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Times New Roman" w:hAnsi="Times New Roman" w:eastAsia="宋体"/>
          <w:spacing w:val="-3"/>
          <w:kern w:val="1"/>
          <w:sz w:val="24"/>
          <w:szCs w:val="24"/>
          <w:lang w:val="en-GB" w:bidi="hi-IN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  <w:t>Additional file 1. Univariable analysis for readmission within 1 year</w:t>
      </w:r>
    </w:p>
    <w:tbl>
      <w:tblPr>
        <w:tblStyle w:val="4"/>
        <w:tblW w:w="0" w:type="auto"/>
        <w:tblInd w:w="0" w:type="dxa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single" w:color="BFBFBF" w:sz="4" w:space="0"/>
          <w:insideV w:val="single" w:color="BFBFBF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3"/>
        <w:gridCol w:w="1317"/>
        <w:gridCol w:w="1363"/>
        <w:gridCol w:w="1350"/>
        <w:gridCol w:w="977"/>
      </w:tblGrid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Variables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Odds ratio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Lower 0.95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Upper 0.95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p-value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Age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1.3459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1.2621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1.4352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Anaemia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2.1751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1.8769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2.5207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Hypothyroidism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2.5519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1.8761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3.471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hint="default" w:ascii="Times New Roman" w:hAnsi="Times New Roman" w:eastAsia="等线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DM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1.7414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1.5698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1.9319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Malnutrition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2.781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2.4179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3.1985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Hypoproteinaemia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2.1289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1.8693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2.4244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Hyperlipidaemia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2.2779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2.0212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2.5672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Anxiety and depression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2.4454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1.8554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3.2231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OSAHS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1.4532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1.1467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1.8416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0.002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Sex</w:t>
            </w: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(</w:t>
            </w: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  <w:szCs w:val="24"/>
              </w:rPr>
              <w:t>Female:Male</w:t>
            </w: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1.092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0.9968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1.1963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0.059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Hypertension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1.7784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1.6315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1.9386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IHD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1.7375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1.5671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1.9263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Arrhythmias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2.2465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2.0154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2.5041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Heart failure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2.5027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2.2524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2.7808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Cerebrovascular disease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2.8008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2.5172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3.1162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Chronic rhinitis or sinusitis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1.353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1.0531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1.7382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0.018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GERD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1.8523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1.3835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2.4801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Osteoporosis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3.0452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2.6838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3.4553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CKD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2.9468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2.3394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3.7118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Prostate hyperplasia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2.3312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2.1094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2.5763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History of malignant neoplasm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2.2609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1.6673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3.0659</w:t>
            </w:r>
          </w:p>
        </w:tc>
        <w:tc>
          <w:tcPr>
            <w:tcW w:w="0" w:type="auto"/>
            <w:shd w:val="clear" w:color="auto" w:fill="auto"/>
            <w:noWrap/>
          </w:tcPr>
          <w:p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</w:tbl>
    <w:p>
      <w:pPr>
        <w:spacing w:line="480" w:lineRule="auto"/>
        <w:rPr>
          <w:rFonts w:ascii="Times New Roman" w:hAnsi="Times New Roman" w:eastAsia="宋体"/>
          <w:spacing w:val="-3"/>
          <w:kern w:val="1"/>
          <w:sz w:val="24"/>
          <w:szCs w:val="24"/>
          <w:lang w:val="en-GB" w:bidi="hi-IN"/>
        </w:rPr>
      </w:pPr>
      <w:r>
        <w:rPr>
          <w:rFonts w:ascii="Times New Roman" w:hAnsi="Times New Roman" w:eastAsia="宋体"/>
          <w:spacing w:val="-3"/>
          <w:kern w:val="1"/>
          <w:sz w:val="24"/>
          <w:szCs w:val="24"/>
          <w:lang w:val="en-GB" w:bidi="hi-IN"/>
        </w:rPr>
        <w:t>CKD, chronic kidney disease; DM, diabetes mellitus; GERD, gastroesophageal reflux disease; IHD, ischaemic heart disease; OSAHS, obstructive sleep apnoea-hypopnea syndrome</w:t>
      </w: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I0OTc2OGU5NGI1NzljYmI3MTY4YWUxYTUxMDc2YTUifQ=="/>
  </w:docVars>
  <w:rsids>
    <w:rsidRoot w:val="00723EDC"/>
    <w:rsid w:val="00046BB9"/>
    <w:rsid w:val="001002E3"/>
    <w:rsid w:val="00200D91"/>
    <w:rsid w:val="00262D0A"/>
    <w:rsid w:val="00647811"/>
    <w:rsid w:val="00723EDC"/>
    <w:rsid w:val="00773BFC"/>
    <w:rsid w:val="00A91121"/>
    <w:rsid w:val="00C85503"/>
    <w:rsid w:val="00CC22CB"/>
    <w:rsid w:val="00DD6A30"/>
    <w:rsid w:val="00E81517"/>
    <w:rsid w:val="00ED0B04"/>
    <w:rsid w:val="00F44F09"/>
    <w:rsid w:val="00F543CE"/>
    <w:rsid w:val="00FE4B0B"/>
    <w:rsid w:val="2229609E"/>
    <w:rsid w:val="63DE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等线" w:hAnsi="等线" w:eastAsia="等线" w:cs="Times New Roman"/>
      <w:sz w:val="22"/>
      <w:szCs w:val="22"/>
      <w:lang w:val="en-US" w:eastAsia="zh-CN" w:bidi="ar-SA"/>
      <w14:ligatures w14:val="none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8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3">
    <w:name w:val="annotation subject"/>
    <w:basedOn w:val="2"/>
    <w:next w:val="2"/>
    <w:link w:val="9"/>
    <w:semiHidden/>
    <w:unhideWhenUsed/>
    <w:qFormat/>
    <w:uiPriority w:val="99"/>
    <w:rPr>
      <w:b/>
      <w:bCs/>
    </w:rPr>
  </w:style>
  <w:style w:type="character" w:styleId="6">
    <w:name w:val="annotation reference"/>
    <w:basedOn w:val="5"/>
    <w:semiHidden/>
    <w:unhideWhenUsed/>
    <w:qFormat/>
    <w:uiPriority w:val="99"/>
    <w:rPr>
      <w:sz w:val="16"/>
      <w:szCs w:val="16"/>
    </w:rPr>
  </w:style>
  <w:style w:type="paragraph" w:customStyle="1" w:styleId="7">
    <w:name w:val="Revision"/>
    <w:hidden/>
    <w:semiHidden/>
    <w:qFormat/>
    <w:uiPriority w:val="99"/>
    <w:pPr>
      <w:spacing w:after="0" w:line="240" w:lineRule="auto"/>
    </w:pPr>
    <w:rPr>
      <w:rFonts w:ascii="等线" w:hAnsi="等线" w:eastAsia="等线" w:cs="Times New Roman"/>
      <w:sz w:val="22"/>
      <w:szCs w:val="22"/>
      <w:lang w:val="en-US" w:eastAsia="zh-CN" w:bidi="ar-SA"/>
      <w14:ligatures w14:val="none"/>
    </w:rPr>
  </w:style>
  <w:style w:type="character" w:customStyle="1" w:styleId="8">
    <w:name w:val="Comment Text Char"/>
    <w:basedOn w:val="5"/>
    <w:link w:val="2"/>
    <w:semiHidden/>
    <w:qFormat/>
    <w:uiPriority w:val="99"/>
    <w:rPr>
      <w:rFonts w:ascii="等线" w:hAnsi="等线" w:eastAsia="等线" w:cs="Times New Roman"/>
      <w:sz w:val="20"/>
      <w:szCs w:val="20"/>
      <w:lang w:eastAsia="zh-CN"/>
      <w14:ligatures w14:val="none"/>
    </w:rPr>
  </w:style>
  <w:style w:type="character" w:customStyle="1" w:styleId="9">
    <w:name w:val="Comment Subject Char"/>
    <w:basedOn w:val="8"/>
    <w:link w:val="3"/>
    <w:semiHidden/>
    <w:qFormat/>
    <w:uiPriority w:val="99"/>
    <w:rPr>
      <w:rFonts w:ascii="等线" w:hAnsi="等线" w:eastAsia="等线" w:cs="Times New Roman"/>
      <w:b/>
      <w:bCs/>
      <w:sz w:val="20"/>
      <w:szCs w:val="20"/>
      <w:lang w:eastAsia="zh-CN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154</Words>
  <Characters>998</Characters>
  <Lines>8</Lines>
  <Paragraphs>2</Paragraphs>
  <TotalTime>0</TotalTime>
  <ScaleCrop>false</ScaleCrop>
  <LinksUpToDate>false</LinksUpToDate>
  <CharactersWithSpaces>1040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2023-05-13T05:13:00Z</dcterms:created>
  <dc:creator>侯小萌</dc:creator>
  <cp:lastModifiedBy>侯小萌</cp:lastModifiedBy>
  <dcterms:modified xsi:type="dcterms:W3CDTF">2023-05-18T14:57:33Z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0B180C4DBD2348CD902B27DF45D68052_12</vt:lpwstr>
  </property>
</Properties>
</file>