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4ACB4" w14:textId="77777777" w:rsidR="00A978A4" w:rsidRDefault="00A978A4" w:rsidP="00A978A4">
      <w:pPr>
        <w:jc w:val="center"/>
        <w:rPr>
          <w:rFonts w:ascii="Times New Roman" w:hAnsi="Times New Roman" w:cs="Times New Roman"/>
          <w:b/>
          <w:sz w:val="28"/>
          <w:szCs w:val="28"/>
        </w:rPr>
      </w:pPr>
      <w:r w:rsidRPr="00C632A3">
        <w:rPr>
          <w:rFonts w:ascii="Times New Roman" w:hAnsi="Times New Roman" w:cs="Times New Roman"/>
          <w:b/>
          <w:sz w:val="28"/>
          <w:szCs w:val="28"/>
        </w:rPr>
        <w:t>Supporting Information</w:t>
      </w:r>
    </w:p>
    <w:p w14:paraId="06327659" w14:textId="77777777" w:rsidR="00A978A4" w:rsidRPr="00C632A3" w:rsidRDefault="00A978A4" w:rsidP="00A978A4">
      <w:pPr>
        <w:jc w:val="center"/>
        <w:rPr>
          <w:rFonts w:ascii="Times New Roman" w:hAnsi="Times New Roman" w:cs="Times New Roman"/>
          <w:b/>
          <w:sz w:val="28"/>
          <w:szCs w:val="28"/>
        </w:rPr>
      </w:pPr>
    </w:p>
    <w:p w14:paraId="58F2D8AC" w14:textId="77777777" w:rsidR="00A978A4" w:rsidRDefault="00A978A4" w:rsidP="00A978A4">
      <w:pPr>
        <w:jc w:val="center"/>
        <w:rPr>
          <w:rFonts w:ascii="Times New Roman" w:hAnsi="Times New Roman" w:cs="Times New Roman"/>
          <w:b/>
          <w:bCs/>
        </w:rPr>
      </w:pPr>
      <w:r>
        <w:rPr>
          <w:rFonts w:ascii="Times New Roman" w:hAnsi="Times New Roman" w:cs="Times New Roman"/>
          <w:b/>
          <w:bCs/>
          <w:sz w:val="21"/>
          <w:szCs w:val="21"/>
        </w:rPr>
        <w:t>E</w:t>
      </w:r>
      <w:r w:rsidRPr="00DE58F8">
        <w:rPr>
          <w:rFonts w:ascii="Times New Roman" w:hAnsi="Times New Roman" w:cs="Times New Roman"/>
          <w:b/>
          <w:bCs/>
        </w:rPr>
        <w:t xml:space="preserve">xtended Nucleic Acid (exNA): A Novel, Biologically Compatible Backbone that </w:t>
      </w:r>
    </w:p>
    <w:p w14:paraId="776F1BFE" w14:textId="77777777" w:rsidR="00A978A4" w:rsidRPr="00CD3561" w:rsidRDefault="00A978A4" w:rsidP="00A978A4">
      <w:pPr>
        <w:jc w:val="center"/>
        <w:rPr>
          <w:rFonts w:ascii="Times New Roman" w:hAnsi="Times New Roman"/>
          <w:bCs/>
          <w:sz w:val="28"/>
          <w:szCs w:val="28"/>
          <w:lang w:eastAsia="en-US"/>
        </w:rPr>
      </w:pPr>
      <w:r w:rsidRPr="00DE58F8">
        <w:rPr>
          <w:rFonts w:ascii="Times New Roman" w:hAnsi="Times New Roman" w:cs="Times New Roman"/>
          <w:b/>
          <w:bCs/>
        </w:rPr>
        <w:t xml:space="preserve">Significantly Enhances Oligonucleotide Efficacy </w:t>
      </w:r>
      <w:r w:rsidRPr="00DE58F8">
        <w:rPr>
          <w:rFonts w:ascii="Times New Roman" w:hAnsi="Times New Roman" w:cs="Times New Roman"/>
          <w:b/>
          <w:bCs/>
          <w:i/>
          <w:iCs/>
        </w:rPr>
        <w:t>in vivo</w:t>
      </w:r>
      <w:r w:rsidRPr="00DE58F8">
        <w:rPr>
          <w:rFonts w:ascii="Times New Roman" w:hAnsi="Times New Roman" w:cs="Times New Roman"/>
          <w:b/>
          <w:bCs/>
        </w:rPr>
        <w:t>.</w:t>
      </w:r>
    </w:p>
    <w:p w14:paraId="7C91D37C" w14:textId="77777777" w:rsidR="00A978A4" w:rsidRPr="00C2112A" w:rsidRDefault="00A978A4" w:rsidP="00A978A4">
      <w:pPr>
        <w:jc w:val="center"/>
        <w:rPr>
          <w:rFonts w:ascii="Times New Roman" w:hAnsi="Times New Roman" w:cs="Times New Roman"/>
          <w:i/>
          <w:sz w:val="28"/>
          <w:szCs w:val="28"/>
        </w:rPr>
      </w:pPr>
    </w:p>
    <w:p w14:paraId="016B31C3" w14:textId="77777777" w:rsidR="00A978A4" w:rsidRPr="003630E9" w:rsidRDefault="00A978A4" w:rsidP="00A978A4">
      <w:pPr>
        <w:jc w:val="both"/>
        <w:rPr>
          <w:rFonts w:ascii="Times New Roman" w:hAnsi="Times New Roman" w:cs="Times New Roman"/>
          <w:i/>
          <w:color w:val="000000" w:themeColor="text1"/>
          <w:sz w:val="20"/>
          <w:szCs w:val="20"/>
          <w:lang w:eastAsia="en-US"/>
        </w:rPr>
      </w:pPr>
      <w:r w:rsidRPr="003630E9">
        <w:rPr>
          <w:rFonts w:ascii="Times New Roman" w:hAnsi="Times New Roman" w:cs="Times New Roman"/>
          <w:i/>
          <w:sz w:val="20"/>
          <w:szCs w:val="20"/>
          <w:lang w:eastAsia="en-US"/>
        </w:rPr>
        <w:t>Ken Yamada</w:t>
      </w:r>
      <w:r w:rsidRPr="003630E9">
        <w:rPr>
          <w:rFonts w:ascii="Times New Roman" w:hAnsi="Times New Roman" w:cs="Times New Roman"/>
          <w:i/>
          <w:sz w:val="20"/>
          <w:szCs w:val="20"/>
          <w:vertAlign w:val="superscript"/>
          <w:lang w:eastAsia="en-US"/>
        </w:rPr>
        <w:t>1</w:t>
      </w:r>
      <w:r w:rsidRPr="003630E9">
        <w:rPr>
          <w:rFonts w:ascii="Times New Roman" w:hAnsi="Times New Roman" w:cs="Times New Roman"/>
          <w:i/>
          <w:color w:val="000000" w:themeColor="text1"/>
          <w:sz w:val="20"/>
          <w:szCs w:val="20"/>
          <w:lang w:eastAsia="en-US"/>
        </w:rPr>
        <w:t>*</w:t>
      </w:r>
      <w:r w:rsidRPr="003630E9">
        <w:rPr>
          <w:rFonts w:ascii="Times New Roman" w:hAnsi="Times New Roman" w:cs="Times New Roman"/>
          <w:i/>
          <w:sz w:val="20"/>
          <w:szCs w:val="20"/>
          <w:lang w:eastAsia="en-US"/>
        </w:rPr>
        <w:t>,</w:t>
      </w:r>
      <w:r w:rsidRPr="003630E9">
        <w:rPr>
          <w:rFonts w:ascii="Times New Roman" w:hAnsi="Times New Roman" w:cs="Times New Roman"/>
          <w:i/>
          <w:sz w:val="20"/>
          <w:szCs w:val="20"/>
        </w:rPr>
        <w:t xml:space="preserve"> </w:t>
      </w:r>
      <w:r w:rsidRPr="003630E9">
        <w:rPr>
          <w:rFonts w:ascii="Times New Roman" w:hAnsi="Times New Roman" w:cs="Times New Roman"/>
          <w:i/>
          <w:sz w:val="20"/>
        </w:rPr>
        <w:t>Vignesh Narayan Hariharan</w:t>
      </w:r>
      <w:r w:rsidRPr="003630E9">
        <w:rPr>
          <w:rFonts w:ascii="Times New Roman" w:hAnsi="Times New Roman" w:cs="Times New Roman"/>
          <w:i/>
          <w:sz w:val="20"/>
          <w:szCs w:val="20"/>
          <w:vertAlign w:val="superscript"/>
        </w:rPr>
        <w:t>1</w:t>
      </w:r>
      <w:r w:rsidRPr="003630E9">
        <w:rPr>
          <w:rFonts w:ascii="Times New Roman" w:hAnsi="Times New Roman" w:cs="Times New Roman"/>
          <w:i/>
          <w:sz w:val="20"/>
          <w:szCs w:val="20"/>
          <w:lang w:eastAsia="en-US"/>
        </w:rPr>
        <w:t xml:space="preserve">, </w:t>
      </w:r>
      <w:r w:rsidRPr="003630E9">
        <w:rPr>
          <w:rFonts w:ascii="Times New Roman" w:hAnsi="Times New Roman" w:cs="Times New Roman"/>
          <w:i/>
          <w:sz w:val="20"/>
        </w:rPr>
        <w:t>Jillian Caiazzi</w:t>
      </w:r>
      <w:r w:rsidRPr="003630E9">
        <w:rPr>
          <w:rFonts w:ascii="Times New Roman" w:hAnsi="Times New Roman" w:cs="Times New Roman"/>
          <w:i/>
          <w:sz w:val="20"/>
          <w:szCs w:val="20"/>
          <w:vertAlign w:val="superscript"/>
          <w:lang w:eastAsia="en-US"/>
        </w:rPr>
        <w:t>1</w:t>
      </w:r>
      <w:r w:rsidRPr="003630E9">
        <w:rPr>
          <w:rFonts w:ascii="Times New Roman" w:hAnsi="Times New Roman" w:cs="Times New Roman"/>
          <w:i/>
          <w:color w:val="000000" w:themeColor="text1"/>
          <w:sz w:val="20"/>
          <w:szCs w:val="20"/>
          <w:lang w:eastAsia="en-US"/>
        </w:rPr>
        <w:t xml:space="preserve">, </w:t>
      </w:r>
      <w:r w:rsidRPr="003630E9">
        <w:rPr>
          <w:rFonts w:ascii="Times New Roman" w:hAnsi="Times New Roman" w:cs="Times New Roman"/>
          <w:i/>
          <w:color w:val="000000" w:themeColor="text1"/>
          <w:sz w:val="20"/>
          <w:szCs w:val="20"/>
        </w:rPr>
        <w:t>Rachael Miller</w:t>
      </w:r>
      <w:r w:rsidRPr="003630E9">
        <w:rPr>
          <w:rFonts w:ascii="Times New Roman" w:hAnsi="Times New Roman" w:cs="Times New Roman"/>
          <w:i/>
          <w:color w:val="000000" w:themeColor="text1"/>
          <w:sz w:val="20"/>
          <w:szCs w:val="20"/>
          <w:vertAlign w:val="superscript"/>
        </w:rPr>
        <w:t>1</w:t>
      </w:r>
      <w:r>
        <w:rPr>
          <w:rFonts w:ascii="Times New Roman" w:hAnsi="Times New Roman" w:cs="Times New Roman"/>
          <w:i/>
          <w:color w:val="000000" w:themeColor="text1"/>
          <w:sz w:val="20"/>
          <w:szCs w:val="20"/>
          <w:vertAlign w:val="superscript"/>
        </w:rPr>
        <w:t>,</w:t>
      </w:r>
      <w:r w:rsidRPr="003630E9">
        <w:rPr>
          <w:rFonts w:ascii="Times New Roman" w:hAnsi="Times New Roman" w:cs="Times New Roman"/>
          <w:i/>
          <w:color w:val="000000" w:themeColor="text1"/>
          <w:sz w:val="20"/>
          <w:szCs w:val="20"/>
          <w:vertAlign w:val="superscript"/>
        </w:rPr>
        <w:t xml:space="preserve"> 3</w:t>
      </w:r>
      <w:r w:rsidRPr="003630E9">
        <w:rPr>
          <w:rFonts w:ascii="Times New Roman" w:hAnsi="Times New Roman" w:cs="Times New Roman"/>
          <w:i/>
          <w:color w:val="000000" w:themeColor="text1"/>
          <w:sz w:val="20"/>
          <w:szCs w:val="20"/>
        </w:rPr>
        <w:t>,</w:t>
      </w:r>
      <w:r w:rsidRPr="003630E9">
        <w:rPr>
          <w:rFonts w:ascii="Times New Roman" w:hAnsi="Times New Roman" w:cs="Times New Roman"/>
          <w:i/>
          <w:color w:val="FF0000"/>
          <w:sz w:val="20"/>
          <w:szCs w:val="20"/>
        </w:rPr>
        <w:t xml:space="preserve"> </w:t>
      </w:r>
      <w:r w:rsidRPr="003630E9">
        <w:rPr>
          <w:rFonts w:ascii="Times New Roman" w:hAnsi="Times New Roman" w:cs="Times New Roman"/>
          <w:i/>
          <w:sz w:val="20"/>
        </w:rPr>
        <w:t>Chantal Furguson</w:t>
      </w:r>
      <w:r w:rsidRPr="003630E9">
        <w:rPr>
          <w:rFonts w:ascii="Times New Roman" w:hAnsi="Times New Roman" w:cs="Times New Roman"/>
          <w:i/>
          <w:sz w:val="20"/>
          <w:szCs w:val="20"/>
          <w:vertAlign w:val="superscript"/>
          <w:lang w:eastAsia="en-US"/>
        </w:rPr>
        <w:t>1, 3</w:t>
      </w:r>
      <w:r w:rsidRPr="003630E9">
        <w:rPr>
          <w:rFonts w:ascii="Times New Roman" w:hAnsi="Times New Roman" w:cs="Times New Roman"/>
          <w:i/>
          <w:color w:val="000000" w:themeColor="text1"/>
          <w:sz w:val="20"/>
          <w:szCs w:val="20"/>
          <w:lang w:eastAsia="en-US"/>
        </w:rPr>
        <w:t>,</w:t>
      </w:r>
      <w:r w:rsidRPr="003630E9">
        <w:rPr>
          <w:rFonts w:ascii="Times New Roman" w:hAnsi="Times New Roman" w:cs="Times New Roman"/>
          <w:color w:val="000000" w:themeColor="text1"/>
          <w:sz w:val="20"/>
          <w:szCs w:val="20"/>
        </w:rPr>
        <w:t xml:space="preserve"> </w:t>
      </w:r>
      <w:r w:rsidRPr="003630E9">
        <w:rPr>
          <w:rFonts w:ascii="Times New Roman" w:hAnsi="Times New Roman" w:cs="Times New Roman"/>
          <w:i/>
          <w:color w:val="000000" w:themeColor="text1"/>
          <w:sz w:val="20"/>
          <w:szCs w:val="20"/>
        </w:rPr>
        <w:t>Ellen Sapp</w:t>
      </w:r>
      <w:r w:rsidRPr="003630E9">
        <w:rPr>
          <w:rFonts w:ascii="Times New Roman" w:hAnsi="Times New Roman" w:cs="Times New Roman"/>
          <w:i/>
          <w:color w:val="000000" w:themeColor="text1"/>
          <w:sz w:val="20"/>
          <w:szCs w:val="20"/>
          <w:vertAlign w:val="superscript"/>
        </w:rPr>
        <w:t>4</w:t>
      </w:r>
      <w:r w:rsidRPr="003630E9">
        <w:rPr>
          <w:rFonts w:ascii="Times New Roman" w:hAnsi="Times New Roman" w:cs="Times New Roman"/>
          <w:i/>
          <w:color w:val="000000" w:themeColor="text1"/>
          <w:sz w:val="20"/>
          <w:szCs w:val="20"/>
        </w:rPr>
        <w:t>,</w:t>
      </w:r>
      <w:r w:rsidRPr="003630E9">
        <w:rPr>
          <w:rFonts w:ascii="Times New Roman" w:hAnsi="Times New Roman" w:cs="Times New Roman"/>
          <w:i/>
          <w:color w:val="000000" w:themeColor="text1"/>
          <w:sz w:val="20"/>
          <w:szCs w:val="20"/>
          <w:vertAlign w:val="superscript"/>
        </w:rPr>
        <w:t xml:space="preserve"> </w:t>
      </w:r>
      <w:r w:rsidRPr="003630E9">
        <w:rPr>
          <w:rFonts w:ascii="Times New Roman" w:hAnsi="Times New Roman" w:cs="Times New Roman"/>
          <w:i/>
          <w:color w:val="000000" w:themeColor="text1"/>
          <w:sz w:val="20"/>
          <w:szCs w:val="20"/>
          <w:lang w:eastAsia="en-US"/>
        </w:rPr>
        <w:t xml:space="preserve"> </w:t>
      </w:r>
    </w:p>
    <w:p w14:paraId="0860C71B" w14:textId="77777777" w:rsidR="00A978A4" w:rsidRPr="003630E9" w:rsidRDefault="00A978A4" w:rsidP="00A978A4">
      <w:pPr>
        <w:jc w:val="both"/>
        <w:rPr>
          <w:rFonts w:ascii="Times New Roman" w:hAnsi="Times New Roman" w:cs="Times New Roman"/>
        </w:rPr>
      </w:pPr>
      <w:r w:rsidRPr="003630E9">
        <w:rPr>
          <w:rFonts w:ascii="Times New Roman" w:hAnsi="Times New Roman" w:cs="Times New Roman"/>
          <w:i/>
          <w:color w:val="000000" w:themeColor="text1"/>
          <w:sz w:val="20"/>
        </w:rPr>
        <w:t>Hassan Fakih</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Qi Tan</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szCs w:val="20"/>
          <w:lang w:eastAsia="en-US"/>
        </w:rPr>
        <w:t xml:space="preserve">, </w:t>
      </w:r>
      <w:r w:rsidRPr="003630E9">
        <w:rPr>
          <w:rFonts w:ascii="Times New Roman" w:hAnsi="Times New Roman" w:cs="Times New Roman"/>
          <w:i/>
          <w:color w:val="000000" w:themeColor="text1"/>
          <w:sz w:val="20"/>
        </w:rPr>
        <w:t>Nozomi Yamada</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Raymond C. Furgal</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xml:space="preserve">, </w:t>
      </w:r>
      <w:r w:rsidRPr="003630E9">
        <w:rPr>
          <w:rFonts w:ascii="Times New Roman" w:hAnsi="Times New Roman" w:cs="Times New Roman"/>
          <w:i/>
          <w:sz w:val="20"/>
          <w:szCs w:val="20"/>
          <w:bdr w:val="none" w:sz="0" w:space="0" w:color="auto" w:frame="1"/>
        </w:rPr>
        <w:t>Joseph Paquette</w:t>
      </w:r>
      <w:r w:rsidRPr="003630E9">
        <w:rPr>
          <w:rFonts w:ascii="Times New Roman" w:hAnsi="Times New Roman" w:cs="Times New Roman"/>
          <w:i/>
          <w:sz w:val="20"/>
          <w:szCs w:val="20"/>
          <w:bdr w:val="none" w:sz="0" w:space="0" w:color="auto" w:frame="1"/>
          <w:vertAlign w:val="superscript"/>
        </w:rPr>
        <w:t>1,3</w:t>
      </w:r>
      <w:r w:rsidRPr="003630E9">
        <w:rPr>
          <w:rFonts w:ascii="Times New Roman" w:hAnsi="Times New Roman" w:cs="Times New Roman"/>
        </w:rPr>
        <w:t xml:space="preserve">, </w:t>
      </w:r>
      <w:r w:rsidRPr="003630E9">
        <w:rPr>
          <w:rFonts w:ascii="Times New Roman" w:hAnsi="Times New Roman" w:cs="Times New Roman"/>
          <w:i/>
          <w:color w:val="000000" w:themeColor="text1"/>
          <w:sz w:val="20"/>
        </w:rPr>
        <w:t>Brianna Bramato</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Nicholas McHugh</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Ashley Summers</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Clemens Lochmann</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Bruno M.D.C. Godinho</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Samuel Hildebrand</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 xml:space="preserve">, </w:t>
      </w:r>
      <w:r w:rsidRPr="003630E9">
        <w:rPr>
          <w:rFonts w:ascii="Times New Roman" w:hAnsi="Times New Roman" w:cs="Times New Roman"/>
          <w:i/>
          <w:color w:val="000000" w:themeColor="text1"/>
          <w:sz w:val="20"/>
          <w:szCs w:val="20"/>
          <w:lang w:eastAsia="en-US"/>
        </w:rPr>
        <w:t>Dimas Echeverria</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szCs w:val="20"/>
          <w:lang w:eastAsia="en-US"/>
        </w:rPr>
        <w:t>, Matthew R. Hassler</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szCs w:val="20"/>
          <w:lang w:eastAsia="en-US"/>
        </w:rPr>
        <w:t>,</w:t>
      </w:r>
      <w:r w:rsidRPr="003630E9">
        <w:rPr>
          <w:rFonts w:ascii="Times New Roman" w:hAnsi="Times New Roman" w:cs="Times New Roman"/>
          <w:i/>
          <w:color w:val="000000" w:themeColor="text1"/>
          <w:sz w:val="20"/>
        </w:rPr>
        <w:t xml:space="preserve"> </w:t>
      </w:r>
      <w:r w:rsidRPr="003630E9">
        <w:rPr>
          <w:rFonts w:ascii="Times New Roman" w:hAnsi="Times New Roman" w:cs="Times New Roman"/>
          <w:i/>
          <w:color w:val="000000" w:themeColor="text1"/>
          <w:sz w:val="20"/>
          <w:szCs w:val="20"/>
          <w:lang w:eastAsia="en-US"/>
        </w:rPr>
        <w:t>Julia F. Alterman</w:t>
      </w:r>
      <w:r w:rsidRPr="003630E9">
        <w:rPr>
          <w:rFonts w:ascii="Times New Roman" w:hAnsi="Times New Roman" w:cs="Times New Roman"/>
          <w:i/>
          <w:color w:val="000000" w:themeColor="text1"/>
          <w:sz w:val="20"/>
          <w:szCs w:val="20"/>
          <w:vertAlign w:val="superscript"/>
          <w:lang w:eastAsia="en-US"/>
        </w:rPr>
        <w:t>1</w:t>
      </w:r>
      <w:r w:rsidRPr="003630E9">
        <w:rPr>
          <w:rFonts w:ascii="Times New Roman" w:hAnsi="Times New Roman" w:cs="Times New Roman"/>
          <w:i/>
          <w:color w:val="000000" w:themeColor="text1"/>
          <w:sz w:val="20"/>
        </w:rPr>
        <w:t>,</w:t>
      </w:r>
      <w:r w:rsidRPr="003630E9">
        <w:rPr>
          <w:rFonts w:ascii="Times New Roman" w:hAnsi="Times New Roman" w:cs="Times New Roman"/>
          <w:i/>
          <w:color w:val="000000" w:themeColor="text1"/>
          <w:sz w:val="20"/>
          <w:szCs w:val="20"/>
          <w:lang w:eastAsia="en-US"/>
        </w:rPr>
        <w:t xml:space="preserve"> </w:t>
      </w:r>
      <w:r w:rsidRPr="003630E9">
        <w:rPr>
          <w:rFonts w:ascii="Times New Roman" w:hAnsi="Times New Roman" w:cs="Times New Roman"/>
          <w:i/>
          <w:color w:val="000000" w:themeColor="text1"/>
          <w:sz w:val="20"/>
          <w:szCs w:val="20"/>
        </w:rPr>
        <w:t>Marian DiFiglia</w:t>
      </w:r>
      <w:r w:rsidRPr="003630E9">
        <w:rPr>
          <w:rFonts w:ascii="Times New Roman" w:hAnsi="Times New Roman" w:cs="Times New Roman"/>
          <w:i/>
          <w:color w:val="000000" w:themeColor="text1"/>
          <w:sz w:val="20"/>
          <w:szCs w:val="20"/>
          <w:vertAlign w:val="superscript"/>
        </w:rPr>
        <w:t>4</w:t>
      </w:r>
      <w:r w:rsidRPr="003630E9">
        <w:rPr>
          <w:rFonts w:ascii="Times New Roman" w:hAnsi="Times New Roman" w:cs="Times New Roman"/>
          <w:i/>
          <w:color w:val="000000" w:themeColor="text1"/>
          <w:sz w:val="20"/>
          <w:szCs w:val="20"/>
        </w:rPr>
        <w:t xml:space="preserve">, </w:t>
      </w:r>
      <w:r w:rsidRPr="003630E9">
        <w:rPr>
          <w:rFonts w:ascii="Times New Roman" w:hAnsi="Times New Roman" w:cs="Times New Roman"/>
          <w:i/>
          <w:color w:val="000000" w:themeColor="text1"/>
          <w:sz w:val="20"/>
          <w:szCs w:val="20"/>
          <w:lang w:eastAsia="en-US"/>
        </w:rPr>
        <w:t>Neil Aronin</w:t>
      </w:r>
      <w:r w:rsidRPr="003630E9">
        <w:rPr>
          <w:rFonts w:ascii="Times New Roman" w:hAnsi="Times New Roman" w:cs="Times New Roman"/>
          <w:i/>
          <w:color w:val="000000" w:themeColor="text1"/>
          <w:sz w:val="20"/>
          <w:szCs w:val="20"/>
          <w:vertAlign w:val="superscript"/>
          <w:lang w:eastAsia="en-US"/>
        </w:rPr>
        <w:t>1, 3</w:t>
      </w:r>
      <w:r w:rsidRPr="003630E9">
        <w:rPr>
          <w:rFonts w:ascii="Times New Roman" w:hAnsi="Times New Roman" w:cs="Times New Roman"/>
          <w:i/>
          <w:color w:val="000000" w:themeColor="text1"/>
          <w:sz w:val="20"/>
          <w:szCs w:val="20"/>
          <w:lang w:eastAsia="en-US"/>
        </w:rPr>
        <w:t>, Anastasia Khvorova</w:t>
      </w:r>
      <w:r w:rsidRPr="003630E9">
        <w:rPr>
          <w:rFonts w:ascii="Times New Roman" w:hAnsi="Times New Roman" w:cs="Times New Roman"/>
          <w:i/>
          <w:color w:val="000000" w:themeColor="text1"/>
          <w:sz w:val="20"/>
          <w:szCs w:val="20"/>
          <w:vertAlign w:val="superscript"/>
          <w:lang w:eastAsia="en-US"/>
        </w:rPr>
        <w:t>1,2</w:t>
      </w:r>
      <w:r w:rsidRPr="003630E9">
        <w:rPr>
          <w:rFonts w:ascii="Times New Roman" w:hAnsi="Times New Roman" w:cs="Times New Roman"/>
          <w:i/>
          <w:color w:val="000000" w:themeColor="text1"/>
          <w:sz w:val="20"/>
          <w:szCs w:val="20"/>
          <w:lang w:eastAsia="en-US"/>
        </w:rPr>
        <w:t>*</w:t>
      </w:r>
    </w:p>
    <w:p w14:paraId="03C3124F" w14:textId="77777777" w:rsidR="00A978A4" w:rsidRPr="003630E9" w:rsidRDefault="00A978A4" w:rsidP="00A978A4">
      <w:pPr>
        <w:widowControl w:val="0"/>
        <w:autoSpaceDE w:val="0"/>
        <w:autoSpaceDN w:val="0"/>
        <w:adjustRightInd w:val="0"/>
        <w:spacing w:line="332" w:lineRule="atLeast"/>
        <w:jc w:val="both"/>
        <w:rPr>
          <w:rFonts w:ascii="Times New Roman" w:hAnsi="Times New Roman" w:cs="Times New Roman"/>
          <w:i/>
          <w:color w:val="000000"/>
          <w:lang w:eastAsia="en-US"/>
        </w:rPr>
      </w:pPr>
      <w:r w:rsidRPr="003630E9">
        <w:rPr>
          <w:rFonts w:ascii="Times New Roman" w:hAnsi="Times New Roman" w:cs="Times New Roman"/>
          <w:i/>
          <w:color w:val="000000"/>
          <w:sz w:val="20"/>
          <w:szCs w:val="20"/>
          <w:vertAlign w:val="superscript"/>
          <w:lang w:eastAsia="en-US"/>
        </w:rPr>
        <w:t>1</w:t>
      </w:r>
      <w:r w:rsidRPr="003630E9">
        <w:rPr>
          <w:rFonts w:ascii="Times New Roman" w:hAnsi="Times New Roman" w:cs="Times New Roman"/>
          <w:i/>
          <w:color w:val="000000"/>
          <w:sz w:val="20"/>
          <w:szCs w:val="20"/>
          <w:lang w:eastAsia="en-US"/>
        </w:rPr>
        <w:t xml:space="preserve">RNA Therapeutics Institute, University of Massachusetts Medical School, 368 Plantation Street, Worcester, Massachusetts 01605, United States; </w:t>
      </w:r>
      <w:r w:rsidRPr="003630E9">
        <w:rPr>
          <w:rFonts w:ascii="Times New Roman" w:hAnsi="Times New Roman" w:cs="Times New Roman"/>
          <w:i/>
          <w:color w:val="000000"/>
          <w:sz w:val="20"/>
          <w:szCs w:val="20"/>
          <w:vertAlign w:val="superscript"/>
          <w:lang w:eastAsia="en-US"/>
        </w:rPr>
        <w:t>2</w:t>
      </w:r>
      <w:r w:rsidRPr="003630E9">
        <w:rPr>
          <w:rFonts w:ascii="Times New Roman" w:hAnsi="Times New Roman" w:cs="Times New Roman"/>
          <w:i/>
          <w:color w:val="000000"/>
          <w:sz w:val="20"/>
          <w:szCs w:val="20"/>
          <w:lang w:eastAsia="en-US"/>
        </w:rPr>
        <w:t xml:space="preserve">Program in Molecular Medicine, University of Massachusetts Medical School; </w:t>
      </w:r>
      <w:r w:rsidRPr="003630E9">
        <w:rPr>
          <w:rFonts w:ascii="Times New Roman" w:hAnsi="Times New Roman" w:cs="Times New Roman"/>
          <w:i/>
          <w:color w:val="000000"/>
          <w:sz w:val="20"/>
          <w:szCs w:val="20"/>
          <w:vertAlign w:val="superscript"/>
          <w:lang w:eastAsia="en-US"/>
        </w:rPr>
        <w:t>3</w:t>
      </w:r>
      <w:r w:rsidRPr="003630E9">
        <w:rPr>
          <w:rFonts w:ascii="Times New Roman" w:hAnsi="Times New Roman" w:cs="Times New Roman"/>
          <w:i/>
          <w:color w:val="000000"/>
          <w:sz w:val="20"/>
          <w:szCs w:val="20"/>
          <w:lang w:eastAsia="en-US"/>
        </w:rPr>
        <w:t>Department of Medicine, University of Massachusetts Medical School</w:t>
      </w:r>
      <w:r w:rsidRPr="003630E9">
        <w:rPr>
          <w:rFonts w:ascii="Times New Roman" w:hAnsi="Times New Roman" w:cs="Times New Roman"/>
          <w:i/>
          <w:color w:val="000000" w:themeColor="text1"/>
          <w:sz w:val="20"/>
          <w:szCs w:val="20"/>
          <w:lang w:eastAsia="en-US"/>
        </w:rPr>
        <w:t xml:space="preserve">; </w:t>
      </w:r>
      <w:r w:rsidRPr="003630E9">
        <w:rPr>
          <w:rFonts w:ascii="Times New Roman" w:hAnsi="Times New Roman" w:cs="Times New Roman"/>
          <w:i/>
          <w:color w:val="000000" w:themeColor="text1"/>
          <w:sz w:val="20"/>
          <w:szCs w:val="20"/>
          <w:vertAlign w:val="superscript"/>
        </w:rPr>
        <w:t>4</w:t>
      </w:r>
      <w:r w:rsidRPr="003630E9">
        <w:rPr>
          <w:rFonts w:ascii="Times New Roman" w:hAnsi="Times New Roman" w:cs="Times New Roman"/>
          <w:i/>
          <w:color w:val="000000" w:themeColor="text1"/>
          <w:sz w:val="20"/>
          <w:szCs w:val="20"/>
        </w:rPr>
        <w:t xml:space="preserve"> Department of Neurology, Harvard Medical School and Mass General Institute for Neurodegenerative Disease, Charlestown, Massachusetts, United State.</w:t>
      </w:r>
    </w:p>
    <w:p w14:paraId="6DA201DA" w14:textId="77777777" w:rsidR="00A978A4" w:rsidRDefault="00A978A4" w:rsidP="00A978A4">
      <w:pPr>
        <w:rPr>
          <w:rFonts w:ascii="Times New Roman" w:hAnsi="Times New Roman"/>
          <w:color w:val="000000"/>
          <w:sz w:val="20"/>
        </w:rPr>
      </w:pPr>
      <w:r>
        <w:rPr>
          <w:rFonts w:ascii="Times New Roman" w:hAnsi="Times New Roman" w:cs="Times New Roman"/>
          <w:color w:val="000000"/>
          <w:sz w:val="20"/>
          <w:szCs w:val="20"/>
        </w:rPr>
        <w:t>*</w:t>
      </w:r>
      <w:r w:rsidRPr="00EF4550">
        <w:rPr>
          <w:rFonts w:ascii="Times New Roman" w:hAnsi="Times New Roman" w:cs="Times New Roman"/>
          <w:color w:val="000000"/>
          <w:sz w:val="20"/>
          <w:szCs w:val="20"/>
        </w:rPr>
        <w:t xml:space="preserve">Corresponding author: </w:t>
      </w:r>
      <w:r w:rsidRPr="00B40F73">
        <w:rPr>
          <w:rFonts w:ascii="Times New Roman" w:hAnsi="Times New Roman"/>
          <w:color w:val="000000"/>
          <w:sz w:val="20"/>
        </w:rPr>
        <w:t>Ken.Yamada@umassmed.edu</w:t>
      </w:r>
      <w:r>
        <w:rPr>
          <w:rFonts w:ascii="Times New Roman" w:hAnsi="Times New Roman"/>
          <w:color w:val="000000"/>
          <w:sz w:val="20"/>
        </w:rPr>
        <w:t xml:space="preserve"> and </w:t>
      </w:r>
      <w:r w:rsidRPr="00D40A55">
        <w:rPr>
          <w:rFonts w:ascii="Times New Roman" w:hAnsi="Times New Roman" w:cs="Times New Roman"/>
          <w:color w:val="000000"/>
          <w:sz w:val="20"/>
          <w:szCs w:val="20"/>
        </w:rPr>
        <w:t>Anastasia.Khvorova@umassmed.edu</w:t>
      </w:r>
    </w:p>
    <w:p w14:paraId="7B2E03A3" w14:textId="77777777" w:rsidR="00A978A4" w:rsidRPr="004F3803" w:rsidRDefault="00A978A4" w:rsidP="00A978A4">
      <w:pPr>
        <w:rPr>
          <w:sz w:val="21"/>
          <w:szCs w:val="21"/>
        </w:rPr>
      </w:pPr>
    </w:p>
    <w:p w14:paraId="2F4E7AFA" w14:textId="77777777" w:rsidR="00A978A4" w:rsidRPr="00A002A1" w:rsidRDefault="00A978A4" w:rsidP="00A978A4">
      <w:pPr>
        <w:spacing w:line="340" w:lineRule="exact"/>
        <w:rPr>
          <w:rFonts w:ascii="Times New Roman" w:hAnsi="Times New Roman" w:cs="Times New Roman"/>
          <w:b/>
        </w:rPr>
      </w:pPr>
      <w:r w:rsidRPr="007B0A36">
        <w:rPr>
          <w:rFonts w:ascii="Times New Roman" w:hAnsi="Times New Roman" w:cs="Times New Roman"/>
          <w:b/>
        </w:rPr>
        <w:t>Contents</w:t>
      </w:r>
    </w:p>
    <w:p w14:paraId="70D09EE9" w14:textId="77777777" w:rsidR="00A978A4" w:rsidRPr="00EB5D05" w:rsidRDefault="00A978A4" w:rsidP="001D7F35">
      <w:pPr>
        <w:tabs>
          <w:tab w:val="left" w:pos="9356"/>
        </w:tabs>
        <w:jc w:val="distribute"/>
        <w:rPr>
          <w:rFonts w:ascii="Times New Roman" w:hAnsi="Times New Roman" w:cs="Times New Roman"/>
          <w:sz w:val="20"/>
          <w:szCs w:val="20"/>
        </w:rPr>
      </w:pPr>
      <w:r w:rsidRPr="00EB5D05">
        <w:rPr>
          <w:rFonts w:ascii="Times New Roman" w:hAnsi="Times New Roman" w:cs="Times New Roman"/>
          <w:bCs/>
          <w:color w:val="000000"/>
          <w:sz w:val="20"/>
          <w:szCs w:val="20"/>
        </w:rPr>
        <w:t>General remarks</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2</w:t>
      </w:r>
    </w:p>
    <w:p w14:paraId="0E6D4589" w14:textId="77777777" w:rsidR="00A978A4" w:rsidRPr="00EB5D05" w:rsidRDefault="00A978A4" w:rsidP="001D7F35">
      <w:pPr>
        <w:tabs>
          <w:tab w:val="left" w:pos="9356"/>
        </w:tabs>
        <w:jc w:val="distribute"/>
        <w:rPr>
          <w:rFonts w:ascii="Times New Roman" w:hAnsi="Times New Roman" w:cs="Times New Roman"/>
          <w:sz w:val="20"/>
          <w:szCs w:val="20"/>
        </w:rPr>
      </w:pPr>
      <w:r w:rsidRPr="001A5CA0">
        <w:rPr>
          <w:rFonts w:ascii="Times New Roman" w:hAnsi="Times New Roman" w:cs="Times New Roman"/>
          <w:b/>
          <w:bCs/>
          <w:color w:val="000000"/>
          <w:sz w:val="20"/>
          <w:szCs w:val="20"/>
        </w:rPr>
        <w:t>Scheme S1</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3</w:t>
      </w:r>
    </w:p>
    <w:p w14:paraId="11115A09" w14:textId="77777777" w:rsidR="00A978A4" w:rsidRDefault="00A978A4"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5a</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3</w:t>
      </w:r>
    </w:p>
    <w:p w14:paraId="61B7C6C3" w14:textId="77777777" w:rsidR="00A978A4" w:rsidRPr="00EB5D05" w:rsidRDefault="00A978A4"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sidR="001D766F">
        <w:rPr>
          <w:rFonts w:ascii="Times New Roman" w:hAnsi="Times New Roman" w:cs="Times New Roman"/>
          <w:b/>
          <w:bCs/>
          <w:color w:val="000000"/>
          <w:sz w:val="20"/>
          <w:szCs w:val="20"/>
        </w:rPr>
        <w:t>6a</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3-4</w:t>
      </w:r>
    </w:p>
    <w:p w14:paraId="62510938" w14:textId="77777777" w:rsidR="00A978A4" w:rsidRPr="00EB5D05" w:rsidRDefault="00A978A4"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sidR="001D766F">
        <w:rPr>
          <w:rFonts w:ascii="Times New Roman" w:hAnsi="Times New Roman" w:cs="Times New Roman"/>
          <w:b/>
          <w:bCs/>
          <w:color w:val="000000"/>
          <w:sz w:val="20"/>
          <w:szCs w:val="20"/>
        </w:rPr>
        <w:t>8a</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4</w:t>
      </w:r>
    </w:p>
    <w:p w14:paraId="59DB9623" w14:textId="77777777" w:rsidR="00A978A4" w:rsidRPr="00EB5D05" w:rsidRDefault="00A978A4"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Synthesis of compound</w:t>
      </w:r>
      <w:r w:rsidR="001D766F">
        <w:rPr>
          <w:rFonts w:ascii="Times New Roman" w:hAnsi="Times New Roman" w:cs="Times New Roman"/>
          <w:bCs/>
          <w:color w:val="000000"/>
          <w:sz w:val="20"/>
          <w:szCs w:val="20"/>
        </w:rPr>
        <w:t xml:space="preserve"> </w:t>
      </w:r>
      <w:r w:rsidR="001D766F" w:rsidRPr="001D766F">
        <w:rPr>
          <w:rFonts w:ascii="Times New Roman" w:hAnsi="Times New Roman" w:cs="Times New Roman"/>
          <w:b/>
          <w:bCs/>
          <w:color w:val="000000"/>
          <w:sz w:val="20"/>
          <w:szCs w:val="20"/>
        </w:rPr>
        <w:t>9a</w:t>
      </w:r>
      <w:r>
        <w:rPr>
          <w:rFonts w:ascii="Times New Roman" w:hAnsi="Times New Roman" w:cs="Times New Roman"/>
          <w:b/>
          <w:sz w:val="20"/>
          <w:szCs w:val="20"/>
        </w:rPr>
        <w:t xml:space="preserve"> </w:t>
      </w:r>
      <w:r w:rsidRPr="00EB5D05">
        <w:rPr>
          <w:rFonts w:ascii="Times New Roman" w:hAnsi="Times New Roman" w:cs="Times New Roman"/>
          <w:sz w:val="20"/>
          <w:szCs w:val="20"/>
        </w:rPr>
        <w:t>-------------------------------------------------------------------------------------------------- S</w:t>
      </w:r>
      <w:r w:rsidR="001D7F35">
        <w:rPr>
          <w:rFonts w:ascii="Times New Roman" w:hAnsi="Times New Roman" w:cs="Times New Roman"/>
          <w:sz w:val="20"/>
          <w:szCs w:val="20"/>
        </w:rPr>
        <w:t>4-5</w:t>
      </w:r>
    </w:p>
    <w:p w14:paraId="581BB307" w14:textId="77777777" w:rsidR="001D766F" w:rsidRPr="00EB5D05" w:rsidRDefault="001D766F" w:rsidP="001D7F35">
      <w:pPr>
        <w:tabs>
          <w:tab w:val="left" w:pos="9356"/>
        </w:tabs>
        <w:jc w:val="distribute"/>
        <w:rPr>
          <w:rFonts w:ascii="Times New Roman" w:hAnsi="Times New Roman" w:cs="Times New Roman"/>
          <w:sz w:val="20"/>
          <w:szCs w:val="20"/>
        </w:rPr>
      </w:pPr>
      <w:r w:rsidRPr="001A5CA0">
        <w:rPr>
          <w:rFonts w:ascii="Times New Roman" w:hAnsi="Times New Roman" w:cs="Times New Roman"/>
          <w:b/>
          <w:bCs/>
          <w:color w:val="000000"/>
          <w:sz w:val="20"/>
          <w:szCs w:val="20"/>
        </w:rPr>
        <w:t>Scheme S</w:t>
      </w:r>
      <w:r>
        <w:rPr>
          <w:rFonts w:ascii="Times New Roman" w:hAnsi="Times New Roman" w:cs="Times New Roman"/>
          <w:b/>
          <w:bCs/>
          <w:color w:val="000000"/>
          <w:sz w:val="20"/>
          <w:szCs w:val="20"/>
        </w:rPr>
        <w:t>2</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5</w:t>
      </w:r>
    </w:p>
    <w:p w14:paraId="39AFE61D" w14:textId="77777777" w:rsidR="001D766F" w:rsidRDefault="001D766F"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5</w:t>
      </w:r>
      <w:r w:rsidR="001D7F35">
        <w:rPr>
          <w:rFonts w:ascii="Times New Roman" w:hAnsi="Times New Roman" w:cs="Times New Roman"/>
          <w:b/>
          <w:bCs/>
          <w:color w:val="000000"/>
          <w:sz w:val="20"/>
          <w:szCs w:val="20"/>
        </w:rPr>
        <w:t>b</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5-6</w:t>
      </w:r>
    </w:p>
    <w:p w14:paraId="2C1BC6D2" w14:textId="77777777" w:rsidR="001D766F" w:rsidRPr="00EB5D05" w:rsidRDefault="001D766F"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sidR="001D7F35">
        <w:rPr>
          <w:rFonts w:ascii="Times New Roman" w:hAnsi="Times New Roman" w:cs="Times New Roman"/>
          <w:b/>
          <w:bCs/>
          <w:color w:val="000000"/>
          <w:sz w:val="20"/>
          <w:szCs w:val="20"/>
        </w:rPr>
        <w:t>7b</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7</w:t>
      </w:r>
    </w:p>
    <w:p w14:paraId="40A7296D" w14:textId="77777777" w:rsidR="001D766F" w:rsidRPr="00EB5D05" w:rsidRDefault="001D766F"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8</w:t>
      </w:r>
      <w:r w:rsidR="001D7F35">
        <w:rPr>
          <w:rFonts w:ascii="Times New Roman" w:hAnsi="Times New Roman" w:cs="Times New Roman"/>
          <w:b/>
          <w:bCs/>
          <w:color w:val="000000"/>
          <w:sz w:val="20"/>
          <w:szCs w:val="20"/>
        </w:rPr>
        <w:t>b</w:t>
      </w:r>
      <w:r w:rsidRPr="00EB5D05">
        <w:rPr>
          <w:rFonts w:ascii="Times New Roman" w:hAnsi="Times New Roman" w:cs="Times New Roman"/>
          <w:sz w:val="20"/>
          <w:szCs w:val="20"/>
        </w:rPr>
        <w:t xml:space="preserve"> ---------------------------------------------------------------------------------------------------------- S</w:t>
      </w:r>
      <w:r w:rsidR="001D7F35">
        <w:rPr>
          <w:rFonts w:ascii="Times New Roman" w:hAnsi="Times New Roman" w:cs="Times New Roman"/>
          <w:sz w:val="20"/>
          <w:szCs w:val="20"/>
        </w:rPr>
        <w:t>7-8</w:t>
      </w:r>
    </w:p>
    <w:p w14:paraId="67ED0AD8" w14:textId="77777777" w:rsidR="00A978A4" w:rsidRDefault="001D766F" w:rsidP="001D7F35">
      <w:pPr>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sidRPr="001D766F">
        <w:rPr>
          <w:rFonts w:ascii="Times New Roman" w:hAnsi="Times New Roman" w:cs="Times New Roman"/>
          <w:b/>
          <w:bCs/>
          <w:color w:val="000000"/>
          <w:sz w:val="20"/>
          <w:szCs w:val="20"/>
        </w:rPr>
        <w:t>9</w:t>
      </w:r>
      <w:r w:rsidR="001D7F35">
        <w:rPr>
          <w:rFonts w:ascii="Times New Roman" w:hAnsi="Times New Roman" w:cs="Times New Roman"/>
          <w:b/>
          <w:bCs/>
          <w:color w:val="000000"/>
          <w:sz w:val="20"/>
          <w:szCs w:val="20"/>
        </w:rPr>
        <w:t>b</w:t>
      </w:r>
      <w:r>
        <w:rPr>
          <w:rFonts w:ascii="Times New Roman" w:hAnsi="Times New Roman" w:cs="Times New Roman"/>
          <w:b/>
          <w:sz w:val="20"/>
          <w:szCs w:val="20"/>
        </w:rPr>
        <w:t xml:space="preserve"> </w:t>
      </w:r>
      <w:r w:rsidRPr="00EB5D05">
        <w:rPr>
          <w:rFonts w:ascii="Times New Roman" w:hAnsi="Times New Roman" w:cs="Times New Roman"/>
          <w:sz w:val="20"/>
          <w:szCs w:val="20"/>
        </w:rPr>
        <w:t>-----------------------------------------------------------------------------------------------</w:t>
      </w:r>
      <w:r w:rsidR="001D7F35">
        <w:rPr>
          <w:rFonts w:ascii="Times New Roman" w:hAnsi="Times New Roman" w:cs="Times New Roman"/>
          <w:sz w:val="20"/>
          <w:szCs w:val="20"/>
        </w:rPr>
        <w:t>----------------</w:t>
      </w:r>
      <w:r w:rsidRPr="00EB5D05">
        <w:rPr>
          <w:rFonts w:ascii="Times New Roman" w:hAnsi="Times New Roman" w:cs="Times New Roman"/>
          <w:sz w:val="20"/>
          <w:szCs w:val="20"/>
        </w:rPr>
        <w:t>--- S</w:t>
      </w:r>
      <w:r w:rsidR="001D7F35">
        <w:rPr>
          <w:rFonts w:ascii="Times New Roman" w:hAnsi="Times New Roman" w:cs="Times New Roman"/>
          <w:sz w:val="20"/>
          <w:szCs w:val="20"/>
        </w:rPr>
        <w:t>8</w:t>
      </w:r>
    </w:p>
    <w:p w14:paraId="0BC5EEEB" w14:textId="77777777" w:rsidR="001D7F35" w:rsidRPr="00EB5D05" w:rsidRDefault="001D7F35" w:rsidP="001D7F35">
      <w:pPr>
        <w:tabs>
          <w:tab w:val="left" w:pos="9356"/>
        </w:tabs>
        <w:jc w:val="distribute"/>
        <w:rPr>
          <w:rFonts w:ascii="Times New Roman" w:hAnsi="Times New Roman" w:cs="Times New Roman"/>
          <w:sz w:val="20"/>
          <w:szCs w:val="20"/>
        </w:rPr>
      </w:pPr>
      <w:r w:rsidRPr="001A5CA0">
        <w:rPr>
          <w:rFonts w:ascii="Times New Roman" w:hAnsi="Times New Roman" w:cs="Times New Roman"/>
          <w:b/>
          <w:bCs/>
          <w:color w:val="000000"/>
          <w:sz w:val="20"/>
          <w:szCs w:val="20"/>
        </w:rPr>
        <w:t>Scheme S</w:t>
      </w:r>
      <w:r>
        <w:rPr>
          <w:rFonts w:ascii="Times New Roman" w:hAnsi="Times New Roman" w:cs="Times New Roman"/>
          <w:b/>
          <w:bCs/>
          <w:color w:val="000000"/>
          <w:sz w:val="20"/>
          <w:szCs w:val="20"/>
        </w:rPr>
        <w:t>3</w:t>
      </w:r>
      <w:r w:rsidRPr="00EB5D05">
        <w:rPr>
          <w:rFonts w:ascii="Times New Roman" w:hAnsi="Times New Roman" w:cs="Times New Roman"/>
          <w:sz w:val="20"/>
          <w:szCs w:val="20"/>
        </w:rPr>
        <w:t xml:space="preserve"> ------------------------------------------------------------------------------------------------------------------------ S</w:t>
      </w:r>
      <w:r>
        <w:rPr>
          <w:rFonts w:ascii="Times New Roman" w:hAnsi="Times New Roman" w:cs="Times New Roman"/>
          <w:sz w:val="20"/>
          <w:szCs w:val="20"/>
        </w:rPr>
        <w:t>8</w:t>
      </w:r>
    </w:p>
    <w:p w14:paraId="436B56CE" w14:textId="77777777" w:rsidR="001D7F3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6</w:t>
      </w:r>
      <w:r w:rsidRPr="00EB5D05">
        <w:rPr>
          <w:rFonts w:ascii="Times New Roman" w:hAnsi="Times New Roman" w:cs="Times New Roman"/>
          <w:sz w:val="20"/>
          <w:szCs w:val="20"/>
        </w:rPr>
        <w:t xml:space="preserve"> ----------------------------------------------------------------------------------------------------------- </w:t>
      </w:r>
      <w:r>
        <w:rPr>
          <w:rFonts w:ascii="Times New Roman" w:hAnsi="Times New Roman" w:cs="Times New Roman"/>
          <w:sz w:val="20"/>
          <w:szCs w:val="20"/>
        </w:rPr>
        <w:t>S8-9</w:t>
      </w:r>
    </w:p>
    <w:p w14:paraId="07EE07D6"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7</w:t>
      </w:r>
      <w:r w:rsidRPr="00EB5D05">
        <w:rPr>
          <w:rFonts w:ascii="Times New Roman" w:hAnsi="Times New Roman" w:cs="Times New Roman"/>
          <w:sz w:val="20"/>
          <w:szCs w:val="20"/>
        </w:rPr>
        <w:t xml:space="preserve"> ----------------------------------------------------------------------------------------------------------- S</w:t>
      </w:r>
      <w:r>
        <w:rPr>
          <w:rFonts w:ascii="Times New Roman" w:hAnsi="Times New Roman" w:cs="Times New Roman"/>
          <w:sz w:val="20"/>
          <w:szCs w:val="20"/>
        </w:rPr>
        <w:t>9</w:t>
      </w:r>
    </w:p>
    <w:p w14:paraId="51AF5EE7"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Pr>
          <w:rFonts w:ascii="Times New Roman" w:hAnsi="Times New Roman" w:cs="Times New Roman"/>
          <w:b/>
          <w:bCs/>
          <w:color w:val="000000"/>
          <w:sz w:val="20"/>
          <w:szCs w:val="20"/>
        </w:rPr>
        <w:t>8</w:t>
      </w:r>
      <w:r w:rsidRPr="00EB5D05">
        <w:rPr>
          <w:rFonts w:ascii="Times New Roman" w:hAnsi="Times New Roman" w:cs="Times New Roman"/>
          <w:sz w:val="20"/>
          <w:szCs w:val="20"/>
        </w:rPr>
        <w:t xml:space="preserve"> ---------------------------------------------------------------------------------------------------------- S</w:t>
      </w:r>
      <w:r>
        <w:rPr>
          <w:rFonts w:ascii="Times New Roman" w:hAnsi="Times New Roman" w:cs="Times New Roman"/>
          <w:sz w:val="20"/>
          <w:szCs w:val="20"/>
        </w:rPr>
        <w:t>9</w:t>
      </w:r>
    </w:p>
    <w:p w14:paraId="4FD8ACAB" w14:textId="77777777" w:rsidR="001D7F35" w:rsidRDefault="001D7F35" w:rsidP="001D7F35">
      <w:pPr>
        <w:jc w:val="distribute"/>
        <w:rPr>
          <w:rFonts w:ascii="Times New Roman" w:hAnsi="Times New Roman" w:cs="Times New Roman"/>
          <w:sz w:val="20"/>
          <w:szCs w:val="20"/>
        </w:rPr>
      </w:pPr>
      <w:r>
        <w:rPr>
          <w:rFonts w:ascii="Times New Roman" w:hAnsi="Times New Roman" w:cs="Times New Roman"/>
          <w:bCs/>
          <w:color w:val="000000"/>
          <w:sz w:val="20"/>
          <w:szCs w:val="20"/>
        </w:rPr>
        <w:t xml:space="preserve">Synthesis of compound </w:t>
      </w:r>
      <w:r w:rsidRPr="001D766F">
        <w:rPr>
          <w:rFonts w:ascii="Times New Roman" w:hAnsi="Times New Roman" w:cs="Times New Roman"/>
          <w:b/>
          <w:bCs/>
          <w:color w:val="000000"/>
          <w:sz w:val="20"/>
          <w:szCs w:val="20"/>
        </w:rPr>
        <w:t>9</w:t>
      </w:r>
      <w:r>
        <w:rPr>
          <w:rFonts w:ascii="Times New Roman" w:hAnsi="Times New Roman" w:cs="Times New Roman"/>
          <w:b/>
          <w:sz w:val="20"/>
          <w:szCs w:val="20"/>
        </w:rPr>
        <w:t xml:space="preserve"> </w:t>
      </w:r>
      <w:r w:rsidRPr="00EB5D05">
        <w:rPr>
          <w:rFonts w:ascii="Times New Roman" w:hAnsi="Times New Roman" w:cs="Times New Roman"/>
          <w:sz w:val="20"/>
          <w:szCs w:val="20"/>
        </w:rPr>
        <w:t>--------------------------------------------------------------------------------------------</w:t>
      </w:r>
      <w:r>
        <w:rPr>
          <w:rFonts w:ascii="Times New Roman" w:hAnsi="Times New Roman" w:cs="Times New Roman"/>
          <w:sz w:val="20"/>
          <w:szCs w:val="20"/>
        </w:rPr>
        <w:t>--------------</w:t>
      </w:r>
      <w:r w:rsidRPr="00EB5D05">
        <w:rPr>
          <w:rFonts w:ascii="Times New Roman" w:hAnsi="Times New Roman" w:cs="Times New Roman"/>
          <w:sz w:val="20"/>
          <w:szCs w:val="20"/>
        </w:rPr>
        <w:t>------ S</w:t>
      </w:r>
      <w:r>
        <w:rPr>
          <w:rFonts w:ascii="Times New Roman" w:hAnsi="Times New Roman" w:cs="Times New Roman"/>
          <w:sz w:val="20"/>
          <w:szCs w:val="20"/>
        </w:rPr>
        <w:t>9-10</w:t>
      </w:r>
    </w:p>
    <w:p w14:paraId="4664F36A"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S1</w:t>
      </w:r>
      <w:r w:rsidRPr="00EB5D05">
        <w:rPr>
          <w:rFonts w:ascii="Times New Roman" w:hAnsi="Times New Roman" w:cs="Times New Roman"/>
          <w:sz w:val="20"/>
          <w:szCs w:val="20"/>
        </w:rPr>
        <w:t xml:space="preserve"> ------------------------------------------------------------------------------------------------------------------------ S</w:t>
      </w:r>
      <w:r>
        <w:rPr>
          <w:rFonts w:ascii="Times New Roman" w:hAnsi="Times New Roman" w:cs="Times New Roman"/>
          <w:sz w:val="20"/>
          <w:szCs w:val="20"/>
        </w:rPr>
        <w:t>10</w:t>
      </w:r>
    </w:p>
    <w:p w14:paraId="29DAF470"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S2</w:t>
      </w:r>
      <w:r w:rsidRPr="00EB5D05">
        <w:rPr>
          <w:rFonts w:ascii="Times New Roman" w:hAnsi="Times New Roman" w:cs="Times New Roman"/>
          <w:sz w:val="20"/>
          <w:szCs w:val="20"/>
        </w:rPr>
        <w:t xml:space="preserve"> ------------------------------------------------------------------------------------------------------------------------ S</w:t>
      </w:r>
      <w:r>
        <w:rPr>
          <w:rFonts w:ascii="Times New Roman" w:hAnsi="Times New Roman" w:cs="Times New Roman"/>
          <w:sz w:val="20"/>
          <w:szCs w:val="20"/>
        </w:rPr>
        <w:t>10</w:t>
      </w:r>
    </w:p>
    <w:p w14:paraId="4FE038BD"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S3</w:t>
      </w:r>
      <w:r w:rsidRPr="00EB5D05">
        <w:rPr>
          <w:rFonts w:ascii="Times New Roman" w:hAnsi="Times New Roman" w:cs="Times New Roman"/>
          <w:sz w:val="20"/>
          <w:szCs w:val="20"/>
        </w:rPr>
        <w:t xml:space="preserve"> ------------------------------------------------------------------------------------------------------------------------ S</w:t>
      </w:r>
      <w:r>
        <w:rPr>
          <w:rFonts w:ascii="Times New Roman" w:hAnsi="Times New Roman" w:cs="Times New Roman"/>
          <w:sz w:val="20"/>
          <w:szCs w:val="20"/>
        </w:rPr>
        <w:t>11</w:t>
      </w:r>
    </w:p>
    <w:p w14:paraId="67ED9282"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S4</w:t>
      </w:r>
      <w:r w:rsidRPr="00EB5D05">
        <w:rPr>
          <w:rFonts w:ascii="Times New Roman" w:hAnsi="Times New Roman" w:cs="Times New Roman"/>
          <w:sz w:val="20"/>
          <w:szCs w:val="20"/>
        </w:rPr>
        <w:t xml:space="preserve"> ------------------------------------------------------------------------------------------------------------------------ S</w:t>
      </w:r>
      <w:r>
        <w:rPr>
          <w:rFonts w:ascii="Times New Roman" w:hAnsi="Times New Roman" w:cs="Times New Roman"/>
          <w:sz w:val="20"/>
          <w:szCs w:val="20"/>
        </w:rPr>
        <w:t>12</w:t>
      </w:r>
    </w:p>
    <w:p w14:paraId="201A7BFD"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lastRenderedPageBreak/>
        <w:t>Table S5</w:t>
      </w:r>
      <w:r w:rsidRPr="00EB5D05">
        <w:rPr>
          <w:rFonts w:ascii="Times New Roman" w:hAnsi="Times New Roman" w:cs="Times New Roman"/>
          <w:sz w:val="20"/>
          <w:szCs w:val="20"/>
        </w:rPr>
        <w:t xml:space="preserve"> --------------------------------------------------------------------------------------------------------------------- S</w:t>
      </w:r>
      <w:r>
        <w:rPr>
          <w:rFonts w:ascii="Times New Roman" w:hAnsi="Times New Roman" w:cs="Times New Roman"/>
          <w:sz w:val="20"/>
          <w:szCs w:val="20"/>
        </w:rPr>
        <w:t>12</w:t>
      </w:r>
    </w:p>
    <w:p w14:paraId="33136EEE"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S6</w:t>
      </w:r>
      <w:r w:rsidRPr="00EB5D05">
        <w:rPr>
          <w:rFonts w:ascii="Times New Roman" w:hAnsi="Times New Roman" w:cs="Times New Roman"/>
          <w:sz w:val="20"/>
          <w:szCs w:val="20"/>
        </w:rPr>
        <w:t xml:space="preserve"> --------------------------------------------------------------------------------------------------------------------- S</w:t>
      </w:r>
      <w:r>
        <w:rPr>
          <w:rFonts w:ascii="Times New Roman" w:hAnsi="Times New Roman" w:cs="Times New Roman"/>
          <w:sz w:val="20"/>
          <w:szCs w:val="20"/>
        </w:rPr>
        <w:t>12-13</w:t>
      </w:r>
    </w:p>
    <w:p w14:paraId="0B936805"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S7</w:t>
      </w:r>
      <w:r w:rsidRPr="00EB5D05">
        <w:rPr>
          <w:rFonts w:ascii="Times New Roman" w:hAnsi="Times New Roman" w:cs="Times New Roman"/>
          <w:sz w:val="20"/>
          <w:szCs w:val="20"/>
        </w:rPr>
        <w:t xml:space="preserve"> --------------------------------------------------------------------------------------------------------------------- S</w:t>
      </w:r>
      <w:r>
        <w:rPr>
          <w:rFonts w:ascii="Times New Roman" w:hAnsi="Times New Roman" w:cs="Times New Roman"/>
          <w:sz w:val="20"/>
          <w:szCs w:val="20"/>
        </w:rPr>
        <w:t>13</w:t>
      </w:r>
    </w:p>
    <w:p w14:paraId="310A4D34"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S8</w:t>
      </w:r>
      <w:r w:rsidRPr="00EB5D05">
        <w:rPr>
          <w:rFonts w:ascii="Times New Roman" w:hAnsi="Times New Roman" w:cs="Times New Roman"/>
          <w:sz w:val="20"/>
          <w:szCs w:val="20"/>
        </w:rPr>
        <w:t xml:space="preserve"> --------------------------------------------------------------------------------------------------------------------- S</w:t>
      </w:r>
      <w:r>
        <w:rPr>
          <w:rFonts w:ascii="Times New Roman" w:hAnsi="Times New Roman" w:cs="Times New Roman"/>
          <w:sz w:val="20"/>
          <w:szCs w:val="20"/>
        </w:rPr>
        <w:t>13-14</w:t>
      </w:r>
    </w:p>
    <w:p w14:paraId="73407F02"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S9</w:t>
      </w:r>
      <w:r w:rsidRPr="00EB5D05">
        <w:rPr>
          <w:rFonts w:ascii="Times New Roman" w:hAnsi="Times New Roman" w:cs="Times New Roman"/>
          <w:sz w:val="20"/>
          <w:szCs w:val="20"/>
        </w:rPr>
        <w:t xml:space="preserve"> --------------------------------------------------------------------------------------------------------------------- S</w:t>
      </w:r>
      <w:r>
        <w:rPr>
          <w:rFonts w:ascii="Times New Roman" w:hAnsi="Times New Roman" w:cs="Times New Roman"/>
          <w:sz w:val="20"/>
          <w:szCs w:val="20"/>
        </w:rPr>
        <w:t>14</w:t>
      </w:r>
    </w:p>
    <w:p w14:paraId="0C5555A2"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S10</w:t>
      </w:r>
      <w:r w:rsidRPr="00EB5D05">
        <w:rPr>
          <w:rFonts w:ascii="Times New Roman" w:hAnsi="Times New Roman" w:cs="Times New Roman"/>
          <w:sz w:val="20"/>
          <w:szCs w:val="20"/>
        </w:rPr>
        <w:t xml:space="preserve"> --------------------------------------------------------------------------------------------------------------------- S</w:t>
      </w:r>
      <w:r>
        <w:rPr>
          <w:rFonts w:ascii="Times New Roman" w:hAnsi="Times New Roman" w:cs="Times New Roman"/>
          <w:sz w:val="20"/>
          <w:szCs w:val="20"/>
        </w:rPr>
        <w:t>15</w:t>
      </w:r>
    </w:p>
    <w:p w14:paraId="40C2DC87"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Table S11</w:t>
      </w:r>
      <w:r w:rsidRPr="00EB5D05">
        <w:rPr>
          <w:rFonts w:ascii="Times New Roman" w:hAnsi="Times New Roman" w:cs="Times New Roman"/>
          <w:sz w:val="20"/>
          <w:szCs w:val="20"/>
        </w:rPr>
        <w:t xml:space="preserve"> --------------------------------------------------------------------------------------------------------------------- S</w:t>
      </w:r>
      <w:r>
        <w:rPr>
          <w:rFonts w:ascii="Times New Roman" w:hAnsi="Times New Roman" w:cs="Times New Roman"/>
          <w:sz w:val="20"/>
          <w:szCs w:val="20"/>
        </w:rPr>
        <w:t>16</w:t>
      </w:r>
    </w:p>
    <w:p w14:paraId="0E92F51F"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Figure S1</w:t>
      </w:r>
      <w:r w:rsidRPr="00EB5D05">
        <w:rPr>
          <w:rFonts w:ascii="Times New Roman" w:hAnsi="Times New Roman" w:cs="Times New Roman"/>
          <w:sz w:val="20"/>
          <w:szCs w:val="20"/>
        </w:rPr>
        <w:t xml:space="preserve"> --------------------------------------------------------------------------------------------------------------------- S</w:t>
      </w:r>
      <w:r>
        <w:rPr>
          <w:rFonts w:ascii="Times New Roman" w:hAnsi="Times New Roman" w:cs="Times New Roman"/>
          <w:sz w:val="20"/>
          <w:szCs w:val="20"/>
        </w:rPr>
        <w:t>16</w:t>
      </w:r>
    </w:p>
    <w:p w14:paraId="36D26414"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Figure S2</w:t>
      </w:r>
      <w:r w:rsidRPr="00EB5D05">
        <w:rPr>
          <w:rFonts w:ascii="Times New Roman" w:hAnsi="Times New Roman" w:cs="Times New Roman"/>
          <w:sz w:val="20"/>
          <w:szCs w:val="20"/>
        </w:rPr>
        <w:t xml:space="preserve"> --------------------------------------------------------------------------------------------------------------------- S</w:t>
      </w:r>
      <w:r>
        <w:rPr>
          <w:rFonts w:ascii="Times New Roman" w:hAnsi="Times New Roman" w:cs="Times New Roman"/>
          <w:sz w:val="20"/>
          <w:szCs w:val="20"/>
        </w:rPr>
        <w:t>17</w:t>
      </w:r>
    </w:p>
    <w:p w14:paraId="4056277C"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Figure S3</w:t>
      </w:r>
      <w:r w:rsidRPr="00EB5D05">
        <w:rPr>
          <w:rFonts w:ascii="Times New Roman" w:hAnsi="Times New Roman" w:cs="Times New Roman"/>
          <w:sz w:val="20"/>
          <w:szCs w:val="20"/>
        </w:rPr>
        <w:t xml:space="preserve"> --------------------------------------------------------------------------------------------------------------------- S</w:t>
      </w:r>
      <w:r>
        <w:rPr>
          <w:rFonts w:ascii="Times New Roman" w:hAnsi="Times New Roman" w:cs="Times New Roman"/>
          <w:sz w:val="20"/>
          <w:szCs w:val="20"/>
        </w:rPr>
        <w:t>18</w:t>
      </w:r>
    </w:p>
    <w:p w14:paraId="4435A02E" w14:textId="77777777" w:rsidR="001D7F35" w:rsidRPr="00EB5D05" w:rsidRDefault="001D7F35" w:rsidP="001D7F35">
      <w:pPr>
        <w:tabs>
          <w:tab w:val="left" w:pos="9356"/>
        </w:tabs>
        <w:jc w:val="distribute"/>
        <w:rPr>
          <w:rFonts w:ascii="Times New Roman" w:hAnsi="Times New Roman" w:cs="Times New Roman"/>
          <w:sz w:val="20"/>
          <w:szCs w:val="20"/>
        </w:rPr>
      </w:pPr>
      <w:r>
        <w:rPr>
          <w:rFonts w:ascii="Times New Roman" w:hAnsi="Times New Roman" w:cs="Times New Roman"/>
          <w:b/>
          <w:bCs/>
          <w:color w:val="000000"/>
          <w:sz w:val="20"/>
          <w:szCs w:val="20"/>
        </w:rPr>
        <w:t>Figure S4</w:t>
      </w:r>
      <w:r w:rsidRPr="00EB5D05">
        <w:rPr>
          <w:rFonts w:ascii="Times New Roman" w:hAnsi="Times New Roman" w:cs="Times New Roman"/>
          <w:sz w:val="20"/>
          <w:szCs w:val="20"/>
        </w:rPr>
        <w:t xml:space="preserve"> --------------------------------------------------------------------------------------------------------------------- S</w:t>
      </w:r>
      <w:r>
        <w:rPr>
          <w:rFonts w:ascii="Times New Roman" w:hAnsi="Times New Roman" w:cs="Times New Roman"/>
          <w:sz w:val="20"/>
          <w:szCs w:val="20"/>
        </w:rPr>
        <w:t>18</w:t>
      </w:r>
    </w:p>
    <w:p w14:paraId="584EE046" w14:textId="77777777" w:rsidR="001D7F35" w:rsidRPr="001D7F35" w:rsidRDefault="001D7F35" w:rsidP="001D7F35">
      <w:pPr>
        <w:tabs>
          <w:tab w:val="left" w:pos="9356"/>
        </w:tabs>
        <w:rPr>
          <w:rFonts w:ascii="Times New Roman" w:hAnsi="Times New Roman" w:cs="Times New Roman"/>
          <w:sz w:val="20"/>
          <w:szCs w:val="20"/>
        </w:rPr>
      </w:pPr>
    </w:p>
    <w:p w14:paraId="64FEB5EB" w14:textId="77777777" w:rsidR="00A978A4" w:rsidRDefault="00A978A4" w:rsidP="00A978A4">
      <w:pPr>
        <w:rPr>
          <w:rFonts w:ascii="Times New Roman" w:hAnsi="Times New Roman" w:cs="Times New Roman"/>
          <w:bCs/>
          <w:color w:val="000000"/>
          <w:sz w:val="20"/>
          <w:szCs w:val="20"/>
        </w:rPr>
      </w:pPr>
    </w:p>
    <w:p w14:paraId="1A95E612" w14:textId="77777777" w:rsidR="00A978A4" w:rsidRDefault="00A978A4" w:rsidP="00A978A4">
      <w:pPr>
        <w:spacing w:line="340" w:lineRule="exact"/>
        <w:rPr>
          <w:b/>
        </w:rPr>
      </w:pPr>
      <w:r w:rsidRPr="00A4572F">
        <w:rPr>
          <w:rFonts w:ascii="Times New Roman" w:hAnsi="Times New Roman" w:cs="Times New Roman"/>
        </w:rPr>
        <w:t>■</w:t>
      </w:r>
      <w:r>
        <w:rPr>
          <w:rFonts w:hint="eastAsia"/>
          <w:sz w:val="20"/>
          <w:szCs w:val="20"/>
        </w:rPr>
        <w:t xml:space="preserve"> </w:t>
      </w:r>
      <w:r>
        <w:rPr>
          <w:rFonts w:hint="eastAsia"/>
          <w:b/>
        </w:rPr>
        <w:t>General remarks</w:t>
      </w:r>
    </w:p>
    <w:p w14:paraId="03A7F106" w14:textId="77777777" w:rsidR="00A978A4" w:rsidRDefault="00A978A4" w:rsidP="00A978A4"/>
    <w:p w14:paraId="5CD6144C" w14:textId="77777777" w:rsidR="00A978A4" w:rsidRPr="00CB0787" w:rsidRDefault="00A978A4" w:rsidP="00A978A4">
      <w:pPr>
        <w:rPr>
          <w:rFonts w:ascii="Times New Roman" w:hAnsi="Times New Roman" w:cs="Times New Roman"/>
          <w:sz w:val="21"/>
          <w:szCs w:val="21"/>
        </w:rPr>
      </w:pPr>
      <w:r w:rsidRPr="00424958">
        <w:rPr>
          <w:rFonts w:ascii="Times New Roman" w:hAnsi="Times New Roman" w:cs="Times New Roman" w:hint="eastAsia"/>
          <w:color w:val="000000"/>
          <w:sz w:val="21"/>
          <w:szCs w:val="21"/>
        </w:rPr>
        <w:t>T</w:t>
      </w:r>
      <w:r w:rsidRPr="008930F9">
        <w:rPr>
          <w:rFonts w:ascii="Times New Roman" w:hAnsi="Times New Roman" w:cs="Times New Roman"/>
          <w:color w:val="000000"/>
          <w:sz w:val="21"/>
          <w:szCs w:val="21"/>
        </w:rPr>
        <w:t xml:space="preserve">he NMR spectra were recorded using Brucker 500 MHz spectrometer. </w:t>
      </w:r>
      <w:r w:rsidRPr="008930F9">
        <w:rPr>
          <w:rFonts w:ascii="Times New Roman" w:hAnsi="Times New Roman" w:cs="Times New Roman"/>
          <w:color w:val="000000"/>
          <w:sz w:val="21"/>
          <w:szCs w:val="21"/>
          <w:vertAlign w:val="superscript"/>
        </w:rPr>
        <w:t>1</w:t>
      </w:r>
      <w:r w:rsidRPr="008930F9">
        <w:rPr>
          <w:rFonts w:ascii="Times New Roman" w:hAnsi="Times New Roman" w:cs="Times New Roman"/>
          <w:color w:val="000000"/>
          <w:sz w:val="21"/>
          <w:szCs w:val="21"/>
        </w:rPr>
        <w:t>H,</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vertAlign w:val="superscript"/>
        </w:rPr>
        <w:t>13</w:t>
      </w:r>
      <w:r w:rsidRPr="008930F9">
        <w:rPr>
          <w:rFonts w:ascii="Times New Roman" w:hAnsi="Times New Roman" w:cs="Times New Roman"/>
          <w:color w:val="000000"/>
          <w:sz w:val="21"/>
          <w:szCs w:val="21"/>
        </w:rPr>
        <w:t xml:space="preserve">C, </w:t>
      </w:r>
      <w:r w:rsidRPr="008930F9">
        <w:rPr>
          <w:rFonts w:ascii="Times New Roman" w:hAnsi="Times New Roman" w:cs="Times New Roman"/>
          <w:color w:val="000000"/>
          <w:sz w:val="21"/>
          <w:szCs w:val="21"/>
          <w:vertAlign w:val="superscript"/>
        </w:rPr>
        <w:t>19</w:t>
      </w:r>
      <w:r w:rsidRPr="008930F9">
        <w:rPr>
          <w:rFonts w:ascii="Times New Roman" w:hAnsi="Times New Roman" w:cs="Times New Roman"/>
          <w:color w:val="000000"/>
          <w:sz w:val="21"/>
          <w:szCs w:val="21"/>
        </w:rPr>
        <w:t>Fand</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vertAlign w:val="superscript"/>
        </w:rPr>
        <w:t>31</w:t>
      </w:r>
      <w:r w:rsidRPr="008930F9">
        <w:rPr>
          <w:rFonts w:ascii="Times New Roman" w:hAnsi="Times New Roman" w:cs="Times New Roman"/>
          <w:color w:val="000000"/>
          <w:sz w:val="21"/>
          <w:szCs w:val="21"/>
        </w:rPr>
        <w:t>P NMR spectra were recorded at 500 MHz (</w:t>
      </w:r>
      <w:r w:rsidRPr="008930F9">
        <w:rPr>
          <w:rFonts w:ascii="Times New Roman" w:hAnsi="Times New Roman" w:cs="Times New Roman"/>
          <w:color w:val="000000"/>
          <w:sz w:val="21"/>
          <w:szCs w:val="21"/>
          <w:vertAlign w:val="superscript"/>
        </w:rPr>
        <w:t>1</w:t>
      </w:r>
      <w:r w:rsidRPr="008930F9">
        <w:rPr>
          <w:rFonts w:ascii="Times New Roman" w:hAnsi="Times New Roman" w:cs="Times New Roman"/>
          <w:color w:val="000000"/>
          <w:sz w:val="21"/>
          <w:szCs w:val="21"/>
        </w:rPr>
        <w:t xml:space="preserve">H NMR, 500 MHz; </w:t>
      </w:r>
      <w:r w:rsidRPr="008930F9">
        <w:rPr>
          <w:rFonts w:ascii="Times New Roman" w:hAnsi="Times New Roman" w:cs="Times New Roman"/>
          <w:color w:val="000000"/>
          <w:sz w:val="21"/>
          <w:szCs w:val="21"/>
          <w:vertAlign w:val="superscript"/>
        </w:rPr>
        <w:t>13</w:t>
      </w:r>
      <w:r w:rsidRPr="008930F9">
        <w:rPr>
          <w:rFonts w:ascii="Times New Roman" w:hAnsi="Times New Roman" w:cs="Times New Roman"/>
          <w:color w:val="000000"/>
          <w:sz w:val="21"/>
          <w:szCs w:val="21"/>
        </w:rPr>
        <w:t xml:space="preserve">C-NMR, 125 MHz; </w:t>
      </w:r>
      <w:r w:rsidRPr="008930F9">
        <w:rPr>
          <w:rFonts w:ascii="Times New Roman" w:hAnsi="Times New Roman" w:cs="Times New Roman"/>
          <w:color w:val="000000"/>
          <w:sz w:val="21"/>
          <w:szCs w:val="21"/>
          <w:vertAlign w:val="superscript"/>
        </w:rPr>
        <w:t>31</w:t>
      </w:r>
      <w:r w:rsidRPr="008930F9">
        <w:rPr>
          <w:rFonts w:ascii="Times New Roman" w:hAnsi="Times New Roman" w:cs="Times New Roman"/>
          <w:color w:val="000000"/>
          <w:sz w:val="21"/>
          <w:szCs w:val="21"/>
        </w:rPr>
        <w:t>P-NMR, 202 MHz). The chemical shifts were measured from tetramethylsilane (0 ppm), CDCl</w:t>
      </w:r>
      <w:r w:rsidRPr="008930F9">
        <w:rPr>
          <w:rFonts w:ascii="Times New Roman" w:hAnsi="Times New Roman" w:cs="Times New Roman"/>
          <w:color w:val="000000"/>
          <w:sz w:val="21"/>
          <w:szCs w:val="21"/>
          <w:vertAlign w:val="subscript"/>
        </w:rPr>
        <w:t>3</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rPr>
        <w:t>(7.26 ppm), DMSO-</w:t>
      </w:r>
      <w:r w:rsidRPr="008930F9">
        <w:rPr>
          <w:rStyle w:val="italic"/>
          <w:rFonts w:ascii="Times New Roman" w:hAnsi="Times New Roman" w:cs="Times New Roman"/>
          <w:i/>
          <w:iCs/>
          <w:color w:val="000000"/>
          <w:sz w:val="21"/>
          <w:szCs w:val="21"/>
        </w:rPr>
        <w:t>d</w:t>
      </w:r>
      <w:r w:rsidRPr="008930F9">
        <w:rPr>
          <w:rFonts w:ascii="Times New Roman" w:hAnsi="Times New Roman" w:cs="Times New Roman"/>
          <w:color w:val="000000"/>
          <w:sz w:val="21"/>
          <w:szCs w:val="21"/>
          <w:vertAlign w:val="subscript"/>
        </w:rPr>
        <w:t xml:space="preserve">6 </w:t>
      </w:r>
      <w:r w:rsidRPr="008930F9">
        <w:rPr>
          <w:rFonts w:ascii="Times New Roman" w:hAnsi="Times New Roman" w:cs="Times New Roman"/>
          <w:color w:val="000000"/>
          <w:sz w:val="21"/>
          <w:szCs w:val="21"/>
        </w:rPr>
        <w:t>(2.49 ppm) and CD</w:t>
      </w:r>
      <w:r w:rsidRPr="008930F9">
        <w:rPr>
          <w:rFonts w:ascii="Times New Roman" w:hAnsi="Times New Roman" w:cs="Times New Roman"/>
          <w:color w:val="000000"/>
          <w:sz w:val="21"/>
          <w:szCs w:val="21"/>
          <w:vertAlign w:val="subscript"/>
        </w:rPr>
        <w:t>3</w:t>
      </w:r>
      <w:r w:rsidRPr="008930F9">
        <w:rPr>
          <w:rFonts w:ascii="Times New Roman" w:hAnsi="Times New Roman" w:cs="Times New Roman"/>
          <w:color w:val="000000"/>
          <w:sz w:val="21"/>
          <w:szCs w:val="21"/>
        </w:rPr>
        <w:t>CN-</w:t>
      </w:r>
      <w:r w:rsidRPr="008930F9">
        <w:rPr>
          <w:rFonts w:ascii="Times New Roman" w:hAnsi="Times New Roman" w:cs="Times New Roman"/>
          <w:i/>
          <w:color w:val="000000"/>
          <w:sz w:val="21"/>
          <w:szCs w:val="21"/>
        </w:rPr>
        <w:t>d</w:t>
      </w:r>
      <w:r w:rsidRPr="008930F9">
        <w:rPr>
          <w:rFonts w:ascii="Times New Roman" w:hAnsi="Times New Roman" w:cs="Times New Roman"/>
          <w:color w:val="000000"/>
          <w:sz w:val="21"/>
          <w:szCs w:val="21"/>
          <w:vertAlign w:val="subscript"/>
        </w:rPr>
        <w:t>3</w:t>
      </w:r>
      <w:r w:rsidRPr="008930F9">
        <w:rPr>
          <w:rFonts w:ascii="Times New Roman" w:hAnsi="Times New Roman" w:cs="Times New Roman"/>
          <w:color w:val="000000"/>
          <w:sz w:val="21"/>
          <w:szCs w:val="21"/>
        </w:rPr>
        <w:t xml:space="preserve"> (1.93 ppm) for</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vertAlign w:val="superscript"/>
        </w:rPr>
        <w:t>1</w:t>
      </w:r>
      <w:r w:rsidRPr="008930F9">
        <w:rPr>
          <w:rFonts w:ascii="Times New Roman" w:hAnsi="Times New Roman" w:cs="Times New Roman"/>
          <w:color w:val="000000"/>
          <w:sz w:val="21"/>
          <w:szCs w:val="21"/>
        </w:rPr>
        <w:t>H-NMR spectra, CDCl</w:t>
      </w:r>
      <w:r w:rsidRPr="008930F9">
        <w:rPr>
          <w:rFonts w:ascii="Times New Roman" w:hAnsi="Times New Roman" w:cs="Times New Roman"/>
          <w:color w:val="000000"/>
          <w:sz w:val="21"/>
          <w:szCs w:val="21"/>
          <w:vertAlign w:val="subscript"/>
        </w:rPr>
        <w:t>3</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rPr>
        <w:t>(77.0 ppm), DMSO-</w:t>
      </w:r>
      <w:r w:rsidRPr="008930F9">
        <w:rPr>
          <w:rStyle w:val="italic"/>
          <w:rFonts w:ascii="Times New Roman" w:hAnsi="Times New Roman" w:cs="Times New Roman"/>
          <w:i/>
          <w:iCs/>
          <w:color w:val="000000"/>
          <w:sz w:val="21"/>
          <w:szCs w:val="21"/>
        </w:rPr>
        <w:t>d</w:t>
      </w:r>
      <w:r w:rsidRPr="008930F9">
        <w:rPr>
          <w:rFonts w:ascii="Times New Roman" w:hAnsi="Times New Roman" w:cs="Times New Roman"/>
          <w:color w:val="000000"/>
          <w:sz w:val="21"/>
          <w:szCs w:val="21"/>
          <w:vertAlign w:val="subscript"/>
        </w:rPr>
        <w:t>6</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rPr>
        <w:t>(39.7 ppm) and CD</w:t>
      </w:r>
      <w:r w:rsidRPr="008930F9">
        <w:rPr>
          <w:rFonts w:ascii="Times New Roman" w:hAnsi="Times New Roman" w:cs="Times New Roman"/>
          <w:color w:val="000000"/>
          <w:sz w:val="21"/>
          <w:szCs w:val="21"/>
          <w:vertAlign w:val="subscript"/>
        </w:rPr>
        <w:t>3</w:t>
      </w:r>
      <w:r w:rsidRPr="008930F9">
        <w:rPr>
          <w:rFonts w:ascii="Times New Roman" w:hAnsi="Times New Roman" w:cs="Times New Roman"/>
          <w:color w:val="000000"/>
          <w:sz w:val="21"/>
          <w:szCs w:val="21"/>
        </w:rPr>
        <w:t>CN-</w:t>
      </w:r>
      <w:r w:rsidRPr="008930F9">
        <w:rPr>
          <w:rFonts w:ascii="Times New Roman" w:hAnsi="Times New Roman" w:cs="Times New Roman"/>
          <w:i/>
          <w:color w:val="000000"/>
          <w:sz w:val="21"/>
          <w:szCs w:val="21"/>
        </w:rPr>
        <w:t>d</w:t>
      </w:r>
      <w:r w:rsidRPr="008930F9">
        <w:rPr>
          <w:rFonts w:ascii="Times New Roman" w:hAnsi="Times New Roman" w:cs="Times New Roman"/>
          <w:color w:val="000000"/>
          <w:sz w:val="21"/>
          <w:szCs w:val="21"/>
          <w:vertAlign w:val="subscript"/>
        </w:rPr>
        <w:t>3</w:t>
      </w:r>
      <w:r w:rsidRPr="008930F9">
        <w:rPr>
          <w:rFonts w:ascii="Times New Roman" w:hAnsi="Times New Roman" w:cs="Times New Roman"/>
          <w:color w:val="000000"/>
          <w:sz w:val="21"/>
          <w:szCs w:val="21"/>
        </w:rPr>
        <w:t xml:space="preserve"> (1.30 ppm) for</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vertAlign w:val="superscript"/>
        </w:rPr>
        <w:t>13</w:t>
      </w:r>
      <w:r w:rsidRPr="008930F9">
        <w:rPr>
          <w:rFonts w:ascii="Times New Roman" w:hAnsi="Times New Roman" w:cs="Times New Roman"/>
          <w:color w:val="000000"/>
          <w:sz w:val="21"/>
          <w:szCs w:val="21"/>
        </w:rPr>
        <w:t>C-NMR spectra, and 85% H</w:t>
      </w:r>
      <w:r w:rsidRPr="008930F9">
        <w:rPr>
          <w:rFonts w:ascii="Times New Roman" w:hAnsi="Times New Roman" w:cs="Times New Roman"/>
          <w:color w:val="000000"/>
          <w:sz w:val="21"/>
          <w:szCs w:val="21"/>
          <w:vertAlign w:val="subscript"/>
        </w:rPr>
        <w:t>3</w:t>
      </w:r>
      <w:r w:rsidRPr="008930F9">
        <w:rPr>
          <w:rFonts w:ascii="Times New Roman" w:hAnsi="Times New Roman" w:cs="Times New Roman"/>
          <w:color w:val="000000"/>
          <w:sz w:val="21"/>
          <w:szCs w:val="21"/>
        </w:rPr>
        <w:t>PO</w:t>
      </w:r>
      <w:r w:rsidRPr="008930F9">
        <w:rPr>
          <w:rFonts w:ascii="Times New Roman" w:hAnsi="Times New Roman" w:cs="Times New Roman"/>
          <w:color w:val="000000"/>
          <w:sz w:val="21"/>
          <w:szCs w:val="21"/>
          <w:vertAlign w:val="subscript"/>
        </w:rPr>
        <w:t>4</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rPr>
        <w:t>for</w:t>
      </w:r>
      <w:r w:rsidRPr="008930F9">
        <w:rPr>
          <w:rStyle w:val="apple-converted-space"/>
          <w:rFonts w:ascii="Times New Roman" w:hAnsi="Times New Roman" w:cs="Times New Roman"/>
          <w:color w:val="000000"/>
          <w:sz w:val="21"/>
          <w:szCs w:val="21"/>
        </w:rPr>
        <w:t> </w:t>
      </w:r>
      <w:r w:rsidRPr="008930F9">
        <w:rPr>
          <w:rFonts w:ascii="Times New Roman" w:hAnsi="Times New Roman" w:cs="Times New Roman"/>
          <w:color w:val="000000"/>
          <w:sz w:val="21"/>
          <w:szCs w:val="21"/>
          <w:vertAlign w:val="superscript"/>
        </w:rPr>
        <w:t>31</w:t>
      </w:r>
      <w:r w:rsidRPr="008930F9">
        <w:rPr>
          <w:rFonts w:ascii="Times New Roman" w:hAnsi="Times New Roman" w:cs="Times New Roman"/>
          <w:color w:val="000000"/>
          <w:sz w:val="21"/>
          <w:szCs w:val="21"/>
        </w:rPr>
        <w:t>P-NMR spectra as external standards</w:t>
      </w:r>
      <w:r w:rsidRPr="00AF6EE3">
        <w:rPr>
          <w:rFonts w:ascii="Times New Roman" w:hAnsi="Times New Roman" w:cs="Times New Roman"/>
          <w:color w:val="000000"/>
          <w:sz w:val="21"/>
          <w:szCs w:val="21"/>
        </w:rPr>
        <w:t xml:space="preserve">. </w:t>
      </w:r>
      <w:r w:rsidRPr="00AF6EE3">
        <w:rPr>
          <w:rFonts w:ascii="Times New Roman" w:hAnsi="Times New Roman" w:cs="Times New Roman"/>
          <w:color w:val="000000"/>
          <w:sz w:val="21"/>
          <w:szCs w:val="21"/>
          <w:shd w:val="clear" w:color="auto" w:fill="FFFFFF"/>
        </w:rPr>
        <w:t>High-resolution electrospray ionization mass spectrometry (HR-ESI-MS) analysis for the monomers and dimer nucleos(t)ides were performed on a Thermo Scientific Orbitrap Velos Pro mass spectrometer in the positive ion mode.</w:t>
      </w:r>
      <w:r w:rsidRPr="00AF6EE3">
        <w:rPr>
          <w:rFonts w:ascii="Times New Roman" w:hAnsi="Times New Roman" w:cs="Times New Roman"/>
          <w:color w:val="000000"/>
          <w:sz w:val="21"/>
          <w:szCs w:val="21"/>
        </w:rPr>
        <w:t xml:space="preserve"> </w:t>
      </w:r>
      <w:r w:rsidRPr="008930F9">
        <w:rPr>
          <w:rFonts w:ascii="Times New Roman" w:hAnsi="Times New Roman" w:cs="Times New Roman"/>
          <w:color w:val="000000"/>
          <w:sz w:val="21"/>
          <w:szCs w:val="21"/>
        </w:rPr>
        <w:t xml:space="preserve">The mass analysis of oligonucleotides was conducted by LC-MS on an Agilent 6530 accurate-mass Q-TOF LC/MS (Agilent technologies, Santa Clara, CA). </w:t>
      </w:r>
      <w:r w:rsidRPr="008930F9">
        <w:rPr>
          <w:rFonts w:ascii="Times New Roman" w:hAnsi="Times New Roman" w:cs="Times New Roman"/>
          <w:sz w:val="21"/>
          <w:szCs w:val="21"/>
        </w:rPr>
        <w:t xml:space="preserve">Thin-layer chromatography (TLC) analysis was conducted using </w:t>
      </w:r>
      <w:r w:rsidRPr="008930F9">
        <w:rPr>
          <w:rFonts w:ascii="Times New Roman" w:hAnsi="Times New Roman" w:cs="Times New Roman"/>
          <w:color w:val="000000"/>
          <w:sz w:val="21"/>
          <w:szCs w:val="21"/>
        </w:rPr>
        <w:t>silica gel-coated aluminium-backed TLC plates (0.2</w:t>
      </w:r>
      <w:r>
        <w:rPr>
          <w:rFonts w:ascii="Times New Roman" w:hAnsi="Times New Roman" w:cs="Times New Roman"/>
          <w:color w:val="000000"/>
          <w:sz w:val="21"/>
          <w:szCs w:val="21"/>
        </w:rPr>
        <w:t>0</w:t>
      </w:r>
      <w:r w:rsidRPr="008930F9">
        <w:rPr>
          <w:rFonts w:ascii="Times New Roman" w:hAnsi="Times New Roman" w:cs="Times New Roman"/>
          <w:color w:val="000000"/>
          <w:sz w:val="21"/>
          <w:szCs w:val="21"/>
        </w:rPr>
        <w:t xml:space="preserve"> mm thickness) containing F-254 UV indicator (Silicycle Inc., Canada)</w:t>
      </w:r>
      <w:r>
        <w:rPr>
          <w:rFonts w:ascii="Times New Roman" w:hAnsi="Times New Roman" w:cs="Times New Roman"/>
          <w:color w:val="000000"/>
          <w:sz w:val="21"/>
          <w:szCs w:val="21"/>
        </w:rPr>
        <w:t>. Column chromatography was performed with</w:t>
      </w:r>
      <w:r w:rsidRPr="00B23013">
        <w:rPr>
          <w:rFonts w:ascii="Times New Roman" w:hAnsi="Times New Roman" w:cs="Times New Roman"/>
          <w:color w:val="000000"/>
          <w:sz w:val="21"/>
          <w:szCs w:val="21"/>
        </w:rPr>
        <w:t xml:space="preserve"> silica column (Flash Column Silica-CS-</w:t>
      </w:r>
      <w:r w:rsidRPr="00E0429C">
        <w:rPr>
          <w:rFonts w:ascii="Times New Roman" w:hAnsi="Times New Roman" w:cs="Times New Roman"/>
          <w:color w:val="000000"/>
          <w:sz w:val="21"/>
          <w:szCs w:val="21"/>
        </w:rPr>
        <w:t>Agela; 12-330 g; 40-60</w:t>
      </w:r>
      <w:r>
        <w:rPr>
          <w:rFonts w:ascii="Times New Roman" w:hAnsi="Times New Roman" w:cs="Times New Roman"/>
          <w:color w:val="000000"/>
          <w:sz w:val="21"/>
          <w:szCs w:val="21"/>
        </w:rPr>
        <w:t xml:space="preserve"> </w:t>
      </w:r>
      <w:r w:rsidRPr="00E0429C">
        <w:rPr>
          <w:rFonts w:ascii="Times New Roman" w:hAnsi="Times New Roman" w:cs="Times New Roman"/>
          <w:color w:val="000000"/>
          <w:sz w:val="21"/>
          <w:szCs w:val="21"/>
        </w:rPr>
        <w:t>μm), using the CombiFlash Rf200 (Teledyne</w:t>
      </w:r>
      <w:r>
        <w:rPr>
          <w:rFonts w:ascii="Times New Roman" w:hAnsi="Times New Roman" w:cs="Times New Roman"/>
          <w:color w:val="000000"/>
          <w:sz w:val="21"/>
          <w:szCs w:val="21"/>
        </w:rPr>
        <w:t xml:space="preserve"> Isco, Inc.</w:t>
      </w:r>
      <w:r w:rsidRPr="00E0429C">
        <w:rPr>
          <w:rFonts w:ascii="Times New Roman" w:hAnsi="Times New Roman" w:cs="Times New Roman"/>
          <w:color w:val="000000"/>
          <w:sz w:val="21"/>
          <w:szCs w:val="21"/>
        </w:rPr>
        <w:t xml:space="preserve">) Companion Chromatograph. </w:t>
      </w:r>
      <w:r w:rsidRPr="00E0429C">
        <w:rPr>
          <w:rFonts w:ascii="Times New Roman" w:hAnsi="Times New Roman" w:cs="Times New Roman"/>
          <w:sz w:val="21"/>
          <w:szCs w:val="21"/>
        </w:rPr>
        <w:t>The synt</w:t>
      </w:r>
      <w:r w:rsidRPr="00E0429C">
        <w:rPr>
          <w:rFonts w:ascii="Times New Roman" w:hAnsi="Times New Roman" w:cs="Times New Roman"/>
          <w:color w:val="000000"/>
          <w:sz w:val="21"/>
          <w:szCs w:val="21"/>
        </w:rPr>
        <w:t>hesis of modified oligonucleotides was performed using MerMaid-12 DNA/RNA synthesizer (Bio automation, USA). Analytical anion-exchange HPLC and reverse phase HPLC were performed on Agilent 1260 Infinity Analytical SFC System combined with an Agilent 1100 series quaternary</w:t>
      </w:r>
      <w:r>
        <w:rPr>
          <w:rFonts w:ascii="Times New Roman" w:hAnsi="Times New Roman" w:cs="Times New Roman" w:hint="eastAsia"/>
          <w:sz w:val="21"/>
          <w:szCs w:val="21"/>
        </w:rPr>
        <w:t xml:space="preserve"> </w:t>
      </w:r>
      <w:r w:rsidRPr="00E0429C">
        <w:rPr>
          <w:rFonts w:ascii="Times New Roman" w:hAnsi="Times New Roman" w:cs="Times New Roman"/>
          <w:color w:val="000000"/>
          <w:sz w:val="21"/>
          <w:szCs w:val="21"/>
        </w:rPr>
        <w:t>pump with a degasser</w:t>
      </w:r>
      <w:r w:rsidRPr="00E0429C">
        <w:rPr>
          <w:rFonts w:ascii="Times New Roman" w:hAnsi="Times New Roman" w:cs="Times New Roman" w:hint="eastAsia"/>
          <w:color w:val="000000"/>
          <w:sz w:val="21"/>
          <w:szCs w:val="21"/>
        </w:rPr>
        <w:t>.</w:t>
      </w:r>
      <w:r w:rsidRPr="00E0429C">
        <w:rPr>
          <w:rFonts w:ascii="Times New Roman" w:hAnsi="Times New Roman" w:cs="Times New Roman"/>
          <w:sz w:val="21"/>
          <w:szCs w:val="21"/>
        </w:rPr>
        <w:t xml:space="preserve"> Purified oligonucleotides were desalted by Sephadex G-25 (GE Healthcare).</w:t>
      </w:r>
    </w:p>
    <w:p w14:paraId="1BD58C64" w14:textId="77777777" w:rsidR="00A978A4" w:rsidRDefault="00A978A4" w:rsidP="00A978A4">
      <w:pPr>
        <w:rPr>
          <w:sz w:val="21"/>
          <w:szCs w:val="21"/>
        </w:rPr>
      </w:pPr>
    </w:p>
    <w:p w14:paraId="6A779791" w14:textId="77777777" w:rsidR="00A978A4" w:rsidRDefault="00A978A4">
      <w:pPr>
        <w:rPr>
          <w:rFonts w:ascii="Times New Roman" w:hAnsi="Times New Roman" w:cs="Times New Roman"/>
          <w:b/>
          <w:sz w:val="21"/>
          <w:szCs w:val="21"/>
        </w:rPr>
      </w:pPr>
      <w:r>
        <w:rPr>
          <w:rFonts w:ascii="Times New Roman" w:hAnsi="Times New Roman" w:cs="Times New Roman"/>
          <w:b/>
          <w:sz w:val="21"/>
          <w:szCs w:val="21"/>
        </w:rPr>
        <w:br w:type="page"/>
      </w:r>
    </w:p>
    <w:p w14:paraId="08FE7B35" w14:textId="77777777" w:rsidR="00A978A4" w:rsidRPr="00383F78" w:rsidRDefault="00A978A4" w:rsidP="00A978A4">
      <w:pPr>
        <w:rPr>
          <w:rFonts w:ascii="Times New Roman" w:hAnsi="Times New Roman" w:cs="Times New Roman"/>
          <w:sz w:val="21"/>
          <w:szCs w:val="21"/>
        </w:rPr>
      </w:pPr>
      <w:r w:rsidRPr="00383F78">
        <w:rPr>
          <w:rFonts w:ascii="Times New Roman" w:hAnsi="Times New Roman" w:cs="Times New Roman"/>
          <w:b/>
          <w:sz w:val="21"/>
          <w:szCs w:val="21"/>
        </w:rPr>
        <w:lastRenderedPageBreak/>
        <w:t xml:space="preserve">Scheme S1. </w:t>
      </w:r>
      <w:r w:rsidRPr="00383F78">
        <w:rPr>
          <w:rFonts w:ascii="Times New Roman" w:hAnsi="Times New Roman" w:cs="Times New Roman"/>
          <w:color w:val="000000"/>
          <w:sz w:val="20"/>
          <w:szCs w:val="20"/>
        </w:rPr>
        <w:t>2</w:t>
      </w:r>
      <w:r w:rsidRPr="00FA573D">
        <w:rPr>
          <w:rFonts w:ascii="Times New Roman" w:hAnsi="Times New Roman" w:cs="Times New Roman"/>
          <w:i/>
          <w:color w:val="000000"/>
          <w:sz w:val="20"/>
          <w:szCs w:val="20"/>
        </w:rPr>
        <w:t>′</w:t>
      </w:r>
      <w:r w:rsidRPr="00383F78">
        <w:rPr>
          <w:rFonts w:ascii="Times New Roman" w:hAnsi="Times New Roman" w:cs="Times New Roman"/>
          <w:color w:val="000000"/>
          <w:sz w:val="20"/>
          <w:szCs w:val="20"/>
        </w:rPr>
        <w:t xml:space="preserve">-OMe-Ur exNA phosphoramidite </w:t>
      </w:r>
    </w:p>
    <w:p w14:paraId="25C95874" w14:textId="77777777" w:rsidR="00A978A4" w:rsidRPr="007474E3" w:rsidRDefault="00A978A4" w:rsidP="00A978A4">
      <w:pPr>
        <w:rPr>
          <w:sz w:val="21"/>
          <w:szCs w:val="21"/>
        </w:rPr>
      </w:pPr>
      <w:r w:rsidRPr="007474E3">
        <w:rPr>
          <w:noProof/>
          <w:sz w:val="21"/>
          <w:szCs w:val="21"/>
        </w:rPr>
        <w:drawing>
          <wp:inline distT="0" distB="0" distL="0" distR="0" wp14:anchorId="36905516" wp14:editId="5A1D0E9F">
            <wp:extent cx="5400040" cy="3168102"/>
            <wp:effectExtent l="0" t="0" r="0" b="0"/>
            <wp:docPr id="3" name="図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00040" cy="3168102"/>
                    </a:xfrm>
                    <a:prstGeom prst="rect">
                      <a:avLst/>
                    </a:prstGeom>
                  </pic:spPr>
                </pic:pic>
              </a:graphicData>
            </a:graphic>
          </wp:inline>
        </w:drawing>
      </w:r>
    </w:p>
    <w:p w14:paraId="38531675" w14:textId="77777777" w:rsidR="00A978A4" w:rsidRPr="00E03B7F" w:rsidRDefault="00A978A4" w:rsidP="00A978A4">
      <w:pPr>
        <w:rPr>
          <w:sz w:val="21"/>
          <w:szCs w:val="21"/>
        </w:rPr>
      </w:pPr>
    </w:p>
    <w:p w14:paraId="669168CF" w14:textId="77777777" w:rsidR="00A978A4" w:rsidRPr="00E03B7F" w:rsidRDefault="00A978A4" w:rsidP="00A978A4">
      <w:pPr>
        <w:rPr>
          <w:rFonts w:ascii="Times New Roman" w:hAnsi="Times New Roman" w:cs="Times New Roman"/>
          <w:i/>
          <w:sz w:val="21"/>
          <w:szCs w:val="21"/>
        </w:rPr>
      </w:pPr>
      <w:r w:rsidRPr="00E03B7F">
        <w:rPr>
          <w:rFonts w:ascii="Times New Roman" w:hAnsi="Times New Roman" w:cs="Times New Roman"/>
          <w:i/>
          <w:sz w:val="21"/>
          <w:szCs w:val="21"/>
        </w:rPr>
        <w:t xml:space="preserve">Synthesis of compound </w:t>
      </w:r>
      <w:r w:rsidRPr="00E03B7F">
        <w:rPr>
          <w:rFonts w:ascii="Times New Roman" w:hAnsi="Times New Roman" w:cs="Times New Roman"/>
          <w:b/>
          <w:i/>
          <w:sz w:val="21"/>
          <w:szCs w:val="21"/>
        </w:rPr>
        <w:t>5a</w:t>
      </w:r>
      <w:r w:rsidRPr="00E03B7F">
        <w:rPr>
          <w:rFonts w:ascii="Times New Roman" w:hAnsi="Times New Roman" w:cs="Times New Roman"/>
          <w:i/>
          <w:sz w:val="21"/>
          <w:szCs w:val="21"/>
        </w:rPr>
        <w:t xml:space="preserve">. </w:t>
      </w:r>
      <w:r w:rsidRPr="00E03B7F">
        <w:rPr>
          <w:rFonts w:ascii="Times New Roman" w:hAnsi="Times New Roman" w:cs="Times New Roman"/>
          <w:sz w:val="21"/>
          <w:szCs w:val="21"/>
        </w:rPr>
        <w:t xml:space="preserve">Anhydrous solution of compound </w:t>
      </w:r>
      <w:r w:rsidRPr="00E03B7F">
        <w:rPr>
          <w:rFonts w:ascii="Times New Roman" w:hAnsi="Times New Roman" w:cs="Times New Roman"/>
          <w:b/>
          <w:sz w:val="21"/>
          <w:szCs w:val="21"/>
        </w:rPr>
        <w:t>3a</w:t>
      </w:r>
      <w:r w:rsidRPr="00E03B7F">
        <w:rPr>
          <w:rFonts w:ascii="Times New Roman" w:hAnsi="Times New Roman" w:cs="Times New Roman"/>
          <w:sz w:val="21"/>
          <w:szCs w:val="21"/>
        </w:rPr>
        <w:t xml:space="preserve"> (2.94 g, 7.89 mmol) in CH</w:t>
      </w:r>
      <w:r w:rsidRPr="00E03B7F">
        <w:rPr>
          <w:rFonts w:ascii="Times New Roman" w:hAnsi="Times New Roman" w:cs="Times New Roman"/>
          <w:sz w:val="21"/>
          <w:szCs w:val="21"/>
          <w:vertAlign w:val="subscript"/>
        </w:rPr>
        <w:t>3</w:t>
      </w:r>
      <w:r w:rsidRPr="00E03B7F">
        <w:rPr>
          <w:rFonts w:ascii="Times New Roman" w:hAnsi="Times New Roman" w:cs="Times New Roman"/>
          <w:sz w:val="21"/>
          <w:szCs w:val="21"/>
        </w:rPr>
        <w:t xml:space="preserve">CN (80 mL) was added IBX (5.53 g, 19.7 mmol) and stirred for 2 h at 85 </w:t>
      </w:r>
      <w:r w:rsidRPr="00E03B7F">
        <w:rPr>
          <w:rFonts w:ascii="Times New Roman" w:hAnsi="Times New Roman" w:cs="Times New Roman"/>
          <w:sz w:val="21"/>
          <w:szCs w:val="21"/>
          <w:vertAlign w:val="superscript"/>
        </w:rPr>
        <w:t>o</w:t>
      </w:r>
      <w:r w:rsidRPr="00E03B7F">
        <w:rPr>
          <w:rFonts w:ascii="Times New Roman" w:hAnsi="Times New Roman" w:cs="Times New Roman"/>
          <w:sz w:val="21"/>
          <w:szCs w:val="21"/>
        </w:rPr>
        <w:t xml:space="preserve">C. After cooling the mixture in an ice bath, the precipitate in the solution was filtered off through celite. </w:t>
      </w:r>
      <w:r>
        <w:rPr>
          <w:rFonts w:ascii="Times New Roman" w:hAnsi="Times New Roman" w:cs="Times New Roman"/>
          <w:sz w:val="21"/>
          <w:szCs w:val="21"/>
        </w:rPr>
        <w:t>The collected</w:t>
      </w:r>
      <w:r w:rsidRPr="00E03B7F">
        <w:rPr>
          <w:rFonts w:ascii="Times New Roman" w:hAnsi="Times New Roman" w:cs="Times New Roman"/>
          <w:sz w:val="21"/>
          <w:szCs w:val="21"/>
        </w:rPr>
        <w:t xml:space="preserve"> eluent was evaporated, </w:t>
      </w:r>
      <w:r>
        <w:rPr>
          <w:rFonts w:ascii="Times New Roman" w:hAnsi="Times New Roman" w:cs="Times New Roman"/>
          <w:sz w:val="21"/>
          <w:szCs w:val="21"/>
        </w:rPr>
        <w:t xml:space="preserve">and </w:t>
      </w:r>
      <w:r w:rsidRPr="00E03B7F">
        <w:rPr>
          <w:rFonts w:ascii="Times New Roman" w:hAnsi="Times New Roman" w:cs="Times New Roman"/>
          <w:sz w:val="21"/>
          <w:szCs w:val="21"/>
        </w:rPr>
        <w:t>co-evaporated with anhydrous CH</w:t>
      </w:r>
      <w:r w:rsidRPr="00E03B7F">
        <w:rPr>
          <w:rFonts w:ascii="Times New Roman" w:hAnsi="Times New Roman" w:cs="Times New Roman"/>
          <w:sz w:val="21"/>
          <w:szCs w:val="21"/>
          <w:vertAlign w:val="subscript"/>
        </w:rPr>
        <w:t>3</w:t>
      </w:r>
      <w:r w:rsidRPr="00E03B7F">
        <w:rPr>
          <w:rFonts w:ascii="Times New Roman" w:hAnsi="Times New Roman" w:cs="Times New Roman"/>
          <w:sz w:val="21"/>
          <w:szCs w:val="21"/>
        </w:rPr>
        <w:t xml:space="preserve">CN three times under </w:t>
      </w:r>
      <w:r>
        <w:rPr>
          <w:rFonts w:ascii="Times New Roman" w:hAnsi="Times New Roman" w:cs="Times New Roman"/>
          <w:sz w:val="21"/>
          <w:szCs w:val="21"/>
        </w:rPr>
        <w:t xml:space="preserve">an </w:t>
      </w:r>
      <w:r w:rsidRPr="00E03B7F">
        <w:rPr>
          <w:rFonts w:ascii="Times New Roman" w:hAnsi="Times New Roman" w:cs="Times New Roman"/>
          <w:sz w:val="21"/>
          <w:szCs w:val="21"/>
        </w:rPr>
        <w:t xml:space="preserve">argon atmosphere, and obtained compound </w:t>
      </w:r>
      <w:r w:rsidRPr="00E03B7F">
        <w:rPr>
          <w:rFonts w:ascii="Times New Roman" w:hAnsi="Times New Roman" w:cs="Times New Roman"/>
          <w:b/>
          <w:sz w:val="21"/>
          <w:szCs w:val="21"/>
        </w:rPr>
        <w:t>4a</w:t>
      </w:r>
      <w:r w:rsidRPr="00E03B7F">
        <w:rPr>
          <w:rFonts w:ascii="Times New Roman" w:hAnsi="Times New Roman" w:cs="Times New Roman"/>
          <w:sz w:val="21"/>
          <w:szCs w:val="21"/>
        </w:rPr>
        <w:t xml:space="preserve"> as a white foam was used without further purification. In a separate flask, anhydrous THF (80 mL) solution containing methyltriphenylphosphonium bromide (8.47 g, 23.7 mmol) was added </w:t>
      </w:r>
      <w:r w:rsidRPr="00E03B7F">
        <w:rPr>
          <w:rFonts w:ascii="Times New Roman" w:hAnsi="Times New Roman" w:cs="Times New Roman"/>
          <w:i/>
          <w:sz w:val="21"/>
          <w:szCs w:val="21"/>
        </w:rPr>
        <w:t>tert</w:t>
      </w:r>
      <w:r w:rsidRPr="00E03B7F">
        <w:rPr>
          <w:rFonts w:ascii="Times New Roman" w:hAnsi="Times New Roman" w:cs="Times New Roman"/>
          <w:sz w:val="21"/>
          <w:szCs w:val="21"/>
        </w:rPr>
        <w:t xml:space="preserve">-BuOK (2.57 g, 22.9 mmol) at 0 </w:t>
      </w:r>
      <w:r w:rsidRPr="00E03B7F">
        <w:rPr>
          <w:rFonts w:ascii="Times New Roman" w:hAnsi="Times New Roman" w:cs="Times New Roman"/>
          <w:sz w:val="21"/>
          <w:szCs w:val="21"/>
          <w:vertAlign w:val="superscript"/>
        </w:rPr>
        <w:t>o</w:t>
      </w:r>
      <w:r w:rsidRPr="00E03B7F">
        <w:rPr>
          <w:rFonts w:ascii="Times New Roman" w:hAnsi="Times New Roman" w:cs="Times New Roman"/>
          <w:sz w:val="21"/>
          <w:szCs w:val="21"/>
        </w:rPr>
        <w:t xml:space="preserve">C and stirred for 30 min at 0 </w:t>
      </w:r>
      <w:r w:rsidRPr="00E03B7F">
        <w:rPr>
          <w:rFonts w:ascii="Times New Roman" w:hAnsi="Times New Roman" w:cs="Times New Roman"/>
          <w:sz w:val="21"/>
          <w:szCs w:val="21"/>
          <w:vertAlign w:val="superscript"/>
        </w:rPr>
        <w:t>o</w:t>
      </w:r>
      <w:r w:rsidRPr="00E03B7F">
        <w:rPr>
          <w:rFonts w:ascii="Times New Roman" w:hAnsi="Times New Roman" w:cs="Times New Roman"/>
          <w:sz w:val="21"/>
          <w:szCs w:val="21"/>
        </w:rPr>
        <w:t xml:space="preserve">C. To this solution, anhydrous THF solution (80 mL) of compound </w:t>
      </w:r>
      <w:r w:rsidRPr="00E03B7F">
        <w:rPr>
          <w:rFonts w:ascii="Times New Roman" w:hAnsi="Times New Roman" w:cs="Times New Roman"/>
          <w:b/>
          <w:sz w:val="21"/>
          <w:szCs w:val="21"/>
        </w:rPr>
        <w:t>4a</w:t>
      </w:r>
      <w:r w:rsidRPr="00E03B7F">
        <w:rPr>
          <w:rFonts w:ascii="Times New Roman" w:hAnsi="Times New Roman" w:cs="Times New Roman"/>
          <w:sz w:val="21"/>
          <w:szCs w:val="21"/>
        </w:rPr>
        <w:t xml:space="preserve"> was added dropwise (10 min) at 0 </w:t>
      </w:r>
      <w:r w:rsidRPr="00E03B7F">
        <w:rPr>
          <w:rFonts w:ascii="Times New Roman" w:hAnsi="Times New Roman" w:cs="Times New Roman"/>
          <w:sz w:val="21"/>
          <w:szCs w:val="21"/>
          <w:vertAlign w:val="superscript"/>
        </w:rPr>
        <w:t>o</w:t>
      </w:r>
      <w:r w:rsidRPr="00E03B7F">
        <w:rPr>
          <w:rFonts w:ascii="Times New Roman" w:hAnsi="Times New Roman" w:cs="Times New Roman"/>
          <w:sz w:val="21"/>
          <w:szCs w:val="21"/>
        </w:rPr>
        <w:t xml:space="preserve">C and stirred for 7 </w:t>
      </w:r>
      <w:proofErr w:type="spellStart"/>
      <w:r w:rsidRPr="00E03B7F">
        <w:rPr>
          <w:rFonts w:ascii="Times New Roman" w:hAnsi="Times New Roman" w:cs="Times New Roman"/>
          <w:sz w:val="21"/>
          <w:szCs w:val="21"/>
        </w:rPr>
        <w:t>h at</w:t>
      </w:r>
      <w:proofErr w:type="spellEnd"/>
      <w:r w:rsidRPr="00E03B7F">
        <w:rPr>
          <w:rFonts w:ascii="Times New Roman" w:hAnsi="Times New Roman" w:cs="Times New Roman"/>
          <w:sz w:val="21"/>
          <w:szCs w:val="21"/>
        </w:rPr>
        <w:t xml:space="preserve"> rt. After evaporating excess THF, the obtained mixture was dissolved in excess ethyl acetate, washed by aq. sat. NH</w:t>
      </w:r>
      <w:r w:rsidRPr="00E03B7F">
        <w:rPr>
          <w:rFonts w:ascii="Times New Roman" w:hAnsi="Times New Roman" w:cs="Times New Roman"/>
          <w:sz w:val="21"/>
          <w:szCs w:val="21"/>
          <w:vertAlign w:val="subscript"/>
        </w:rPr>
        <w:t>4</w:t>
      </w:r>
      <w:r w:rsidRPr="00E03B7F">
        <w:rPr>
          <w:rFonts w:ascii="Times New Roman" w:hAnsi="Times New Roman" w:cs="Times New Roman"/>
          <w:sz w:val="21"/>
          <w:szCs w:val="21"/>
        </w:rPr>
        <w:t>Cl, dried over MgSO</w:t>
      </w:r>
      <w:r w:rsidRPr="00E03B7F">
        <w:rPr>
          <w:rFonts w:ascii="Times New Roman" w:hAnsi="Times New Roman" w:cs="Times New Roman"/>
          <w:sz w:val="21"/>
          <w:szCs w:val="21"/>
          <w:vertAlign w:val="subscript"/>
        </w:rPr>
        <w:t>4</w:t>
      </w:r>
      <w:r w:rsidRPr="00E03B7F">
        <w:rPr>
          <w:rFonts w:ascii="Times New Roman" w:hAnsi="Times New Roman" w:cs="Times New Roman"/>
          <w:sz w:val="21"/>
          <w:szCs w:val="21"/>
        </w:rPr>
        <w:t xml:space="preserve">, filtered, and evaporated. </w:t>
      </w:r>
      <w:r>
        <w:rPr>
          <w:rFonts w:ascii="Times New Roman" w:hAnsi="Times New Roman" w:cs="Times New Roman"/>
          <w:sz w:val="21"/>
          <w:szCs w:val="21"/>
        </w:rPr>
        <w:t>The obtained</w:t>
      </w:r>
      <w:r w:rsidRPr="00E03B7F">
        <w:rPr>
          <w:rFonts w:ascii="Times New Roman" w:hAnsi="Times New Roman" w:cs="Times New Roman"/>
          <w:sz w:val="21"/>
          <w:szCs w:val="21"/>
        </w:rPr>
        <w:t xml:space="preserve"> material was dissolved into </w:t>
      </w:r>
      <w:r>
        <w:rPr>
          <w:rFonts w:ascii="Times New Roman" w:hAnsi="Times New Roman" w:cs="Times New Roman"/>
          <w:sz w:val="21"/>
          <w:szCs w:val="21"/>
        </w:rPr>
        <w:t xml:space="preserve">a </w:t>
      </w:r>
      <w:r w:rsidRPr="00E03B7F">
        <w:rPr>
          <w:rFonts w:ascii="Times New Roman" w:hAnsi="Times New Roman" w:cs="Times New Roman"/>
          <w:sz w:val="21"/>
          <w:szCs w:val="21"/>
        </w:rPr>
        <w:t>minimum amount of CH</w:t>
      </w:r>
      <w:r w:rsidRPr="00E03B7F">
        <w:rPr>
          <w:rFonts w:ascii="Times New Roman" w:hAnsi="Times New Roman" w:cs="Times New Roman"/>
          <w:sz w:val="21"/>
          <w:szCs w:val="21"/>
          <w:vertAlign w:val="subscript"/>
        </w:rPr>
        <w:t>2</w:t>
      </w:r>
      <w:r w:rsidRPr="00E03B7F">
        <w:rPr>
          <w:rFonts w:ascii="Times New Roman" w:hAnsi="Times New Roman" w:cs="Times New Roman"/>
          <w:sz w:val="21"/>
          <w:szCs w:val="21"/>
        </w:rPr>
        <w:t>Cl</w:t>
      </w:r>
      <w:r w:rsidRPr="00E03B7F">
        <w:rPr>
          <w:rFonts w:ascii="Times New Roman" w:hAnsi="Times New Roman" w:cs="Times New Roman"/>
          <w:sz w:val="21"/>
          <w:szCs w:val="21"/>
          <w:vertAlign w:val="subscript"/>
        </w:rPr>
        <w:t>2</w:t>
      </w:r>
      <w:r w:rsidRPr="00E03B7F">
        <w:rPr>
          <w:rFonts w:ascii="Times New Roman" w:hAnsi="Times New Roman" w:cs="Times New Roman"/>
          <w:sz w:val="21"/>
          <w:szCs w:val="21"/>
        </w:rPr>
        <w:t xml:space="preserve"> and added dropwise to excess diethyl ether solution under </w:t>
      </w:r>
      <w:r>
        <w:rPr>
          <w:rFonts w:ascii="Times New Roman" w:hAnsi="Times New Roman" w:cs="Times New Roman"/>
          <w:sz w:val="21"/>
          <w:szCs w:val="21"/>
        </w:rPr>
        <w:t>vigorous</w:t>
      </w:r>
      <w:r w:rsidRPr="00E03B7F">
        <w:rPr>
          <w:rFonts w:ascii="Times New Roman" w:hAnsi="Times New Roman" w:cs="Times New Roman"/>
          <w:sz w:val="21"/>
          <w:szCs w:val="21"/>
        </w:rPr>
        <w:t xml:space="preserve"> stirring </w:t>
      </w:r>
      <w:r>
        <w:rPr>
          <w:rFonts w:ascii="Times New Roman" w:hAnsi="Times New Roman" w:cs="Times New Roman"/>
          <w:sz w:val="21"/>
          <w:szCs w:val="21"/>
        </w:rPr>
        <w:t>under the icing</w:t>
      </w:r>
      <w:r w:rsidRPr="00E03B7F">
        <w:rPr>
          <w:rFonts w:ascii="Times New Roman" w:hAnsi="Times New Roman" w:cs="Times New Roman"/>
          <w:sz w:val="21"/>
          <w:szCs w:val="21"/>
        </w:rPr>
        <w:t xml:space="preserve">. Precipitate in solution was filtered off through celite and eluents was evaporated. </w:t>
      </w:r>
      <w:r>
        <w:rPr>
          <w:rFonts w:ascii="Times New Roman" w:hAnsi="Times New Roman" w:cs="Times New Roman"/>
          <w:sz w:val="21"/>
          <w:szCs w:val="21"/>
        </w:rPr>
        <w:t>The obtained</w:t>
      </w:r>
      <w:r w:rsidRPr="00E03B7F">
        <w:rPr>
          <w:rFonts w:ascii="Times New Roman" w:hAnsi="Times New Roman" w:cs="Times New Roman"/>
          <w:sz w:val="21"/>
          <w:szCs w:val="21"/>
        </w:rPr>
        <w:t xml:space="preserve"> crude material was purified by silica gel column chromatography (hexane/ethyl acetate, 9:1 to 1:2) yielding compound </w:t>
      </w:r>
      <w:r w:rsidRPr="00E03B7F">
        <w:rPr>
          <w:rFonts w:ascii="Times New Roman" w:hAnsi="Times New Roman" w:cs="Times New Roman"/>
          <w:b/>
          <w:sz w:val="21"/>
          <w:szCs w:val="21"/>
        </w:rPr>
        <w:t xml:space="preserve">5a </w:t>
      </w:r>
      <w:r w:rsidRPr="00E03B7F">
        <w:rPr>
          <w:rFonts w:ascii="Times New Roman" w:hAnsi="Times New Roman" w:cs="Times New Roman"/>
          <w:sz w:val="21"/>
          <w:szCs w:val="21"/>
        </w:rPr>
        <w:t xml:space="preserve">as a white foam (2.19 g, 75 % in 2 steps). </w:t>
      </w:r>
      <w:r w:rsidRPr="00E03B7F">
        <w:rPr>
          <w:rFonts w:ascii="Times New Roman" w:hAnsi="Times New Roman" w:cs="Times New Roman"/>
          <w:sz w:val="21"/>
          <w:szCs w:val="21"/>
          <w:vertAlign w:val="superscript"/>
        </w:rPr>
        <w:t>1</w:t>
      </w:r>
      <w:r w:rsidRPr="00E03B7F">
        <w:rPr>
          <w:rFonts w:ascii="Times New Roman" w:hAnsi="Times New Roman" w:cs="Times New Roman"/>
          <w:sz w:val="21"/>
          <w:szCs w:val="21"/>
        </w:rPr>
        <w:t>H NMR (500 MHz, CDCl</w:t>
      </w:r>
      <w:r w:rsidRPr="00E03B7F">
        <w:rPr>
          <w:rFonts w:ascii="Times New Roman" w:hAnsi="Times New Roman" w:cs="Times New Roman"/>
          <w:sz w:val="21"/>
          <w:szCs w:val="21"/>
          <w:vertAlign w:val="subscript"/>
        </w:rPr>
        <w:t>3</w:t>
      </w:r>
      <w:r w:rsidRPr="00E03B7F">
        <w:rPr>
          <w:rFonts w:ascii="Times New Roman" w:hAnsi="Times New Roman" w:cs="Times New Roman"/>
          <w:sz w:val="21"/>
          <w:szCs w:val="21"/>
        </w:rPr>
        <w:t xml:space="preserve">) </w:t>
      </w:r>
      <w:r w:rsidRPr="00E03B7F">
        <w:rPr>
          <w:rFonts w:ascii="Times New Roman" w:hAnsi="Times New Roman" w:cs="Times New Roman"/>
          <w:i/>
          <w:sz w:val="21"/>
          <w:szCs w:val="21"/>
        </w:rPr>
        <w:t>δ</w:t>
      </w:r>
      <w:r w:rsidRPr="00E03B7F">
        <w:rPr>
          <w:rFonts w:ascii="Times New Roman" w:hAnsi="Times New Roman" w:cs="Times New Roman"/>
          <w:sz w:val="21"/>
          <w:szCs w:val="21"/>
        </w:rPr>
        <w:t xml:space="preserve"> 9.55 (br-s, 1H), 7.38 (d, 1H, J = 8.2 Hz), 5.89 (ddd,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17.1, 10.6, 6.6 Hz), 5.82 (d,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2.0 Hz), 5.77 (dd,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8.1, 1.5 Hz), 5.44 (dt,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17.2, 1.2 Hz), 5.34 (dt,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10.5, 1.1 Hz), 4.43-4.40 (m, 1H), 3.90 (dd, 1H, </w:t>
      </w:r>
      <w:r w:rsidRPr="00E03B7F">
        <w:rPr>
          <w:rFonts w:ascii="Times New Roman" w:hAnsi="Times New Roman" w:cs="Times New Roman"/>
          <w:i/>
          <w:sz w:val="21"/>
          <w:szCs w:val="21"/>
        </w:rPr>
        <w:t xml:space="preserve">J </w:t>
      </w:r>
      <w:r w:rsidRPr="00E03B7F">
        <w:rPr>
          <w:rFonts w:ascii="Times New Roman" w:hAnsi="Times New Roman" w:cs="Times New Roman"/>
          <w:sz w:val="21"/>
          <w:szCs w:val="21"/>
        </w:rPr>
        <w:t xml:space="preserve">= 7.7, 5.1 Hz), 3.71 (dd, 1H, </w:t>
      </w:r>
      <w:r w:rsidRPr="00E03B7F">
        <w:rPr>
          <w:rFonts w:ascii="Times New Roman" w:hAnsi="Times New Roman" w:cs="Times New Roman"/>
          <w:i/>
          <w:sz w:val="21"/>
          <w:szCs w:val="21"/>
        </w:rPr>
        <w:t>J</w:t>
      </w:r>
      <w:r w:rsidRPr="00E03B7F">
        <w:rPr>
          <w:rFonts w:ascii="Times New Roman" w:hAnsi="Times New Roman" w:cs="Times New Roman"/>
          <w:sz w:val="21"/>
          <w:szCs w:val="21"/>
        </w:rPr>
        <w:t xml:space="preserve"> = 5.0, 2.0 Hz), 3.55 (s, 3H), 0.89 (s, 9H), 0.09 (s, 3H), 0.07 (s, 3H); </w:t>
      </w:r>
      <w:r w:rsidRPr="00E03B7F">
        <w:rPr>
          <w:rFonts w:ascii="Times New Roman" w:hAnsi="Times New Roman" w:cs="Times New Roman"/>
          <w:sz w:val="21"/>
          <w:szCs w:val="21"/>
          <w:vertAlign w:val="superscript"/>
        </w:rPr>
        <w:t>13</w:t>
      </w:r>
      <w:r w:rsidRPr="00E03B7F">
        <w:rPr>
          <w:rFonts w:ascii="Times New Roman" w:hAnsi="Times New Roman" w:cs="Times New Roman"/>
          <w:sz w:val="21"/>
          <w:szCs w:val="21"/>
        </w:rPr>
        <w:t>C NMR (125 MHz, CDCl</w:t>
      </w:r>
      <w:r w:rsidRPr="00E03B7F">
        <w:rPr>
          <w:rFonts w:ascii="Times New Roman" w:hAnsi="Times New Roman" w:cs="Times New Roman"/>
          <w:sz w:val="21"/>
          <w:szCs w:val="21"/>
          <w:vertAlign w:val="subscript"/>
        </w:rPr>
        <w:t>3</w:t>
      </w:r>
      <w:r w:rsidRPr="00E03B7F">
        <w:rPr>
          <w:rFonts w:ascii="Times New Roman" w:hAnsi="Times New Roman" w:cs="Times New Roman"/>
          <w:sz w:val="21"/>
          <w:szCs w:val="21"/>
        </w:rPr>
        <w:t xml:space="preserve">) </w:t>
      </w:r>
      <w:r w:rsidRPr="00E03B7F">
        <w:rPr>
          <w:rFonts w:ascii="Times New Roman" w:hAnsi="Times New Roman" w:cs="Times New Roman"/>
          <w:i/>
          <w:sz w:val="21"/>
          <w:szCs w:val="21"/>
        </w:rPr>
        <w:t>δ</w:t>
      </w:r>
      <w:r w:rsidRPr="00E03B7F">
        <w:rPr>
          <w:rFonts w:ascii="Times New Roman" w:hAnsi="Times New Roman" w:cs="Times New Roman"/>
          <w:sz w:val="21"/>
          <w:szCs w:val="21"/>
        </w:rPr>
        <w:t xml:space="preserve"> 163.4, 150.0, 139.7, 134.4, 119.2, 102.4, 89.7, 84.0, 83.5, 74.5, 58.7, 25.7, 18.2, -4.6, -4.7; </w:t>
      </w:r>
      <w:r w:rsidRPr="00E03B7F">
        <w:rPr>
          <w:rFonts w:ascii="Times New Roman" w:hAnsi="Times New Roman" w:cs="Times New Roman"/>
          <w:bCs/>
          <w:sz w:val="21"/>
          <w:szCs w:val="21"/>
        </w:rPr>
        <w:t>HRMS</w:t>
      </w:r>
      <w:r w:rsidRPr="00E03B7F">
        <w:rPr>
          <w:rFonts w:ascii="Times New Roman" w:hAnsi="Times New Roman" w:cs="Times New Roman"/>
          <w:sz w:val="21"/>
          <w:szCs w:val="21"/>
        </w:rPr>
        <w:t xml:space="preserve"> (ESI) calcd. for C</w:t>
      </w:r>
      <w:r w:rsidRPr="00E03B7F">
        <w:rPr>
          <w:rFonts w:ascii="Times New Roman" w:hAnsi="Times New Roman" w:cs="Times New Roman"/>
          <w:sz w:val="21"/>
          <w:szCs w:val="21"/>
          <w:vertAlign w:val="subscript"/>
        </w:rPr>
        <w:t>17</w:t>
      </w:r>
      <w:r w:rsidRPr="00E03B7F">
        <w:rPr>
          <w:rFonts w:ascii="Times New Roman" w:hAnsi="Times New Roman" w:cs="Times New Roman"/>
          <w:sz w:val="21"/>
          <w:szCs w:val="21"/>
        </w:rPr>
        <w:t>H</w:t>
      </w:r>
      <w:r w:rsidRPr="00E03B7F">
        <w:rPr>
          <w:rFonts w:ascii="Times New Roman" w:hAnsi="Times New Roman" w:cs="Times New Roman"/>
          <w:sz w:val="21"/>
          <w:szCs w:val="21"/>
          <w:vertAlign w:val="subscript"/>
        </w:rPr>
        <w:t>29</w:t>
      </w:r>
      <w:r w:rsidRPr="00E03B7F">
        <w:rPr>
          <w:rFonts w:ascii="Times New Roman" w:hAnsi="Times New Roman" w:cs="Times New Roman"/>
          <w:sz w:val="21"/>
          <w:szCs w:val="21"/>
        </w:rPr>
        <w:t>N</w:t>
      </w:r>
      <w:r w:rsidRPr="00E03B7F">
        <w:rPr>
          <w:rFonts w:ascii="Times New Roman" w:hAnsi="Times New Roman" w:cs="Times New Roman"/>
          <w:sz w:val="21"/>
          <w:szCs w:val="21"/>
          <w:vertAlign w:val="subscript"/>
        </w:rPr>
        <w:t>2</w:t>
      </w:r>
      <w:r w:rsidRPr="00E03B7F">
        <w:rPr>
          <w:rFonts w:ascii="Times New Roman" w:hAnsi="Times New Roman" w:cs="Times New Roman"/>
          <w:sz w:val="21"/>
          <w:szCs w:val="21"/>
        </w:rPr>
        <w:t>O</w:t>
      </w:r>
      <w:r w:rsidRPr="00E03B7F">
        <w:rPr>
          <w:rFonts w:ascii="Times New Roman" w:hAnsi="Times New Roman" w:cs="Times New Roman"/>
          <w:sz w:val="21"/>
          <w:szCs w:val="21"/>
          <w:vertAlign w:val="subscript"/>
        </w:rPr>
        <w:t>5</w:t>
      </w:r>
      <w:r w:rsidRPr="00E03B7F">
        <w:rPr>
          <w:rFonts w:ascii="Times New Roman" w:hAnsi="Times New Roman" w:cs="Times New Roman"/>
          <w:sz w:val="21"/>
          <w:szCs w:val="21"/>
        </w:rPr>
        <w:t>Si</w:t>
      </w:r>
      <w:r w:rsidRPr="00E03B7F">
        <w:rPr>
          <w:rFonts w:ascii="Times New Roman" w:hAnsi="Times New Roman" w:cs="Times New Roman"/>
          <w:sz w:val="21"/>
          <w:szCs w:val="21"/>
          <w:vertAlign w:val="superscript"/>
        </w:rPr>
        <w:t>+</w:t>
      </w:r>
      <w:r w:rsidRPr="00E03B7F">
        <w:rPr>
          <w:rFonts w:ascii="Times New Roman" w:hAnsi="Times New Roman" w:cs="Times New Roman"/>
          <w:sz w:val="21"/>
          <w:szCs w:val="21"/>
        </w:rPr>
        <w:t xml:space="preserve"> [M + H]</w:t>
      </w:r>
      <w:r w:rsidRPr="00E03B7F">
        <w:rPr>
          <w:rFonts w:ascii="Times New Roman" w:hAnsi="Times New Roman" w:cs="Times New Roman"/>
          <w:sz w:val="21"/>
          <w:szCs w:val="21"/>
          <w:vertAlign w:val="superscript"/>
        </w:rPr>
        <w:t>+</w:t>
      </w:r>
      <w:r w:rsidRPr="00E03B7F">
        <w:rPr>
          <w:rFonts w:ascii="Times New Roman" w:hAnsi="Times New Roman" w:cs="Times New Roman"/>
          <w:sz w:val="21"/>
          <w:szCs w:val="21"/>
        </w:rPr>
        <w:t xml:space="preserve"> m/z 369.1840, found m/z 369.1838.</w:t>
      </w:r>
    </w:p>
    <w:p w14:paraId="736EB306" w14:textId="77777777" w:rsidR="00A978A4" w:rsidRPr="007474E3" w:rsidRDefault="00A978A4" w:rsidP="00A978A4">
      <w:pPr>
        <w:rPr>
          <w:rFonts w:ascii="Times New Roman" w:hAnsi="Times New Roman"/>
          <w:sz w:val="21"/>
          <w:szCs w:val="21"/>
        </w:rPr>
      </w:pPr>
    </w:p>
    <w:p w14:paraId="78D6E79C" w14:textId="77777777" w:rsidR="00A978A4" w:rsidRPr="00484FAF" w:rsidRDefault="00A978A4" w:rsidP="00A978A4">
      <w:pPr>
        <w:rPr>
          <w:rFonts w:ascii="Times New Roman" w:hAnsi="Times New Roman" w:cs="Times New Roman"/>
          <w:b/>
          <w:noProof/>
          <w:sz w:val="21"/>
          <w:szCs w:val="21"/>
        </w:rPr>
      </w:pPr>
      <w:r w:rsidRPr="00484FAF">
        <w:rPr>
          <w:rFonts w:ascii="Times New Roman" w:hAnsi="Times New Roman" w:cs="Times New Roman"/>
          <w:i/>
          <w:sz w:val="21"/>
          <w:szCs w:val="21"/>
        </w:rPr>
        <w:t xml:space="preserve">Synthesis of compound </w:t>
      </w:r>
      <w:r w:rsidRPr="00484FAF">
        <w:rPr>
          <w:rFonts w:ascii="Times New Roman" w:hAnsi="Times New Roman" w:cs="Times New Roman"/>
          <w:b/>
          <w:i/>
          <w:sz w:val="21"/>
          <w:szCs w:val="21"/>
        </w:rPr>
        <w:t>6a.</w:t>
      </w:r>
      <w:r w:rsidRPr="00484FAF">
        <w:rPr>
          <w:rFonts w:ascii="Times New Roman" w:hAnsi="Times New Roman" w:cs="Times New Roman"/>
          <w:b/>
          <w:noProof/>
          <w:sz w:val="21"/>
          <w:szCs w:val="21"/>
        </w:rPr>
        <w:t xml:space="preserve"> </w:t>
      </w:r>
      <w:r w:rsidRPr="00484FAF">
        <w:rPr>
          <w:rFonts w:ascii="Times New Roman" w:hAnsi="Times New Roman" w:cs="Times New Roman"/>
          <w:sz w:val="21"/>
          <w:szCs w:val="21"/>
        </w:rPr>
        <w:t xml:space="preserve">Anhydrous solution of compound </w:t>
      </w:r>
      <w:r w:rsidRPr="00484FAF">
        <w:rPr>
          <w:rFonts w:ascii="Times New Roman" w:hAnsi="Times New Roman" w:cs="Times New Roman"/>
          <w:b/>
          <w:sz w:val="21"/>
          <w:szCs w:val="21"/>
        </w:rPr>
        <w:t>5a</w:t>
      </w:r>
      <w:r w:rsidRPr="00484FAF">
        <w:rPr>
          <w:rFonts w:ascii="Times New Roman" w:hAnsi="Times New Roman" w:cs="Times New Roman"/>
          <w:sz w:val="21"/>
          <w:szCs w:val="21"/>
        </w:rPr>
        <w:t xml:space="preserve"> (7.29 g, 19.8 mmol) in THF (158.3 mL) was added 0.5 M 9-BBN/THF solution (237.4 mL, 118.7 mmol) dropwise for 10 min at 0</w:t>
      </w:r>
      <w:r w:rsidRPr="00484FAF">
        <w:rPr>
          <w:rFonts w:ascii="Times New Roman" w:hAnsi="Times New Roman" w:cs="Times New Roman"/>
          <w:sz w:val="21"/>
          <w:szCs w:val="21"/>
          <w:vertAlign w:val="superscript"/>
        </w:rPr>
        <w:t>o</w:t>
      </w:r>
      <w:r w:rsidRPr="00484FAF">
        <w:rPr>
          <w:rFonts w:ascii="Times New Roman" w:hAnsi="Times New Roman" w:cs="Times New Roman"/>
          <w:sz w:val="21"/>
          <w:szCs w:val="21"/>
        </w:rPr>
        <w:t xml:space="preserve">C. After stirring the mixture at rt 6 h, the </w:t>
      </w:r>
      <w:r w:rsidRPr="00484FAF">
        <w:rPr>
          <w:rFonts w:ascii="Times New Roman" w:hAnsi="Times New Roman" w:cs="Times New Roman"/>
          <w:sz w:val="21"/>
          <w:szCs w:val="21"/>
        </w:rPr>
        <w:lastRenderedPageBreak/>
        <w:t>solution was iced and added methanol (65.4 mL) and stirred until bubbling cease down. Then under vigorous stirring, H</w:t>
      </w:r>
      <w:r w:rsidRPr="00484FAF">
        <w:rPr>
          <w:rFonts w:ascii="Times New Roman" w:hAnsi="Times New Roman" w:cs="Times New Roman"/>
          <w:sz w:val="21"/>
          <w:szCs w:val="21"/>
          <w:vertAlign w:val="subscript"/>
        </w:rPr>
        <w:t>2</w:t>
      </w:r>
      <w:r w:rsidRPr="00484FAF">
        <w:rPr>
          <w:rFonts w:ascii="Times New Roman" w:hAnsi="Times New Roman" w:cs="Times New Roman"/>
          <w:sz w:val="21"/>
          <w:szCs w:val="21"/>
        </w:rPr>
        <w:t>O (98.4 mL) was added dropwise for 10 min to avoid precipitation of an intermediate compound. At 0</w:t>
      </w:r>
      <w:r w:rsidRPr="00484FAF">
        <w:rPr>
          <w:rFonts w:ascii="Times New Roman" w:hAnsi="Times New Roman" w:cs="Times New Roman"/>
          <w:sz w:val="21"/>
          <w:szCs w:val="21"/>
          <w:vertAlign w:val="superscript"/>
        </w:rPr>
        <w:t>o</w:t>
      </w:r>
      <w:r w:rsidRPr="00484FAF">
        <w:rPr>
          <w:rFonts w:ascii="Times New Roman" w:hAnsi="Times New Roman" w:cs="Times New Roman"/>
          <w:sz w:val="21"/>
          <w:szCs w:val="21"/>
        </w:rPr>
        <w:t>C, NaBO</w:t>
      </w:r>
      <w:r w:rsidRPr="00484FAF">
        <w:rPr>
          <w:rFonts w:ascii="Times New Roman" w:hAnsi="Times New Roman" w:cs="Times New Roman"/>
          <w:sz w:val="21"/>
          <w:szCs w:val="21"/>
          <w:vertAlign w:val="subscript"/>
        </w:rPr>
        <w:t>3</w:t>
      </w:r>
      <w:r w:rsidRPr="00484FAF">
        <w:rPr>
          <w:rFonts w:ascii="Times New Roman" w:hAnsi="Times New Roman" w:cs="Times New Roman"/>
          <w:sz w:val="21"/>
          <w:szCs w:val="21"/>
        </w:rPr>
        <w:t>-4H</w:t>
      </w:r>
      <w:r w:rsidRPr="00484FAF">
        <w:rPr>
          <w:rFonts w:ascii="Times New Roman" w:hAnsi="Times New Roman" w:cs="Times New Roman"/>
          <w:sz w:val="21"/>
          <w:szCs w:val="21"/>
          <w:vertAlign w:val="subscript"/>
        </w:rPr>
        <w:t>2</w:t>
      </w:r>
      <w:r w:rsidRPr="00484FAF">
        <w:rPr>
          <w:rFonts w:ascii="Times New Roman" w:hAnsi="Times New Roman" w:cs="Times New Roman"/>
          <w:sz w:val="21"/>
          <w:szCs w:val="21"/>
        </w:rPr>
        <w:t>O (15.7 g, 102.0 mmol) was added in one portion and stirred at rt o.n. After evaporation of excess THF, obtained crude mixture was dissolved into excess ethyl acetate, and washed repeatedly by sat. aq. NH</w:t>
      </w:r>
      <w:r w:rsidRPr="00484FAF">
        <w:rPr>
          <w:rFonts w:ascii="Times New Roman" w:hAnsi="Times New Roman" w:cs="Times New Roman"/>
          <w:sz w:val="21"/>
          <w:szCs w:val="21"/>
          <w:vertAlign w:val="subscript"/>
        </w:rPr>
        <w:t>4</w:t>
      </w:r>
      <w:r w:rsidRPr="00484FAF">
        <w:rPr>
          <w:rFonts w:ascii="Times New Roman" w:hAnsi="Times New Roman" w:cs="Times New Roman"/>
          <w:sz w:val="21"/>
          <w:szCs w:val="21"/>
        </w:rPr>
        <w:t>Cl solution. After evaporating organic layer, obtained material was dissolved in THF (450 mL) and H</w:t>
      </w:r>
      <w:r w:rsidRPr="00484FAF">
        <w:rPr>
          <w:rFonts w:ascii="Times New Roman" w:hAnsi="Times New Roman" w:cs="Times New Roman"/>
          <w:sz w:val="21"/>
          <w:szCs w:val="21"/>
          <w:vertAlign w:val="subscript"/>
        </w:rPr>
        <w:t>2</w:t>
      </w:r>
      <w:r w:rsidRPr="00484FAF">
        <w:rPr>
          <w:rFonts w:ascii="Times New Roman" w:hAnsi="Times New Roman" w:cs="Times New Roman"/>
          <w:sz w:val="21"/>
          <w:szCs w:val="21"/>
        </w:rPr>
        <w:t>O (450 mL). To this solution, NaBO</w:t>
      </w:r>
      <w:r w:rsidRPr="00484FAF">
        <w:rPr>
          <w:rFonts w:ascii="Times New Roman" w:hAnsi="Times New Roman" w:cs="Times New Roman"/>
          <w:sz w:val="21"/>
          <w:szCs w:val="21"/>
          <w:vertAlign w:val="subscript"/>
        </w:rPr>
        <w:t>3</w:t>
      </w:r>
      <w:r w:rsidRPr="00484FAF">
        <w:rPr>
          <w:rFonts w:ascii="Times New Roman" w:hAnsi="Times New Roman" w:cs="Times New Roman"/>
          <w:sz w:val="21"/>
          <w:szCs w:val="21"/>
        </w:rPr>
        <w:t>-4H</w:t>
      </w:r>
      <w:r w:rsidRPr="00484FAF">
        <w:rPr>
          <w:rFonts w:ascii="Times New Roman" w:hAnsi="Times New Roman" w:cs="Times New Roman"/>
          <w:sz w:val="21"/>
          <w:szCs w:val="21"/>
          <w:vertAlign w:val="subscript"/>
        </w:rPr>
        <w:t>2</w:t>
      </w:r>
      <w:r w:rsidRPr="00484FAF">
        <w:rPr>
          <w:rFonts w:ascii="Times New Roman" w:hAnsi="Times New Roman" w:cs="Times New Roman"/>
          <w:sz w:val="21"/>
          <w:szCs w:val="21"/>
        </w:rPr>
        <w:t>O (15.7 g, 102.0 mmol) was added in one portion at rt, then stirred o.n. at rt. After evaporating of excess THF, the mixture was added ethyl acetate, then extracted. Obtained organic layer was repeatedly washed by aq. sat. NH</w:t>
      </w:r>
      <w:r w:rsidRPr="00484FAF">
        <w:rPr>
          <w:rFonts w:ascii="Times New Roman" w:hAnsi="Times New Roman" w:cs="Times New Roman"/>
          <w:sz w:val="21"/>
          <w:szCs w:val="21"/>
          <w:vertAlign w:val="subscript"/>
        </w:rPr>
        <w:t>4</w:t>
      </w:r>
      <w:r w:rsidRPr="00484FAF">
        <w:rPr>
          <w:rFonts w:ascii="Times New Roman" w:hAnsi="Times New Roman" w:cs="Times New Roman"/>
          <w:sz w:val="21"/>
          <w:szCs w:val="21"/>
        </w:rPr>
        <w:t>Cl, dried over MgSO</w:t>
      </w:r>
      <w:r w:rsidRPr="00484FAF">
        <w:rPr>
          <w:rFonts w:ascii="Times New Roman" w:hAnsi="Times New Roman" w:cs="Times New Roman"/>
          <w:sz w:val="21"/>
          <w:szCs w:val="21"/>
          <w:vertAlign w:val="subscript"/>
        </w:rPr>
        <w:t>4</w:t>
      </w:r>
      <w:r w:rsidRPr="00484FAF">
        <w:rPr>
          <w:rFonts w:ascii="Times New Roman" w:hAnsi="Times New Roman" w:cs="Times New Roman"/>
          <w:sz w:val="21"/>
          <w:szCs w:val="21"/>
        </w:rPr>
        <w:t xml:space="preserve">, filtered, and evaporated. Obtained crude material was purified by silica gel </w:t>
      </w:r>
      <w:r>
        <w:rPr>
          <w:rFonts w:ascii="Times New Roman" w:hAnsi="Times New Roman" w:cs="Times New Roman"/>
          <w:sz w:val="21"/>
          <w:szCs w:val="21"/>
        </w:rPr>
        <w:t>column</w:t>
      </w:r>
      <w:r w:rsidRPr="00484FAF">
        <w:rPr>
          <w:rFonts w:ascii="Times New Roman" w:hAnsi="Times New Roman" w:cs="Times New Roman"/>
          <w:sz w:val="21"/>
          <w:szCs w:val="21"/>
        </w:rPr>
        <w:t xml:space="preserve"> chromatography (hexane/ethyl acetate, 7:3 to 0:10) yielding compound </w:t>
      </w:r>
      <w:r w:rsidRPr="00484FAF">
        <w:rPr>
          <w:rFonts w:ascii="Times New Roman" w:hAnsi="Times New Roman" w:cs="Times New Roman"/>
          <w:b/>
          <w:sz w:val="21"/>
          <w:szCs w:val="21"/>
        </w:rPr>
        <w:t xml:space="preserve">6a </w:t>
      </w:r>
      <w:r w:rsidRPr="00484FAF">
        <w:rPr>
          <w:rFonts w:ascii="Times New Roman" w:hAnsi="Times New Roman" w:cs="Times New Roman"/>
          <w:sz w:val="21"/>
          <w:szCs w:val="21"/>
        </w:rPr>
        <w:t xml:space="preserve">as a white foam (4.73 g, 62 % in 2 steps). </w:t>
      </w:r>
      <w:r w:rsidRPr="00484FAF">
        <w:rPr>
          <w:rFonts w:ascii="Times New Roman" w:hAnsi="Times New Roman" w:cs="Times New Roman"/>
          <w:sz w:val="21"/>
          <w:szCs w:val="21"/>
          <w:vertAlign w:val="superscript"/>
        </w:rPr>
        <w:t>1</w:t>
      </w:r>
      <w:r w:rsidRPr="00484FAF">
        <w:rPr>
          <w:rFonts w:ascii="Times New Roman" w:hAnsi="Times New Roman" w:cs="Times New Roman"/>
          <w:sz w:val="21"/>
          <w:szCs w:val="21"/>
        </w:rPr>
        <w:t>H NMR (500 MHz, CDCl</w:t>
      </w:r>
      <w:r w:rsidRPr="00484FAF">
        <w:rPr>
          <w:rFonts w:ascii="Times New Roman" w:hAnsi="Times New Roman" w:cs="Times New Roman"/>
          <w:sz w:val="21"/>
          <w:szCs w:val="21"/>
          <w:vertAlign w:val="subscript"/>
        </w:rPr>
        <w:t>3</w:t>
      </w:r>
      <w:r w:rsidRPr="00484FAF">
        <w:rPr>
          <w:rFonts w:ascii="Times New Roman" w:hAnsi="Times New Roman" w:cs="Times New Roman"/>
          <w:sz w:val="21"/>
          <w:szCs w:val="21"/>
        </w:rPr>
        <w:t xml:space="preserve">) </w:t>
      </w:r>
      <w:r w:rsidRPr="00484FAF">
        <w:rPr>
          <w:rFonts w:ascii="Times New Roman" w:hAnsi="Times New Roman" w:cs="Times New Roman"/>
          <w:i/>
          <w:sz w:val="21"/>
          <w:szCs w:val="21"/>
        </w:rPr>
        <w:t>δ</w:t>
      </w:r>
      <w:r w:rsidRPr="00484FAF">
        <w:rPr>
          <w:rFonts w:ascii="Times New Roman" w:hAnsi="Times New Roman" w:cs="Times New Roman"/>
          <w:sz w:val="21"/>
          <w:szCs w:val="21"/>
        </w:rPr>
        <w:t xml:space="preserve"> 9.21(br-s, 1H), 7.35 (d, 1H, J = 8.1 Hz), 5.78-5.76 (m, 2H), 4.14-4.10 (m, 1H), 3.92-3.79 (m, 4H), 3.75 (dd, 1H, J = 5.2, 2.3 Hz), 2.06-2.00 (m, 1H), 1.90-1.82 (m, 1H), 0.91 (s, 9H), 0.11 (s, 3H), 0.10 (s, 3H); </w:t>
      </w:r>
      <w:r w:rsidRPr="00484FAF">
        <w:rPr>
          <w:rFonts w:ascii="Times New Roman" w:hAnsi="Times New Roman" w:cs="Times New Roman"/>
          <w:sz w:val="21"/>
          <w:szCs w:val="21"/>
          <w:vertAlign w:val="superscript"/>
        </w:rPr>
        <w:t>13</w:t>
      </w:r>
      <w:r w:rsidRPr="00484FAF">
        <w:rPr>
          <w:rFonts w:ascii="Times New Roman" w:hAnsi="Times New Roman" w:cs="Times New Roman"/>
          <w:sz w:val="21"/>
          <w:szCs w:val="21"/>
        </w:rPr>
        <w:t>C NMR (125 MHz, CDCl</w:t>
      </w:r>
      <w:r w:rsidRPr="00484FAF">
        <w:rPr>
          <w:rFonts w:ascii="Times New Roman" w:hAnsi="Times New Roman" w:cs="Times New Roman"/>
          <w:sz w:val="21"/>
          <w:szCs w:val="21"/>
          <w:vertAlign w:val="subscript"/>
        </w:rPr>
        <w:t>3</w:t>
      </w:r>
      <w:r w:rsidRPr="00484FAF">
        <w:rPr>
          <w:rFonts w:ascii="Times New Roman" w:hAnsi="Times New Roman" w:cs="Times New Roman"/>
          <w:sz w:val="21"/>
          <w:szCs w:val="21"/>
        </w:rPr>
        <w:t xml:space="preserve">) </w:t>
      </w:r>
      <w:r w:rsidRPr="00484FAF">
        <w:rPr>
          <w:rFonts w:ascii="Times New Roman" w:hAnsi="Times New Roman" w:cs="Times New Roman"/>
          <w:i/>
          <w:sz w:val="21"/>
          <w:szCs w:val="21"/>
        </w:rPr>
        <w:t>δ</w:t>
      </w:r>
      <w:r w:rsidRPr="00484FAF">
        <w:rPr>
          <w:rFonts w:ascii="Times New Roman" w:hAnsi="Times New Roman" w:cs="Times New Roman"/>
          <w:sz w:val="21"/>
          <w:szCs w:val="21"/>
        </w:rPr>
        <w:t xml:space="preserve"> 163.1, 149.9, 140.0, 102.6, 90.1, 83.0, 82.0, 74.5, 60.3, 58.4, 35.5, 25.7, 18.1, -4.6, -4.9</w:t>
      </w:r>
      <w:r w:rsidRPr="00484FAF">
        <w:rPr>
          <w:rFonts w:ascii="Times New Roman" w:hAnsi="Times New Roman" w:cs="Times New Roman"/>
          <w:color w:val="000000" w:themeColor="text1"/>
          <w:sz w:val="21"/>
          <w:szCs w:val="21"/>
        </w:rPr>
        <w:t xml:space="preserve">; </w:t>
      </w:r>
      <w:r w:rsidRPr="00484FAF">
        <w:rPr>
          <w:rFonts w:ascii="Times New Roman" w:hAnsi="Times New Roman" w:cs="Times New Roman"/>
          <w:bCs/>
          <w:sz w:val="21"/>
          <w:szCs w:val="21"/>
        </w:rPr>
        <w:t>HRMS</w:t>
      </w:r>
      <w:r w:rsidRPr="00484FAF">
        <w:rPr>
          <w:rFonts w:ascii="Times New Roman" w:hAnsi="Times New Roman" w:cs="Times New Roman"/>
          <w:sz w:val="21"/>
          <w:szCs w:val="21"/>
        </w:rPr>
        <w:t xml:space="preserve"> (ESI) calcd. for C</w:t>
      </w:r>
      <w:r w:rsidRPr="00484FAF">
        <w:rPr>
          <w:rFonts w:ascii="Times New Roman" w:hAnsi="Times New Roman" w:cs="Times New Roman"/>
          <w:sz w:val="21"/>
          <w:szCs w:val="21"/>
          <w:vertAlign w:val="subscript"/>
        </w:rPr>
        <w:t>17</w:t>
      </w:r>
      <w:r w:rsidRPr="00484FAF">
        <w:rPr>
          <w:rFonts w:ascii="Times New Roman" w:hAnsi="Times New Roman" w:cs="Times New Roman"/>
          <w:sz w:val="21"/>
          <w:szCs w:val="21"/>
        </w:rPr>
        <w:t>H</w:t>
      </w:r>
      <w:r w:rsidRPr="00484FAF">
        <w:rPr>
          <w:rFonts w:ascii="Times New Roman" w:hAnsi="Times New Roman" w:cs="Times New Roman"/>
          <w:sz w:val="21"/>
          <w:szCs w:val="21"/>
          <w:vertAlign w:val="subscript"/>
        </w:rPr>
        <w:t>31</w:t>
      </w:r>
      <w:r w:rsidRPr="00484FAF">
        <w:rPr>
          <w:rFonts w:ascii="Times New Roman" w:hAnsi="Times New Roman" w:cs="Times New Roman"/>
          <w:sz w:val="21"/>
          <w:szCs w:val="21"/>
        </w:rPr>
        <w:t>N</w:t>
      </w:r>
      <w:r w:rsidRPr="00484FAF">
        <w:rPr>
          <w:rFonts w:ascii="Times New Roman" w:hAnsi="Times New Roman" w:cs="Times New Roman"/>
          <w:sz w:val="21"/>
          <w:szCs w:val="21"/>
          <w:vertAlign w:val="subscript"/>
        </w:rPr>
        <w:t>2</w:t>
      </w:r>
      <w:r w:rsidRPr="00484FAF">
        <w:rPr>
          <w:rFonts w:ascii="Times New Roman" w:hAnsi="Times New Roman" w:cs="Times New Roman"/>
          <w:sz w:val="21"/>
          <w:szCs w:val="21"/>
        </w:rPr>
        <w:t>O</w:t>
      </w:r>
      <w:r w:rsidRPr="00484FAF">
        <w:rPr>
          <w:rFonts w:ascii="Times New Roman" w:hAnsi="Times New Roman" w:cs="Times New Roman"/>
          <w:sz w:val="21"/>
          <w:szCs w:val="21"/>
          <w:vertAlign w:val="subscript"/>
        </w:rPr>
        <w:t>5</w:t>
      </w:r>
      <w:r w:rsidRPr="00484FAF">
        <w:rPr>
          <w:rFonts w:ascii="Times New Roman" w:hAnsi="Times New Roman" w:cs="Times New Roman"/>
          <w:sz w:val="21"/>
          <w:szCs w:val="21"/>
        </w:rPr>
        <w:t>Si</w:t>
      </w:r>
      <w:r w:rsidRPr="00484FAF">
        <w:rPr>
          <w:rFonts w:ascii="Times New Roman" w:hAnsi="Times New Roman" w:cs="Times New Roman"/>
          <w:sz w:val="21"/>
          <w:szCs w:val="21"/>
          <w:vertAlign w:val="superscript"/>
        </w:rPr>
        <w:t>+</w:t>
      </w:r>
      <w:r w:rsidRPr="00484FAF">
        <w:rPr>
          <w:rFonts w:ascii="Times New Roman" w:hAnsi="Times New Roman" w:cs="Times New Roman"/>
          <w:sz w:val="21"/>
          <w:szCs w:val="21"/>
        </w:rPr>
        <w:t xml:space="preserve"> [M + H]</w:t>
      </w:r>
      <w:r w:rsidRPr="00484FAF">
        <w:rPr>
          <w:rFonts w:ascii="Times New Roman" w:hAnsi="Times New Roman" w:cs="Times New Roman"/>
          <w:sz w:val="21"/>
          <w:szCs w:val="21"/>
          <w:vertAlign w:val="superscript"/>
        </w:rPr>
        <w:t>+</w:t>
      </w:r>
      <w:r w:rsidRPr="00484FAF">
        <w:rPr>
          <w:rFonts w:ascii="Times New Roman" w:hAnsi="Times New Roman" w:cs="Times New Roman"/>
          <w:sz w:val="21"/>
          <w:szCs w:val="21"/>
        </w:rPr>
        <w:t xml:space="preserve"> m/z 387.1946, found m/z 387.1944.</w:t>
      </w:r>
    </w:p>
    <w:p w14:paraId="67804461" w14:textId="77777777" w:rsidR="00A978A4" w:rsidRPr="007474E3" w:rsidRDefault="00A978A4" w:rsidP="00A978A4">
      <w:pPr>
        <w:rPr>
          <w:rFonts w:ascii="Times New Roman" w:hAnsi="Times New Roman"/>
          <w:sz w:val="21"/>
          <w:szCs w:val="21"/>
        </w:rPr>
      </w:pPr>
    </w:p>
    <w:p w14:paraId="3ECC2F0E" w14:textId="77777777" w:rsidR="00A978A4" w:rsidRPr="00383F78" w:rsidRDefault="00A978A4" w:rsidP="00A978A4">
      <w:pPr>
        <w:rPr>
          <w:rFonts w:ascii="Times New Roman" w:hAnsi="Times New Roman" w:cs="Times New Roman"/>
          <w:b/>
          <w:sz w:val="21"/>
          <w:szCs w:val="21"/>
        </w:rPr>
      </w:pPr>
      <w:r w:rsidRPr="00383F78">
        <w:rPr>
          <w:rFonts w:ascii="Times New Roman" w:hAnsi="Times New Roman" w:cs="Times New Roman"/>
          <w:i/>
          <w:sz w:val="21"/>
          <w:szCs w:val="21"/>
        </w:rPr>
        <w:t xml:space="preserve">Synthesis of compound </w:t>
      </w:r>
      <w:r w:rsidRPr="00383F78">
        <w:rPr>
          <w:rFonts w:ascii="Times New Roman" w:hAnsi="Times New Roman" w:cs="Times New Roman"/>
          <w:b/>
          <w:i/>
          <w:sz w:val="21"/>
          <w:szCs w:val="21"/>
        </w:rPr>
        <w:t>8a.</w:t>
      </w:r>
      <w:r w:rsidRPr="00383F78">
        <w:rPr>
          <w:rFonts w:ascii="Times New Roman" w:hAnsi="Times New Roman" w:cs="Times New Roman"/>
          <w:b/>
          <w:sz w:val="21"/>
          <w:szCs w:val="21"/>
        </w:rPr>
        <w:t xml:space="preserve"> </w:t>
      </w:r>
      <w:r w:rsidRPr="00383F78">
        <w:rPr>
          <w:rFonts w:ascii="Times New Roman" w:hAnsi="Times New Roman" w:cs="Times New Roman"/>
          <w:sz w:val="21"/>
          <w:szCs w:val="21"/>
        </w:rPr>
        <w:t xml:space="preserve">Anhydrous solution of compound </w:t>
      </w:r>
      <w:r w:rsidRPr="00383F78">
        <w:rPr>
          <w:rFonts w:ascii="Times New Roman" w:hAnsi="Times New Roman" w:cs="Times New Roman"/>
          <w:b/>
          <w:sz w:val="21"/>
          <w:szCs w:val="21"/>
        </w:rPr>
        <w:t>6a</w:t>
      </w:r>
      <w:r w:rsidRPr="00383F78">
        <w:rPr>
          <w:rFonts w:ascii="Times New Roman" w:hAnsi="Times New Roman" w:cs="Times New Roman"/>
          <w:sz w:val="21"/>
          <w:szCs w:val="21"/>
        </w:rPr>
        <w:t xml:space="preserve"> (9.46 g, 24.5 mmol) in pyridine (240 mL) was added DMTrCl (9.95 g, 29.4 mmol) and stirred at rt for 2h. After quenching the reaction mixture by MeOH (20 mL), excess pyridine was evaporated, then obtained material was dissolved into excess ethyl acetate. The organic solution was washed by aq. sat. NaHCO</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dried over MgSO</w:t>
      </w:r>
      <w:r w:rsidRPr="00383F78">
        <w:rPr>
          <w:rFonts w:ascii="Times New Roman" w:hAnsi="Times New Roman" w:cs="Times New Roman"/>
          <w:sz w:val="21"/>
          <w:szCs w:val="21"/>
          <w:vertAlign w:val="subscript"/>
        </w:rPr>
        <w:t>4</w:t>
      </w:r>
      <w:r w:rsidRPr="00383F78">
        <w:rPr>
          <w:rFonts w:ascii="Times New Roman" w:hAnsi="Times New Roman" w:cs="Times New Roman"/>
          <w:sz w:val="21"/>
          <w:szCs w:val="21"/>
        </w:rPr>
        <w:t xml:space="preserve">, filtered, evaporated, then co-evaporated with toluene to remove pyridine residues. This crude mixture containing compound </w:t>
      </w:r>
      <w:r w:rsidRPr="00383F78">
        <w:rPr>
          <w:rFonts w:ascii="Times New Roman" w:hAnsi="Times New Roman" w:cs="Times New Roman"/>
          <w:b/>
          <w:sz w:val="21"/>
          <w:szCs w:val="21"/>
        </w:rPr>
        <w:t>7a</w:t>
      </w:r>
      <w:r w:rsidRPr="00383F78">
        <w:rPr>
          <w:rFonts w:ascii="Times New Roman" w:hAnsi="Times New Roman" w:cs="Times New Roman"/>
          <w:sz w:val="21"/>
          <w:szCs w:val="21"/>
        </w:rPr>
        <w:t xml:space="preserve"> was dissolved into THF (330 mL), added 1.0 M TBAF-THF solution (36.7 mL, 36.7 mmol), then stirred for 1 h at rt. After evaporation excess THF and co-evaporation with CH</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Cl</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 xml:space="preserve">, the crude material was purified by silica gel column chromatography yielding compound </w:t>
      </w:r>
      <w:r w:rsidRPr="00383F78">
        <w:rPr>
          <w:rFonts w:ascii="Times New Roman" w:hAnsi="Times New Roman" w:cs="Times New Roman"/>
          <w:b/>
          <w:sz w:val="21"/>
          <w:szCs w:val="21"/>
        </w:rPr>
        <w:t>8a</w:t>
      </w:r>
      <w:r w:rsidRPr="00383F78">
        <w:rPr>
          <w:rFonts w:ascii="Times New Roman" w:hAnsi="Times New Roman" w:cs="Times New Roman"/>
          <w:sz w:val="21"/>
          <w:szCs w:val="21"/>
        </w:rPr>
        <w:t xml:space="preserve"> (13.15 g, 93 % in 2 steps). </w:t>
      </w:r>
      <w:r w:rsidRPr="00383F78">
        <w:rPr>
          <w:rFonts w:ascii="Times New Roman" w:hAnsi="Times New Roman" w:cs="Times New Roman"/>
          <w:sz w:val="21"/>
          <w:szCs w:val="21"/>
          <w:vertAlign w:val="superscript"/>
        </w:rPr>
        <w:t>1</w:t>
      </w:r>
      <w:r w:rsidRPr="00383F78">
        <w:rPr>
          <w:rFonts w:ascii="Times New Roman" w:hAnsi="Times New Roman" w:cs="Times New Roman"/>
          <w:sz w:val="21"/>
          <w:szCs w:val="21"/>
        </w:rPr>
        <w:t>H NMR (500 MHz, CDCl</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w:t>
      </w:r>
      <w:r w:rsidRPr="00383F78">
        <w:rPr>
          <w:rFonts w:ascii="Times New Roman" w:hAnsi="Times New Roman" w:cs="Times New Roman"/>
          <w:i/>
          <w:sz w:val="21"/>
          <w:szCs w:val="21"/>
        </w:rPr>
        <w:t>δ</w:t>
      </w:r>
      <w:r w:rsidRPr="00383F78">
        <w:rPr>
          <w:rFonts w:ascii="Times New Roman" w:hAnsi="Times New Roman" w:cs="Times New Roman"/>
          <w:sz w:val="21"/>
          <w:szCs w:val="21"/>
        </w:rPr>
        <w:t xml:space="preserve"> 8.91 (br-s, 1H), 7.43-7.21 (m, 2H), 7.32-7.14 (m, 8H), 6.83-6.82 (m, 1H), 5.80 (d, 1H, </w:t>
      </w:r>
      <w:r w:rsidRPr="00383F78">
        <w:rPr>
          <w:rFonts w:ascii="Times New Roman" w:hAnsi="Times New Roman" w:cs="Times New Roman"/>
          <w:i/>
          <w:sz w:val="21"/>
          <w:szCs w:val="21"/>
        </w:rPr>
        <w:t>J</w:t>
      </w:r>
      <w:r w:rsidRPr="00383F78">
        <w:rPr>
          <w:rFonts w:ascii="Times New Roman" w:hAnsi="Times New Roman" w:cs="Times New Roman"/>
          <w:sz w:val="21"/>
          <w:szCs w:val="21"/>
        </w:rPr>
        <w:t xml:space="preserve"> = 1.8 Hz), 5.69 (d, 1H, </w:t>
      </w:r>
      <w:r w:rsidRPr="00383F78">
        <w:rPr>
          <w:rFonts w:ascii="Times New Roman" w:hAnsi="Times New Roman" w:cs="Times New Roman"/>
          <w:i/>
          <w:sz w:val="21"/>
          <w:szCs w:val="21"/>
        </w:rPr>
        <w:t>J</w:t>
      </w:r>
      <w:r w:rsidRPr="00383F78">
        <w:rPr>
          <w:rFonts w:ascii="Times New Roman" w:hAnsi="Times New Roman" w:cs="Times New Roman"/>
          <w:sz w:val="21"/>
          <w:szCs w:val="21"/>
        </w:rPr>
        <w:t xml:space="preserve"> = 8.2 Hz), 4.02-3.98 (m, 1H), 3.85 (dd, 1H, </w:t>
      </w:r>
      <w:r w:rsidRPr="00383F78">
        <w:rPr>
          <w:rFonts w:ascii="Times New Roman" w:hAnsi="Times New Roman" w:cs="Times New Roman"/>
          <w:i/>
          <w:sz w:val="21"/>
          <w:szCs w:val="21"/>
        </w:rPr>
        <w:t>J</w:t>
      </w:r>
      <w:r w:rsidRPr="00383F78">
        <w:rPr>
          <w:rFonts w:ascii="Times New Roman" w:hAnsi="Times New Roman" w:cs="Times New Roman"/>
          <w:sz w:val="21"/>
          <w:szCs w:val="21"/>
        </w:rPr>
        <w:t xml:space="preserve"> = 6.7, 6.7 Hz), 3.79 (s, 6H), 3.72 (dd, 1H, J = 5.5, 1.9 Hz), 3.34-3.25 (m, 2H), 2.91 (br-s, 1H), 2.11-2.04 (m, 1H), 1.95-1.89 (m, 1H); </w:t>
      </w:r>
      <w:r w:rsidRPr="00383F78">
        <w:rPr>
          <w:rFonts w:ascii="Times New Roman" w:hAnsi="Times New Roman" w:cs="Times New Roman"/>
          <w:sz w:val="21"/>
          <w:szCs w:val="21"/>
          <w:vertAlign w:val="superscript"/>
        </w:rPr>
        <w:t>13</w:t>
      </w:r>
      <w:r w:rsidRPr="00383F78">
        <w:rPr>
          <w:rFonts w:ascii="Times New Roman" w:hAnsi="Times New Roman" w:cs="Times New Roman"/>
          <w:sz w:val="21"/>
          <w:szCs w:val="21"/>
        </w:rPr>
        <w:t>C NMR (125 MHz, CDCl</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w:t>
      </w:r>
      <w:r w:rsidRPr="00383F78">
        <w:rPr>
          <w:rFonts w:ascii="Times New Roman" w:hAnsi="Times New Roman" w:cs="Times New Roman"/>
          <w:i/>
          <w:sz w:val="21"/>
          <w:szCs w:val="21"/>
        </w:rPr>
        <w:t>δ</w:t>
      </w:r>
      <w:r w:rsidRPr="00383F78">
        <w:rPr>
          <w:rFonts w:ascii="Times New Roman" w:hAnsi="Times New Roman" w:cs="Times New Roman"/>
          <w:sz w:val="21"/>
          <w:szCs w:val="21"/>
        </w:rPr>
        <w:t xml:space="preserve"> 163.2, 163.1, 158.4, 149.9, 114.8, 139.1, 136.1, 136.0, 129.92, 129.90, 128.0, 127.8, 126.8, 113.1, 102.5, 88.1, 86.6, 83.5, 81.3, 73.2, 60.1, 58.8, 55.2, 53.4, 33.4; </w:t>
      </w:r>
      <w:r w:rsidRPr="00383F78">
        <w:rPr>
          <w:rFonts w:ascii="Times New Roman" w:hAnsi="Times New Roman" w:cs="Times New Roman"/>
          <w:bCs/>
          <w:sz w:val="21"/>
          <w:szCs w:val="21"/>
        </w:rPr>
        <w:t>HRMS</w:t>
      </w:r>
      <w:r w:rsidRPr="00383F78">
        <w:rPr>
          <w:rFonts w:ascii="Times New Roman" w:hAnsi="Times New Roman" w:cs="Times New Roman"/>
          <w:sz w:val="21"/>
          <w:szCs w:val="21"/>
        </w:rPr>
        <w:t xml:space="preserve"> (ESI) calcd. for C</w:t>
      </w:r>
      <w:r w:rsidRPr="00383F78">
        <w:rPr>
          <w:rFonts w:ascii="Times New Roman" w:hAnsi="Times New Roman" w:cs="Times New Roman"/>
          <w:sz w:val="21"/>
          <w:szCs w:val="21"/>
          <w:vertAlign w:val="subscript"/>
        </w:rPr>
        <w:t>32</w:t>
      </w:r>
      <w:r w:rsidRPr="00383F78">
        <w:rPr>
          <w:rFonts w:ascii="Times New Roman" w:hAnsi="Times New Roman" w:cs="Times New Roman"/>
          <w:sz w:val="21"/>
          <w:szCs w:val="21"/>
        </w:rPr>
        <w:t>H</w:t>
      </w:r>
      <w:r w:rsidRPr="00383F78">
        <w:rPr>
          <w:rFonts w:ascii="Times New Roman" w:hAnsi="Times New Roman" w:cs="Times New Roman"/>
          <w:sz w:val="21"/>
          <w:szCs w:val="21"/>
          <w:vertAlign w:val="subscript"/>
        </w:rPr>
        <w:t>34</w:t>
      </w:r>
      <w:r w:rsidRPr="00383F78">
        <w:rPr>
          <w:rFonts w:ascii="Times New Roman" w:hAnsi="Times New Roman" w:cs="Times New Roman"/>
          <w:sz w:val="21"/>
          <w:szCs w:val="21"/>
        </w:rPr>
        <w:t>N</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O</w:t>
      </w:r>
      <w:r w:rsidRPr="00383F78">
        <w:rPr>
          <w:rFonts w:ascii="Times New Roman" w:hAnsi="Times New Roman" w:cs="Times New Roman"/>
          <w:sz w:val="21"/>
          <w:szCs w:val="21"/>
          <w:vertAlign w:val="subscript"/>
        </w:rPr>
        <w:t>8</w:t>
      </w:r>
      <w:r w:rsidRPr="00383F78">
        <w:rPr>
          <w:rFonts w:ascii="Times New Roman" w:hAnsi="Times New Roman" w:cs="Times New Roman"/>
          <w:sz w:val="21"/>
          <w:szCs w:val="21"/>
        </w:rPr>
        <w:t>Na [M + Na]</w:t>
      </w:r>
      <w:r w:rsidRPr="00383F78">
        <w:rPr>
          <w:rFonts w:ascii="Times New Roman" w:hAnsi="Times New Roman" w:cs="Times New Roman"/>
          <w:sz w:val="21"/>
          <w:szCs w:val="21"/>
          <w:vertAlign w:val="superscript"/>
        </w:rPr>
        <w:t>+</w:t>
      </w:r>
      <w:r w:rsidRPr="00383F78">
        <w:rPr>
          <w:rFonts w:ascii="Times New Roman" w:hAnsi="Times New Roman" w:cs="Times New Roman"/>
          <w:sz w:val="21"/>
          <w:szCs w:val="21"/>
        </w:rPr>
        <w:t xml:space="preserve"> m/z 597.2203, found m/z 597.2153.</w:t>
      </w:r>
    </w:p>
    <w:p w14:paraId="3A36028E" w14:textId="77777777" w:rsidR="00A978A4" w:rsidRPr="007474E3" w:rsidRDefault="00A978A4" w:rsidP="00A978A4">
      <w:pPr>
        <w:rPr>
          <w:rFonts w:ascii="Times New Roman" w:hAnsi="Times New Roman"/>
          <w:sz w:val="21"/>
          <w:szCs w:val="21"/>
        </w:rPr>
      </w:pPr>
      <w:r w:rsidRPr="007474E3">
        <w:rPr>
          <w:rFonts w:ascii="Times New Roman" w:hAnsi="Times New Roman"/>
          <w:sz w:val="21"/>
          <w:szCs w:val="21"/>
        </w:rPr>
        <w:t xml:space="preserve"> </w:t>
      </w:r>
    </w:p>
    <w:p w14:paraId="450CCC97" w14:textId="77777777" w:rsidR="00A978A4" w:rsidRPr="00383F78" w:rsidRDefault="00A978A4" w:rsidP="00A978A4">
      <w:pPr>
        <w:rPr>
          <w:rFonts w:ascii="Times New Roman" w:hAnsi="Times New Roman" w:cs="Times New Roman"/>
          <w:b/>
          <w:sz w:val="21"/>
          <w:szCs w:val="21"/>
        </w:rPr>
      </w:pPr>
      <w:r w:rsidRPr="00383F78">
        <w:rPr>
          <w:rFonts w:ascii="Times New Roman" w:hAnsi="Times New Roman" w:cs="Times New Roman"/>
          <w:i/>
          <w:sz w:val="21"/>
          <w:szCs w:val="21"/>
        </w:rPr>
        <w:t xml:space="preserve">Synthesis of compound </w:t>
      </w:r>
      <w:r w:rsidRPr="00383F78">
        <w:rPr>
          <w:rFonts w:ascii="Times New Roman" w:hAnsi="Times New Roman" w:cs="Times New Roman"/>
          <w:b/>
          <w:i/>
          <w:sz w:val="21"/>
          <w:szCs w:val="21"/>
        </w:rPr>
        <w:t>9a</w:t>
      </w:r>
      <w:r w:rsidRPr="00383F78">
        <w:rPr>
          <w:rFonts w:ascii="Times New Roman" w:hAnsi="Times New Roman" w:cs="Times New Roman"/>
          <w:sz w:val="21"/>
          <w:szCs w:val="21"/>
        </w:rPr>
        <w:t>.</w:t>
      </w:r>
      <w:r w:rsidRPr="00383F78">
        <w:rPr>
          <w:rFonts w:ascii="Times New Roman" w:hAnsi="Times New Roman" w:cs="Times New Roman"/>
          <w:b/>
          <w:sz w:val="21"/>
          <w:szCs w:val="21"/>
        </w:rPr>
        <w:t xml:space="preserve"> </w:t>
      </w:r>
      <w:r w:rsidRPr="00383F78">
        <w:rPr>
          <w:rFonts w:ascii="Times New Roman" w:hAnsi="Times New Roman" w:cs="Times New Roman"/>
          <w:sz w:val="21"/>
          <w:szCs w:val="21"/>
        </w:rPr>
        <w:t xml:space="preserve">Compound </w:t>
      </w:r>
      <w:r w:rsidRPr="00383F78">
        <w:rPr>
          <w:rFonts w:ascii="Times New Roman" w:hAnsi="Times New Roman" w:cs="Times New Roman"/>
          <w:b/>
          <w:sz w:val="21"/>
          <w:szCs w:val="21"/>
        </w:rPr>
        <w:t>8a</w:t>
      </w:r>
      <w:r w:rsidRPr="00383F78">
        <w:rPr>
          <w:rFonts w:ascii="Times New Roman" w:hAnsi="Times New Roman" w:cs="Times New Roman"/>
          <w:sz w:val="21"/>
          <w:szCs w:val="21"/>
        </w:rPr>
        <w:t xml:space="preserve"> (9.57 g, 16.65 mmol) was rendered anhydrous by repeated co-evaporation with anhydrous CH</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CN and then dissolved into anhydrous CH</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Cl</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 xml:space="preserve"> (150 mL). To this solution </w:t>
      </w:r>
      <w:r w:rsidRPr="00383F78">
        <w:rPr>
          <w:rFonts w:ascii="Times New Roman" w:hAnsi="Times New Roman" w:cs="Times New Roman"/>
          <w:i/>
          <w:sz w:val="21"/>
          <w:szCs w:val="21"/>
        </w:rPr>
        <w:t>N</w:t>
      </w:r>
      <w:r w:rsidRPr="00383F78">
        <w:rPr>
          <w:rFonts w:ascii="Times New Roman" w:hAnsi="Times New Roman" w:cs="Times New Roman"/>
          <w:sz w:val="21"/>
          <w:szCs w:val="21"/>
        </w:rPr>
        <w:t>,</w:t>
      </w:r>
      <w:r w:rsidRPr="00383F78">
        <w:rPr>
          <w:rFonts w:ascii="Times New Roman" w:hAnsi="Times New Roman" w:cs="Times New Roman"/>
          <w:i/>
          <w:sz w:val="21"/>
          <w:szCs w:val="21"/>
        </w:rPr>
        <w:t>N</w:t>
      </w:r>
      <w:r w:rsidRPr="00383F78">
        <w:rPr>
          <w:rFonts w:ascii="Times New Roman" w:hAnsi="Times New Roman" w:cs="Times New Roman"/>
          <w:sz w:val="21"/>
          <w:szCs w:val="21"/>
        </w:rPr>
        <w:t xml:space="preserve">-diisopropylethylamine (7.6 mL, 62.4 mmol) and 2-cyanoethyl </w:t>
      </w:r>
      <w:r w:rsidRPr="00383F78">
        <w:rPr>
          <w:rFonts w:ascii="Times New Roman" w:hAnsi="Times New Roman" w:cs="Times New Roman"/>
          <w:i/>
          <w:sz w:val="21"/>
          <w:szCs w:val="21"/>
        </w:rPr>
        <w:t>N</w:t>
      </w:r>
      <w:r w:rsidRPr="00383F78">
        <w:rPr>
          <w:rFonts w:ascii="Times New Roman" w:hAnsi="Times New Roman" w:cs="Times New Roman"/>
          <w:sz w:val="21"/>
          <w:szCs w:val="21"/>
        </w:rPr>
        <w:t>,</w:t>
      </w:r>
      <w:r w:rsidRPr="00383F78">
        <w:rPr>
          <w:rFonts w:ascii="Times New Roman" w:hAnsi="Times New Roman" w:cs="Times New Roman"/>
          <w:i/>
          <w:sz w:val="21"/>
          <w:szCs w:val="21"/>
        </w:rPr>
        <w:t>N</w:t>
      </w:r>
      <w:r w:rsidRPr="00383F78">
        <w:rPr>
          <w:rFonts w:ascii="Times New Roman" w:hAnsi="Times New Roman" w:cs="Times New Roman"/>
          <w:sz w:val="21"/>
          <w:szCs w:val="21"/>
        </w:rPr>
        <w:t>-diisopropylchlorophosphoramidite (4.85 mL, 25.0 mmol) were added at 0 °C. After stirring for 4 h at rt, the reaction mixture was added CH</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Cl</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 xml:space="preserve"> (200 mL) then aq. sat. NaHCO</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(350 mL). </w:t>
      </w:r>
      <w:r>
        <w:rPr>
          <w:rFonts w:ascii="Times New Roman" w:hAnsi="Times New Roman" w:cs="Times New Roman"/>
          <w:sz w:val="21"/>
          <w:szCs w:val="21"/>
        </w:rPr>
        <w:t>The organic</w:t>
      </w:r>
      <w:r w:rsidRPr="00383F78">
        <w:rPr>
          <w:rFonts w:ascii="Times New Roman" w:hAnsi="Times New Roman" w:cs="Times New Roman"/>
          <w:sz w:val="21"/>
          <w:szCs w:val="21"/>
        </w:rPr>
        <w:t xml:space="preserve"> layer was repeatedly washed by aq. sat. NaHCO</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dried over MgSO</w:t>
      </w:r>
      <w:r w:rsidRPr="00383F78">
        <w:rPr>
          <w:rFonts w:ascii="Times New Roman" w:hAnsi="Times New Roman" w:cs="Times New Roman"/>
          <w:sz w:val="21"/>
          <w:szCs w:val="21"/>
          <w:vertAlign w:val="subscript"/>
        </w:rPr>
        <w:t>4</w:t>
      </w:r>
      <w:r w:rsidRPr="00383F78">
        <w:rPr>
          <w:rFonts w:ascii="Times New Roman" w:hAnsi="Times New Roman" w:cs="Times New Roman"/>
          <w:sz w:val="21"/>
          <w:szCs w:val="21"/>
        </w:rPr>
        <w:t xml:space="preserve">, filtered, then evaporated. </w:t>
      </w:r>
      <w:r>
        <w:rPr>
          <w:rFonts w:ascii="Times New Roman" w:hAnsi="Times New Roman" w:cs="Times New Roman"/>
          <w:sz w:val="21"/>
          <w:szCs w:val="21"/>
        </w:rPr>
        <w:t>The obtained</w:t>
      </w:r>
      <w:r w:rsidRPr="00383F78">
        <w:rPr>
          <w:rFonts w:ascii="Times New Roman" w:hAnsi="Times New Roman" w:cs="Times New Roman"/>
          <w:sz w:val="21"/>
          <w:szCs w:val="21"/>
        </w:rPr>
        <w:t xml:space="preserve"> crude material was purified by silica gel column chromatography (</w:t>
      </w:r>
      <w:r w:rsidRPr="00383F78">
        <w:rPr>
          <w:rFonts w:ascii="Times New Roman" w:hAnsi="Times New Roman" w:cs="Times New Roman"/>
          <w:bCs/>
          <w:sz w:val="21"/>
          <w:szCs w:val="21"/>
        </w:rPr>
        <w:t>1%TEA</w:t>
      </w:r>
      <w:r w:rsidRPr="00383F78">
        <w:rPr>
          <w:rFonts w:ascii="Times New Roman" w:hAnsi="Times New Roman" w:cs="Times New Roman"/>
          <w:sz w:val="21"/>
          <w:szCs w:val="21"/>
        </w:rPr>
        <w:t xml:space="preserve">-hexanes-ethyl acetate, from 80:20 to 30:70) yielding compound </w:t>
      </w:r>
      <w:r w:rsidRPr="00383F78">
        <w:rPr>
          <w:rFonts w:ascii="Times New Roman" w:hAnsi="Times New Roman" w:cs="Times New Roman"/>
          <w:b/>
          <w:sz w:val="21"/>
          <w:szCs w:val="21"/>
        </w:rPr>
        <w:t>9a</w:t>
      </w:r>
      <w:r w:rsidRPr="00383F78">
        <w:rPr>
          <w:rFonts w:ascii="Times New Roman" w:hAnsi="Times New Roman" w:cs="Times New Roman"/>
          <w:sz w:val="21"/>
          <w:szCs w:val="21"/>
        </w:rPr>
        <w:t xml:space="preserve"> with an impurity of </w:t>
      </w:r>
      <w:r>
        <w:rPr>
          <w:rFonts w:ascii="Times New Roman" w:hAnsi="Times New Roman" w:cs="Times New Roman"/>
          <w:sz w:val="21"/>
          <w:szCs w:val="21"/>
        </w:rPr>
        <w:t>phosphorylating</w:t>
      </w:r>
      <w:r w:rsidRPr="00383F78">
        <w:rPr>
          <w:rFonts w:ascii="Times New Roman" w:hAnsi="Times New Roman" w:cs="Times New Roman"/>
          <w:sz w:val="21"/>
          <w:szCs w:val="21"/>
        </w:rPr>
        <w:t xml:space="preserve"> reagent residues. To remove the impurity, obtained material was dissolved in Et</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 xml:space="preserve">O-ethylacetate (1:1, v/v, 400 mL), then repeatedly washed by aq. </w:t>
      </w:r>
      <w:r w:rsidRPr="00383F78">
        <w:rPr>
          <w:rFonts w:ascii="Times New Roman" w:hAnsi="Times New Roman" w:cs="Times New Roman"/>
          <w:sz w:val="21"/>
          <w:szCs w:val="21"/>
        </w:rPr>
        <w:lastRenderedPageBreak/>
        <w:t>sat. NaHCO</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yielding compound </w:t>
      </w:r>
      <w:r w:rsidRPr="00383F78">
        <w:rPr>
          <w:rFonts w:ascii="Times New Roman" w:hAnsi="Times New Roman" w:cs="Times New Roman"/>
          <w:b/>
          <w:sz w:val="21"/>
          <w:szCs w:val="21"/>
        </w:rPr>
        <w:t>9a</w:t>
      </w:r>
      <w:r w:rsidRPr="00383F78">
        <w:rPr>
          <w:rFonts w:ascii="Times New Roman" w:hAnsi="Times New Roman" w:cs="Times New Roman"/>
          <w:sz w:val="21"/>
          <w:szCs w:val="21"/>
        </w:rPr>
        <w:t xml:space="preserve"> as a white solid (11.12 g, 86 %); </w:t>
      </w:r>
      <w:r w:rsidRPr="00383F78">
        <w:rPr>
          <w:rFonts w:ascii="Times New Roman" w:hAnsi="Times New Roman" w:cs="Times New Roman"/>
          <w:bCs/>
          <w:sz w:val="21"/>
          <w:szCs w:val="21"/>
          <w:vertAlign w:val="superscript"/>
        </w:rPr>
        <w:t>31</w:t>
      </w:r>
      <w:r w:rsidRPr="00383F78">
        <w:rPr>
          <w:rFonts w:ascii="Times New Roman" w:hAnsi="Times New Roman" w:cs="Times New Roman"/>
          <w:bCs/>
          <w:sz w:val="21"/>
          <w:szCs w:val="21"/>
        </w:rPr>
        <w:t>P NMR (202 MHz, CDCl</w:t>
      </w:r>
      <w:r w:rsidRPr="00383F78">
        <w:rPr>
          <w:rFonts w:ascii="Times New Roman" w:hAnsi="Times New Roman" w:cs="Times New Roman"/>
          <w:bCs/>
          <w:sz w:val="21"/>
          <w:szCs w:val="21"/>
          <w:vertAlign w:val="subscript"/>
        </w:rPr>
        <w:t>3</w:t>
      </w:r>
      <w:r w:rsidRPr="00383F78">
        <w:rPr>
          <w:rFonts w:ascii="Times New Roman" w:hAnsi="Times New Roman" w:cs="Times New Roman"/>
          <w:bCs/>
          <w:sz w:val="21"/>
          <w:szCs w:val="21"/>
        </w:rPr>
        <w:t xml:space="preserve">) </w:t>
      </w:r>
      <w:r w:rsidRPr="00383F78">
        <w:rPr>
          <w:rFonts w:ascii="Times New Roman" w:hAnsi="Times New Roman" w:cs="Times New Roman"/>
          <w:bCs/>
          <w:i/>
          <w:sz w:val="21"/>
          <w:szCs w:val="21"/>
          <w:lang w:val="el-GR"/>
        </w:rPr>
        <w:t>δ</w:t>
      </w:r>
      <w:r w:rsidRPr="00383F78">
        <w:rPr>
          <w:rFonts w:ascii="Times New Roman" w:hAnsi="Times New Roman" w:cs="Times New Roman"/>
          <w:bCs/>
          <w:sz w:val="21"/>
          <w:szCs w:val="21"/>
        </w:rPr>
        <w:t xml:space="preserve"> 150.0, 149.9; HRMS</w:t>
      </w:r>
      <w:r w:rsidRPr="00383F78">
        <w:rPr>
          <w:rFonts w:ascii="Times New Roman" w:hAnsi="Times New Roman" w:cs="Times New Roman"/>
          <w:sz w:val="21"/>
          <w:szCs w:val="21"/>
        </w:rPr>
        <w:t xml:space="preserve"> (ESI) calcd. for C</w:t>
      </w:r>
      <w:r w:rsidRPr="00383F78">
        <w:rPr>
          <w:rFonts w:ascii="Times New Roman" w:hAnsi="Times New Roman" w:cs="Times New Roman"/>
          <w:sz w:val="21"/>
          <w:szCs w:val="21"/>
          <w:vertAlign w:val="subscript"/>
        </w:rPr>
        <w:t>41</w:t>
      </w:r>
      <w:r w:rsidRPr="00383F78">
        <w:rPr>
          <w:rFonts w:ascii="Times New Roman" w:hAnsi="Times New Roman" w:cs="Times New Roman"/>
          <w:sz w:val="21"/>
          <w:szCs w:val="21"/>
        </w:rPr>
        <w:t>H</w:t>
      </w:r>
      <w:r w:rsidRPr="00383F78">
        <w:rPr>
          <w:rFonts w:ascii="Times New Roman" w:hAnsi="Times New Roman" w:cs="Times New Roman"/>
          <w:sz w:val="21"/>
          <w:szCs w:val="21"/>
          <w:vertAlign w:val="subscript"/>
        </w:rPr>
        <w:t>52</w:t>
      </w:r>
      <w:r w:rsidRPr="00383F78">
        <w:rPr>
          <w:rFonts w:ascii="Times New Roman" w:hAnsi="Times New Roman" w:cs="Times New Roman"/>
          <w:sz w:val="21"/>
          <w:szCs w:val="21"/>
        </w:rPr>
        <w:t>N</w:t>
      </w:r>
      <w:r w:rsidRPr="00383F78">
        <w:rPr>
          <w:rFonts w:ascii="Times New Roman" w:hAnsi="Times New Roman" w:cs="Times New Roman"/>
          <w:sz w:val="21"/>
          <w:szCs w:val="21"/>
          <w:vertAlign w:val="subscript"/>
        </w:rPr>
        <w:t>4</w:t>
      </w:r>
      <w:r w:rsidRPr="00383F78">
        <w:rPr>
          <w:rFonts w:ascii="Times New Roman" w:hAnsi="Times New Roman" w:cs="Times New Roman"/>
          <w:sz w:val="21"/>
          <w:szCs w:val="21"/>
        </w:rPr>
        <w:t>O</w:t>
      </w:r>
      <w:r w:rsidRPr="00383F78">
        <w:rPr>
          <w:rFonts w:ascii="Times New Roman" w:hAnsi="Times New Roman" w:cs="Times New Roman"/>
          <w:sz w:val="21"/>
          <w:szCs w:val="21"/>
          <w:vertAlign w:val="subscript"/>
        </w:rPr>
        <w:t>9</w:t>
      </w:r>
      <w:r w:rsidRPr="00383F78">
        <w:rPr>
          <w:rFonts w:ascii="Times New Roman" w:hAnsi="Times New Roman" w:cs="Times New Roman"/>
          <w:sz w:val="21"/>
          <w:szCs w:val="21"/>
        </w:rPr>
        <w:t>P [M + H]</w:t>
      </w:r>
      <w:r w:rsidRPr="00383F78">
        <w:rPr>
          <w:rFonts w:ascii="Times New Roman" w:hAnsi="Times New Roman" w:cs="Times New Roman"/>
          <w:sz w:val="21"/>
          <w:szCs w:val="21"/>
          <w:vertAlign w:val="superscript"/>
        </w:rPr>
        <w:t>+</w:t>
      </w:r>
      <w:r w:rsidRPr="00383F78">
        <w:rPr>
          <w:rFonts w:ascii="Times New Roman" w:hAnsi="Times New Roman" w:cs="Times New Roman"/>
          <w:sz w:val="21"/>
          <w:szCs w:val="21"/>
        </w:rPr>
        <w:t xml:space="preserve"> m/z 775.3486, found m/z 775.3414.</w:t>
      </w:r>
      <w:r w:rsidRPr="00383F78">
        <w:rPr>
          <w:rFonts w:ascii="Times New Roman" w:hAnsi="Times New Roman" w:cs="Times New Roman"/>
          <w:bCs/>
          <w:sz w:val="21"/>
          <w:szCs w:val="21"/>
        </w:rPr>
        <w:t xml:space="preserve">  </w:t>
      </w:r>
    </w:p>
    <w:p w14:paraId="17118FE1" w14:textId="77777777" w:rsidR="00A978A4" w:rsidRDefault="00A978A4" w:rsidP="00A978A4">
      <w:pPr>
        <w:rPr>
          <w:rFonts w:ascii="Times New Roman" w:hAnsi="Times New Roman"/>
          <w:sz w:val="21"/>
          <w:szCs w:val="21"/>
        </w:rPr>
      </w:pPr>
    </w:p>
    <w:p w14:paraId="17C9681B" w14:textId="77777777" w:rsidR="00A978A4" w:rsidRPr="00A978A4" w:rsidRDefault="00A978A4" w:rsidP="00A978A4">
      <w:pPr>
        <w:rPr>
          <w:rFonts w:ascii="Times New Roman" w:hAnsi="Times New Roman"/>
          <w:sz w:val="21"/>
          <w:szCs w:val="21"/>
        </w:rPr>
      </w:pPr>
      <w:r w:rsidRPr="00383F78">
        <w:rPr>
          <w:rFonts w:ascii="Times New Roman" w:hAnsi="Times New Roman" w:cs="Times New Roman"/>
          <w:b/>
          <w:sz w:val="21"/>
          <w:szCs w:val="21"/>
        </w:rPr>
        <w:t>Scheme S</w:t>
      </w:r>
      <w:r>
        <w:rPr>
          <w:rFonts w:ascii="Times New Roman" w:hAnsi="Times New Roman" w:cs="Times New Roman"/>
          <w:b/>
          <w:sz w:val="21"/>
          <w:szCs w:val="21"/>
        </w:rPr>
        <w:t>2</w:t>
      </w:r>
      <w:r w:rsidRPr="00383F78">
        <w:rPr>
          <w:rFonts w:ascii="Times New Roman" w:hAnsi="Times New Roman" w:cs="Times New Roman"/>
          <w:b/>
          <w:sz w:val="21"/>
          <w:szCs w:val="21"/>
        </w:rPr>
        <w:t xml:space="preserve">. </w:t>
      </w:r>
      <w:r w:rsidRPr="00383F78">
        <w:rPr>
          <w:rFonts w:ascii="Times New Roman" w:hAnsi="Times New Roman" w:cs="Times New Roman"/>
          <w:sz w:val="21"/>
          <w:szCs w:val="21"/>
        </w:rPr>
        <w:t xml:space="preserve">Synthesis of </w:t>
      </w:r>
      <w:r w:rsidRPr="00383F78">
        <w:rPr>
          <w:rFonts w:ascii="Times New Roman" w:hAnsi="Times New Roman" w:cs="Times New Roman"/>
          <w:color w:val="000000"/>
          <w:sz w:val="20"/>
          <w:szCs w:val="20"/>
        </w:rPr>
        <w:t>2</w:t>
      </w:r>
      <w:r w:rsidRPr="00FA573D">
        <w:rPr>
          <w:rFonts w:ascii="Times New Roman" w:hAnsi="Times New Roman" w:cs="Times New Roman"/>
          <w:i/>
          <w:color w:val="000000"/>
          <w:sz w:val="20"/>
          <w:szCs w:val="20"/>
        </w:rPr>
        <w:t>′</w:t>
      </w:r>
      <w:r w:rsidRPr="00383F78">
        <w:rPr>
          <w:rFonts w:ascii="Times New Roman" w:hAnsi="Times New Roman" w:cs="Times New Roman"/>
          <w:color w:val="000000"/>
          <w:sz w:val="20"/>
          <w:szCs w:val="20"/>
        </w:rPr>
        <w:t>-</w:t>
      </w:r>
      <w:r>
        <w:rPr>
          <w:rFonts w:ascii="Times New Roman" w:hAnsi="Times New Roman" w:cs="Times New Roman"/>
          <w:color w:val="000000"/>
          <w:sz w:val="20"/>
          <w:szCs w:val="20"/>
        </w:rPr>
        <w:t>F</w:t>
      </w:r>
      <w:r w:rsidRPr="00383F78">
        <w:rPr>
          <w:rFonts w:ascii="Times New Roman" w:hAnsi="Times New Roman" w:cs="Times New Roman"/>
          <w:color w:val="000000"/>
          <w:sz w:val="20"/>
          <w:szCs w:val="20"/>
        </w:rPr>
        <w:t xml:space="preserve">-Ur exNA phosphoramidite </w:t>
      </w:r>
    </w:p>
    <w:p w14:paraId="24ABA495" w14:textId="77777777" w:rsidR="00A978A4" w:rsidRPr="00383F78" w:rsidRDefault="00A978A4" w:rsidP="00A978A4">
      <w:pPr>
        <w:pStyle w:val="BodyTextFirstIndent"/>
        <w:spacing w:before="3" w:after="3"/>
        <w:ind w:firstLine="0"/>
        <w:rPr>
          <w:b/>
          <w:sz w:val="21"/>
          <w:szCs w:val="21"/>
          <w:lang w:val="en-US"/>
        </w:rPr>
      </w:pPr>
      <w:r w:rsidRPr="007474E3">
        <w:rPr>
          <w:noProof/>
          <w:sz w:val="21"/>
          <w:szCs w:val="21"/>
        </w:rPr>
        <w:drawing>
          <wp:inline distT="0" distB="0" distL="0" distR="0" wp14:anchorId="27C6DD9A" wp14:editId="13302FBE">
            <wp:extent cx="5527221" cy="3238468"/>
            <wp:effectExtent l="0" t="0" r="0" b="635"/>
            <wp:docPr id="12" name="図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95549" cy="3278502"/>
                    </a:xfrm>
                    <a:prstGeom prst="rect">
                      <a:avLst/>
                    </a:prstGeom>
                  </pic:spPr>
                </pic:pic>
              </a:graphicData>
            </a:graphic>
          </wp:inline>
        </w:drawing>
      </w:r>
    </w:p>
    <w:p w14:paraId="67D5BA9F" w14:textId="0733DE53" w:rsidR="00A978A4" w:rsidRPr="00383F78" w:rsidRDefault="00A978A4" w:rsidP="00A978A4">
      <w:pPr>
        <w:rPr>
          <w:rFonts w:ascii="Times New Roman" w:hAnsi="Times New Roman" w:cs="Times New Roman"/>
          <w:b/>
          <w:sz w:val="21"/>
          <w:szCs w:val="21"/>
        </w:rPr>
      </w:pPr>
      <w:r w:rsidRPr="00383F78">
        <w:rPr>
          <w:rFonts w:ascii="Times New Roman" w:hAnsi="Times New Roman" w:cs="Times New Roman"/>
          <w:i/>
          <w:sz w:val="21"/>
          <w:szCs w:val="21"/>
        </w:rPr>
        <w:t>Synthesis of compound</w:t>
      </w:r>
      <w:r w:rsidRPr="00383F78">
        <w:rPr>
          <w:rFonts w:ascii="Times New Roman" w:hAnsi="Times New Roman" w:cs="Times New Roman"/>
          <w:b/>
          <w:i/>
          <w:sz w:val="21"/>
          <w:szCs w:val="21"/>
        </w:rPr>
        <w:t xml:space="preserve"> 5b</w:t>
      </w:r>
      <w:r w:rsidRPr="00383F78">
        <w:rPr>
          <w:rFonts w:ascii="Times New Roman" w:hAnsi="Times New Roman" w:cs="Times New Roman"/>
          <w:b/>
          <w:sz w:val="21"/>
          <w:szCs w:val="21"/>
        </w:rPr>
        <w:t xml:space="preserve">. </w:t>
      </w:r>
      <w:r w:rsidRPr="00383F78">
        <w:rPr>
          <w:rFonts w:ascii="Times New Roman" w:hAnsi="Times New Roman" w:cs="Times New Roman"/>
          <w:sz w:val="21"/>
          <w:szCs w:val="21"/>
        </w:rPr>
        <w:t xml:space="preserve">Anhydrous solution of compound </w:t>
      </w:r>
      <w:r w:rsidRPr="00383F78">
        <w:rPr>
          <w:rFonts w:ascii="Times New Roman" w:hAnsi="Times New Roman" w:cs="Times New Roman"/>
          <w:b/>
          <w:sz w:val="21"/>
          <w:szCs w:val="21"/>
        </w:rPr>
        <w:t>3b</w:t>
      </w:r>
      <w:r w:rsidRPr="00383F78">
        <w:rPr>
          <w:rFonts w:ascii="Times New Roman" w:hAnsi="Times New Roman" w:cs="Times New Roman"/>
          <w:sz w:val="21"/>
          <w:szCs w:val="21"/>
        </w:rPr>
        <w:t xml:space="preserve"> (10.8 g, 30.0 mmol) in CH</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CN (300 mL) was added IBX (21.0 g, 75.0 mmol) and stirred for 2 h at 85 </w:t>
      </w:r>
      <w:r w:rsidRPr="00383F78">
        <w:rPr>
          <w:rFonts w:ascii="Times New Roman" w:hAnsi="Times New Roman" w:cs="Times New Roman"/>
          <w:sz w:val="21"/>
          <w:szCs w:val="21"/>
          <w:vertAlign w:val="superscript"/>
        </w:rPr>
        <w:t>o</w:t>
      </w:r>
      <w:r w:rsidRPr="00383F78">
        <w:rPr>
          <w:rFonts w:ascii="Times New Roman" w:hAnsi="Times New Roman" w:cs="Times New Roman"/>
          <w:sz w:val="21"/>
          <w:szCs w:val="21"/>
        </w:rPr>
        <w:t>C. After cooling the mixture in an ice bath, the precipitate in the solution was filtered off through celite. Collected eluent was evaporated, co-evaporated with anhydrous CH</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CN three times under argon atmosphere, and obtained compound </w:t>
      </w:r>
      <w:r w:rsidRPr="00383F78">
        <w:rPr>
          <w:rFonts w:ascii="Times New Roman" w:hAnsi="Times New Roman" w:cs="Times New Roman"/>
          <w:b/>
          <w:sz w:val="21"/>
          <w:szCs w:val="21"/>
        </w:rPr>
        <w:t>4b</w:t>
      </w:r>
      <w:r w:rsidRPr="00383F78">
        <w:rPr>
          <w:rFonts w:ascii="Times New Roman" w:hAnsi="Times New Roman" w:cs="Times New Roman"/>
          <w:sz w:val="21"/>
          <w:szCs w:val="21"/>
        </w:rPr>
        <w:t xml:space="preserve"> as a white foam was used without further purification. In a separate flask, anhydrous THF (250 mL) solution containing </w:t>
      </w:r>
      <w:r w:rsidRPr="00383F78">
        <w:rPr>
          <w:rFonts w:ascii="Times New Roman" w:hAnsi="Times New Roman" w:cs="Times New Roman"/>
          <w:i/>
          <w:sz w:val="21"/>
          <w:szCs w:val="21"/>
        </w:rPr>
        <w:t>tert</w:t>
      </w:r>
      <w:r w:rsidRPr="00383F78">
        <w:rPr>
          <w:rFonts w:ascii="Times New Roman" w:hAnsi="Times New Roman" w:cs="Times New Roman"/>
          <w:sz w:val="21"/>
          <w:szCs w:val="21"/>
        </w:rPr>
        <w:t xml:space="preserve">-BuOK (7.30 g, 65.1 mmol) was added methyltriphenylphosphonium bromide (24.0 g, 68.1 mmol) was added in one portion at 0 </w:t>
      </w:r>
      <w:r w:rsidRPr="00383F78">
        <w:rPr>
          <w:rFonts w:ascii="Times New Roman" w:hAnsi="Times New Roman" w:cs="Times New Roman"/>
          <w:sz w:val="21"/>
          <w:szCs w:val="21"/>
          <w:vertAlign w:val="superscript"/>
        </w:rPr>
        <w:t>o</w:t>
      </w:r>
      <w:r w:rsidRPr="00383F78">
        <w:rPr>
          <w:rFonts w:ascii="Times New Roman" w:hAnsi="Times New Roman" w:cs="Times New Roman"/>
          <w:sz w:val="21"/>
          <w:szCs w:val="21"/>
        </w:rPr>
        <w:t xml:space="preserve">C and stirred for 1 h at 0 </w:t>
      </w:r>
      <w:r w:rsidRPr="00383F78">
        <w:rPr>
          <w:rFonts w:ascii="Times New Roman" w:hAnsi="Times New Roman" w:cs="Times New Roman"/>
          <w:sz w:val="21"/>
          <w:szCs w:val="21"/>
          <w:vertAlign w:val="superscript"/>
        </w:rPr>
        <w:t>o</w:t>
      </w:r>
      <w:r w:rsidRPr="00383F78">
        <w:rPr>
          <w:rFonts w:ascii="Times New Roman" w:hAnsi="Times New Roman" w:cs="Times New Roman"/>
          <w:sz w:val="21"/>
          <w:szCs w:val="21"/>
        </w:rPr>
        <w:t xml:space="preserve">C. To this solution, anhydrous THF solution (150 mL) of compound </w:t>
      </w:r>
      <w:r w:rsidRPr="00383F78">
        <w:rPr>
          <w:rFonts w:ascii="Times New Roman" w:hAnsi="Times New Roman" w:cs="Times New Roman"/>
          <w:b/>
          <w:sz w:val="21"/>
          <w:szCs w:val="21"/>
        </w:rPr>
        <w:t>4b</w:t>
      </w:r>
      <w:r w:rsidRPr="00383F78">
        <w:rPr>
          <w:rFonts w:ascii="Times New Roman" w:hAnsi="Times New Roman" w:cs="Times New Roman"/>
          <w:sz w:val="21"/>
          <w:szCs w:val="21"/>
        </w:rPr>
        <w:t xml:space="preserve"> was added dropwise (10 min) at 0 </w:t>
      </w:r>
      <w:r w:rsidRPr="00383F78">
        <w:rPr>
          <w:rFonts w:ascii="Times New Roman" w:hAnsi="Times New Roman" w:cs="Times New Roman"/>
          <w:sz w:val="21"/>
          <w:szCs w:val="21"/>
          <w:vertAlign w:val="superscript"/>
        </w:rPr>
        <w:t>o</w:t>
      </w:r>
      <w:r w:rsidRPr="00383F78">
        <w:rPr>
          <w:rFonts w:ascii="Times New Roman" w:hAnsi="Times New Roman" w:cs="Times New Roman"/>
          <w:sz w:val="21"/>
          <w:szCs w:val="21"/>
        </w:rPr>
        <w:t>C and stirred o.n.  at rt. After evaporating excess THF, the obtained mixture was dissolved in excess ethyl acetate, washed by aq. sat. NH</w:t>
      </w:r>
      <w:r w:rsidRPr="00383F78">
        <w:rPr>
          <w:rFonts w:ascii="Times New Roman" w:hAnsi="Times New Roman" w:cs="Times New Roman"/>
          <w:sz w:val="21"/>
          <w:szCs w:val="21"/>
          <w:vertAlign w:val="subscript"/>
        </w:rPr>
        <w:t>4</w:t>
      </w:r>
      <w:r w:rsidRPr="00383F78">
        <w:rPr>
          <w:rFonts w:ascii="Times New Roman" w:hAnsi="Times New Roman" w:cs="Times New Roman"/>
          <w:sz w:val="21"/>
          <w:szCs w:val="21"/>
        </w:rPr>
        <w:t>Cl, dried over MgSO</w:t>
      </w:r>
      <w:r w:rsidRPr="00383F78">
        <w:rPr>
          <w:rFonts w:ascii="Times New Roman" w:hAnsi="Times New Roman" w:cs="Times New Roman"/>
          <w:sz w:val="21"/>
          <w:szCs w:val="21"/>
          <w:vertAlign w:val="subscript"/>
        </w:rPr>
        <w:t>4</w:t>
      </w:r>
      <w:r w:rsidRPr="00383F78">
        <w:rPr>
          <w:rFonts w:ascii="Times New Roman" w:hAnsi="Times New Roman" w:cs="Times New Roman"/>
          <w:sz w:val="21"/>
          <w:szCs w:val="21"/>
        </w:rPr>
        <w:t xml:space="preserve">, filtered, and evaporated. </w:t>
      </w:r>
      <w:r>
        <w:rPr>
          <w:rFonts w:ascii="Times New Roman" w:hAnsi="Times New Roman" w:cs="Times New Roman"/>
          <w:sz w:val="21"/>
          <w:szCs w:val="21"/>
        </w:rPr>
        <w:t>The obtained</w:t>
      </w:r>
      <w:r w:rsidRPr="00383F78">
        <w:rPr>
          <w:rFonts w:ascii="Times New Roman" w:hAnsi="Times New Roman" w:cs="Times New Roman"/>
          <w:sz w:val="21"/>
          <w:szCs w:val="21"/>
        </w:rPr>
        <w:t xml:space="preserve"> material was dissolved into minimum amount of CH</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Cl</w:t>
      </w:r>
      <w:r w:rsidRPr="00383F78">
        <w:rPr>
          <w:rFonts w:ascii="Times New Roman" w:hAnsi="Times New Roman" w:cs="Times New Roman"/>
          <w:sz w:val="21"/>
          <w:szCs w:val="21"/>
          <w:vertAlign w:val="subscript"/>
        </w:rPr>
        <w:t>2</w:t>
      </w:r>
      <w:r w:rsidRPr="00383F78">
        <w:rPr>
          <w:rFonts w:ascii="Times New Roman" w:hAnsi="Times New Roman" w:cs="Times New Roman"/>
          <w:sz w:val="21"/>
          <w:szCs w:val="21"/>
        </w:rPr>
        <w:t xml:space="preserve"> and added dropwise to excess diethyl ether solution under </w:t>
      </w:r>
      <w:r>
        <w:rPr>
          <w:rFonts w:ascii="Times New Roman" w:hAnsi="Times New Roman" w:cs="Times New Roman"/>
          <w:sz w:val="21"/>
          <w:szCs w:val="21"/>
        </w:rPr>
        <w:t>vigorous</w:t>
      </w:r>
      <w:r w:rsidRPr="00383F78">
        <w:rPr>
          <w:rFonts w:ascii="Times New Roman" w:hAnsi="Times New Roman" w:cs="Times New Roman"/>
          <w:sz w:val="21"/>
          <w:szCs w:val="21"/>
        </w:rPr>
        <w:t xml:space="preserve"> stirring </w:t>
      </w:r>
      <w:r>
        <w:rPr>
          <w:rFonts w:ascii="Times New Roman" w:hAnsi="Times New Roman" w:cs="Times New Roman"/>
          <w:sz w:val="21"/>
          <w:szCs w:val="21"/>
        </w:rPr>
        <w:t>under the icing</w:t>
      </w:r>
      <w:r w:rsidRPr="00383F78">
        <w:rPr>
          <w:rFonts w:ascii="Times New Roman" w:hAnsi="Times New Roman" w:cs="Times New Roman"/>
          <w:sz w:val="21"/>
          <w:szCs w:val="21"/>
        </w:rPr>
        <w:t xml:space="preserve">. Precipitate in </w:t>
      </w:r>
      <w:r>
        <w:rPr>
          <w:rFonts w:ascii="Times New Roman" w:hAnsi="Times New Roman" w:cs="Times New Roman"/>
          <w:sz w:val="21"/>
          <w:szCs w:val="21"/>
        </w:rPr>
        <w:t xml:space="preserve">the </w:t>
      </w:r>
      <w:r w:rsidRPr="00383F78">
        <w:rPr>
          <w:rFonts w:ascii="Times New Roman" w:hAnsi="Times New Roman" w:cs="Times New Roman"/>
          <w:sz w:val="21"/>
          <w:szCs w:val="21"/>
        </w:rPr>
        <w:t xml:space="preserve">solution was filtered off through celite and eluents </w:t>
      </w:r>
      <w:r>
        <w:rPr>
          <w:rFonts w:ascii="Times New Roman" w:hAnsi="Times New Roman" w:cs="Times New Roman"/>
          <w:sz w:val="21"/>
          <w:szCs w:val="21"/>
        </w:rPr>
        <w:t>were</w:t>
      </w:r>
      <w:r w:rsidRPr="00383F78">
        <w:rPr>
          <w:rFonts w:ascii="Times New Roman" w:hAnsi="Times New Roman" w:cs="Times New Roman"/>
          <w:sz w:val="21"/>
          <w:szCs w:val="21"/>
        </w:rPr>
        <w:t xml:space="preserve"> evaporated. Obtained crude material was purified by silica gel column chromatography (hexane/ethyl acetate, 8:2 to 6:4) yielding compound </w:t>
      </w:r>
      <w:r w:rsidRPr="00383F78">
        <w:rPr>
          <w:rFonts w:ascii="Times New Roman" w:hAnsi="Times New Roman" w:cs="Times New Roman"/>
          <w:b/>
          <w:sz w:val="21"/>
          <w:szCs w:val="21"/>
        </w:rPr>
        <w:t xml:space="preserve">5b </w:t>
      </w:r>
      <w:r w:rsidRPr="00383F78">
        <w:rPr>
          <w:rFonts w:ascii="Times New Roman" w:hAnsi="Times New Roman" w:cs="Times New Roman"/>
          <w:sz w:val="21"/>
          <w:szCs w:val="21"/>
        </w:rPr>
        <w:t xml:space="preserve">as a white foam (7.12 g, 67 % in 2 steps). </w:t>
      </w:r>
      <w:r w:rsidRPr="00383F78">
        <w:rPr>
          <w:rFonts w:ascii="Times New Roman" w:hAnsi="Times New Roman" w:cs="Times New Roman"/>
          <w:sz w:val="21"/>
          <w:szCs w:val="21"/>
          <w:vertAlign w:val="superscript"/>
        </w:rPr>
        <w:t>1</w:t>
      </w:r>
      <w:r w:rsidRPr="00383F78">
        <w:rPr>
          <w:rFonts w:ascii="Times New Roman" w:hAnsi="Times New Roman" w:cs="Times New Roman"/>
          <w:sz w:val="21"/>
          <w:szCs w:val="21"/>
        </w:rPr>
        <w:t>H NMR (500 MHz, CDCl</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w:t>
      </w:r>
      <w:r w:rsidRPr="00383F78">
        <w:rPr>
          <w:rFonts w:ascii="Times New Roman" w:hAnsi="Times New Roman" w:cs="Times New Roman"/>
          <w:i/>
          <w:sz w:val="21"/>
          <w:szCs w:val="21"/>
        </w:rPr>
        <w:t>δ</w:t>
      </w:r>
      <w:r w:rsidRPr="00383F78">
        <w:rPr>
          <w:rFonts w:ascii="Times New Roman" w:hAnsi="Times New Roman" w:cs="Times New Roman"/>
          <w:sz w:val="21"/>
          <w:szCs w:val="21"/>
        </w:rPr>
        <w:t xml:space="preserve"> 11.4 (br-s, 1H), 7.65 (d, 1H, J = 8.1 Hz), 5.93 (ddd, 1H, </w:t>
      </w:r>
      <w:r w:rsidRPr="00383F78">
        <w:rPr>
          <w:rFonts w:ascii="Times New Roman" w:hAnsi="Times New Roman" w:cs="Times New Roman"/>
          <w:i/>
          <w:sz w:val="21"/>
          <w:szCs w:val="21"/>
        </w:rPr>
        <w:t xml:space="preserve">J </w:t>
      </w:r>
      <w:r w:rsidRPr="00383F78">
        <w:rPr>
          <w:rFonts w:ascii="Times New Roman" w:hAnsi="Times New Roman" w:cs="Times New Roman"/>
          <w:sz w:val="21"/>
          <w:szCs w:val="21"/>
        </w:rPr>
        <w:t xml:space="preserve">= 17.5, 10.4, 7.5 Hz), 5.82 (dd, 1H,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HF</w:t>
      </w:r>
      <w:r w:rsidRPr="00383F78">
        <w:rPr>
          <w:rFonts w:ascii="Times New Roman" w:hAnsi="Times New Roman" w:cs="Times New Roman"/>
          <w:sz w:val="21"/>
          <w:szCs w:val="21"/>
        </w:rPr>
        <w:t xml:space="preserve"> = 22.2 Hz,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HH</w:t>
      </w:r>
      <w:r w:rsidRPr="00383F78">
        <w:rPr>
          <w:rFonts w:ascii="Times New Roman" w:hAnsi="Times New Roman" w:cs="Times New Roman"/>
          <w:sz w:val="21"/>
          <w:szCs w:val="21"/>
        </w:rPr>
        <w:t xml:space="preserve">= 1.3 Hz), 5.65 (d, 1H, </w:t>
      </w:r>
      <w:r w:rsidRPr="00383F78">
        <w:rPr>
          <w:rFonts w:ascii="Times New Roman" w:hAnsi="Times New Roman" w:cs="Times New Roman"/>
          <w:i/>
          <w:sz w:val="21"/>
          <w:szCs w:val="21"/>
        </w:rPr>
        <w:t>J</w:t>
      </w:r>
      <w:r w:rsidRPr="00383F78">
        <w:rPr>
          <w:rFonts w:ascii="Times New Roman" w:hAnsi="Times New Roman" w:cs="Times New Roman"/>
          <w:sz w:val="21"/>
          <w:szCs w:val="21"/>
        </w:rPr>
        <w:t xml:space="preserve"> = 8.1 Hz), 5.42-5.38 (m, 1H), 5.33-5.31 (m, 1H), 5.15 (ddd, 1H,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HF</w:t>
      </w:r>
      <w:r w:rsidRPr="00383F78">
        <w:rPr>
          <w:rFonts w:ascii="Times New Roman" w:hAnsi="Times New Roman" w:cs="Times New Roman"/>
          <w:sz w:val="21"/>
          <w:szCs w:val="21"/>
        </w:rPr>
        <w:t xml:space="preserve"> = 53.4 Hz,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HH</w:t>
      </w:r>
      <w:r w:rsidRPr="00383F78">
        <w:rPr>
          <w:rFonts w:ascii="Times New Roman" w:hAnsi="Times New Roman" w:cs="Times New Roman"/>
          <w:sz w:val="21"/>
          <w:szCs w:val="21"/>
        </w:rPr>
        <w:t xml:space="preserve">= 4.6, 1.2 Hz), 4.27 (ddd, 1H,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HF</w:t>
      </w:r>
      <w:r w:rsidRPr="00383F78">
        <w:rPr>
          <w:rFonts w:ascii="Times New Roman" w:hAnsi="Times New Roman" w:cs="Times New Roman"/>
          <w:sz w:val="21"/>
          <w:szCs w:val="21"/>
        </w:rPr>
        <w:t xml:space="preserve"> = 20.6 Hz,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HH</w:t>
      </w:r>
      <w:r w:rsidRPr="00383F78">
        <w:rPr>
          <w:rFonts w:ascii="Times New Roman" w:hAnsi="Times New Roman" w:cs="Times New Roman"/>
          <w:sz w:val="21"/>
          <w:szCs w:val="21"/>
        </w:rPr>
        <w:t xml:space="preserve"> = 8.4, 4.9 Hz), 4.18 (dd, 1H, J = 7.7, 7.7 Hz), 0.88 (s, 9H), 0.08 (s, 3H), 0.07 (s, 3H); </w:t>
      </w:r>
      <w:r w:rsidRPr="00383F78">
        <w:rPr>
          <w:rFonts w:ascii="Times New Roman" w:hAnsi="Times New Roman" w:cs="Times New Roman"/>
          <w:sz w:val="21"/>
          <w:szCs w:val="21"/>
          <w:vertAlign w:val="superscript"/>
        </w:rPr>
        <w:t>13</w:t>
      </w:r>
      <w:r w:rsidRPr="00383F78">
        <w:rPr>
          <w:rFonts w:ascii="Times New Roman" w:hAnsi="Times New Roman" w:cs="Times New Roman"/>
          <w:sz w:val="21"/>
          <w:szCs w:val="21"/>
        </w:rPr>
        <w:t>C NMR (125 MHz, CDCl</w:t>
      </w:r>
      <w:r w:rsidRPr="00383F78">
        <w:rPr>
          <w:rFonts w:ascii="Times New Roman" w:hAnsi="Times New Roman" w:cs="Times New Roman"/>
          <w:sz w:val="21"/>
          <w:szCs w:val="21"/>
          <w:vertAlign w:val="subscript"/>
        </w:rPr>
        <w:t>3</w:t>
      </w:r>
      <w:r w:rsidRPr="00383F78">
        <w:rPr>
          <w:rFonts w:ascii="Times New Roman" w:hAnsi="Times New Roman" w:cs="Times New Roman"/>
          <w:sz w:val="21"/>
          <w:szCs w:val="21"/>
        </w:rPr>
        <w:t xml:space="preserve">) </w:t>
      </w:r>
      <w:r w:rsidRPr="00383F78">
        <w:rPr>
          <w:rFonts w:ascii="Times New Roman" w:hAnsi="Times New Roman" w:cs="Times New Roman"/>
          <w:i/>
          <w:sz w:val="21"/>
          <w:szCs w:val="21"/>
        </w:rPr>
        <w:t>δ</w:t>
      </w:r>
      <w:r w:rsidRPr="00383F78">
        <w:rPr>
          <w:rFonts w:ascii="Times New Roman" w:hAnsi="Times New Roman" w:cs="Times New Roman"/>
          <w:sz w:val="21"/>
          <w:szCs w:val="21"/>
        </w:rPr>
        <w:t xml:space="preserve"> 170.8, 183.7, 150.7, 142.5, 135.3, 120.2, 102.4, 92.9 (d,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CF</w:t>
      </w:r>
      <w:r w:rsidRPr="00383F78">
        <w:rPr>
          <w:rFonts w:ascii="Times New Roman" w:hAnsi="Times New Roman" w:cs="Times New Roman"/>
          <w:sz w:val="21"/>
          <w:szCs w:val="21"/>
        </w:rPr>
        <w:t xml:space="preserve"> = 186.2 Hz), 90.2 (d,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CF</w:t>
      </w:r>
      <w:r w:rsidRPr="00383F78">
        <w:rPr>
          <w:rFonts w:ascii="Times New Roman" w:hAnsi="Times New Roman" w:cs="Times New Roman"/>
          <w:sz w:val="21"/>
          <w:szCs w:val="21"/>
        </w:rPr>
        <w:t xml:space="preserve"> = 36.4 Hz), 83.4, 73.8 (d, </w:t>
      </w:r>
      <w:r w:rsidRPr="00383F78">
        <w:rPr>
          <w:rFonts w:ascii="Times New Roman" w:hAnsi="Times New Roman" w:cs="Times New Roman"/>
          <w:i/>
          <w:sz w:val="21"/>
          <w:szCs w:val="21"/>
        </w:rPr>
        <w:t>J</w:t>
      </w:r>
      <w:r w:rsidRPr="00383F78">
        <w:rPr>
          <w:rFonts w:ascii="Times New Roman" w:hAnsi="Times New Roman" w:cs="Times New Roman"/>
          <w:sz w:val="21"/>
          <w:szCs w:val="21"/>
          <w:vertAlign w:val="subscript"/>
        </w:rPr>
        <w:t>CF</w:t>
      </w:r>
      <w:r w:rsidRPr="00383F78">
        <w:rPr>
          <w:rFonts w:ascii="Times New Roman" w:hAnsi="Times New Roman" w:cs="Times New Roman"/>
          <w:sz w:val="21"/>
          <w:szCs w:val="21"/>
        </w:rPr>
        <w:t xml:space="preserve"> = 15.5 Hz), 60.2, 26.0, 21.2, 18.2, 14.6, -4.4, -4.5; </w:t>
      </w:r>
      <w:r w:rsidRPr="00383F78">
        <w:rPr>
          <w:rFonts w:ascii="Times New Roman" w:hAnsi="Times New Roman" w:cs="Times New Roman"/>
          <w:sz w:val="21"/>
          <w:szCs w:val="21"/>
          <w:vertAlign w:val="superscript"/>
        </w:rPr>
        <w:lastRenderedPageBreak/>
        <w:t>19</w:t>
      </w:r>
      <w:r w:rsidRPr="00383F78">
        <w:rPr>
          <w:rFonts w:ascii="Times New Roman" w:hAnsi="Times New Roman" w:cs="Times New Roman"/>
          <w:sz w:val="21"/>
          <w:szCs w:val="21"/>
        </w:rPr>
        <w:t>F NMR (470 MHz, DMSO-</w:t>
      </w:r>
      <w:r w:rsidRPr="00383F78">
        <w:rPr>
          <w:rFonts w:ascii="Times New Roman" w:hAnsi="Times New Roman" w:cs="Times New Roman"/>
          <w:i/>
          <w:sz w:val="21"/>
          <w:szCs w:val="21"/>
        </w:rPr>
        <w:t>d6</w:t>
      </w:r>
      <w:r w:rsidRPr="00383F78">
        <w:rPr>
          <w:rFonts w:ascii="Times New Roman" w:hAnsi="Times New Roman" w:cs="Times New Roman"/>
          <w:sz w:val="21"/>
          <w:szCs w:val="21"/>
        </w:rPr>
        <w:t xml:space="preserve">) </w:t>
      </w:r>
      <w:r w:rsidRPr="00383F78">
        <w:rPr>
          <w:rFonts w:ascii="Times New Roman" w:hAnsi="Times New Roman" w:cs="Times New Roman"/>
          <w:i/>
          <w:sz w:val="21"/>
          <w:szCs w:val="21"/>
        </w:rPr>
        <w:t>δ</w:t>
      </w:r>
      <w:r w:rsidRPr="00383F78">
        <w:rPr>
          <w:rFonts w:ascii="Times New Roman" w:hAnsi="Times New Roman" w:cs="Times New Roman"/>
          <w:sz w:val="21"/>
          <w:szCs w:val="21"/>
        </w:rPr>
        <w:t xml:space="preserve"> -198.3 (ddd, </w:t>
      </w:r>
      <w:r w:rsidRPr="00383F78">
        <w:rPr>
          <w:rFonts w:ascii="Times New Roman" w:hAnsi="Times New Roman" w:cs="Times New Roman"/>
          <w:i/>
          <w:sz w:val="21"/>
          <w:szCs w:val="21"/>
        </w:rPr>
        <w:t>J</w:t>
      </w:r>
      <w:r w:rsidRPr="00383F78">
        <w:rPr>
          <w:rFonts w:ascii="Times New Roman" w:hAnsi="Times New Roman" w:cs="Times New Roman"/>
          <w:sz w:val="21"/>
          <w:szCs w:val="21"/>
        </w:rPr>
        <w:t xml:space="preserve"> = 53.8, 20.8, 20.8 Hz). </w:t>
      </w:r>
      <w:r w:rsidR="006875F2" w:rsidRPr="00383F78">
        <w:rPr>
          <w:rFonts w:ascii="Times New Roman" w:hAnsi="Times New Roman" w:cs="Times New Roman"/>
          <w:bCs/>
          <w:sz w:val="21"/>
          <w:szCs w:val="21"/>
        </w:rPr>
        <w:t>HRMS</w:t>
      </w:r>
      <w:r w:rsidR="006875F2" w:rsidRPr="00383F78">
        <w:rPr>
          <w:rFonts w:ascii="Times New Roman" w:hAnsi="Times New Roman" w:cs="Times New Roman"/>
          <w:sz w:val="21"/>
          <w:szCs w:val="21"/>
        </w:rPr>
        <w:t xml:space="preserve"> (ESI) </w:t>
      </w:r>
      <w:proofErr w:type="spellStart"/>
      <w:r w:rsidR="006875F2" w:rsidRPr="00383F78">
        <w:rPr>
          <w:rFonts w:ascii="Times New Roman" w:hAnsi="Times New Roman" w:cs="Times New Roman"/>
          <w:sz w:val="21"/>
          <w:szCs w:val="21"/>
        </w:rPr>
        <w:t>calcd</w:t>
      </w:r>
      <w:proofErr w:type="spellEnd"/>
      <w:r w:rsidR="006875F2" w:rsidRPr="00383F78">
        <w:rPr>
          <w:rFonts w:ascii="Times New Roman" w:hAnsi="Times New Roman" w:cs="Times New Roman"/>
          <w:sz w:val="21"/>
          <w:szCs w:val="21"/>
        </w:rPr>
        <w:t>. for C</w:t>
      </w:r>
      <w:r w:rsidR="006875F2">
        <w:rPr>
          <w:rFonts w:ascii="Times New Roman" w:hAnsi="Times New Roman" w:cs="Times New Roman"/>
          <w:sz w:val="21"/>
          <w:szCs w:val="21"/>
        </w:rPr>
        <w:t>1</w:t>
      </w:r>
      <w:r w:rsidR="006875F2">
        <w:rPr>
          <w:rFonts w:ascii="Times New Roman" w:hAnsi="Times New Roman" w:cs="Times New Roman"/>
          <w:sz w:val="21"/>
          <w:szCs w:val="21"/>
          <w:vertAlign w:val="subscript"/>
        </w:rPr>
        <w:t>6</w:t>
      </w:r>
      <w:r w:rsidR="006875F2" w:rsidRPr="00383F78">
        <w:rPr>
          <w:rFonts w:ascii="Times New Roman" w:hAnsi="Times New Roman" w:cs="Times New Roman"/>
          <w:sz w:val="21"/>
          <w:szCs w:val="21"/>
        </w:rPr>
        <w:t>H</w:t>
      </w:r>
      <w:r w:rsidR="006875F2">
        <w:rPr>
          <w:rFonts w:ascii="Times New Roman" w:hAnsi="Times New Roman" w:cs="Times New Roman"/>
          <w:sz w:val="21"/>
          <w:szCs w:val="21"/>
          <w:vertAlign w:val="subscript"/>
        </w:rPr>
        <w:t>26</w:t>
      </w:r>
      <w:r w:rsidR="006875F2" w:rsidRPr="006875F2">
        <w:rPr>
          <w:rFonts w:ascii="Times New Roman" w:hAnsi="Times New Roman" w:cs="Times New Roman"/>
          <w:sz w:val="21"/>
          <w:szCs w:val="21"/>
        </w:rPr>
        <w:t>F</w:t>
      </w:r>
      <w:r w:rsidR="006875F2" w:rsidRPr="00383F78">
        <w:rPr>
          <w:rFonts w:ascii="Times New Roman" w:hAnsi="Times New Roman" w:cs="Times New Roman"/>
          <w:sz w:val="21"/>
          <w:szCs w:val="21"/>
        </w:rPr>
        <w:t>N</w:t>
      </w:r>
      <w:r w:rsidR="006875F2">
        <w:rPr>
          <w:rFonts w:ascii="Times New Roman" w:hAnsi="Times New Roman" w:cs="Times New Roman"/>
          <w:sz w:val="21"/>
          <w:szCs w:val="21"/>
          <w:vertAlign w:val="subscript"/>
        </w:rPr>
        <w:t>2</w:t>
      </w:r>
      <w:r w:rsidR="006875F2" w:rsidRPr="00383F78">
        <w:rPr>
          <w:rFonts w:ascii="Times New Roman" w:hAnsi="Times New Roman" w:cs="Times New Roman"/>
          <w:sz w:val="21"/>
          <w:szCs w:val="21"/>
        </w:rPr>
        <w:t>O</w:t>
      </w:r>
      <w:r w:rsidR="006875F2">
        <w:rPr>
          <w:rFonts w:ascii="Times New Roman" w:hAnsi="Times New Roman" w:cs="Times New Roman"/>
          <w:sz w:val="21"/>
          <w:szCs w:val="21"/>
          <w:vertAlign w:val="subscript"/>
        </w:rPr>
        <w:t>4</w:t>
      </w:r>
      <w:r w:rsidR="006875F2">
        <w:rPr>
          <w:rFonts w:ascii="Times New Roman" w:hAnsi="Times New Roman" w:cs="Times New Roman"/>
          <w:sz w:val="21"/>
          <w:szCs w:val="21"/>
        </w:rPr>
        <w:t>Si</w:t>
      </w:r>
      <w:r w:rsidR="006875F2" w:rsidRPr="00383F78">
        <w:rPr>
          <w:rFonts w:ascii="Times New Roman" w:hAnsi="Times New Roman" w:cs="Times New Roman"/>
          <w:sz w:val="21"/>
          <w:szCs w:val="21"/>
        </w:rPr>
        <w:t xml:space="preserve"> [M + </w:t>
      </w:r>
      <w:proofErr w:type="gramStart"/>
      <w:r w:rsidR="006875F2" w:rsidRPr="00383F78">
        <w:rPr>
          <w:rFonts w:ascii="Times New Roman" w:hAnsi="Times New Roman" w:cs="Times New Roman"/>
          <w:sz w:val="21"/>
          <w:szCs w:val="21"/>
        </w:rPr>
        <w:t>H]</w:t>
      </w:r>
      <w:r w:rsidR="006875F2" w:rsidRPr="00383F78">
        <w:rPr>
          <w:rFonts w:ascii="Times New Roman" w:hAnsi="Times New Roman" w:cs="Times New Roman"/>
          <w:sz w:val="21"/>
          <w:szCs w:val="21"/>
          <w:vertAlign w:val="superscript"/>
        </w:rPr>
        <w:t>+</w:t>
      </w:r>
      <w:proofErr w:type="gramEnd"/>
      <w:r w:rsidR="006875F2" w:rsidRPr="00383F78">
        <w:rPr>
          <w:rFonts w:ascii="Times New Roman" w:hAnsi="Times New Roman" w:cs="Times New Roman"/>
          <w:sz w:val="21"/>
          <w:szCs w:val="21"/>
        </w:rPr>
        <w:t xml:space="preserve"> m/z </w:t>
      </w:r>
      <w:r w:rsidR="006875F2">
        <w:rPr>
          <w:rFonts w:ascii="Times New Roman" w:hAnsi="Times New Roman" w:cs="Times New Roman"/>
          <w:sz w:val="21"/>
          <w:szCs w:val="21"/>
        </w:rPr>
        <w:t>357.1640</w:t>
      </w:r>
      <w:r w:rsidR="006875F2" w:rsidRPr="00383F78">
        <w:rPr>
          <w:rFonts w:ascii="Times New Roman" w:hAnsi="Times New Roman" w:cs="Times New Roman"/>
          <w:sz w:val="21"/>
          <w:szCs w:val="21"/>
        </w:rPr>
        <w:t xml:space="preserve">, found m/z </w:t>
      </w:r>
      <w:r w:rsidR="006875F2">
        <w:rPr>
          <w:rFonts w:ascii="Times New Roman" w:hAnsi="Times New Roman" w:cs="Times New Roman"/>
          <w:sz w:val="21"/>
          <w:szCs w:val="21"/>
        </w:rPr>
        <w:t>357.1649.</w:t>
      </w:r>
    </w:p>
    <w:p w14:paraId="19151193" w14:textId="77777777" w:rsidR="00A978A4" w:rsidRPr="007474E3" w:rsidRDefault="00A978A4" w:rsidP="00A978A4">
      <w:pPr>
        <w:rPr>
          <w:rFonts w:ascii="Times New Roman" w:hAnsi="Times New Roman"/>
          <w:sz w:val="21"/>
          <w:szCs w:val="21"/>
        </w:rPr>
      </w:pPr>
    </w:p>
    <w:p w14:paraId="58500001" w14:textId="77777777" w:rsidR="00A978A4" w:rsidRPr="00C410CD" w:rsidRDefault="00A978A4" w:rsidP="00A978A4">
      <w:pPr>
        <w:rPr>
          <w:rFonts w:ascii="Times New Roman" w:hAnsi="Times New Roman" w:cs="Times New Roman"/>
          <w:b/>
          <w:sz w:val="21"/>
          <w:szCs w:val="21"/>
        </w:rPr>
      </w:pPr>
      <w:r w:rsidRPr="00C410CD">
        <w:rPr>
          <w:rFonts w:ascii="Times New Roman" w:hAnsi="Times New Roman" w:cs="Times New Roman"/>
          <w:i/>
          <w:sz w:val="21"/>
          <w:szCs w:val="21"/>
        </w:rPr>
        <w:t>Synthesis of compound</w:t>
      </w:r>
      <w:r w:rsidRPr="00C410CD">
        <w:rPr>
          <w:rFonts w:ascii="Times New Roman" w:hAnsi="Times New Roman" w:cs="Times New Roman"/>
          <w:b/>
          <w:sz w:val="21"/>
          <w:szCs w:val="21"/>
        </w:rPr>
        <w:t xml:space="preserve"> 7b. </w:t>
      </w:r>
      <w:r w:rsidRPr="00C410CD">
        <w:rPr>
          <w:rFonts w:ascii="Times New Roman" w:hAnsi="Times New Roman" w:cs="Times New Roman"/>
          <w:sz w:val="21"/>
          <w:szCs w:val="21"/>
        </w:rPr>
        <w:t xml:space="preserve">Anhydrous solution of compound </w:t>
      </w:r>
      <w:r w:rsidRPr="00C410CD">
        <w:rPr>
          <w:rFonts w:ascii="Times New Roman" w:hAnsi="Times New Roman" w:cs="Times New Roman"/>
          <w:b/>
          <w:sz w:val="21"/>
          <w:szCs w:val="21"/>
        </w:rPr>
        <w:t>5b</w:t>
      </w:r>
      <w:r w:rsidRPr="00C410CD">
        <w:rPr>
          <w:rFonts w:ascii="Times New Roman" w:hAnsi="Times New Roman" w:cs="Times New Roman"/>
          <w:sz w:val="21"/>
          <w:szCs w:val="21"/>
        </w:rPr>
        <w:t xml:space="preserve"> (10.15 g, 28.5 mmol) in THF (228 mL) was added 0.5 M 9-BBN/THF solution (342 mL, 171 mmol) dropwise for 20 min at 0</w:t>
      </w:r>
      <w:r w:rsidRPr="00C410CD">
        <w:rPr>
          <w:rFonts w:ascii="Times New Roman" w:hAnsi="Times New Roman" w:cs="Times New Roman"/>
          <w:sz w:val="21"/>
          <w:szCs w:val="21"/>
          <w:vertAlign w:val="superscript"/>
        </w:rPr>
        <w:t>o</w:t>
      </w:r>
      <w:r w:rsidRPr="00C410CD">
        <w:rPr>
          <w:rFonts w:ascii="Times New Roman" w:hAnsi="Times New Roman" w:cs="Times New Roman"/>
          <w:sz w:val="21"/>
          <w:szCs w:val="21"/>
        </w:rPr>
        <w:t>C. After stirring the mixture at rt 4 h, the solution was iced and added methanol (131 mL) and stirred until bubbling cease down. Then under vigorous stirring, H</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 (197 mL) was added dropwise for 15 min to avoid precipitation of an intermediate compound. At 0</w:t>
      </w:r>
      <w:r w:rsidRPr="00C410CD">
        <w:rPr>
          <w:rFonts w:ascii="Times New Roman" w:hAnsi="Times New Roman" w:cs="Times New Roman"/>
          <w:sz w:val="21"/>
          <w:szCs w:val="21"/>
          <w:vertAlign w:val="superscript"/>
        </w:rPr>
        <w:t>o</w:t>
      </w:r>
      <w:r w:rsidRPr="00C410CD">
        <w:rPr>
          <w:rFonts w:ascii="Times New Roman" w:hAnsi="Times New Roman" w:cs="Times New Roman"/>
          <w:sz w:val="21"/>
          <w:szCs w:val="21"/>
        </w:rPr>
        <w:t>C, NaBO</w:t>
      </w:r>
      <w:r w:rsidRPr="00C410CD">
        <w:rPr>
          <w:rFonts w:ascii="Times New Roman" w:hAnsi="Times New Roman" w:cs="Times New Roman"/>
          <w:sz w:val="21"/>
          <w:szCs w:val="21"/>
          <w:vertAlign w:val="subscript"/>
        </w:rPr>
        <w:t>3</w:t>
      </w:r>
      <w:r w:rsidRPr="00C410CD">
        <w:rPr>
          <w:rFonts w:ascii="Times New Roman" w:hAnsi="Times New Roman" w:cs="Times New Roman"/>
          <w:sz w:val="21"/>
          <w:szCs w:val="21"/>
        </w:rPr>
        <w:t>-4H</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 (21.9 g, 142.5 mmol) was added in one portion and stirred at rt o.n. After evaporation of excess THF, obtained crude mixture was dissolved into excess ethyl acetate, and washed repeatedly by sat. aq. NH</w:t>
      </w:r>
      <w:r w:rsidRPr="00C410CD">
        <w:rPr>
          <w:rFonts w:ascii="Times New Roman" w:hAnsi="Times New Roman" w:cs="Times New Roman"/>
          <w:sz w:val="21"/>
          <w:szCs w:val="21"/>
          <w:vertAlign w:val="subscript"/>
        </w:rPr>
        <w:t>4</w:t>
      </w:r>
      <w:r w:rsidRPr="00C410CD">
        <w:rPr>
          <w:rFonts w:ascii="Times New Roman" w:hAnsi="Times New Roman" w:cs="Times New Roman"/>
          <w:sz w:val="21"/>
          <w:szCs w:val="21"/>
        </w:rPr>
        <w:t>Cl solution. After evaporating organic layer, obtained material was dissolved in THF (450 mL) and H</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 (450 mL). To this solution, NaBO</w:t>
      </w:r>
      <w:r w:rsidRPr="00C410CD">
        <w:rPr>
          <w:rFonts w:ascii="Times New Roman" w:hAnsi="Times New Roman" w:cs="Times New Roman"/>
          <w:sz w:val="21"/>
          <w:szCs w:val="21"/>
          <w:vertAlign w:val="subscript"/>
        </w:rPr>
        <w:t>3</w:t>
      </w:r>
      <w:r w:rsidRPr="00C410CD">
        <w:rPr>
          <w:rFonts w:ascii="Times New Roman" w:hAnsi="Times New Roman" w:cs="Times New Roman"/>
          <w:sz w:val="21"/>
          <w:szCs w:val="21"/>
        </w:rPr>
        <w:t>-4H</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 (21.9 g, 142.5 mmol) was added in one portion at rt, then stirred o.n. at rt. After evaporating of excess THF, the mixture was added ethyl acetate, then extracted. Obtained organic layer was repeatedly washed by aq. sat. NH</w:t>
      </w:r>
      <w:r w:rsidRPr="00C410CD">
        <w:rPr>
          <w:rFonts w:ascii="Times New Roman" w:hAnsi="Times New Roman" w:cs="Times New Roman"/>
          <w:sz w:val="21"/>
          <w:szCs w:val="21"/>
          <w:vertAlign w:val="subscript"/>
        </w:rPr>
        <w:t>4</w:t>
      </w:r>
      <w:r w:rsidRPr="00C410CD">
        <w:rPr>
          <w:rFonts w:ascii="Times New Roman" w:hAnsi="Times New Roman" w:cs="Times New Roman"/>
          <w:sz w:val="21"/>
          <w:szCs w:val="21"/>
        </w:rPr>
        <w:t>Cl, dried over MgSO</w:t>
      </w:r>
      <w:r w:rsidRPr="00C410CD">
        <w:rPr>
          <w:rFonts w:ascii="Times New Roman" w:hAnsi="Times New Roman" w:cs="Times New Roman"/>
          <w:sz w:val="21"/>
          <w:szCs w:val="21"/>
          <w:vertAlign w:val="subscript"/>
        </w:rPr>
        <w:t>4</w:t>
      </w:r>
      <w:r w:rsidRPr="00C410CD">
        <w:rPr>
          <w:rFonts w:ascii="Times New Roman" w:hAnsi="Times New Roman" w:cs="Times New Roman"/>
          <w:sz w:val="21"/>
          <w:szCs w:val="21"/>
        </w:rPr>
        <w:t>, filtered, and evaporated. Obtained crude material was purified by silica gel column chromatography (CH</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Cl</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 xml:space="preserve">/methanol, 100:0 to 93:7) yielding compound </w:t>
      </w:r>
      <w:r w:rsidRPr="00C410CD">
        <w:rPr>
          <w:rFonts w:ascii="Times New Roman" w:hAnsi="Times New Roman" w:cs="Times New Roman"/>
          <w:b/>
          <w:sz w:val="21"/>
          <w:szCs w:val="21"/>
        </w:rPr>
        <w:t xml:space="preserve">6b </w:t>
      </w:r>
      <w:r w:rsidRPr="00C410CD">
        <w:rPr>
          <w:rFonts w:ascii="Times New Roman" w:hAnsi="Times New Roman" w:cs="Times New Roman"/>
          <w:sz w:val="21"/>
          <w:szCs w:val="21"/>
        </w:rPr>
        <w:t>as a syrup (2.44 g with reagent impurity)</w:t>
      </w:r>
      <w:r w:rsidRPr="00C410CD">
        <w:rPr>
          <w:rFonts w:ascii="Times New Roman" w:hAnsi="Times New Roman" w:cs="Times New Roman"/>
          <w:color w:val="000000" w:themeColor="text1"/>
          <w:sz w:val="21"/>
          <w:szCs w:val="21"/>
        </w:rPr>
        <w:t xml:space="preserve">; </w:t>
      </w:r>
      <w:r w:rsidRPr="00C410CD">
        <w:rPr>
          <w:rFonts w:ascii="Times New Roman" w:hAnsi="Times New Roman" w:cs="Times New Roman"/>
          <w:bCs/>
          <w:sz w:val="21"/>
          <w:szCs w:val="21"/>
        </w:rPr>
        <w:t>HRMS</w:t>
      </w:r>
      <w:r w:rsidRPr="00C410CD">
        <w:rPr>
          <w:rFonts w:ascii="Times New Roman" w:hAnsi="Times New Roman" w:cs="Times New Roman"/>
          <w:sz w:val="21"/>
          <w:szCs w:val="21"/>
        </w:rPr>
        <w:t xml:space="preserve"> (ESI) calcd. for</w:t>
      </w:r>
      <w:r w:rsidRPr="00C410CD">
        <w:rPr>
          <w:rFonts w:ascii="Times New Roman" w:hAnsi="Times New Roman" w:cs="Times New Roman"/>
          <w:color w:val="000000"/>
          <w:sz w:val="21"/>
          <w:szCs w:val="21"/>
        </w:rPr>
        <w:t xml:space="preserve"> </w:t>
      </w:r>
      <w:r w:rsidRPr="00C410CD">
        <w:rPr>
          <w:rFonts w:ascii="Times New Roman" w:hAnsi="Times New Roman" w:cs="Times New Roman"/>
          <w:sz w:val="21"/>
          <w:szCs w:val="21"/>
        </w:rPr>
        <w:t>C</w:t>
      </w:r>
      <w:r w:rsidRPr="00C410CD">
        <w:rPr>
          <w:rFonts w:ascii="Times New Roman" w:hAnsi="Times New Roman" w:cs="Times New Roman"/>
          <w:sz w:val="21"/>
          <w:szCs w:val="21"/>
          <w:vertAlign w:val="subscript"/>
        </w:rPr>
        <w:t>16</w:t>
      </w:r>
      <w:r w:rsidRPr="00C410CD">
        <w:rPr>
          <w:rFonts w:ascii="Times New Roman" w:hAnsi="Times New Roman" w:cs="Times New Roman"/>
          <w:sz w:val="21"/>
          <w:szCs w:val="21"/>
        </w:rPr>
        <w:t>H</w:t>
      </w:r>
      <w:r w:rsidRPr="00C410CD">
        <w:rPr>
          <w:rFonts w:ascii="Times New Roman" w:hAnsi="Times New Roman" w:cs="Times New Roman"/>
          <w:sz w:val="21"/>
          <w:szCs w:val="21"/>
          <w:vertAlign w:val="subscript"/>
        </w:rPr>
        <w:t>28</w:t>
      </w:r>
      <w:r w:rsidRPr="00C410CD">
        <w:rPr>
          <w:rFonts w:ascii="Times New Roman" w:hAnsi="Times New Roman" w:cs="Times New Roman"/>
          <w:sz w:val="21"/>
          <w:szCs w:val="21"/>
        </w:rPr>
        <w:t>FN</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w:t>
      </w:r>
      <w:r w:rsidRPr="00C410CD">
        <w:rPr>
          <w:rFonts w:ascii="Times New Roman" w:hAnsi="Times New Roman" w:cs="Times New Roman"/>
          <w:sz w:val="21"/>
          <w:szCs w:val="21"/>
          <w:vertAlign w:val="subscript"/>
        </w:rPr>
        <w:t>5</w:t>
      </w:r>
      <w:r w:rsidRPr="00C410CD">
        <w:rPr>
          <w:rFonts w:ascii="Times New Roman" w:hAnsi="Times New Roman" w:cs="Times New Roman"/>
          <w:sz w:val="21"/>
          <w:szCs w:val="21"/>
        </w:rPr>
        <w:t>Si</w:t>
      </w:r>
      <w:r w:rsidRPr="00C410CD">
        <w:rPr>
          <w:rFonts w:ascii="Times New Roman" w:hAnsi="Times New Roman" w:cs="Times New Roman"/>
          <w:sz w:val="21"/>
          <w:szCs w:val="21"/>
          <w:vertAlign w:val="superscript"/>
        </w:rPr>
        <w:t>+</w:t>
      </w:r>
      <w:r w:rsidRPr="00C410CD">
        <w:rPr>
          <w:rFonts w:ascii="Times New Roman" w:hAnsi="Times New Roman" w:cs="Times New Roman"/>
          <w:sz w:val="21"/>
          <w:szCs w:val="21"/>
        </w:rPr>
        <w:t xml:space="preserve"> [M + H]</w:t>
      </w:r>
      <w:r w:rsidRPr="00C410CD">
        <w:rPr>
          <w:rFonts w:ascii="Times New Roman" w:hAnsi="Times New Roman" w:cs="Times New Roman"/>
          <w:sz w:val="21"/>
          <w:szCs w:val="21"/>
          <w:vertAlign w:val="superscript"/>
        </w:rPr>
        <w:t>+</w:t>
      </w:r>
      <w:r w:rsidRPr="00C410CD">
        <w:rPr>
          <w:rFonts w:ascii="Times New Roman" w:hAnsi="Times New Roman" w:cs="Times New Roman"/>
          <w:sz w:val="21"/>
          <w:szCs w:val="21"/>
        </w:rPr>
        <w:t xml:space="preserve"> m/z 375.1746, found m/z 375.1746. </w:t>
      </w:r>
      <w:r w:rsidRPr="00182677">
        <w:rPr>
          <w:rFonts w:ascii="Times New Roman" w:hAnsi="Times New Roman" w:cs="Times New Roman"/>
          <w:color w:val="000000" w:themeColor="text1"/>
          <w:sz w:val="21"/>
          <w:szCs w:val="21"/>
        </w:rPr>
        <w:t xml:space="preserve">This compound </w:t>
      </w:r>
      <w:r w:rsidRPr="00182677">
        <w:rPr>
          <w:rFonts w:ascii="Times New Roman" w:hAnsi="Times New Roman" w:cs="Times New Roman"/>
          <w:b/>
          <w:color w:val="000000" w:themeColor="text1"/>
          <w:sz w:val="21"/>
          <w:szCs w:val="21"/>
        </w:rPr>
        <w:t>6b</w:t>
      </w:r>
      <w:r w:rsidRPr="00182677">
        <w:rPr>
          <w:rFonts w:ascii="Times New Roman" w:hAnsi="Times New Roman" w:cs="Times New Roman"/>
          <w:color w:val="000000" w:themeColor="text1"/>
          <w:sz w:val="21"/>
          <w:szCs w:val="21"/>
        </w:rPr>
        <w:t xml:space="preserve"> with reagent impurity was rendered anhydrous by repeated co-evaporation with anhydrous pyridine under argon atmosphere, then dissolved in anhydrous pyridine (64 mL). To this solution, DMTrCl (2.64 g, 7.79 mmol) was added and stirred at rt for 1 h. After the reaction was quenched by addition of methanol (5 mL), reaction mixture was diluted with ethyl acetate (300 mL) and washed repeated by aq. sat. NaHCO3, dried over MgSO4, filtered, evaporated, then co-evaporated with toluene three times to remove remaining pyridine. Obtained crude material was purified by silica gel chromatography (hexane-ethyl acetate from 2:8 to 4:6) yielding compound </w:t>
      </w:r>
      <w:r w:rsidRPr="00182677">
        <w:rPr>
          <w:rFonts w:ascii="Times New Roman" w:hAnsi="Times New Roman" w:cs="Times New Roman"/>
          <w:b/>
          <w:color w:val="000000" w:themeColor="text1"/>
          <w:sz w:val="21"/>
          <w:szCs w:val="21"/>
        </w:rPr>
        <w:t>7b</w:t>
      </w:r>
      <w:r w:rsidRPr="00182677">
        <w:rPr>
          <w:rFonts w:ascii="Times New Roman" w:hAnsi="Times New Roman" w:cs="Times New Roman"/>
          <w:color w:val="000000" w:themeColor="text1"/>
          <w:sz w:val="21"/>
          <w:szCs w:val="21"/>
        </w:rPr>
        <w:t xml:space="preserve"> as a white solid (2.25 g, 12% in 2 steps). </w:t>
      </w:r>
      <w:r w:rsidRPr="00C410CD">
        <w:rPr>
          <w:rFonts w:ascii="Times New Roman" w:hAnsi="Times New Roman" w:cs="Times New Roman"/>
          <w:sz w:val="21"/>
          <w:szCs w:val="21"/>
          <w:vertAlign w:val="superscript"/>
        </w:rPr>
        <w:t>1</w:t>
      </w:r>
      <w:r w:rsidRPr="00C410CD">
        <w:rPr>
          <w:rFonts w:ascii="Times New Roman" w:hAnsi="Times New Roman" w:cs="Times New Roman"/>
          <w:sz w:val="21"/>
          <w:szCs w:val="21"/>
        </w:rPr>
        <w:t>H NMR (500 MHz, CD</w:t>
      </w:r>
      <w:r w:rsidRPr="00C410CD">
        <w:rPr>
          <w:rFonts w:ascii="Times New Roman" w:hAnsi="Times New Roman" w:cs="Times New Roman"/>
          <w:sz w:val="21"/>
          <w:szCs w:val="21"/>
          <w:vertAlign w:val="subscript"/>
        </w:rPr>
        <w:t>3</w:t>
      </w:r>
      <w:r w:rsidRPr="00C410CD">
        <w:rPr>
          <w:rFonts w:ascii="Times New Roman" w:hAnsi="Times New Roman" w:cs="Times New Roman"/>
          <w:sz w:val="21"/>
          <w:szCs w:val="21"/>
        </w:rPr>
        <w:t xml:space="preserve">CN) </w:t>
      </w:r>
      <w:r w:rsidRPr="00C410CD">
        <w:rPr>
          <w:rFonts w:ascii="Times New Roman" w:hAnsi="Times New Roman" w:cs="Times New Roman"/>
          <w:i/>
          <w:sz w:val="21"/>
          <w:szCs w:val="21"/>
        </w:rPr>
        <w:t>δ</w:t>
      </w:r>
      <w:r w:rsidRPr="00C410CD">
        <w:rPr>
          <w:rFonts w:ascii="Times New Roman" w:hAnsi="Times New Roman" w:cs="Times New Roman"/>
          <w:sz w:val="21"/>
          <w:szCs w:val="21"/>
        </w:rPr>
        <w:t xml:space="preserve"> 9.16 (br-s, 1H), 7.43-7.42 (m, 2H), 7.31-7.28 (m, 8H), 6.86-6.85 (m, 4H), 5.75 (dd, 1H, </w:t>
      </w:r>
      <w:r w:rsidRPr="00C410CD">
        <w:rPr>
          <w:rFonts w:ascii="Times New Roman" w:hAnsi="Times New Roman" w:cs="Times New Roman"/>
          <w:i/>
          <w:sz w:val="21"/>
          <w:szCs w:val="21"/>
        </w:rPr>
        <w:t>J</w:t>
      </w:r>
      <w:r w:rsidRPr="00C410CD">
        <w:rPr>
          <w:rFonts w:ascii="Times New Roman" w:hAnsi="Times New Roman" w:cs="Times New Roman"/>
          <w:sz w:val="21"/>
          <w:szCs w:val="21"/>
          <w:vertAlign w:val="subscript"/>
        </w:rPr>
        <w:t>HF</w:t>
      </w:r>
      <w:r w:rsidRPr="00C410CD">
        <w:rPr>
          <w:rFonts w:ascii="Times New Roman" w:hAnsi="Times New Roman" w:cs="Times New Roman"/>
          <w:sz w:val="21"/>
          <w:szCs w:val="21"/>
        </w:rPr>
        <w:t xml:space="preserve"> = 20.0 Hz, </w:t>
      </w:r>
      <w:r w:rsidRPr="00C410CD">
        <w:rPr>
          <w:rFonts w:ascii="Times New Roman" w:hAnsi="Times New Roman" w:cs="Times New Roman"/>
          <w:i/>
          <w:sz w:val="21"/>
          <w:szCs w:val="21"/>
        </w:rPr>
        <w:t>J</w:t>
      </w:r>
      <w:r w:rsidRPr="00C410CD">
        <w:rPr>
          <w:rFonts w:ascii="Times New Roman" w:hAnsi="Times New Roman" w:cs="Times New Roman"/>
          <w:sz w:val="21"/>
          <w:szCs w:val="21"/>
          <w:vertAlign w:val="subscript"/>
        </w:rPr>
        <w:t>HH</w:t>
      </w:r>
      <w:r w:rsidRPr="00C410CD">
        <w:rPr>
          <w:rFonts w:ascii="Times New Roman" w:hAnsi="Times New Roman" w:cs="Times New Roman"/>
          <w:sz w:val="21"/>
          <w:szCs w:val="21"/>
        </w:rPr>
        <w:t xml:space="preserve"> = 1.9 Hz), 5.59 (d, 1H, </w:t>
      </w:r>
      <w:r w:rsidRPr="00C410CD">
        <w:rPr>
          <w:rFonts w:ascii="Times New Roman" w:hAnsi="Times New Roman" w:cs="Times New Roman"/>
          <w:i/>
          <w:sz w:val="21"/>
          <w:szCs w:val="21"/>
        </w:rPr>
        <w:t>J</w:t>
      </w:r>
      <w:r w:rsidRPr="00C410CD">
        <w:rPr>
          <w:rFonts w:ascii="Times New Roman" w:hAnsi="Times New Roman" w:cs="Times New Roman"/>
          <w:sz w:val="21"/>
          <w:szCs w:val="21"/>
        </w:rPr>
        <w:t xml:space="preserve"> = 8.1 Hz), 4.96 (ddd, </w:t>
      </w:r>
      <w:r w:rsidRPr="00C410CD">
        <w:rPr>
          <w:rFonts w:ascii="Times New Roman" w:hAnsi="Times New Roman" w:cs="Times New Roman"/>
          <w:i/>
          <w:sz w:val="21"/>
          <w:szCs w:val="21"/>
        </w:rPr>
        <w:t>J</w:t>
      </w:r>
      <w:r w:rsidRPr="00C410CD">
        <w:rPr>
          <w:rFonts w:ascii="Times New Roman" w:hAnsi="Times New Roman" w:cs="Times New Roman"/>
          <w:sz w:val="21"/>
          <w:szCs w:val="21"/>
          <w:vertAlign w:val="subscript"/>
        </w:rPr>
        <w:t>HF</w:t>
      </w:r>
      <w:r w:rsidRPr="00C410CD">
        <w:rPr>
          <w:rFonts w:ascii="Times New Roman" w:hAnsi="Times New Roman" w:cs="Times New Roman"/>
          <w:sz w:val="21"/>
          <w:szCs w:val="21"/>
        </w:rPr>
        <w:t xml:space="preserve"> = 53.3 Hz, </w:t>
      </w:r>
      <w:r w:rsidRPr="00C410CD">
        <w:rPr>
          <w:rFonts w:ascii="Times New Roman" w:hAnsi="Times New Roman" w:cs="Times New Roman"/>
          <w:i/>
          <w:sz w:val="21"/>
          <w:szCs w:val="21"/>
        </w:rPr>
        <w:t>J</w:t>
      </w:r>
      <w:r w:rsidRPr="00C410CD">
        <w:rPr>
          <w:rFonts w:ascii="Times New Roman" w:hAnsi="Times New Roman" w:cs="Times New Roman"/>
          <w:sz w:val="21"/>
          <w:szCs w:val="21"/>
          <w:vertAlign w:val="subscript"/>
        </w:rPr>
        <w:t>HH</w:t>
      </w:r>
      <w:r w:rsidRPr="00C410CD">
        <w:rPr>
          <w:rFonts w:ascii="Times New Roman" w:hAnsi="Times New Roman" w:cs="Times New Roman"/>
          <w:sz w:val="21"/>
          <w:szCs w:val="21"/>
        </w:rPr>
        <w:t xml:space="preserve"> = 4.6, 1.8 Hz), 4.06-3.98 (m, 2H), 3.76 (s, 6H), 3.19 (dd, 2H, </w:t>
      </w:r>
      <w:r w:rsidRPr="00C410CD">
        <w:rPr>
          <w:rFonts w:ascii="Times New Roman" w:hAnsi="Times New Roman" w:cs="Times New Roman"/>
          <w:i/>
          <w:sz w:val="21"/>
          <w:szCs w:val="21"/>
        </w:rPr>
        <w:t>J</w:t>
      </w:r>
      <w:r w:rsidRPr="00C410CD">
        <w:rPr>
          <w:rFonts w:ascii="Times New Roman" w:hAnsi="Times New Roman" w:cs="Times New Roman"/>
          <w:sz w:val="21"/>
          <w:szCs w:val="21"/>
        </w:rPr>
        <w:t xml:space="preserve"> = 7.4, 5.6 Hz), 2.09-2.02 (m, 1H), 1.89-1.82 (m, 1H), 0.91 (s, 9H), 0.10 (s, 3H), 0.09 (s, 3H); </w:t>
      </w:r>
      <w:r w:rsidRPr="00C410CD">
        <w:rPr>
          <w:rFonts w:ascii="Times New Roman" w:hAnsi="Times New Roman" w:cs="Times New Roman"/>
          <w:sz w:val="21"/>
          <w:szCs w:val="21"/>
          <w:vertAlign w:val="superscript"/>
        </w:rPr>
        <w:t>13</w:t>
      </w:r>
      <w:r w:rsidRPr="00C410CD">
        <w:rPr>
          <w:rFonts w:ascii="Times New Roman" w:hAnsi="Times New Roman" w:cs="Times New Roman"/>
          <w:sz w:val="21"/>
          <w:szCs w:val="21"/>
        </w:rPr>
        <w:t>C NMR (125 MHz, CD</w:t>
      </w:r>
      <w:r w:rsidRPr="00C410CD">
        <w:rPr>
          <w:rFonts w:ascii="Times New Roman" w:hAnsi="Times New Roman" w:cs="Times New Roman"/>
          <w:sz w:val="21"/>
          <w:szCs w:val="21"/>
          <w:vertAlign w:val="subscript"/>
        </w:rPr>
        <w:t>3</w:t>
      </w:r>
      <w:r w:rsidRPr="00C410CD">
        <w:rPr>
          <w:rFonts w:ascii="Times New Roman" w:hAnsi="Times New Roman" w:cs="Times New Roman"/>
          <w:sz w:val="21"/>
          <w:szCs w:val="21"/>
        </w:rPr>
        <w:t xml:space="preserve">CN) </w:t>
      </w:r>
      <w:r w:rsidRPr="00C410CD">
        <w:rPr>
          <w:rFonts w:ascii="Times New Roman" w:hAnsi="Times New Roman" w:cs="Times New Roman"/>
          <w:i/>
          <w:sz w:val="21"/>
          <w:szCs w:val="21"/>
        </w:rPr>
        <w:t>δ</w:t>
      </w:r>
      <w:r w:rsidRPr="00C410CD">
        <w:rPr>
          <w:rFonts w:ascii="Times New Roman" w:hAnsi="Times New Roman" w:cs="Times New Roman"/>
          <w:sz w:val="21"/>
          <w:szCs w:val="21"/>
        </w:rPr>
        <w:t xml:space="preserve"> 163.9, 159.6, 151.1, 146.4, 141.9, 137.31, 137.26, 130.92, 130.89, 128.9, 128.8, 127.8, 114.0, 102.9, 93.7 (d, </w:t>
      </w:r>
      <w:r w:rsidRPr="00C410CD">
        <w:rPr>
          <w:rFonts w:ascii="Times New Roman" w:hAnsi="Times New Roman" w:cs="Times New Roman"/>
          <w:i/>
          <w:sz w:val="21"/>
          <w:szCs w:val="21"/>
        </w:rPr>
        <w:t>J</w:t>
      </w:r>
      <w:r w:rsidRPr="00C410CD">
        <w:rPr>
          <w:rFonts w:ascii="Times New Roman" w:hAnsi="Times New Roman" w:cs="Times New Roman"/>
          <w:sz w:val="21"/>
          <w:szCs w:val="21"/>
          <w:vertAlign w:val="subscript"/>
        </w:rPr>
        <w:t>CF</w:t>
      </w:r>
      <w:r w:rsidRPr="00C410CD">
        <w:rPr>
          <w:rFonts w:ascii="Times New Roman" w:hAnsi="Times New Roman" w:cs="Times New Roman"/>
          <w:sz w:val="21"/>
          <w:szCs w:val="21"/>
        </w:rPr>
        <w:t xml:space="preserve"> = 188.0 Hz), 90.6 (d, </w:t>
      </w:r>
      <w:r w:rsidRPr="00C410CD">
        <w:rPr>
          <w:rFonts w:ascii="Times New Roman" w:hAnsi="Times New Roman" w:cs="Times New Roman"/>
          <w:i/>
          <w:sz w:val="21"/>
          <w:szCs w:val="21"/>
        </w:rPr>
        <w:t>J</w:t>
      </w:r>
      <w:r w:rsidRPr="00C410CD">
        <w:rPr>
          <w:rFonts w:ascii="Times New Roman" w:hAnsi="Times New Roman" w:cs="Times New Roman"/>
          <w:sz w:val="21"/>
          <w:szCs w:val="21"/>
        </w:rPr>
        <w:t xml:space="preserve"> = 36.4 Hz), 87.0, 80.7, 74.6 (d, </w:t>
      </w:r>
      <w:r w:rsidRPr="00C410CD">
        <w:rPr>
          <w:rFonts w:ascii="Times New Roman" w:hAnsi="Times New Roman" w:cs="Times New Roman"/>
          <w:i/>
          <w:sz w:val="21"/>
          <w:szCs w:val="21"/>
        </w:rPr>
        <w:t>J</w:t>
      </w:r>
      <w:r w:rsidRPr="00C410CD">
        <w:rPr>
          <w:rFonts w:ascii="Times New Roman" w:hAnsi="Times New Roman" w:cs="Times New Roman"/>
          <w:sz w:val="21"/>
          <w:szCs w:val="21"/>
        </w:rPr>
        <w:t xml:space="preserve"> = 15.4 Hz), 60.9, 55.9, 33.8, 26.1, 18.7, -4.5, -4.8; </w:t>
      </w:r>
      <w:r w:rsidRPr="00C410CD">
        <w:rPr>
          <w:rFonts w:ascii="Times New Roman" w:hAnsi="Times New Roman" w:cs="Times New Roman"/>
          <w:sz w:val="21"/>
          <w:szCs w:val="21"/>
          <w:vertAlign w:val="superscript"/>
        </w:rPr>
        <w:t>19</w:t>
      </w:r>
      <w:r w:rsidRPr="00C410CD">
        <w:rPr>
          <w:rFonts w:ascii="Times New Roman" w:hAnsi="Times New Roman" w:cs="Times New Roman"/>
          <w:sz w:val="21"/>
          <w:szCs w:val="21"/>
        </w:rPr>
        <w:t>F NMR (470 MHz, CD</w:t>
      </w:r>
      <w:r w:rsidRPr="00C410CD">
        <w:rPr>
          <w:rFonts w:ascii="Times New Roman" w:hAnsi="Times New Roman" w:cs="Times New Roman"/>
          <w:sz w:val="21"/>
          <w:szCs w:val="21"/>
          <w:vertAlign w:val="subscript"/>
        </w:rPr>
        <w:t>3</w:t>
      </w:r>
      <w:r w:rsidRPr="00C410CD">
        <w:rPr>
          <w:rFonts w:ascii="Times New Roman" w:hAnsi="Times New Roman" w:cs="Times New Roman"/>
          <w:sz w:val="21"/>
          <w:szCs w:val="21"/>
        </w:rPr>
        <w:t xml:space="preserve">CN) </w:t>
      </w:r>
      <w:r w:rsidRPr="00C410CD">
        <w:rPr>
          <w:rFonts w:ascii="Times New Roman" w:hAnsi="Times New Roman" w:cs="Times New Roman"/>
          <w:i/>
          <w:sz w:val="21"/>
          <w:szCs w:val="21"/>
        </w:rPr>
        <w:t>δ</w:t>
      </w:r>
      <w:r w:rsidRPr="00C410CD">
        <w:rPr>
          <w:rFonts w:ascii="Times New Roman" w:hAnsi="Times New Roman" w:cs="Times New Roman"/>
          <w:sz w:val="21"/>
          <w:szCs w:val="21"/>
        </w:rPr>
        <w:t xml:space="preserve"> -201.4 (ddd, </w:t>
      </w:r>
      <w:r w:rsidRPr="00C410CD">
        <w:rPr>
          <w:rFonts w:ascii="Times New Roman" w:hAnsi="Times New Roman" w:cs="Times New Roman"/>
          <w:i/>
          <w:sz w:val="21"/>
          <w:szCs w:val="21"/>
        </w:rPr>
        <w:t>J</w:t>
      </w:r>
      <w:r w:rsidRPr="00C410CD">
        <w:rPr>
          <w:rFonts w:ascii="Times New Roman" w:hAnsi="Times New Roman" w:cs="Times New Roman"/>
          <w:sz w:val="21"/>
          <w:szCs w:val="21"/>
        </w:rPr>
        <w:t xml:space="preserve"> = 53.7, 19.1, 19.1 Hz);</w:t>
      </w:r>
      <w:r w:rsidRPr="00C410CD">
        <w:rPr>
          <w:rFonts w:ascii="Times New Roman" w:hAnsi="Times New Roman" w:cs="Times New Roman"/>
          <w:bCs/>
          <w:sz w:val="21"/>
          <w:szCs w:val="21"/>
        </w:rPr>
        <w:t xml:space="preserve"> HRMS</w:t>
      </w:r>
      <w:r w:rsidRPr="00C410CD">
        <w:rPr>
          <w:rFonts w:ascii="Times New Roman" w:hAnsi="Times New Roman" w:cs="Times New Roman"/>
          <w:sz w:val="21"/>
          <w:szCs w:val="21"/>
        </w:rPr>
        <w:t xml:space="preserve"> (ESI) calcd. for C</w:t>
      </w:r>
      <w:r w:rsidRPr="00C410CD">
        <w:rPr>
          <w:rFonts w:ascii="Times New Roman" w:hAnsi="Times New Roman" w:cs="Times New Roman"/>
          <w:sz w:val="21"/>
          <w:szCs w:val="21"/>
          <w:vertAlign w:val="subscript"/>
        </w:rPr>
        <w:t>37</w:t>
      </w:r>
      <w:r w:rsidRPr="00C410CD">
        <w:rPr>
          <w:rFonts w:ascii="Times New Roman" w:hAnsi="Times New Roman" w:cs="Times New Roman"/>
          <w:sz w:val="21"/>
          <w:szCs w:val="21"/>
        </w:rPr>
        <w:t>H</w:t>
      </w:r>
      <w:r w:rsidRPr="00C410CD">
        <w:rPr>
          <w:rFonts w:ascii="Times New Roman" w:hAnsi="Times New Roman" w:cs="Times New Roman"/>
          <w:sz w:val="21"/>
          <w:szCs w:val="21"/>
          <w:vertAlign w:val="subscript"/>
        </w:rPr>
        <w:t>45</w:t>
      </w:r>
      <w:r w:rsidRPr="00C410CD">
        <w:rPr>
          <w:rFonts w:ascii="Times New Roman" w:hAnsi="Times New Roman" w:cs="Times New Roman"/>
          <w:sz w:val="21"/>
          <w:szCs w:val="21"/>
        </w:rPr>
        <w:t>FN</w:t>
      </w:r>
      <w:r w:rsidRPr="00C410CD">
        <w:rPr>
          <w:rFonts w:ascii="Times New Roman" w:hAnsi="Times New Roman" w:cs="Times New Roman"/>
          <w:sz w:val="21"/>
          <w:szCs w:val="21"/>
          <w:vertAlign w:val="subscript"/>
        </w:rPr>
        <w:t>2</w:t>
      </w:r>
      <w:r w:rsidRPr="00C410CD">
        <w:rPr>
          <w:rFonts w:ascii="Times New Roman" w:hAnsi="Times New Roman" w:cs="Times New Roman"/>
          <w:sz w:val="21"/>
          <w:szCs w:val="21"/>
        </w:rPr>
        <w:t>O</w:t>
      </w:r>
      <w:r w:rsidRPr="00C410CD">
        <w:rPr>
          <w:rFonts w:ascii="Times New Roman" w:hAnsi="Times New Roman" w:cs="Times New Roman"/>
          <w:sz w:val="21"/>
          <w:szCs w:val="21"/>
          <w:vertAlign w:val="subscript"/>
        </w:rPr>
        <w:t>7</w:t>
      </w:r>
      <w:r w:rsidRPr="00C410CD">
        <w:rPr>
          <w:rFonts w:ascii="Times New Roman" w:hAnsi="Times New Roman" w:cs="Times New Roman"/>
          <w:sz w:val="21"/>
          <w:szCs w:val="21"/>
        </w:rPr>
        <w:t>Na [M + Na]</w:t>
      </w:r>
      <w:r w:rsidRPr="00C410CD">
        <w:rPr>
          <w:rFonts w:ascii="Times New Roman" w:hAnsi="Times New Roman" w:cs="Times New Roman"/>
          <w:sz w:val="21"/>
          <w:szCs w:val="21"/>
          <w:vertAlign w:val="superscript"/>
        </w:rPr>
        <w:t>+</w:t>
      </w:r>
      <w:r w:rsidRPr="00C410CD">
        <w:rPr>
          <w:rFonts w:ascii="Times New Roman" w:hAnsi="Times New Roman" w:cs="Times New Roman"/>
          <w:sz w:val="21"/>
          <w:szCs w:val="21"/>
        </w:rPr>
        <w:t xml:space="preserve"> m/z 699.2872, found m/z 699.2866.</w:t>
      </w:r>
    </w:p>
    <w:p w14:paraId="4D546C49" w14:textId="77777777" w:rsidR="00A978A4" w:rsidRPr="007474E3" w:rsidRDefault="00A978A4" w:rsidP="00A978A4">
      <w:pPr>
        <w:rPr>
          <w:rFonts w:ascii="Times New Roman" w:hAnsi="Times New Roman"/>
          <w:b/>
          <w:sz w:val="21"/>
          <w:szCs w:val="21"/>
        </w:rPr>
      </w:pPr>
    </w:p>
    <w:p w14:paraId="3ACB0935" w14:textId="77777777" w:rsidR="00A978A4" w:rsidRPr="00182677" w:rsidRDefault="00A978A4" w:rsidP="00A978A4">
      <w:pPr>
        <w:rPr>
          <w:rFonts w:ascii="Times New Roman" w:hAnsi="Times New Roman" w:cs="Times New Roman"/>
          <w:b/>
          <w:sz w:val="21"/>
          <w:szCs w:val="21"/>
        </w:rPr>
      </w:pPr>
      <w:r w:rsidRPr="00182677">
        <w:rPr>
          <w:rFonts w:ascii="Times New Roman" w:hAnsi="Times New Roman" w:hint="eastAsia"/>
          <w:i/>
          <w:sz w:val="21"/>
          <w:szCs w:val="21"/>
        </w:rPr>
        <w:t>S</w:t>
      </w:r>
      <w:r w:rsidRPr="00182677">
        <w:rPr>
          <w:rFonts w:ascii="Times New Roman" w:hAnsi="Times New Roman"/>
          <w:i/>
          <w:sz w:val="21"/>
          <w:szCs w:val="21"/>
        </w:rPr>
        <w:t>ynthesis of compound</w:t>
      </w:r>
      <w:r w:rsidRPr="00182677">
        <w:rPr>
          <w:rFonts w:ascii="Times New Roman" w:hAnsi="Times New Roman"/>
          <w:b/>
          <w:i/>
          <w:sz w:val="21"/>
          <w:szCs w:val="21"/>
        </w:rPr>
        <w:t xml:space="preserve"> 8b</w:t>
      </w:r>
      <w:r w:rsidRPr="00182677">
        <w:rPr>
          <w:rFonts w:ascii="Times New Roman" w:hAnsi="Times New Roman" w:cs="Times New Roman"/>
          <w:sz w:val="21"/>
          <w:szCs w:val="21"/>
        </w:rPr>
        <w:t>.</w:t>
      </w:r>
      <w:r w:rsidRPr="00182677">
        <w:rPr>
          <w:rFonts w:ascii="Times New Roman" w:hAnsi="Times New Roman" w:cs="Times New Roman"/>
          <w:b/>
          <w:sz w:val="21"/>
          <w:szCs w:val="21"/>
        </w:rPr>
        <w:t xml:space="preserve"> </w:t>
      </w:r>
      <w:r w:rsidRPr="00182677">
        <w:rPr>
          <w:rFonts w:ascii="Times New Roman" w:hAnsi="Times New Roman" w:cs="Times New Roman"/>
          <w:sz w:val="21"/>
          <w:szCs w:val="21"/>
        </w:rPr>
        <w:t xml:space="preserve">Compound </w:t>
      </w:r>
      <w:r w:rsidRPr="00182677">
        <w:rPr>
          <w:rFonts w:ascii="Times New Roman" w:hAnsi="Times New Roman" w:cs="Times New Roman"/>
          <w:b/>
          <w:sz w:val="21"/>
          <w:szCs w:val="21"/>
        </w:rPr>
        <w:t>7</w:t>
      </w:r>
      <w:r w:rsidRPr="00182677">
        <w:rPr>
          <w:rFonts w:ascii="Times New Roman" w:hAnsi="Times New Roman" w:cs="Times New Roman"/>
          <w:sz w:val="21"/>
          <w:szCs w:val="21"/>
        </w:rPr>
        <w:t>b (2.24 g, 3.30 mmol) was dissolved into THF (36.0 mL), then added 1.0 M TBAF-THF solution (4.0 mL, 4.0 mmol), then stirred for 30 min at rt. After evaporation excess THF and co-evaporation with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the crude material was purified by silica gel column chromatography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(1% TEA)-methanol from 100:0 to 95:5] yielding compound </w:t>
      </w:r>
      <w:r w:rsidRPr="00182677">
        <w:rPr>
          <w:rFonts w:ascii="Times New Roman" w:hAnsi="Times New Roman" w:cs="Times New Roman"/>
          <w:b/>
          <w:sz w:val="21"/>
          <w:szCs w:val="21"/>
        </w:rPr>
        <w:t>8b</w:t>
      </w:r>
      <w:r w:rsidRPr="00182677">
        <w:rPr>
          <w:rFonts w:ascii="Times New Roman" w:hAnsi="Times New Roman" w:cs="Times New Roman"/>
          <w:sz w:val="21"/>
          <w:szCs w:val="21"/>
        </w:rPr>
        <w:t xml:space="preserve"> (1.51 g, 81%). </w:t>
      </w:r>
      <w:r w:rsidRPr="00182677">
        <w:rPr>
          <w:rFonts w:ascii="Times New Roman" w:hAnsi="Times New Roman" w:cs="Times New Roman"/>
          <w:sz w:val="21"/>
          <w:szCs w:val="21"/>
          <w:vertAlign w:val="superscript"/>
        </w:rPr>
        <w:t>1</w:t>
      </w:r>
      <w:r w:rsidRPr="00182677">
        <w:rPr>
          <w:rFonts w:ascii="Times New Roman" w:hAnsi="Times New Roman" w:cs="Times New Roman"/>
          <w:sz w:val="21"/>
          <w:szCs w:val="21"/>
        </w:rPr>
        <w:t>H NMR (500 MHz, CDCl</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9.20 (br-s, 1H), 7.45-7.43 (m, 2H), 7.32-7.13 (m, 8H), 6.87-6.85 (m, 4H), 5.77 (dd, 1H, JHF = 20.1 Hz, JHH = 1.5 Hz), 5.60 (d, 1H, J = 8.1 Hz), 4.98 (ddd, JHF= 51.0 Hz, JHH = 4.6, 1.6 Hz), 4.04-3.92 (m, 2H), 3.76 (s, 6H), 3.23-3.17 (m, 2H), 2.20 (br-s, 1H), 2.11-2.06 (m, 1H), 1.91-1.87 (m, 1H); </w:t>
      </w:r>
      <w:r w:rsidRPr="00182677">
        <w:rPr>
          <w:rFonts w:ascii="Times New Roman" w:hAnsi="Times New Roman" w:cs="Times New Roman"/>
          <w:sz w:val="21"/>
          <w:szCs w:val="21"/>
          <w:vertAlign w:val="superscript"/>
        </w:rPr>
        <w:t>13</w:t>
      </w:r>
      <w:r w:rsidRPr="00182677">
        <w:rPr>
          <w:rFonts w:ascii="Times New Roman" w:hAnsi="Times New Roman" w:cs="Times New Roman"/>
          <w:sz w:val="21"/>
          <w:szCs w:val="21"/>
        </w:rPr>
        <w:t>C NMR (125 MHz, CD</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CN)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164.1, 159.7, 151.2, 146.4 141.7, 139.0, </w:t>
      </w:r>
      <w:r w:rsidRPr="00182677">
        <w:rPr>
          <w:rFonts w:ascii="Times New Roman" w:hAnsi="Times New Roman" w:cs="Times New Roman"/>
          <w:sz w:val="21"/>
          <w:szCs w:val="21"/>
        </w:rPr>
        <w:lastRenderedPageBreak/>
        <w:t xml:space="preserve">137.33, 137.29, 131,00, 130.97, 129.3, 129.0, 128.9, 127.8, 126.3, 114.1, 103.0, 94.7 (d, J = 184.4 Hz), 90.3 (d, J = 35.4 Hz), 87.2, 80.5, 73.9 (d, J = 16.4 Hz), 61.0, 56.0, 33.9; </w:t>
      </w:r>
      <w:r w:rsidRPr="00182677">
        <w:rPr>
          <w:rFonts w:ascii="Times New Roman" w:hAnsi="Times New Roman" w:cs="Times New Roman"/>
          <w:sz w:val="21"/>
          <w:szCs w:val="21"/>
          <w:vertAlign w:val="superscript"/>
        </w:rPr>
        <w:t>19</w:t>
      </w:r>
      <w:r w:rsidRPr="00182677">
        <w:rPr>
          <w:rFonts w:ascii="Times New Roman" w:hAnsi="Times New Roman" w:cs="Times New Roman"/>
          <w:sz w:val="21"/>
          <w:szCs w:val="21"/>
        </w:rPr>
        <w:t>F NMR (470 MHz, CD</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CN)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-201.8 (ddd, J = 53.7, 20.8, 20.8 Hz). HRMS (ESI) calcd. for C</w:t>
      </w:r>
      <w:r w:rsidRPr="00182677">
        <w:rPr>
          <w:rFonts w:ascii="Times New Roman" w:hAnsi="Times New Roman" w:cs="Times New Roman"/>
          <w:sz w:val="21"/>
          <w:szCs w:val="21"/>
          <w:vertAlign w:val="subscript"/>
        </w:rPr>
        <w:t>31</w:t>
      </w:r>
      <w:r w:rsidRPr="00182677">
        <w:rPr>
          <w:rFonts w:ascii="Times New Roman" w:hAnsi="Times New Roman" w:cs="Times New Roman"/>
          <w:sz w:val="21"/>
          <w:szCs w:val="21"/>
        </w:rPr>
        <w:t>H</w:t>
      </w:r>
      <w:r w:rsidRPr="00182677">
        <w:rPr>
          <w:rFonts w:ascii="Times New Roman" w:hAnsi="Times New Roman" w:cs="Times New Roman"/>
          <w:sz w:val="21"/>
          <w:szCs w:val="21"/>
          <w:vertAlign w:val="subscript"/>
        </w:rPr>
        <w:t>31</w:t>
      </w:r>
      <w:r w:rsidRPr="00182677">
        <w:rPr>
          <w:rFonts w:ascii="Times New Roman" w:hAnsi="Times New Roman" w:cs="Times New Roman"/>
          <w:sz w:val="21"/>
          <w:szCs w:val="21"/>
        </w:rPr>
        <w:t>FN</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w:t>
      </w:r>
      <w:r w:rsidRPr="00182677">
        <w:rPr>
          <w:rFonts w:ascii="Times New Roman" w:hAnsi="Times New Roman" w:cs="Times New Roman"/>
          <w:sz w:val="21"/>
          <w:szCs w:val="21"/>
          <w:vertAlign w:val="subscript"/>
        </w:rPr>
        <w:t>7</w:t>
      </w:r>
      <w:r w:rsidRPr="00182677">
        <w:rPr>
          <w:rFonts w:ascii="Times New Roman" w:hAnsi="Times New Roman" w:cs="Times New Roman"/>
          <w:sz w:val="21"/>
          <w:szCs w:val="21"/>
        </w:rPr>
        <w:t>Na [M + Na]</w:t>
      </w:r>
      <w:r w:rsidRPr="00182677">
        <w:rPr>
          <w:rFonts w:ascii="Times New Roman" w:hAnsi="Times New Roman" w:cs="Times New Roman"/>
          <w:sz w:val="21"/>
          <w:szCs w:val="21"/>
          <w:vertAlign w:val="superscript"/>
        </w:rPr>
        <w:t>+</w:t>
      </w:r>
      <w:r w:rsidRPr="00182677">
        <w:rPr>
          <w:rFonts w:ascii="Times New Roman" w:hAnsi="Times New Roman" w:cs="Times New Roman"/>
          <w:sz w:val="21"/>
          <w:szCs w:val="21"/>
        </w:rPr>
        <w:t xml:space="preserve"> m/z 585.2013, found m/z 585.1999.</w:t>
      </w:r>
    </w:p>
    <w:p w14:paraId="1A2D042F" w14:textId="77777777" w:rsidR="00A978A4" w:rsidRPr="00182677" w:rsidRDefault="00A978A4" w:rsidP="00A978A4">
      <w:pPr>
        <w:rPr>
          <w:rFonts w:ascii="Times New Roman" w:hAnsi="Times New Roman" w:cs="Times New Roman"/>
          <w:b/>
          <w:sz w:val="21"/>
          <w:szCs w:val="21"/>
        </w:rPr>
      </w:pPr>
    </w:p>
    <w:p w14:paraId="4C062EF4" w14:textId="3EF66744" w:rsidR="00A978A4" w:rsidRDefault="00A978A4" w:rsidP="00A978A4">
      <w:pPr>
        <w:rPr>
          <w:rFonts w:ascii="Times New Roman" w:hAnsi="Times New Roman" w:cs="Times New Roman"/>
          <w:b/>
          <w:sz w:val="21"/>
          <w:szCs w:val="21"/>
        </w:rPr>
      </w:pPr>
      <w:r w:rsidRPr="00182677">
        <w:rPr>
          <w:rFonts w:ascii="Times New Roman" w:hAnsi="Times New Roman" w:cs="Times New Roman"/>
          <w:i/>
          <w:sz w:val="21"/>
          <w:szCs w:val="21"/>
        </w:rPr>
        <w:t>Synthesis of compound</w:t>
      </w:r>
      <w:r w:rsidRPr="00182677">
        <w:rPr>
          <w:rFonts w:ascii="Times New Roman" w:hAnsi="Times New Roman" w:cs="Times New Roman"/>
          <w:b/>
          <w:i/>
          <w:sz w:val="21"/>
          <w:szCs w:val="21"/>
        </w:rPr>
        <w:t xml:space="preserve"> 9b</w:t>
      </w:r>
      <w:r w:rsidRPr="00182677">
        <w:rPr>
          <w:rFonts w:ascii="Times New Roman" w:hAnsi="Times New Roman" w:cs="Times New Roman"/>
          <w:sz w:val="21"/>
          <w:szCs w:val="21"/>
        </w:rPr>
        <w:t>.</w:t>
      </w:r>
      <w:r w:rsidRPr="00182677">
        <w:rPr>
          <w:rFonts w:ascii="Times New Roman" w:hAnsi="Times New Roman" w:cs="Times New Roman"/>
          <w:b/>
          <w:sz w:val="21"/>
          <w:szCs w:val="21"/>
        </w:rPr>
        <w:t xml:space="preserve"> </w:t>
      </w:r>
      <w:r w:rsidRPr="00182677">
        <w:rPr>
          <w:rFonts w:ascii="Times New Roman" w:hAnsi="Times New Roman" w:cs="Times New Roman"/>
          <w:sz w:val="21"/>
          <w:szCs w:val="21"/>
        </w:rPr>
        <w:t xml:space="preserve">Compound </w:t>
      </w:r>
      <w:r w:rsidRPr="00182677">
        <w:rPr>
          <w:rFonts w:ascii="Times New Roman" w:hAnsi="Times New Roman" w:cs="Times New Roman"/>
          <w:b/>
          <w:sz w:val="21"/>
          <w:szCs w:val="21"/>
        </w:rPr>
        <w:t>8b</w:t>
      </w:r>
      <w:r w:rsidRPr="00182677">
        <w:rPr>
          <w:rFonts w:ascii="Times New Roman" w:hAnsi="Times New Roman" w:cs="Times New Roman"/>
          <w:sz w:val="21"/>
          <w:szCs w:val="21"/>
        </w:rPr>
        <w:t xml:space="preserve"> (1.5 g, 2.67 mmol) was rendered anhydrous by repeated co-evaporation with anhydrous CH</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CN and then dissolved into anhydrous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(30 mL). To this solution </w:t>
      </w:r>
      <w:r w:rsidRPr="00182677">
        <w:rPr>
          <w:rFonts w:ascii="Times New Roman" w:hAnsi="Times New Roman" w:cs="Times New Roman"/>
          <w:i/>
          <w:sz w:val="21"/>
          <w:szCs w:val="21"/>
        </w:rPr>
        <w:t>N</w:t>
      </w:r>
      <w:r w:rsidRPr="00182677">
        <w:rPr>
          <w:rFonts w:ascii="Times New Roman" w:hAnsi="Times New Roman" w:cs="Times New Roman"/>
          <w:sz w:val="21"/>
          <w:szCs w:val="21"/>
        </w:rPr>
        <w:t>,</w:t>
      </w:r>
      <w:r w:rsidRPr="00182677">
        <w:rPr>
          <w:rFonts w:ascii="Times New Roman" w:hAnsi="Times New Roman" w:cs="Times New Roman"/>
          <w:i/>
          <w:sz w:val="21"/>
          <w:szCs w:val="21"/>
        </w:rPr>
        <w:t>N</w:t>
      </w:r>
      <w:r w:rsidRPr="00182677">
        <w:rPr>
          <w:rFonts w:ascii="Times New Roman" w:hAnsi="Times New Roman" w:cs="Times New Roman"/>
          <w:sz w:val="21"/>
          <w:szCs w:val="21"/>
        </w:rPr>
        <w:t xml:space="preserve">-diisopropylethylamine (1.76 mL, 10.1 mmol) and 2-cyanoethyl </w:t>
      </w:r>
      <w:r w:rsidRPr="00182677">
        <w:rPr>
          <w:rFonts w:ascii="Times New Roman" w:hAnsi="Times New Roman" w:cs="Times New Roman"/>
          <w:i/>
          <w:sz w:val="21"/>
          <w:szCs w:val="21"/>
        </w:rPr>
        <w:t>N</w:t>
      </w:r>
      <w:r w:rsidRPr="00182677">
        <w:rPr>
          <w:rFonts w:ascii="Times New Roman" w:hAnsi="Times New Roman" w:cs="Times New Roman"/>
          <w:sz w:val="21"/>
          <w:szCs w:val="21"/>
        </w:rPr>
        <w:t>,</w:t>
      </w:r>
      <w:r w:rsidRPr="00182677">
        <w:rPr>
          <w:rFonts w:ascii="Times New Roman" w:hAnsi="Times New Roman" w:cs="Times New Roman"/>
          <w:i/>
          <w:sz w:val="21"/>
          <w:szCs w:val="21"/>
        </w:rPr>
        <w:t>N</w:t>
      </w:r>
      <w:r w:rsidRPr="00182677">
        <w:rPr>
          <w:rFonts w:ascii="Times New Roman" w:hAnsi="Times New Roman" w:cs="Times New Roman"/>
          <w:sz w:val="21"/>
          <w:szCs w:val="21"/>
        </w:rPr>
        <w:t>-diisopropylchlorophosphoramidite (0.90 mL, 4.01 mmol) were added at 0 °C. After stirring for 2 h at rt, the reaction mixture was added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(70 mL) then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 (100 mL). Organic layer was repeatedly washed by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then evaporated. Obtained crude material was purified by silica gel column chromatography (</w:t>
      </w:r>
      <w:r w:rsidRPr="00182677">
        <w:rPr>
          <w:rFonts w:ascii="Times New Roman" w:hAnsi="Times New Roman" w:cs="Times New Roman"/>
          <w:bCs/>
          <w:sz w:val="21"/>
          <w:szCs w:val="21"/>
        </w:rPr>
        <w:t>1%TEA</w:t>
      </w:r>
      <w:r w:rsidRPr="00182677">
        <w:rPr>
          <w:rFonts w:ascii="Times New Roman" w:hAnsi="Times New Roman" w:cs="Times New Roman"/>
          <w:sz w:val="21"/>
          <w:szCs w:val="21"/>
        </w:rPr>
        <w:t xml:space="preserve">-hexanes-ethyl acetate, from 80:20 to 20:80) yielding compound </w:t>
      </w:r>
      <w:r w:rsidRPr="00182677">
        <w:rPr>
          <w:rFonts w:ascii="Times New Roman" w:hAnsi="Times New Roman" w:cs="Times New Roman"/>
          <w:b/>
          <w:sz w:val="21"/>
          <w:szCs w:val="21"/>
        </w:rPr>
        <w:t>9a</w:t>
      </w:r>
      <w:r w:rsidRPr="00182677">
        <w:rPr>
          <w:rFonts w:ascii="Times New Roman" w:hAnsi="Times New Roman" w:cs="Times New Roman"/>
          <w:sz w:val="21"/>
          <w:szCs w:val="21"/>
        </w:rPr>
        <w:t xml:space="preserve"> with an impurity of phosphitylating reagent residues. To remove the impurity, obtained material was dissolved in Et</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 (100 mL), then repeatedly washed by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 yielding compound </w:t>
      </w:r>
      <w:r w:rsidRPr="00182677">
        <w:rPr>
          <w:rFonts w:ascii="Times New Roman" w:hAnsi="Times New Roman" w:cs="Times New Roman"/>
          <w:b/>
          <w:sz w:val="21"/>
          <w:szCs w:val="21"/>
        </w:rPr>
        <w:t>9b</w:t>
      </w:r>
      <w:r w:rsidRPr="00182677">
        <w:rPr>
          <w:rFonts w:ascii="Times New Roman" w:hAnsi="Times New Roman" w:cs="Times New Roman"/>
          <w:sz w:val="21"/>
          <w:szCs w:val="21"/>
        </w:rPr>
        <w:t xml:space="preserve"> as a white solid (1.47 g, 64 %); </w:t>
      </w:r>
      <w:r w:rsidRPr="00182677">
        <w:rPr>
          <w:rFonts w:ascii="Times New Roman" w:hAnsi="Times New Roman" w:cs="Times New Roman"/>
          <w:bCs/>
          <w:sz w:val="21"/>
          <w:szCs w:val="21"/>
          <w:vertAlign w:val="superscript"/>
        </w:rPr>
        <w:t>31</w:t>
      </w:r>
      <w:r w:rsidRPr="00182677">
        <w:rPr>
          <w:rFonts w:ascii="Times New Roman" w:hAnsi="Times New Roman" w:cs="Times New Roman"/>
          <w:bCs/>
          <w:sz w:val="21"/>
          <w:szCs w:val="21"/>
        </w:rPr>
        <w:t>P NMR (202 MHz, CDCl</w:t>
      </w:r>
      <w:r w:rsidRPr="00182677">
        <w:rPr>
          <w:rFonts w:ascii="Times New Roman" w:hAnsi="Times New Roman" w:cs="Times New Roman"/>
          <w:bCs/>
          <w:sz w:val="21"/>
          <w:szCs w:val="21"/>
          <w:vertAlign w:val="subscript"/>
        </w:rPr>
        <w:t>3</w:t>
      </w:r>
      <w:r w:rsidRPr="00182677">
        <w:rPr>
          <w:rFonts w:ascii="Times New Roman" w:hAnsi="Times New Roman" w:cs="Times New Roman"/>
          <w:bCs/>
          <w:sz w:val="21"/>
          <w:szCs w:val="21"/>
        </w:rPr>
        <w:t xml:space="preserve">) </w:t>
      </w:r>
      <w:r w:rsidRPr="00182677">
        <w:rPr>
          <w:rFonts w:ascii="Times New Roman" w:hAnsi="Times New Roman" w:cs="Times New Roman"/>
          <w:bCs/>
          <w:i/>
          <w:sz w:val="21"/>
          <w:szCs w:val="21"/>
          <w:lang w:val="el-GR"/>
        </w:rPr>
        <w:t>δ</w:t>
      </w:r>
      <w:r w:rsidRPr="00182677">
        <w:rPr>
          <w:rFonts w:ascii="Times New Roman" w:hAnsi="Times New Roman" w:cs="Times New Roman"/>
          <w:bCs/>
          <w:i/>
          <w:sz w:val="21"/>
          <w:szCs w:val="21"/>
        </w:rPr>
        <w:t xml:space="preserve"> </w:t>
      </w:r>
      <w:r w:rsidRPr="00182677">
        <w:rPr>
          <w:rFonts w:ascii="Times New Roman" w:hAnsi="Times New Roman" w:cs="Times New Roman"/>
          <w:bCs/>
          <w:sz w:val="21"/>
          <w:szCs w:val="21"/>
        </w:rPr>
        <w:t xml:space="preserve">150.4 (d, </w:t>
      </w:r>
      <w:r w:rsidRPr="00182677">
        <w:rPr>
          <w:rFonts w:ascii="Times New Roman" w:hAnsi="Times New Roman" w:cs="Times New Roman"/>
          <w:bCs/>
          <w:i/>
          <w:sz w:val="21"/>
          <w:szCs w:val="21"/>
        </w:rPr>
        <w:t>J</w:t>
      </w:r>
      <w:r w:rsidRPr="00182677">
        <w:rPr>
          <w:rFonts w:ascii="Times New Roman" w:hAnsi="Times New Roman" w:cs="Times New Roman"/>
          <w:bCs/>
          <w:sz w:val="21"/>
          <w:szCs w:val="21"/>
        </w:rPr>
        <w:t xml:space="preserve"> = 9.0 Hz), 149.9 (d, </w:t>
      </w:r>
      <w:r w:rsidRPr="00182677">
        <w:rPr>
          <w:rFonts w:ascii="Times New Roman" w:hAnsi="Times New Roman" w:cs="Times New Roman"/>
          <w:bCs/>
          <w:i/>
          <w:sz w:val="21"/>
          <w:szCs w:val="21"/>
        </w:rPr>
        <w:t>J</w:t>
      </w:r>
      <w:r w:rsidRPr="00182677">
        <w:rPr>
          <w:rFonts w:ascii="Times New Roman" w:hAnsi="Times New Roman" w:cs="Times New Roman"/>
          <w:bCs/>
          <w:sz w:val="21"/>
          <w:szCs w:val="21"/>
        </w:rPr>
        <w:t xml:space="preserve"> = 10.0 Hz); </w:t>
      </w:r>
      <w:r w:rsidRPr="00182677">
        <w:rPr>
          <w:rFonts w:ascii="Times New Roman" w:hAnsi="Times New Roman" w:cs="Times New Roman"/>
          <w:sz w:val="21"/>
          <w:szCs w:val="21"/>
          <w:vertAlign w:val="superscript"/>
        </w:rPr>
        <w:t>19</w:t>
      </w:r>
      <w:r w:rsidRPr="00182677">
        <w:rPr>
          <w:rFonts w:ascii="Times New Roman" w:hAnsi="Times New Roman" w:cs="Times New Roman"/>
          <w:sz w:val="21"/>
          <w:szCs w:val="21"/>
        </w:rPr>
        <w:t>F NMR (470 MHz, CD</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CN)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-198.61, -198.63, -198.66, -198.68, -198.70, -198.73, -198.75, -198.77, -198.79, -198.82, -198.84, -199.04, -199.06, -199.08, -199.10, -199.12, -199.14, -199.15, -199.17, -199.20, -199.21, -199.24, -199.26. HRMS (ESI) calcd. for C</w:t>
      </w:r>
      <w:r w:rsidRPr="00182677">
        <w:rPr>
          <w:rFonts w:ascii="Times New Roman" w:hAnsi="Times New Roman" w:cs="Times New Roman"/>
          <w:sz w:val="21"/>
          <w:szCs w:val="21"/>
          <w:vertAlign w:val="subscript"/>
        </w:rPr>
        <w:t>40</w:t>
      </w:r>
      <w:r w:rsidRPr="00182677">
        <w:rPr>
          <w:rFonts w:ascii="Times New Roman" w:hAnsi="Times New Roman" w:cs="Times New Roman"/>
          <w:sz w:val="21"/>
          <w:szCs w:val="21"/>
        </w:rPr>
        <w:t>H</w:t>
      </w:r>
      <w:r w:rsidRPr="00182677">
        <w:rPr>
          <w:rFonts w:ascii="Times New Roman" w:hAnsi="Times New Roman" w:cs="Times New Roman"/>
          <w:sz w:val="21"/>
          <w:szCs w:val="21"/>
          <w:vertAlign w:val="subscript"/>
        </w:rPr>
        <w:t>4</w:t>
      </w:r>
      <w:r w:rsidR="006875F2">
        <w:rPr>
          <w:rFonts w:ascii="Times New Roman" w:hAnsi="Times New Roman" w:cs="Times New Roman"/>
          <w:sz w:val="21"/>
          <w:szCs w:val="21"/>
          <w:vertAlign w:val="subscript"/>
        </w:rPr>
        <w:t>9</w:t>
      </w:r>
      <w:r w:rsidRPr="00182677">
        <w:rPr>
          <w:rFonts w:ascii="Times New Roman" w:hAnsi="Times New Roman" w:cs="Times New Roman"/>
          <w:sz w:val="21"/>
          <w:szCs w:val="21"/>
        </w:rPr>
        <w:t>FN</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O</w:t>
      </w:r>
      <w:r w:rsidRPr="00182677">
        <w:rPr>
          <w:rFonts w:ascii="Times New Roman" w:hAnsi="Times New Roman" w:cs="Times New Roman"/>
          <w:sz w:val="21"/>
          <w:szCs w:val="21"/>
          <w:vertAlign w:val="subscript"/>
        </w:rPr>
        <w:t>8</w:t>
      </w:r>
      <w:r w:rsidRPr="006875F2">
        <w:rPr>
          <w:rFonts w:ascii="Times New Roman" w:hAnsi="Times New Roman" w:cs="Times New Roman"/>
          <w:sz w:val="21"/>
          <w:szCs w:val="21"/>
        </w:rPr>
        <w:t>P</w:t>
      </w:r>
      <w:r w:rsidRPr="00182677">
        <w:rPr>
          <w:rFonts w:ascii="Times New Roman" w:hAnsi="Times New Roman" w:cs="Times New Roman"/>
          <w:sz w:val="21"/>
          <w:szCs w:val="21"/>
        </w:rPr>
        <w:t xml:space="preserve"> [M + </w:t>
      </w:r>
      <w:r w:rsidR="006875F2">
        <w:rPr>
          <w:rFonts w:ascii="Times New Roman" w:hAnsi="Times New Roman" w:cs="Times New Roman"/>
          <w:sz w:val="21"/>
          <w:szCs w:val="21"/>
        </w:rPr>
        <w:t>H</w:t>
      </w:r>
      <w:r w:rsidRPr="00182677">
        <w:rPr>
          <w:rFonts w:ascii="Times New Roman" w:hAnsi="Times New Roman" w:cs="Times New Roman"/>
          <w:sz w:val="21"/>
          <w:szCs w:val="21"/>
        </w:rPr>
        <w:t>]</w:t>
      </w:r>
      <w:r w:rsidRPr="00182677">
        <w:rPr>
          <w:rFonts w:ascii="Times New Roman" w:hAnsi="Times New Roman" w:cs="Times New Roman"/>
          <w:sz w:val="21"/>
          <w:szCs w:val="21"/>
          <w:vertAlign w:val="superscript"/>
        </w:rPr>
        <w:t>+</w:t>
      </w:r>
      <w:r w:rsidRPr="00182677">
        <w:rPr>
          <w:rFonts w:ascii="Times New Roman" w:hAnsi="Times New Roman" w:cs="Times New Roman"/>
          <w:sz w:val="21"/>
          <w:szCs w:val="21"/>
        </w:rPr>
        <w:t xml:space="preserve"> m/z 7</w:t>
      </w:r>
      <w:r w:rsidR="006875F2">
        <w:rPr>
          <w:rFonts w:ascii="Times New Roman" w:hAnsi="Times New Roman" w:cs="Times New Roman"/>
          <w:sz w:val="21"/>
          <w:szCs w:val="21"/>
        </w:rPr>
        <w:t>63</w:t>
      </w:r>
      <w:r w:rsidRPr="00182677">
        <w:rPr>
          <w:rFonts w:ascii="Times New Roman" w:hAnsi="Times New Roman" w:cs="Times New Roman"/>
          <w:sz w:val="21"/>
          <w:szCs w:val="21"/>
        </w:rPr>
        <w:t>.</w:t>
      </w:r>
      <w:r w:rsidR="006875F2">
        <w:rPr>
          <w:rFonts w:ascii="Times New Roman" w:hAnsi="Times New Roman" w:cs="Times New Roman"/>
          <w:sz w:val="21"/>
          <w:szCs w:val="21"/>
        </w:rPr>
        <w:t>3267</w:t>
      </w:r>
      <w:r w:rsidRPr="00182677">
        <w:rPr>
          <w:rFonts w:ascii="Times New Roman" w:hAnsi="Times New Roman" w:cs="Times New Roman"/>
          <w:sz w:val="21"/>
          <w:szCs w:val="21"/>
        </w:rPr>
        <w:t>, found m/</w:t>
      </w:r>
      <w:r w:rsidRPr="006875F2">
        <w:rPr>
          <w:rFonts w:ascii="Times New Roman" w:hAnsi="Times New Roman" w:cs="Times New Roman"/>
          <w:color w:val="000000" w:themeColor="text1"/>
          <w:sz w:val="21"/>
          <w:szCs w:val="21"/>
        </w:rPr>
        <w:t xml:space="preserve">z </w:t>
      </w:r>
      <w:r w:rsidR="006875F2" w:rsidRPr="006875F2">
        <w:rPr>
          <w:rFonts w:ascii="Times New Roman" w:hAnsi="Times New Roman" w:cs="Times New Roman"/>
          <w:color w:val="000000" w:themeColor="text1"/>
          <w:sz w:val="21"/>
          <w:szCs w:val="21"/>
        </w:rPr>
        <w:t>763.3255</w:t>
      </w:r>
      <w:r w:rsidRPr="006875F2">
        <w:rPr>
          <w:rFonts w:ascii="Times New Roman" w:hAnsi="Times New Roman" w:cs="Times New Roman"/>
          <w:color w:val="000000" w:themeColor="text1"/>
          <w:sz w:val="21"/>
          <w:szCs w:val="21"/>
        </w:rPr>
        <w:t>.</w:t>
      </w:r>
    </w:p>
    <w:p w14:paraId="2444231B" w14:textId="77777777" w:rsidR="00A978A4" w:rsidRDefault="00A978A4" w:rsidP="00A978A4">
      <w:pPr>
        <w:rPr>
          <w:rFonts w:ascii="Times New Roman" w:hAnsi="Times New Roman" w:cs="Times New Roman"/>
          <w:b/>
          <w:sz w:val="21"/>
          <w:szCs w:val="21"/>
        </w:rPr>
      </w:pPr>
    </w:p>
    <w:p w14:paraId="65037BD4" w14:textId="77777777" w:rsidR="00A978A4" w:rsidRDefault="00A978A4">
      <w:pPr>
        <w:rPr>
          <w:rFonts w:ascii="Times New Roman" w:hAnsi="Times New Roman" w:cs="Times New Roman"/>
          <w:b/>
          <w:sz w:val="21"/>
          <w:szCs w:val="21"/>
          <w:lang w:eastAsia="x-none"/>
        </w:rPr>
      </w:pPr>
      <w:r>
        <w:rPr>
          <w:b/>
          <w:sz w:val="21"/>
          <w:szCs w:val="21"/>
        </w:rPr>
        <w:br w:type="page"/>
      </w:r>
    </w:p>
    <w:p w14:paraId="51B2569F" w14:textId="77777777" w:rsidR="00A978A4" w:rsidRPr="00182677" w:rsidRDefault="00A978A4" w:rsidP="00A978A4">
      <w:pPr>
        <w:pStyle w:val="BodyTextFirstIndent"/>
        <w:spacing w:before="3" w:after="3"/>
        <w:ind w:firstLine="0"/>
        <w:rPr>
          <w:sz w:val="21"/>
          <w:szCs w:val="21"/>
          <w:lang w:val="en-US"/>
        </w:rPr>
      </w:pPr>
      <w:r w:rsidRPr="00182677">
        <w:rPr>
          <w:rFonts w:hint="eastAsia"/>
          <w:b/>
          <w:sz w:val="21"/>
          <w:szCs w:val="21"/>
          <w:lang w:val="en-US"/>
        </w:rPr>
        <w:lastRenderedPageBreak/>
        <w:t>S</w:t>
      </w:r>
      <w:r w:rsidRPr="00182677">
        <w:rPr>
          <w:b/>
          <w:sz w:val="21"/>
          <w:szCs w:val="21"/>
          <w:lang w:val="en-US"/>
        </w:rPr>
        <w:t>cheme S3</w:t>
      </w:r>
      <w:r w:rsidRPr="00182677">
        <w:rPr>
          <w:sz w:val="21"/>
          <w:szCs w:val="21"/>
          <w:lang w:val="en-US"/>
        </w:rPr>
        <w:t>. Synthesis of 2</w:t>
      </w:r>
      <w:r w:rsidRPr="00FA573D">
        <w:rPr>
          <w:i/>
          <w:color w:val="000000"/>
          <w:sz w:val="20"/>
          <w:szCs w:val="20"/>
        </w:rPr>
        <w:t>′</w:t>
      </w:r>
      <w:r w:rsidRPr="00182677">
        <w:rPr>
          <w:sz w:val="21"/>
          <w:szCs w:val="21"/>
          <w:lang w:val="en-US"/>
        </w:rPr>
        <w:t>-</w:t>
      </w:r>
      <w:proofErr w:type="spellStart"/>
      <w:r w:rsidRPr="00182677">
        <w:rPr>
          <w:sz w:val="21"/>
          <w:szCs w:val="21"/>
          <w:lang w:val="en-US"/>
        </w:rPr>
        <w:t>riboUr</w:t>
      </w:r>
      <w:proofErr w:type="spellEnd"/>
      <w:r w:rsidRPr="00182677">
        <w:rPr>
          <w:sz w:val="21"/>
          <w:szCs w:val="21"/>
          <w:lang w:val="en-US"/>
        </w:rPr>
        <w:t>-exNA phosphoramidite</w:t>
      </w:r>
    </w:p>
    <w:p w14:paraId="41B1ED19" w14:textId="77777777" w:rsidR="00A978A4" w:rsidRPr="007474E3" w:rsidRDefault="00A978A4" w:rsidP="00A978A4">
      <w:pPr>
        <w:pStyle w:val="BodyTextFirstIndent"/>
        <w:spacing w:before="3" w:after="3"/>
        <w:ind w:firstLine="0"/>
        <w:rPr>
          <w:b/>
          <w:sz w:val="21"/>
          <w:szCs w:val="21"/>
          <w:lang w:val="en-US"/>
        </w:rPr>
      </w:pPr>
      <w:r w:rsidRPr="007474E3">
        <w:rPr>
          <w:noProof/>
          <w:sz w:val="21"/>
          <w:szCs w:val="21"/>
        </w:rPr>
        <w:drawing>
          <wp:inline distT="0" distB="0" distL="0" distR="0" wp14:anchorId="3AA45AD9" wp14:editId="4E3E13F8">
            <wp:extent cx="5102678" cy="3600223"/>
            <wp:effectExtent l="0" t="0" r="3175" b="0"/>
            <wp:docPr id="65" name="図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45945" cy="3630750"/>
                    </a:xfrm>
                    <a:prstGeom prst="rect">
                      <a:avLst/>
                    </a:prstGeom>
                  </pic:spPr>
                </pic:pic>
              </a:graphicData>
            </a:graphic>
          </wp:inline>
        </w:drawing>
      </w:r>
    </w:p>
    <w:p w14:paraId="61E1C207" w14:textId="77777777" w:rsidR="00A978A4" w:rsidRPr="00182677" w:rsidRDefault="00A978A4" w:rsidP="00A978A4">
      <w:pPr>
        <w:rPr>
          <w:rFonts w:ascii="Times New Roman" w:hAnsi="Times New Roman" w:cs="Times New Roman"/>
          <w:b/>
          <w:sz w:val="21"/>
          <w:szCs w:val="21"/>
        </w:rPr>
      </w:pPr>
      <w:r w:rsidRPr="00182677">
        <w:rPr>
          <w:rFonts w:ascii="Times New Roman" w:hAnsi="Times New Roman" w:cs="Times New Roman"/>
          <w:i/>
          <w:sz w:val="21"/>
          <w:szCs w:val="21"/>
        </w:rPr>
        <w:t>Synthesis of compound</w:t>
      </w:r>
      <w:r w:rsidRPr="00182677">
        <w:rPr>
          <w:rFonts w:ascii="Times New Roman" w:hAnsi="Times New Roman" w:cs="Times New Roman"/>
          <w:b/>
          <w:i/>
          <w:sz w:val="21"/>
          <w:szCs w:val="21"/>
        </w:rPr>
        <w:t xml:space="preserve"> 6</w:t>
      </w:r>
      <w:r w:rsidRPr="00182677">
        <w:rPr>
          <w:rFonts w:ascii="Times New Roman" w:hAnsi="Times New Roman" w:cs="Times New Roman"/>
          <w:i/>
          <w:sz w:val="21"/>
          <w:szCs w:val="21"/>
        </w:rPr>
        <w:t>.</w:t>
      </w:r>
      <w:r w:rsidRPr="00182677">
        <w:rPr>
          <w:rFonts w:ascii="Times New Roman" w:hAnsi="Times New Roman" w:cs="Times New Roman"/>
          <w:sz w:val="21"/>
          <w:szCs w:val="21"/>
        </w:rPr>
        <w:t xml:space="preserve"> Anhydrous solution of compound </w:t>
      </w:r>
      <w:r w:rsidRPr="00182677">
        <w:rPr>
          <w:rFonts w:ascii="Times New Roman" w:hAnsi="Times New Roman" w:cs="Times New Roman"/>
          <w:b/>
          <w:sz w:val="21"/>
          <w:szCs w:val="21"/>
        </w:rPr>
        <w:t>2</w:t>
      </w:r>
      <w:r w:rsidRPr="00182677">
        <w:rPr>
          <w:rFonts w:ascii="Times New Roman" w:hAnsi="Times New Roman" w:cs="Times New Roman"/>
          <w:sz w:val="21"/>
          <w:szCs w:val="21"/>
        </w:rPr>
        <w:t xml:space="preserve"> (15.4 g, 54.1 mmol) in CH</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CN (520 mL) was added IBX (30.3 g, 108.2 mmol) and stirred for 2 h at 85 </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C. After cooling the mixture in an ice bath, the precipitate in the solution was filtered off through celite. Collected eluent was evaporated, co-evaporated with anhydrous CH</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CN three times under argon atmosphere, and obtained compound </w:t>
      </w:r>
      <w:r w:rsidRPr="00182677">
        <w:rPr>
          <w:rFonts w:ascii="Times New Roman" w:hAnsi="Times New Roman" w:cs="Times New Roman"/>
          <w:b/>
          <w:sz w:val="21"/>
          <w:szCs w:val="21"/>
        </w:rPr>
        <w:t>3</w:t>
      </w:r>
      <w:r w:rsidRPr="00182677">
        <w:rPr>
          <w:rFonts w:ascii="Times New Roman" w:hAnsi="Times New Roman" w:cs="Times New Roman"/>
          <w:sz w:val="21"/>
          <w:szCs w:val="21"/>
        </w:rPr>
        <w:t xml:space="preserve"> as a white foam was used without further purification. In a separate flask, anhydrous THF (500 mL) solution containing </w:t>
      </w:r>
      <w:r w:rsidRPr="00182677">
        <w:rPr>
          <w:rFonts w:ascii="Times New Roman" w:hAnsi="Times New Roman" w:cs="Times New Roman"/>
          <w:i/>
          <w:sz w:val="21"/>
          <w:szCs w:val="21"/>
        </w:rPr>
        <w:t>tert</w:t>
      </w:r>
      <w:r w:rsidRPr="00182677">
        <w:rPr>
          <w:rFonts w:ascii="Times New Roman" w:hAnsi="Times New Roman" w:cs="Times New Roman"/>
          <w:sz w:val="21"/>
          <w:szCs w:val="21"/>
        </w:rPr>
        <w:t xml:space="preserve">-BuOK (13.2 g, 117.4 mmol) was added methyltriphenylphosphonium bromide (43.3 g, 121.2 mmol) was added in one portion at 0 </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 xml:space="preserve">C and stirred for 1 h at 0 </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 xml:space="preserve">C. To this solution, anhydrous THF solution (150 mL) of compound </w:t>
      </w:r>
      <w:r w:rsidRPr="00182677">
        <w:rPr>
          <w:rFonts w:ascii="Times New Roman" w:hAnsi="Times New Roman" w:cs="Times New Roman"/>
          <w:b/>
          <w:sz w:val="21"/>
          <w:szCs w:val="21"/>
        </w:rPr>
        <w:t>3</w:t>
      </w:r>
      <w:r w:rsidRPr="00182677">
        <w:rPr>
          <w:rFonts w:ascii="Times New Roman" w:hAnsi="Times New Roman" w:cs="Times New Roman"/>
          <w:sz w:val="21"/>
          <w:szCs w:val="21"/>
        </w:rPr>
        <w:t xml:space="preserve"> was added dropwise (10 min) at 0 </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C and stirred for 4 h.  at rt. After evaporating excess THF, the obtained mixture was dissolved in excess ethyl acetate, washed by aq. sat. NH</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Cl,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and evaporated. Obtained material was dissolved into minimum amount of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and added dropwise to excess diethyl ether solution under vigorously stirring at 0 </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 xml:space="preserve">C. Precipitate in solution was filtered off through celite and eluents was evaporated. Obtained crude material was purified by silica gel column chromatography (hexane/ethyl acetate, 8:2 to 3:7) yielding compound </w:t>
      </w:r>
      <w:r w:rsidRPr="00182677">
        <w:rPr>
          <w:rFonts w:ascii="Times New Roman" w:hAnsi="Times New Roman" w:cs="Times New Roman"/>
          <w:b/>
          <w:sz w:val="21"/>
          <w:szCs w:val="21"/>
        </w:rPr>
        <w:t xml:space="preserve">4 </w:t>
      </w:r>
      <w:r w:rsidRPr="00182677">
        <w:rPr>
          <w:rFonts w:ascii="Times New Roman" w:hAnsi="Times New Roman" w:cs="Times New Roman"/>
          <w:sz w:val="21"/>
          <w:szCs w:val="21"/>
        </w:rPr>
        <w:t>with impurity of triphenylphosphineoxide. 3/4 of this crude material was rendered anhydrous by repeated co-evaporation with anhydrous CH</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CN, and then dissolved in anhydrous THF (200 mL). To this solution, 0.5 M 9-BBN/THF (300 mL, 150.0 mmol) was added dropwisely for 10 min, then stirred at rt o.n. After confirming disappearance of starting material by TLC, the solution was iced, then added methanol (200 mL) dropwisely for 10 min. After bubbling is cease down, 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 (300 mL) was added dropwise then NaBO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-4H2O (19.2 g, 125.0 mmol) was added in one portion. The solution was stirred o.n. at rt. After evaporation of excess THF, obtained crude mixture was dissolved into excess ethyl acetate, and washed repeatedly by sat. aq. NH</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Cl solution. After evaporating organic layer, obtained material was dissolved in THF (400 mL) and 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O (400 mL). </w:t>
      </w:r>
      <w:r w:rsidRPr="00182677">
        <w:rPr>
          <w:rFonts w:ascii="Times New Roman" w:hAnsi="Times New Roman" w:cs="Times New Roman"/>
          <w:sz w:val="21"/>
          <w:szCs w:val="21"/>
        </w:rPr>
        <w:lastRenderedPageBreak/>
        <w:t>To this solution, NaBO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-4H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 (19.2 g, 125.0 mmol) was added in one portion at rt, then stirred o.n. at rt. After evaporating of excess THF, the mixture was added ethyl acetate, then extracted. Obtained organic layer was repeatedly washed by aq. sat. NH</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Cl,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and evaporated. Obtained crude material was purified by silica gel column chromatography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-methanol, 100: 0 to 93:7) yielding compound </w:t>
      </w:r>
      <w:r w:rsidRPr="00182677">
        <w:rPr>
          <w:rFonts w:ascii="Times New Roman" w:hAnsi="Times New Roman" w:cs="Times New Roman"/>
          <w:b/>
          <w:sz w:val="21"/>
          <w:szCs w:val="21"/>
        </w:rPr>
        <w:t xml:space="preserve">5 </w:t>
      </w:r>
      <w:r w:rsidRPr="00182677">
        <w:rPr>
          <w:rFonts w:ascii="Times New Roman" w:hAnsi="Times New Roman" w:cs="Times New Roman"/>
          <w:sz w:val="21"/>
          <w:szCs w:val="21"/>
        </w:rPr>
        <w:t>with impurity of reagent residues. This obtained material was added TFA solution [TFA (85 mL) and H2O (9.2 mL)] and stirred at 0</w:t>
      </w:r>
      <w:r w:rsidRPr="00182677">
        <w:rPr>
          <w:rFonts w:ascii="Times New Roman" w:hAnsi="Times New Roman" w:cs="Times New Roman"/>
          <w:sz w:val="21"/>
          <w:szCs w:val="21"/>
          <w:vertAlign w:val="superscript"/>
        </w:rPr>
        <w:t>o</w:t>
      </w:r>
      <w:r w:rsidRPr="00182677">
        <w:rPr>
          <w:rFonts w:ascii="Times New Roman" w:hAnsi="Times New Roman" w:cs="Times New Roman"/>
          <w:sz w:val="21"/>
          <w:szCs w:val="21"/>
        </w:rPr>
        <w:t>C for 1 h. After evaporation, co-evaporation with toluene four times, crude material was purified by silica gel column chromatography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-MeOH from 100:0 to 90:10) yielding compound </w:t>
      </w:r>
      <w:r w:rsidRPr="00182677">
        <w:rPr>
          <w:rFonts w:ascii="Times New Roman" w:hAnsi="Times New Roman" w:cs="Times New Roman"/>
          <w:b/>
          <w:sz w:val="21"/>
          <w:szCs w:val="21"/>
        </w:rPr>
        <w:t>6</w:t>
      </w:r>
      <w:r w:rsidRPr="00182677">
        <w:rPr>
          <w:rFonts w:ascii="Times New Roman" w:hAnsi="Times New Roman" w:cs="Times New Roman"/>
          <w:sz w:val="21"/>
          <w:szCs w:val="21"/>
        </w:rPr>
        <w:t xml:space="preserve"> (760 mg, 12% in 3 steps). </w:t>
      </w:r>
      <w:r w:rsidRPr="00182677">
        <w:rPr>
          <w:rFonts w:ascii="Times New Roman" w:hAnsi="Times New Roman" w:cs="Times New Roman"/>
          <w:sz w:val="21"/>
          <w:szCs w:val="21"/>
          <w:vertAlign w:val="superscript"/>
        </w:rPr>
        <w:t>1</w:t>
      </w:r>
      <w:r w:rsidRPr="00182677">
        <w:rPr>
          <w:rFonts w:ascii="Times New Roman" w:hAnsi="Times New Roman" w:cs="Times New Roman"/>
          <w:sz w:val="21"/>
          <w:szCs w:val="21"/>
        </w:rPr>
        <w:t xml:space="preserve">H NMR (500 MHz, DMSO-d6)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11.4 (br-s, 1H), 7.58 (d, 1H, J = 5.0 Hz), 5.71 (d, 1H, J = 5.0 Hz), 5.64 (dd, 1H, J = 8.0, 2.2 Hz), 5.34 (d, 1H, J = 5.2 Hz), 5.09 (d, 1H, J = 4.7 Hz), 4.51 (br-s, 1H), 4.06, (dd, 1H, J = 9.8, 4.9 Hz), 3.80-3.78 (m, 1H), 3.53-3.45 (m, 2H), 1.84-1.70 (m, 2H); </w:t>
      </w:r>
      <w:r w:rsidRPr="00182677">
        <w:rPr>
          <w:rFonts w:ascii="Times New Roman" w:hAnsi="Times New Roman" w:cs="Times New Roman"/>
          <w:sz w:val="21"/>
          <w:szCs w:val="21"/>
          <w:vertAlign w:val="superscript"/>
        </w:rPr>
        <w:t>13</w:t>
      </w:r>
      <w:r w:rsidRPr="00182677">
        <w:rPr>
          <w:rFonts w:ascii="Times New Roman" w:hAnsi="Times New Roman" w:cs="Times New Roman"/>
          <w:sz w:val="21"/>
          <w:szCs w:val="21"/>
        </w:rPr>
        <w:t xml:space="preserve">C NMR (125 MHz, DMSO-d6)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163.5, 151.1, 141.6, 102.5, 89.0, 80.9, 73.5, 73.2, 58.0, 46.2, 36.8, 9.1; </w:t>
      </w:r>
      <w:r w:rsidRPr="00182677">
        <w:rPr>
          <w:rFonts w:ascii="Times New Roman" w:hAnsi="Times New Roman" w:cs="Times New Roman"/>
          <w:bCs/>
          <w:sz w:val="21"/>
          <w:szCs w:val="21"/>
        </w:rPr>
        <w:t>HRMS</w:t>
      </w:r>
      <w:r w:rsidRPr="00182677">
        <w:rPr>
          <w:rFonts w:ascii="Times New Roman" w:hAnsi="Times New Roman" w:cs="Times New Roman"/>
          <w:sz w:val="21"/>
          <w:szCs w:val="21"/>
        </w:rPr>
        <w:t xml:space="preserve"> (ESI) calcd. for C</w:t>
      </w:r>
      <w:r w:rsidRPr="00182677">
        <w:rPr>
          <w:rFonts w:ascii="Times New Roman" w:hAnsi="Times New Roman" w:cs="Times New Roman"/>
          <w:sz w:val="21"/>
          <w:szCs w:val="21"/>
          <w:vertAlign w:val="subscript"/>
        </w:rPr>
        <w:t>10</w:t>
      </w:r>
      <w:r w:rsidRPr="00182677">
        <w:rPr>
          <w:rFonts w:ascii="Times New Roman" w:hAnsi="Times New Roman" w:cs="Times New Roman"/>
          <w:sz w:val="21"/>
          <w:szCs w:val="21"/>
        </w:rPr>
        <w:t>H</w:t>
      </w:r>
      <w:r w:rsidRPr="00182677">
        <w:rPr>
          <w:rFonts w:ascii="Times New Roman" w:hAnsi="Times New Roman" w:cs="Times New Roman"/>
          <w:sz w:val="21"/>
          <w:szCs w:val="21"/>
          <w:vertAlign w:val="subscript"/>
        </w:rPr>
        <w:t>14</w:t>
      </w:r>
      <w:r w:rsidRPr="00182677">
        <w:rPr>
          <w:rFonts w:ascii="Times New Roman" w:hAnsi="Times New Roman" w:cs="Times New Roman"/>
          <w:sz w:val="21"/>
          <w:szCs w:val="21"/>
        </w:rPr>
        <w:t>N</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w:t>
      </w:r>
      <w:r w:rsidRPr="00182677">
        <w:rPr>
          <w:rFonts w:ascii="Times New Roman" w:hAnsi="Times New Roman" w:cs="Times New Roman"/>
          <w:sz w:val="21"/>
          <w:szCs w:val="21"/>
          <w:vertAlign w:val="subscript"/>
        </w:rPr>
        <w:t>6</w:t>
      </w:r>
      <w:r w:rsidRPr="00182677">
        <w:rPr>
          <w:rFonts w:ascii="Times New Roman" w:hAnsi="Times New Roman" w:cs="Times New Roman"/>
          <w:sz w:val="21"/>
          <w:szCs w:val="21"/>
        </w:rPr>
        <w:t>Na [M + Na]</w:t>
      </w:r>
      <w:r w:rsidRPr="00182677">
        <w:rPr>
          <w:rFonts w:ascii="Times New Roman" w:hAnsi="Times New Roman" w:cs="Times New Roman"/>
          <w:sz w:val="21"/>
          <w:szCs w:val="21"/>
          <w:vertAlign w:val="superscript"/>
        </w:rPr>
        <w:t>+</w:t>
      </w:r>
      <w:r w:rsidRPr="00182677">
        <w:rPr>
          <w:rFonts w:ascii="Times New Roman" w:hAnsi="Times New Roman" w:cs="Times New Roman"/>
          <w:sz w:val="21"/>
          <w:szCs w:val="21"/>
        </w:rPr>
        <w:t xml:space="preserve"> m/z 281.0744, found m/z 281.0730. </w:t>
      </w:r>
    </w:p>
    <w:p w14:paraId="2CDD809A" w14:textId="77777777" w:rsidR="00A978A4" w:rsidRPr="007474E3" w:rsidRDefault="00A978A4" w:rsidP="00A978A4">
      <w:pPr>
        <w:spacing w:after="200" w:line="276" w:lineRule="auto"/>
        <w:rPr>
          <w:sz w:val="21"/>
          <w:szCs w:val="21"/>
        </w:rPr>
      </w:pPr>
    </w:p>
    <w:p w14:paraId="489B69AA" w14:textId="77777777" w:rsidR="00A978A4" w:rsidRPr="00182677" w:rsidRDefault="00A978A4" w:rsidP="00A978A4">
      <w:pPr>
        <w:spacing w:after="200" w:line="276" w:lineRule="auto"/>
        <w:rPr>
          <w:rFonts w:ascii="Times New Roman" w:hAnsi="Times New Roman" w:cs="Times New Roman"/>
          <w:b/>
          <w:sz w:val="21"/>
          <w:szCs w:val="21"/>
        </w:rPr>
      </w:pPr>
      <w:r w:rsidRPr="00182677">
        <w:rPr>
          <w:rFonts w:ascii="Times New Roman" w:hAnsi="Times New Roman" w:cs="Times New Roman"/>
          <w:i/>
          <w:sz w:val="21"/>
          <w:szCs w:val="21"/>
        </w:rPr>
        <w:t>Synthesis of compound</w:t>
      </w:r>
      <w:r w:rsidRPr="00182677">
        <w:rPr>
          <w:rFonts w:ascii="Times New Roman" w:hAnsi="Times New Roman" w:cs="Times New Roman"/>
          <w:b/>
          <w:i/>
          <w:sz w:val="21"/>
          <w:szCs w:val="21"/>
        </w:rPr>
        <w:t xml:space="preserve"> 7</w:t>
      </w:r>
      <w:r w:rsidRPr="00182677">
        <w:rPr>
          <w:rFonts w:ascii="Times New Roman" w:hAnsi="Times New Roman" w:cs="Times New Roman"/>
          <w:i/>
          <w:sz w:val="21"/>
          <w:szCs w:val="21"/>
        </w:rPr>
        <w:t>.</w:t>
      </w:r>
      <w:r w:rsidRPr="00182677">
        <w:rPr>
          <w:rFonts w:ascii="Times New Roman" w:hAnsi="Times New Roman" w:cs="Times New Roman"/>
          <w:b/>
          <w:sz w:val="21"/>
          <w:szCs w:val="21"/>
        </w:rPr>
        <w:t xml:space="preserve"> </w:t>
      </w:r>
      <w:r w:rsidRPr="00182677">
        <w:rPr>
          <w:rFonts w:ascii="Times New Roman" w:hAnsi="Times New Roman" w:cs="Times New Roman"/>
          <w:sz w:val="21"/>
          <w:szCs w:val="21"/>
        </w:rPr>
        <w:t xml:space="preserve">The compound </w:t>
      </w:r>
      <w:r w:rsidRPr="00182677">
        <w:rPr>
          <w:rFonts w:ascii="Times New Roman" w:hAnsi="Times New Roman" w:cs="Times New Roman"/>
          <w:b/>
          <w:sz w:val="21"/>
          <w:szCs w:val="21"/>
        </w:rPr>
        <w:t>6</w:t>
      </w:r>
      <w:r w:rsidRPr="00182677">
        <w:rPr>
          <w:rFonts w:ascii="Times New Roman" w:hAnsi="Times New Roman" w:cs="Times New Roman"/>
          <w:sz w:val="21"/>
          <w:szCs w:val="21"/>
        </w:rPr>
        <w:t xml:space="preserve"> (760 mg, 2.94 mmol) was added anhydrous pyridine (30 mL) and then added DMTr-Cl (1.3 g, 3.82 mmol). After stirring for 2 h, reaction mixture was first extracted with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an aq. sat. NaHCO</w:t>
      </w:r>
      <w:r w:rsidRPr="00182677">
        <w:rPr>
          <w:rFonts w:ascii="Times New Roman" w:hAnsi="Times New Roman" w:cs="Times New Roman"/>
          <w:sz w:val="21"/>
          <w:szCs w:val="21"/>
          <w:vertAlign w:val="subscript"/>
        </w:rPr>
        <w:t xml:space="preserve">3, </w:t>
      </w:r>
      <w:r w:rsidRPr="00182677">
        <w:rPr>
          <w:rFonts w:ascii="Times New Roman" w:hAnsi="Times New Roman" w:cs="Times New Roman"/>
          <w:sz w:val="21"/>
          <w:szCs w:val="21"/>
        </w:rPr>
        <w:t>and organic layer was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evaporated, co-evaporated to remove pyridine.</w:t>
      </w:r>
      <w:r>
        <w:rPr>
          <w:rFonts w:ascii="Times New Roman" w:hAnsi="Times New Roman" w:cs="Times New Roman"/>
          <w:sz w:val="21"/>
          <w:szCs w:val="21"/>
        </w:rPr>
        <w:t xml:space="preserve"> The obtained crude material was used for the next reaction without further purification. </w:t>
      </w:r>
      <w:r w:rsidRPr="00182677">
        <w:rPr>
          <w:rFonts w:ascii="Times New Roman" w:hAnsi="Times New Roman" w:cs="Times New Roman"/>
          <w:sz w:val="21"/>
          <w:szCs w:val="21"/>
        </w:rPr>
        <w:t>H</w:t>
      </w:r>
      <w:r w:rsidRPr="00182677">
        <w:rPr>
          <w:rFonts w:ascii="Times New Roman" w:hAnsi="Times New Roman" w:cs="Times New Roman"/>
          <w:bCs/>
          <w:sz w:val="21"/>
          <w:szCs w:val="21"/>
        </w:rPr>
        <w:t>RMS</w:t>
      </w:r>
      <w:r w:rsidRPr="00182677">
        <w:rPr>
          <w:rFonts w:ascii="Times New Roman" w:hAnsi="Times New Roman" w:cs="Times New Roman"/>
          <w:sz w:val="21"/>
          <w:szCs w:val="21"/>
        </w:rPr>
        <w:t xml:space="preserve"> (ESI) calcd. for C</w:t>
      </w:r>
      <w:r w:rsidRPr="00182677">
        <w:rPr>
          <w:rFonts w:ascii="Times New Roman" w:hAnsi="Times New Roman" w:cs="Times New Roman"/>
          <w:sz w:val="21"/>
          <w:szCs w:val="21"/>
          <w:vertAlign w:val="subscript"/>
        </w:rPr>
        <w:t>31</w:t>
      </w:r>
      <w:r w:rsidRPr="00182677">
        <w:rPr>
          <w:rFonts w:ascii="Times New Roman" w:hAnsi="Times New Roman" w:cs="Times New Roman"/>
          <w:sz w:val="21"/>
          <w:szCs w:val="21"/>
        </w:rPr>
        <w:t>H</w:t>
      </w:r>
      <w:r w:rsidRPr="00182677">
        <w:rPr>
          <w:rFonts w:ascii="Times New Roman" w:hAnsi="Times New Roman" w:cs="Times New Roman"/>
          <w:sz w:val="21"/>
          <w:szCs w:val="21"/>
          <w:vertAlign w:val="subscript"/>
        </w:rPr>
        <w:t>32</w:t>
      </w:r>
      <w:r w:rsidRPr="00182677">
        <w:rPr>
          <w:rFonts w:ascii="Times New Roman" w:hAnsi="Times New Roman" w:cs="Times New Roman"/>
          <w:sz w:val="21"/>
          <w:szCs w:val="21"/>
        </w:rPr>
        <w:t>N</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w:t>
      </w:r>
      <w:r w:rsidRPr="00182677">
        <w:rPr>
          <w:rFonts w:ascii="Times New Roman" w:hAnsi="Times New Roman" w:cs="Times New Roman"/>
          <w:sz w:val="21"/>
          <w:szCs w:val="21"/>
          <w:vertAlign w:val="subscript"/>
        </w:rPr>
        <w:t>8</w:t>
      </w:r>
      <w:r w:rsidRPr="00182677">
        <w:rPr>
          <w:rFonts w:ascii="Times New Roman" w:hAnsi="Times New Roman" w:cs="Times New Roman"/>
          <w:sz w:val="21"/>
          <w:szCs w:val="21"/>
        </w:rPr>
        <w:t>Na [M + Na]</w:t>
      </w:r>
      <w:r w:rsidRPr="00182677">
        <w:rPr>
          <w:rFonts w:ascii="Times New Roman" w:hAnsi="Times New Roman" w:cs="Times New Roman"/>
          <w:sz w:val="21"/>
          <w:szCs w:val="21"/>
          <w:vertAlign w:val="superscript"/>
        </w:rPr>
        <w:t>+</w:t>
      </w:r>
      <w:r w:rsidRPr="00182677">
        <w:rPr>
          <w:rFonts w:ascii="Times New Roman" w:hAnsi="Times New Roman" w:cs="Times New Roman"/>
          <w:sz w:val="21"/>
          <w:szCs w:val="21"/>
        </w:rPr>
        <w:t xml:space="preserve"> m/z 583.2051, found m/z 583.2025.</w:t>
      </w:r>
      <w:r w:rsidRPr="007474E3">
        <w:rPr>
          <w:sz w:val="21"/>
          <w:szCs w:val="21"/>
        </w:rPr>
        <w:t xml:space="preserve"> </w:t>
      </w:r>
    </w:p>
    <w:p w14:paraId="0D3170CF" w14:textId="77777777" w:rsidR="00A978A4" w:rsidRPr="00182677" w:rsidRDefault="00A978A4" w:rsidP="00A978A4">
      <w:pPr>
        <w:spacing w:after="200" w:line="276" w:lineRule="auto"/>
        <w:rPr>
          <w:rFonts w:ascii="Times New Roman" w:hAnsi="Times New Roman" w:cs="Times New Roman"/>
          <w:sz w:val="21"/>
          <w:szCs w:val="21"/>
        </w:rPr>
      </w:pPr>
      <w:r w:rsidRPr="00182677">
        <w:rPr>
          <w:rFonts w:ascii="Times New Roman" w:hAnsi="Times New Roman" w:hint="eastAsia"/>
          <w:i/>
          <w:sz w:val="21"/>
          <w:szCs w:val="21"/>
        </w:rPr>
        <w:t>S</w:t>
      </w:r>
      <w:r w:rsidRPr="00182677">
        <w:rPr>
          <w:rFonts w:ascii="Times New Roman" w:hAnsi="Times New Roman"/>
          <w:i/>
          <w:sz w:val="21"/>
          <w:szCs w:val="21"/>
        </w:rPr>
        <w:t>ynthesis of compou</w:t>
      </w:r>
      <w:r w:rsidRPr="00182677">
        <w:rPr>
          <w:rFonts w:ascii="Times New Roman" w:hAnsi="Times New Roman" w:cs="Times New Roman"/>
          <w:i/>
          <w:sz w:val="21"/>
          <w:szCs w:val="21"/>
        </w:rPr>
        <w:t>nd</w:t>
      </w:r>
      <w:r w:rsidRPr="00182677">
        <w:rPr>
          <w:rFonts w:ascii="Times New Roman" w:hAnsi="Times New Roman" w:cs="Times New Roman"/>
          <w:b/>
          <w:i/>
          <w:sz w:val="21"/>
          <w:szCs w:val="21"/>
        </w:rPr>
        <w:t xml:space="preserve"> 8</w:t>
      </w:r>
      <w:r w:rsidRPr="00182677">
        <w:rPr>
          <w:rFonts w:ascii="Times New Roman" w:hAnsi="Times New Roman" w:cs="Times New Roman"/>
          <w:sz w:val="21"/>
          <w:szCs w:val="21"/>
        </w:rPr>
        <w:t>.</w:t>
      </w:r>
      <w:r>
        <w:rPr>
          <w:rFonts w:ascii="Times New Roman" w:hAnsi="Times New Roman" w:cs="Times New Roman"/>
          <w:sz w:val="21"/>
          <w:szCs w:val="21"/>
        </w:rPr>
        <w:t xml:space="preserve"> </w:t>
      </w:r>
      <w:r w:rsidRPr="00182677">
        <w:rPr>
          <w:rFonts w:ascii="Times New Roman" w:hAnsi="Times New Roman" w:cs="Times New Roman"/>
          <w:sz w:val="21"/>
          <w:szCs w:val="21"/>
        </w:rPr>
        <w:t xml:space="preserve">An anhydrous solution of compound </w:t>
      </w:r>
      <w:r w:rsidRPr="00182677">
        <w:rPr>
          <w:rFonts w:ascii="Times New Roman" w:hAnsi="Times New Roman" w:cs="Times New Roman"/>
          <w:b/>
          <w:sz w:val="21"/>
          <w:szCs w:val="21"/>
        </w:rPr>
        <w:t>7</w:t>
      </w:r>
      <w:r w:rsidRPr="00182677">
        <w:rPr>
          <w:rFonts w:ascii="Times New Roman" w:hAnsi="Times New Roman" w:cs="Times New Roman"/>
          <w:sz w:val="21"/>
          <w:szCs w:val="21"/>
        </w:rPr>
        <w:t xml:space="preserve"> (2.35 g, 4.19 mmol) in pyridine (21 mL) was added imidazole (576.1 mg, 8.46 mmol) and TBDMSCl (1.10 g, 7.33 mmol), and then stirred for 2h at rt. To this reaction mixture was added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(150 mL) </w:t>
      </w:r>
      <w:r>
        <w:rPr>
          <w:rFonts w:ascii="Times New Roman" w:hAnsi="Times New Roman" w:cs="Times New Roman"/>
          <w:sz w:val="21"/>
          <w:szCs w:val="21"/>
        </w:rPr>
        <w:t xml:space="preserve">was </w:t>
      </w:r>
      <w:r w:rsidRPr="00182677">
        <w:rPr>
          <w:rFonts w:ascii="Times New Roman" w:hAnsi="Times New Roman" w:cs="Times New Roman"/>
          <w:sz w:val="21"/>
          <w:szCs w:val="21"/>
        </w:rPr>
        <w:t>then added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 (150 mL). The organic layer was repeatedly washed by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evaporated, then co-evaporated with toluene to remove pyridine residue. Obtained crude material containing compound 8, 3’-O-TBDMS protected compound, 5’-3’-O-bis-TBDMS protected compound was separated by silica gel column chromatography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(1% TEA)-Acetone from 100:0 to 85:15] yielding pure compound 8 (780 mg, 28%). </w:t>
      </w:r>
      <w:r w:rsidRPr="00182677">
        <w:rPr>
          <w:rFonts w:ascii="Times New Roman" w:hAnsi="Times New Roman" w:cs="Times New Roman"/>
          <w:sz w:val="21"/>
          <w:szCs w:val="21"/>
          <w:vertAlign w:val="superscript"/>
        </w:rPr>
        <w:t>1</w:t>
      </w:r>
      <w:r w:rsidRPr="00182677">
        <w:rPr>
          <w:rFonts w:ascii="Times New Roman" w:hAnsi="Times New Roman" w:cs="Times New Roman"/>
          <w:sz w:val="21"/>
          <w:szCs w:val="21"/>
        </w:rPr>
        <w:t xml:space="preserve">H NMR (500 MHz, DMSO-d6)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11.4 (br-s, 1H), 7.53-7.52 (m, 2H), 7.39-7.22 (m, 8H), 6.89-6.88 (m, 4H), 5.72 (d, 1H, J = 5.0 Hz), 5.62 (d, 1H, J = 8.1, 2.0 Hz), 5.00 (d, 1H, J = 6.0 Hz), 4.19 (dd, 1H, J = 5.1, 5.1 Hz), 3.92 (ddd, 1H, J = 8.8, 8.8, 4.5 Hz), 3.78-3.73 (m, 7H), 3.07-3.03 (m, 2H), 2.05-1.83 (m, 2H), 0.83 (s, 9H), 0.05 (s, 3H), 0.01 (s, 3H); </w:t>
      </w:r>
      <w:r w:rsidRPr="00182677">
        <w:rPr>
          <w:rFonts w:ascii="Times New Roman" w:hAnsi="Times New Roman" w:cs="Times New Roman"/>
          <w:sz w:val="21"/>
          <w:szCs w:val="21"/>
          <w:vertAlign w:val="superscript"/>
        </w:rPr>
        <w:t>13</w:t>
      </w:r>
      <w:r w:rsidRPr="00182677">
        <w:rPr>
          <w:rFonts w:ascii="Times New Roman" w:hAnsi="Times New Roman" w:cs="Times New Roman"/>
          <w:sz w:val="21"/>
          <w:szCs w:val="21"/>
        </w:rPr>
        <w:t>C NMR (125 MHz, DMSO-d</w:t>
      </w:r>
      <w:r w:rsidRPr="00182677">
        <w:rPr>
          <w:rFonts w:ascii="Times New Roman" w:hAnsi="Times New Roman" w:cs="Times New Roman"/>
          <w:sz w:val="21"/>
          <w:szCs w:val="21"/>
          <w:vertAlign w:val="subscript"/>
        </w:rPr>
        <w:t>6</w:t>
      </w:r>
      <w:r w:rsidRPr="00182677">
        <w:rPr>
          <w:rFonts w:ascii="Times New Roman" w:hAnsi="Times New Roman" w:cs="Times New Roman"/>
          <w:sz w:val="21"/>
          <w:szCs w:val="21"/>
        </w:rPr>
        <w:t xml:space="preserve">) </w:t>
      </w:r>
      <w:r w:rsidRPr="00182677">
        <w:rPr>
          <w:rFonts w:ascii="Times New Roman" w:hAnsi="Times New Roman" w:cs="Times New Roman"/>
          <w:i/>
          <w:sz w:val="21"/>
          <w:szCs w:val="21"/>
        </w:rPr>
        <w:t>δ</w:t>
      </w:r>
      <w:r w:rsidRPr="00182677">
        <w:rPr>
          <w:rFonts w:ascii="Times New Roman" w:hAnsi="Times New Roman" w:cs="Times New Roman"/>
          <w:sz w:val="21"/>
          <w:szCs w:val="21"/>
        </w:rPr>
        <w:t xml:space="preserve"> 162.9, 158.0, 150.5, 145.1, 140.7, 135.8, 130.1, 129.4, 128.7, 128.3, 128.1, 127.1, 125.8, 113.6, 102.5, 88.8, 86.0, 81.5, 74.9, 73.4, 60.6, 55.5, 33.8, 26.1, 25.1, 18.4; H</w:t>
      </w:r>
      <w:r w:rsidRPr="00182677">
        <w:rPr>
          <w:rFonts w:ascii="Times New Roman" w:hAnsi="Times New Roman" w:cs="Times New Roman"/>
          <w:bCs/>
          <w:sz w:val="21"/>
          <w:szCs w:val="21"/>
        </w:rPr>
        <w:t>RMS</w:t>
      </w:r>
      <w:r w:rsidRPr="00182677">
        <w:rPr>
          <w:rFonts w:ascii="Times New Roman" w:hAnsi="Times New Roman" w:cs="Times New Roman"/>
          <w:sz w:val="21"/>
          <w:szCs w:val="21"/>
        </w:rPr>
        <w:t xml:space="preserve"> (ESI) calcd. for C</w:t>
      </w:r>
      <w:r w:rsidRPr="00182677">
        <w:rPr>
          <w:rFonts w:ascii="Times New Roman" w:hAnsi="Times New Roman" w:cs="Times New Roman"/>
          <w:sz w:val="21"/>
          <w:szCs w:val="21"/>
          <w:vertAlign w:val="subscript"/>
        </w:rPr>
        <w:t>37</w:t>
      </w:r>
      <w:r w:rsidRPr="00182677">
        <w:rPr>
          <w:rFonts w:ascii="Times New Roman" w:hAnsi="Times New Roman" w:cs="Times New Roman"/>
          <w:sz w:val="21"/>
          <w:szCs w:val="21"/>
        </w:rPr>
        <w:t>H</w:t>
      </w:r>
      <w:r w:rsidRPr="00182677">
        <w:rPr>
          <w:rFonts w:ascii="Times New Roman" w:hAnsi="Times New Roman" w:cs="Times New Roman"/>
          <w:sz w:val="21"/>
          <w:szCs w:val="21"/>
          <w:vertAlign w:val="subscript"/>
        </w:rPr>
        <w:t>46</w:t>
      </w:r>
      <w:r w:rsidRPr="00182677">
        <w:rPr>
          <w:rFonts w:ascii="Times New Roman" w:hAnsi="Times New Roman" w:cs="Times New Roman"/>
          <w:sz w:val="21"/>
          <w:szCs w:val="21"/>
        </w:rPr>
        <w:t>N</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O</w:t>
      </w:r>
      <w:r w:rsidRPr="00182677">
        <w:rPr>
          <w:rFonts w:ascii="Times New Roman" w:hAnsi="Times New Roman" w:cs="Times New Roman"/>
          <w:sz w:val="21"/>
          <w:szCs w:val="21"/>
          <w:vertAlign w:val="subscript"/>
        </w:rPr>
        <w:t>8</w:t>
      </w:r>
      <w:r w:rsidRPr="00182677">
        <w:rPr>
          <w:rFonts w:ascii="Times New Roman" w:hAnsi="Times New Roman" w:cs="Times New Roman"/>
          <w:sz w:val="21"/>
          <w:szCs w:val="21"/>
        </w:rPr>
        <w:t>Na [M + Na]</w:t>
      </w:r>
      <w:r w:rsidRPr="00182677">
        <w:rPr>
          <w:rFonts w:ascii="Times New Roman" w:hAnsi="Times New Roman" w:cs="Times New Roman"/>
          <w:sz w:val="21"/>
          <w:szCs w:val="21"/>
          <w:vertAlign w:val="superscript"/>
        </w:rPr>
        <w:t>+</w:t>
      </w:r>
      <w:r w:rsidRPr="00182677">
        <w:rPr>
          <w:rFonts w:ascii="Times New Roman" w:hAnsi="Times New Roman" w:cs="Times New Roman"/>
          <w:sz w:val="21"/>
          <w:szCs w:val="21"/>
        </w:rPr>
        <w:t xml:space="preserve"> m/z 697.2916, found m/z 697.2867.</w:t>
      </w:r>
    </w:p>
    <w:p w14:paraId="3CC164B4" w14:textId="77777777" w:rsidR="00A978A4" w:rsidRPr="00182677" w:rsidRDefault="00A978A4" w:rsidP="00A978A4">
      <w:pPr>
        <w:spacing w:after="200" w:line="276" w:lineRule="auto"/>
        <w:rPr>
          <w:rFonts w:ascii="Times New Roman" w:hAnsi="Times New Roman" w:cs="Times New Roman"/>
          <w:b/>
          <w:sz w:val="21"/>
          <w:szCs w:val="21"/>
        </w:rPr>
      </w:pPr>
      <w:r w:rsidRPr="00182677">
        <w:rPr>
          <w:rFonts w:ascii="Times New Roman" w:hAnsi="Times New Roman" w:cs="Times New Roman"/>
          <w:i/>
          <w:sz w:val="21"/>
          <w:szCs w:val="21"/>
        </w:rPr>
        <w:t>Synthesis of compound</w:t>
      </w:r>
      <w:r w:rsidRPr="00182677">
        <w:rPr>
          <w:rFonts w:ascii="Times New Roman" w:hAnsi="Times New Roman" w:cs="Times New Roman"/>
          <w:b/>
          <w:i/>
          <w:sz w:val="21"/>
          <w:szCs w:val="21"/>
        </w:rPr>
        <w:t xml:space="preserve"> 9</w:t>
      </w:r>
      <w:r w:rsidRPr="00182677">
        <w:rPr>
          <w:rFonts w:ascii="Times New Roman" w:hAnsi="Times New Roman" w:cs="Times New Roman"/>
          <w:sz w:val="21"/>
          <w:szCs w:val="21"/>
        </w:rPr>
        <w:t>.</w:t>
      </w:r>
      <w:r w:rsidRPr="00182677">
        <w:rPr>
          <w:rFonts w:ascii="Times New Roman" w:hAnsi="Times New Roman" w:cs="Times New Roman"/>
          <w:b/>
          <w:sz w:val="21"/>
          <w:szCs w:val="21"/>
        </w:rPr>
        <w:t xml:space="preserve"> </w:t>
      </w:r>
      <w:r w:rsidRPr="00182677">
        <w:rPr>
          <w:rFonts w:ascii="Times New Roman" w:hAnsi="Times New Roman" w:cs="Times New Roman"/>
          <w:sz w:val="21"/>
          <w:szCs w:val="21"/>
        </w:rPr>
        <w:t xml:space="preserve">Compound </w:t>
      </w:r>
      <w:r w:rsidRPr="00182677">
        <w:rPr>
          <w:rFonts w:ascii="Times New Roman" w:hAnsi="Times New Roman" w:cs="Times New Roman"/>
          <w:b/>
          <w:sz w:val="21"/>
          <w:szCs w:val="21"/>
        </w:rPr>
        <w:t>8</w:t>
      </w:r>
      <w:r w:rsidRPr="00182677">
        <w:rPr>
          <w:rFonts w:ascii="Times New Roman" w:hAnsi="Times New Roman" w:cs="Times New Roman"/>
          <w:sz w:val="21"/>
          <w:szCs w:val="21"/>
        </w:rPr>
        <w:t xml:space="preserve"> (780 g, 1.16 mmol) was rendered anhydrous by repeated co-evaporation with anhydrous CH</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CN and then dissolved into anhydrous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(12 mL). To this solution </w:t>
      </w:r>
      <w:r w:rsidRPr="00182677">
        <w:rPr>
          <w:rFonts w:ascii="Times New Roman" w:hAnsi="Times New Roman" w:cs="Times New Roman"/>
          <w:i/>
          <w:sz w:val="21"/>
          <w:szCs w:val="21"/>
        </w:rPr>
        <w:t>N</w:t>
      </w:r>
      <w:r w:rsidRPr="00182677">
        <w:rPr>
          <w:rFonts w:ascii="Times New Roman" w:hAnsi="Times New Roman" w:cs="Times New Roman"/>
          <w:sz w:val="21"/>
          <w:szCs w:val="21"/>
        </w:rPr>
        <w:t>,</w:t>
      </w:r>
      <w:r w:rsidRPr="00182677">
        <w:rPr>
          <w:rFonts w:ascii="Times New Roman" w:hAnsi="Times New Roman" w:cs="Times New Roman"/>
          <w:i/>
          <w:sz w:val="21"/>
          <w:szCs w:val="21"/>
        </w:rPr>
        <w:t>N</w:t>
      </w:r>
      <w:r w:rsidRPr="00182677">
        <w:rPr>
          <w:rFonts w:ascii="Times New Roman" w:hAnsi="Times New Roman" w:cs="Times New Roman"/>
          <w:sz w:val="21"/>
          <w:szCs w:val="21"/>
        </w:rPr>
        <w:t xml:space="preserve">-diisopropylethylamine </w:t>
      </w:r>
      <w:r w:rsidRPr="00182677">
        <w:rPr>
          <w:rFonts w:ascii="Times New Roman" w:hAnsi="Times New Roman" w:cs="Times New Roman"/>
          <w:sz w:val="21"/>
          <w:szCs w:val="21"/>
        </w:rPr>
        <w:lastRenderedPageBreak/>
        <w:t xml:space="preserve">(0.53 mL, 4.34 mmol) and 2-cyanoethyl </w:t>
      </w:r>
      <w:r w:rsidRPr="00182677">
        <w:rPr>
          <w:rFonts w:ascii="Times New Roman" w:hAnsi="Times New Roman" w:cs="Times New Roman"/>
          <w:i/>
          <w:sz w:val="21"/>
          <w:szCs w:val="21"/>
        </w:rPr>
        <w:t>N</w:t>
      </w:r>
      <w:r w:rsidRPr="00182677">
        <w:rPr>
          <w:rFonts w:ascii="Times New Roman" w:hAnsi="Times New Roman" w:cs="Times New Roman"/>
          <w:sz w:val="21"/>
          <w:szCs w:val="21"/>
        </w:rPr>
        <w:t>,</w:t>
      </w:r>
      <w:r w:rsidRPr="00182677">
        <w:rPr>
          <w:rFonts w:ascii="Times New Roman" w:hAnsi="Times New Roman" w:cs="Times New Roman"/>
          <w:i/>
          <w:sz w:val="21"/>
          <w:szCs w:val="21"/>
        </w:rPr>
        <w:t>N</w:t>
      </w:r>
      <w:r w:rsidRPr="00182677">
        <w:rPr>
          <w:rFonts w:ascii="Times New Roman" w:hAnsi="Times New Roman" w:cs="Times New Roman"/>
          <w:sz w:val="21"/>
          <w:szCs w:val="21"/>
        </w:rPr>
        <w:t xml:space="preserve">-diisopropylchlorophosphoramidite (0.34 mL, 1.73 mmol) were added at 0 °C. After stirring for 4 </w:t>
      </w:r>
      <w:proofErr w:type="spellStart"/>
      <w:r w:rsidRPr="00182677">
        <w:rPr>
          <w:rFonts w:ascii="Times New Roman" w:hAnsi="Times New Roman" w:cs="Times New Roman"/>
          <w:sz w:val="21"/>
          <w:szCs w:val="21"/>
        </w:rPr>
        <w:t>h at</w:t>
      </w:r>
      <w:proofErr w:type="spellEnd"/>
      <w:r w:rsidRPr="00182677">
        <w:rPr>
          <w:rFonts w:ascii="Times New Roman" w:hAnsi="Times New Roman" w:cs="Times New Roman"/>
          <w:sz w:val="21"/>
          <w:szCs w:val="21"/>
        </w:rPr>
        <w:t xml:space="preserve"> rt, the reaction mixture was added CH</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Cl</w:t>
      </w:r>
      <w:r w:rsidRPr="00182677">
        <w:rPr>
          <w:rFonts w:ascii="Times New Roman" w:hAnsi="Times New Roman" w:cs="Times New Roman"/>
          <w:sz w:val="21"/>
          <w:szCs w:val="21"/>
          <w:vertAlign w:val="subscript"/>
        </w:rPr>
        <w:t>2</w:t>
      </w:r>
      <w:r w:rsidRPr="00182677">
        <w:rPr>
          <w:rFonts w:ascii="Times New Roman" w:hAnsi="Times New Roman" w:cs="Times New Roman"/>
          <w:sz w:val="21"/>
          <w:szCs w:val="21"/>
        </w:rPr>
        <w:t xml:space="preserve"> (90 mL) then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xml:space="preserve"> (100 mL). Organic layer was repeatedly washed by aq. sat. NaHCO</w:t>
      </w:r>
      <w:r w:rsidRPr="00182677">
        <w:rPr>
          <w:rFonts w:ascii="Times New Roman" w:hAnsi="Times New Roman" w:cs="Times New Roman"/>
          <w:sz w:val="21"/>
          <w:szCs w:val="21"/>
          <w:vertAlign w:val="subscript"/>
        </w:rPr>
        <w:t>3</w:t>
      </w:r>
      <w:r w:rsidRPr="00182677">
        <w:rPr>
          <w:rFonts w:ascii="Times New Roman" w:hAnsi="Times New Roman" w:cs="Times New Roman"/>
          <w:sz w:val="21"/>
          <w:szCs w:val="21"/>
        </w:rPr>
        <w:t>, dried over MgSO</w:t>
      </w:r>
      <w:r w:rsidRPr="00182677">
        <w:rPr>
          <w:rFonts w:ascii="Times New Roman" w:hAnsi="Times New Roman" w:cs="Times New Roman"/>
          <w:sz w:val="21"/>
          <w:szCs w:val="21"/>
          <w:vertAlign w:val="subscript"/>
        </w:rPr>
        <w:t>4</w:t>
      </w:r>
      <w:r w:rsidRPr="00182677">
        <w:rPr>
          <w:rFonts w:ascii="Times New Roman" w:hAnsi="Times New Roman" w:cs="Times New Roman"/>
          <w:sz w:val="21"/>
          <w:szCs w:val="21"/>
        </w:rPr>
        <w:t>, filtered, then evaporated. Obtained crude material was purified by silica gel column chromatography (</w:t>
      </w:r>
      <w:r w:rsidRPr="00182677">
        <w:rPr>
          <w:rFonts w:ascii="Times New Roman" w:hAnsi="Times New Roman" w:cs="Times New Roman"/>
          <w:bCs/>
          <w:sz w:val="21"/>
          <w:szCs w:val="21"/>
        </w:rPr>
        <w:t>1%TEA</w:t>
      </w:r>
      <w:r w:rsidRPr="00182677">
        <w:rPr>
          <w:rFonts w:ascii="Times New Roman" w:hAnsi="Times New Roman" w:cs="Times New Roman"/>
          <w:sz w:val="21"/>
          <w:szCs w:val="21"/>
        </w:rPr>
        <w:t xml:space="preserve">-hexanes-ethyl acetate, from 80:20 to 50:50) yielding compound 9 (825.9 mg, 82%). </w:t>
      </w:r>
      <w:r w:rsidRPr="00182677">
        <w:rPr>
          <w:rFonts w:ascii="Times New Roman" w:hAnsi="Times New Roman" w:cs="Times New Roman"/>
          <w:bCs/>
          <w:sz w:val="21"/>
          <w:szCs w:val="21"/>
          <w:vertAlign w:val="superscript"/>
        </w:rPr>
        <w:t>31</w:t>
      </w:r>
      <w:r w:rsidRPr="00182677">
        <w:rPr>
          <w:rFonts w:ascii="Times New Roman" w:hAnsi="Times New Roman" w:cs="Times New Roman"/>
          <w:bCs/>
          <w:sz w:val="21"/>
          <w:szCs w:val="21"/>
        </w:rPr>
        <w:t>P NMR (202 MHz, CDCl</w:t>
      </w:r>
      <w:r w:rsidRPr="00182677">
        <w:rPr>
          <w:rFonts w:ascii="Times New Roman" w:hAnsi="Times New Roman" w:cs="Times New Roman"/>
          <w:bCs/>
          <w:sz w:val="21"/>
          <w:szCs w:val="21"/>
          <w:vertAlign w:val="subscript"/>
        </w:rPr>
        <w:t>3</w:t>
      </w:r>
      <w:r w:rsidRPr="00182677">
        <w:rPr>
          <w:rFonts w:ascii="Times New Roman" w:hAnsi="Times New Roman" w:cs="Times New Roman"/>
          <w:bCs/>
          <w:sz w:val="21"/>
          <w:szCs w:val="21"/>
        </w:rPr>
        <w:t xml:space="preserve">) </w:t>
      </w:r>
      <w:r w:rsidRPr="00182677">
        <w:rPr>
          <w:rFonts w:ascii="Times New Roman" w:hAnsi="Times New Roman" w:cs="Times New Roman"/>
          <w:bCs/>
          <w:i/>
          <w:sz w:val="21"/>
          <w:szCs w:val="21"/>
          <w:lang w:val="el-GR"/>
        </w:rPr>
        <w:t>δ</w:t>
      </w:r>
      <w:r w:rsidRPr="00182677">
        <w:rPr>
          <w:rFonts w:ascii="Times New Roman" w:hAnsi="Times New Roman" w:cs="Times New Roman"/>
          <w:bCs/>
          <w:sz w:val="21"/>
          <w:szCs w:val="21"/>
        </w:rPr>
        <w:t xml:space="preserve"> 149.6, 149.1.</w:t>
      </w:r>
    </w:p>
    <w:p w14:paraId="62412D5F" w14:textId="77777777" w:rsidR="00A978A4" w:rsidRDefault="00A978A4" w:rsidP="00A978A4">
      <w:pPr>
        <w:rPr>
          <w:bCs/>
          <w:sz w:val="21"/>
          <w:szCs w:val="21"/>
        </w:rPr>
      </w:pPr>
      <w:r w:rsidRPr="002617A7">
        <w:rPr>
          <w:rFonts w:hint="eastAsia"/>
          <w:b/>
          <w:bCs/>
          <w:sz w:val="21"/>
          <w:szCs w:val="21"/>
        </w:rPr>
        <w:t>T</w:t>
      </w:r>
      <w:r w:rsidRPr="002617A7">
        <w:rPr>
          <w:b/>
          <w:bCs/>
          <w:sz w:val="21"/>
          <w:szCs w:val="21"/>
        </w:rPr>
        <w:t>able S</w:t>
      </w:r>
      <w:r>
        <w:rPr>
          <w:b/>
          <w:bCs/>
          <w:sz w:val="21"/>
          <w:szCs w:val="21"/>
        </w:rPr>
        <w:t>1</w:t>
      </w:r>
      <w:r>
        <w:rPr>
          <w:bCs/>
          <w:sz w:val="21"/>
          <w:szCs w:val="21"/>
        </w:rPr>
        <w:t>. List of exNA-modified siRNA duplexes used for in-vitro screening.</w:t>
      </w:r>
    </w:p>
    <w:p w14:paraId="7976897F" w14:textId="77777777" w:rsidR="00A978A4" w:rsidRPr="007474E3" w:rsidRDefault="00A978A4" w:rsidP="00A978A4">
      <w:pPr>
        <w:rPr>
          <w:bCs/>
          <w:sz w:val="21"/>
          <w:szCs w:val="21"/>
        </w:rPr>
      </w:pPr>
      <w:r>
        <w:rPr>
          <w:bCs/>
          <w:noProof/>
          <w:sz w:val="21"/>
          <w:szCs w:val="21"/>
        </w:rPr>
        <w:drawing>
          <wp:inline distT="0" distB="0" distL="0" distR="0" wp14:anchorId="3E90E277" wp14:editId="574CD31C">
            <wp:extent cx="6123214" cy="3801808"/>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NA paper_Screening_Table.png"/>
                    <pic:cNvPicPr/>
                  </pic:nvPicPr>
                  <pic:blipFill>
                    <a:blip r:embed="rId11">
                      <a:extLst>
                        <a:ext uri="{28A0092B-C50C-407E-A947-70E740481C1C}">
                          <a14:useLocalDpi xmlns:a14="http://schemas.microsoft.com/office/drawing/2010/main" val="0"/>
                        </a:ext>
                      </a:extLst>
                    </a:blip>
                    <a:stretch>
                      <a:fillRect/>
                    </a:stretch>
                  </pic:blipFill>
                  <pic:spPr>
                    <a:xfrm>
                      <a:off x="0" y="0"/>
                      <a:ext cx="6142244" cy="3813623"/>
                    </a:xfrm>
                    <a:prstGeom prst="rect">
                      <a:avLst/>
                    </a:prstGeom>
                  </pic:spPr>
                </pic:pic>
              </a:graphicData>
            </a:graphic>
          </wp:inline>
        </w:drawing>
      </w:r>
    </w:p>
    <w:p w14:paraId="5385D43B" w14:textId="77777777" w:rsidR="001D766F" w:rsidRDefault="001D766F" w:rsidP="00A978A4">
      <w:pPr>
        <w:rPr>
          <w:rFonts w:ascii="Arial" w:hAnsi="Arial" w:cs="Arial"/>
          <w:b/>
          <w:bCs/>
          <w:sz w:val="18"/>
          <w:szCs w:val="18"/>
        </w:rPr>
      </w:pPr>
    </w:p>
    <w:p w14:paraId="502BC874" w14:textId="77777777" w:rsidR="001D766F" w:rsidRDefault="001D766F" w:rsidP="00A978A4">
      <w:pPr>
        <w:rPr>
          <w:rFonts w:ascii="Arial" w:hAnsi="Arial" w:cs="Arial"/>
          <w:b/>
          <w:bCs/>
          <w:sz w:val="18"/>
          <w:szCs w:val="18"/>
        </w:rPr>
      </w:pPr>
    </w:p>
    <w:p w14:paraId="3AB5EEFF" w14:textId="77777777" w:rsidR="00A978A4" w:rsidRPr="00D6259D" w:rsidRDefault="00A978A4" w:rsidP="00A978A4">
      <w:pPr>
        <w:rPr>
          <w:rFonts w:ascii="Arial" w:hAnsi="Arial" w:cs="Arial"/>
          <w:bCs/>
          <w:sz w:val="18"/>
          <w:szCs w:val="18"/>
        </w:rPr>
      </w:pPr>
      <w:r w:rsidRPr="00D6259D">
        <w:rPr>
          <w:rFonts w:ascii="Arial" w:hAnsi="Arial" w:cs="Arial"/>
          <w:b/>
          <w:bCs/>
          <w:sz w:val="18"/>
          <w:szCs w:val="18"/>
        </w:rPr>
        <w:t>Table S</w:t>
      </w:r>
      <w:r>
        <w:rPr>
          <w:rFonts w:ascii="Arial" w:hAnsi="Arial" w:cs="Arial"/>
          <w:b/>
          <w:bCs/>
          <w:sz w:val="18"/>
          <w:szCs w:val="18"/>
        </w:rPr>
        <w:t>2</w:t>
      </w:r>
      <w:r w:rsidRPr="00D6259D">
        <w:rPr>
          <w:rFonts w:ascii="Arial" w:hAnsi="Arial" w:cs="Arial"/>
          <w:bCs/>
          <w:sz w:val="18"/>
          <w:szCs w:val="18"/>
        </w:rPr>
        <w:t>. List of control siRNA duplexes used for in-vitro screening.</w:t>
      </w:r>
    </w:p>
    <w:p w14:paraId="709E72D8" w14:textId="77777777" w:rsidR="00A978A4" w:rsidRDefault="00A978A4" w:rsidP="00A978A4">
      <w:pPr>
        <w:rPr>
          <w:bCs/>
          <w:sz w:val="21"/>
          <w:szCs w:val="21"/>
        </w:rPr>
      </w:pPr>
      <w:r w:rsidRPr="00AA21FE">
        <w:rPr>
          <w:bCs/>
          <w:noProof/>
          <w:sz w:val="21"/>
          <w:szCs w:val="21"/>
        </w:rPr>
        <w:drawing>
          <wp:inline distT="0" distB="0" distL="0" distR="0" wp14:anchorId="394BB7E2" wp14:editId="28DA235B">
            <wp:extent cx="6165871" cy="685800"/>
            <wp:effectExtent l="0" t="0" r="635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18773" cy="702806"/>
                    </a:xfrm>
                    <a:prstGeom prst="rect">
                      <a:avLst/>
                    </a:prstGeom>
                  </pic:spPr>
                </pic:pic>
              </a:graphicData>
            </a:graphic>
          </wp:inline>
        </w:drawing>
      </w:r>
    </w:p>
    <w:p w14:paraId="09A8A9E1" w14:textId="77777777" w:rsidR="001D766F" w:rsidRDefault="001D766F" w:rsidP="00A978A4">
      <w:pPr>
        <w:rPr>
          <w:rFonts w:ascii="Arial" w:hAnsi="Arial" w:cs="Arial"/>
          <w:b/>
          <w:bCs/>
          <w:sz w:val="18"/>
          <w:szCs w:val="18"/>
        </w:rPr>
      </w:pPr>
    </w:p>
    <w:p w14:paraId="2689D550" w14:textId="77777777" w:rsidR="001D766F" w:rsidRDefault="001D766F" w:rsidP="00A978A4">
      <w:pPr>
        <w:rPr>
          <w:rFonts w:ascii="Arial" w:hAnsi="Arial" w:cs="Arial"/>
          <w:b/>
          <w:bCs/>
          <w:sz w:val="18"/>
          <w:szCs w:val="18"/>
        </w:rPr>
      </w:pPr>
    </w:p>
    <w:p w14:paraId="10C916DD" w14:textId="77777777" w:rsidR="001D766F" w:rsidRDefault="001D766F" w:rsidP="00A978A4">
      <w:pPr>
        <w:rPr>
          <w:rFonts w:ascii="Arial" w:hAnsi="Arial" w:cs="Arial"/>
          <w:b/>
          <w:bCs/>
          <w:sz w:val="18"/>
          <w:szCs w:val="18"/>
        </w:rPr>
      </w:pPr>
    </w:p>
    <w:p w14:paraId="0D7EC3A0" w14:textId="77777777" w:rsidR="001D766F" w:rsidRDefault="001D766F">
      <w:pPr>
        <w:rPr>
          <w:rFonts w:ascii="Arial" w:hAnsi="Arial" w:cs="Arial"/>
          <w:b/>
          <w:bCs/>
          <w:sz w:val="18"/>
          <w:szCs w:val="18"/>
        </w:rPr>
      </w:pPr>
      <w:r>
        <w:rPr>
          <w:rFonts w:ascii="Arial" w:hAnsi="Arial" w:cs="Arial"/>
          <w:b/>
          <w:bCs/>
          <w:sz w:val="18"/>
          <w:szCs w:val="18"/>
        </w:rPr>
        <w:br w:type="page"/>
      </w:r>
    </w:p>
    <w:p w14:paraId="53239276" w14:textId="77777777" w:rsidR="00A978A4" w:rsidRDefault="00A978A4" w:rsidP="00A978A4">
      <w:pPr>
        <w:rPr>
          <w:rFonts w:ascii="Arial" w:hAnsi="Arial" w:cs="Arial"/>
          <w:bCs/>
          <w:sz w:val="18"/>
          <w:szCs w:val="18"/>
        </w:rPr>
      </w:pPr>
      <w:r w:rsidRPr="00D6259D">
        <w:rPr>
          <w:rFonts w:ascii="Arial" w:hAnsi="Arial" w:cs="Arial"/>
          <w:b/>
          <w:bCs/>
          <w:sz w:val="18"/>
          <w:szCs w:val="18"/>
        </w:rPr>
        <w:lastRenderedPageBreak/>
        <w:t>Table S</w:t>
      </w:r>
      <w:r>
        <w:rPr>
          <w:rFonts w:ascii="Arial" w:hAnsi="Arial" w:cs="Arial"/>
          <w:b/>
          <w:bCs/>
          <w:sz w:val="18"/>
          <w:szCs w:val="18"/>
        </w:rPr>
        <w:t>3</w:t>
      </w:r>
      <w:r w:rsidRPr="00D6259D">
        <w:rPr>
          <w:rFonts w:ascii="Arial" w:hAnsi="Arial" w:cs="Arial"/>
          <w:bCs/>
          <w:sz w:val="18"/>
          <w:szCs w:val="18"/>
        </w:rPr>
        <w:t xml:space="preserve">. IC50 of each </w:t>
      </w:r>
      <w:r>
        <w:rPr>
          <w:rFonts w:ascii="Arial" w:hAnsi="Arial" w:cs="Arial"/>
          <w:bCs/>
          <w:sz w:val="18"/>
          <w:szCs w:val="18"/>
        </w:rPr>
        <w:t xml:space="preserve">exNA modified </w:t>
      </w:r>
      <w:r w:rsidRPr="00D6259D">
        <w:rPr>
          <w:rFonts w:ascii="Arial" w:hAnsi="Arial" w:cs="Arial"/>
          <w:bCs/>
          <w:sz w:val="18"/>
          <w:szCs w:val="18"/>
        </w:rPr>
        <w:t xml:space="preserve">siRNAs </w:t>
      </w:r>
      <w:r>
        <w:rPr>
          <w:rFonts w:ascii="Arial" w:hAnsi="Arial" w:cs="Arial"/>
          <w:bCs/>
          <w:sz w:val="18"/>
          <w:szCs w:val="18"/>
        </w:rPr>
        <w:t>and potency change</w:t>
      </w:r>
    </w:p>
    <w:tbl>
      <w:tblPr>
        <w:tblW w:w="9647" w:type="dxa"/>
        <w:tblCellMar>
          <w:left w:w="99" w:type="dxa"/>
          <w:right w:w="99" w:type="dxa"/>
        </w:tblCellMar>
        <w:tblLook w:val="04A0" w:firstRow="1" w:lastRow="0" w:firstColumn="1" w:lastColumn="0" w:noHBand="0" w:noVBand="1"/>
      </w:tblPr>
      <w:tblGrid>
        <w:gridCol w:w="2929"/>
        <w:gridCol w:w="1386"/>
        <w:gridCol w:w="1333"/>
        <w:gridCol w:w="1333"/>
        <w:gridCol w:w="1333"/>
        <w:gridCol w:w="1333"/>
      </w:tblGrid>
      <w:tr w:rsidR="00A978A4" w:rsidRPr="005955FB" w14:paraId="5A65DB17" w14:textId="77777777" w:rsidTr="00B75273">
        <w:trPr>
          <w:trHeight w:val="377"/>
        </w:trPr>
        <w:tc>
          <w:tcPr>
            <w:tcW w:w="29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6B6A1B2"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single" w:sz="4" w:space="0" w:color="auto"/>
              <w:left w:val="nil"/>
              <w:bottom w:val="single" w:sz="4" w:space="0" w:color="auto"/>
              <w:right w:val="single" w:sz="4" w:space="0" w:color="auto"/>
            </w:tcBorders>
            <w:shd w:val="clear" w:color="000000" w:fill="D9D9D9"/>
            <w:noWrap/>
            <w:vAlign w:val="center"/>
            <w:hideMark/>
          </w:tcPr>
          <w:p w14:paraId="7765E18F"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w:t>
            </w:r>
          </w:p>
        </w:tc>
        <w:tc>
          <w:tcPr>
            <w:tcW w:w="1333" w:type="dxa"/>
            <w:tcBorders>
              <w:top w:val="single" w:sz="4" w:space="0" w:color="auto"/>
              <w:left w:val="nil"/>
              <w:bottom w:val="single" w:sz="4" w:space="0" w:color="auto"/>
              <w:right w:val="single" w:sz="4" w:space="0" w:color="auto"/>
            </w:tcBorders>
            <w:shd w:val="clear" w:color="000000" w:fill="D9D9D9"/>
            <w:noWrap/>
            <w:vAlign w:val="center"/>
            <w:hideMark/>
          </w:tcPr>
          <w:p w14:paraId="1A8B181F"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w:t>
            </w:r>
          </w:p>
        </w:tc>
        <w:tc>
          <w:tcPr>
            <w:tcW w:w="1333" w:type="dxa"/>
            <w:tcBorders>
              <w:top w:val="single" w:sz="4" w:space="0" w:color="auto"/>
              <w:left w:val="nil"/>
              <w:bottom w:val="single" w:sz="4" w:space="0" w:color="auto"/>
              <w:right w:val="single" w:sz="4" w:space="0" w:color="auto"/>
            </w:tcBorders>
            <w:shd w:val="clear" w:color="000000" w:fill="D9D9D9"/>
            <w:noWrap/>
            <w:vAlign w:val="center"/>
            <w:hideMark/>
          </w:tcPr>
          <w:p w14:paraId="652929C3"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w:t>
            </w:r>
          </w:p>
        </w:tc>
        <w:tc>
          <w:tcPr>
            <w:tcW w:w="1333" w:type="dxa"/>
            <w:tcBorders>
              <w:top w:val="single" w:sz="4" w:space="0" w:color="auto"/>
              <w:left w:val="nil"/>
              <w:bottom w:val="single" w:sz="4" w:space="0" w:color="auto"/>
              <w:right w:val="single" w:sz="4" w:space="0" w:color="auto"/>
            </w:tcBorders>
            <w:shd w:val="clear" w:color="000000" w:fill="D9D9D9"/>
            <w:noWrap/>
            <w:vAlign w:val="center"/>
            <w:hideMark/>
          </w:tcPr>
          <w:p w14:paraId="77340922"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D4</w:t>
            </w:r>
          </w:p>
        </w:tc>
        <w:tc>
          <w:tcPr>
            <w:tcW w:w="1333" w:type="dxa"/>
            <w:tcBorders>
              <w:top w:val="single" w:sz="4" w:space="0" w:color="auto"/>
              <w:left w:val="nil"/>
              <w:bottom w:val="single" w:sz="4" w:space="0" w:color="auto"/>
              <w:right w:val="single" w:sz="4" w:space="0" w:color="auto"/>
            </w:tcBorders>
            <w:shd w:val="clear" w:color="000000" w:fill="D9D9D9"/>
            <w:noWrap/>
            <w:vAlign w:val="center"/>
            <w:hideMark/>
          </w:tcPr>
          <w:p w14:paraId="224F61C1"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D5</w:t>
            </w:r>
          </w:p>
        </w:tc>
      </w:tr>
      <w:tr w:rsidR="00A978A4" w:rsidRPr="005955FB" w14:paraId="50AA1C25"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1092E11E"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6DD2F49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1.619E-07</w:t>
            </w:r>
          </w:p>
        </w:tc>
        <w:tc>
          <w:tcPr>
            <w:tcW w:w="1333" w:type="dxa"/>
            <w:tcBorders>
              <w:top w:val="nil"/>
              <w:left w:val="nil"/>
              <w:bottom w:val="single" w:sz="4" w:space="0" w:color="auto"/>
              <w:right w:val="single" w:sz="4" w:space="0" w:color="auto"/>
            </w:tcBorders>
            <w:shd w:val="clear" w:color="auto" w:fill="auto"/>
            <w:noWrap/>
            <w:vAlign w:val="center"/>
            <w:hideMark/>
          </w:tcPr>
          <w:p w14:paraId="50FF3E7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1.703E-07</w:t>
            </w:r>
          </w:p>
        </w:tc>
        <w:tc>
          <w:tcPr>
            <w:tcW w:w="1333" w:type="dxa"/>
            <w:tcBorders>
              <w:top w:val="nil"/>
              <w:left w:val="nil"/>
              <w:bottom w:val="single" w:sz="4" w:space="0" w:color="auto"/>
              <w:right w:val="single" w:sz="4" w:space="0" w:color="auto"/>
            </w:tcBorders>
            <w:shd w:val="clear" w:color="auto" w:fill="auto"/>
            <w:noWrap/>
            <w:vAlign w:val="center"/>
            <w:hideMark/>
          </w:tcPr>
          <w:p w14:paraId="6B0D5398"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3.825E-07</w:t>
            </w:r>
          </w:p>
        </w:tc>
        <w:tc>
          <w:tcPr>
            <w:tcW w:w="1333" w:type="dxa"/>
            <w:tcBorders>
              <w:top w:val="nil"/>
              <w:left w:val="nil"/>
              <w:bottom w:val="single" w:sz="4" w:space="0" w:color="auto"/>
              <w:right w:val="single" w:sz="4" w:space="0" w:color="auto"/>
            </w:tcBorders>
            <w:shd w:val="clear" w:color="auto" w:fill="auto"/>
            <w:noWrap/>
            <w:vAlign w:val="center"/>
            <w:hideMark/>
          </w:tcPr>
          <w:p w14:paraId="794CD6AA"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2.034E-07</w:t>
            </w:r>
          </w:p>
        </w:tc>
        <w:tc>
          <w:tcPr>
            <w:tcW w:w="1333" w:type="dxa"/>
            <w:tcBorders>
              <w:top w:val="nil"/>
              <w:left w:val="nil"/>
              <w:bottom w:val="single" w:sz="4" w:space="0" w:color="auto"/>
              <w:right w:val="single" w:sz="4" w:space="0" w:color="auto"/>
            </w:tcBorders>
            <w:shd w:val="clear" w:color="auto" w:fill="auto"/>
            <w:noWrap/>
            <w:vAlign w:val="center"/>
            <w:hideMark/>
          </w:tcPr>
          <w:p w14:paraId="13D4400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1.864E-07</w:t>
            </w:r>
          </w:p>
        </w:tc>
      </w:tr>
      <w:tr w:rsidR="00A978A4" w:rsidRPr="005955FB" w14:paraId="46802539"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2906A716"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7F44C33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0C01249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3.735E-08</w:t>
            </w:r>
          </w:p>
        </w:tc>
        <w:tc>
          <w:tcPr>
            <w:tcW w:w="1333" w:type="dxa"/>
            <w:tcBorders>
              <w:top w:val="nil"/>
              <w:left w:val="nil"/>
              <w:bottom w:val="single" w:sz="4" w:space="0" w:color="auto"/>
              <w:right w:val="single" w:sz="4" w:space="0" w:color="auto"/>
            </w:tcBorders>
            <w:shd w:val="clear" w:color="auto" w:fill="auto"/>
            <w:noWrap/>
            <w:vAlign w:val="center"/>
            <w:hideMark/>
          </w:tcPr>
          <w:p w14:paraId="22E57D0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58F9B2D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7E4F626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r>
      <w:tr w:rsidR="00A978A4" w:rsidRPr="005955FB" w14:paraId="6797BA65"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3D20E0F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316219E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-111.302532</w:t>
            </w:r>
          </w:p>
        </w:tc>
        <w:tc>
          <w:tcPr>
            <w:tcW w:w="1333" w:type="dxa"/>
            <w:tcBorders>
              <w:top w:val="nil"/>
              <w:left w:val="nil"/>
              <w:bottom w:val="single" w:sz="4" w:space="0" w:color="auto"/>
              <w:right w:val="single" w:sz="4" w:space="0" w:color="auto"/>
            </w:tcBorders>
            <w:shd w:val="clear" w:color="auto" w:fill="auto"/>
            <w:noWrap/>
            <w:vAlign w:val="center"/>
            <w:hideMark/>
          </w:tcPr>
          <w:p w14:paraId="1B87732E"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-355.957162</w:t>
            </w:r>
          </w:p>
        </w:tc>
        <w:tc>
          <w:tcPr>
            <w:tcW w:w="1333" w:type="dxa"/>
            <w:tcBorders>
              <w:top w:val="nil"/>
              <w:left w:val="nil"/>
              <w:bottom w:val="single" w:sz="4" w:space="0" w:color="auto"/>
              <w:right w:val="single" w:sz="4" w:space="0" w:color="auto"/>
            </w:tcBorders>
            <w:shd w:val="clear" w:color="auto" w:fill="auto"/>
            <w:noWrap/>
            <w:vAlign w:val="center"/>
            <w:hideMark/>
          </w:tcPr>
          <w:p w14:paraId="365A6628"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-415.776699</w:t>
            </w:r>
          </w:p>
        </w:tc>
        <w:tc>
          <w:tcPr>
            <w:tcW w:w="1333" w:type="dxa"/>
            <w:tcBorders>
              <w:top w:val="nil"/>
              <w:left w:val="nil"/>
              <w:bottom w:val="single" w:sz="4" w:space="0" w:color="auto"/>
              <w:right w:val="single" w:sz="4" w:space="0" w:color="auto"/>
            </w:tcBorders>
            <w:shd w:val="clear" w:color="auto" w:fill="auto"/>
            <w:noWrap/>
            <w:vAlign w:val="center"/>
            <w:hideMark/>
          </w:tcPr>
          <w:p w14:paraId="450DDA15"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-174.2718447</w:t>
            </w:r>
          </w:p>
        </w:tc>
        <w:tc>
          <w:tcPr>
            <w:tcW w:w="1333" w:type="dxa"/>
            <w:tcBorders>
              <w:top w:val="nil"/>
              <w:left w:val="nil"/>
              <w:bottom w:val="single" w:sz="4" w:space="0" w:color="auto"/>
              <w:right w:val="single" w:sz="4" w:space="0" w:color="auto"/>
            </w:tcBorders>
            <w:shd w:val="clear" w:color="auto" w:fill="auto"/>
            <w:noWrap/>
            <w:vAlign w:val="center"/>
            <w:hideMark/>
          </w:tcPr>
          <w:p w14:paraId="3F743165"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-143.2785174</w:t>
            </w:r>
          </w:p>
        </w:tc>
      </w:tr>
      <w:tr w:rsidR="00A978A4" w:rsidRPr="005955FB" w14:paraId="02363B19"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42D69234"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3CB3A2BE"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D6</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5277224C"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D7</w:t>
            </w:r>
          </w:p>
        </w:tc>
        <w:tc>
          <w:tcPr>
            <w:tcW w:w="1333" w:type="dxa"/>
            <w:tcBorders>
              <w:top w:val="nil"/>
              <w:left w:val="nil"/>
              <w:bottom w:val="single" w:sz="4" w:space="0" w:color="auto"/>
              <w:right w:val="single" w:sz="4" w:space="0" w:color="auto"/>
            </w:tcBorders>
            <w:shd w:val="clear" w:color="000000" w:fill="D9D9D9"/>
            <w:noWrap/>
            <w:vAlign w:val="center"/>
            <w:hideMark/>
          </w:tcPr>
          <w:p w14:paraId="3F6B9E31"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D8</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1EA09CD0"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D9</w:t>
            </w:r>
          </w:p>
        </w:tc>
        <w:tc>
          <w:tcPr>
            <w:tcW w:w="1333" w:type="dxa"/>
            <w:tcBorders>
              <w:top w:val="nil"/>
              <w:left w:val="nil"/>
              <w:bottom w:val="single" w:sz="4" w:space="0" w:color="auto"/>
              <w:right w:val="single" w:sz="4" w:space="0" w:color="auto"/>
            </w:tcBorders>
            <w:shd w:val="clear" w:color="000000" w:fill="D9D9D9"/>
            <w:noWrap/>
            <w:vAlign w:val="center"/>
            <w:hideMark/>
          </w:tcPr>
          <w:p w14:paraId="12AC9754"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D10</w:t>
            </w:r>
          </w:p>
        </w:tc>
      </w:tr>
      <w:tr w:rsidR="00A978A4" w:rsidRPr="005955FB" w14:paraId="635EFA35"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7585EFCB"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2E4D240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8.65E-11</w:t>
            </w:r>
          </w:p>
        </w:tc>
        <w:tc>
          <w:tcPr>
            <w:tcW w:w="1333" w:type="dxa"/>
            <w:tcBorders>
              <w:top w:val="nil"/>
              <w:left w:val="nil"/>
              <w:bottom w:val="single" w:sz="4" w:space="0" w:color="auto"/>
              <w:right w:val="single" w:sz="4" w:space="0" w:color="auto"/>
            </w:tcBorders>
            <w:shd w:val="clear" w:color="auto" w:fill="auto"/>
            <w:noWrap/>
            <w:vAlign w:val="center"/>
            <w:hideMark/>
          </w:tcPr>
          <w:p w14:paraId="606CE774"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2.235E-07</w:t>
            </w:r>
          </w:p>
        </w:tc>
        <w:tc>
          <w:tcPr>
            <w:tcW w:w="1333" w:type="dxa"/>
            <w:tcBorders>
              <w:top w:val="nil"/>
              <w:left w:val="nil"/>
              <w:bottom w:val="single" w:sz="4" w:space="0" w:color="auto"/>
              <w:right w:val="single" w:sz="4" w:space="0" w:color="auto"/>
            </w:tcBorders>
            <w:shd w:val="clear" w:color="auto" w:fill="auto"/>
            <w:noWrap/>
            <w:vAlign w:val="center"/>
            <w:hideMark/>
          </w:tcPr>
          <w:p w14:paraId="4CF83A16"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1.346E-10</w:t>
            </w:r>
          </w:p>
        </w:tc>
        <w:tc>
          <w:tcPr>
            <w:tcW w:w="1333" w:type="dxa"/>
            <w:tcBorders>
              <w:top w:val="nil"/>
              <w:left w:val="nil"/>
              <w:bottom w:val="single" w:sz="4" w:space="0" w:color="auto"/>
              <w:right w:val="single" w:sz="4" w:space="0" w:color="auto"/>
            </w:tcBorders>
            <w:shd w:val="clear" w:color="auto" w:fill="auto"/>
            <w:noWrap/>
            <w:vAlign w:val="center"/>
            <w:hideMark/>
          </w:tcPr>
          <w:p w14:paraId="69D93BE0"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0.000000097</w:t>
            </w:r>
          </w:p>
        </w:tc>
        <w:tc>
          <w:tcPr>
            <w:tcW w:w="1333" w:type="dxa"/>
            <w:tcBorders>
              <w:top w:val="nil"/>
              <w:left w:val="nil"/>
              <w:bottom w:val="single" w:sz="4" w:space="0" w:color="auto"/>
              <w:right w:val="single" w:sz="4" w:space="0" w:color="auto"/>
            </w:tcBorders>
            <w:shd w:val="clear" w:color="auto" w:fill="auto"/>
            <w:noWrap/>
            <w:vAlign w:val="center"/>
            <w:hideMark/>
          </w:tcPr>
          <w:p w14:paraId="4DDAF11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0.000000111</w:t>
            </w:r>
          </w:p>
        </w:tc>
      </w:tr>
      <w:tr w:rsidR="00A978A4" w:rsidRPr="005955FB" w14:paraId="1999316E"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4DB1A5B6"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332F048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7.086E-11</w:t>
            </w:r>
          </w:p>
        </w:tc>
        <w:tc>
          <w:tcPr>
            <w:tcW w:w="1333" w:type="dxa"/>
            <w:tcBorders>
              <w:top w:val="nil"/>
              <w:left w:val="nil"/>
              <w:bottom w:val="single" w:sz="4" w:space="0" w:color="auto"/>
              <w:right w:val="single" w:sz="4" w:space="0" w:color="auto"/>
            </w:tcBorders>
            <w:shd w:val="clear" w:color="auto" w:fill="auto"/>
            <w:noWrap/>
            <w:vAlign w:val="center"/>
            <w:hideMark/>
          </w:tcPr>
          <w:p w14:paraId="2DCD2E2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3370146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7.086E-11</w:t>
            </w:r>
          </w:p>
        </w:tc>
        <w:tc>
          <w:tcPr>
            <w:tcW w:w="1333" w:type="dxa"/>
            <w:tcBorders>
              <w:top w:val="nil"/>
              <w:left w:val="nil"/>
              <w:bottom w:val="single" w:sz="4" w:space="0" w:color="auto"/>
              <w:right w:val="single" w:sz="4" w:space="0" w:color="auto"/>
            </w:tcBorders>
            <w:shd w:val="clear" w:color="auto" w:fill="auto"/>
            <w:noWrap/>
            <w:vAlign w:val="center"/>
            <w:hideMark/>
          </w:tcPr>
          <w:p w14:paraId="6DCAF6B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1E68127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r>
      <w:tr w:rsidR="00A978A4" w:rsidRPr="005955FB" w14:paraId="3EDF83BA"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250A066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0CA4752A"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-22.07169066</w:t>
            </w:r>
          </w:p>
        </w:tc>
        <w:tc>
          <w:tcPr>
            <w:tcW w:w="1333" w:type="dxa"/>
            <w:tcBorders>
              <w:top w:val="nil"/>
              <w:left w:val="nil"/>
              <w:bottom w:val="single" w:sz="4" w:space="0" w:color="auto"/>
              <w:right w:val="single" w:sz="4" w:space="0" w:color="auto"/>
            </w:tcBorders>
            <w:shd w:val="clear" w:color="auto" w:fill="auto"/>
            <w:noWrap/>
            <w:vAlign w:val="center"/>
            <w:hideMark/>
          </w:tcPr>
          <w:p w14:paraId="1C2F7446"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-191.6992952</w:t>
            </w:r>
          </w:p>
        </w:tc>
        <w:tc>
          <w:tcPr>
            <w:tcW w:w="1333" w:type="dxa"/>
            <w:tcBorders>
              <w:top w:val="nil"/>
              <w:left w:val="nil"/>
              <w:bottom w:val="single" w:sz="4" w:space="0" w:color="auto"/>
              <w:right w:val="single" w:sz="4" w:space="0" w:color="auto"/>
            </w:tcBorders>
            <w:shd w:val="clear" w:color="auto" w:fill="auto"/>
            <w:noWrap/>
            <w:vAlign w:val="center"/>
            <w:hideMark/>
          </w:tcPr>
          <w:p w14:paraId="638C54C1"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-89.95201806</w:t>
            </w:r>
          </w:p>
        </w:tc>
        <w:tc>
          <w:tcPr>
            <w:tcW w:w="1333" w:type="dxa"/>
            <w:tcBorders>
              <w:top w:val="nil"/>
              <w:left w:val="nil"/>
              <w:bottom w:val="single" w:sz="4" w:space="0" w:color="auto"/>
              <w:right w:val="single" w:sz="4" w:space="0" w:color="auto"/>
            </w:tcBorders>
            <w:shd w:val="clear" w:color="auto" w:fill="auto"/>
            <w:noWrap/>
            <w:vAlign w:val="center"/>
            <w:hideMark/>
          </w:tcPr>
          <w:p w14:paraId="199C5A3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-26.59879927</w:t>
            </w:r>
          </w:p>
        </w:tc>
        <w:tc>
          <w:tcPr>
            <w:tcW w:w="1333" w:type="dxa"/>
            <w:tcBorders>
              <w:top w:val="nil"/>
              <w:left w:val="nil"/>
              <w:bottom w:val="single" w:sz="4" w:space="0" w:color="auto"/>
              <w:right w:val="single" w:sz="4" w:space="0" w:color="auto"/>
            </w:tcBorders>
            <w:shd w:val="clear" w:color="auto" w:fill="auto"/>
            <w:noWrap/>
            <w:vAlign w:val="center"/>
            <w:hideMark/>
          </w:tcPr>
          <w:p w14:paraId="1E3DAB4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-44.87079092</w:t>
            </w:r>
          </w:p>
        </w:tc>
      </w:tr>
      <w:tr w:rsidR="00A978A4" w:rsidRPr="005955FB" w14:paraId="35B077C3"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1FCD495E"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218469FA"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D11</w:t>
            </w:r>
          </w:p>
        </w:tc>
        <w:tc>
          <w:tcPr>
            <w:tcW w:w="1333" w:type="dxa"/>
            <w:tcBorders>
              <w:top w:val="nil"/>
              <w:left w:val="nil"/>
              <w:bottom w:val="single" w:sz="4" w:space="0" w:color="auto"/>
              <w:right w:val="single" w:sz="4" w:space="0" w:color="auto"/>
            </w:tcBorders>
            <w:shd w:val="clear" w:color="000000" w:fill="D9D9D9"/>
            <w:noWrap/>
            <w:vAlign w:val="center"/>
            <w:hideMark/>
          </w:tcPr>
          <w:p w14:paraId="6FE25297"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D12</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58876297"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D13</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5CDE1EE2"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D14</w:t>
            </w:r>
          </w:p>
        </w:tc>
        <w:tc>
          <w:tcPr>
            <w:tcW w:w="1333" w:type="dxa"/>
            <w:tcBorders>
              <w:top w:val="nil"/>
              <w:left w:val="nil"/>
              <w:bottom w:val="single" w:sz="4" w:space="0" w:color="auto"/>
              <w:right w:val="single" w:sz="4" w:space="0" w:color="auto"/>
            </w:tcBorders>
            <w:shd w:val="clear" w:color="000000" w:fill="D9D9D9"/>
            <w:noWrap/>
            <w:vAlign w:val="center"/>
            <w:hideMark/>
          </w:tcPr>
          <w:p w14:paraId="5053B0BF"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D15</w:t>
            </w:r>
          </w:p>
        </w:tc>
      </w:tr>
      <w:tr w:rsidR="00A978A4" w:rsidRPr="005955FB" w14:paraId="015B60A8"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4DEF4EA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70A93C3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7.196E-08</w:t>
            </w:r>
          </w:p>
        </w:tc>
        <w:tc>
          <w:tcPr>
            <w:tcW w:w="1333" w:type="dxa"/>
            <w:tcBorders>
              <w:top w:val="nil"/>
              <w:left w:val="nil"/>
              <w:bottom w:val="single" w:sz="4" w:space="0" w:color="auto"/>
              <w:right w:val="single" w:sz="4" w:space="0" w:color="auto"/>
            </w:tcBorders>
            <w:shd w:val="clear" w:color="auto" w:fill="auto"/>
            <w:noWrap/>
            <w:vAlign w:val="center"/>
            <w:hideMark/>
          </w:tcPr>
          <w:p w14:paraId="27776112"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2.09E-10</w:t>
            </w:r>
          </w:p>
        </w:tc>
        <w:tc>
          <w:tcPr>
            <w:tcW w:w="1333" w:type="dxa"/>
            <w:tcBorders>
              <w:top w:val="nil"/>
              <w:left w:val="nil"/>
              <w:bottom w:val="single" w:sz="4" w:space="0" w:color="auto"/>
              <w:right w:val="single" w:sz="4" w:space="0" w:color="auto"/>
            </w:tcBorders>
            <w:shd w:val="clear" w:color="auto" w:fill="auto"/>
            <w:noWrap/>
            <w:vAlign w:val="center"/>
            <w:hideMark/>
          </w:tcPr>
          <w:p w14:paraId="29D3C2C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3.541E-10</w:t>
            </w:r>
          </w:p>
        </w:tc>
        <w:tc>
          <w:tcPr>
            <w:tcW w:w="1333" w:type="dxa"/>
            <w:tcBorders>
              <w:top w:val="nil"/>
              <w:left w:val="nil"/>
              <w:bottom w:val="single" w:sz="4" w:space="0" w:color="auto"/>
              <w:right w:val="single" w:sz="4" w:space="0" w:color="auto"/>
            </w:tcBorders>
            <w:shd w:val="clear" w:color="auto" w:fill="auto"/>
            <w:noWrap/>
            <w:vAlign w:val="center"/>
            <w:hideMark/>
          </w:tcPr>
          <w:p w14:paraId="3BE46B4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0.000000175</w:t>
            </w:r>
          </w:p>
        </w:tc>
        <w:tc>
          <w:tcPr>
            <w:tcW w:w="1333" w:type="dxa"/>
            <w:tcBorders>
              <w:top w:val="nil"/>
              <w:left w:val="nil"/>
              <w:bottom w:val="single" w:sz="4" w:space="0" w:color="auto"/>
              <w:right w:val="single" w:sz="4" w:space="0" w:color="auto"/>
            </w:tcBorders>
            <w:shd w:val="clear" w:color="auto" w:fill="auto"/>
            <w:noWrap/>
            <w:vAlign w:val="center"/>
            <w:hideMark/>
          </w:tcPr>
          <w:p w14:paraId="44F4E0A8"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3.119E-07</w:t>
            </w:r>
          </w:p>
        </w:tc>
      </w:tr>
      <w:tr w:rsidR="00A978A4" w:rsidRPr="005955FB" w14:paraId="36B0A979"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2997B56B"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3C17A00A"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716380A0"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7.086E-11</w:t>
            </w:r>
          </w:p>
        </w:tc>
        <w:tc>
          <w:tcPr>
            <w:tcW w:w="1333" w:type="dxa"/>
            <w:tcBorders>
              <w:top w:val="nil"/>
              <w:left w:val="nil"/>
              <w:bottom w:val="single" w:sz="4" w:space="0" w:color="auto"/>
              <w:right w:val="single" w:sz="4" w:space="0" w:color="auto"/>
            </w:tcBorders>
            <w:shd w:val="clear" w:color="auto" w:fill="auto"/>
            <w:noWrap/>
            <w:vAlign w:val="center"/>
            <w:hideMark/>
          </w:tcPr>
          <w:p w14:paraId="114A6C52"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9.675E-11</w:t>
            </w:r>
          </w:p>
        </w:tc>
        <w:tc>
          <w:tcPr>
            <w:tcW w:w="1333" w:type="dxa"/>
            <w:tcBorders>
              <w:top w:val="nil"/>
              <w:left w:val="nil"/>
              <w:bottom w:val="single" w:sz="4" w:space="0" w:color="auto"/>
              <w:right w:val="single" w:sz="4" w:space="0" w:color="auto"/>
            </w:tcBorders>
            <w:shd w:val="clear" w:color="auto" w:fill="auto"/>
            <w:noWrap/>
            <w:vAlign w:val="center"/>
            <w:hideMark/>
          </w:tcPr>
          <w:p w14:paraId="6F2A325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40DB4346"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1.411E-07</w:t>
            </w:r>
          </w:p>
        </w:tc>
      </w:tr>
      <w:tr w:rsidR="00A978A4" w:rsidRPr="005955FB" w14:paraId="3610F2E1"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3262670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0416D90D"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6.081962934</w:t>
            </w:r>
          </w:p>
        </w:tc>
        <w:tc>
          <w:tcPr>
            <w:tcW w:w="1333" w:type="dxa"/>
            <w:tcBorders>
              <w:top w:val="nil"/>
              <w:left w:val="nil"/>
              <w:bottom w:val="single" w:sz="4" w:space="0" w:color="auto"/>
              <w:right w:val="single" w:sz="4" w:space="0" w:color="auto"/>
            </w:tcBorders>
            <w:shd w:val="clear" w:color="auto" w:fill="auto"/>
            <w:noWrap/>
            <w:vAlign w:val="center"/>
            <w:hideMark/>
          </w:tcPr>
          <w:p w14:paraId="7B917DF8"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-194.9477844</w:t>
            </w:r>
          </w:p>
        </w:tc>
        <w:tc>
          <w:tcPr>
            <w:tcW w:w="1333" w:type="dxa"/>
            <w:tcBorders>
              <w:top w:val="nil"/>
              <w:left w:val="nil"/>
              <w:bottom w:val="single" w:sz="4" w:space="0" w:color="auto"/>
              <w:right w:val="single" w:sz="4" w:space="0" w:color="auto"/>
            </w:tcBorders>
            <w:shd w:val="clear" w:color="auto" w:fill="auto"/>
            <w:noWrap/>
            <w:vAlign w:val="center"/>
            <w:hideMark/>
          </w:tcPr>
          <w:p w14:paraId="179A806B"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-265.994832</w:t>
            </w:r>
          </w:p>
        </w:tc>
        <w:tc>
          <w:tcPr>
            <w:tcW w:w="1333" w:type="dxa"/>
            <w:tcBorders>
              <w:top w:val="nil"/>
              <w:left w:val="nil"/>
              <w:bottom w:val="single" w:sz="4" w:space="0" w:color="auto"/>
              <w:right w:val="single" w:sz="4" w:space="0" w:color="auto"/>
            </w:tcBorders>
            <w:shd w:val="clear" w:color="auto" w:fill="auto"/>
            <w:noWrap/>
            <w:vAlign w:val="center"/>
            <w:hideMark/>
          </w:tcPr>
          <w:p w14:paraId="1D3D3CF3"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-128.3998956</w:t>
            </w:r>
          </w:p>
        </w:tc>
        <w:tc>
          <w:tcPr>
            <w:tcW w:w="1333" w:type="dxa"/>
            <w:tcBorders>
              <w:top w:val="nil"/>
              <w:left w:val="nil"/>
              <w:bottom w:val="single" w:sz="4" w:space="0" w:color="auto"/>
              <w:right w:val="single" w:sz="4" w:space="0" w:color="auto"/>
            </w:tcBorders>
            <w:shd w:val="clear" w:color="auto" w:fill="auto"/>
            <w:noWrap/>
            <w:vAlign w:val="center"/>
            <w:hideMark/>
          </w:tcPr>
          <w:p w14:paraId="5157F2F8"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-121.0489015</w:t>
            </w:r>
          </w:p>
        </w:tc>
      </w:tr>
      <w:tr w:rsidR="00A978A4" w:rsidRPr="005955FB" w14:paraId="1B4B0803"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434272F6"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67411D4F"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D16</w:t>
            </w:r>
          </w:p>
        </w:tc>
        <w:tc>
          <w:tcPr>
            <w:tcW w:w="1333" w:type="dxa"/>
            <w:tcBorders>
              <w:top w:val="nil"/>
              <w:left w:val="nil"/>
              <w:bottom w:val="single" w:sz="4" w:space="0" w:color="auto"/>
              <w:right w:val="single" w:sz="4" w:space="0" w:color="auto"/>
            </w:tcBorders>
            <w:shd w:val="clear" w:color="000000" w:fill="D9D9D9"/>
            <w:noWrap/>
            <w:vAlign w:val="center"/>
            <w:hideMark/>
          </w:tcPr>
          <w:p w14:paraId="480E46A7"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D17</w:t>
            </w:r>
          </w:p>
        </w:tc>
        <w:tc>
          <w:tcPr>
            <w:tcW w:w="1333" w:type="dxa"/>
            <w:tcBorders>
              <w:top w:val="nil"/>
              <w:left w:val="nil"/>
              <w:bottom w:val="single" w:sz="4" w:space="0" w:color="auto"/>
              <w:right w:val="single" w:sz="4" w:space="0" w:color="auto"/>
            </w:tcBorders>
            <w:shd w:val="clear" w:color="000000" w:fill="D9D9D9"/>
            <w:noWrap/>
            <w:vAlign w:val="center"/>
            <w:hideMark/>
          </w:tcPr>
          <w:p w14:paraId="66B93E2C"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D18</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6B92FF17"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D19</w:t>
            </w:r>
          </w:p>
        </w:tc>
        <w:tc>
          <w:tcPr>
            <w:tcW w:w="1333" w:type="dxa"/>
            <w:tcBorders>
              <w:top w:val="nil"/>
              <w:left w:val="nil"/>
              <w:bottom w:val="single" w:sz="4" w:space="0" w:color="auto"/>
              <w:right w:val="single" w:sz="4" w:space="0" w:color="auto"/>
            </w:tcBorders>
            <w:shd w:val="clear" w:color="000000" w:fill="D9D9D9"/>
            <w:noWrap/>
            <w:vAlign w:val="center"/>
            <w:hideMark/>
          </w:tcPr>
          <w:p w14:paraId="0150FEC9"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D20</w:t>
            </w:r>
            <w:r>
              <w:rPr>
                <w:rFonts w:ascii="Arial" w:eastAsia="Yu Gothic" w:hAnsi="Arial" w:cs="Arial"/>
                <w:b/>
                <w:sz w:val="18"/>
                <w:szCs w:val="18"/>
              </w:rPr>
              <w:t>*</w:t>
            </w:r>
          </w:p>
        </w:tc>
      </w:tr>
      <w:tr w:rsidR="00A978A4" w:rsidRPr="005955FB" w14:paraId="792418D2"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287F2E43"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321E972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2.782E-07</w:t>
            </w:r>
          </w:p>
        </w:tc>
        <w:tc>
          <w:tcPr>
            <w:tcW w:w="1333" w:type="dxa"/>
            <w:tcBorders>
              <w:top w:val="nil"/>
              <w:left w:val="nil"/>
              <w:bottom w:val="single" w:sz="4" w:space="0" w:color="auto"/>
              <w:right w:val="single" w:sz="4" w:space="0" w:color="auto"/>
            </w:tcBorders>
            <w:shd w:val="clear" w:color="auto" w:fill="auto"/>
            <w:noWrap/>
            <w:vAlign w:val="center"/>
            <w:hideMark/>
          </w:tcPr>
          <w:p w14:paraId="5A993D9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8.911E-08</w:t>
            </w:r>
          </w:p>
        </w:tc>
        <w:tc>
          <w:tcPr>
            <w:tcW w:w="1333" w:type="dxa"/>
            <w:tcBorders>
              <w:top w:val="nil"/>
              <w:left w:val="nil"/>
              <w:bottom w:val="single" w:sz="4" w:space="0" w:color="auto"/>
              <w:right w:val="single" w:sz="4" w:space="0" w:color="auto"/>
            </w:tcBorders>
            <w:shd w:val="clear" w:color="auto" w:fill="auto"/>
            <w:noWrap/>
            <w:vAlign w:val="center"/>
            <w:hideMark/>
          </w:tcPr>
          <w:p w14:paraId="43DDD06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1.924E-10</w:t>
            </w:r>
          </w:p>
        </w:tc>
        <w:tc>
          <w:tcPr>
            <w:tcW w:w="1333" w:type="dxa"/>
            <w:tcBorders>
              <w:top w:val="nil"/>
              <w:left w:val="nil"/>
              <w:bottom w:val="single" w:sz="4" w:space="0" w:color="auto"/>
              <w:right w:val="single" w:sz="4" w:space="0" w:color="auto"/>
            </w:tcBorders>
            <w:shd w:val="clear" w:color="auto" w:fill="auto"/>
            <w:noWrap/>
            <w:vAlign w:val="center"/>
            <w:hideMark/>
          </w:tcPr>
          <w:p w14:paraId="2F917E5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8.779E-08</w:t>
            </w:r>
          </w:p>
        </w:tc>
        <w:tc>
          <w:tcPr>
            <w:tcW w:w="1333" w:type="dxa"/>
            <w:tcBorders>
              <w:top w:val="nil"/>
              <w:left w:val="nil"/>
              <w:bottom w:val="single" w:sz="4" w:space="0" w:color="auto"/>
              <w:right w:val="single" w:sz="4" w:space="0" w:color="auto"/>
            </w:tcBorders>
            <w:shd w:val="clear" w:color="auto" w:fill="auto"/>
            <w:noWrap/>
            <w:vAlign w:val="center"/>
            <w:hideMark/>
          </w:tcPr>
          <w:p w14:paraId="7BA80DBD"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1.589E-10</w:t>
            </w:r>
          </w:p>
        </w:tc>
      </w:tr>
      <w:tr w:rsidR="00A978A4" w:rsidRPr="005955FB" w14:paraId="45AD4F82"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78D93895"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405C958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1.411E-07</w:t>
            </w:r>
          </w:p>
        </w:tc>
        <w:tc>
          <w:tcPr>
            <w:tcW w:w="1333" w:type="dxa"/>
            <w:tcBorders>
              <w:top w:val="nil"/>
              <w:left w:val="nil"/>
              <w:bottom w:val="single" w:sz="4" w:space="0" w:color="auto"/>
              <w:right w:val="single" w:sz="4" w:space="0" w:color="auto"/>
            </w:tcBorders>
            <w:shd w:val="clear" w:color="auto" w:fill="auto"/>
            <w:noWrap/>
            <w:vAlign w:val="center"/>
            <w:hideMark/>
          </w:tcPr>
          <w:p w14:paraId="3AE231F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12A2BDB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9.675E-11</w:t>
            </w:r>
          </w:p>
        </w:tc>
        <w:tc>
          <w:tcPr>
            <w:tcW w:w="1333" w:type="dxa"/>
            <w:tcBorders>
              <w:top w:val="nil"/>
              <w:left w:val="nil"/>
              <w:bottom w:val="single" w:sz="4" w:space="0" w:color="auto"/>
              <w:right w:val="single" w:sz="4" w:space="0" w:color="auto"/>
            </w:tcBorders>
            <w:shd w:val="clear" w:color="auto" w:fill="auto"/>
            <w:noWrap/>
            <w:vAlign w:val="center"/>
            <w:hideMark/>
          </w:tcPr>
          <w:p w14:paraId="08552D84"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46BFC31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9.675E-11</w:t>
            </w:r>
          </w:p>
        </w:tc>
      </w:tr>
      <w:tr w:rsidR="00A978A4" w:rsidRPr="005955FB" w14:paraId="7856D24D"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24D0008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5AAFF2E9"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-97.16513111</w:t>
            </w:r>
          </w:p>
        </w:tc>
        <w:tc>
          <w:tcPr>
            <w:tcW w:w="1333" w:type="dxa"/>
            <w:tcBorders>
              <w:top w:val="nil"/>
              <w:left w:val="nil"/>
              <w:bottom w:val="single" w:sz="4" w:space="0" w:color="auto"/>
              <w:right w:val="single" w:sz="4" w:space="0" w:color="auto"/>
            </w:tcBorders>
            <w:shd w:val="clear" w:color="auto" w:fill="auto"/>
            <w:noWrap/>
            <w:vAlign w:val="center"/>
            <w:hideMark/>
          </w:tcPr>
          <w:p w14:paraId="2B06A84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-16.30122683</w:t>
            </w:r>
          </w:p>
        </w:tc>
        <w:tc>
          <w:tcPr>
            <w:tcW w:w="1333" w:type="dxa"/>
            <w:tcBorders>
              <w:top w:val="nil"/>
              <w:left w:val="nil"/>
              <w:bottom w:val="single" w:sz="4" w:space="0" w:color="auto"/>
              <w:right w:val="single" w:sz="4" w:space="0" w:color="auto"/>
            </w:tcBorders>
            <w:shd w:val="clear" w:color="auto" w:fill="auto"/>
            <w:noWrap/>
            <w:vAlign w:val="center"/>
            <w:hideMark/>
          </w:tcPr>
          <w:p w14:paraId="3972077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-98.8630491</w:t>
            </w:r>
          </w:p>
        </w:tc>
        <w:tc>
          <w:tcPr>
            <w:tcW w:w="1333" w:type="dxa"/>
            <w:tcBorders>
              <w:top w:val="nil"/>
              <w:left w:val="nil"/>
              <w:bottom w:val="single" w:sz="4" w:space="0" w:color="auto"/>
              <w:right w:val="single" w:sz="4" w:space="0" w:color="auto"/>
            </w:tcBorders>
            <w:shd w:val="clear" w:color="auto" w:fill="auto"/>
            <w:noWrap/>
            <w:vAlign w:val="center"/>
            <w:hideMark/>
          </w:tcPr>
          <w:p w14:paraId="6694C34E"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-14.57843905</w:t>
            </w:r>
          </w:p>
        </w:tc>
        <w:tc>
          <w:tcPr>
            <w:tcW w:w="1333" w:type="dxa"/>
            <w:tcBorders>
              <w:top w:val="nil"/>
              <w:left w:val="nil"/>
              <w:bottom w:val="single" w:sz="4" w:space="0" w:color="auto"/>
              <w:right w:val="single" w:sz="4" w:space="0" w:color="auto"/>
            </w:tcBorders>
            <w:shd w:val="clear" w:color="auto" w:fill="auto"/>
            <w:noWrap/>
            <w:vAlign w:val="center"/>
            <w:hideMark/>
          </w:tcPr>
          <w:p w14:paraId="74158331"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-64.2377261</w:t>
            </w:r>
          </w:p>
        </w:tc>
      </w:tr>
      <w:tr w:rsidR="00A978A4" w:rsidRPr="005955FB" w14:paraId="3245A4D9"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35CEDC91"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5BF0859C"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D21</w:t>
            </w:r>
          </w:p>
        </w:tc>
        <w:tc>
          <w:tcPr>
            <w:tcW w:w="1333" w:type="dxa"/>
            <w:tcBorders>
              <w:top w:val="nil"/>
              <w:left w:val="nil"/>
              <w:bottom w:val="single" w:sz="4" w:space="0" w:color="auto"/>
              <w:right w:val="single" w:sz="4" w:space="0" w:color="auto"/>
            </w:tcBorders>
            <w:shd w:val="clear" w:color="000000" w:fill="D9D9D9"/>
            <w:noWrap/>
            <w:vAlign w:val="center"/>
            <w:hideMark/>
          </w:tcPr>
          <w:p w14:paraId="354290D5"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D22</w:t>
            </w:r>
          </w:p>
        </w:tc>
        <w:tc>
          <w:tcPr>
            <w:tcW w:w="1333" w:type="dxa"/>
            <w:tcBorders>
              <w:top w:val="nil"/>
              <w:left w:val="nil"/>
              <w:bottom w:val="single" w:sz="4" w:space="0" w:color="auto"/>
              <w:right w:val="single" w:sz="4" w:space="0" w:color="auto"/>
            </w:tcBorders>
            <w:shd w:val="clear" w:color="000000" w:fill="D9D9D9"/>
            <w:noWrap/>
            <w:vAlign w:val="center"/>
            <w:hideMark/>
          </w:tcPr>
          <w:p w14:paraId="55BB0914"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D23</w:t>
            </w:r>
          </w:p>
        </w:tc>
        <w:tc>
          <w:tcPr>
            <w:tcW w:w="1333" w:type="dxa"/>
            <w:tcBorders>
              <w:top w:val="nil"/>
              <w:left w:val="nil"/>
              <w:bottom w:val="single" w:sz="4" w:space="0" w:color="auto"/>
              <w:right w:val="single" w:sz="4" w:space="0" w:color="auto"/>
            </w:tcBorders>
            <w:shd w:val="clear" w:color="000000" w:fill="D9D9D9"/>
            <w:noWrap/>
            <w:vAlign w:val="center"/>
            <w:hideMark/>
          </w:tcPr>
          <w:p w14:paraId="03582BF8"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D24</w:t>
            </w:r>
          </w:p>
        </w:tc>
        <w:tc>
          <w:tcPr>
            <w:tcW w:w="1333" w:type="dxa"/>
            <w:tcBorders>
              <w:top w:val="nil"/>
              <w:left w:val="nil"/>
              <w:bottom w:val="single" w:sz="4" w:space="0" w:color="auto"/>
              <w:right w:val="single" w:sz="4" w:space="0" w:color="auto"/>
            </w:tcBorders>
            <w:shd w:val="clear" w:color="000000" w:fill="D9D9D9"/>
            <w:noWrap/>
            <w:vAlign w:val="center"/>
            <w:hideMark/>
          </w:tcPr>
          <w:p w14:paraId="689B8B8E"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D25</w:t>
            </w:r>
            <w:r>
              <w:rPr>
                <w:rFonts w:ascii="Arial" w:eastAsia="Yu Gothic" w:hAnsi="Arial" w:cs="Arial"/>
                <w:b/>
                <w:sz w:val="18"/>
                <w:szCs w:val="18"/>
              </w:rPr>
              <w:t>*</w:t>
            </w:r>
          </w:p>
        </w:tc>
      </w:tr>
      <w:tr w:rsidR="00A978A4" w:rsidRPr="005955FB" w14:paraId="71912416"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34D1DFA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727D630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3.365E-08</w:t>
            </w:r>
          </w:p>
        </w:tc>
        <w:tc>
          <w:tcPr>
            <w:tcW w:w="1333" w:type="dxa"/>
            <w:tcBorders>
              <w:top w:val="nil"/>
              <w:left w:val="nil"/>
              <w:bottom w:val="single" w:sz="4" w:space="0" w:color="auto"/>
              <w:right w:val="single" w:sz="4" w:space="0" w:color="auto"/>
            </w:tcBorders>
            <w:shd w:val="clear" w:color="auto" w:fill="auto"/>
            <w:noWrap/>
            <w:vAlign w:val="center"/>
            <w:hideMark/>
          </w:tcPr>
          <w:p w14:paraId="4F4C01B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3.713E-08</w:t>
            </w:r>
          </w:p>
        </w:tc>
        <w:tc>
          <w:tcPr>
            <w:tcW w:w="1333" w:type="dxa"/>
            <w:tcBorders>
              <w:top w:val="nil"/>
              <w:left w:val="nil"/>
              <w:bottom w:val="single" w:sz="4" w:space="0" w:color="auto"/>
              <w:right w:val="single" w:sz="4" w:space="0" w:color="auto"/>
            </w:tcBorders>
            <w:shd w:val="clear" w:color="auto" w:fill="auto"/>
            <w:noWrap/>
            <w:vAlign w:val="center"/>
            <w:hideMark/>
          </w:tcPr>
          <w:p w14:paraId="31E9C588"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3.884E-08</w:t>
            </w:r>
          </w:p>
        </w:tc>
        <w:tc>
          <w:tcPr>
            <w:tcW w:w="1333" w:type="dxa"/>
            <w:tcBorders>
              <w:top w:val="nil"/>
              <w:left w:val="nil"/>
              <w:bottom w:val="single" w:sz="4" w:space="0" w:color="auto"/>
              <w:right w:val="single" w:sz="4" w:space="0" w:color="auto"/>
            </w:tcBorders>
            <w:shd w:val="clear" w:color="auto" w:fill="auto"/>
            <w:noWrap/>
            <w:vAlign w:val="center"/>
            <w:hideMark/>
          </w:tcPr>
          <w:p w14:paraId="704BD14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7.226E-08</w:t>
            </w:r>
          </w:p>
        </w:tc>
        <w:tc>
          <w:tcPr>
            <w:tcW w:w="1333" w:type="dxa"/>
            <w:tcBorders>
              <w:top w:val="nil"/>
              <w:left w:val="nil"/>
              <w:bottom w:val="single" w:sz="4" w:space="0" w:color="auto"/>
              <w:right w:val="single" w:sz="4" w:space="0" w:color="auto"/>
            </w:tcBorders>
            <w:shd w:val="clear" w:color="auto" w:fill="auto"/>
            <w:noWrap/>
            <w:vAlign w:val="center"/>
            <w:hideMark/>
          </w:tcPr>
          <w:p w14:paraId="27A7F5E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1.192E-10</w:t>
            </w:r>
          </w:p>
        </w:tc>
      </w:tr>
      <w:tr w:rsidR="00A978A4" w:rsidRPr="005955FB" w14:paraId="2EF1A837"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68224E49"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07222EC0"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9.633E-08</w:t>
            </w:r>
          </w:p>
        </w:tc>
        <w:tc>
          <w:tcPr>
            <w:tcW w:w="1333" w:type="dxa"/>
            <w:tcBorders>
              <w:top w:val="nil"/>
              <w:left w:val="nil"/>
              <w:bottom w:val="single" w:sz="4" w:space="0" w:color="auto"/>
              <w:right w:val="single" w:sz="4" w:space="0" w:color="auto"/>
            </w:tcBorders>
            <w:shd w:val="clear" w:color="auto" w:fill="auto"/>
            <w:noWrap/>
            <w:vAlign w:val="center"/>
            <w:hideMark/>
          </w:tcPr>
          <w:p w14:paraId="4568224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9.633E-08</w:t>
            </w:r>
          </w:p>
        </w:tc>
        <w:tc>
          <w:tcPr>
            <w:tcW w:w="1333" w:type="dxa"/>
            <w:tcBorders>
              <w:top w:val="nil"/>
              <w:left w:val="nil"/>
              <w:bottom w:val="single" w:sz="4" w:space="0" w:color="auto"/>
              <w:right w:val="single" w:sz="4" w:space="0" w:color="auto"/>
            </w:tcBorders>
            <w:shd w:val="clear" w:color="auto" w:fill="auto"/>
            <w:noWrap/>
            <w:vAlign w:val="center"/>
            <w:hideMark/>
          </w:tcPr>
          <w:p w14:paraId="46F74C1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9.633E-08</w:t>
            </w:r>
          </w:p>
        </w:tc>
        <w:tc>
          <w:tcPr>
            <w:tcW w:w="1333" w:type="dxa"/>
            <w:tcBorders>
              <w:top w:val="nil"/>
              <w:left w:val="nil"/>
              <w:bottom w:val="single" w:sz="4" w:space="0" w:color="auto"/>
              <w:right w:val="single" w:sz="4" w:space="0" w:color="auto"/>
            </w:tcBorders>
            <w:shd w:val="clear" w:color="auto" w:fill="auto"/>
            <w:noWrap/>
            <w:vAlign w:val="center"/>
            <w:hideMark/>
          </w:tcPr>
          <w:p w14:paraId="182FE45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9.633E-08</w:t>
            </w:r>
          </w:p>
        </w:tc>
        <w:tc>
          <w:tcPr>
            <w:tcW w:w="1333" w:type="dxa"/>
            <w:tcBorders>
              <w:top w:val="nil"/>
              <w:left w:val="nil"/>
              <w:bottom w:val="single" w:sz="4" w:space="0" w:color="auto"/>
              <w:right w:val="single" w:sz="4" w:space="0" w:color="auto"/>
            </w:tcBorders>
            <w:shd w:val="clear" w:color="auto" w:fill="auto"/>
            <w:noWrap/>
            <w:vAlign w:val="center"/>
            <w:hideMark/>
          </w:tcPr>
          <w:p w14:paraId="005744A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8.502E-11</w:t>
            </w:r>
          </w:p>
        </w:tc>
      </w:tr>
      <w:tr w:rsidR="00A978A4" w:rsidRPr="005955FB" w14:paraId="3D624EE2"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07CF0EE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2D7AF89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65.06799543</w:t>
            </w:r>
          </w:p>
        </w:tc>
        <w:tc>
          <w:tcPr>
            <w:tcW w:w="1333" w:type="dxa"/>
            <w:tcBorders>
              <w:top w:val="nil"/>
              <w:left w:val="nil"/>
              <w:bottom w:val="single" w:sz="4" w:space="0" w:color="auto"/>
              <w:right w:val="single" w:sz="4" w:space="0" w:color="auto"/>
            </w:tcBorders>
            <w:shd w:val="clear" w:color="auto" w:fill="auto"/>
            <w:noWrap/>
            <w:vAlign w:val="center"/>
            <w:hideMark/>
          </w:tcPr>
          <w:p w14:paraId="619EFEA2"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61.45541368</w:t>
            </w:r>
          </w:p>
        </w:tc>
        <w:tc>
          <w:tcPr>
            <w:tcW w:w="1333" w:type="dxa"/>
            <w:tcBorders>
              <w:top w:val="nil"/>
              <w:left w:val="nil"/>
              <w:bottom w:val="single" w:sz="4" w:space="0" w:color="auto"/>
              <w:right w:val="single" w:sz="4" w:space="0" w:color="auto"/>
            </w:tcBorders>
            <w:shd w:val="clear" w:color="auto" w:fill="auto"/>
            <w:noWrap/>
            <w:vAlign w:val="center"/>
            <w:hideMark/>
          </w:tcPr>
          <w:p w14:paraId="2B9B87E3"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59.68026575</w:t>
            </w:r>
          </w:p>
        </w:tc>
        <w:tc>
          <w:tcPr>
            <w:tcW w:w="1333" w:type="dxa"/>
            <w:tcBorders>
              <w:top w:val="nil"/>
              <w:left w:val="nil"/>
              <w:bottom w:val="single" w:sz="4" w:space="0" w:color="auto"/>
              <w:right w:val="single" w:sz="4" w:space="0" w:color="auto"/>
            </w:tcBorders>
            <w:shd w:val="clear" w:color="auto" w:fill="auto"/>
            <w:noWrap/>
            <w:vAlign w:val="center"/>
            <w:hideMark/>
          </w:tcPr>
          <w:p w14:paraId="08B8CCAF"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24.98702377</w:t>
            </w:r>
          </w:p>
        </w:tc>
        <w:tc>
          <w:tcPr>
            <w:tcW w:w="1333" w:type="dxa"/>
            <w:tcBorders>
              <w:top w:val="nil"/>
              <w:left w:val="nil"/>
              <w:bottom w:val="single" w:sz="4" w:space="0" w:color="auto"/>
              <w:right w:val="single" w:sz="4" w:space="0" w:color="auto"/>
            </w:tcBorders>
            <w:shd w:val="clear" w:color="auto" w:fill="auto"/>
            <w:noWrap/>
            <w:vAlign w:val="center"/>
            <w:hideMark/>
          </w:tcPr>
          <w:p w14:paraId="34911869"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-40.20230534</w:t>
            </w:r>
          </w:p>
        </w:tc>
      </w:tr>
      <w:tr w:rsidR="00A978A4" w:rsidRPr="005955FB" w14:paraId="1E712966"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7F790CAA"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61E7CA6B"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D26</w:t>
            </w:r>
          </w:p>
        </w:tc>
        <w:tc>
          <w:tcPr>
            <w:tcW w:w="1333" w:type="dxa"/>
            <w:tcBorders>
              <w:top w:val="nil"/>
              <w:left w:val="nil"/>
              <w:bottom w:val="single" w:sz="4" w:space="0" w:color="auto"/>
              <w:right w:val="single" w:sz="4" w:space="0" w:color="auto"/>
            </w:tcBorders>
            <w:shd w:val="clear" w:color="000000" w:fill="D9D9D9"/>
            <w:noWrap/>
            <w:vAlign w:val="center"/>
            <w:hideMark/>
          </w:tcPr>
          <w:p w14:paraId="144D6408"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D27</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780355BA"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D28</w:t>
            </w:r>
          </w:p>
        </w:tc>
        <w:tc>
          <w:tcPr>
            <w:tcW w:w="1333" w:type="dxa"/>
            <w:tcBorders>
              <w:top w:val="nil"/>
              <w:left w:val="nil"/>
              <w:bottom w:val="single" w:sz="4" w:space="0" w:color="auto"/>
              <w:right w:val="single" w:sz="4" w:space="0" w:color="auto"/>
            </w:tcBorders>
            <w:shd w:val="clear" w:color="000000" w:fill="D9D9D9"/>
            <w:noWrap/>
            <w:vAlign w:val="center"/>
            <w:hideMark/>
          </w:tcPr>
          <w:p w14:paraId="32FCC412"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D29</w:t>
            </w:r>
            <w:r>
              <w:rPr>
                <w:rFonts w:ascii="Arial" w:eastAsia="Yu Gothic" w:hAnsi="Arial" w:cs="Arial"/>
                <w:b/>
                <w:sz w:val="18"/>
                <w:szCs w:val="18"/>
              </w:rPr>
              <w:t>*</w:t>
            </w:r>
          </w:p>
        </w:tc>
        <w:tc>
          <w:tcPr>
            <w:tcW w:w="1333" w:type="dxa"/>
            <w:tcBorders>
              <w:top w:val="nil"/>
              <w:left w:val="nil"/>
              <w:bottom w:val="single" w:sz="4" w:space="0" w:color="auto"/>
              <w:right w:val="single" w:sz="4" w:space="0" w:color="auto"/>
            </w:tcBorders>
            <w:shd w:val="clear" w:color="000000" w:fill="D9D9D9"/>
            <w:noWrap/>
            <w:vAlign w:val="center"/>
            <w:hideMark/>
          </w:tcPr>
          <w:p w14:paraId="25FAB7FD"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D30</w:t>
            </w:r>
            <w:r>
              <w:rPr>
                <w:rFonts w:ascii="Arial" w:eastAsia="Yu Gothic" w:hAnsi="Arial" w:cs="Arial"/>
                <w:b/>
                <w:sz w:val="18"/>
                <w:szCs w:val="18"/>
              </w:rPr>
              <w:t>*</w:t>
            </w:r>
          </w:p>
        </w:tc>
      </w:tr>
      <w:tr w:rsidR="00A978A4" w:rsidRPr="005955FB" w14:paraId="37B0E3DB"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764DE24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24EEAEC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1.206E-07</w:t>
            </w:r>
          </w:p>
        </w:tc>
        <w:tc>
          <w:tcPr>
            <w:tcW w:w="1333" w:type="dxa"/>
            <w:tcBorders>
              <w:top w:val="nil"/>
              <w:left w:val="nil"/>
              <w:bottom w:val="single" w:sz="4" w:space="0" w:color="auto"/>
              <w:right w:val="single" w:sz="4" w:space="0" w:color="auto"/>
            </w:tcBorders>
            <w:shd w:val="clear" w:color="auto" w:fill="auto"/>
            <w:noWrap/>
            <w:vAlign w:val="center"/>
            <w:hideMark/>
          </w:tcPr>
          <w:p w14:paraId="73B42B8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8.65E-11</w:t>
            </w:r>
          </w:p>
        </w:tc>
        <w:tc>
          <w:tcPr>
            <w:tcW w:w="1333" w:type="dxa"/>
            <w:tcBorders>
              <w:top w:val="nil"/>
              <w:left w:val="nil"/>
              <w:bottom w:val="single" w:sz="4" w:space="0" w:color="auto"/>
              <w:right w:val="single" w:sz="4" w:space="0" w:color="auto"/>
            </w:tcBorders>
            <w:shd w:val="clear" w:color="auto" w:fill="auto"/>
            <w:noWrap/>
            <w:vAlign w:val="center"/>
            <w:hideMark/>
          </w:tcPr>
          <w:p w14:paraId="61F80548"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1.229E-07</w:t>
            </w:r>
          </w:p>
        </w:tc>
        <w:tc>
          <w:tcPr>
            <w:tcW w:w="1333" w:type="dxa"/>
            <w:tcBorders>
              <w:top w:val="nil"/>
              <w:left w:val="nil"/>
              <w:bottom w:val="single" w:sz="4" w:space="0" w:color="auto"/>
              <w:right w:val="single" w:sz="4" w:space="0" w:color="auto"/>
            </w:tcBorders>
            <w:shd w:val="clear" w:color="auto" w:fill="auto"/>
            <w:noWrap/>
            <w:vAlign w:val="center"/>
            <w:hideMark/>
          </w:tcPr>
          <w:p w14:paraId="02EF9093"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1.346E-10</w:t>
            </w:r>
          </w:p>
        </w:tc>
        <w:tc>
          <w:tcPr>
            <w:tcW w:w="1333" w:type="dxa"/>
            <w:tcBorders>
              <w:top w:val="nil"/>
              <w:left w:val="nil"/>
              <w:bottom w:val="single" w:sz="4" w:space="0" w:color="auto"/>
              <w:right w:val="single" w:sz="4" w:space="0" w:color="auto"/>
            </w:tcBorders>
            <w:shd w:val="clear" w:color="auto" w:fill="auto"/>
            <w:noWrap/>
            <w:vAlign w:val="center"/>
            <w:hideMark/>
          </w:tcPr>
          <w:p w14:paraId="3B89FCB8"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2.09E-10</w:t>
            </w:r>
          </w:p>
        </w:tc>
      </w:tr>
      <w:tr w:rsidR="00A978A4" w:rsidRPr="005955FB" w14:paraId="00DB8BC4"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18221E3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6FED7BF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04B9B316"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7.019E-11</w:t>
            </w:r>
          </w:p>
        </w:tc>
        <w:tc>
          <w:tcPr>
            <w:tcW w:w="1333" w:type="dxa"/>
            <w:tcBorders>
              <w:top w:val="nil"/>
              <w:left w:val="nil"/>
              <w:bottom w:val="single" w:sz="4" w:space="0" w:color="auto"/>
              <w:right w:val="single" w:sz="4" w:space="0" w:color="auto"/>
            </w:tcBorders>
            <w:shd w:val="clear" w:color="auto" w:fill="auto"/>
            <w:noWrap/>
            <w:vAlign w:val="center"/>
            <w:hideMark/>
          </w:tcPr>
          <w:p w14:paraId="63180C4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2C9D312E"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7.019E-11</w:t>
            </w:r>
          </w:p>
        </w:tc>
        <w:tc>
          <w:tcPr>
            <w:tcW w:w="1333" w:type="dxa"/>
            <w:tcBorders>
              <w:top w:val="nil"/>
              <w:left w:val="nil"/>
              <w:bottom w:val="single" w:sz="4" w:space="0" w:color="auto"/>
              <w:right w:val="single" w:sz="4" w:space="0" w:color="auto"/>
            </w:tcBorders>
            <w:shd w:val="clear" w:color="auto" w:fill="auto"/>
            <w:noWrap/>
            <w:vAlign w:val="center"/>
            <w:hideMark/>
          </w:tcPr>
          <w:p w14:paraId="25747C9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7.019E-11</w:t>
            </w:r>
          </w:p>
        </w:tc>
      </w:tr>
      <w:tr w:rsidR="00A978A4" w:rsidRPr="005955FB" w14:paraId="1C972260"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018D7D7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2C1274CE"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-62.62135922</w:t>
            </w:r>
          </w:p>
        </w:tc>
        <w:tc>
          <w:tcPr>
            <w:tcW w:w="1333" w:type="dxa"/>
            <w:tcBorders>
              <w:top w:val="nil"/>
              <w:left w:val="nil"/>
              <w:bottom w:val="single" w:sz="4" w:space="0" w:color="auto"/>
              <w:right w:val="single" w:sz="4" w:space="0" w:color="auto"/>
            </w:tcBorders>
            <w:shd w:val="clear" w:color="auto" w:fill="auto"/>
            <w:noWrap/>
            <w:vAlign w:val="center"/>
            <w:hideMark/>
          </w:tcPr>
          <w:p w14:paraId="5B17C183"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-23.23692834</w:t>
            </w:r>
          </w:p>
        </w:tc>
        <w:tc>
          <w:tcPr>
            <w:tcW w:w="1333" w:type="dxa"/>
            <w:tcBorders>
              <w:top w:val="nil"/>
              <w:left w:val="nil"/>
              <w:bottom w:val="single" w:sz="4" w:space="0" w:color="auto"/>
              <w:right w:val="single" w:sz="4" w:space="0" w:color="auto"/>
            </w:tcBorders>
            <w:shd w:val="clear" w:color="auto" w:fill="auto"/>
            <w:noWrap/>
            <w:vAlign w:val="center"/>
            <w:hideMark/>
          </w:tcPr>
          <w:p w14:paraId="39679266"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-60.40198382</w:t>
            </w:r>
          </w:p>
        </w:tc>
        <w:tc>
          <w:tcPr>
            <w:tcW w:w="1333" w:type="dxa"/>
            <w:tcBorders>
              <w:top w:val="nil"/>
              <w:left w:val="nil"/>
              <w:bottom w:val="single" w:sz="4" w:space="0" w:color="auto"/>
              <w:right w:val="single" w:sz="4" w:space="0" w:color="auto"/>
            </w:tcBorders>
            <w:shd w:val="clear" w:color="auto" w:fill="auto"/>
            <w:noWrap/>
            <w:vAlign w:val="center"/>
            <w:hideMark/>
          </w:tcPr>
          <w:p w14:paraId="5568201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-91.76520872</w:t>
            </w:r>
          </w:p>
        </w:tc>
        <w:tc>
          <w:tcPr>
            <w:tcW w:w="1333" w:type="dxa"/>
            <w:tcBorders>
              <w:top w:val="nil"/>
              <w:left w:val="nil"/>
              <w:bottom w:val="single" w:sz="4" w:space="0" w:color="auto"/>
              <w:right w:val="single" w:sz="4" w:space="0" w:color="auto"/>
            </w:tcBorders>
            <w:shd w:val="clear" w:color="auto" w:fill="auto"/>
            <w:noWrap/>
            <w:vAlign w:val="center"/>
            <w:hideMark/>
          </w:tcPr>
          <w:p w14:paraId="16A394FB"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-197.7632141</w:t>
            </w:r>
          </w:p>
        </w:tc>
      </w:tr>
      <w:tr w:rsidR="00A978A4" w:rsidRPr="005955FB" w14:paraId="5F69A332"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6D0E7166"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5E213C8E"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D31</w:t>
            </w:r>
          </w:p>
        </w:tc>
        <w:tc>
          <w:tcPr>
            <w:tcW w:w="1333" w:type="dxa"/>
            <w:tcBorders>
              <w:top w:val="nil"/>
              <w:left w:val="nil"/>
              <w:bottom w:val="single" w:sz="4" w:space="0" w:color="auto"/>
              <w:right w:val="single" w:sz="4" w:space="0" w:color="auto"/>
            </w:tcBorders>
            <w:shd w:val="clear" w:color="000000" w:fill="D9D9D9"/>
            <w:noWrap/>
            <w:vAlign w:val="center"/>
            <w:hideMark/>
          </w:tcPr>
          <w:p w14:paraId="3C1D0002"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D32</w:t>
            </w:r>
          </w:p>
        </w:tc>
        <w:tc>
          <w:tcPr>
            <w:tcW w:w="1333" w:type="dxa"/>
            <w:tcBorders>
              <w:top w:val="nil"/>
              <w:left w:val="nil"/>
              <w:bottom w:val="single" w:sz="4" w:space="0" w:color="auto"/>
              <w:right w:val="single" w:sz="4" w:space="0" w:color="auto"/>
            </w:tcBorders>
            <w:shd w:val="clear" w:color="000000" w:fill="D9D9D9"/>
            <w:noWrap/>
            <w:vAlign w:val="center"/>
            <w:hideMark/>
          </w:tcPr>
          <w:p w14:paraId="3F962032"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D33</w:t>
            </w:r>
          </w:p>
        </w:tc>
        <w:tc>
          <w:tcPr>
            <w:tcW w:w="1333" w:type="dxa"/>
            <w:tcBorders>
              <w:top w:val="nil"/>
              <w:left w:val="nil"/>
              <w:bottom w:val="single" w:sz="4" w:space="0" w:color="auto"/>
              <w:right w:val="single" w:sz="4" w:space="0" w:color="auto"/>
            </w:tcBorders>
            <w:shd w:val="clear" w:color="000000" w:fill="D9D9D9"/>
            <w:noWrap/>
            <w:vAlign w:val="center"/>
            <w:hideMark/>
          </w:tcPr>
          <w:p w14:paraId="7D5E0556"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D34</w:t>
            </w:r>
          </w:p>
        </w:tc>
        <w:tc>
          <w:tcPr>
            <w:tcW w:w="1333" w:type="dxa"/>
            <w:tcBorders>
              <w:top w:val="nil"/>
              <w:left w:val="nil"/>
              <w:bottom w:val="single" w:sz="4" w:space="0" w:color="auto"/>
              <w:right w:val="single" w:sz="4" w:space="0" w:color="auto"/>
            </w:tcBorders>
            <w:shd w:val="clear" w:color="000000" w:fill="D9D9D9"/>
            <w:noWrap/>
            <w:vAlign w:val="center"/>
            <w:hideMark/>
          </w:tcPr>
          <w:p w14:paraId="1AFFB905"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D35</w:t>
            </w:r>
          </w:p>
        </w:tc>
      </w:tr>
      <w:tr w:rsidR="00A978A4" w:rsidRPr="005955FB" w14:paraId="0ACD5970"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72A69FB6"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7D49EE31"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1.186E-07</w:t>
            </w:r>
          </w:p>
        </w:tc>
        <w:tc>
          <w:tcPr>
            <w:tcW w:w="1333" w:type="dxa"/>
            <w:tcBorders>
              <w:top w:val="nil"/>
              <w:left w:val="nil"/>
              <w:bottom w:val="single" w:sz="4" w:space="0" w:color="auto"/>
              <w:right w:val="single" w:sz="4" w:space="0" w:color="auto"/>
            </w:tcBorders>
            <w:shd w:val="clear" w:color="auto" w:fill="auto"/>
            <w:noWrap/>
            <w:vAlign w:val="center"/>
            <w:hideMark/>
          </w:tcPr>
          <w:p w14:paraId="1843CF5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1.668E-07</w:t>
            </w:r>
          </w:p>
        </w:tc>
        <w:tc>
          <w:tcPr>
            <w:tcW w:w="1333" w:type="dxa"/>
            <w:tcBorders>
              <w:top w:val="nil"/>
              <w:left w:val="nil"/>
              <w:bottom w:val="single" w:sz="4" w:space="0" w:color="auto"/>
              <w:right w:val="single" w:sz="4" w:space="0" w:color="auto"/>
            </w:tcBorders>
            <w:shd w:val="clear" w:color="auto" w:fill="auto"/>
            <w:noWrap/>
            <w:vAlign w:val="center"/>
            <w:hideMark/>
          </w:tcPr>
          <w:p w14:paraId="7C768BC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8.044E-08</w:t>
            </w:r>
          </w:p>
        </w:tc>
        <w:tc>
          <w:tcPr>
            <w:tcW w:w="1333" w:type="dxa"/>
            <w:tcBorders>
              <w:top w:val="nil"/>
              <w:left w:val="nil"/>
              <w:bottom w:val="single" w:sz="4" w:space="0" w:color="auto"/>
              <w:right w:val="single" w:sz="4" w:space="0" w:color="auto"/>
            </w:tcBorders>
            <w:shd w:val="clear" w:color="auto" w:fill="auto"/>
            <w:noWrap/>
            <w:vAlign w:val="center"/>
            <w:hideMark/>
          </w:tcPr>
          <w:p w14:paraId="6ADD5A8F"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9.471E-08</w:t>
            </w:r>
          </w:p>
        </w:tc>
        <w:tc>
          <w:tcPr>
            <w:tcW w:w="1333" w:type="dxa"/>
            <w:tcBorders>
              <w:top w:val="nil"/>
              <w:left w:val="nil"/>
              <w:bottom w:val="single" w:sz="4" w:space="0" w:color="auto"/>
              <w:right w:val="single" w:sz="4" w:space="0" w:color="auto"/>
            </w:tcBorders>
            <w:shd w:val="clear" w:color="auto" w:fill="auto"/>
            <w:noWrap/>
            <w:vAlign w:val="center"/>
            <w:hideMark/>
          </w:tcPr>
          <w:p w14:paraId="48E8172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3.102E-07</w:t>
            </w:r>
          </w:p>
        </w:tc>
      </w:tr>
      <w:tr w:rsidR="00A978A4" w:rsidRPr="005955FB" w14:paraId="5DBF0862"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02ECD37D"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527A25E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1.411E-07</w:t>
            </w:r>
          </w:p>
        </w:tc>
        <w:tc>
          <w:tcPr>
            <w:tcW w:w="1333" w:type="dxa"/>
            <w:tcBorders>
              <w:top w:val="nil"/>
              <w:left w:val="nil"/>
              <w:bottom w:val="single" w:sz="4" w:space="0" w:color="auto"/>
              <w:right w:val="single" w:sz="4" w:space="0" w:color="auto"/>
            </w:tcBorders>
            <w:shd w:val="clear" w:color="auto" w:fill="auto"/>
            <w:noWrap/>
            <w:vAlign w:val="center"/>
            <w:hideMark/>
          </w:tcPr>
          <w:p w14:paraId="330D9B7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2C11EEB6"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46FF84B9"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7.416E-08</w:t>
            </w:r>
          </w:p>
        </w:tc>
        <w:tc>
          <w:tcPr>
            <w:tcW w:w="1333" w:type="dxa"/>
            <w:tcBorders>
              <w:top w:val="nil"/>
              <w:left w:val="nil"/>
              <w:bottom w:val="single" w:sz="4" w:space="0" w:color="auto"/>
              <w:right w:val="single" w:sz="4" w:space="0" w:color="auto"/>
            </w:tcBorders>
            <w:shd w:val="clear" w:color="auto" w:fill="auto"/>
            <w:noWrap/>
            <w:vAlign w:val="center"/>
            <w:hideMark/>
          </w:tcPr>
          <w:p w14:paraId="5393876B"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2.972E-07</w:t>
            </w:r>
          </w:p>
        </w:tc>
      </w:tr>
      <w:tr w:rsidR="00A978A4" w:rsidRPr="005955FB" w14:paraId="58C14FF6"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04B182C1"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28F1CFDA"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15.94613749</w:t>
            </w:r>
          </w:p>
        </w:tc>
        <w:tc>
          <w:tcPr>
            <w:tcW w:w="1333" w:type="dxa"/>
            <w:tcBorders>
              <w:top w:val="nil"/>
              <w:left w:val="nil"/>
              <w:bottom w:val="single" w:sz="4" w:space="0" w:color="auto"/>
              <w:right w:val="single" w:sz="4" w:space="0" w:color="auto"/>
            </w:tcBorders>
            <w:shd w:val="clear" w:color="auto" w:fill="auto"/>
            <w:noWrap/>
            <w:vAlign w:val="center"/>
            <w:hideMark/>
          </w:tcPr>
          <w:p w14:paraId="5FBF985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-124.9190939</w:t>
            </w:r>
          </w:p>
        </w:tc>
        <w:tc>
          <w:tcPr>
            <w:tcW w:w="1333" w:type="dxa"/>
            <w:tcBorders>
              <w:top w:val="nil"/>
              <w:left w:val="nil"/>
              <w:bottom w:val="single" w:sz="4" w:space="0" w:color="auto"/>
              <w:right w:val="single" w:sz="4" w:space="0" w:color="auto"/>
            </w:tcBorders>
            <w:shd w:val="clear" w:color="auto" w:fill="auto"/>
            <w:noWrap/>
            <w:vAlign w:val="center"/>
            <w:hideMark/>
          </w:tcPr>
          <w:p w14:paraId="544419A5"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-8.468176915</w:t>
            </w:r>
          </w:p>
        </w:tc>
        <w:tc>
          <w:tcPr>
            <w:tcW w:w="1333" w:type="dxa"/>
            <w:tcBorders>
              <w:top w:val="nil"/>
              <w:left w:val="nil"/>
              <w:bottom w:val="single" w:sz="4" w:space="0" w:color="auto"/>
              <w:right w:val="single" w:sz="4" w:space="0" w:color="auto"/>
            </w:tcBorders>
            <w:shd w:val="clear" w:color="auto" w:fill="auto"/>
            <w:noWrap/>
            <w:vAlign w:val="center"/>
            <w:hideMark/>
          </w:tcPr>
          <w:p w14:paraId="5398B93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-27.71035599</w:t>
            </w:r>
          </w:p>
        </w:tc>
        <w:tc>
          <w:tcPr>
            <w:tcW w:w="1333" w:type="dxa"/>
            <w:tcBorders>
              <w:top w:val="nil"/>
              <w:left w:val="nil"/>
              <w:bottom w:val="single" w:sz="4" w:space="0" w:color="auto"/>
              <w:right w:val="single" w:sz="4" w:space="0" w:color="auto"/>
            </w:tcBorders>
            <w:shd w:val="clear" w:color="auto" w:fill="auto"/>
            <w:noWrap/>
            <w:vAlign w:val="center"/>
            <w:hideMark/>
          </w:tcPr>
          <w:p w14:paraId="25055602"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-4.374158816</w:t>
            </w:r>
          </w:p>
        </w:tc>
      </w:tr>
      <w:tr w:rsidR="00A978A4" w:rsidRPr="005955FB" w14:paraId="2F7F6A99" w14:textId="77777777" w:rsidTr="00B75273">
        <w:trPr>
          <w:trHeight w:val="377"/>
        </w:trPr>
        <w:tc>
          <w:tcPr>
            <w:tcW w:w="2929" w:type="dxa"/>
            <w:tcBorders>
              <w:top w:val="nil"/>
              <w:left w:val="single" w:sz="4" w:space="0" w:color="auto"/>
              <w:bottom w:val="single" w:sz="4" w:space="0" w:color="auto"/>
              <w:right w:val="single" w:sz="4" w:space="0" w:color="auto"/>
            </w:tcBorders>
            <w:shd w:val="clear" w:color="000000" w:fill="D9D9D9"/>
            <w:noWrap/>
            <w:vAlign w:val="center"/>
            <w:hideMark/>
          </w:tcPr>
          <w:p w14:paraId="0B2563EA" w14:textId="77777777" w:rsidR="00A978A4" w:rsidRPr="005955FB"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siRNA</w:t>
            </w:r>
            <w:r w:rsidRPr="005955FB">
              <w:rPr>
                <w:rFonts w:ascii="Arial" w:eastAsia="Yu Gothic" w:hAnsi="Arial" w:cs="Arial"/>
                <w:b/>
                <w:bCs/>
                <w:color w:val="000000"/>
                <w:sz w:val="18"/>
                <w:szCs w:val="18"/>
              </w:rPr>
              <w:t>#</w:t>
            </w:r>
          </w:p>
        </w:tc>
        <w:tc>
          <w:tcPr>
            <w:tcW w:w="1386" w:type="dxa"/>
            <w:tcBorders>
              <w:top w:val="nil"/>
              <w:left w:val="nil"/>
              <w:bottom w:val="single" w:sz="4" w:space="0" w:color="auto"/>
              <w:right w:val="single" w:sz="4" w:space="0" w:color="auto"/>
            </w:tcBorders>
            <w:shd w:val="clear" w:color="000000" w:fill="D9D9D9"/>
            <w:noWrap/>
            <w:vAlign w:val="center"/>
            <w:hideMark/>
          </w:tcPr>
          <w:p w14:paraId="3476CFCA"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D36</w:t>
            </w:r>
          </w:p>
        </w:tc>
        <w:tc>
          <w:tcPr>
            <w:tcW w:w="1333" w:type="dxa"/>
            <w:tcBorders>
              <w:top w:val="nil"/>
              <w:left w:val="nil"/>
              <w:bottom w:val="single" w:sz="4" w:space="0" w:color="auto"/>
              <w:right w:val="single" w:sz="4" w:space="0" w:color="auto"/>
            </w:tcBorders>
            <w:shd w:val="clear" w:color="000000" w:fill="D9D9D9"/>
            <w:noWrap/>
            <w:vAlign w:val="center"/>
            <w:hideMark/>
          </w:tcPr>
          <w:p w14:paraId="4D0E52AC"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D37</w:t>
            </w:r>
          </w:p>
        </w:tc>
        <w:tc>
          <w:tcPr>
            <w:tcW w:w="1333" w:type="dxa"/>
            <w:tcBorders>
              <w:top w:val="nil"/>
              <w:left w:val="nil"/>
              <w:bottom w:val="single" w:sz="4" w:space="0" w:color="auto"/>
              <w:right w:val="single" w:sz="4" w:space="0" w:color="auto"/>
            </w:tcBorders>
            <w:shd w:val="clear" w:color="000000" w:fill="D9D9D9"/>
            <w:noWrap/>
            <w:vAlign w:val="center"/>
            <w:hideMark/>
          </w:tcPr>
          <w:p w14:paraId="3986659B"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D38</w:t>
            </w:r>
          </w:p>
        </w:tc>
        <w:tc>
          <w:tcPr>
            <w:tcW w:w="1333" w:type="dxa"/>
            <w:tcBorders>
              <w:top w:val="nil"/>
              <w:left w:val="nil"/>
              <w:bottom w:val="single" w:sz="4" w:space="0" w:color="auto"/>
              <w:right w:val="single" w:sz="4" w:space="0" w:color="auto"/>
            </w:tcBorders>
            <w:shd w:val="clear" w:color="000000" w:fill="D9D9D9"/>
            <w:noWrap/>
            <w:vAlign w:val="center"/>
            <w:hideMark/>
          </w:tcPr>
          <w:p w14:paraId="73F4ABF8" w14:textId="77777777" w:rsidR="00A978A4" w:rsidRPr="005955FB" w:rsidRDefault="00A978A4" w:rsidP="00B75273">
            <w:pPr>
              <w:jc w:val="center"/>
              <w:rPr>
                <w:rFonts w:ascii="Arial" w:eastAsia="Yu Gothic" w:hAnsi="Arial" w:cs="Arial"/>
                <w:b/>
                <w:sz w:val="18"/>
                <w:szCs w:val="18"/>
              </w:rPr>
            </w:pPr>
            <w:r w:rsidRPr="005955FB">
              <w:rPr>
                <w:rFonts w:ascii="Arial" w:eastAsia="Yu Gothic" w:hAnsi="Arial" w:cs="Arial"/>
                <w:b/>
                <w:sz w:val="18"/>
                <w:szCs w:val="18"/>
              </w:rPr>
              <w:t>D39</w:t>
            </w:r>
          </w:p>
        </w:tc>
        <w:tc>
          <w:tcPr>
            <w:tcW w:w="1333" w:type="dxa"/>
            <w:tcBorders>
              <w:top w:val="nil"/>
              <w:left w:val="nil"/>
              <w:bottom w:val="single" w:sz="4" w:space="0" w:color="auto"/>
              <w:right w:val="single" w:sz="4" w:space="0" w:color="auto"/>
            </w:tcBorders>
            <w:shd w:val="clear" w:color="auto" w:fill="auto"/>
            <w:noWrap/>
            <w:vAlign w:val="center"/>
            <w:hideMark/>
          </w:tcPr>
          <w:p w14:paraId="0C763FEF" w14:textId="77777777" w:rsidR="00A978A4" w:rsidRPr="005955FB" w:rsidRDefault="00A978A4" w:rsidP="00B75273">
            <w:pPr>
              <w:jc w:val="center"/>
              <w:rPr>
                <w:rFonts w:ascii="Arial" w:eastAsia="Yu Gothic" w:hAnsi="Arial" w:cs="Arial"/>
                <w:color w:val="000000"/>
                <w:sz w:val="18"/>
                <w:szCs w:val="18"/>
              </w:rPr>
            </w:pPr>
          </w:p>
        </w:tc>
      </w:tr>
      <w:tr w:rsidR="00A978A4" w:rsidRPr="005955FB" w14:paraId="72762256"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462940F4"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IC50</w:t>
            </w:r>
          </w:p>
        </w:tc>
        <w:tc>
          <w:tcPr>
            <w:tcW w:w="1386" w:type="dxa"/>
            <w:tcBorders>
              <w:top w:val="nil"/>
              <w:left w:val="nil"/>
              <w:bottom w:val="single" w:sz="4" w:space="0" w:color="auto"/>
              <w:right w:val="single" w:sz="4" w:space="0" w:color="auto"/>
            </w:tcBorders>
            <w:shd w:val="clear" w:color="auto" w:fill="auto"/>
            <w:noWrap/>
            <w:vAlign w:val="center"/>
            <w:hideMark/>
          </w:tcPr>
          <w:p w14:paraId="37ADB485"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4.829E-08</w:t>
            </w:r>
          </w:p>
        </w:tc>
        <w:tc>
          <w:tcPr>
            <w:tcW w:w="1333" w:type="dxa"/>
            <w:tcBorders>
              <w:top w:val="nil"/>
              <w:left w:val="nil"/>
              <w:bottom w:val="single" w:sz="4" w:space="0" w:color="auto"/>
              <w:right w:val="single" w:sz="4" w:space="0" w:color="auto"/>
            </w:tcBorders>
            <w:shd w:val="clear" w:color="auto" w:fill="auto"/>
            <w:noWrap/>
            <w:vAlign w:val="center"/>
            <w:hideMark/>
          </w:tcPr>
          <w:p w14:paraId="1DF33107"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4.945E-08</w:t>
            </w:r>
          </w:p>
        </w:tc>
        <w:tc>
          <w:tcPr>
            <w:tcW w:w="1333" w:type="dxa"/>
            <w:tcBorders>
              <w:top w:val="nil"/>
              <w:left w:val="nil"/>
              <w:bottom w:val="single" w:sz="4" w:space="0" w:color="auto"/>
              <w:right w:val="single" w:sz="4" w:space="0" w:color="auto"/>
            </w:tcBorders>
            <w:shd w:val="clear" w:color="auto" w:fill="auto"/>
            <w:noWrap/>
            <w:vAlign w:val="center"/>
            <w:hideMark/>
          </w:tcPr>
          <w:p w14:paraId="15ACA3CD"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2.133E-07</w:t>
            </w:r>
          </w:p>
        </w:tc>
        <w:tc>
          <w:tcPr>
            <w:tcW w:w="1333" w:type="dxa"/>
            <w:tcBorders>
              <w:top w:val="nil"/>
              <w:left w:val="nil"/>
              <w:bottom w:val="single" w:sz="4" w:space="0" w:color="auto"/>
              <w:right w:val="single" w:sz="4" w:space="0" w:color="auto"/>
            </w:tcBorders>
            <w:shd w:val="clear" w:color="auto" w:fill="auto"/>
            <w:noWrap/>
            <w:vAlign w:val="center"/>
            <w:hideMark/>
          </w:tcPr>
          <w:p w14:paraId="1B14A32D"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3.917E-08</w:t>
            </w:r>
          </w:p>
        </w:tc>
        <w:tc>
          <w:tcPr>
            <w:tcW w:w="1333" w:type="dxa"/>
            <w:tcBorders>
              <w:top w:val="nil"/>
              <w:left w:val="nil"/>
              <w:bottom w:val="single" w:sz="4" w:space="0" w:color="auto"/>
              <w:right w:val="single" w:sz="4" w:space="0" w:color="auto"/>
            </w:tcBorders>
            <w:shd w:val="clear" w:color="auto" w:fill="auto"/>
            <w:noWrap/>
            <w:vAlign w:val="center"/>
            <w:hideMark/>
          </w:tcPr>
          <w:p w14:paraId="01C4B591" w14:textId="77777777" w:rsidR="00A978A4" w:rsidRPr="005955FB" w:rsidRDefault="00A978A4" w:rsidP="00B75273">
            <w:pPr>
              <w:jc w:val="center"/>
              <w:rPr>
                <w:rFonts w:ascii="Arial" w:eastAsia="Yu Gothic" w:hAnsi="Arial" w:cs="Arial"/>
                <w:sz w:val="18"/>
                <w:szCs w:val="18"/>
              </w:rPr>
            </w:pPr>
          </w:p>
        </w:tc>
      </w:tr>
      <w:tr w:rsidR="00A978A4" w:rsidRPr="005955FB" w14:paraId="37D8CF08"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391032F5"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xml:space="preserve">IC50 of </w:t>
            </w:r>
            <w:r>
              <w:rPr>
                <w:rFonts w:ascii="Arial" w:eastAsia="Yu Gothic" w:hAnsi="Arial" w:cs="Arial"/>
                <w:color w:val="000000"/>
                <w:sz w:val="18"/>
                <w:szCs w:val="18"/>
              </w:rPr>
              <w:t xml:space="preserve">corresponding </w:t>
            </w:r>
            <w:r w:rsidRPr="005955FB">
              <w:rPr>
                <w:rFonts w:ascii="Arial" w:eastAsia="Yu Gothic" w:hAnsi="Arial" w:cs="Arial"/>
                <w:color w:val="000000"/>
                <w:sz w:val="18"/>
                <w:szCs w:val="18"/>
              </w:rPr>
              <w:t>control</w:t>
            </w:r>
          </w:p>
        </w:tc>
        <w:tc>
          <w:tcPr>
            <w:tcW w:w="1386" w:type="dxa"/>
            <w:tcBorders>
              <w:top w:val="nil"/>
              <w:left w:val="nil"/>
              <w:bottom w:val="single" w:sz="4" w:space="0" w:color="auto"/>
              <w:right w:val="single" w:sz="4" w:space="0" w:color="auto"/>
            </w:tcBorders>
            <w:shd w:val="clear" w:color="auto" w:fill="auto"/>
            <w:noWrap/>
            <w:vAlign w:val="center"/>
            <w:hideMark/>
          </w:tcPr>
          <w:p w14:paraId="3D7FB932"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67F084FC"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7.662E-08</w:t>
            </w:r>
          </w:p>
        </w:tc>
        <w:tc>
          <w:tcPr>
            <w:tcW w:w="1333" w:type="dxa"/>
            <w:tcBorders>
              <w:top w:val="nil"/>
              <w:left w:val="nil"/>
              <w:bottom w:val="single" w:sz="4" w:space="0" w:color="auto"/>
              <w:right w:val="single" w:sz="4" w:space="0" w:color="auto"/>
            </w:tcBorders>
            <w:shd w:val="clear" w:color="auto" w:fill="auto"/>
            <w:noWrap/>
            <w:vAlign w:val="center"/>
            <w:hideMark/>
          </w:tcPr>
          <w:p w14:paraId="112A9EE0"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2.972E-07</w:t>
            </w:r>
          </w:p>
        </w:tc>
        <w:tc>
          <w:tcPr>
            <w:tcW w:w="1333" w:type="dxa"/>
            <w:tcBorders>
              <w:top w:val="nil"/>
              <w:left w:val="nil"/>
              <w:bottom w:val="single" w:sz="4" w:space="0" w:color="auto"/>
              <w:right w:val="single" w:sz="4" w:space="0" w:color="auto"/>
            </w:tcBorders>
            <w:shd w:val="clear" w:color="auto" w:fill="auto"/>
            <w:noWrap/>
            <w:vAlign w:val="center"/>
            <w:hideMark/>
          </w:tcPr>
          <w:p w14:paraId="2B1DBD5C" w14:textId="77777777" w:rsidR="00A978A4" w:rsidRPr="005955FB" w:rsidRDefault="00A978A4" w:rsidP="00B75273">
            <w:pPr>
              <w:jc w:val="center"/>
              <w:rPr>
                <w:rFonts w:ascii="Arial" w:eastAsia="Yu Gothic" w:hAnsi="Arial" w:cs="Arial"/>
                <w:sz w:val="18"/>
                <w:szCs w:val="18"/>
              </w:rPr>
            </w:pPr>
            <w:r w:rsidRPr="005955FB">
              <w:rPr>
                <w:rFonts w:ascii="Arial" w:eastAsia="Yu Gothic" w:hAnsi="Arial" w:cs="Arial"/>
                <w:sz w:val="18"/>
                <w:szCs w:val="18"/>
              </w:rPr>
              <w:t>3.266E-08</w:t>
            </w:r>
          </w:p>
        </w:tc>
        <w:tc>
          <w:tcPr>
            <w:tcW w:w="1333" w:type="dxa"/>
            <w:tcBorders>
              <w:top w:val="nil"/>
              <w:left w:val="nil"/>
              <w:bottom w:val="single" w:sz="4" w:space="0" w:color="auto"/>
              <w:right w:val="single" w:sz="4" w:space="0" w:color="auto"/>
            </w:tcBorders>
            <w:shd w:val="clear" w:color="auto" w:fill="auto"/>
            <w:noWrap/>
            <w:vAlign w:val="center"/>
            <w:hideMark/>
          </w:tcPr>
          <w:p w14:paraId="2EF63EED" w14:textId="77777777" w:rsidR="00A978A4" w:rsidRPr="005955FB" w:rsidRDefault="00A978A4" w:rsidP="00B75273">
            <w:pPr>
              <w:jc w:val="center"/>
              <w:rPr>
                <w:rFonts w:ascii="Arial" w:eastAsia="Yu Gothic" w:hAnsi="Arial" w:cs="Arial"/>
                <w:color w:val="000000"/>
                <w:sz w:val="18"/>
                <w:szCs w:val="18"/>
              </w:rPr>
            </w:pPr>
          </w:p>
        </w:tc>
      </w:tr>
      <w:tr w:rsidR="00A978A4" w:rsidRPr="005955FB" w14:paraId="76FC7A8B" w14:textId="77777777" w:rsidTr="00B75273">
        <w:trPr>
          <w:trHeight w:val="377"/>
        </w:trPr>
        <w:tc>
          <w:tcPr>
            <w:tcW w:w="2929" w:type="dxa"/>
            <w:tcBorders>
              <w:top w:val="nil"/>
              <w:left w:val="single" w:sz="4" w:space="0" w:color="auto"/>
              <w:bottom w:val="single" w:sz="4" w:space="0" w:color="auto"/>
              <w:right w:val="single" w:sz="4" w:space="0" w:color="auto"/>
            </w:tcBorders>
            <w:shd w:val="clear" w:color="auto" w:fill="auto"/>
            <w:noWrap/>
            <w:vAlign w:val="center"/>
            <w:hideMark/>
          </w:tcPr>
          <w:p w14:paraId="138B43F2"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 Potency Change</w:t>
            </w:r>
          </w:p>
        </w:tc>
        <w:tc>
          <w:tcPr>
            <w:tcW w:w="1386" w:type="dxa"/>
            <w:tcBorders>
              <w:top w:val="nil"/>
              <w:left w:val="nil"/>
              <w:bottom w:val="single" w:sz="4" w:space="0" w:color="auto"/>
              <w:right w:val="single" w:sz="4" w:space="0" w:color="auto"/>
            </w:tcBorders>
            <w:shd w:val="clear" w:color="auto" w:fill="auto"/>
            <w:noWrap/>
            <w:vAlign w:val="center"/>
            <w:hideMark/>
          </w:tcPr>
          <w:p w14:paraId="60BA4CD1"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36.97468024</w:t>
            </w:r>
          </w:p>
        </w:tc>
        <w:tc>
          <w:tcPr>
            <w:tcW w:w="1333" w:type="dxa"/>
            <w:tcBorders>
              <w:top w:val="nil"/>
              <w:left w:val="nil"/>
              <w:bottom w:val="single" w:sz="4" w:space="0" w:color="auto"/>
              <w:right w:val="single" w:sz="4" w:space="0" w:color="auto"/>
            </w:tcBorders>
            <w:shd w:val="clear" w:color="auto" w:fill="auto"/>
            <w:noWrap/>
            <w:vAlign w:val="center"/>
            <w:hideMark/>
          </w:tcPr>
          <w:p w14:paraId="6621C6B7"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35.46071522</w:t>
            </w:r>
          </w:p>
        </w:tc>
        <w:tc>
          <w:tcPr>
            <w:tcW w:w="1333" w:type="dxa"/>
            <w:tcBorders>
              <w:top w:val="nil"/>
              <w:left w:val="nil"/>
              <w:bottom w:val="single" w:sz="4" w:space="0" w:color="auto"/>
              <w:right w:val="single" w:sz="4" w:space="0" w:color="auto"/>
            </w:tcBorders>
            <w:shd w:val="clear" w:color="auto" w:fill="auto"/>
            <w:noWrap/>
            <w:vAlign w:val="center"/>
            <w:hideMark/>
          </w:tcPr>
          <w:p w14:paraId="38D13DB0"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28.23014805</w:t>
            </w:r>
          </w:p>
        </w:tc>
        <w:tc>
          <w:tcPr>
            <w:tcW w:w="1333" w:type="dxa"/>
            <w:tcBorders>
              <w:top w:val="nil"/>
              <w:left w:val="nil"/>
              <w:bottom w:val="single" w:sz="4" w:space="0" w:color="auto"/>
              <w:right w:val="single" w:sz="4" w:space="0" w:color="auto"/>
            </w:tcBorders>
            <w:shd w:val="clear" w:color="auto" w:fill="auto"/>
            <w:noWrap/>
            <w:vAlign w:val="center"/>
            <w:hideMark/>
          </w:tcPr>
          <w:p w14:paraId="4E384F4B" w14:textId="77777777" w:rsidR="00A978A4" w:rsidRPr="005955FB" w:rsidRDefault="00A978A4" w:rsidP="00B75273">
            <w:pPr>
              <w:jc w:val="center"/>
              <w:rPr>
                <w:rFonts w:ascii="Arial" w:eastAsia="Yu Gothic" w:hAnsi="Arial" w:cs="Arial"/>
                <w:color w:val="000000"/>
                <w:sz w:val="18"/>
                <w:szCs w:val="18"/>
              </w:rPr>
            </w:pPr>
            <w:r w:rsidRPr="005955FB">
              <w:rPr>
                <w:rFonts w:ascii="Arial" w:eastAsia="Yu Gothic" w:hAnsi="Arial" w:cs="Arial"/>
                <w:color w:val="000000"/>
                <w:sz w:val="18"/>
                <w:szCs w:val="18"/>
              </w:rPr>
              <w:t>-19.93263931</w:t>
            </w:r>
          </w:p>
        </w:tc>
        <w:tc>
          <w:tcPr>
            <w:tcW w:w="1333" w:type="dxa"/>
            <w:tcBorders>
              <w:top w:val="nil"/>
              <w:left w:val="nil"/>
              <w:bottom w:val="single" w:sz="4" w:space="0" w:color="auto"/>
              <w:right w:val="single" w:sz="4" w:space="0" w:color="auto"/>
            </w:tcBorders>
            <w:shd w:val="clear" w:color="auto" w:fill="auto"/>
            <w:noWrap/>
            <w:vAlign w:val="center"/>
            <w:hideMark/>
          </w:tcPr>
          <w:p w14:paraId="6146DF96" w14:textId="77777777" w:rsidR="00A978A4" w:rsidRPr="005955FB" w:rsidRDefault="00A978A4" w:rsidP="00B75273">
            <w:pPr>
              <w:jc w:val="center"/>
              <w:rPr>
                <w:rFonts w:ascii="Arial" w:eastAsia="Yu Gothic" w:hAnsi="Arial" w:cs="Arial"/>
                <w:sz w:val="18"/>
                <w:szCs w:val="18"/>
              </w:rPr>
            </w:pPr>
          </w:p>
        </w:tc>
      </w:tr>
    </w:tbl>
    <w:p w14:paraId="4EF62CC4" w14:textId="77777777" w:rsidR="00A978A4" w:rsidRDefault="00A978A4" w:rsidP="00A978A4">
      <w:pPr>
        <w:rPr>
          <w:rFonts w:ascii="Arial" w:hAnsi="Arial" w:cs="Arial"/>
          <w:b/>
          <w:bCs/>
          <w:sz w:val="18"/>
          <w:szCs w:val="18"/>
        </w:rPr>
      </w:pPr>
    </w:p>
    <w:p w14:paraId="55204839" w14:textId="77777777" w:rsidR="00A978A4" w:rsidRDefault="00A978A4" w:rsidP="00A978A4">
      <w:pPr>
        <w:rPr>
          <w:rFonts w:ascii="Arial" w:hAnsi="Arial" w:cs="Arial"/>
          <w:b/>
          <w:bCs/>
          <w:sz w:val="18"/>
          <w:szCs w:val="18"/>
        </w:rPr>
      </w:pPr>
      <w:r>
        <w:rPr>
          <w:rFonts w:ascii="Arial" w:hAnsi="Arial" w:cs="Arial" w:hint="eastAsia"/>
          <w:b/>
          <w:bCs/>
          <w:sz w:val="18"/>
          <w:szCs w:val="18"/>
        </w:rPr>
        <w:t>T</w:t>
      </w:r>
      <w:r>
        <w:rPr>
          <w:rFonts w:ascii="Arial" w:hAnsi="Arial" w:cs="Arial"/>
          <w:b/>
          <w:bCs/>
          <w:sz w:val="18"/>
          <w:szCs w:val="18"/>
        </w:rPr>
        <w:t>able S4. Sequence of siRNAs used for mice study</w:t>
      </w:r>
    </w:p>
    <w:p w14:paraId="527F978F" w14:textId="77777777" w:rsidR="00A978A4" w:rsidRPr="005545B9" w:rsidRDefault="00A978A4" w:rsidP="00A978A4">
      <w:pPr>
        <w:rPr>
          <w:rFonts w:ascii="Arial" w:hAnsi="Arial" w:cs="Arial"/>
          <w:b/>
          <w:bCs/>
          <w:sz w:val="18"/>
          <w:szCs w:val="18"/>
        </w:rPr>
      </w:pPr>
      <w:r>
        <w:rPr>
          <w:rFonts w:ascii="Arial" w:hAnsi="Arial" w:cs="Arial"/>
          <w:b/>
          <w:bCs/>
          <w:noProof/>
          <w:sz w:val="18"/>
          <w:szCs w:val="18"/>
        </w:rPr>
        <w:drawing>
          <wp:inline distT="0" distB="0" distL="0" distR="0" wp14:anchorId="538B341F" wp14:editId="1E5B6FD7">
            <wp:extent cx="6495679" cy="3618412"/>
            <wp:effectExtent l="0" t="0" r="0" b="127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xNA paper_SI_sequence for animal study.png"/>
                    <pic:cNvPicPr/>
                  </pic:nvPicPr>
                  <pic:blipFill>
                    <a:blip r:embed="rId13">
                      <a:extLst>
                        <a:ext uri="{28A0092B-C50C-407E-A947-70E740481C1C}">
                          <a14:useLocalDpi xmlns:a14="http://schemas.microsoft.com/office/drawing/2010/main" val="0"/>
                        </a:ext>
                      </a:extLst>
                    </a:blip>
                    <a:stretch>
                      <a:fillRect/>
                    </a:stretch>
                  </pic:blipFill>
                  <pic:spPr>
                    <a:xfrm>
                      <a:off x="0" y="0"/>
                      <a:ext cx="6506829" cy="3624623"/>
                    </a:xfrm>
                    <a:prstGeom prst="rect">
                      <a:avLst/>
                    </a:prstGeom>
                  </pic:spPr>
                </pic:pic>
              </a:graphicData>
            </a:graphic>
          </wp:inline>
        </w:drawing>
      </w:r>
    </w:p>
    <w:p w14:paraId="03E63586" w14:textId="77777777" w:rsidR="00A978A4" w:rsidRDefault="00A978A4" w:rsidP="00A978A4">
      <w:pPr>
        <w:rPr>
          <w:rFonts w:ascii="Arial" w:hAnsi="Arial" w:cs="Arial"/>
          <w:b/>
          <w:bCs/>
          <w:sz w:val="18"/>
          <w:szCs w:val="18"/>
        </w:rPr>
      </w:pPr>
    </w:p>
    <w:p w14:paraId="31A010B9" w14:textId="77777777" w:rsidR="00A978A4" w:rsidRDefault="00A978A4" w:rsidP="00A978A4">
      <w:pPr>
        <w:rPr>
          <w:b/>
          <w:bCs/>
          <w:sz w:val="21"/>
          <w:szCs w:val="21"/>
        </w:rPr>
      </w:pPr>
    </w:p>
    <w:tbl>
      <w:tblPr>
        <w:tblW w:w="9329" w:type="dxa"/>
        <w:tblCellMar>
          <w:left w:w="99" w:type="dxa"/>
          <w:right w:w="99" w:type="dxa"/>
        </w:tblCellMar>
        <w:tblLook w:val="04A0" w:firstRow="1" w:lastRow="0" w:firstColumn="1" w:lastColumn="0" w:noHBand="0" w:noVBand="1"/>
      </w:tblPr>
      <w:tblGrid>
        <w:gridCol w:w="1365"/>
        <w:gridCol w:w="5707"/>
        <w:gridCol w:w="1157"/>
        <w:gridCol w:w="1100"/>
      </w:tblGrid>
      <w:tr w:rsidR="00A978A4" w:rsidRPr="00AA1D00" w14:paraId="11DE0C3D" w14:textId="77777777" w:rsidTr="00B75273">
        <w:trPr>
          <w:trHeight w:val="368"/>
        </w:trPr>
        <w:tc>
          <w:tcPr>
            <w:tcW w:w="9329" w:type="dxa"/>
            <w:gridSpan w:val="4"/>
            <w:tcBorders>
              <w:bottom w:val="single" w:sz="4" w:space="0" w:color="auto"/>
            </w:tcBorders>
            <w:shd w:val="clear" w:color="000000" w:fill="FFFFFF"/>
            <w:noWrap/>
          </w:tcPr>
          <w:p w14:paraId="64AE6824" w14:textId="77777777" w:rsidR="00A978A4" w:rsidRPr="00AA1D00" w:rsidRDefault="00A978A4" w:rsidP="00B75273">
            <w:pPr>
              <w:rPr>
                <w:rFonts w:ascii="Arial" w:eastAsia="Yu Gothic" w:hAnsi="Arial" w:cs="Arial"/>
                <w:color w:val="000000"/>
                <w:sz w:val="18"/>
                <w:szCs w:val="18"/>
              </w:rPr>
            </w:pPr>
            <w:r w:rsidRPr="0092092A">
              <w:rPr>
                <w:rFonts w:ascii="Arial" w:eastAsia="Yu Gothic" w:hAnsi="Arial" w:cs="Arial" w:hint="eastAsia"/>
                <w:b/>
                <w:color w:val="000000"/>
                <w:sz w:val="18"/>
                <w:szCs w:val="18"/>
              </w:rPr>
              <w:t>T</w:t>
            </w:r>
            <w:r w:rsidRPr="0092092A">
              <w:rPr>
                <w:rFonts w:ascii="Arial" w:eastAsia="Yu Gothic" w:hAnsi="Arial" w:cs="Arial"/>
                <w:b/>
                <w:color w:val="000000"/>
                <w:sz w:val="18"/>
                <w:szCs w:val="18"/>
              </w:rPr>
              <w:t>able S</w:t>
            </w:r>
            <w:r>
              <w:rPr>
                <w:rFonts w:eastAsia="Yu Gothic" w:cs="Arial"/>
                <w:b/>
                <w:color w:val="000000"/>
                <w:sz w:val="18"/>
                <w:szCs w:val="18"/>
              </w:rPr>
              <w:t>5</w:t>
            </w:r>
            <w:r w:rsidRPr="0092092A">
              <w:rPr>
                <w:rFonts w:ascii="Arial" w:eastAsia="Yu Gothic" w:hAnsi="Arial" w:cs="Arial"/>
                <w:b/>
                <w:color w:val="000000"/>
                <w:sz w:val="18"/>
                <w:szCs w:val="18"/>
              </w:rPr>
              <w:t>.</w:t>
            </w:r>
            <w:r>
              <w:rPr>
                <w:rFonts w:ascii="Arial" w:eastAsia="Yu Gothic" w:hAnsi="Arial" w:cs="Arial"/>
                <w:color w:val="000000"/>
                <w:sz w:val="18"/>
                <w:szCs w:val="18"/>
              </w:rPr>
              <w:t xml:space="preserve"> </w:t>
            </w:r>
            <w:r>
              <w:rPr>
                <w:rFonts w:eastAsia="Yu Gothic" w:cs="Arial"/>
                <w:color w:val="000000"/>
                <w:sz w:val="18"/>
                <w:szCs w:val="18"/>
              </w:rPr>
              <w:t>The sequence</w:t>
            </w:r>
            <w:r>
              <w:rPr>
                <w:rFonts w:ascii="Arial" w:eastAsia="Yu Gothic" w:hAnsi="Arial" w:cs="Arial"/>
                <w:color w:val="000000"/>
                <w:sz w:val="18"/>
                <w:szCs w:val="18"/>
              </w:rPr>
              <w:t xml:space="preserve"> of oligonucleotides</w:t>
            </w:r>
            <w:r w:rsidRPr="008E2FD2">
              <w:rPr>
                <w:rFonts w:ascii="Arial" w:eastAsia="Yu Gothic" w:hAnsi="Arial" w:cs="Arial"/>
                <w:bCs/>
                <w:color w:val="000000"/>
                <w:sz w:val="18"/>
                <w:szCs w:val="18"/>
              </w:rPr>
              <w:t xml:space="preserve"> </w:t>
            </w:r>
            <w:r w:rsidRPr="008E2FD2">
              <w:rPr>
                <w:rFonts w:ascii="Arial" w:eastAsia="Yu Gothic" w:hAnsi="Arial" w:cs="Arial" w:hint="eastAsia"/>
                <w:bCs/>
                <w:color w:val="000000"/>
                <w:sz w:val="18"/>
                <w:szCs w:val="18"/>
              </w:rPr>
              <w:t>u</w:t>
            </w:r>
            <w:r>
              <w:rPr>
                <w:rFonts w:ascii="Arial" w:eastAsia="Yu Gothic" w:hAnsi="Arial" w:cs="Arial"/>
                <w:color w:val="000000"/>
                <w:sz w:val="18"/>
                <w:szCs w:val="18"/>
              </w:rPr>
              <w:t xml:space="preserve">sed for </w:t>
            </w:r>
            <w:r>
              <w:rPr>
                <w:rFonts w:eastAsia="Yu Gothic" w:cs="Arial"/>
                <w:color w:val="000000"/>
                <w:sz w:val="18"/>
                <w:szCs w:val="18"/>
              </w:rPr>
              <w:t>thermal melting analysis</w:t>
            </w:r>
          </w:p>
        </w:tc>
      </w:tr>
      <w:tr w:rsidR="00A978A4" w:rsidRPr="00AA1D00" w14:paraId="68137EEB"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E884DDD" w14:textId="77777777" w:rsidR="00A978A4" w:rsidRPr="00AA1D00" w:rsidRDefault="00A978A4" w:rsidP="00B75273">
            <w:pPr>
              <w:jc w:val="center"/>
              <w:rPr>
                <w:rFonts w:ascii="Arial" w:eastAsia="Yu Gothic" w:hAnsi="Arial" w:cs="Arial"/>
                <w:b/>
                <w:bCs/>
                <w:color w:val="000000"/>
                <w:sz w:val="18"/>
                <w:szCs w:val="18"/>
              </w:rPr>
            </w:pPr>
            <w:r>
              <w:rPr>
                <w:rFonts w:ascii="Arial" w:eastAsia="Yu Gothic" w:hAnsi="Arial" w:cs="Arial"/>
                <w:b/>
                <w:bCs/>
                <w:color w:val="000000"/>
                <w:sz w:val="18"/>
                <w:szCs w:val="18"/>
              </w:rPr>
              <w:t>O</w:t>
            </w:r>
            <w:r w:rsidRPr="00AA1D00">
              <w:rPr>
                <w:rFonts w:ascii="Arial" w:eastAsia="Yu Gothic" w:hAnsi="Arial" w:cs="Arial"/>
                <w:b/>
                <w:bCs/>
                <w:color w:val="000000"/>
                <w:sz w:val="18"/>
                <w:szCs w:val="18"/>
              </w:rPr>
              <w:t>N #</w:t>
            </w:r>
          </w:p>
        </w:tc>
        <w:tc>
          <w:tcPr>
            <w:tcW w:w="5707" w:type="dxa"/>
            <w:tcBorders>
              <w:top w:val="single" w:sz="4" w:space="0" w:color="auto"/>
              <w:left w:val="nil"/>
              <w:bottom w:val="single" w:sz="4" w:space="0" w:color="auto"/>
              <w:right w:val="single" w:sz="4" w:space="0" w:color="auto"/>
            </w:tcBorders>
            <w:shd w:val="clear" w:color="000000" w:fill="D9D9D9"/>
            <w:noWrap/>
            <w:vAlign w:val="center"/>
            <w:hideMark/>
          </w:tcPr>
          <w:p w14:paraId="1E1FD8A0" w14:textId="77777777" w:rsidR="00A978A4" w:rsidRPr="00AA1D00" w:rsidRDefault="00A978A4" w:rsidP="00B75273">
            <w:pPr>
              <w:jc w:val="center"/>
              <w:rPr>
                <w:rFonts w:ascii="Arial" w:eastAsia="Yu Gothic" w:hAnsi="Arial" w:cs="Arial"/>
                <w:color w:val="000000"/>
                <w:sz w:val="18"/>
                <w:szCs w:val="18"/>
              </w:rPr>
            </w:pPr>
            <w:r w:rsidRPr="00AA1D00">
              <w:rPr>
                <w:rFonts w:ascii="Arial" w:eastAsia="Yu Gothic" w:hAnsi="Arial" w:cs="Arial"/>
                <w:color w:val="000000"/>
                <w:sz w:val="18"/>
                <w:szCs w:val="18"/>
              </w:rPr>
              <w:t>Sequence</w:t>
            </w:r>
            <w:r>
              <w:rPr>
                <w:rFonts w:ascii="Arial" w:eastAsia="Yu Gothic" w:hAnsi="Arial" w:cs="Arial"/>
                <w:color w:val="000000"/>
                <w:sz w:val="18"/>
                <w:szCs w:val="18"/>
              </w:rPr>
              <w:t xml:space="preserve"> </w:t>
            </w:r>
            <w:r w:rsidRPr="00FA0DFC">
              <w:rPr>
                <w:rFonts w:ascii="Arial" w:eastAsia="Yu Gothic" w:hAnsi="Arial" w:cs="Arial"/>
                <w:color w:val="000000"/>
                <w:sz w:val="18"/>
                <w:szCs w:val="18"/>
              </w:rPr>
              <w:t>(5′ -&gt; 3′)</w:t>
            </w:r>
            <w:r w:rsidRPr="00F74769">
              <w:rPr>
                <w:rFonts w:ascii="Arial" w:eastAsia="Yu Gothic" w:hAnsi="Arial" w:cs="Arial"/>
                <w:color w:val="000000"/>
                <w:sz w:val="18"/>
                <w:szCs w:val="18"/>
                <w:vertAlign w:val="superscript"/>
              </w:rPr>
              <w:t>a</w:t>
            </w:r>
          </w:p>
        </w:tc>
        <w:tc>
          <w:tcPr>
            <w:tcW w:w="1157" w:type="dxa"/>
            <w:tcBorders>
              <w:top w:val="single" w:sz="4" w:space="0" w:color="auto"/>
              <w:left w:val="nil"/>
              <w:bottom w:val="single" w:sz="4" w:space="0" w:color="auto"/>
              <w:right w:val="single" w:sz="4" w:space="0" w:color="auto"/>
            </w:tcBorders>
            <w:shd w:val="clear" w:color="000000" w:fill="D9D9D9"/>
            <w:noWrap/>
            <w:vAlign w:val="center"/>
            <w:hideMark/>
          </w:tcPr>
          <w:p w14:paraId="46C63496" w14:textId="77777777" w:rsidR="00A978A4" w:rsidRPr="00AA1D00" w:rsidRDefault="00A978A4" w:rsidP="00B75273">
            <w:pPr>
              <w:jc w:val="center"/>
              <w:rPr>
                <w:rFonts w:ascii="Arial" w:eastAsia="Yu Gothic" w:hAnsi="Arial" w:cs="Arial"/>
                <w:color w:val="000000"/>
                <w:sz w:val="18"/>
                <w:szCs w:val="18"/>
              </w:rPr>
            </w:pPr>
            <w:r w:rsidRPr="00AA1D00">
              <w:rPr>
                <w:rFonts w:ascii="Arial" w:eastAsia="Yu Gothic" w:hAnsi="Arial" w:cs="Arial"/>
                <w:color w:val="000000"/>
                <w:sz w:val="18"/>
                <w:szCs w:val="18"/>
              </w:rPr>
              <w:t>Calcd</w:t>
            </w:r>
            <w:r>
              <w:rPr>
                <w:rFonts w:ascii="Arial" w:eastAsia="Yu Gothic" w:hAnsi="Arial" w:cs="Arial"/>
                <w:color w:val="000000"/>
                <w:sz w:val="18"/>
                <w:szCs w:val="18"/>
              </w:rPr>
              <w:t xml:space="preserve"> mass</w:t>
            </w:r>
            <w:r w:rsidRPr="00AA1D00">
              <w:rPr>
                <w:rFonts w:ascii="Arial" w:eastAsia="Yu Gothic" w:hAnsi="Arial" w:cs="Arial"/>
                <w:color w:val="000000"/>
                <w:sz w:val="18"/>
                <w:szCs w:val="18"/>
              </w:rPr>
              <w:t xml:space="preserve"> [M-H]</w:t>
            </w:r>
            <w:r w:rsidRPr="00AA1D00">
              <w:rPr>
                <w:rFonts w:ascii="Arial" w:eastAsia="游ゴシック (本文)" w:hAnsi="Arial" w:cs="Arial"/>
                <w:color w:val="000000"/>
                <w:sz w:val="18"/>
                <w:szCs w:val="18"/>
                <w:vertAlign w:val="superscript"/>
              </w:rPr>
              <w:t>-</w:t>
            </w:r>
          </w:p>
        </w:tc>
        <w:tc>
          <w:tcPr>
            <w:tcW w:w="1100" w:type="dxa"/>
            <w:tcBorders>
              <w:top w:val="single" w:sz="4" w:space="0" w:color="auto"/>
              <w:left w:val="nil"/>
              <w:bottom w:val="single" w:sz="4" w:space="0" w:color="auto"/>
              <w:right w:val="single" w:sz="4" w:space="0" w:color="auto"/>
            </w:tcBorders>
            <w:shd w:val="clear" w:color="000000" w:fill="D9D9D9"/>
            <w:noWrap/>
            <w:vAlign w:val="center"/>
            <w:hideMark/>
          </w:tcPr>
          <w:p w14:paraId="3CDC3CC1" w14:textId="77777777" w:rsidR="00A978A4" w:rsidRPr="00AA1D00" w:rsidRDefault="00A978A4" w:rsidP="00B75273">
            <w:pPr>
              <w:jc w:val="center"/>
              <w:rPr>
                <w:rFonts w:ascii="Arial" w:eastAsia="Yu Gothic" w:hAnsi="Arial" w:cs="Arial"/>
                <w:color w:val="000000"/>
                <w:sz w:val="18"/>
                <w:szCs w:val="18"/>
              </w:rPr>
            </w:pPr>
            <w:r w:rsidRPr="00AA1D00">
              <w:rPr>
                <w:rFonts w:ascii="Arial" w:eastAsia="Yu Gothic" w:hAnsi="Arial" w:cs="Arial"/>
                <w:color w:val="000000"/>
                <w:sz w:val="18"/>
                <w:szCs w:val="18"/>
              </w:rPr>
              <w:t>Found</w:t>
            </w:r>
            <w:r>
              <w:rPr>
                <w:rFonts w:ascii="Arial" w:eastAsia="Yu Gothic" w:hAnsi="Arial" w:cs="Arial"/>
                <w:color w:val="000000"/>
                <w:sz w:val="18"/>
                <w:szCs w:val="18"/>
              </w:rPr>
              <w:t xml:space="preserve"> mass</w:t>
            </w:r>
          </w:p>
        </w:tc>
      </w:tr>
      <w:tr w:rsidR="00A978A4" w:rsidRPr="00AA1D00" w14:paraId="690AE1A8"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hideMark/>
          </w:tcPr>
          <w:p w14:paraId="4EF8F029" w14:textId="77777777" w:rsidR="00A978A4" w:rsidRPr="00AA1D00" w:rsidRDefault="00A978A4" w:rsidP="00B75273">
            <w:pPr>
              <w:jc w:val="center"/>
              <w:rPr>
                <w:rFonts w:ascii="Arial" w:eastAsia="Yu Gothic" w:hAnsi="Arial" w:cs="Arial"/>
                <w:b/>
                <w:bCs/>
                <w:color w:val="000000"/>
                <w:sz w:val="18"/>
                <w:szCs w:val="18"/>
              </w:rPr>
            </w:pPr>
            <w:r w:rsidRPr="00AA1D00">
              <w:rPr>
                <w:rFonts w:ascii="Arial" w:eastAsia="Yu Gothic" w:hAnsi="Arial" w:cs="Arial"/>
                <w:b/>
                <w:bCs/>
                <w:color w:val="000000"/>
                <w:sz w:val="18"/>
                <w:szCs w:val="18"/>
              </w:rPr>
              <w:t>ON1</w:t>
            </w:r>
          </w:p>
        </w:tc>
        <w:tc>
          <w:tcPr>
            <w:tcW w:w="5707" w:type="dxa"/>
            <w:tcBorders>
              <w:top w:val="single" w:sz="4" w:space="0" w:color="auto"/>
              <w:left w:val="single" w:sz="4" w:space="0" w:color="auto"/>
              <w:bottom w:val="single" w:sz="4" w:space="0" w:color="auto"/>
              <w:right w:val="single" w:sz="4" w:space="0" w:color="auto"/>
            </w:tcBorders>
            <w:shd w:val="clear" w:color="auto" w:fill="auto"/>
            <w:noWrap/>
            <w:hideMark/>
          </w:tcPr>
          <w:p w14:paraId="3F223939" w14:textId="77777777" w:rsidR="00A978A4" w:rsidRPr="00AA1D00" w:rsidRDefault="00A978A4" w:rsidP="00B75273">
            <w:pPr>
              <w:rPr>
                <w:rFonts w:ascii="Arial" w:eastAsia="Yu Gothic (本文)" w:hAnsi="Arial" w:cs="Arial"/>
                <w:color w:val="000000"/>
                <w:sz w:val="18"/>
                <w:szCs w:val="18"/>
              </w:rPr>
            </w:pPr>
            <w:r w:rsidRPr="004B3521">
              <w:rPr>
                <w:rFonts w:eastAsia="Yu Gothic (本文)" w:cs="Arial"/>
                <w:color w:val="000000"/>
                <w:sz w:val="18"/>
                <w:szCs w:val="18"/>
              </w:rPr>
              <w:t>(rC)(rG)(rC)(rA)(rU)(rU)(rA)(rG)(rC)(rC)(rG)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hideMark/>
          </w:tcPr>
          <w:p w14:paraId="1EFA21DE"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465.1</w:t>
            </w:r>
          </w:p>
        </w:tc>
        <w:tc>
          <w:tcPr>
            <w:tcW w:w="1100" w:type="dxa"/>
            <w:tcBorders>
              <w:top w:val="single" w:sz="4" w:space="0" w:color="auto"/>
              <w:left w:val="single" w:sz="4" w:space="0" w:color="auto"/>
              <w:bottom w:val="single" w:sz="4" w:space="0" w:color="auto"/>
              <w:right w:val="single" w:sz="4" w:space="0" w:color="auto"/>
            </w:tcBorders>
            <w:shd w:val="clear" w:color="auto" w:fill="auto"/>
            <w:noWrap/>
            <w:hideMark/>
          </w:tcPr>
          <w:p w14:paraId="7CF1F32C"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467.0</w:t>
            </w:r>
          </w:p>
        </w:tc>
      </w:tr>
      <w:tr w:rsidR="00A978A4" w:rsidRPr="00AA1D00" w14:paraId="50228B5A"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hideMark/>
          </w:tcPr>
          <w:p w14:paraId="617FE1D7" w14:textId="77777777" w:rsidR="00A978A4" w:rsidRPr="00AA1D00" w:rsidRDefault="00A978A4" w:rsidP="00B75273">
            <w:pPr>
              <w:jc w:val="center"/>
              <w:rPr>
                <w:rFonts w:ascii="Arial" w:eastAsia="Yu Gothic" w:hAnsi="Arial" w:cs="Arial"/>
                <w:b/>
                <w:bCs/>
                <w:color w:val="000000"/>
                <w:sz w:val="18"/>
                <w:szCs w:val="18"/>
              </w:rPr>
            </w:pPr>
            <w:r w:rsidRPr="00AA1D00">
              <w:rPr>
                <w:rFonts w:ascii="Arial" w:eastAsia="Yu Gothic" w:hAnsi="Arial" w:cs="Arial"/>
                <w:b/>
                <w:bCs/>
                <w:color w:val="000000"/>
                <w:sz w:val="18"/>
                <w:szCs w:val="18"/>
              </w:rPr>
              <w:t>ON2</w:t>
            </w:r>
          </w:p>
        </w:tc>
        <w:tc>
          <w:tcPr>
            <w:tcW w:w="5707" w:type="dxa"/>
            <w:tcBorders>
              <w:top w:val="single" w:sz="4" w:space="0" w:color="auto"/>
              <w:left w:val="single" w:sz="4" w:space="0" w:color="auto"/>
              <w:bottom w:val="single" w:sz="4" w:space="0" w:color="auto"/>
              <w:right w:val="single" w:sz="4" w:space="0" w:color="auto"/>
            </w:tcBorders>
            <w:shd w:val="clear" w:color="auto" w:fill="auto"/>
            <w:noWrap/>
            <w:hideMark/>
          </w:tcPr>
          <w:p w14:paraId="0207DFF5" w14:textId="77777777" w:rsidR="00A978A4" w:rsidRPr="00AA1D00" w:rsidRDefault="00A978A4" w:rsidP="00B75273">
            <w:pPr>
              <w:rPr>
                <w:rFonts w:ascii="Arial" w:eastAsia="Yu Gothic (本文)" w:hAnsi="Arial" w:cs="Arial"/>
                <w:color w:val="000000"/>
                <w:sz w:val="18"/>
                <w:szCs w:val="18"/>
              </w:rPr>
            </w:pPr>
            <w:r w:rsidRPr="004B3521">
              <w:rPr>
                <w:rFonts w:eastAsia="Yu Gothic (本文)" w:cs="Arial"/>
                <w:color w:val="000000"/>
                <w:sz w:val="18"/>
                <w:szCs w:val="18"/>
              </w:rPr>
              <w:t>(rC)(rG)(rC)(rA)(rU)(r</w:t>
            </w:r>
            <w:r>
              <w:rPr>
                <w:rFonts w:eastAsia="Yu Gothic (本文)" w:cs="Arial"/>
                <w:color w:val="000000"/>
                <w:sz w:val="18"/>
                <w:szCs w:val="18"/>
              </w:rPr>
              <w:t>x</w:t>
            </w:r>
            <w:r w:rsidRPr="004B3521">
              <w:rPr>
                <w:rFonts w:eastAsia="Yu Gothic (本文)" w:cs="Arial"/>
                <w:color w:val="000000"/>
                <w:sz w:val="18"/>
                <w:szCs w:val="18"/>
              </w:rPr>
              <w:t>U)(rA)(rG)(rC)(rC)(rG)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hideMark/>
          </w:tcPr>
          <w:p w14:paraId="03276E3C"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479.6</w:t>
            </w:r>
          </w:p>
        </w:tc>
        <w:tc>
          <w:tcPr>
            <w:tcW w:w="1100" w:type="dxa"/>
            <w:tcBorders>
              <w:top w:val="single" w:sz="4" w:space="0" w:color="auto"/>
              <w:left w:val="single" w:sz="4" w:space="0" w:color="auto"/>
              <w:bottom w:val="single" w:sz="4" w:space="0" w:color="auto"/>
              <w:right w:val="single" w:sz="4" w:space="0" w:color="auto"/>
            </w:tcBorders>
            <w:shd w:val="clear" w:color="auto" w:fill="auto"/>
            <w:noWrap/>
            <w:hideMark/>
          </w:tcPr>
          <w:p w14:paraId="1ABC9811"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478.5</w:t>
            </w:r>
          </w:p>
        </w:tc>
      </w:tr>
      <w:tr w:rsidR="00A978A4" w:rsidRPr="00AA1D00" w14:paraId="12F26E50"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hideMark/>
          </w:tcPr>
          <w:p w14:paraId="5848E352" w14:textId="77777777" w:rsidR="00A978A4" w:rsidRPr="00AA1D00" w:rsidRDefault="00A978A4" w:rsidP="00B75273">
            <w:pPr>
              <w:jc w:val="center"/>
              <w:rPr>
                <w:rFonts w:ascii="Arial" w:eastAsia="Yu Gothic" w:hAnsi="Arial" w:cs="Arial"/>
                <w:b/>
                <w:bCs/>
                <w:color w:val="000000"/>
                <w:sz w:val="18"/>
                <w:szCs w:val="18"/>
              </w:rPr>
            </w:pPr>
            <w:r>
              <w:rPr>
                <w:rFonts w:eastAsia="Yu Gothic" w:cs="Arial"/>
                <w:b/>
                <w:bCs/>
                <w:color w:val="000000"/>
                <w:sz w:val="18"/>
                <w:szCs w:val="18"/>
              </w:rPr>
              <w:t>cRNA1</w:t>
            </w:r>
          </w:p>
        </w:tc>
        <w:tc>
          <w:tcPr>
            <w:tcW w:w="5707" w:type="dxa"/>
            <w:tcBorders>
              <w:top w:val="single" w:sz="4" w:space="0" w:color="auto"/>
              <w:left w:val="single" w:sz="4" w:space="0" w:color="auto"/>
              <w:bottom w:val="single" w:sz="4" w:space="0" w:color="auto"/>
              <w:right w:val="single" w:sz="4" w:space="0" w:color="auto"/>
            </w:tcBorders>
            <w:shd w:val="clear" w:color="auto" w:fill="auto"/>
            <w:noWrap/>
            <w:hideMark/>
          </w:tcPr>
          <w:p w14:paraId="7F45A2A4" w14:textId="77777777" w:rsidR="00A978A4" w:rsidRPr="00AA1D00" w:rsidRDefault="00A978A4" w:rsidP="00B75273">
            <w:pPr>
              <w:rPr>
                <w:rFonts w:ascii="Arial" w:eastAsia="Yu Gothic" w:hAnsi="Arial" w:cs="Arial"/>
                <w:color w:val="000000"/>
                <w:sz w:val="18"/>
                <w:szCs w:val="18"/>
              </w:rPr>
            </w:pPr>
            <w:r w:rsidRPr="004B3521">
              <w:rPr>
                <w:rFonts w:eastAsia="Yu Gothic" w:cs="Arial"/>
                <w:color w:val="000000"/>
                <w:sz w:val="18"/>
                <w:szCs w:val="18"/>
              </w:rPr>
              <w:t>(rC)(rG)(rG)(rC)(rU)(rA)(rA)(rU)(rG)(rC)(rG)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hideMark/>
          </w:tcPr>
          <w:p w14:paraId="2D7D7653"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505.2</w:t>
            </w:r>
          </w:p>
        </w:tc>
        <w:tc>
          <w:tcPr>
            <w:tcW w:w="1100" w:type="dxa"/>
            <w:tcBorders>
              <w:top w:val="single" w:sz="4" w:space="0" w:color="auto"/>
              <w:left w:val="single" w:sz="4" w:space="0" w:color="auto"/>
              <w:bottom w:val="single" w:sz="4" w:space="0" w:color="auto"/>
              <w:right w:val="single" w:sz="4" w:space="0" w:color="auto"/>
            </w:tcBorders>
            <w:shd w:val="clear" w:color="auto" w:fill="auto"/>
            <w:noWrap/>
            <w:hideMark/>
          </w:tcPr>
          <w:p w14:paraId="413114A9"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504.5</w:t>
            </w:r>
          </w:p>
        </w:tc>
      </w:tr>
      <w:tr w:rsidR="00A978A4" w:rsidRPr="00AA1D00" w14:paraId="7AB77BFA"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hideMark/>
          </w:tcPr>
          <w:p w14:paraId="797EC182" w14:textId="77777777" w:rsidR="00A978A4" w:rsidRPr="00AA1D00" w:rsidRDefault="00A978A4" w:rsidP="00B75273">
            <w:pPr>
              <w:jc w:val="center"/>
              <w:rPr>
                <w:rFonts w:ascii="Arial" w:eastAsia="Yu Gothic" w:hAnsi="Arial" w:cs="Arial"/>
                <w:b/>
                <w:bCs/>
                <w:color w:val="000000"/>
                <w:sz w:val="18"/>
                <w:szCs w:val="18"/>
              </w:rPr>
            </w:pPr>
            <w:r>
              <w:rPr>
                <w:rFonts w:eastAsia="Yu Gothic" w:cs="Arial"/>
                <w:b/>
                <w:bCs/>
                <w:color w:val="000000"/>
                <w:sz w:val="18"/>
                <w:szCs w:val="18"/>
              </w:rPr>
              <w:t>cRNA2</w:t>
            </w:r>
          </w:p>
        </w:tc>
        <w:tc>
          <w:tcPr>
            <w:tcW w:w="5707" w:type="dxa"/>
            <w:tcBorders>
              <w:top w:val="single" w:sz="4" w:space="0" w:color="auto"/>
              <w:left w:val="single" w:sz="4" w:space="0" w:color="auto"/>
              <w:bottom w:val="single" w:sz="4" w:space="0" w:color="auto"/>
              <w:right w:val="single" w:sz="4" w:space="0" w:color="auto"/>
            </w:tcBorders>
            <w:shd w:val="clear" w:color="auto" w:fill="auto"/>
            <w:noWrap/>
            <w:hideMark/>
          </w:tcPr>
          <w:p w14:paraId="0ED29F40" w14:textId="77777777" w:rsidR="00A978A4" w:rsidRPr="00AA1D00" w:rsidRDefault="00A978A4" w:rsidP="00B75273">
            <w:pPr>
              <w:rPr>
                <w:rFonts w:ascii="Arial" w:eastAsia="Yu Gothic" w:hAnsi="Arial" w:cs="Arial"/>
                <w:sz w:val="18"/>
                <w:szCs w:val="18"/>
              </w:rPr>
            </w:pPr>
            <w:r w:rsidRPr="004B3521">
              <w:rPr>
                <w:rFonts w:eastAsia="Yu Gothic" w:cs="Arial"/>
                <w:bCs/>
                <w:color w:val="000000"/>
                <w:sz w:val="18"/>
                <w:szCs w:val="18"/>
              </w:rPr>
              <w:t>(rC)(rG)(rG)(rC)(rU)(rG)(rA)(rU)(rG)(rC)(rG)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hideMark/>
          </w:tcPr>
          <w:p w14:paraId="41341A04"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481.1</w:t>
            </w:r>
          </w:p>
        </w:tc>
        <w:tc>
          <w:tcPr>
            <w:tcW w:w="1100" w:type="dxa"/>
            <w:tcBorders>
              <w:top w:val="single" w:sz="4" w:space="0" w:color="auto"/>
              <w:left w:val="single" w:sz="4" w:space="0" w:color="auto"/>
              <w:bottom w:val="single" w:sz="4" w:space="0" w:color="auto"/>
              <w:right w:val="single" w:sz="4" w:space="0" w:color="auto"/>
            </w:tcBorders>
            <w:shd w:val="clear" w:color="auto" w:fill="auto"/>
            <w:noWrap/>
            <w:hideMark/>
          </w:tcPr>
          <w:p w14:paraId="06D6D509" w14:textId="77777777" w:rsidR="00A978A4" w:rsidRPr="00AA1D00"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3</w:t>
            </w:r>
            <w:r>
              <w:rPr>
                <w:rFonts w:ascii="Arial" w:eastAsia="Yu Gothic" w:hAnsi="Arial" w:cs="Arial"/>
                <w:color w:val="000000"/>
                <w:sz w:val="18"/>
                <w:szCs w:val="18"/>
              </w:rPr>
              <w:t>480.5</w:t>
            </w:r>
          </w:p>
        </w:tc>
      </w:tr>
      <w:tr w:rsidR="00A978A4" w:rsidRPr="00AA1D00" w14:paraId="6EC2E4F1"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tcPr>
          <w:p w14:paraId="6C1C317C" w14:textId="77777777" w:rsidR="00A978A4" w:rsidRDefault="00A978A4" w:rsidP="00B75273">
            <w:pPr>
              <w:jc w:val="center"/>
              <w:rPr>
                <w:rFonts w:eastAsia="Yu Gothic" w:cs="Arial"/>
                <w:b/>
                <w:bCs/>
                <w:color w:val="000000"/>
                <w:sz w:val="18"/>
                <w:szCs w:val="18"/>
              </w:rPr>
            </w:pPr>
            <w:r>
              <w:rPr>
                <w:rFonts w:eastAsia="Yu Gothic" w:cs="Arial"/>
                <w:b/>
                <w:bCs/>
                <w:color w:val="000000"/>
                <w:sz w:val="18"/>
                <w:szCs w:val="18"/>
              </w:rPr>
              <w:t>cRNA3</w:t>
            </w:r>
          </w:p>
        </w:tc>
        <w:tc>
          <w:tcPr>
            <w:tcW w:w="5707" w:type="dxa"/>
            <w:tcBorders>
              <w:top w:val="single" w:sz="4" w:space="0" w:color="auto"/>
              <w:left w:val="single" w:sz="4" w:space="0" w:color="auto"/>
              <w:bottom w:val="single" w:sz="4" w:space="0" w:color="auto"/>
              <w:right w:val="single" w:sz="4" w:space="0" w:color="auto"/>
            </w:tcBorders>
            <w:shd w:val="clear" w:color="auto" w:fill="auto"/>
            <w:noWrap/>
          </w:tcPr>
          <w:p w14:paraId="10A35211" w14:textId="77777777" w:rsidR="00A978A4" w:rsidRPr="004B3521" w:rsidRDefault="00A978A4" w:rsidP="00B75273">
            <w:pPr>
              <w:rPr>
                <w:rFonts w:eastAsia="Yu Gothic" w:cs="Arial"/>
                <w:bCs/>
                <w:color w:val="000000"/>
                <w:sz w:val="18"/>
                <w:szCs w:val="18"/>
              </w:rPr>
            </w:pPr>
            <w:r w:rsidRPr="004B3521">
              <w:rPr>
                <w:rFonts w:cs="Arial"/>
                <w:color w:val="000000"/>
                <w:sz w:val="18"/>
                <w:szCs w:val="18"/>
              </w:rPr>
              <w:t>(rC)(rG)(rG)(rC)(rU)(rU)(rA)(rU)(rG)(rC)(rG)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tcPr>
          <w:p w14:paraId="64901EEE" w14:textId="77777777" w:rsidR="00A978A4" w:rsidRPr="00AA1D00" w:rsidRDefault="00A978A4" w:rsidP="00B75273">
            <w:pPr>
              <w:jc w:val="center"/>
              <w:rPr>
                <w:rFonts w:eastAsia="Yu Gothic" w:cs="Arial"/>
                <w:color w:val="000000"/>
                <w:sz w:val="18"/>
                <w:szCs w:val="18"/>
              </w:rPr>
            </w:pPr>
            <w:r>
              <w:rPr>
                <w:rFonts w:eastAsia="Yu Gothic" w:cs="Arial" w:hint="eastAsia"/>
                <w:color w:val="000000"/>
                <w:sz w:val="18"/>
                <w:szCs w:val="18"/>
              </w:rPr>
              <w:t>3</w:t>
            </w:r>
            <w:r>
              <w:rPr>
                <w:rFonts w:eastAsia="Yu Gothic" w:cs="Arial"/>
                <w:color w:val="000000"/>
                <w:sz w:val="18"/>
                <w:szCs w:val="18"/>
              </w:rPr>
              <w:t>482.1</w:t>
            </w:r>
          </w:p>
        </w:tc>
        <w:tc>
          <w:tcPr>
            <w:tcW w:w="1100" w:type="dxa"/>
            <w:tcBorders>
              <w:top w:val="single" w:sz="4" w:space="0" w:color="auto"/>
              <w:left w:val="single" w:sz="4" w:space="0" w:color="auto"/>
              <w:bottom w:val="single" w:sz="4" w:space="0" w:color="auto"/>
              <w:right w:val="single" w:sz="4" w:space="0" w:color="auto"/>
            </w:tcBorders>
            <w:shd w:val="clear" w:color="auto" w:fill="auto"/>
            <w:noWrap/>
          </w:tcPr>
          <w:p w14:paraId="07FF789D" w14:textId="77777777" w:rsidR="00A978A4" w:rsidRPr="00AA1D00" w:rsidRDefault="00A978A4" w:rsidP="00B75273">
            <w:pPr>
              <w:jc w:val="center"/>
              <w:rPr>
                <w:rFonts w:eastAsia="Yu Gothic" w:cs="Arial"/>
                <w:color w:val="000000"/>
                <w:sz w:val="18"/>
                <w:szCs w:val="18"/>
              </w:rPr>
            </w:pPr>
            <w:r>
              <w:rPr>
                <w:rFonts w:eastAsia="Yu Gothic" w:cs="Arial" w:hint="eastAsia"/>
                <w:color w:val="000000"/>
                <w:sz w:val="18"/>
                <w:szCs w:val="18"/>
              </w:rPr>
              <w:t>3</w:t>
            </w:r>
            <w:r>
              <w:rPr>
                <w:rFonts w:eastAsia="Yu Gothic" w:cs="Arial"/>
                <w:color w:val="000000"/>
                <w:sz w:val="18"/>
                <w:szCs w:val="18"/>
              </w:rPr>
              <w:t>481.5</w:t>
            </w:r>
          </w:p>
        </w:tc>
      </w:tr>
      <w:tr w:rsidR="00A978A4" w:rsidRPr="00AA1D00" w14:paraId="649F5744" w14:textId="77777777" w:rsidTr="00B75273">
        <w:trPr>
          <w:trHeight w:val="368"/>
        </w:trPr>
        <w:tc>
          <w:tcPr>
            <w:tcW w:w="1365" w:type="dxa"/>
            <w:tcBorders>
              <w:top w:val="single" w:sz="4" w:space="0" w:color="auto"/>
              <w:left w:val="single" w:sz="4" w:space="0" w:color="auto"/>
              <w:bottom w:val="single" w:sz="4" w:space="0" w:color="auto"/>
              <w:right w:val="single" w:sz="4" w:space="0" w:color="auto"/>
            </w:tcBorders>
            <w:shd w:val="clear" w:color="auto" w:fill="auto"/>
            <w:noWrap/>
          </w:tcPr>
          <w:p w14:paraId="45D5DD73" w14:textId="77777777" w:rsidR="00A978A4" w:rsidRDefault="00A978A4" w:rsidP="00B75273">
            <w:pPr>
              <w:jc w:val="center"/>
              <w:rPr>
                <w:rFonts w:eastAsia="Yu Gothic" w:cs="Arial"/>
                <w:b/>
                <w:bCs/>
                <w:color w:val="000000"/>
                <w:sz w:val="18"/>
                <w:szCs w:val="18"/>
              </w:rPr>
            </w:pPr>
            <w:r>
              <w:rPr>
                <w:rFonts w:eastAsia="Yu Gothic" w:cs="Arial"/>
                <w:b/>
                <w:bCs/>
                <w:color w:val="000000"/>
                <w:sz w:val="18"/>
                <w:szCs w:val="18"/>
              </w:rPr>
              <w:t>cRNA4</w:t>
            </w:r>
          </w:p>
        </w:tc>
        <w:tc>
          <w:tcPr>
            <w:tcW w:w="5707" w:type="dxa"/>
            <w:tcBorders>
              <w:top w:val="single" w:sz="4" w:space="0" w:color="auto"/>
              <w:left w:val="single" w:sz="4" w:space="0" w:color="auto"/>
              <w:bottom w:val="single" w:sz="4" w:space="0" w:color="auto"/>
              <w:right w:val="single" w:sz="4" w:space="0" w:color="auto"/>
            </w:tcBorders>
            <w:shd w:val="clear" w:color="auto" w:fill="auto"/>
            <w:noWrap/>
          </w:tcPr>
          <w:p w14:paraId="389D4DD5" w14:textId="77777777" w:rsidR="00A978A4" w:rsidRPr="004B3521" w:rsidRDefault="00A978A4" w:rsidP="00B75273">
            <w:pPr>
              <w:rPr>
                <w:rFonts w:eastAsia="Yu Gothic" w:cs="Arial"/>
                <w:bCs/>
                <w:color w:val="000000"/>
                <w:sz w:val="18"/>
                <w:szCs w:val="18"/>
              </w:rPr>
            </w:pPr>
            <w:r w:rsidRPr="004B3521">
              <w:rPr>
                <w:rFonts w:cs="Arial"/>
                <w:color w:val="000000"/>
                <w:sz w:val="18"/>
                <w:szCs w:val="18"/>
              </w:rPr>
              <w:t>(rC)(rG)(rG)(rC)(rU)(rC)(rA)(rU)(rG)(rC)(rG)</w:t>
            </w:r>
          </w:p>
        </w:tc>
        <w:tc>
          <w:tcPr>
            <w:tcW w:w="1157" w:type="dxa"/>
            <w:tcBorders>
              <w:top w:val="single" w:sz="4" w:space="0" w:color="auto"/>
              <w:left w:val="single" w:sz="4" w:space="0" w:color="auto"/>
              <w:bottom w:val="single" w:sz="4" w:space="0" w:color="auto"/>
              <w:right w:val="single" w:sz="4" w:space="0" w:color="auto"/>
            </w:tcBorders>
            <w:shd w:val="clear" w:color="auto" w:fill="auto"/>
            <w:noWrap/>
          </w:tcPr>
          <w:p w14:paraId="05BFC20B" w14:textId="77777777" w:rsidR="00A978A4" w:rsidRPr="00AA1D00" w:rsidRDefault="00A978A4" w:rsidP="00B75273">
            <w:pPr>
              <w:jc w:val="center"/>
              <w:rPr>
                <w:rFonts w:eastAsia="Yu Gothic" w:cs="Arial"/>
                <w:color w:val="000000"/>
                <w:sz w:val="18"/>
                <w:szCs w:val="18"/>
              </w:rPr>
            </w:pPr>
            <w:r>
              <w:rPr>
                <w:rFonts w:eastAsia="Yu Gothic" w:cs="Arial" w:hint="eastAsia"/>
                <w:color w:val="000000"/>
                <w:sz w:val="18"/>
                <w:szCs w:val="18"/>
              </w:rPr>
              <w:t>3</w:t>
            </w:r>
            <w:r>
              <w:rPr>
                <w:rFonts w:eastAsia="Yu Gothic" w:cs="Arial"/>
                <w:color w:val="000000"/>
                <w:sz w:val="18"/>
                <w:szCs w:val="18"/>
              </w:rPr>
              <w:t>521.2</w:t>
            </w:r>
          </w:p>
        </w:tc>
        <w:tc>
          <w:tcPr>
            <w:tcW w:w="1100" w:type="dxa"/>
            <w:tcBorders>
              <w:top w:val="single" w:sz="4" w:space="0" w:color="auto"/>
              <w:left w:val="single" w:sz="4" w:space="0" w:color="auto"/>
              <w:bottom w:val="single" w:sz="4" w:space="0" w:color="auto"/>
              <w:right w:val="single" w:sz="4" w:space="0" w:color="auto"/>
            </w:tcBorders>
            <w:shd w:val="clear" w:color="auto" w:fill="auto"/>
            <w:noWrap/>
          </w:tcPr>
          <w:p w14:paraId="2883D56C" w14:textId="77777777" w:rsidR="00A978A4" w:rsidRPr="00AA1D00" w:rsidRDefault="00A978A4" w:rsidP="00B75273">
            <w:pPr>
              <w:jc w:val="center"/>
              <w:rPr>
                <w:rFonts w:eastAsia="Yu Gothic" w:cs="Arial"/>
                <w:color w:val="000000"/>
                <w:sz w:val="18"/>
                <w:szCs w:val="18"/>
              </w:rPr>
            </w:pPr>
            <w:r>
              <w:rPr>
                <w:rFonts w:eastAsia="Yu Gothic" w:cs="Arial" w:hint="eastAsia"/>
                <w:color w:val="000000"/>
                <w:sz w:val="18"/>
                <w:szCs w:val="18"/>
              </w:rPr>
              <w:t>3</w:t>
            </w:r>
            <w:r>
              <w:rPr>
                <w:rFonts w:eastAsia="Yu Gothic" w:cs="Arial"/>
                <w:color w:val="000000"/>
                <w:sz w:val="18"/>
                <w:szCs w:val="18"/>
              </w:rPr>
              <w:t>520.4</w:t>
            </w:r>
          </w:p>
        </w:tc>
      </w:tr>
    </w:tbl>
    <w:p w14:paraId="4FE3AD09" w14:textId="77777777" w:rsidR="00A978A4" w:rsidRPr="004B3521" w:rsidRDefault="00A978A4" w:rsidP="00A978A4">
      <w:pPr>
        <w:rPr>
          <w:b/>
          <w:bCs/>
          <w:sz w:val="16"/>
          <w:szCs w:val="16"/>
        </w:rPr>
      </w:pPr>
      <w:r w:rsidRPr="004B3521">
        <w:rPr>
          <w:rFonts w:ascii="Arial" w:hAnsi="Arial" w:cs="Arial"/>
          <w:sz w:val="16"/>
          <w:szCs w:val="16"/>
          <w:vertAlign w:val="superscript"/>
        </w:rPr>
        <w:t xml:space="preserve">a </w:t>
      </w:r>
      <w:r>
        <w:rPr>
          <w:rFonts w:cs="Arial"/>
          <w:sz w:val="16"/>
          <w:szCs w:val="16"/>
        </w:rPr>
        <w:t xml:space="preserve">(rN) : 2’-ribonucleosides, (ex-rU): exNA-uridine (2’-OH). </w:t>
      </w:r>
    </w:p>
    <w:p w14:paraId="6C720A3C" w14:textId="77777777" w:rsidR="00A978A4" w:rsidRDefault="00A978A4" w:rsidP="00A978A4">
      <w:pPr>
        <w:rPr>
          <w:b/>
          <w:bCs/>
          <w:sz w:val="21"/>
          <w:szCs w:val="21"/>
        </w:rPr>
      </w:pPr>
    </w:p>
    <w:p w14:paraId="2B7039D9" w14:textId="77777777" w:rsidR="006875F2" w:rsidRDefault="006875F2" w:rsidP="00A978A4">
      <w:pPr>
        <w:rPr>
          <w:b/>
          <w:bCs/>
          <w:sz w:val="21"/>
          <w:szCs w:val="21"/>
        </w:rPr>
      </w:pPr>
    </w:p>
    <w:p w14:paraId="314C103A" w14:textId="77777777" w:rsidR="006875F2" w:rsidRDefault="006875F2" w:rsidP="00A978A4">
      <w:pPr>
        <w:rPr>
          <w:b/>
          <w:bCs/>
          <w:sz w:val="21"/>
          <w:szCs w:val="21"/>
        </w:rPr>
      </w:pPr>
    </w:p>
    <w:p w14:paraId="71FEA331" w14:textId="77777777" w:rsidR="006875F2" w:rsidRDefault="006875F2" w:rsidP="00A978A4">
      <w:pPr>
        <w:rPr>
          <w:b/>
          <w:bCs/>
          <w:sz w:val="21"/>
          <w:szCs w:val="21"/>
        </w:rPr>
      </w:pPr>
    </w:p>
    <w:p w14:paraId="1155FBAB" w14:textId="77777777" w:rsidR="006875F2" w:rsidRDefault="006875F2" w:rsidP="00A978A4">
      <w:pPr>
        <w:rPr>
          <w:b/>
          <w:bCs/>
          <w:sz w:val="21"/>
          <w:szCs w:val="21"/>
        </w:rPr>
      </w:pPr>
    </w:p>
    <w:tbl>
      <w:tblPr>
        <w:tblW w:w="9351" w:type="dxa"/>
        <w:tblCellMar>
          <w:left w:w="99" w:type="dxa"/>
          <w:right w:w="99" w:type="dxa"/>
        </w:tblCellMar>
        <w:tblLook w:val="04A0" w:firstRow="1" w:lastRow="0" w:firstColumn="1" w:lastColumn="0" w:noHBand="0" w:noVBand="1"/>
      </w:tblPr>
      <w:tblGrid>
        <w:gridCol w:w="1413"/>
        <w:gridCol w:w="5528"/>
        <w:gridCol w:w="1276"/>
        <w:gridCol w:w="1134"/>
      </w:tblGrid>
      <w:tr w:rsidR="00A978A4" w:rsidRPr="003E2538" w14:paraId="7E5463AA" w14:textId="77777777" w:rsidTr="006875F2">
        <w:trPr>
          <w:trHeight w:val="304"/>
        </w:trPr>
        <w:tc>
          <w:tcPr>
            <w:tcW w:w="9351" w:type="dxa"/>
            <w:gridSpan w:val="4"/>
            <w:tcBorders>
              <w:bottom w:val="single" w:sz="4" w:space="0" w:color="auto"/>
            </w:tcBorders>
            <w:shd w:val="clear" w:color="auto" w:fill="auto"/>
            <w:noWrap/>
            <w:vAlign w:val="center"/>
            <w:hideMark/>
          </w:tcPr>
          <w:p w14:paraId="6DFF8313" w14:textId="77777777" w:rsidR="00A978A4" w:rsidRPr="00D3055E" w:rsidRDefault="00A978A4" w:rsidP="00B75273">
            <w:pPr>
              <w:rPr>
                <w:rFonts w:ascii="Arial" w:eastAsia="Yu Gothic" w:hAnsi="Arial" w:cs="Arial"/>
                <w:b/>
                <w:bCs/>
                <w:color w:val="000000"/>
                <w:sz w:val="18"/>
                <w:szCs w:val="18"/>
              </w:rPr>
            </w:pPr>
            <w:r w:rsidRPr="003E2538">
              <w:rPr>
                <w:rFonts w:ascii="Arial" w:eastAsia="Yu Gothic" w:hAnsi="Arial" w:cs="Arial"/>
                <w:b/>
                <w:bCs/>
                <w:color w:val="000000"/>
                <w:sz w:val="18"/>
                <w:szCs w:val="18"/>
              </w:rPr>
              <w:lastRenderedPageBreak/>
              <w:t>Table S</w:t>
            </w:r>
            <w:r>
              <w:rPr>
                <w:rFonts w:eastAsia="Yu Gothic" w:cs="Arial"/>
                <w:b/>
                <w:bCs/>
                <w:color w:val="000000"/>
                <w:sz w:val="18"/>
                <w:szCs w:val="18"/>
              </w:rPr>
              <w:t>6</w:t>
            </w:r>
            <w:r w:rsidRPr="003E2538">
              <w:rPr>
                <w:rFonts w:ascii="Arial" w:eastAsia="Yu Gothic" w:hAnsi="Arial" w:cs="Arial"/>
                <w:color w:val="000000"/>
                <w:sz w:val="18"/>
                <w:szCs w:val="18"/>
              </w:rPr>
              <w:t>. Oligonucleotide used for 3'-exonuclease resistance assay</w:t>
            </w:r>
          </w:p>
        </w:tc>
      </w:tr>
      <w:tr w:rsidR="00A978A4" w:rsidRPr="003E2538" w14:paraId="5EC16BAB" w14:textId="77777777" w:rsidTr="006875F2">
        <w:trPr>
          <w:trHeight w:val="304"/>
        </w:trPr>
        <w:tc>
          <w:tcPr>
            <w:tcW w:w="1413" w:type="dxa"/>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06806307" w14:textId="77777777" w:rsidR="00A978A4" w:rsidRPr="003E2538" w:rsidRDefault="00A978A4" w:rsidP="00B75273">
            <w:pPr>
              <w:jc w:val="center"/>
              <w:rPr>
                <w:rFonts w:ascii="Arial" w:eastAsia="Yu Gothic" w:hAnsi="Arial" w:cs="Arial"/>
                <w:color w:val="000000"/>
                <w:sz w:val="18"/>
                <w:szCs w:val="18"/>
              </w:rPr>
            </w:pPr>
            <w:r w:rsidRPr="003E2538">
              <w:rPr>
                <w:rFonts w:ascii="Arial" w:eastAsia="Yu Gothic" w:hAnsi="Arial" w:cs="Arial"/>
                <w:color w:val="000000"/>
                <w:sz w:val="18"/>
                <w:szCs w:val="18"/>
              </w:rPr>
              <w:t>ON#</w:t>
            </w:r>
          </w:p>
        </w:tc>
        <w:tc>
          <w:tcPr>
            <w:tcW w:w="5528" w:type="dxa"/>
            <w:tcBorders>
              <w:top w:val="single" w:sz="4" w:space="0" w:color="auto"/>
              <w:left w:val="nil"/>
              <w:bottom w:val="single" w:sz="4" w:space="0" w:color="auto"/>
              <w:right w:val="single" w:sz="4" w:space="0" w:color="auto"/>
            </w:tcBorders>
            <w:shd w:val="clear" w:color="000000" w:fill="E7E6E6"/>
            <w:noWrap/>
            <w:vAlign w:val="center"/>
            <w:hideMark/>
          </w:tcPr>
          <w:p w14:paraId="0663B72C" w14:textId="77777777" w:rsidR="00A978A4" w:rsidRPr="003E2538" w:rsidRDefault="00A978A4" w:rsidP="00B75273">
            <w:pPr>
              <w:jc w:val="center"/>
              <w:rPr>
                <w:rFonts w:ascii="Arial" w:eastAsia="Yu Gothic" w:hAnsi="Arial" w:cs="Arial"/>
                <w:color w:val="000000"/>
                <w:sz w:val="18"/>
                <w:szCs w:val="18"/>
              </w:rPr>
            </w:pPr>
            <w:r w:rsidRPr="003E2538">
              <w:rPr>
                <w:rFonts w:ascii="Arial" w:eastAsia="Yu Gothic" w:hAnsi="Arial" w:cs="Arial"/>
                <w:color w:val="000000"/>
                <w:sz w:val="18"/>
                <w:szCs w:val="18"/>
              </w:rPr>
              <w:t>Sequence (5'-&gt;3')</w:t>
            </w:r>
          </w:p>
        </w:tc>
        <w:tc>
          <w:tcPr>
            <w:tcW w:w="1276" w:type="dxa"/>
            <w:tcBorders>
              <w:top w:val="single" w:sz="4" w:space="0" w:color="auto"/>
              <w:left w:val="nil"/>
              <w:bottom w:val="single" w:sz="4" w:space="0" w:color="auto"/>
              <w:right w:val="single" w:sz="4" w:space="0" w:color="auto"/>
            </w:tcBorders>
            <w:shd w:val="clear" w:color="000000" w:fill="E7E6E6"/>
          </w:tcPr>
          <w:p w14:paraId="3A76CC3B"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Calcd mass</w:t>
            </w:r>
          </w:p>
          <w:p w14:paraId="7A85C494"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[M-H]</w:t>
            </w:r>
            <w:r w:rsidRPr="00D3055E">
              <w:rPr>
                <w:rFonts w:ascii="Arial" w:eastAsia="Yu Gothic" w:hAnsi="Arial" w:cs="Arial"/>
                <w:color w:val="000000"/>
                <w:sz w:val="18"/>
                <w:szCs w:val="18"/>
                <w:vertAlign w:val="superscript"/>
              </w:rPr>
              <w:t>-</w:t>
            </w:r>
          </w:p>
        </w:tc>
        <w:tc>
          <w:tcPr>
            <w:tcW w:w="1134" w:type="dxa"/>
            <w:tcBorders>
              <w:top w:val="single" w:sz="4" w:space="0" w:color="auto"/>
              <w:left w:val="nil"/>
              <w:bottom w:val="single" w:sz="4" w:space="0" w:color="auto"/>
              <w:right w:val="single" w:sz="4" w:space="0" w:color="auto"/>
            </w:tcBorders>
            <w:shd w:val="clear" w:color="000000" w:fill="E7E6E6"/>
          </w:tcPr>
          <w:p w14:paraId="78D3571A"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Found mass</w:t>
            </w:r>
          </w:p>
        </w:tc>
      </w:tr>
      <w:tr w:rsidR="00A978A4" w:rsidRPr="003E2538" w14:paraId="1E95A041" w14:textId="77777777" w:rsidTr="00B75273">
        <w:trPr>
          <w:trHeight w:val="304"/>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3D4C5643" w14:textId="77777777" w:rsidR="00A978A4" w:rsidRPr="003E2538" w:rsidRDefault="00A978A4" w:rsidP="00B75273">
            <w:pPr>
              <w:jc w:val="center"/>
              <w:rPr>
                <w:rFonts w:ascii="Arial" w:eastAsia="Yu Gothic" w:hAnsi="Arial" w:cs="Arial"/>
                <w:b/>
                <w:color w:val="000000"/>
                <w:sz w:val="18"/>
                <w:szCs w:val="18"/>
              </w:rPr>
            </w:pPr>
            <w:r w:rsidRPr="003E2538">
              <w:rPr>
                <w:rFonts w:ascii="Arial" w:eastAsia="Yu Gothic" w:hAnsi="Arial" w:cs="Arial"/>
                <w:b/>
                <w:color w:val="000000"/>
                <w:sz w:val="18"/>
                <w:szCs w:val="18"/>
              </w:rPr>
              <w:t>ON3</w:t>
            </w:r>
          </w:p>
        </w:tc>
        <w:tc>
          <w:tcPr>
            <w:tcW w:w="5528" w:type="dxa"/>
            <w:tcBorders>
              <w:top w:val="nil"/>
              <w:left w:val="nil"/>
              <w:bottom w:val="single" w:sz="4" w:space="0" w:color="auto"/>
              <w:right w:val="single" w:sz="4" w:space="0" w:color="auto"/>
            </w:tcBorders>
            <w:shd w:val="clear" w:color="auto" w:fill="auto"/>
            <w:noWrap/>
            <w:vAlign w:val="bottom"/>
            <w:hideMark/>
          </w:tcPr>
          <w:p w14:paraId="34962BB2" w14:textId="77777777" w:rsidR="00A978A4" w:rsidRPr="003E2538" w:rsidRDefault="00A978A4" w:rsidP="00B75273">
            <w:pPr>
              <w:rPr>
                <w:rFonts w:ascii="Arial" w:eastAsia="Yu Gothic" w:hAnsi="Arial" w:cs="Arial"/>
                <w:color w:val="000000"/>
                <w:sz w:val="18"/>
                <w:szCs w:val="18"/>
              </w:rPr>
            </w:pPr>
            <w:r w:rsidRPr="003E2538">
              <w:rPr>
                <w:rFonts w:ascii="Arial" w:eastAsia="Yu Gothic" w:hAnsi="Arial" w:cs="Arial"/>
                <w:color w:val="000000"/>
                <w:sz w:val="18"/>
                <w:szCs w:val="18"/>
              </w:rPr>
              <w:t>(dT)</w:t>
            </w:r>
            <w:r w:rsidRPr="00D3055E">
              <w:rPr>
                <w:rFonts w:ascii="Arial" w:eastAsia="Yu Gothic" w:hAnsi="Arial" w:cs="Arial"/>
                <w:color w:val="000000"/>
                <w:sz w:val="18"/>
                <w:szCs w:val="18"/>
                <w:vertAlign w:val="subscript"/>
              </w:rPr>
              <w:t>18</w:t>
            </w:r>
            <w:r w:rsidRPr="003E2538">
              <w:rPr>
                <w:rFonts w:ascii="Arial" w:eastAsia="Yu Gothic" w:hAnsi="Arial" w:cs="Arial"/>
                <w:color w:val="000000"/>
                <w:sz w:val="18"/>
                <w:szCs w:val="18"/>
              </w:rPr>
              <w:t>(mU)(mU)</w:t>
            </w:r>
          </w:p>
        </w:tc>
        <w:tc>
          <w:tcPr>
            <w:tcW w:w="1276" w:type="dxa"/>
            <w:tcBorders>
              <w:top w:val="nil"/>
              <w:left w:val="nil"/>
              <w:bottom w:val="single" w:sz="4" w:space="0" w:color="auto"/>
              <w:right w:val="single" w:sz="4" w:space="0" w:color="auto"/>
            </w:tcBorders>
          </w:tcPr>
          <w:p w14:paraId="00171FF6"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053.9</w:t>
            </w:r>
          </w:p>
        </w:tc>
        <w:tc>
          <w:tcPr>
            <w:tcW w:w="1134" w:type="dxa"/>
            <w:tcBorders>
              <w:top w:val="nil"/>
              <w:left w:val="nil"/>
              <w:bottom w:val="single" w:sz="4" w:space="0" w:color="auto"/>
              <w:right w:val="single" w:sz="4" w:space="0" w:color="auto"/>
            </w:tcBorders>
          </w:tcPr>
          <w:p w14:paraId="1231E11C"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053.0</w:t>
            </w:r>
          </w:p>
        </w:tc>
      </w:tr>
      <w:tr w:rsidR="00A978A4" w:rsidRPr="003E2538" w14:paraId="6B1C2668" w14:textId="77777777" w:rsidTr="00B75273">
        <w:trPr>
          <w:trHeight w:val="304"/>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6D319DC5" w14:textId="77777777" w:rsidR="00A978A4" w:rsidRPr="003E2538" w:rsidRDefault="00A978A4" w:rsidP="00B75273">
            <w:pPr>
              <w:jc w:val="center"/>
              <w:rPr>
                <w:rFonts w:ascii="Arial" w:eastAsia="Yu Gothic" w:hAnsi="Arial" w:cs="Arial"/>
                <w:b/>
                <w:color w:val="000000"/>
                <w:sz w:val="18"/>
                <w:szCs w:val="18"/>
              </w:rPr>
            </w:pPr>
            <w:r w:rsidRPr="003E2538">
              <w:rPr>
                <w:rFonts w:ascii="Arial" w:eastAsia="Yu Gothic" w:hAnsi="Arial" w:cs="Arial"/>
                <w:b/>
                <w:color w:val="000000"/>
                <w:sz w:val="18"/>
                <w:szCs w:val="18"/>
              </w:rPr>
              <w:t>ON4</w:t>
            </w:r>
          </w:p>
        </w:tc>
        <w:tc>
          <w:tcPr>
            <w:tcW w:w="5528" w:type="dxa"/>
            <w:tcBorders>
              <w:top w:val="nil"/>
              <w:left w:val="nil"/>
              <w:bottom w:val="single" w:sz="4" w:space="0" w:color="auto"/>
              <w:right w:val="single" w:sz="4" w:space="0" w:color="auto"/>
            </w:tcBorders>
            <w:shd w:val="clear" w:color="auto" w:fill="auto"/>
            <w:noWrap/>
            <w:vAlign w:val="bottom"/>
            <w:hideMark/>
          </w:tcPr>
          <w:p w14:paraId="237E731F" w14:textId="77777777" w:rsidR="00A978A4" w:rsidRPr="003E2538" w:rsidRDefault="00A978A4" w:rsidP="00B75273">
            <w:pPr>
              <w:rPr>
                <w:rFonts w:ascii="Arial" w:eastAsia="Yu Gothic" w:hAnsi="Arial" w:cs="Arial"/>
                <w:color w:val="000000"/>
                <w:sz w:val="18"/>
                <w:szCs w:val="18"/>
              </w:rPr>
            </w:pPr>
            <w:r w:rsidRPr="003E2538">
              <w:rPr>
                <w:rFonts w:ascii="Arial" w:eastAsia="Yu Gothic" w:hAnsi="Arial" w:cs="Arial"/>
                <w:color w:val="000000"/>
                <w:sz w:val="18"/>
                <w:szCs w:val="18"/>
              </w:rPr>
              <w:t>(dT)</w:t>
            </w:r>
            <w:r w:rsidRPr="00D3055E">
              <w:rPr>
                <w:rFonts w:ascii="Arial" w:eastAsia="Yu Gothic" w:hAnsi="Arial" w:cs="Arial"/>
                <w:color w:val="000000"/>
                <w:sz w:val="18"/>
                <w:szCs w:val="18"/>
                <w:vertAlign w:val="subscript"/>
              </w:rPr>
              <w:t>18</w:t>
            </w:r>
            <w:r w:rsidRPr="003E2538">
              <w:rPr>
                <w:rFonts w:ascii="Arial" w:eastAsia="Yu Gothic" w:hAnsi="Arial" w:cs="Arial"/>
                <w:color w:val="000000"/>
                <w:sz w:val="18"/>
                <w:szCs w:val="18"/>
              </w:rPr>
              <w:t>(</w:t>
            </w:r>
            <w:r w:rsidRPr="00182677">
              <w:rPr>
                <w:rFonts w:ascii="Arial" w:eastAsia="Yu Gothic" w:hAnsi="Arial" w:cs="Arial"/>
                <w:b/>
                <w:color w:val="000000" w:themeColor="text1"/>
                <w:sz w:val="18"/>
                <w:szCs w:val="18"/>
              </w:rPr>
              <w:t>ex-mU</w:t>
            </w:r>
            <w:r w:rsidRPr="003E2538">
              <w:rPr>
                <w:rFonts w:ascii="Arial" w:eastAsia="Yu Gothic" w:hAnsi="Arial" w:cs="Arial"/>
                <w:color w:val="000000"/>
                <w:sz w:val="18"/>
                <w:szCs w:val="18"/>
              </w:rPr>
              <w:t>)(</w:t>
            </w:r>
            <w:r w:rsidRPr="00182677">
              <w:rPr>
                <w:rFonts w:ascii="Arial" w:eastAsia="Yu Gothic" w:hAnsi="Arial" w:cs="Arial"/>
                <w:b/>
                <w:color w:val="000000" w:themeColor="text1"/>
                <w:sz w:val="18"/>
                <w:szCs w:val="18"/>
              </w:rPr>
              <w:t>ex-mU</w:t>
            </w:r>
            <w:r w:rsidRPr="003E2538">
              <w:rPr>
                <w:rFonts w:ascii="Arial" w:eastAsia="Yu Gothic" w:hAnsi="Arial" w:cs="Arial"/>
                <w:color w:val="000000"/>
                <w:sz w:val="18"/>
                <w:szCs w:val="18"/>
              </w:rPr>
              <w:t>)</w:t>
            </w:r>
          </w:p>
        </w:tc>
        <w:tc>
          <w:tcPr>
            <w:tcW w:w="1276" w:type="dxa"/>
            <w:tcBorders>
              <w:top w:val="nil"/>
              <w:left w:val="nil"/>
              <w:bottom w:val="single" w:sz="4" w:space="0" w:color="auto"/>
              <w:right w:val="single" w:sz="4" w:space="0" w:color="auto"/>
            </w:tcBorders>
          </w:tcPr>
          <w:p w14:paraId="45133D1C"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113.9</w:t>
            </w:r>
          </w:p>
        </w:tc>
        <w:tc>
          <w:tcPr>
            <w:tcW w:w="1134" w:type="dxa"/>
            <w:tcBorders>
              <w:top w:val="nil"/>
              <w:left w:val="nil"/>
              <w:bottom w:val="single" w:sz="4" w:space="0" w:color="auto"/>
              <w:right w:val="single" w:sz="4" w:space="0" w:color="auto"/>
            </w:tcBorders>
          </w:tcPr>
          <w:p w14:paraId="0E1C34A4"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113.0</w:t>
            </w:r>
          </w:p>
        </w:tc>
      </w:tr>
      <w:tr w:rsidR="00A978A4" w:rsidRPr="003E2538" w14:paraId="7ED3A481" w14:textId="77777777" w:rsidTr="00B75273">
        <w:trPr>
          <w:trHeight w:val="304"/>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31FA51C7" w14:textId="77777777" w:rsidR="00A978A4" w:rsidRPr="003E2538" w:rsidRDefault="00A978A4" w:rsidP="00B75273">
            <w:pPr>
              <w:jc w:val="center"/>
              <w:rPr>
                <w:rFonts w:ascii="Arial" w:eastAsia="Yu Gothic" w:hAnsi="Arial" w:cs="Arial"/>
                <w:b/>
                <w:color w:val="000000"/>
                <w:sz w:val="18"/>
                <w:szCs w:val="18"/>
              </w:rPr>
            </w:pPr>
            <w:r w:rsidRPr="003E2538">
              <w:rPr>
                <w:rFonts w:ascii="Arial" w:eastAsia="Yu Gothic" w:hAnsi="Arial" w:cs="Arial"/>
                <w:b/>
                <w:color w:val="000000"/>
                <w:sz w:val="18"/>
                <w:szCs w:val="18"/>
              </w:rPr>
              <w:t>ON5</w:t>
            </w:r>
          </w:p>
        </w:tc>
        <w:tc>
          <w:tcPr>
            <w:tcW w:w="5528" w:type="dxa"/>
            <w:tcBorders>
              <w:top w:val="nil"/>
              <w:left w:val="nil"/>
              <w:bottom w:val="single" w:sz="4" w:space="0" w:color="auto"/>
              <w:right w:val="single" w:sz="4" w:space="0" w:color="auto"/>
            </w:tcBorders>
            <w:shd w:val="clear" w:color="auto" w:fill="auto"/>
            <w:noWrap/>
            <w:vAlign w:val="bottom"/>
            <w:hideMark/>
          </w:tcPr>
          <w:p w14:paraId="6B200BA5" w14:textId="77777777" w:rsidR="00A978A4" w:rsidRPr="003E2538" w:rsidRDefault="00A978A4" w:rsidP="00B75273">
            <w:pPr>
              <w:rPr>
                <w:rFonts w:ascii="Arial" w:eastAsia="Yu Gothic" w:hAnsi="Arial" w:cs="Arial"/>
                <w:color w:val="000000"/>
                <w:sz w:val="18"/>
                <w:szCs w:val="18"/>
              </w:rPr>
            </w:pPr>
            <w:r w:rsidRPr="003E2538">
              <w:rPr>
                <w:rFonts w:ascii="Arial" w:eastAsia="Yu Gothic" w:hAnsi="Arial" w:cs="Arial"/>
                <w:color w:val="000000"/>
                <w:sz w:val="18"/>
                <w:szCs w:val="18"/>
              </w:rPr>
              <w:t>(dT)</w:t>
            </w:r>
            <w:r w:rsidRPr="00D3055E">
              <w:rPr>
                <w:rFonts w:ascii="Arial" w:eastAsia="Yu Gothic" w:hAnsi="Arial" w:cs="Arial"/>
                <w:color w:val="000000"/>
                <w:sz w:val="18"/>
                <w:szCs w:val="18"/>
                <w:vertAlign w:val="subscript"/>
              </w:rPr>
              <w:t xml:space="preserve">18 </w:t>
            </w:r>
            <w:r w:rsidRPr="003E2538">
              <w:rPr>
                <w:rFonts w:ascii="Arial" w:eastAsia="Yu Gothic" w:hAnsi="Arial" w:cs="Arial"/>
                <w:b/>
                <w:bCs/>
                <w:color w:val="000000"/>
                <w:sz w:val="18"/>
                <w:szCs w:val="18"/>
              </w:rPr>
              <w:t>#</w:t>
            </w:r>
            <w:r w:rsidRPr="003E2538">
              <w:rPr>
                <w:rFonts w:ascii="Arial" w:eastAsia="Yu Gothic" w:hAnsi="Arial" w:cs="Arial"/>
                <w:color w:val="000000"/>
                <w:sz w:val="18"/>
                <w:szCs w:val="18"/>
              </w:rPr>
              <w:t>(mU)</w:t>
            </w:r>
            <w:r w:rsidRPr="003E2538">
              <w:rPr>
                <w:rFonts w:ascii="Arial" w:eastAsia="Yu Gothic" w:hAnsi="Arial" w:cs="Arial"/>
                <w:b/>
                <w:bCs/>
                <w:color w:val="000000"/>
                <w:sz w:val="18"/>
                <w:szCs w:val="18"/>
              </w:rPr>
              <w:t>#</w:t>
            </w:r>
            <w:r w:rsidRPr="003E2538">
              <w:rPr>
                <w:rFonts w:ascii="Arial" w:eastAsia="Yu Gothic" w:hAnsi="Arial" w:cs="Arial"/>
                <w:color w:val="000000"/>
                <w:sz w:val="18"/>
                <w:szCs w:val="18"/>
              </w:rPr>
              <w:t>(mU)</w:t>
            </w:r>
          </w:p>
        </w:tc>
        <w:tc>
          <w:tcPr>
            <w:tcW w:w="1276" w:type="dxa"/>
            <w:tcBorders>
              <w:top w:val="nil"/>
              <w:left w:val="nil"/>
              <w:bottom w:val="single" w:sz="4" w:space="0" w:color="auto"/>
              <w:right w:val="single" w:sz="4" w:space="0" w:color="auto"/>
            </w:tcBorders>
          </w:tcPr>
          <w:p w14:paraId="476B964D"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086.1</w:t>
            </w:r>
          </w:p>
        </w:tc>
        <w:tc>
          <w:tcPr>
            <w:tcW w:w="1134" w:type="dxa"/>
            <w:tcBorders>
              <w:top w:val="nil"/>
              <w:left w:val="nil"/>
              <w:bottom w:val="single" w:sz="4" w:space="0" w:color="auto"/>
              <w:right w:val="single" w:sz="4" w:space="0" w:color="auto"/>
            </w:tcBorders>
          </w:tcPr>
          <w:p w14:paraId="0571EE67"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085.9</w:t>
            </w:r>
          </w:p>
        </w:tc>
      </w:tr>
      <w:tr w:rsidR="00A978A4" w:rsidRPr="003E2538" w14:paraId="15657FB6" w14:textId="77777777" w:rsidTr="00B75273">
        <w:trPr>
          <w:trHeight w:val="304"/>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85AE6D2" w14:textId="77777777" w:rsidR="00A978A4" w:rsidRPr="003E2538" w:rsidRDefault="00A978A4" w:rsidP="00B75273">
            <w:pPr>
              <w:jc w:val="center"/>
              <w:rPr>
                <w:rFonts w:ascii="Arial" w:eastAsia="Yu Gothic" w:hAnsi="Arial" w:cs="Arial"/>
                <w:b/>
                <w:color w:val="000000"/>
                <w:sz w:val="18"/>
                <w:szCs w:val="18"/>
              </w:rPr>
            </w:pPr>
            <w:r w:rsidRPr="003E2538">
              <w:rPr>
                <w:rFonts w:ascii="Arial" w:eastAsia="Yu Gothic" w:hAnsi="Arial" w:cs="Arial"/>
                <w:b/>
                <w:color w:val="000000"/>
                <w:sz w:val="18"/>
                <w:szCs w:val="18"/>
              </w:rPr>
              <w:t>ON6</w:t>
            </w:r>
          </w:p>
        </w:tc>
        <w:tc>
          <w:tcPr>
            <w:tcW w:w="5528" w:type="dxa"/>
            <w:tcBorders>
              <w:top w:val="nil"/>
              <w:left w:val="nil"/>
              <w:bottom w:val="single" w:sz="4" w:space="0" w:color="auto"/>
              <w:right w:val="single" w:sz="4" w:space="0" w:color="auto"/>
            </w:tcBorders>
            <w:shd w:val="clear" w:color="auto" w:fill="auto"/>
            <w:noWrap/>
            <w:vAlign w:val="bottom"/>
            <w:hideMark/>
          </w:tcPr>
          <w:p w14:paraId="7255C6CD" w14:textId="77777777" w:rsidR="00A978A4" w:rsidRPr="003E2538" w:rsidRDefault="00A978A4" w:rsidP="00B75273">
            <w:pPr>
              <w:rPr>
                <w:rFonts w:ascii="Arial" w:eastAsia="Yu Gothic" w:hAnsi="Arial" w:cs="Arial"/>
                <w:color w:val="000000"/>
                <w:sz w:val="18"/>
                <w:szCs w:val="18"/>
              </w:rPr>
            </w:pPr>
            <w:r w:rsidRPr="003E2538">
              <w:rPr>
                <w:rFonts w:ascii="Arial" w:eastAsia="Yu Gothic" w:hAnsi="Arial" w:cs="Arial"/>
                <w:color w:val="000000"/>
                <w:sz w:val="18"/>
                <w:szCs w:val="18"/>
              </w:rPr>
              <w:t>(dT)</w:t>
            </w:r>
            <w:r w:rsidRPr="00D3055E">
              <w:rPr>
                <w:rFonts w:ascii="Arial" w:eastAsia="Yu Gothic" w:hAnsi="Arial" w:cs="Arial"/>
                <w:color w:val="000000"/>
                <w:sz w:val="18"/>
                <w:szCs w:val="18"/>
                <w:vertAlign w:val="subscript"/>
              </w:rPr>
              <w:t>18</w:t>
            </w:r>
            <w:r w:rsidRPr="00D3055E">
              <w:rPr>
                <w:rFonts w:ascii="Arial" w:eastAsia="Yu Gothic" w:hAnsi="Arial" w:cs="Arial"/>
                <w:b/>
                <w:bCs/>
                <w:color w:val="000000"/>
                <w:sz w:val="18"/>
                <w:szCs w:val="18"/>
              </w:rPr>
              <w:t xml:space="preserve"> </w:t>
            </w:r>
            <w:r w:rsidRPr="003E2538">
              <w:rPr>
                <w:rFonts w:ascii="Arial" w:eastAsia="Yu Gothic" w:hAnsi="Arial" w:cs="Arial"/>
                <w:b/>
                <w:bCs/>
                <w:color w:val="000000"/>
                <w:sz w:val="18"/>
                <w:szCs w:val="18"/>
              </w:rPr>
              <w:t>#</w:t>
            </w:r>
            <w:r w:rsidRPr="003E2538">
              <w:rPr>
                <w:rFonts w:ascii="Arial" w:eastAsia="Yu Gothic" w:hAnsi="Arial" w:cs="Arial"/>
                <w:color w:val="000000"/>
                <w:sz w:val="18"/>
                <w:szCs w:val="18"/>
              </w:rPr>
              <w:t>(</w:t>
            </w:r>
            <w:r w:rsidRPr="00182677">
              <w:rPr>
                <w:rFonts w:ascii="Arial" w:eastAsia="Yu Gothic" w:hAnsi="Arial" w:cs="Arial"/>
                <w:b/>
                <w:color w:val="000000" w:themeColor="text1"/>
                <w:sz w:val="18"/>
                <w:szCs w:val="18"/>
              </w:rPr>
              <w:t>ex-mU</w:t>
            </w:r>
            <w:r w:rsidRPr="003E2538">
              <w:rPr>
                <w:rFonts w:ascii="Arial" w:eastAsia="Yu Gothic" w:hAnsi="Arial" w:cs="Arial"/>
                <w:color w:val="000000"/>
                <w:sz w:val="18"/>
                <w:szCs w:val="18"/>
              </w:rPr>
              <w:t>)</w:t>
            </w:r>
            <w:r w:rsidRPr="003E2538">
              <w:rPr>
                <w:rFonts w:ascii="Arial" w:eastAsia="Yu Gothic" w:hAnsi="Arial" w:cs="Arial"/>
                <w:b/>
                <w:bCs/>
                <w:color w:val="000000"/>
                <w:sz w:val="18"/>
                <w:szCs w:val="18"/>
              </w:rPr>
              <w:t>#</w:t>
            </w:r>
            <w:r w:rsidRPr="003E2538">
              <w:rPr>
                <w:rFonts w:ascii="Arial" w:eastAsia="Yu Gothic" w:hAnsi="Arial" w:cs="Arial"/>
                <w:color w:val="000000"/>
                <w:sz w:val="18"/>
                <w:szCs w:val="18"/>
              </w:rPr>
              <w:t>(</w:t>
            </w:r>
            <w:r w:rsidRPr="00182677">
              <w:rPr>
                <w:rFonts w:ascii="Arial" w:eastAsia="Yu Gothic" w:hAnsi="Arial" w:cs="Arial"/>
                <w:b/>
                <w:color w:val="000000" w:themeColor="text1"/>
                <w:sz w:val="18"/>
                <w:szCs w:val="18"/>
              </w:rPr>
              <w:t>ex-mU</w:t>
            </w:r>
            <w:r w:rsidRPr="003E2538">
              <w:rPr>
                <w:rFonts w:ascii="Arial" w:eastAsia="Yu Gothic" w:hAnsi="Arial" w:cs="Arial"/>
                <w:color w:val="000000"/>
                <w:sz w:val="18"/>
                <w:szCs w:val="18"/>
              </w:rPr>
              <w:t>)</w:t>
            </w:r>
          </w:p>
        </w:tc>
        <w:tc>
          <w:tcPr>
            <w:tcW w:w="1276" w:type="dxa"/>
            <w:tcBorders>
              <w:top w:val="nil"/>
              <w:left w:val="nil"/>
              <w:bottom w:val="single" w:sz="4" w:space="0" w:color="auto"/>
              <w:right w:val="single" w:sz="4" w:space="0" w:color="auto"/>
            </w:tcBorders>
          </w:tcPr>
          <w:p w14:paraId="5FB88F5F"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114.1</w:t>
            </w:r>
          </w:p>
        </w:tc>
        <w:tc>
          <w:tcPr>
            <w:tcW w:w="1134" w:type="dxa"/>
            <w:tcBorders>
              <w:top w:val="nil"/>
              <w:left w:val="nil"/>
              <w:bottom w:val="single" w:sz="4" w:space="0" w:color="auto"/>
              <w:right w:val="single" w:sz="4" w:space="0" w:color="auto"/>
            </w:tcBorders>
          </w:tcPr>
          <w:p w14:paraId="466114BD" w14:textId="77777777" w:rsidR="00A978A4" w:rsidRPr="00D3055E" w:rsidRDefault="00A978A4" w:rsidP="00B75273">
            <w:pPr>
              <w:jc w:val="center"/>
              <w:rPr>
                <w:rFonts w:ascii="Arial" w:eastAsia="Yu Gothic" w:hAnsi="Arial" w:cs="Arial"/>
                <w:color w:val="000000"/>
                <w:sz w:val="18"/>
                <w:szCs w:val="18"/>
              </w:rPr>
            </w:pPr>
            <w:r>
              <w:rPr>
                <w:rFonts w:ascii="Arial" w:eastAsia="Yu Gothic" w:hAnsi="Arial" w:cs="Arial" w:hint="eastAsia"/>
                <w:color w:val="000000"/>
                <w:sz w:val="18"/>
                <w:szCs w:val="18"/>
              </w:rPr>
              <w:t>6</w:t>
            </w:r>
            <w:r>
              <w:rPr>
                <w:rFonts w:ascii="Arial" w:eastAsia="Yu Gothic" w:hAnsi="Arial" w:cs="Arial"/>
                <w:color w:val="000000"/>
                <w:sz w:val="18"/>
                <w:szCs w:val="18"/>
              </w:rPr>
              <w:t>114.0</w:t>
            </w:r>
          </w:p>
        </w:tc>
      </w:tr>
    </w:tbl>
    <w:p w14:paraId="71E135EA" w14:textId="77777777" w:rsidR="00A978A4" w:rsidRDefault="00A978A4" w:rsidP="00A978A4">
      <w:pPr>
        <w:rPr>
          <w:b/>
          <w:bCs/>
          <w:sz w:val="21"/>
          <w:szCs w:val="21"/>
        </w:rPr>
      </w:pPr>
    </w:p>
    <w:tbl>
      <w:tblPr>
        <w:tblW w:w="9356" w:type="dxa"/>
        <w:tblCellMar>
          <w:left w:w="99" w:type="dxa"/>
          <w:right w:w="99" w:type="dxa"/>
        </w:tblCellMar>
        <w:tblLook w:val="04A0" w:firstRow="1" w:lastRow="0" w:firstColumn="1" w:lastColumn="0" w:noHBand="0" w:noVBand="1"/>
      </w:tblPr>
      <w:tblGrid>
        <w:gridCol w:w="1418"/>
        <w:gridCol w:w="5528"/>
        <w:gridCol w:w="1276"/>
        <w:gridCol w:w="1134"/>
      </w:tblGrid>
      <w:tr w:rsidR="00A978A4" w:rsidRPr="00D3055E" w14:paraId="0AFA2984" w14:textId="77777777" w:rsidTr="00B75273">
        <w:trPr>
          <w:trHeight w:val="318"/>
        </w:trPr>
        <w:tc>
          <w:tcPr>
            <w:tcW w:w="6946" w:type="dxa"/>
            <w:gridSpan w:val="2"/>
            <w:tcBorders>
              <w:bottom w:val="single" w:sz="4" w:space="0" w:color="auto"/>
            </w:tcBorders>
            <w:shd w:val="clear" w:color="auto" w:fill="auto"/>
            <w:noWrap/>
            <w:vAlign w:val="center"/>
            <w:hideMark/>
          </w:tcPr>
          <w:p w14:paraId="67DE592D" w14:textId="77777777" w:rsidR="00A978A4" w:rsidRPr="00D3055E" w:rsidRDefault="00A978A4" w:rsidP="00B75273">
            <w:pPr>
              <w:rPr>
                <w:rFonts w:ascii="Arial" w:eastAsia="Yu Gothic" w:hAnsi="Arial" w:cs="Arial"/>
                <w:color w:val="000000"/>
                <w:sz w:val="18"/>
                <w:szCs w:val="18"/>
              </w:rPr>
            </w:pPr>
            <w:r w:rsidRPr="00D3055E">
              <w:rPr>
                <w:rFonts w:ascii="Arial" w:eastAsia="Yu Gothic" w:hAnsi="Arial" w:cs="Arial"/>
                <w:b/>
                <w:bCs/>
                <w:color w:val="000000"/>
                <w:sz w:val="18"/>
                <w:szCs w:val="18"/>
              </w:rPr>
              <w:t>Table S</w:t>
            </w:r>
            <w:r>
              <w:rPr>
                <w:rFonts w:eastAsia="Yu Gothic" w:cs="Arial"/>
                <w:b/>
                <w:bCs/>
                <w:color w:val="000000"/>
                <w:sz w:val="18"/>
                <w:szCs w:val="18"/>
              </w:rPr>
              <w:t>7</w:t>
            </w:r>
            <w:r w:rsidRPr="00D3055E">
              <w:rPr>
                <w:rFonts w:ascii="Arial" w:eastAsia="Yu Gothic" w:hAnsi="Arial" w:cs="Arial"/>
                <w:color w:val="000000"/>
                <w:sz w:val="18"/>
                <w:szCs w:val="18"/>
              </w:rPr>
              <w:t>. Oligonucleotide used for 5'-exonuclease resistance assay</w:t>
            </w:r>
          </w:p>
        </w:tc>
        <w:tc>
          <w:tcPr>
            <w:tcW w:w="1276" w:type="dxa"/>
            <w:tcBorders>
              <w:bottom w:val="single" w:sz="4" w:space="0" w:color="auto"/>
            </w:tcBorders>
          </w:tcPr>
          <w:p w14:paraId="58100743" w14:textId="77777777" w:rsidR="00A978A4" w:rsidRPr="00D3055E" w:rsidRDefault="00A978A4" w:rsidP="00B75273">
            <w:pPr>
              <w:rPr>
                <w:rFonts w:eastAsia="Yu Gothic" w:cs="Arial"/>
                <w:b/>
                <w:bCs/>
                <w:color w:val="000000"/>
                <w:sz w:val="18"/>
                <w:szCs w:val="18"/>
              </w:rPr>
            </w:pPr>
          </w:p>
        </w:tc>
        <w:tc>
          <w:tcPr>
            <w:tcW w:w="1134" w:type="dxa"/>
            <w:tcBorders>
              <w:bottom w:val="single" w:sz="4" w:space="0" w:color="auto"/>
            </w:tcBorders>
          </w:tcPr>
          <w:p w14:paraId="79F36F1A" w14:textId="77777777" w:rsidR="00A978A4" w:rsidRPr="00D3055E" w:rsidRDefault="00A978A4" w:rsidP="00B75273">
            <w:pPr>
              <w:rPr>
                <w:rFonts w:eastAsia="Yu Gothic" w:cs="Arial"/>
                <w:b/>
                <w:bCs/>
                <w:color w:val="000000"/>
                <w:sz w:val="18"/>
                <w:szCs w:val="18"/>
              </w:rPr>
            </w:pPr>
          </w:p>
        </w:tc>
      </w:tr>
      <w:tr w:rsidR="00A978A4" w:rsidRPr="00D3055E" w14:paraId="6C8E1429" w14:textId="77777777" w:rsidTr="00B75273">
        <w:trPr>
          <w:trHeight w:val="318"/>
        </w:trPr>
        <w:tc>
          <w:tcPr>
            <w:tcW w:w="1418" w:type="dxa"/>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3A17642D"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ON#</w:t>
            </w:r>
          </w:p>
        </w:tc>
        <w:tc>
          <w:tcPr>
            <w:tcW w:w="5528" w:type="dxa"/>
            <w:tcBorders>
              <w:top w:val="single" w:sz="4" w:space="0" w:color="auto"/>
              <w:left w:val="nil"/>
              <w:bottom w:val="single" w:sz="4" w:space="0" w:color="auto"/>
              <w:right w:val="single" w:sz="4" w:space="0" w:color="auto"/>
            </w:tcBorders>
            <w:shd w:val="clear" w:color="000000" w:fill="E7E6E6"/>
            <w:noWrap/>
            <w:vAlign w:val="center"/>
            <w:hideMark/>
          </w:tcPr>
          <w:p w14:paraId="2E6AE72B"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Sequence (5'-&gt;3')</w:t>
            </w:r>
          </w:p>
        </w:tc>
        <w:tc>
          <w:tcPr>
            <w:tcW w:w="1276" w:type="dxa"/>
            <w:tcBorders>
              <w:top w:val="single" w:sz="4" w:space="0" w:color="auto"/>
              <w:left w:val="nil"/>
              <w:bottom w:val="single" w:sz="4" w:space="0" w:color="auto"/>
              <w:right w:val="single" w:sz="4" w:space="0" w:color="auto"/>
            </w:tcBorders>
            <w:shd w:val="clear" w:color="000000" w:fill="E7E6E6"/>
          </w:tcPr>
          <w:p w14:paraId="563327C6"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Calcd mass</w:t>
            </w:r>
          </w:p>
          <w:p w14:paraId="0389B7E4"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[M-H]</w:t>
            </w:r>
            <w:r w:rsidRPr="00D3055E">
              <w:rPr>
                <w:rFonts w:ascii="Arial" w:eastAsia="Yu Gothic" w:hAnsi="Arial" w:cs="Arial"/>
                <w:color w:val="000000"/>
                <w:sz w:val="18"/>
                <w:szCs w:val="18"/>
                <w:vertAlign w:val="superscript"/>
              </w:rPr>
              <w:t>-</w:t>
            </w:r>
          </w:p>
        </w:tc>
        <w:tc>
          <w:tcPr>
            <w:tcW w:w="1134" w:type="dxa"/>
            <w:tcBorders>
              <w:top w:val="single" w:sz="4" w:space="0" w:color="auto"/>
              <w:left w:val="nil"/>
              <w:bottom w:val="single" w:sz="4" w:space="0" w:color="auto"/>
              <w:right w:val="single" w:sz="4" w:space="0" w:color="auto"/>
            </w:tcBorders>
            <w:shd w:val="clear" w:color="000000" w:fill="E7E6E6"/>
          </w:tcPr>
          <w:p w14:paraId="55605AF4" w14:textId="77777777" w:rsidR="00A978A4" w:rsidRPr="00D3055E" w:rsidRDefault="00A978A4" w:rsidP="00B75273">
            <w:pPr>
              <w:jc w:val="center"/>
              <w:rPr>
                <w:rFonts w:ascii="Arial" w:eastAsia="Yu Gothic" w:hAnsi="Arial" w:cs="Arial"/>
                <w:color w:val="000000"/>
                <w:sz w:val="18"/>
                <w:szCs w:val="18"/>
              </w:rPr>
            </w:pPr>
            <w:r w:rsidRPr="00D3055E">
              <w:rPr>
                <w:rFonts w:ascii="Arial" w:eastAsia="Yu Gothic" w:hAnsi="Arial" w:cs="Arial"/>
                <w:color w:val="000000"/>
                <w:sz w:val="18"/>
                <w:szCs w:val="18"/>
              </w:rPr>
              <w:t>Found mass</w:t>
            </w:r>
          </w:p>
        </w:tc>
      </w:tr>
      <w:tr w:rsidR="00A978A4" w:rsidRPr="00D3055E" w14:paraId="6F65F476"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1A85AB6"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ON7</w:t>
            </w:r>
          </w:p>
        </w:tc>
        <w:tc>
          <w:tcPr>
            <w:tcW w:w="5528" w:type="dxa"/>
            <w:tcBorders>
              <w:top w:val="nil"/>
              <w:left w:val="nil"/>
              <w:bottom w:val="single" w:sz="4" w:space="0" w:color="auto"/>
              <w:right w:val="single" w:sz="4" w:space="0" w:color="auto"/>
            </w:tcBorders>
            <w:shd w:val="clear" w:color="auto" w:fill="auto"/>
            <w:noWrap/>
            <w:vAlign w:val="center"/>
            <w:hideMark/>
          </w:tcPr>
          <w:p w14:paraId="52ACCEA9" w14:textId="77777777" w:rsidR="00A978A4" w:rsidRPr="00D3055E" w:rsidRDefault="00A978A4" w:rsidP="00B75273">
            <w:pPr>
              <w:rPr>
                <w:rFonts w:ascii="Arial" w:eastAsia="Yu Gothic" w:hAnsi="Arial" w:cs="Arial"/>
                <w:color w:val="000000"/>
                <w:sz w:val="18"/>
                <w:szCs w:val="18"/>
              </w:rPr>
            </w:pPr>
            <w:r w:rsidRPr="00D3055E">
              <w:rPr>
                <w:rFonts w:ascii="Arial" w:eastAsia="Yu Gothic" w:hAnsi="Arial" w:cs="Arial"/>
                <w:color w:val="000000"/>
                <w:sz w:val="18"/>
                <w:szCs w:val="18"/>
              </w:rPr>
              <w:t>(mU)</w:t>
            </w:r>
            <w:r>
              <w:rPr>
                <w:rFonts w:ascii="Arial" w:eastAsia="Yu Gothic" w:hAnsi="Arial" w:cs="Arial"/>
                <w:color w:val="000000"/>
                <w:sz w:val="18"/>
                <w:szCs w:val="18"/>
              </w:rPr>
              <w:t>(dT)</w:t>
            </w:r>
            <w:r w:rsidRPr="00D3055E">
              <w:rPr>
                <w:rFonts w:ascii="Arial" w:eastAsia="Yu Gothic" w:hAnsi="Arial" w:cs="Arial"/>
                <w:color w:val="000000"/>
                <w:sz w:val="18"/>
                <w:szCs w:val="18"/>
              </w:rPr>
              <w:t>(dT</w:t>
            </w:r>
            <w:r>
              <w:rPr>
                <w:rFonts w:eastAsia="Yu Gothic" w:cs="Arial"/>
                <w:color w:val="000000"/>
                <w:sz w:val="18"/>
                <w:szCs w:val="18"/>
              </w:rPr>
              <w:t>)</w:t>
            </w:r>
            <w:r w:rsidRPr="00D3055E">
              <w:rPr>
                <w:rFonts w:eastAsia="Yu Gothic" w:cs="Arial"/>
                <w:color w:val="000000"/>
                <w:sz w:val="18"/>
                <w:szCs w:val="18"/>
                <w:vertAlign w:val="subscript"/>
              </w:rPr>
              <w:t>1</w:t>
            </w:r>
            <w:r>
              <w:rPr>
                <w:rFonts w:eastAsia="Yu Gothic" w:cs="Arial"/>
                <w:color w:val="000000"/>
                <w:sz w:val="18"/>
                <w:szCs w:val="18"/>
                <w:vertAlign w:val="subscript"/>
              </w:rPr>
              <w:t>8</w:t>
            </w:r>
          </w:p>
        </w:tc>
        <w:tc>
          <w:tcPr>
            <w:tcW w:w="1276" w:type="dxa"/>
            <w:tcBorders>
              <w:top w:val="nil"/>
              <w:left w:val="nil"/>
              <w:bottom w:val="single" w:sz="4" w:space="0" w:color="auto"/>
              <w:right w:val="single" w:sz="4" w:space="0" w:color="auto"/>
            </w:tcBorders>
          </w:tcPr>
          <w:p w14:paraId="4A80FB5E" w14:textId="77777777" w:rsidR="00A978A4" w:rsidRPr="00D3055E" w:rsidRDefault="00A978A4" w:rsidP="00B75273">
            <w:pPr>
              <w:jc w:val="center"/>
              <w:rPr>
                <w:rFonts w:eastAsia="Yu Gothic" w:cs="Arial"/>
                <w:color w:val="000000"/>
                <w:sz w:val="18"/>
                <w:szCs w:val="18"/>
              </w:rPr>
            </w:pPr>
            <w:r w:rsidRPr="00473E53">
              <w:rPr>
                <w:rFonts w:eastAsia="Yu Gothic" w:cs="Arial"/>
                <w:color w:val="000000"/>
                <w:sz w:val="18"/>
                <w:szCs w:val="18"/>
              </w:rPr>
              <w:t>6037.9</w:t>
            </w:r>
          </w:p>
        </w:tc>
        <w:tc>
          <w:tcPr>
            <w:tcW w:w="1134" w:type="dxa"/>
            <w:tcBorders>
              <w:top w:val="nil"/>
              <w:left w:val="nil"/>
              <w:bottom w:val="single" w:sz="4" w:space="0" w:color="auto"/>
              <w:right w:val="single" w:sz="4" w:space="0" w:color="auto"/>
            </w:tcBorders>
          </w:tcPr>
          <w:p w14:paraId="5138140C" w14:textId="77777777" w:rsidR="00A978A4" w:rsidRPr="00D3055E" w:rsidRDefault="00A978A4" w:rsidP="00B75273">
            <w:pPr>
              <w:jc w:val="center"/>
              <w:rPr>
                <w:rFonts w:eastAsia="Yu Gothic" w:cs="Arial"/>
                <w:color w:val="000000"/>
                <w:sz w:val="18"/>
                <w:szCs w:val="18"/>
              </w:rPr>
            </w:pPr>
            <w:r w:rsidRPr="00473E53">
              <w:rPr>
                <w:rFonts w:eastAsia="Yu Gothic" w:cs="Arial"/>
                <w:color w:val="000000"/>
                <w:sz w:val="18"/>
                <w:szCs w:val="18"/>
              </w:rPr>
              <w:t>6036.9</w:t>
            </w:r>
          </w:p>
        </w:tc>
      </w:tr>
      <w:tr w:rsidR="00A978A4" w:rsidRPr="00D3055E" w14:paraId="3A63589B"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3560467C"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ON8</w:t>
            </w:r>
          </w:p>
        </w:tc>
        <w:tc>
          <w:tcPr>
            <w:tcW w:w="5528" w:type="dxa"/>
            <w:tcBorders>
              <w:top w:val="nil"/>
              <w:left w:val="nil"/>
              <w:bottom w:val="single" w:sz="4" w:space="0" w:color="auto"/>
              <w:right w:val="single" w:sz="4" w:space="0" w:color="auto"/>
            </w:tcBorders>
            <w:shd w:val="clear" w:color="auto" w:fill="auto"/>
            <w:noWrap/>
            <w:vAlign w:val="center"/>
            <w:hideMark/>
          </w:tcPr>
          <w:p w14:paraId="497CC103" w14:textId="77777777" w:rsidR="00A978A4" w:rsidRPr="008E7468" w:rsidRDefault="00A978A4" w:rsidP="00B75273">
            <w:pPr>
              <w:rPr>
                <w:rFonts w:eastAsia="Yu Gothic" w:cs="Arial"/>
                <w:color w:val="000000"/>
                <w:sz w:val="18"/>
                <w:szCs w:val="18"/>
                <w:vertAlign w:val="subscript"/>
              </w:rPr>
            </w:pPr>
            <w:r w:rsidRPr="00D3055E">
              <w:rPr>
                <w:rFonts w:ascii="Arial" w:eastAsia="Yu Gothic" w:hAnsi="Arial" w:cs="Arial"/>
                <w:color w:val="000000"/>
                <w:sz w:val="18"/>
                <w:szCs w:val="18"/>
              </w:rPr>
              <w:t>(mU)#(d</w:t>
            </w:r>
            <w:r>
              <w:rPr>
                <w:rFonts w:eastAsia="Yu Gothic" w:cs="Arial"/>
                <w:color w:val="000000"/>
                <w:sz w:val="18"/>
                <w:szCs w:val="18"/>
              </w:rPr>
              <w:t>T</w:t>
            </w:r>
            <w:r w:rsidRPr="00D3055E">
              <w:rPr>
                <w:rFonts w:ascii="Arial" w:eastAsia="Yu Gothic" w:hAnsi="Arial" w:cs="Arial"/>
                <w:color w:val="000000"/>
                <w:sz w:val="18"/>
                <w:szCs w:val="18"/>
              </w:rPr>
              <w:t>)</w:t>
            </w:r>
            <w:r>
              <w:rPr>
                <w:rFonts w:ascii="Arial" w:eastAsia="Yu Gothic" w:hAnsi="Arial" w:cs="Arial"/>
                <w:color w:val="000000"/>
                <w:sz w:val="18"/>
                <w:szCs w:val="18"/>
              </w:rPr>
              <w:t>(dT)</w:t>
            </w:r>
            <w:r w:rsidRPr="00D3055E">
              <w:rPr>
                <w:rFonts w:eastAsia="Yu Gothic" w:cs="Arial"/>
                <w:color w:val="000000"/>
                <w:sz w:val="18"/>
                <w:szCs w:val="18"/>
                <w:vertAlign w:val="subscript"/>
              </w:rPr>
              <w:t>1</w:t>
            </w:r>
            <w:r>
              <w:rPr>
                <w:rFonts w:eastAsia="Yu Gothic" w:cs="Arial"/>
                <w:color w:val="000000"/>
                <w:sz w:val="18"/>
                <w:szCs w:val="18"/>
                <w:vertAlign w:val="subscript"/>
              </w:rPr>
              <w:t>8</w:t>
            </w:r>
          </w:p>
        </w:tc>
        <w:tc>
          <w:tcPr>
            <w:tcW w:w="1276" w:type="dxa"/>
            <w:tcBorders>
              <w:top w:val="nil"/>
              <w:left w:val="nil"/>
              <w:bottom w:val="single" w:sz="4" w:space="0" w:color="auto"/>
              <w:right w:val="single" w:sz="4" w:space="0" w:color="auto"/>
            </w:tcBorders>
          </w:tcPr>
          <w:p w14:paraId="5205723F"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054.0</w:t>
            </w:r>
          </w:p>
        </w:tc>
        <w:tc>
          <w:tcPr>
            <w:tcW w:w="1134" w:type="dxa"/>
            <w:tcBorders>
              <w:top w:val="nil"/>
              <w:left w:val="nil"/>
              <w:bottom w:val="single" w:sz="4" w:space="0" w:color="auto"/>
              <w:right w:val="single" w:sz="4" w:space="0" w:color="auto"/>
            </w:tcBorders>
          </w:tcPr>
          <w:p w14:paraId="35FCB2C7"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053.9</w:t>
            </w:r>
          </w:p>
        </w:tc>
      </w:tr>
      <w:tr w:rsidR="00A978A4" w:rsidRPr="00D3055E" w14:paraId="60DE4A64"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104B03C2"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ON9</w:t>
            </w:r>
          </w:p>
        </w:tc>
        <w:tc>
          <w:tcPr>
            <w:tcW w:w="5528" w:type="dxa"/>
            <w:tcBorders>
              <w:top w:val="nil"/>
              <w:left w:val="nil"/>
              <w:bottom w:val="single" w:sz="4" w:space="0" w:color="auto"/>
              <w:right w:val="single" w:sz="4" w:space="0" w:color="auto"/>
            </w:tcBorders>
            <w:shd w:val="clear" w:color="auto" w:fill="auto"/>
            <w:noWrap/>
            <w:vAlign w:val="center"/>
            <w:hideMark/>
          </w:tcPr>
          <w:p w14:paraId="28DBEDF6" w14:textId="77777777" w:rsidR="00A978A4" w:rsidRPr="00D3055E" w:rsidRDefault="00A978A4" w:rsidP="00B75273">
            <w:pPr>
              <w:rPr>
                <w:rFonts w:ascii="Arial" w:eastAsia="Yu Gothic" w:hAnsi="Arial" w:cs="Arial"/>
                <w:color w:val="000000"/>
                <w:sz w:val="18"/>
                <w:szCs w:val="18"/>
              </w:rPr>
            </w:pPr>
            <w:r w:rsidRPr="00D3055E">
              <w:rPr>
                <w:rFonts w:ascii="Arial" w:eastAsia="Yu Gothic" w:hAnsi="Arial" w:cs="Arial"/>
                <w:color w:val="000000"/>
                <w:sz w:val="18"/>
                <w:szCs w:val="18"/>
              </w:rPr>
              <w:t>(</w:t>
            </w:r>
            <w:r w:rsidRPr="00D3055E">
              <w:rPr>
                <w:rFonts w:ascii="Arial" w:eastAsia="Yu Gothic" w:hAnsi="Arial" w:cs="Arial"/>
                <w:b/>
                <w:bCs/>
                <w:color w:val="000000"/>
                <w:sz w:val="18"/>
                <w:szCs w:val="18"/>
              </w:rPr>
              <w:t>ex-mU</w:t>
            </w:r>
            <w:r w:rsidRPr="00D3055E">
              <w:rPr>
                <w:rFonts w:ascii="Arial" w:eastAsia="Yu Gothic" w:hAnsi="Arial" w:cs="Arial"/>
                <w:color w:val="000000"/>
                <w:sz w:val="18"/>
                <w:szCs w:val="18"/>
              </w:rPr>
              <w:t>)(dT)</w:t>
            </w:r>
            <w:r>
              <w:rPr>
                <w:rFonts w:ascii="Arial" w:eastAsia="Yu Gothic" w:hAnsi="Arial" w:cs="Arial"/>
                <w:color w:val="000000"/>
                <w:sz w:val="18"/>
                <w:szCs w:val="18"/>
              </w:rPr>
              <w:t>(dT)</w:t>
            </w:r>
            <w:r w:rsidRPr="00D3055E">
              <w:rPr>
                <w:rFonts w:eastAsia="Yu Gothic" w:cs="Arial"/>
                <w:color w:val="000000"/>
                <w:sz w:val="18"/>
                <w:szCs w:val="18"/>
                <w:vertAlign w:val="subscript"/>
              </w:rPr>
              <w:t>1</w:t>
            </w:r>
            <w:r>
              <w:rPr>
                <w:rFonts w:eastAsia="Yu Gothic" w:cs="Arial"/>
                <w:color w:val="000000"/>
                <w:sz w:val="18"/>
                <w:szCs w:val="18"/>
                <w:vertAlign w:val="subscript"/>
              </w:rPr>
              <w:t>8</w:t>
            </w:r>
          </w:p>
        </w:tc>
        <w:tc>
          <w:tcPr>
            <w:tcW w:w="1276" w:type="dxa"/>
            <w:tcBorders>
              <w:top w:val="nil"/>
              <w:left w:val="nil"/>
              <w:bottom w:val="single" w:sz="4" w:space="0" w:color="auto"/>
              <w:right w:val="single" w:sz="4" w:space="0" w:color="auto"/>
            </w:tcBorders>
          </w:tcPr>
          <w:p w14:paraId="1844D0F5"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052.0</w:t>
            </w:r>
          </w:p>
        </w:tc>
        <w:tc>
          <w:tcPr>
            <w:tcW w:w="1134" w:type="dxa"/>
            <w:tcBorders>
              <w:top w:val="nil"/>
              <w:left w:val="nil"/>
              <w:bottom w:val="single" w:sz="4" w:space="0" w:color="auto"/>
              <w:right w:val="single" w:sz="4" w:space="0" w:color="auto"/>
            </w:tcBorders>
          </w:tcPr>
          <w:p w14:paraId="231111A2"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050.9</w:t>
            </w:r>
          </w:p>
        </w:tc>
      </w:tr>
      <w:tr w:rsidR="00A978A4" w:rsidRPr="00D3055E" w14:paraId="19F25DFD"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AD8D6AA"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ON10</w:t>
            </w:r>
          </w:p>
        </w:tc>
        <w:tc>
          <w:tcPr>
            <w:tcW w:w="5528" w:type="dxa"/>
            <w:tcBorders>
              <w:top w:val="nil"/>
              <w:left w:val="nil"/>
              <w:bottom w:val="single" w:sz="4" w:space="0" w:color="auto"/>
              <w:right w:val="single" w:sz="4" w:space="0" w:color="auto"/>
            </w:tcBorders>
            <w:shd w:val="clear" w:color="auto" w:fill="auto"/>
            <w:noWrap/>
            <w:vAlign w:val="center"/>
            <w:hideMark/>
          </w:tcPr>
          <w:p w14:paraId="7BB006A7" w14:textId="77777777" w:rsidR="00A978A4" w:rsidRPr="00D3055E" w:rsidRDefault="00A978A4" w:rsidP="00B75273">
            <w:pPr>
              <w:rPr>
                <w:rFonts w:ascii="Arial" w:eastAsia="Yu Gothic" w:hAnsi="Arial" w:cs="Arial"/>
                <w:color w:val="000000"/>
                <w:sz w:val="18"/>
                <w:szCs w:val="18"/>
              </w:rPr>
            </w:pPr>
            <w:r w:rsidRPr="00D3055E">
              <w:rPr>
                <w:rFonts w:ascii="Arial" w:eastAsia="Yu Gothic" w:hAnsi="Arial" w:cs="Arial"/>
                <w:color w:val="000000"/>
                <w:sz w:val="18"/>
                <w:szCs w:val="18"/>
              </w:rPr>
              <w:t>(mU)(mU)(dT)</w:t>
            </w:r>
            <w:r w:rsidRPr="00D3055E">
              <w:rPr>
                <w:rFonts w:eastAsia="Yu Gothic" w:cs="Arial"/>
                <w:color w:val="000000"/>
                <w:sz w:val="18"/>
                <w:szCs w:val="18"/>
                <w:vertAlign w:val="subscript"/>
              </w:rPr>
              <w:t>18</w:t>
            </w:r>
          </w:p>
        </w:tc>
        <w:tc>
          <w:tcPr>
            <w:tcW w:w="1276" w:type="dxa"/>
            <w:tcBorders>
              <w:top w:val="nil"/>
              <w:left w:val="nil"/>
              <w:bottom w:val="single" w:sz="4" w:space="0" w:color="auto"/>
              <w:right w:val="single" w:sz="4" w:space="0" w:color="auto"/>
            </w:tcBorders>
          </w:tcPr>
          <w:p w14:paraId="2AFC3F23"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053.9</w:t>
            </w:r>
          </w:p>
        </w:tc>
        <w:tc>
          <w:tcPr>
            <w:tcW w:w="1134" w:type="dxa"/>
            <w:tcBorders>
              <w:top w:val="nil"/>
              <w:left w:val="nil"/>
              <w:bottom w:val="single" w:sz="4" w:space="0" w:color="auto"/>
              <w:right w:val="single" w:sz="4" w:space="0" w:color="auto"/>
            </w:tcBorders>
          </w:tcPr>
          <w:p w14:paraId="2A0EEEF8"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053.9</w:t>
            </w:r>
          </w:p>
        </w:tc>
      </w:tr>
      <w:tr w:rsidR="00A978A4" w:rsidRPr="00D3055E" w14:paraId="0A475777"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20C67BD"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ON11</w:t>
            </w:r>
          </w:p>
        </w:tc>
        <w:tc>
          <w:tcPr>
            <w:tcW w:w="5528" w:type="dxa"/>
            <w:tcBorders>
              <w:top w:val="nil"/>
              <w:left w:val="nil"/>
              <w:bottom w:val="single" w:sz="4" w:space="0" w:color="auto"/>
              <w:right w:val="single" w:sz="4" w:space="0" w:color="auto"/>
            </w:tcBorders>
            <w:shd w:val="clear" w:color="auto" w:fill="auto"/>
            <w:noWrap/>
            <w:vAlign w:val="center"/>
            <w:hideMark/>
          </w:tcPr>
          <w:p w14:paraId="30F4734F" w14:textId="77777777" w:rsidR="00A978A4" w:rsidRPr="00D3055E" w:rsidRDefault="00A978A4" w:rsidP="00B75273">
            <w:pPr>
              <w:rPr>
                <w:rFonts w:ascii="Arial" w:eastAsia="Yu Gothic" w:hAnsi="Arial" w:cs="Arial"/>
                <w:color w:val="000000"/>
                <w:sz w:val="18"/>
                <w:szCs w:val="18"/>
              </w:rPr>
            </w:pPr>
            <w:r w:rsidRPr="00D3055E">
              <w:rPr>
                <w:rFonts w:ascii="Arial" w:eastAsia="Yu Gothic" w:hAnsi="Arial" w:cs="Arial"/>
                <w:color w:val="000000"/>
                <w:sz w:val="18"/>
                <w:szCs w:val="18"/>
              </w:rPr>
              <w:t>(mU)#(mU)(dT)</w:t>
            </w:r>
            <w:r w:rsidRPr="00D3055E">
              <w:rPr>
                <w:rFonts w:eastAsia="Yu Gothic" w:cs="Arial"/>
                <w:color w:val="000000"/>
                <w:sz w:val="18"/>
                <w:szCs w:val="18"/>
                <w:vertAlign w:val="subscript"/>
              </w:rPr>
              <w:t>18</w:t>
            </w:r>
          </w:p>
        </w:tc>
        <w:tc>
          <w:tcPr>
            <w:tcW w:w="1276" w:type="dxa"/>
            <w:tcBorders>
              <w:top w:val="nil"/>
              <w:left w:val="nil"/>
              <w:bottom w:val="single" w:sz="4" w:space="0" w:color="auto"/>
              <w:right w:val="single" w:sz="4" w:space="0" w:color="auto"/>
            </w:tcBorders>
          </w:tcPr>
          <w:p w14:paraId="2CF879A4"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070.0</w:t>
            </w:r>
          </w:p>
        </w:tc>
        <w:tc>
          <w:tcPr>
            <w:tcW w:w="1134" w:type="dxa"/>
            <w:tcBorders>
              <w:top w:val="nil"/>
              <w:left w:val="nil"/>
              <w:bottom w:val="single" w:sz="4" w:space="0" w:color="auto"/>
              <w:right w:val="single" w:sz="4" w:space="0" w:color="auto"/>
            </w:tcBorders>
          </w:tcPr>
          <w:p w14:paraId="535F4E30"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070.0</w:t>
            </w:r>
          </w:p>
        </w:tc>
      </w:tr>
      <w:tr w:rsidR="00A978A4" w:rsidRPr="00D3055E" w14:paraId="425BBEC6" w14:textId="77777777" w:rsidTr="00B75273">
        <w:trPr>
          <w:trHeight w:val="318"/>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DF32367" w14:textId="77777777" w:rsidR="00A978A4" w:rsidRPr="00D3055E" w:rsidRDefault="00A978A4" w:rsidP="00B75273">
            <w:pPr>
              <w:jc w:val="center"/>
              <w:rPr>
                <w:rFonts w:ascii="Arial" w:eastAsia="Yu Gothic" w:hAnsi="Arial" w:cs="Arial"/>
                <w:b/>
                <w:color w:val="000000"/>
                <w:sz w:val="18"/>
                <w:szCs w:val="18"/>
              </w:rPr>
            </w:pPr>
            <w:r w:rsidRPr="00D3055E">
              <w:rPr>
                <w:rFonts w:ascii="Arial" w:eastAsia="Yu Gothic" w:hAnsi="Arial" w:cs="Arial"/>
                <w:b/>
                <w:color w:val="000000"/>
                <w:sz w:val="18"/>
                <w:szCs w:val="18"/>
              </w:rPr>
              <w:t>ON12</w:t>
            </w:r>
          </w:p>
        </w:tc>
        <w:tc>
          <w:tcPr>
            <w:tcW w:w="5528" w:type="dxa"/>
            <w:tcBorders>
              <w:top w:val="nil"/>
              <w:left w:val="nil"/>
              <w:bottom w:val="single" w:sz="4" w:space="0" w:color="auto"/>
              <w:right w:val="single" w:sz="4" w:space="0" w:color="auto"/>
            </w:tcBorders>
            <w:shd w:val="clear" w:color="auto" w:fill="auto"/>
            <w:noWrap/>
            <w:vAlign w:val="center"/>
            <w:hideMark/>
          </w:tcPr>
          <w:p w14:paraId="23A228F2" w14:textId="77777777" w:rsidR="00A978A4" w:rsidRPr="00D3055E" w:rsidRDefault="00A978A4" w:rsidP="00B75273">
            <w:pPr>
              <w:rPr>
                <w:rFonts w:ascii="Arial" w:eastAsia="Yu Gothic" w:hAnsi="Arial" w:cs="Arial"/>
                <w:color w:val="000000"/>
                <w:sz w:val="18"/>
                <w:szCs w:val="18"/>
              </w:rPr>
            </w:pPr>
            <w:r>
              <w:rPr>
                <w:rFonts w:ascii="Arial" w:eastAsia="Yu Gothic" w:hAnsi="Arial" w:cs="Arial"/>
                <w:color w:val="000000"/>
                <w:sz w:val="18"/>
                <w:szCs w:val="18"/>
              </w:rPr>
              <w:t>(</w:t>
            </w:r>
            <w:r w:rsidRPr="00D3055E">
              <w:rPr>
                <w:rFonts w:ascii="Arial" w:eastAsia="Yu Gothic" w:hAnsi="Arial" w:cs="Arial"/>
                <w:color w:val="000000"/>
                <w:sz w:val="18"/>
                <w:szCs w:val="18"/>
              </w:rPr>
              <w:t>mU)(</w:t>
            </w:r>
            <w:r w:rsidRPr="00D3055E">
              <w:rPr>
                <w:rFonts w:ascii="Arial" w:eastAsia="Yu Gothic" w:hAnsi="Arial" w:cs="Arial"/>
                <w:b/>
                <w:bCs/>
                <w:color w:val="000000"/>
                <w:sz w:val="18"/>
                <w:szCs w:val="18"/>
              </w:rPr>
              <w:t>ex-mU</w:t>
            </w:r>
            <w:r w:rsidRPr="00D3055E">
              <w:rPr>
                <w:rFonts w:ascii="Arial" w:eastAsia="Yu Gothic" w:hAnsi="Arial" w:cs="Arial"/>
                <w:color w:val="000000"/>
                <w:sz w:val="18"/>
                <w:szCs w:val="18"/>
              </w:rPr>
              <w:t>)(dT)</w:t>
            </w:r>
            <w:r w:rsidRPr="00D3055E">
              <w:rPr>
                <w:rFonts w:eastAsia="Yu Gothic" w:cs="Arial"/>
                <w:color w:val="000000"/>
                <w:sz w:val="18"/>
                <w:szCs w:val="18"/>
                <w:vertAlign w:val="subscript"/>
              </w:rPr>
              <w:t>18</w:t>
            </w:r>
          </w:p>
        </w:tc>
        <w:tc>
          <w:tcPr>
            <w:tcW w:w="1276" w:type="dxa"/>
            <w:tcBorders>
              <w:top w:val="nil"/>
              <w:left w:val="nil"/>
              <w:bottom w:val="single" w:sz="4" w:space="0" w:color="auto"/>
              <w:right w:val="single" w:sz="4" w:space="0" w:color="auto"/>
            </w:tcBorders>
          </w:tcPr>
          <w:p w14:paraId="1F098F94"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067.9</w:t>
            </w:r>
          </w:p>
        </w:tc>
        <w:tc>
          <w:tcPr>
            <w:tcW w:w="1134" w:type="dxa"/>
            <w:tcBorders>
              <w:top w:val="nil"/>
              <w:left w:val="nil"/>
              <w:bottom w:val="single" w:sz="4" w:space="0" w:color="auto"/>
              <w:right w:val="single" w:sz="4" w:space="0" w:color="auto"/>
            </w:tcBorders>
          </w:tcPr>
          <w:p w14:paraId="4CD5D511" w14:textId="77777777" w:rsidR="00A978A4" w:rsidRPr="00D3055E" w:rsidRDefault="00A978A4" w:rsidP="00B75273">
            <w:pPr>
              <w:jc w:val="center"/>
              <w:rPr>
                <w:rFonts w:eastAsia="Yu Gothic" w:cs="Arial"/>
                <w:color w:val="000000"/>
                <w:sz w:val="18"/>
                <w:szCs w:val="18"/>
              </w:rPr>
            </w:pPr>
            <w:r>
              <w:rPr>
                <w:rFonts w:eastAsia="Yu Gothic" w:cs="Arial" w:hint="eastAsia"/>
                <w:color w:val="000000"/>
                <w:sz w:val="18"/>
                <w:szCs w:val="18"/>
              </w:rPr>
              <w:t>6</w:t>
            </w:r>
            <w:r>
              <w:rPr>
                <w:rFonts w:eastAsia="Yu Gothic" w:cs="Arial"/>
                <w:color w:val="000000"/>
                <w:sz w:val="18"/>
                <w:szCs w:val="18"/>
              </w:rPr>
              <w:t>067.9</w:t>
            </w:r>
          </w:p>
        </w:tc>
      </w:tr>
    </w:tbl>
    <w:p w14:paraId="54B2845A" w14:textId="77777777" w:rsidR="00A978A4" w:rsidRPr="008248D1" w:rsidRDefault="00A978A4" w:rsidP="00A978A4">
      <w:pPr>
        <w:rPr>
          <w:rFonts w:ascii="Arial" w:hAnsi="Arial" w:cs="Arial"/>
          <w:b/>
          <w:bCs/>
          <w:sz w:val="18"/>
          <w:szCs w:val="18"/>
        </w:rPr>
      </w:pPr>
    </w:p>
    <w:p w14:paraId="5F8C430A" w14:textId="77777777" w:rsidR="00A978A4" w:rsidRDefault="00A978A4" w:rsidP="00A978A4">
      <w:pPr>
        <w:rPr>
          <w:rFonts w:ascii="Arial" w:hAnsi="Arial" w:cs="Arial"/>
          <w:b/>
          <w:bCs/>
          <w:sz w:val="18"/>
          <w:szCs w:val="18"/>
        </w:rPr>
      </w:pPr>
      <w:r>
        <w:rPr>
          <w:rFonts w:ascii="Arial" w:hAnsi="Arial" w:cs="Arial" w:hint="eastAsia"/>
          <w:b/>
          <w:bCs/>
          <w:sz w:val="18"/>
          <w:szCs w:val="18"/>
        </w:rPr>
        <w:t>T</w:t>
      </w:r>
      <w:r>
        <w:rPr>
          <w:rFonts w:ascii="Arial" w:hAnsi="Arial" w:cs="Arial"/>
          <w:b/>
          <w:bCs/>
          <w:sz w:val="18"/>
          <w:szCs w:val="18"/>
        </w:rPr>
        <w:t>able S8. Mass analysis of exNA modified antisense strands used in exNA walk study</w:t>
      </w:r>
    </w:p>
    <w:tbl>
      <w:tblPr>
        <w:tblW w:w="10359" w:type="dxa"/>
        <w:tblCellMar>
          <w:left w:w="99" w:type="dxa"/>
          <w:right w:w="99" w:type="dxa"/>
        </w:tblCellMar>
        <w:tblLook w:val="04A0" w:firstRow="1" w:lastRow="0" w:firstColumn="1" w:lastColumn="0" w:noHBand="0" w:noVBand="1"/>
      </w:tblPr>
      <w:tblGrid>
        <w:gridCol w:w="846"/>
        <w:gridCol w:w="7548"/>
        <w:gridCol w:w="1070"/>
        <w:gridCol w:w="895"/>
      </w:tblGrid>
      <w:tr w:rsidR="00A978A4" w:rsidRPr="004D3E41" w14:paraId="03256F32" w14:textId="77777777" w:rsidTr="00B75273">
        <w:trPr>
          <w:trHeight w:val="278"/>
        </w:trPr>
        <w:tc>
          <w:tcPr>
            <w:tcW w:w="846"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22F4C860"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hint="eastAsia"/>
                <w:color w:val="000000"/>
                <w:sz w:val="16"/>
                <w:szCs w:val="16"/>
              </w:rPr>
              <w:t>N</w:t>
            </w:r>
            <w:r>
              <w:rPr>
                <w:rFonts w:ascii="Arial" w:eastAsia="Yu Gothic" w:hAnsi="Arial" w:cs="Arial"/>
                <w:color w:val="000000"/>
                <w:sz w:val="16"/>
                <w:szCs w:val="16"/>
              </w:rPr>
              <w:t>ame</w:t>
            </w:r>
          </w:p>
        </w:tc>
        <w:tc>
          <w:tcPr>
            <w:tcW w:w="7548" w:type="dxa"/>
            <w:tcBorders>
              <w:top w:val="single" w:sz="4" w:space="0" w:color="auto"/>
              <w:left w:val="single" w:sz="4" w:space="0" w:color="auto"/>
              <w:bottom w:val="single" w:sz="4" w:space="0" w:color="auto"/>
              <w:right w:val="nil"/>
            </w:tcBorders>
            <w:shd w:val="clear" w:color="auto" w:fill="D9D9D9" w:themeFill="background1" w:themeFillShade="D9"/>
            <w:noWrap/>
            <w:vAlign w:val="center"/>
            <w:hideMark/>
          </w:tcPr>
          <w:p w14:paraId="23B7DA60"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Sequence (5'-&gt;3')</w:t>
            </w:r>
          </w:p>
        </w:tc>
        <w:tc>
          <w:tcPr>
            <w:tcW w:w="1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F4163FF"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Mass calcd</w:t>
            </w:r>
            <w:r>
              <w:rPr>
                <w:rFonts w:ascii="Arial" w:eastAsia="Yu Gothic" w:hAnsi="Arial" w:cs="Arial"/>
                <w:color w:val="000000"/>
                <w:sz w:val="16"/>
                <w:szCs w:val="16"/>
              </w:rPr>
              <w:t xml:space="preserve"> [M-H]</w:t>
            </w:r>
            <w:r w:rsidRPr="002A2E9A">
              <w:rPr>
                <w:rFonts w:ascii="Arial" w:eastAsia="Yu Gothic" w:hAnsi="Arial" w:cs="Arial"/>
                <w:color w:val="000000"/>
                <w:sz w:val="16"/>
                <w:szCs w:val="16"/>
                <w:vertAlign w:val="superscript"/>
              </w:rPr>
              <w:t>-</w:t>
            </w:r>
          </w:p>
        </w:tc>
        <w:tc>
          <w:tcPr>
            <w:tcW w:w="89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AA626A5"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Mass found</w:t>
            </w:r>
          </w:p>
        </w:tc>
      </w:tr>
      <w:tr w:rsidR="00A978A4" w:rsidRPr="004D3E41" w14:paraId="56A81FD9" w14:textId="77777777" w:rsidTr="00B75273">
        <w:trPr>
          <w:trHeight w:val="278"/>
        </w:trPr>
        <w:tc>
          <w:tcPr>
            <w:tcW w:w="846" w:type="dxa"/>
            <w:tcBorders>
              <w:top w:val="single" w:sz="4" w:space="0" w:color="auto"/>
              <w:left w:val="single" w:sz="4" w:space="0" w:color="auto"/>
              <w:bottom w:val="single" w:sz="4" w:space="0" w:color="auto"/>
              <w:right w:val="single" w:sz="4" w:space="0" w:color="auto"/>
            </w:tcBorders>
            <w:vAlign w:val="center"/>
          </w:tcPr>
          <w:p w14:paraId="4E27902E"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w:t>
            </w:r>
          </w:p>
        </w:tc>
        <w:tc>
          <w:tcPr>
            <w:tcW w:w="75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30556"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)#(fU)#(mA)(fA)(mU)(fC)(mU)(fC)(mU)(fU)(mU)(fA)(mC)#(fU)#(mG)#(fA)#(mU)#(fA)#(mU)#(fA)</w:t>
            </w:r>
          </w:p>
        </w:tc>
        <w:tc>
          <w:tcPr>
            <w:tcW w:w="1070" w:type="dxa"/>
            <w:tcBorders>
              <w:top w:val="single" w:sz="4" w:space="0" w:color="auto"/>
              <w:left w:val="nil"/>
              <w:bottom w:val="single" w:sz="4" w:space="0" w:color="auto"/>
              <w:right w:val="single" w:sz="4" w:space="0" w:color="auto"/>
            </w:tcBorders>
            <w:shd w:val="clear" w:color="auto" w:fill="auto"/>
            <w:noWrap/>
            <w:vAlign w:val="center"/>
            <w:hideMark/>
          </w:tcPr>
          <w:p w14:paraId="60808FCE"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single" w:sz="4" w:space="0" w:color="auto"/>
              <w:left w:val="nil"/>
              <w:bottom w:val="single" w:sz="4" w:space="0" w:color="auto"/>
              <w:right w:val="single" w:sz="4" w:space="0" w:color="auto"/>
            </w:tcBorders>
            <w:shd w:val="clear" w:color="auto" w:fill="auto"/>
            <w:noWrap/>
            <w:vAlign w:val="center"/>
            <w:hideMark/>
          </w:tcPr>
          <w:p w14:paraId="3F19AA54"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163CE705"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0ADA9EAD"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00061A55"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)#(mA)(fA)(mU)(fC)(mU)(fC)(mU)(fU)(mU)(fA)(mC)#(fU)#(mG)#(fA)#(mU)#(fA)#(mU)#(fA)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052CED4C"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27983BDA"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390E5E80"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39775D65"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ex-AS3</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3346B679"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)(fU)(mU)(fA)(mA)(fA)(mU)(fC)(mC)(fU)(mG)#(fA)#(mG)#(fA)#(mA)#(fG)#(mA)#(fA)</w:t>
            </w:r>
          </w:p>
        </w:tc>
        <w:tc>
          <w:tcPr>
            <w:tcW w:w="1070" w:type="dxa"/>
            <w:tcBorders>
              <w:top w:val="nil"/>
              <w:left w:val="nil"/>
              <w:bottom w:val="single" w:sz="4" w:space="0" w:color="auto"/>
              <w:right w:val="single" w:sz="4" w:space="0" w:color="auto"/>
            </w:tcBorders>
            <w:shd w:val="clear" w:color="auto" w:fill="auto"/>
            <w:noWrap/>
            <w:vAlign w:val="center"/>
            <w:hideMark/>
          </w:tcPr>
          <w:p w14:paraId="3AD2FE13"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6758.6</w:t>
            </w:r>
          </w:p>
        </w:tc>
        <w:tc>
          <w:tcPr>
            <w:tcW w:w="895" w:type="dxa"/>
            <w:tcBorders>
              <w:top w:val="nil"/>
              <w:left w:val="nil"/>
              <w:bottom w:val="single" w:sz="4" w:space="0" w:color="auto"/>
              <w:right w:val="single" w:sz="4" w:space="0" w:color="auto"/>
            </w:tcBorders>
            <w:shd w:val="clear" w:color="auto" w:fill="auto"/>
            <w:noWrap/>
            <w:vAlign w:val="center"/>
            <w:hideMark/>
          </w:tcPr>
          <w:p w14:paraId="4B69E8A2"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6758.8</w:t>
            </w:r>
          </w:p>
        </w:tc>
      </w:tr>
      <w:tr w:rsidR="00A978A4" w:rsidRPr="004D3E41" w14:paraId="55D5BB7B"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774C318F"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ex-AS4</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41162BB7"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Pr>
                <w:rFonts w:ascii="Arial" w:eastAsia="Yu Gothic" w:hAnsi="Arial" w:cs="Arial"/>
                <w:b/>
                <w:bCs/>
                <w:color w:val="000000"/>
                <w:sz w:val="16"/>
                <w:szCs w:val="16"/>
              </w:rPr>
              <w:t>-</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)(mU)(fA)(mA)(fA)(mU)(fC)(mC)(fU)(mG)#(fA)#(mG)#(fA)#(mA)#(fG)#(mA)#(fA)</w:t>
            </w:r>
          </w:p>
        </w:tc>
        <w:tc>
          <w:tcPr>
            <w:tcW w:w="1070" w:type="dxa"/>
            <w:tcBorders>
              <w:top w:val="nil"/>
              <w:left w:val="nil"/>
              <w:bottom w:val="single" w:sz="4" w:space="0" w:color="auto"/>
              <w:right w:val="single" w:sz="4" w:space="0" w:color="auto"/>
            </w:tcBorders>
            <w:shd w:val="clear" w:color="auto" w:fill="auto"/>
            <w:noWrap/>
            <w:vAlign w:val="center"/>
            <w:hideMark/>
          </w:tcPr>
          <w:p w14:paraId="0A97F38F"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6758.6</w:t>
            </w:r>
          </w:p>
        </w:tc>
        <w:tc>
          <w:tcPr>
            <w:tcW w:w="895" w:type="dxa"/>
            <w:tcBorders>
              <w:top w:val="nil"/>
              <w:left w:val="nil"/>
              <w:bottom w:val="single" w:sz="4" w:space="0" w:color="auto"/>
              <w:right w:val="single" w:sz="4" w:space="0" w:color="auto"/>
            </w:tcBorders>
            <w:shd w:val="clear" w:color="auto" w:fill="auto"/>
            <w:noWrap/>
            <w:vAlign w:val="center"/>
            <w:hideMark/>
          </w:tcPr>
          <w:p w14:paraId="026773E5"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6758.8</w:t>
            </w:r>
          </w:p>
        </w:tc>
      </w:tr>
      <w:tr w:rsidR="00A978A4" w:rsidRPr="004D3E41" w14:paraId="0D50D0C6"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03864CB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ex-AS5</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523A73C1"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)(fC)(mU)(fC)(mU)(fU)(mU)(fA)(mC)#(fU)#(mG)#(fA)#(mU)#(fA)#(mU)#(fA)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27779A71"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326CA709"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3E8A0979"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706600D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ex-AS6</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143BFC53"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)(mA)(fU)(mG)(fU)(mU)(fU)(mU)#(fC)#(mA)#(fC)#(mA)#(fU)#(mA)#(fU)</w:t>
            </w:r>
          </w:p>
        </w:tc>
        <w:tc>
          <w:tcPr>
            <w:tcW w:w="1070" w:type="dxa"/>
            <w:tcBorders>
              <w:top w:val="nil"/>
              <w:left w:val="nil"/>
              <w:bottom w:val="single" w:sz="4" w:space="0" w:color="auto"/>
              <w:right w:val="single" w:sz="4" w:space="0" w:color="auto"/>
            </w:tcBorders>
            <w:shd w:val="clear" w:color="auto" w:fill="auto"/>
            <w:noWrap/>
            <w:vAlign w:val="center"/>
            <w:hideMark/>
          </w:tcPr>
          <w:p w14:paraId="5C4BAE21"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5E6407BF"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039EC23B"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509A2DB0"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ex-AS7</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45D7A4C2"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)(fC)(mU)(fU)(mU)(fA)(mC)#(fU)#(mG)#(fA)#(mU)#(fA)#(mU)#(fA)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7CD88EEC"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1AEFFBE2"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6632.7</w:t>
            </w:r>
          </w:p>
        </w:tc>
      </w:tr>
      <w:tr w:rsidR="00A978A4" w:rsidRPr="004D3E41" w14:paraId="6C6BF7B9"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7C8DFC97"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ex-AS8</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6E201EAB"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P(mU)#(fC)#(mC)(fA)(mC)(fU)(mA)(</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)(mG)(fU)(mU)(fU)(mU)#(fC)#(mA)#(fC)#(mA)#(fU)#(mA)#(fU)</w:t>
            </w:r>
          </w:p>
        </w:tc>
        <w:tc>
          <w:tcPr>
            <w:tcW w:w="1070" w:type="dxa"/>
            <w:tcBorders>
              <w:top w:val="nil"/>
              <w:left w:val="nil"/>
              <w:bottom w:val="single" w:sz="4" w:space="0" w:color="auto"/>
              <w:right w:val="single" w:sz="4" w:space="0" w:color="auto"/>
            </w:tcBorders>
            <w:shd w:val="clear" w:color="auto" w:fill="auto"/>
            <w:noWrap/>
            <w:vAlign w:val="center"/>
            <w:hideMark/>
          </w:tcPr>
          <w:p w14:paraId="61458306"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42C07597"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55472707"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050B5432"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ex-AS9</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1EA9A981"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)(fU)(mU)(fA)(mC)#(fU)#(mG)#(fA)#(mU)#(fA)#(mU)#(fA)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6DD87B33"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24FB3C5B"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47A93839"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25B12BAF"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ex-AS10</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18E5A0E2"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)(mU)(fA)(mC)#(fU)#(mG)#(fA)#(mU)#(fA)#(mU)#(fA)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3C59BC71"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599F19AF"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7CF95C65"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41DEC0E4"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ex-AS11</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199AD108"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)(fA)(mC)#(fU)#(mG)#(fA)#(mU)#(fA)#(mU)#(fA)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6351F074"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59827618"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663.7</w:t>
            </w:r>
          </w:p>
        </w:tc>
      </w:tr>
      <w:tr w:rsidR="00A978A4" w:rsidRPr="004D3E41" w14:paraId="66A99859"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055A7B31"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ex-AS12</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7B34BADF"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P(mU)#(fC)#(mC)(fA)(mC)(fU)(mA)(fU)(mG)(fU)(mU)(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)(mU)#(fC)#(mA)#(fC)#(mA)#(fU)#(mA)#(fU)</w:t>
            </w:r>
          </w:p>
        </w:tc>
        <w:tc>
          <w:tcPr>
            <w:tcW w:w="1070" w:type="dxa"/>
            <w:tcBorders>
              <w:top w:val="nil"/>
              <w:left w:val="nil"/>
              <w:bottom w:val="single" w:sz="4" w:space="0" w:color="auto"/>
              <w:right w:val="single" w:sz="4" w:space="0" w:color="auto"/>
            </w:tcBorders>
            <w:shd w:val="clear" w:color="auto" w:fill="auto"/>
            <w:noWrap/>
            <w:vAlign w:val="center"/>
            <w:hideMark/>
          </w:tcPr>
          <w:p w14:paraId="30F2066E"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4FED88E5"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7C1F81C4"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13468266"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ex-AS13</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13054465"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P(mU)#(fC)#(mC)(fA)(mC)(fU)(mA)(fU)(mG)(fU)(mU)(fU)(</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)#(fC)#(mA)#(fC)#(mA)#(fU)#(mA)#(fU)</w:t>
            </w:r>
          </w:p>
        </w:tc>
        <w:tc>
          <w:tcPr>
            <w:tcW w:w="1070" w:type="dxa"/>
            <w:tcBorders>
              <w:top w:val="nil"/>
              <w:left w:val="nil"/>
              <w:bottom w:val="single" w:sz="4" w:space="0" w:color="auto"/>
              <w:right w:val="single" w:sz="4" w:space="0" w:color="auto"/>
            </w:tcBorders>
            <w:shd w:val="clear" w:color="auto" w:fill="auto"/>
            <w:noWrap/>
            <w:vAlign w:val="center"/>
            <w:hideMark/>
          </w:tcPr>
          <w:p w14:paraId="4C1D9927"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26894B6E"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52BEE08E"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5FC22EFE"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ex-AS14</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3791AA9A"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)#(mG)#(fA)#(mU)#(fA)#(mU)#(fA)</w:t>
            </w:r>
          </w:p>
        </w:tc>
        <w:tc>
          <w:tcPr>
            <w:tcW w:w="1070" w:type="dxa"/>
            <w:tcBorders>
              <w:top w:val="nil"/>
              <w:left w:val="nil"/>
              <w:bottom w:val="single" w:sz="4" w:space="0" w:color="auto"/>
              <w:right w:val="single" w:sz="4" w:space="0" w:color="auto"/>
            </w:tcBorders>
            <w:shd w:val="clear" w:color="auto" w:fill="auto"/>
            <w:noWrap/>
            <w:vAlign w:val="center"/>
            <w:hideMark/>
          </w:tcPr>
          <w:p w14:paraId="6A4AB819"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4F859556"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1C286E24"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7FB97908"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lastRenderedPageBreak/>
              <w:t>ex-AS15</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096512C2"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P(mU)#(fG)#(mC)(fC)(mU)(fA)(mA)(fG)(mA)(fG)(mC)(fA)(mC)#(fA)#(</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)#(fU)#(mU)#(fA)#(mG)#(fU)</w:t>
            </w:r>
          </w:p>
        </w:tc>
        <w:tc>
          <w:tcPr>
            <w:tcW w:w="1070" w:type="dxa"/>
            <w:tcBorders>
              <w:top w:val="nil"/>
              <w:left w:val="nil"/>
              <w:bottom w:val="single" w:sz="4" w:space="0" w:color="auto"/>
              <w:right w:val="single" w:sz="4" w:space="0" w:color="auto"/>
            </w:tcBorders>
            <w:shd w:val="clear" w:color="auto" w:fill="auto"/>
            <w:noWrap/>
            <w:vAlign w:val="center"/>
            <w:hideMark/>
          </w:tcPr>
          <w:p w14:paraId="058D50DB"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6749.6</w:t>
            </w:r>
          </w:p>
        </w:tc>
        <w:tc>
          <w:tcPr>
            <w:tcW w:w="895" w:type="dxa"/>
            <w:tcBorders>
              <w:top w:val="nil"/>
              <w:left w:val="nil"/>
              <w:bottom w:val="single" w:sz="4" w:space="0" w:color="auto"/>
              <w:right w:val="single" w:sz="4" w:space="0" w:color="auto"/>
            </w:tcBorders>
            <w:shd w:val="clear" w:color="auto" w:fill="auto"/>
            <w:noWrap/>
            <w:vAlign w:val="center"/>
            <w:hideMark/>
          </w:tcPr>
          <w:p w14:paraId="196393C3"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6749.8</w:t>
            </w:r>
          </w:p>
        </w:tc>
      </w:tr>
      <w:tr w:rsidR="00A978A4" w:rsidRPr="004D3E41" w14:paraId="7CF02392"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56162DC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ex-AS16</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2BE7D955"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P(mU)#(fG)#(mC)(fC)(mU)(fA)(mA)(fG)(mA)(fG)(mC)(fA)(mC)#(fA)#(mU)#(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)#(mU)#(fA)#(mG)#(fU)</w:t>
            </w:r>
          </w:p>
        </w:tc>
        <w:tc>
          <w:tcPr>
            <w:tcW w:w="1070" w:type="dxa"/>
            <w:tcBorders>
              <w:top w:val="nil"/>
              <w:left w:val="nil"/>
              <w:bottom w:val="single" w:sz="4" w:space="0" w:color="auto"/>
              <w:right w:val="single" w:sz="4" w:space="0" w:color="auto"/>
            </w:tcBorders>
            <w:shd w:val="clear" w:color="auto" w:fill="auto"/>
            <w:noWrap/>
            <w:vAlign w:val="center"/>
            <w:hideMark/>
          </w:tcPr>
          <w:p w14:paraId="78894CC5"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6749.6</w:t>
            </w:r>
          </w:p>
        </w:tc>
        <w:tc>
          <w:tcPr>
            <w:tcW w:w="895" w:type="dxa"/>
            <w:tcBorders>
              <w:top w:val="nil"/>
              <w:left w:val="nil"/>
              <w:bottom w:val="single" w:sz="4" w:space="0" w:color="auto"/>
              <w:right w:val="single" w:sz="4" w:space="0" w:color="auto"/>
            </w:tcBorders>
            <w:shd w:val="clear" w:color="auto" w:fill="auto"/>
            <w:noWrap/>
            <w:vAlign w:val="center"/>
            <w:hideMark/>
          </w:tcPr>
          <w:p w14:paraId="465318ED"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6749.8</w:t>
            </w:r>
          </w:p>
        </w:tc>
      </w:tr>
      <w:tr w:rsidR="00A978A4" w:rsidRPr="004D3E41" w14:paraId="2990152B"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23919253"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ex-AS17</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22A73E6A"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)#(fA)#(mU)#(fA)</w:t>
            </w:r>
          </w:p>
        </w:tc>
        <w:tc>
          <w:tcPr>
            <w:tcW w:w="1070" w:type="dxa"/>
            <w:tcBorders>
              <w:top w:val="nil"/>
              <w:left w:val="nil"/>
              <w:bottom w:val="single" w:sz="4" w:space="0" w:color="auto"/>
              <w:right w:val="single" w:sz="4" w:space="0" w:color="auto"/>
            </w:tcBorders>
            <w:shd w:val="clear" w:color="auto" w:fill="auto"/>
            <w:noWrap/>
            <w:vAlign w:val="center"/>
            <w:hideMark/>
          </w:tcPr>
          <w:p w14:paraId="05122E32"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2582E4CB"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74F34142"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1788C8C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ex-AS18</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758BFA18"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P(mU)#(fC)#(mC)(fA)(mC)(fU)(mA)(fU)(mG)(fU)(mU)(fU)(mU)#(fC)#(mA)#(fC)#(mA)#(</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)#(mA)#(fU)</w:t>
            </w:r>
          </w:p>
        </w:tc>
        <w:tc>
          <w:tcPr>
            <w:tcW w:w="1070" w:type="dxa"/>
            <w:tcBorders>
              <w:top w:val="nil"/>
              <w:left w:val="nil"/>
              <w:bottom w:val="single" w:sz="4" w:space="0" w:color="auto"/>
              <w:right w:val="single" w:sz="4" w:space="0" w:color="auto"/>
            </w:tcBorders>
            <w:shd w:val="clear" w:color="auto" w:fill="auto"/>
            <w:noWrap/>
            <w:vAlign w:val="center"/>
            <w:hideMark/>
          </w:tcPr>
          <w:p w14:paraId="16066F92"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0FF2E977"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11A2B85C"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331B88A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ex-AS19</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42570686"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P(mU)#(fU)#(mA)(fA)(mU)(fC)(mU)(fC)(mU)(fU)(mU)(fA)(mC)#(fU)#(mG)#(fA)#(mU)#(fA)#(</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)#(fA)</w:t>
            </w:r>
          </w:p>
        </w:tc>
        <w:tc>
          <w:tcPr>
            <w:tcW w:w="1070" w:type="dxa"/>
            <w:tcBorders>
              <w:top w:val="nil"/>
              <w:left w:val="nil"/>
              <w:bottom w:val="single" w:sz="4" w:space="0" w:color="auto"/>
              <w:right w:val="single" w:sz="4" w:space="0" w:color="auto"/>
            </w:tcBorders>
            <w:shd w:val="clear" w:color="auto" w:fill="auto"/>
            <w:noWrap/>
            <w:vAlign w:val="center"/>
            <w:hideMark/>
          </w:tcPr>
          <w:p w14:paraId="1FA22CEE"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6633.4</w:t>
            </w:r>
          </w:p>
        </w:tc>
        <w:tc>
          <w:tcPr>
            <w:tcW w:w="895" w:type="dxa"/>
            <w:tcBorders>
              <w:top w:val="nil"/>
              <w:left w:val="nil"/>
              <w:bottom w:val="single" w:sz="4" w:space="0" w:color="auto"/>
              <w:right w:val="single" w:sz="4" w:space="0" w:color="auto"/>
            </w:tcBorders>
            <w:shd w:val="clear" w:color="auto" w:fill="auto"/>
            <w:noWrap/>
            <w:vAlign w:val="center"/>
            <w:hideMark/>
          </w:tcPr>
          <w:p w14:paraId="2BA26FAB"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6633.7</w:t>
            </w:r>
          </w:p>
        </w:tc>
      </w:tr>
      <w:tr w:rsidR="00A978A4" w:rsidRPr="004D3E41" w14:paraId="3EF27D7A"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2A874E9B"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ex-AS20</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23DF5818"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P(mU)#(fC)#(mC)(fA)(mC)(fU)(mA)(fU)(mG)(fU)(mU)(fU)(mU)#(fC)#(mA)#(fC)#(mA)#(fU)#(mA)#(</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tc>
        <w:tc>
          <w:tcPr>
            <w:tcW w:w="1070" w:type="dxa"/>
            <w:tcBorders>
              <w:top w:val="nil"/>
              <w:left w:val="nil"/>
              <w:bottom w:val="single" w:sz="4" w:space="0" w:color="auto"/>
              <w:right w:val="single" w:sz="4" w:space="0" w:color="auto"/>
            </w:tcBorders>
            <w:shd w:val="clear" w:color="auto" w:fill="auto"/>
            <w:noWrap/>
            <w:vAlign w:val="center"/>
            <w:hideMark/>
          </w:tcPr>
          <w:p w14:paraId="4A4344A5"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6608.4</w:t>
            </w:r>
          </w:p>
        </w:tc>
        <w:tc>
          <w:tcPr>
            <w:tcW w:w="895" w:type="dxa"/>
            <w:tcBorders>
              <w:top w:val="nil"/>
              <w:left w:val="nil"/>
              <w:bottom w:val="single" w:sz="4" w:space="0" w:color="auto"/>
              <w:right w:val="single" w:sz="4" w:space="0" w:color="auto"/>
            </w:tcBorders>
            <w:shd w:val="clear" w:color="auto" w:fill="auto"/>
            <w:noWrap/>
            <w:vAlign w:val="center"/>
            <w:hideMark/>
          </w:tcPr>
          <w:p w14:paraId="11AD4310"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6608.7</w:t>
            </w:r>
          </w:p>
        </w:tc>
      </w:tr>
      <w:tr w:rsidR="00A978A4" w:rsidRPr="004D3E41" w14:paraId="7F24AAEF"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77C481CA"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ex-AS21</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48B425BB"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P(mU)#(fU)#(mA)(fA)(mU)(fC)(mU)(fC)(mU)(fU)(mU)(fA)(mC)#(fU)#(mG)#(fA)#(mU)#(fU)#(mU)#(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tc>
        <w:tc>
          <w:tcPr>
            <w:tcW w:w="1070" w:type="dxa"/>
            <w:tcBorders>
              <w:top w:val="nil"/>
              <w:left w:val="nil"/>
              <w:bottom w:val="single" w:sz="4" w:space="0" w:color="auto"/>
              <w:right w:val="single" w:sz="4" w:space="0" w:color="auto"/>
            </w:tcBorders>
            <w:shd w:val="clear" w:color="auto" w:fill="auto"/>
            <w:noWrap/>
            <w:vAlign w:val="center"/>
            <w:hideMark/>
          </w:tcPr>
          <w:p w14:paraId="421860CF"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6587.4</w:t>
            </w:r>
          </w:p>
        </w:tc>
        <w:tc>
          <w:tcPr>
            <w:tcW w:w="895" w:type="dxa"/>
            <w:tcBorders>
              <w:top w:val="nil"/>
              <w:left w:val="nil"/>
              <w:bottom w:val="single" w:sz="4" w:space="0" w:color="auto"/>
              <w:right w:val="single" w:sz="4" w:space="0" w:color="auto"/>
            </w:tcBorders>
            <w:shd w:val="clear" w:color="auto" w:fill="auto"/>
            <w:noWrap/>
            <w:vAlign w:val="center"/>
            <w:hideMark/>
          </w:tcPr>
          <w:p w14:paraId="3C46B1ED"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6587.6</w:t>
            </w:r>
          </w:p>
        </w:tc>
      </w:tr>
      <w:tr w:rsidR="00A978A4" w:rsidRPr="004D3E41" w14:paraId="59C93C33"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3CBE8ADC"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ex-AS22</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74E1F375" w14:textId="77777777" w:rsidR="00A978A4"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P(mU)#(fU)#(mA)(fA)(mU)(fC)(mU)(fC)(mU)(fU)(mU)(fA)(mC)#(fU)#(mG)#(fA)#(mU)#(fU)#(</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p w14:paraId="1B45D208"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tc>
        <w:tc>
          <w:tcPr>
            <w:tcW w:w="1070" w:type="dxa"/>
            <w:tcBorders>
              <w:top w:val="nil"/>
              <w:left w:val="nil"/>
              <w:bottom w:val="single" w:sz="4" w:space="0" w:color="auto"/>
              <w:right w:val="single" w:sz="4" w:space="0" w:color="auto"/>
            </w:tcBorders>
            <w:shd w:val="clear" w:color="auto" w:fill="auto"/>
            <w:noWrap/>
            <w:vAlign w:val="center"/>
            <w:hideMark/>
          </w:tcPr>
          <w:p w14:paraId="60974091"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6601.4</w:t>
            </w:r>
          </w:p>
        </w:tc>
        <w:tc>
          <w:tcPr>
            <w:tcW w:w="895" w:type="dxa"/>
            <w:tcBorders>
              <w:top w:val="nil"/>
              <w:left w:val="nil"/>
              <w:bottom w:val="single" w:sz="4" w:space="0" w:color="auto"/>
              <w:right w:val="single" w:sz="4" w:space="0" w:color="auto"/>
            </w:tcBorders>
            <w:shd w:val="clear" w:color="auto" w:fill="auto"/>
            <w:noWrap/>
            <w:vAlign w:val="center"/>
            <w:hideMark/>
          </w:tcPr>
          <w:p w14:paraId="2594D557"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6601.6</w:t>
            </w:r>
          </w:p>
        </w:tc>
      </w:tr>
      <w:tr w:rsidR="00A978A4" w:rsidRPr="004D3E41" w14:paraId="7C66C662"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18176951"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ex-AS23</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552FF468" w14:textId="77777777" w:rsidR="00A978A4"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P(mU)#(fU)#(mA)(fA)(mU)(fC)(mU)(fC)(mU)(fU)(mU)(fA)(mC)#(fU)#(mG)#(fA)#(mU)#(</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p w14:paraId="2BC02B86" w14:textId="77777777" w:rsidR="00A978A4" w:rsidRPr="004D3E41" w:rsidRDefault="00A978A4" w:rsidP="00B75273">
            <w:pPr>
              <w:rPr>
                <w:rFonts w:ascii="Arial" w:eastAsia="Yu Gothic" w:hAnsi="Arial" w:cs="Arial"/>
                <w:color w:val="000000"/>
                <w:sz w:val="16"/>
                <w:szCs w:val="16"/>
              </w:rPr>
            </w:pPr>
            <w:r>
              <w:rPr>
                <w:rFonts w:ascii="Arial" w:eastAsia="Yu Gothic" w:hAnsi="Arial" w:cs="Arial"/>
                <w:color w:val="000000"/>
                <w:sz w:val="16"/>
                <w:szCs w:val="16"/>
              </w:rPr>
              <w:t>#</w:t>
            </w:r>
            <w:r w:rsidRPr="004D3E41">
              <w:rPr>
                <w:rFonts w:ascii="Arial" w:eastAsia="Yu Gothic" w:hAnsi="Arial" w:cs="Arial"/>
                <w:color w:val="000000"/>
                <w:sz w:val="16"/>
                <w:szCs w:val="16"/>
              </w:rPr>
              <w:t>(</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r w:rsidRPr="0090410A">
              <w:rPr>
                <w:rFonts w:ascii="Arial" w:eastAsia="Yu Gothic" w:hAnsi="Arial" w:cs="Arial"/>
                <w:b/>
                <w:color w:val="000000"/>
                <w:sz w:val="16"/>
                <w:szCs w:val="16"/>
              </w:rPr>
              <w:t>ex-f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tc>
        <w:tc>
          <w:tcPr>
            <w:tcW w:w="1070" w:type="dxa"/>
            <w:tcBorders>
              <w:top w:val="nil"/>
              <w:left w:val="nil"/>
              <w:bottom w:val="single" w:sz="4" w:space="0" w:color="auto"/>
              <w:right w:val="single" w:sz="4" w:space="0" w:color="auto"/>
            </w:tcBorders>
            <w:shd w:val="clear" w:color="auto" w:fill="auto"/>
            <w:noWrap/>
            <w:vAlign w:val="center"/>
            <w:hideMark/>
          </w:tcPr>
          <w:p w14:paraId="0652832F"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6615.4</w:t>
            </w:r>
          </w:p>
        </w:tc>
        <w:tc>
          <w:tcPr>
            <w:tcW w:w="895" w:type="dxa"/>
            <w:tcBorders>
              <w:top w:val="nil"/>
              <w:left w:val="nil"/>
              <w:bottom w:val="single" w:sz="4" w:space="0" w:color="auto"/>
              <w:right w:val="single" w:sz="4" w:space="0" w:color="auto"/>
            </w:tcBorders>
            <w:shd w:val="clear" w:color="auto" w:fill="auto"/>
            <w:noWrap/>
            <w:vAlign w:val="center"/>
            <w:hideMark/>
          </w:tcPr>
          <w:p w14:paraId="267F4AD6"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6615.7</w:t>
            </w:r>
          </w:p>
        </w:tc>
      </w:tr>
      <w:tr w:rsidR="00A978A4" w:rsidRPr="004D3E41" w14:paraId="48C8CBB5" w14:textId="77777777" w:rsidTr="00B75273">
        <w:trPr>
          <w:trHeight w:val="278"/>
        </w:trPr>
        <w:tc>
          <w:tcPr>
            <w:tcW w:w="846" w:type="dxa"/>
            <w:tcBorders>
              <w:top w:val="nil"/>
              <w:left w:val="single" w:sz="4" w:space="0" w:color="auto"/>
              <w:bottom w:val="single" w:sz="4" w:space="0" w:color="auto"/>
              <w:right w:val="single" w:sz="4" w:space="0" w:color="auto"/>
            </w:tcBorders>
            <w:vAlign w:val="center"/>
          </w:tcPr>
          <w:p w14:paraId="0DD5AB38" w14:textId="77777777" w:rsidR="00A978A4" w:rsidRPr="004D3E41" w:rsidRDefault="00A978A4" w:rsidP="00B75273">
            <w:pPr>
              <w:jc w:val="center"/>
              <w:rPr>
                <w:rFonts w:ascii="Arial" w:eastAsia="Yu Gothic" w:hAnsi="Arial" w:cs="Arial"/>
                <w:color w:val="000000"/>
                <w:sz w:val="16"/>
                <w:szCs w:val="16"/>
              </w:rPr>
            </w:pPr>
            <w:r>
              <w:rPr>
                <w:rFonts w:ascii="Arial" w:eastAsia="Yu Gothic" w:hAnsi="Arial" w:cs="Arial"/>
                <w:color w:val="000000"/>
                <w:sz w:val="16"/>
                <w:szCs w:val="16"/>
              </w:rPr>
              <w:t>ex-AS24</w:t>
            </w:r>
          </w:p>
        </w:tc>
        <w:tc>
          <w:tcPr>
            <w:tcW w:w="7548" w:type="dxa"/>
            <w:tcBorders>
              <w:top w:val="nil"/>
              <w:left w:val="single" w:sz="4" w:space="0" w:color="auto"/>
              <w:bottom w:val="single" w:sz="4" w:space="0" w:color="auto"/>
              <w:right w:val="single" w:sz="4" w:space="0" w:color="auto"/>
            </w:tcBorders>
            <w:shd w:val="clear" w:color="auto" w:fill="auto"/>
            <w:noWrap/>
            <w:vAlign w:val="center"/>
            <w:hideMark/>
          </w:tcPr>
          <w:p w14:paraId="59164282" w14:textId="77777777" w:rsidR="00A978A4"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P(mU)#(fU)#(mA)(fA)(mU)(fC)(mU)(fC)(mU)(fU)(mU)(fA)(mC)#(fU)#(mG)#(fA)#(</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p w14:paraId="460253C9" w14:textId="77777777" w:rsidR="00A978A4" w:rsidRPr="004D3E41" w:rsidRDefault="00A978A4" w:rsidP="00B75273">
            <w:pPr>
              <w:rPr>
                <w:rFonts w:ascii="Arial" w:eastAsia="Yu Gothic" w:hAnsi="Arial" w:cs="Arial"/>
                <w:color w:val="000000"/>
                <w:sz w:val="16"/>
                <w:szCs w:val="16"/>
              </w:rPr>
            </w:pPr>
            <w:r w:rsidRPr="004D3E41">
              <w:rPr>
                <w:rFonts w:ascii="Arial" w:eastAsia="Yu Gothic" w:hAnsi="Arial" w:cs="Arial"/>
                <w:color w:val="000000"/>
                <w:sz w:val="16"/>
                <w:szCs w:val="16"/>
              </w:rPr>
              <w:t>#(</w:t>
            </w:r>
            <w:r w:rsidRPr="002A2E9A">
              <w:rPr>
                <w:rFonts w:ascii="Arial" w:eastAsia="Yu Gothic" w:hAnsi="Arial" w:cs="Arial"/>
                <w:b/>
                <w:color w:val="000000"/>
                <w:sz w:val="16"/>
                <w:szCs w:val="16"/>
              </w:rPr>
              <w:t>ex-m</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r w:rsidRPr="002A2E9A">
              <w:rPr>
                <w:rFonts w:ascii="Arial" w:eastAsia="Yu Gothic" w:hAnsi="Arial" w:cs="Arial"/>
                <w:b/>
                <w:color w:val="000000"/>
                <w:sz w:val="16"/>
                <w:szCs w:val="16"/>
              </w:rPr>
              <w:t>e</w:t>
            </w:r>
            <w:r w:rsidRPr="004D3E41">
              <w:rPr>
                <w:rFonts w:ascii="Arial" w:eastAsia="Yu Gothic" w:hAnsi="Arial" w:cs="Arial"/>
                <w:b/>
                <w:bCs/>
                <w:color w:val="000000"/>
                <w:sz w:val="16"/>
                <w:szCs w:val="16"/>
              </w:rPr>
              <w:t>x</w:t>
            </w:r>
            <w:r w:rsidRPr="002A2E9A">
              <w:rPr>
                <w:rFonts w:ascii="Arial" w:eastAsia="Yu Gothic" w:hAnsi="Arial" w:cs="Arial"/>
                <w:b/>
                <w:bCs/>
                <w:color w:val="000000"/>
                <w:sz w:val="16"/>
                <w:szCs w:val="16"/>
              </w:rPr>
              <w:t>-f</w:t>
            </w:r>
            <w:r w:rsidRPr="004D3E41">
              <w:rPr>
                <w:rFonts w:ascii="Arial" w:eastAsia="Yu Gothic" w:hAnsi="Arial" w:cs="Arial"/>
                <w:b/>
                <w:bCs/>
                <w:color w:val="000000"/>
                <w:sz w:val="16"/>
                <w:szCs w:val="16"/>
              </w:rPr>
              <w:t>U</w:t>
            </w:r>
            <w:r w:rsidRPr="004D3E41">
              <w:rPr>
                <w:rFonts w:ascii="Arial" w:eastAsia="Yu Gothic" w:hAnsi="Arial" w:cs="Arial"/>
                <w:color w:val="000000"/>
                <w:sz w:val="16"/>
                <w:szCs w:val="16"/>
              </w:rPr>
              <w:t>)</w:t>
            </w:r>
          </w:p>
        </w:tc>
        <w:tc>
          <w:tcPr>
            <w:tcW w:w="1070" w:type="dxa"/>
            <w:tcBorders>
              <w:top w:val="nil"/>
              <w:left w:val="nil"/>
              <w:bottom w:val="single" w:sz="4" w:space="0" w:color="auto"/>
              <w:right w:val="single" w:sz="4" w:space="0" w:color="auto"/>
            </w:tcBorders>
            <w:shd w:val="clear" w:color="auto" w:fill="auto"/>
            <w:noWrap/>
            <w:vAlign w:val="center"/>
            <w:hideMark/>
          </w:tcPr>
          <w:p w14:paraId="625528B3" w14:textId="77777777" w:rsidR="00A978A4" w:rsidRPr="004D3E41" w:rsidRDefault="00A978A4" w:rsidP="00B75273">
            <w:pPr>
              <w:jc w:val="center"/>
              <w:rPr>
                <w:rFonts w:ascii="Arial" w:eastAsia="Yu Gothic" w:hAnsi="Arial" w:cs="Arial"/>
                <w:sz w:val="16"/>
                <w:szCs w:val="16"/>
              </w:rPr>
            </w:pPr>
            <w:r w:rsidRPr="004D3E41">
              <w:rPr>
                <w:rFonts w:ascii="Arial" w:eastAsia="Yu Gothic" w:hAnsi="Arial" w:cs="Arial"/>
                <w:sz w:val="16"/>
                <w:szCs w:val="16"/>
              </w:rPr>
              <w:t>6629.4</w:t>
            </w:r>
          </w:p>
        </w:tc>
        <w:tc>
          <w:tcPr>
            <w:tcW w:w="895" w:type="dxa"/>
            <w:tcBorders>
              <w:top w:val="nil"/>
              <w:left w:val="nil"/>
              <w:bottom w:val="single" w:sz="4" w:space="0" w:color="auto"/>
              <w:right w:val="single" w:sz="4" w:space="0" w:color="auto"/>
            </w:tcBorders>
            <w:shd w:val="clear" w:color="auto" w:fill="auto"/>
            <w:noWrap/>
            <w:vAlign w:val="center"/>
            <w:hideMark/>
          </w:tcPr>
          <w:p w14:paraId="78073D55" w14:textId="77777777" w:rsidR="00A978A4" w:rsidRPr="004D3E41" w:rsidRDefault="00A978A4" w:rsidP="00B75273">
            <w:pPr>
              <w:jc w:val="center"/>
              <w:rPr>
                <w:rFonts w:ascii="Arial" w:eastAsia="Yu Gothic" w:hAnsi="Arial" w:cs="Arial"/>
                <w:color w:val="000000"/>
                <w:sz w:val="16"/>
                <w:szCs w:val="16"/>
              </w:rPr>
            </w:pPr>
            <w:r w:rsidRPr="004D3E41">
              <w:rPr>
                <w:rFonts w:ascii="Arial" w:eastAsia="Yu Gothic" w:hAnsi="Arial" w:cs="Arial"/>
                <w:color w:val="000000"/>
                <w:sz w:val="16"/>
                <w:szCs w:val="16"/>
              </w:rPr>
              <w:t>6629.7</w:t>
            </w:r>
          </w:p>
        </w:tc>
      </w:tr>
    </w:tbl>
    <w:p w14:paraId="5A3BB2E6" w14:textId="77777777" w:rsidR="00A978A4" w:rsidRPr="002A2E9A" w:rsidRDefault="00A978A4" w:rsidP="00A978A4">
      <w:pPr>
        <w:rPr>
          <w:rFonts w:ascii="Arial" w:hAnsi="Arial" w:cs="Arial"/>
          <w:bCs/>
          <w:sz w:val="16"/>
          <w:szCs w:val="16"/>
        </w:rPr>
      </w:pPr>
      <w:r w:rsidRPr="002A2E9A">
        <w:rPr>
          <w:rFonts w:ascii="Arial" w:hAnsi="Arial" w:cs="Arial" w:hint="eastAsia"/>
          <w:bCs/>
          <w:sz w:val="16"/>
          <w:szCs w:val="16"/>
        </w:rPr>
        <w:t>P</w:t>
      </w:r>
      <w:r w:rsidRPr="002A2E9A">
        <w:rPr>
          <w:rFonts w:ascii="Arial" w:hAnsi="Arial" w:cs="Arial"/>
          <w:bCs/>
          <w:sz w:val="16"/>
          <w:szCs w:val="16"/>
        </w:rPr>
        <w:t>: 5’-phosphate, “m”: 2’-OMe, “f”: 2’-fluoro, “</w:t>
      </w:r>
      <w:r>
        <w:rPr>
          <w:rFonts w:ascii="Arial" w:hAnsi="Arial" w:cs="Arial"/>
          <w:bCs/>
          <w:sz w:val="16"/>
          <w:szCs w:val="16"/>
        </w:rPr>
        <w:t>e</w:t>
      </w:r>
      <w:r w:rsidRPr="002A2E9A">
        <w:rPr>
          <w:rFonts w:ascii="Arial" w:hAnsi="Arial" w:cs="Arial"/>
          <w:bCs/>
          <w:sz w:val="16"/>
          <w:szCs w:val="16"/>
        </w:rPr>
        <w:t>x</w:t>
      </w:r>
      <w:r>
        <w:rPr>
          <w:rFonts w:ascii="Arial" w:hAnsi="Arial" w:cs="Arial"/>
          <w:bCs/>
          <w:sz w:val="16"/>
          <w:szCs w:val="16"/>
        </w:rPr>
        <w:t>-m</w:t>
      </w:r>
      <w:r w:rsidRPr="002A2E9A">
        <w:rPr>
          <w:rFonts w:ascii="Arial" w:hAnsi="Arial" w:cs="Arial"/>
          <w:bCs/>
          <w:sz w:val="16"/>
          <w:szCs w:val="16"/>
        </w:rPr>
        <w:t>U”: 2’-OMe-exNA-uridine, “</w:t>
      </w:r>
      <w:r>
        <w:rPr>
          <w:rFonts w:ascii="Arial" w:hAnsi="Arial" w:cs="Arial"/>
          <w:bCs/>
          <w:sz w:val="16"/>
          <w:szCs w:val="16"/>
        </w:rPr>
        <w:t>ex-f</w:t>
      </w:r>
      <w:r w:rsidRPr="002A2E9A">
        <w:rPr>
          <w:rFonts w:ascii="Arial" w:hAnsi="Arial" w:cs="Arial"/>
          <w:bCs/>
          <w:sz w:val="16"/>
          <w:szCs w:val="16"/>
        </w:rPr>
        <w:t>U”: 2’-F-exNA-uridine</w:t>
      </w:r>
      <w:r>
        <w:rPr>
          <w:rFonts w:ascii="Arial" w:hAnsi="Arial" w:cs="Arial"/>
          <w:bCs/>
          <w:sz w:val="16"/>
          <w:szCs w:val="16"/>
        </w:rPr>
        <w:t>, #: phosphorothioate</w:t>
      </w:r>
    </w:p>
    <w:p w14:paraId="3F4AFAB8" w14:textId="77777777" w:rsidR="00A978A4" w:rsidRDefault="00A978A4" w:rsidP="00A978A4">
      <w:pPr>
        <w:rPr>
          <w:bCs/>
          <w:sz w:val="21"/>
          <w:szCs w:val="21"/>
        </w:rPr>
      </w:pPr>
    </w:p>
    <w:p w14:paraId="3A814487" w14:textId="77777777" w:rsidR="00A978A4" w:rsidRDefault="00A978A4" w:rsidP="00A978A4">
      <w:pPr>
        <w:rPr>
          <w:bCs/>
          <w:sz w:val="21"/>
          <w:szCs w:val="21"/>
        </w:rPr>
      </w:pPr>
      <w:r w:rsidRPr="00363437">
        <w:rPr>
          <w:rFonts w:ascii="Arial" w:hAnsi="Arial" w:cs="Arial"/>
          <w:b/>
          <w:bCs/>
          <w:sz w:val="21"/>
          <w:szCs w:val="21"/>
        </w:rPr>
        <w:t>Table S</w:t>
      </w:r>
      <w:r>
        <w:rPr>
          <w:rFonts w:ascii="Arial" w:hAnsi="Arial" w:cs="Arial"/>
          <w:b/>
          <w:bCs/>
          <w:sz w:val="21"/>
          <w:szCs w:val="21"/>
        </w:rPr>
        <w:t>9</w:t>
      </w:r>
      <w:r w:rsidRPr="00363437">
        <w:rPr>
          <w:rFonts w:ascii="Arial" w:hAnsi="Arial" w:cs="Arial"/>
          <w:b/>
          <w:bCs/>
          <w:sz w:val="21"/>
          <w:szCs w:val="21"/>
        </w:rPr>
        <w:t>.</w:t>
      </w:r>
      <w:r>
        <w:rPr>
          <w:bCs/>
          <w:sz w:val="21"/>
          <w:szCs w:val="21"/>
        </w:rPr>
        <w:t xml:space="preserve"> </w:t>
      </w:r>
      <w:r>
        <w:rPr>
          <w:rFonts w:ascii="Arial" w:hAnsi="Arial" w:cs="Arial"/>
          <w:b/>
          <w:bCs/>
          <w:sz w:val="18"/>
          <w:szCs w:val="18"/>
        </w:rPr>
        <w:t>Mass analysis of exNA modified sense strands used in exNA walk study</w:t>
      </w:r>
    </w:p>
    <w:tbl>
      <w:tblPr>
        <w:tblW w:w="10331" w:type="dxa"/>
        <w:tblCellMar>
          <w:left w:w="99" w:type="dxa"/>
          <w:right w:w="99" w:type="dxa"/>
        </w:tblCellMar>
        <w:tblLook w:val="04A0" w:firstRow="1" w:lastRow="0" w:firstColumn="1" w:lastColumn="0" w:noHBand="0" w:noVBand="1"/>
      </w:tblPr>
      <w:tblGrid>
        <w:gridCol w:w="846"/>
        <w:gridCol w:w="7087"/>
        <w:gridCol w:w="1276"/>
        <w:gridCol w:w="1122"/>
      </w:tblGrid>
      <w:tr w:rsidR="00A978A4" w:rsidRPr="0090410A" w14:paraId="472AB750" w14:textId="77777777" w:rsidTr="00B75273">
        <w:trPr>
          <w:trHeight w:val="236"/>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2EC72A" w14:textId="77777777" w:rsidR="00A978A4" w:rsidRPr="0090410A" w:rsidRDefault="00A978A4" w:rsidP="00B75273">
            <w:pPr>
              <w:jc w:val="center"/>
              <w:rPr>
                <w:rFonts w:ascii="Arial" w:eastAsia="Yu Gothic" w:hAnsi="Arial" w:cs="Arial"/>
                <w:b/>
                <w:bCs/>
                <w:color w:val="000000" w:themeColor="text1"/>
                <w:sz w:val="16"/>
                <w:szCs w:val="16"/>
              </w:rPr>
            </w:pPr>
            <w:r>
              <w:rPr>
                <w:rFonts w:ascii="Arial" w:eastAsia="Yu Gothic" w:hAnsi="Arial" w:cs="Arial" w:hint="eastAsia"/>
                <w:color w:val="000000"/>
                <w:sz w:val="16"/>
                <w:szCs w:val="16"/>
              </w:rPr>
              <w:t>N</w:t>
            </w:r>
            <w:r>
              <w:rPr>
                <w:rFonts w:ascii="Arial" w:eastAsia="Yu Gothic" w:hAnsi="Arial" w:cs="Arial"/>
                <w:color w:val="000000"/>
                <w:sz w:val="16"/>
                <w:szCs w:val="16"/>
              </w:rPr>
              <w:t>ame</w:t>
            </w:r>
          </w:p>
        </w:tc>
        <w:tc>
          <w:tcPr>
            <w:tcW w:w="708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9B3ABF" w14:textId="77777777" w:rsidR="00A978A4" w:rsidRPr="0090410A" w:rsidRDefault="00A978A4" w:rsidP="00B75273">
            <w:pPr>
              <w:jc w:val="center"/>
              <w:rPr>
                <w:rFonts w:ascii="Arial" w:eastAsia="Yu Gothic" w:hAnsi="Arial" w:cs="Arial"/>
                <w:b/>
                <w:bCs/>
                <w:color w:val="000000" w:themeColor="text1"/>
                <w:sz w:val="16"/>
                <w:szCs w:val="16"/>
              </w:rPr>
            </w:pPr>
            <w:r w:rsidRPr="0090410A">
              <w:rPr>
                <w:rFonts w:ascii="Arial" w:eastAsia="Yu Gothic" w:hAnsi="Arial" w:cs="Arial"/>
                <w:b/>
                <w:bCs/>
                <w:color w:val="000000" w:themeColor="text1"/>
                <w:sz w:val="16"/>
                <w:szCs w:val="16"/>
              </w:rPr>
              <w:t>Sequence (Sense strands)</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3299CD5"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Mass calcd</w:t>
            </w:r>
          </w:p>
          <w:p w14:paraId="7E72837F"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[M-H]</w:t>
            </w:r>
            <w:r w:rsidRPr="0090410A">
              <w:rPr>
                <w:rFonts w:ascii="Arial" w:eastAsia="Yu Gothic" w:hAnsi="Arial" w:cs="Arial"/>
                <w:color w:val="000000" w:themeColor="text1"/>
                <w:sz w:val="16"/>
                <w:szCs w:val="16"/>
                <w:vertAlign w:val="superscript"/>
              </w:rPr>
              <w:t>-</w:t>
            </w:r>
          </w:p>
        </w:tc>
        <w:tc>
          <w:tcPr>
            <w:tcW w:w="112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A2BA377"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Mass found</w:t>
            </w:r>
          </w:p>
        </w:tc>
      </w:tr>
      <w:tr w:rsidR="00A978A4" w:rsidRPr="0090410A" w14:paraId="3A01160D"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4CC762E9"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182A5F3C"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)#(mG)#(fA)(mA)(fA)(mA)(fC)(mA)(fU)(mA)(fG)(mU)(fG)#(mG)#(fA)-TegChol</w:t>
            </w:r>
          </w:p>
        </w:tc>
        <w:tc>
          <w:tcPr>
            <w:tcW w:w="1276" w:type="dxa"/>
            <w:tcBorders>
              <w:top w:val="nil"/>
              <w:left w:val="nil"/>
              <w:bottom w:val="single" w:sz="4" w:space="0" w:color="auto"/>
              <w:right w:val="single" w:sz="4" w:space="0" w:color="auto"/>
            </w:tcBorders>
            <w:shd w:val="clear" w:color="auto" w:fill="auto"/>
            <w:noWrap/>
            <w:vAlign w:val="center"/>
            <w:hideMark/>
          </w:tcPr>
          <w:p w14:paraId="2C944B6D"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5795.30</w:t>
            </w:r>
          </w:p>
        </w:tc>
        <w:tc>
          <w:tcPr>
            <w:tcW w:w="1122" w:type="dxa"/>
            <w:tcBorders>
              <w:top w:val="nil"/>
              <w:left w:val="nil"/>
              <w:bottom w:val="single" w:sz="4" w:space="0" w:color="auto"/>
              <w:right w:val="single" w:sz="4" w:space="0" w:color="auto"/>
            </w:tcBorders>
            <w:shd w:val="clear" w:color="auto" w:fill="auto"/>
            <w:noWrap/>
            <w:vAlign w:val="center"/>
            <w:hideMark/>
          </w:tcPr>
          <w:p w14:paraId="501E6B24"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5795.2</w:t>
            </w:r>
          </w:p>
        </w:tc>
      </w:tr>
      <w:tr w:rsidR="00A978A4" w:rsidRPr="0090410A" w14:paraId="3125CA63"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56B7BF9F"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ex-SS2</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23F1ADD"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)#(fC)(mA)(fG)(mG)(fA)(mU)(fU)(mU)(fA)(mA)(fA)#(mA)#(fA)-TegChol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29F683E7"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5716.30</w:t>
            </w:r>
          </w:p>
        </w:tc>
        <w:tc>
          <w:tcPr>
            <w:tcW w:w="1122" w:type="dxa"/>
            <w:tcBorders>
              <w:top w:val="nil"/>
              <w:left w:val="nil"/>
              <w:bottom w:val="single" w:sz="4" w:space="0" w:color="auto"/>
              <w:right w:val="single" w:sz="4" w:space="0" w:color="auto"/>
            </w:tcBorders>
            <w:shd w:val="clear" w:color="auto" w:fill="auto"/>
            <w:noWrap/>
            <w:vAlign w:val="center"/>
            <w:hideMark/>
          </w:tcPr>
          <w:p w14:paraId="712EF2CE"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5716.2</w:t>
            </w:r>
          </w:p>
        </w:tc>
      </w:tr>
      <w:tr w:rsidR="00A978A4" w:rsidRPr="0090410A" w14:paraId="6997F6F2"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11D2140E"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ex-SS3</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435819A1"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(fA)#(mA)#(</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)(mG)(fU)(mU)(fG)(mU)(fG)(mA)(fC)(mC)(fG)#(mG)#(fA)-TegChol</w:t>
            </w:r>
          </w:p>
        </w:tc>
        <w:tc>
          <w:tcPr>
            <w:tcW w:w="1276" w:type="dxa"/>
            <w:tcBorders>
              <w:top w:val="nil"/>
              <w:left w:val="nil"/>
              <w:bottom w:val="single" w:sz="4" w:space="0" w:color="auto"/>
              <w:right w:val="single" w:sz="4" w:space="0" w:color="auto"/>
            </w:tcBorders>
            <w:shd w:val="clear" w:color="auto" w:fill="auto"/>
            <w:noWrap/>
            <w:vAlign w:val="center"/>
            <w:hideMark/>
          </w:tcPr>
          <w:p w14:paraId="25DC0656"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5764.30</w:t>
            </w:r>
          </w:p>
        </w:tc>
        <w:tc>
          <w:tcPr>
            <w:tcW w:w="1122" w:type="dxa"/>
            <w:tcBorders>
              <w:top w:val="nil"/>
              <w:left w:val="nil"/>
              <w:bottom w:val="single" w:sz="4" w:space="0" w:color="auto"/>
              <w:right w:val="single" w:sz="4" w:space="0" w:color="auto"/>
            </w:tcBorders>
            <w:shd w:val="clear" w:color="auto" w:fill="auto"/>
            <w:noWrap/>
            <w:vAlign w:val="center"/>
            <w:hideMark/>
          </w:tcPr>
          <w:p w14:paraId="04EBEAB6"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5764.1</w:t>
            </w:r>
          </w:p>
        </w:tc>
      </w:tr>
      <w:tr w:rsidR="00A978A4" w:rsidRPr="0090410A" w14:paraId="4C650C44"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05E98FEA"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ex-SS4</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C42A9FE"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(fC)#(mA)#(fG)(</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)(fA)(mA)(fA)(mG)(fA)(mG)(fA)(mU)(fU)#(mA)#(fA)-TegChol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548078FF"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5779.40</w:t>
            </w:r>
          </w:p>
        </w:tc>
        <w:tc>
          <w:tcPr>
            <w:tcW w:w="1122" w:type="dxa"/>
            <w:tcBorders>
              <w:top w:val="nil"/>
              <w:left w:val="nil"/>
              <w:bottom w:val="single" w:sz="4" w:space="0" w:color="auto"/>
              <w:right w:val="single" w:sz="4" w:space="0" w:color="auto"/>
            </w:tcBorders>
            <w:shd w:val="clear" w:color="auto" w:fill="auto"/>
            <w:noWrap/>
            <w:vAlign w:val="center"/>
            <w:hideMark/>
          </w:tcPr>
          <w:p w14:paraId="5FAEB510"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5778.2</w:t>
            </w:r>
          </w:p>
        </w:tc>
      </w:tr>
      <w:tr w:rsidR="00A978A4" w:rsidRPr="0090410A" w14:paraId="71C4B61B"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5B94644B"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ex-SS5</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6D8780C"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(fA)#(mA)#(fU)(mG)(</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)(mU)(fG)(mU)(fG)(mA)(fC)(mC)(fG)#(mG)#(fA)-TegChol</w:t>
            </w:r>
          </w:p>
        </w:tc>
        <w:tc>
          <w:tcPr>
            <w:tcW w:w="1276" w:type="dxa"/>
            <w:tcBorders>
              <w:top w:val="nil"/>
              <w:left w:val="nil"/>
              <w:bottom w:val="single" w:sz="4" w:space="0" w:color="auto"/>
              <w:right w:val="single" w:sz="4" w:space="0" w:color="auto"/>
            </w:tcBorders>
            <w:shd w:val="clear" w:color="auto" w:fill="auto"/>
            <w:noWrap/>
            <w:vAlign w:val="center"/>
            <w:hideMark/>
          </w:tcPr>
          <w:p w14:paraId="1982464B"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5764.30</w:t>
            </w:r>
          </w:p>
        </w:tc>
        <w:tc>
          <w:tcPr>
            <w:tcW w:w="1122" w:type="dxa"/>
            <w:tcBorders>
              <w:top w:val="nil"/>
              <w:left w:val="nil"/>
              <w:bottom w:val="single" w:sz="4" w:space="0" w:color="auto"/>
              <w:right w:val="single" w:sz="4" w:space="0" w:color="auto"/>
            </w:tcBorders>
            <w:shd w:val="clear" w:color="auto" w:fill="auto"/>
            <w:noWrap/>
            <w:vAlign w:val="center"/>
            <w:hideMark/>
          </w:tcPr>
          <w:p w14:paraId="35CF6E3C"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5763.2</w:t>
            </w:r>
          </w:p>
        </w:tc>
      </w:tr>
      <w:tr w:rsidR="00A978A4" w:rsidRPr="0090410A" w14:paraId="11EDF84A"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228B207F"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ex-SS6</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4E6A772F"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(fA)#(mA)#(fU)(mG)(fU)(</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)(fG)(mU)(fG)(mA)(fC)(mC)(fG)#(mG)#(fA)-TegChol</w:t>
            </w:r>
          </w:p>
        </w:tc>
        <w:tc>
          <w:tcPr>
            <w:tcW w:w="1276" w:type="dxa"/>
            <w:tcBorders>
              <w:top w:val="nil"/>
              <w:left w:val="nil"/>
              <w:bottom w:val="single" w:sz="4" w:space="0" w:color="auto"/>
              <w:right w:val="single" w:sz="4" w:space="0" w:color="auto"/>
            </w:tcBorders>
            <w:shd w:val="clear" w:color="auto" w:fill="auto"/>
            <w:noWrap/>
            <w:vAlign w:val="center"/>
            <w:hideMark/>
          </w:tcPr>
          <w:p w14:paraId="656B381D"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5764.30</w:t>
            </w:r>
          </w:p>
        </w:tc>
        <w:tc>
          <w:tcPr>
            <w:tcW w:w="1122" w:type="dxa"/>
            <w:tcBorders>
              <w:top w:val="nil"/>
              <w:left w:val="nil"/>
              <w:bottom w:val="single" w:sz="4" w:space="0" w:color="auto"/>
              <w:right w:val="single" w:sz="4" w:space="0" w:color="auto"/>
            </w:tcBorders>
            <w:shd w:val="clear" w:color="auto" w:fill="auto"/>
            <w:noWrap/>
            <w:vAlign w:val="center"/>
            <w:hideMark/>
          </w:tcPr>
          <w:p w14:paraId="5D549BE8"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5764.2</w:t>
            </w:r>
          </w:p>
        </w:tc>
      </w:tr>
      <w:tr w:rsidR="00A978A4" w:rsidRPr="0090410A" w14:paraId="3AE7038C"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715ADCA9"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ex-SS7</w:t>
            </w:r>
          </w:p>
        </w:tc>
        <w:tc>
          <w:tcPr>
            <w:tcW w:w="7087" w:type="dxa"/>
            <w:tcBorders>
              <w:top w:val="nil"/>
              <w:left w:val="single" w:sz="4" w:space="0" w:color="auto"/>
              <w:bottom w:val="single" w:sz="4" w:space="0" w:color="auto"/>
              <w:right w:val="single" w:sz="4" w:space="0" w:color="auto"/>
            </w:tcBorders>
            <w:shd w:val="clear" w:color="auto" w:fill="auto"/>
            <w:noWrap/>
            <w:vAlign w:val="center"/>
            <w:hideMark/>
          </w:tcPr>
          <w:p w14:paraId="45D03EEC"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(fA)#(mU)#(fG)(mU)(fG)(mC)(</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)(mC)(fU)(mU)(fA)(mG)(fG)#(mC)#(fA)-TegChol</w:t>
            </w:r>
          </w:p>
        </w:tc>
        <w:tc>
          <w:tcPr>
            <w:tcW w:w="1276" w:type="dxa"/>
            <w:tcBorders>
              <w:top w:val="nil"/>
              <w:left w:val="nil"/>
              <w:bottom w:val="single" w:sz="4" w:space="0" w:color="auto"/>
              <w:right w:val="single" w:sz="4" w:space="0" w:color="auto"/>
            </w:tcBorders>
            <w:shd w:val="clear" w:color="auto" w:fill="auto"/>
            <w:noWrap/>
            <w:vAlign w:val="center"/>
            <w:hideMark/>
          </w:tcPr>
          <w:p w14:paraId="610AC391"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5701.20</w:t>
            </w:r>
          </w:p>
        </w:tc>
        <w:tc>
          <w:tcPr>
            <w:tcW w:w="1122" w:type="dxa"/>
            <w:tcBorders>
              <w:top w:val="nil"/>
              <w:left w:val="nil"/>
              <w:bottom w:val="single" w:sz="4" w:space="0" w:color="auto"/>
              <w:right w:val="single" w:sz="4" w:space="0" w:color="auto"/>
            </w:tcBorders>
            <w:shd w:val="clear" w:color="auto" w:fill="auto"/>
            <w:noWrap/>
            <w:vAlign w:val="center"/>
            <w:hideMark/>
          </w:tcPr>
          <w:p w14:paraId="74FD77BA"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5701.1</w:t>
            </w:r>
          </w:p>
        </w:tc>
      </w:tr>
      <w:tr w:rsidR="00A978A4" w:rsidRPr="0090410A" w14:paraId="70590FAF"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4B7FD7C4"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ex-SS8</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0285661B"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(fC)#(mU)#(fC)(mA)(fG)(mG)(fA)(</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)(fU)(mU)(fA)(mA)(fA)#(mA)#(fA)-TegChol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52AABC80"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5716.30</w:t>
            </w:r>
          </w:p>
        </w:tc>
        <w:tc>
          <w:tcPr>
            <w:tcW w:w="1122" w:type="dxa"/>
            <w:tcBorders>
              <w:top w:val="nil"/>
              <w:left w:val="nil"/>
              <w:bottom w:val="single" w:sz="4" w:space="0" w:color="auto"/>
              <w:right w:val="single" w:sz="4" w:space="0" w:color="auto"/>
            </w:tcBorders>
            <w:shd w:val="clear" w:color="auto" w:fill="auto"/>
            <w:noWrap/>
            <w:vAlign w:val="center"/>
            <w:hideMark/>
          </w:tcPr>
          <w:p w14:paraId="7B0E5829"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5716.2</w:t>
            </w:r>
          </w:p>
        </w:tc>
      </w:tr>
      <w:tr w:rsidR="00A978A4" w:rsidRPr="0090410A" w14:paraId="550988EA"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23BB90E8"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ex-SS9</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DB2D026"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(fC)#(mU)#(fC)(mA)(fG)(mG)(fA)(mU)(</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)(mU)(fA)(mA)(fA)#(mA)#(fA)-TegChol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7FE820A9"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5716.30</w:t>
            </w:r>
          </w:p>
        </w:tc>
        <w:tc>
          <w:tcPr>
            <w:tcW w:w="1122" w:type="dxa"/>
            <w:tcBorders>
              <w:top w:val="nil"/>
              <w:left w:val="nil"/>
              <w:bottom w:val="single" w:sz="4" w:space="0" w:color="auto"/>
              <w:right w:val="single" w:sz="4" w:space="0" w:color="auto"/>
            </w:tcBorders>
            <w:shd w:val="clear" w:color="auto" w:fill="auto"/>
            <w:noWrap/>
            <w:vAlign w:val="center"/>
            <w:hideMark/>
          </w:tcPr>
          <w:p w14:paraId="0739F21A"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5716.2</w:t>
            </w:r>
          </w:p>
        </w:tc>
      </w:tr>
      <w:tr w:rsidR="00A978A4" w:rsidRPr="0090410A" w14:paraId="1BAC6215"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69D65F0F"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ex-SS10</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009AB6C"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(fC)#(mU)#(fC)(mA)(fG)(mG)(fA)(mU)(fU)(</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)(fA)(mA)(fA)#(mA)#(fA)-TegChol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6E023A6E"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5716.30</w:t>
            </w:r>
          </w:p>
        </w:tc>
        <w:tc>
          <w:tcPr>
            <w:tcW w:w="1122" w:type="dxa"/>
            <w:tcBorders>
              <w:top w:val="nil"/>
              <w:left w:val="nil"/>
              <w:bottom w:val="single" w:sz="4" w:space="0" w:color="auto"/>
              <w:right w:val="single" w:sz="4" w:space="0" w:color="auto"/>
            </w:tcBorders>
            <w:shd w:val="clear" w:color="auto" w:fill="auto"/>
            <w:noWrap/>
            <w:vAlign w:val="center"/>
            <w:hideMark/>
          </w:tcPr>
          <w:p w14:paraId="668872E3"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hint="eastAsia"/>
                <w:color w:val="000000" w:themeColor="text1"/>
                <w:sz w:val="16"/>
                <w:szCs w:val="16"/>
              </w:rPr>
              <w:t>5</w:t>
            </w:r>
            <w:r>
              <w:rPr>
                <w:rFonts w:ascii="Arial" w:eastAsia="Yu Gothic" w:hAnsi="Arial" w:cs="Arial"/>
                <w:color w:val="000000" w:themeColor="text1"/>
                <w:sz w:val="16"/>
                <w:szCs w:val="16"/>
              </w:rPr>
              <w:t>716.1</w:t>
            </w:r>
          </w:p>
        </w:tc>
      </w:tr>
      <w:tr w:rsidR="00A978A4" w:rsidRPr="0090410A" w14:paraId="3D621508" w14:textId="77777777" w:rsidTr="00B75273">
        <w:trPr>
          <w:trHeight w:val="236"/>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3F3B7D85"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ex-SS11</w:t>
            </w:r>
          </w:p>
        </w:tc>
        <w:tc>
          <w:tcPr>
            <w:tcW w:w="70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4B3281"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(fC)#(mU)#(fG)(mG)(fA)(mA)(fA)(mA)(fG)(mC)(</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)(mG)(fA)#(mU)#(fA)-TegChol</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7DD5AE1"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5771.30</w:t>
            </w:r>
          </w:p>
        </w:tc>
        <w:tc>
          <w:tcPr>
            <w:tcW w:w="1122" w:type="dxa"/>
            <w:tcBorders>
              <w:top w:val="single" w:sz="4" w:space="0" w:color="auto"/>
              <w:left w:val="nil"/>
              <w:bottom w:val="single" w:sz="4" w:space="0" w:color="auto"/>
              <w:right w:val="single" w:sz="4" w:space="0" w:color="auto"/>
            </w:tcBorders>
            <w:shd w:val="clear" w:color="auto" w:fill="auto"/>
            <w:noWrap/>
            <w:vAlign w:val="center"/>
            <w:hideMark/>
          </w:tcPr>
          <w:p w14:paraId="71F41F4F"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5771.2</w:t>
            </w:r>
          </w:p>
        </w:tc>
      </w:tr>
      <w:tr w:rsidR="00A978A4" w:rsidRPr="0090410A" w14:paraId="060D1977"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76CDAD25"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ex-SS12</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4B784B18"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(fC)#(mA)#(fG)(mU)(fA)(mA)(fA)(mG)(fA)(mG)(fA)(</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)(fU)#(mA)#(fA)-TegChol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60E5ABDD"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5779.40</w:t>
            </w:r>
          </w:p>
        </w:tc>
        <w:tc>
          <w:tcPr>
            <w:tcW w:w="1122" w:type="dxa"/>
            <w:tcBorders>
              <w:top w:val="nil"/>
              <w:left w:val="nil"/>
              <w:bottom w:val="single" w:sz="4" w:space="0" w:color="auto"/>
              <w:right w:val="single" w:sz="4" w:space="0" w:color="auto"/>
            </w:tcBorders>
            <w:shd w:val="clear" w:color="auto" w:fill="auto"/>
            <w:noWrap/>
            <w:vAlign w:val="center"/>
            <w:hideMark/>
          </w:tcPr>
          <w:p w14:paraId="65FF1673"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5779.2</w:t>
            </w:r>
          </w:p>
        </w:tc>
      </w:tr>
      <w:tr w:rsidR="00A978A4" w:rsidRPr="0090410A" w14:paraId="146B88FC"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3F969BFC"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ex-SS13</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0FEADD67"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(fC)#(mA)#(fG)(mU)(fA)(mA)(fA)(mG)(fA)(mG)(fA)(mU)(</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)#(mA)#(fA)-TegChol</w:t>
            </w:r>
          </w:p>
        </w:tc>
        <w:tc>
          <w:tcPr>
            <w:tcW w:w="1276" w:type="dxa"/>
            <w:tcBorders>
              <w:top w:val="nil"/>
              <w:left w:val="nil"/>
              <w:bottom w:val="single" w:sz="4" w:space="0" w:color="auto"/>
              <w:right w:val="single" w:sz="4" w:space="0" w:color="auto"/>
            </w:tcBorders>
            <w:shd w:val="clear" w:color="auto" w:fill="auto"/>
            <w:noWrap/>
            <w:vAlign w:val="center"/>
            <w:hideMark/>
          </w:tcPr>
          <w:p w14:paraId="403C7D81"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5779.30</w:t>
            </w:r>
          </w:p>
        </w:tc>
        <w:tc>
          <w:tcPr>
            <w:tcW w:w="1122" w:type="dxa"/>
            <w:tcBorders>
              <w:top w:val="nil"/>
              <w:left w:val="nil"/>
              <w:bottom w:val="single" w:sz="4" w:space="0" w:color="auto"/>
              <w:right w:val="single" w:sz="4" w:space="0" w:color="auto"/>
            </w:tcBorders>
            <w:shd w:val="clear" w:color="auto" w:fill="auto"/>
            <w:noWrap/>
            <w:vAlign w:val="center"/>
            <w:hideMark/>
          </w:tcPr>
          <w:p w14:paraId="6BA78378"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hint="eastAsia"/>
                <w:color w:val="000000" w:themeColor="text1"/>
                <w:sz w:val="16"/>
                <w:szCs w:val="16"/>
              </w:rPr>
              <w:t>5</w:t>
            </w:r>
            <w:r>
              <w:rPr>
                <w:rFonts w:ascii="Arial" w:eastAsia="Yu Gothic" w:hAnsi="Arial" w:cs="Arial"/>
                <w:color w:val="000000" w:themeColor="text1"/>
                <w:sz w:val="16"/>
                <w:szCs w:val="16"/>
              </w:rPr>
              <w:t>779.2</w:t>
            </w:r>
          </w:p>
        </w:tc>
      </w:tr>
      <w:tr w:rsidR="00A978A4" w:rsidRPr="0090410A" w14:paraId="27A142E7" w14:textId="77777777" w:rsidTr="00B75273">
        <w:trPr>
          <w:trHeight w:val="236"/>
        </w:trPr>
        <w:tc>
          <w:tcPr>
            <w:tcW w:w="846" w:type="dxa"/>
            <w:tcBorders>
              <w:top w:val="nil"/>
              <w:left w:val="single" w:sz="4" w:space="0" w:color="auto"/>
              <w:bottom w:val="single" w:sz="4" w:space="0" w:color="auto"/>
              <w:right w:val="single" w:sz="4" w:space="0" w:color="auto"/>
            </w:tcBorders>
            <w:shd w:val="clear" w:color="auto" w:fill="auto"/>
            <w:vAlign w:val="center"/>
          </w:tcPr>
          <w:p w14:paraId="7C72DEB8"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ex-SS14</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5DD73B5E"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(fC)#(mU)#(fG)(mG)(fA)(mA)(fA)(mA)(fG)(mC)(fU)(mG)(fA)#(</w:t>
            </w:r>
            <w:r w:rsidRPr="00511B1A">
              <w:rPr>
                <w:rFonts w:ascii="Arial" w:eastAsia="Yu Gothic" w:hAnsi="Arial" w:cs="Arial"/>
                <w:b/>
                <w:color w:val="000000" w:themeColor="text1"/>
                <w:sz w:val="16"/>
                <w:szCs w:val="16"/>
              </w:rPr>
              <w:t>e</w:t>
            </w:r>
            <w:r w:rsidRPr="0090410A">
              <w:rPr>
                <w:rFonts w:ascii="Arial" w:eastAsia="Yu Gothic" w:hAnsi="Arial" w:cs="Arial"/>
                <w:b/>
                <w:bCs/>
                <w:color w:val="000000" w:themeColor="text1"/>
                <w:sz w:val="16"/>
                <w:szCs w:val="16"/>
              </w:rPr>
              <w:t>x</w:t>
            </w:r>
            <w:r>
              <w:rPr>
                <w:rFonts w:ascii="Arial" w:eastAsia="Yu Gothic" w:hAnsi="Arial" w:cs="Arial"/>
                <w:b/>
                <w:bCs/>
                <w:color w:val="000000" w:themeColor="text1"/>
                <w:sz w:val="16"/>
                <w:szCs w:val="16"/>
              </w:rPr>
              <w:t>-m</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)#(fA)-TegChol</w:t>
            </w:r>
          </w:p>
        </w:tc>
        <w:tc>
          <w:tcPr>
            <w:tcW w:w="1276" w:type="dxa"/>
            <w:tcBorders>
              <w:top w:val="nil"/>
              <w:left w:val="nil"/>
              <w:bottom w:val="single" w:sz="4" w:space="0" w:color="auto"/>
              <w:right w:val="single" w:sz="4" w:space="0" w:color="auto"/>
            </w:tcBorders>
            <w:shd w:val="clear" w:color="auto" w:fill="auto"/>
            <w:noWrap/>
            <w:vAlign w:val="center"/>
            <w:hideMark/>
          </w:tcPr>
          <w:p w14:paraId="250D6F2D"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5771.30</w:t>
            </w:r>
          </w:p>
        </w:tc>
        <w:tc>
          <w:tcPr>
            <w:tcW w:w="1122" w:type="dxa"/>
            <w:tcBorders>
              <w:top w:val="nil"/>
              <w:left w:val="nil"/>
              <w:bottom w:val="single" w:sz="4" w:space="0" w:color="auto"/>
              <w:right w:val="single" w:sz="4" w:space="0" w:color="auto"/>
            </w:tcBorders>
            <w:shd w:val="clear" w:color="auto" w:fill="auto"/>
            <w:noWrap/>
            <w:vAlign w:val="center"/>
            <w:hideMark/>
          </w:tcPr>
          <w:p w14:paraId="0F6EC5A7"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hint="eastAsia"/>
                <w:color w:val="000000" w:themeColor="text1"/>
                <w:sz w:val="16"/>
                <w:szCs w:val="16"/>
              </w:rPr>
              <w:t>5</w:t>
            </w:r>
            <w:r>
              <w:rPr>
                <w:rFonts w:ascii="Arial" w:eastAsia="Yu Gothic" w:hAnsi="Arial" w:cs="Arial"/>
                <w:color w:val="000000" w:themeColor="text1"/>
                <w:sz w:val="16"/>
                <w:szCs w:val="16"/>
              </w:rPr>
              <w:t>771.2</w:t>
            </w:r>
          </w:p>
        </w:tc>
      </w:tr>
      <w:tr w:rsidR="00A978A4" w:rsidRPr="0090410A" w14:paraId="4B5C3C50" w14:textId="77777777" w:rsidTr="00B75273">
        <w:trPr>
          <w:trHeight w:val="115"/>
        </w:trPr>
        <w:tc>
          <w:tcPr>
            <w:tcW w:w="846" w:type="dxa"/>
            <w:tcBorders>
              <w:top w:val="nil"/>
              <w:left w:val="single" w:sz="4" w:space="0" w:color="auto"/>
              <w:bottom w:val="single" w:sz="4" w:space="0" w:color="auto"/>
              <w:right w:val="single" w:sz="4" w:space="0" w:color="auto"/>
            </w:tcBorders>
            <w:shd w:val="clear" w:color="auto" w:fill="auto"/>
            <w:vAlign w:val="center"/>
          </w:tcPr>
          <w:p w14:paraId="70906A56"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color w:val="000000" w:themeColor="text1"/>
                <w:sz w:val="16"/>
                <w:szCs w:val="16"/>
              </w:rPr>
              <w:t>ex-SS15</w:t>
            </w:r>
          </w:p>
        </w:tc>
        <w:tc>
          <w:tcPr>
            <w:tcW w:w="7087" w:type="dxa"/>
            <w:tcBorders>
              <w:top w:val="nil"/>
              <w:left w:val="single" w:sz="4" w:space="0" w:color="auto"/>
              <w:bottom w:val="single" w:sz="4" w:space="0" w:color="auto"/>
              <w:right w:val="single" w:sz="4" w:space="0" w:color="auto"/>
            </w:tcBorders>
            <w:shd w:val="clear" w:color="auto" w:fill="auto"/>
            <w:noWrap/>
            <w:vAlign w:val="bottom"/>
            <w:hideMark/>
          </w:tcPr>
          <w:p w14:paraId="6F4C5DF3" w14:textId="77777777" w:rsidR="00A978A4" w:rsidRPr="0090410A" w:rsidRDefault="00A978A4" w:rsidP="00B75273">
            <w:pP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(fC)#(mA)#(fG)(mU)(fA)(mA)(fA)(mG)(fA)(mG)(fA)(mU)(fU)#(mA)#(</w:t>
            </w:r>
            <w:r w:rsidRPr="00511B1A">
              <w:rPr>
                <w:rFonts w:ascii="Arial" w:eastAsia="Yu Gothic" w:hAnsi="Arial" w:cs="Arial"/>
                <w:b/>
                <w:color w:val="000000" w:themeColor="text1"/>
                <w:sz w:val="16"/>
                <w:szCs w:val="16"/>
              </w:rPr>
              <w:t>ex-f</w:t>
            </w:r>
            <w:r w:rsidRPr="0090410A">
              <w:rPr>
                <w:rFonts w:ascii="Arial" w:eastAsia="Yu Gothic" w:hAnsi="Arial" w:cs="Arial"/>
                <w:b/>
                <w:bCs/>
                <w:color w:val="000000" w:themeColor="text1"/>
                <w:sz w:val="16"/>
                <w:szCs w:val="16"/>
              </w:rPr>
              <w:t>U</w:t>
            </w:r>
            <w:r w:rsidRPr="0090410A">
              <w:rPr>
                <w:rFonts w:ascii="Arial" w:eastAsia="Yu Gothic" w:hAnsi="Arial" w:cs="Arial"/>
                <w:color w:val="000000" w:themeColor="text1"/>
                <w:sz w:val="16"/>
                <w:szCs w:val="16"/>
              </w:rPr>
              <w:t>)-TegChol</w:t>
            </w:r>
          </w:p>
        </w:tc>
        <w:tc>
          <w:tcPr>
            <w:tcW w:w="1276" w:type="dxa"/>
            <w:tcBorders>
              <w:top w:val="nil"/>
              <w:left w:val="nil"/>
              <w:bottom w:val="single" w:sz="4" w:space="0" w:color="auto"/>
              <w:right w:val="single" w:sz="4" w:space="0" w:color="auto"/>
            </w:tcBorders>
            <w:shd w:val="clear" w:color="auto" w:fill="auto"/>
            <w:noWrap/>
            <w:vAlign w:val="center"/>
            <w:hideMark/>
          </w:tcPr>
          <w:p w14:paraId="5FBD2518" w14:textId="77777777" w:rsidR="00A978A4" w:rsidRPr="0090410A" w:rsidRDefault="00A978A4" w:rsidP="00B75273">
            <w:pPr>
              <w:jc w:val="center"/>
              <w:rPr>
                <w:rFonts w:ascii="Arial" w:eastAsia="Yu Gothic" w:hAnsi="Arial" w:cs="Arial"/>
                <w:color w:val="000000" w:themeColor="text1"/>
                <w:sz w:val="16"/>
                <w:szCs w:val="16"/>
              </w:rPr>
            </w:pPr>
            <w:r w:rsidRPr="0090410A">
              <w:rPr>
                <w:rFonts w:ascii="Arial" w:eastAsia="Yu Gothic" w:hAnsi="Arial" w:cs="Arial"/>
                <w:color w:val="000000" w:themeColor="text1"/>
                <w:sz w:val="16"/>
                <w:szCs w:val="16"/>
              </w:rPr>
              <w:t>5756.30</w:t>
            </w:r>
          </w:p>
        </w:tc>
        <w:tc>
          <w:tcPr>
            <w:tcW w:w="1122" w:type="dxa"/>
            <w:tcBorders>
              <w:top w:val="nil"/>
              <w:left w:val="nil"/>
              <w:bottom w:val="single" w:sz="4" w:space="0" w:color="auto"/>
              <w:right w:val="single" w:sz="4" w:space="0" w:color="auto"/>
            </w:tcBorders>
            <w:shd w:val="clear" w:color="auto" w:fill="auto"/>
            <w:noWrap/>
            <w:vAlign w:val="center"/>
            <w:hideMark/>
          </w:tcPr>
          <w:p w14:paraId="7644E042" w14:textId="77777777" w:rsidR="00A978A4" w:rsidRPr="0090410A" w:rsidRDefault="00A978A4" w:rsidP="00B75273">
            <w:pPr>
              <w:jc w:val="center"/>
              <w:rPr>
                <w:rFonts w:ascii="Arial" w:eastAsia="Yu Gothic" w:hAnsi="Arial" w:cs="Arial"/>
                <w:color w:val="000000" w:themeColor="text1"/>
                <w:sz w:val="16"/>
                <w:szCs w:val="16"/>
              </w:rPr>
            </w:pPr>
            <w:r>
              <w:rPr>
                <w:rFonts w:ascii="Arial" w:eastAsia="Yu Gothic" w:hAnsi="Arial" w:cs="Arial" w:hint="eastAsia"/>
                <w:color w:val="000000" w:themeColor="text1"/>
                <w:sz w:val="16"/>
                <w:szCs w:val="16"/>
              </w:rPr>
              <w:t>5</w:t>
            </w:r>
            <w:r>
              <w:rPr>
                <w:rFonts w:ascii="Arial" w:eastAsia="Yu Gothic" w:hAnsi="Arial" w:cs="Arial"/>
                <w:color w:val="000000" w:themeColor="text1"/>
                <w:sz w:val="16"/>
                <w:szCs w:val="16"/>
              </w:rPr>
              <w:t>756.2</w:t>
            </w:r>
          </w:p>
        </w:tc>
      </w:tr>
    </w:tbl>
    <w:p w14:paraId="2C82981D" w14:textId="77777777" w:rsidR="00A978A4" w:rsidRDefault="00A978A4" w:rsidP="00A978A4">
      <w:pPr>
        <w:rPr>
          <w:bCs/>
          <w:sz w:val="21"/>
          <w:szCs w:val="21"/>
        </w:rPr>
      </w:pPr>
    </w:p>
    <w:p w14:paraId="29125C37" w14:textId="77777777" w:rsidR="001D766F" w:rsidRDefault="001D766F">
      <w:pPr>
        <w:rPr>
          <w:b/>
          <w:bCs/>
          <w:sz w:val="21"/>
          <w:szCs w:val="21"/>
        </w:rPr>
      </w:pPr>
      <w:r>
        <w:rPr>
          <w:b/>
          <w:bCs/>
          <w:sz w:val="21"/>
          <w:szCs w:val="21"/>
        </w:rPr>
        <w:br w:type="page"/>
      </w:r>
    </w:p>
    <w:p w14:paraId="40686EFD" w14:textId="77777777" w:rsidR="00A978A4" w:rsidRPr="00D740E7" w:rsidRDefault="00A978A4" w:rsidP="00A978A4">
      <w:pPr>
        <w:rPr>
          <w:b/>
          <w:bCs/>
          <w:sz w:val="21"/>
          <w:szCs w:val="21"/>
        </w:rPr>
      </w:pPr>
      <w:r w:rsidRPr="00D740E7">
        <w:rPr>
          <w:rFonts w:hint="eastAsia"/>
          <w:b/>
          <w:bCs/>
          <w:sz w:val="21"/>
          <w:szCs w:val="21"/>
        </w:rPr>
        <w:lastRenderedPageBreak/>
        <w:t>T</w:t>
      </w:r>
      <w:r w:rsidRPr="00D740E7">
        <w:rPr>
          <w:b/>
          <w:bCs/>
          <w:sz w:val="21"/>
          <w:szCs w:val="21"/>
        </w:rPr>
        <w:t>able S1</w:t>
      </w:r>
      <w:r>
        <w:rPr>
          <w:b/>
          <w:bCs/>
          <w:sz w:val="21"/>
          <w:szCs w:val="21"/>
        </w:rPr>
        <w:t>0</w:t>
      </w:r>
      <w:r w:rsidRPr="00D740E7">
        <w:rPr>
          <w:b/>
          <w:bCs/>
          <w:sz w:val="21"/>
          <w:szCs w:val="21"/>
        </w:rPr>
        <w:t xml:space="preserve">. </w:t>
      </w:r>
      <w:r w:rsidRPr="00D740E7">
        <w:rPr>
          <w:rFonts w:ascii="Arial" w:hAnsi="Arial" w:cs="Arial"/>
          <w:b/>
          <w:bCs/>
          <w:sz w:val="18"/>
          <w:szCs w:val="18"/>
        </w:rPr>
        <w:t xml:space="preserve">Mass analysis of </w:t>
      </w:r>
      <w:r>
        <w:rPr>
          <w:rFonts w:ascii="Arial" w:hAnsi="Arial" w:cs="Arial"/>
          <w:b/>
          <w:bCs/>
          <w:sz w:val="18"/>
          <w:szCs w:val="18"/>
        </w:rPr>
        <w:t>control antisense and</w:t>
      </w:r>
      <w:r w:rsidRPr="00D740E7">
        <w:rPr>
          <w:rFonts w:ascii="Arial" w:hAnsi="Arial" w:cs="Arial"/>
          <w:b/>
          <w:bCs/>
          <w:sz w:val="18"/>
          <w:szCs w:val="18"/>
        </w:rPr>
        <w:t xml:space="preserve"> sense strands used in exNA walk study</w:t>
      </w:r>
    </w:p>
    <w:tbl>
      <w:tblPr>
        <w:tblW w:w="10343" w:type="dxa"/>
        <w:tblCellMar>
          <w:left w:w="99" w:type="dxa"/>
          <w:right w:w="99" w:type="dxa"/>
        </w:tblCellMar>
        <w:tblLook w:val="04A0" w:firstRow="1" w:lastRow="0" w:firstColumn="1" w:lastColumn="0" w:noHBand="0" w:noVBand="1"/>
      </w:tblPr>
      <w:tblGrid>
        <w:gridCol w:w="634"/>
        <w:gridCol w:w="7344"/>
        <w:gridCol w:w="1231"/>
        <w:gridCol w:w="1134"/>
      </w:tblGrid>
      <w:tr w:rsidR="00A978A4" w:rsidRPr="00D740E7" w14:paraId="74C92615" w14:textId="77777777" w:rsidTr="00B75273">
        <w:trPr>
          <w:trHeight w:val="452"/>
        </w:trPr>
        <w:tc>
          <w:tcPr>
            <w:tcW w:w="6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76C4EB"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Name</w:t>
            </w:r>
          </w:p>
        </w:tc>
        <w:tc>
          <w:tcPr>
            <w:tcW w:w="734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46D1927"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Sequence (Antisense strands)</w:t>
            </w:r>
          </w:p>
        </w:tc>
        <w:tc>
          <w:tcPr>
            <w:tcW w:w="123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86AC656" w14:textId="77777777" w:rsidR="00A978A4"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Mass calcd</w:t>
            </w:r>
          </w:p>
          <w:p w14:paraId="23479607" w14:textId="77777777" w:rsidR="00A978A4" w:rsidRPr="00D740E7" w:rsidRDefault="00A978A4" w:rsidP="00B75273">
            <w:pPr>
              <w:jc w:val="center"/>
              <w:rPr>
                <w:rFonts w:ascii="Arial" w:eastAsia="Yu Gothic" w:hAnsi="Arial" w:cs="Arial"/>
                <w:color w:val="000000"/>
                <w:sz w:val="16"/>
                <w:szCs w:val="16"/>
              </w:rPr>
            </w:pPr>
            <w:r>
              <w:rPr>
                <w:rFonts w:ascii="Arial" w:eastAsia="Yu Gothic" w:hAnsi="Arial" w:cs="Arial" w:hint="eastAsia"/>
                <w:color w:val="000000"/>
                <w:sz w:val="16"/>
                <w:szCs w:val="16"/>
              </w:rPr>
              <w:t>[</w:t>
            </w:r>
            <w:r>
              <w:rPr>
                <w:rFonts w:ascii="Arial" w:eastAsia="Yu Gothic" w:hAnsi="Arial" w:cs="Arial"/>
                <w:color w:val="000000"/>
                <w:sz w:val="16"/>
                <w:szCs w:val="16"/>
              </w:rPr>
              <w:t>M-H]</w:t>
            </w:r>
            <w:r w:rsidRPr="00D740E7">
              <w:rPr>
                <w:rFonts w:ascii="Arial" w:eastAsia="Yu Gothic" w:hAnsi="Arial" w:cs="Arial"/>
                <w:color w:val="000000"/>
                <w:sz w:val="16"/>
                <w:szCs w:val="16"/>
                <w:vertAlign w:val="superscript"/>
              </w:rPr>
              <w:t>-</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C535AA5"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Mass found</w:t>
            </w:r>
          </w:p>
        </w:tc>
      </w:tr>
      <w:tr w:rsidR="00A978A4" w:rsidRPr="00D740E7" w14:paraId="633431F0"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63C6F208"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AS-1</w:t>
            </w:r>
          </w:p>
        </w:tc>
        <w:tc>
          <w:tcPr>
            <w:tcW w:w="7344" w:type="dxa"/>
            <w:tcBorders>
              <w:top w:val="nil"/>
              <w:left w:val="nil"/>
              <w:bottom w:val="single" w:sz="4" w:space="0" w:color="auto"/>
              <w:right w:val="single" w:sz="4" w:space="0" w:color="auto"/>
            </w:tcBorders>
            <w:shd w:val="clear" w:color="auto" w:fill="auto"/>
            <w:noWrap/>
            <w:vAlign w:val="bottom"/>
            <w:hideMark/>
          </w:tcPr>
          <w:p w14:paraId="6240073A"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P(mU)#(fC)#(mC)(fA)(mC)(fU)(mA)(fU)(mG)(fU)(mU)(fU)(mU)#(fC)#(mA)#(fC)#(mA)#(fU)#(mA)#(fU)</w:t>
            </w:r>
          </w:p>
        </w:tc>
        <w:tc>
          <w:tcPr>
            <w:tcW w:w="1231" w:type="dxa"/>
            <w:tcBorders>
              <w:top w:val="nil"/>
              <w:left w:val="nil"/>
              <w:bottom w:val="single" w:sz="4" w:space="0" w:color="auto"/>
              <w:right w:val="single" w:sz="4" w:space="0" w:color="auto"/>
            </w:tcBorders>
            <w:shd w:val="clear" w:color="auto" w:fill="auto"/>
            <w:noWrap/>
            <w:vAlign w:val="center"/>
            <w:hideMark/>
          </w:tcPr>
          <w:p w14:paraId="4D62329B"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6595.40</w:t>
            </w:r>
          </w:p>
        </w:tc>
        <w:tc>
          <w:tcPr>
            <w:tcW w:w="1134" w:type="dxa"/>
            <w:tcBorders>
              <w:top w:val="nil"/>
              <w:left w:val="nil"/>
              <w:bottom w:val="single" w:sz="4" w:space="0" w:color="auto"/>
              <w:right w:val="single" w:sz="4" w:space="0" w:color="auto"/>
            </w:tcBorders>
            <w:shd w:val="clear" w:color="auto" w:fill="auto"/>
            <w:noWrap/>
            <w:vAlign w:val="center"/>
            <w:hideMark/>
          </w:tcPr>
          <w:p w14:paraId="4B3C4BC9"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6594.7</w:t>
            </w:r>
          </w:p>
        </w:tc>
      </w:tr>
      <w:tr w:rsidR="00A978A4" w:rsidRPr="00D740E7" w14:paraId="09B29612"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646CAECF"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AS-2</w:t>
            </w:r>
          </w:p>
        </w:tc>
        <w:tc>
          <w:tcPr>
            <w:tcW w:w="7344" w:type="dxa"/>
            <w:tcBorders>
              <w:top w:val="nil"/>
              <w:left w:val="nil"/>
              <w:bottom w:val="single" w:sz="4" w:space="0" w:color="auto"/>
              <w:right w:val="single" w:sz="4" w:space="0" w:color="auto"/>
            </w:tcBorders>
            <w:shd w:val="clear" w:color="auto" w:fill="auto"/>
            <w:noWrap/>
            <w:vAlign w:val="bottom"/>
            <w:hideMark/>
          </w:tcPr>
          <w:p w14:paraId="387B273F"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P(mU)#(fU)#(mU)(fU)(mU)(fA)(mA)(fA)(mU)(fC)(mC)(fU)(mG)#(fA)#(mG)#(fA)#(mA)#(fG)#(mA)#(fA)</w:t>
            </w:r>
          </w:p>
        </w:tc>
        <w:tc>
          <w:tcPr>
            <w:tcW w:w="1231" w:type="dxa"/>
            <w:tcBorders>
              <w:top w:val="nil"/>
              <w:left w:val="nil"/>
              <w:bottom w:val="single" w:sz="4" w:space="0" w:color="auto"/>
              <w:right w:val="single" w:sz="4" w:space="0" w:color="auto"/>
            </w:tcBorders>
            <w:shd w:val="clear" w:color="auto" w:fill="auto"/>
            <w:noWrap/>
            <w:vAlign w:val="center"/>
            <w:hideMark/>
          </w:tcPr>
          <w:p w14:paraId="679D72E0"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6745.60</w:t>
            </w:r>
          </w:p>
        </w:tc>
        <w:tc>
          <w:tcPr>
            <w:tcW w:w="1134" w:type="dxa"/>
            <w:tcBorders>
              <w:top w:val="nil"/>
              <w:left w:val="nil"/>
              <w:bottom w:val="single" w:sz="4" w:space="0" w:color="auto"/>
              <w:right w:val="single" w:sz="4" w:space="0" w:color="auto"/>
            </w:tcBorders>
            <w:shd w:val="clear" w:color="auto" w:fill="auto"/>
            <w:noWrap/>
            <w:vAlign w:val="center"/>
            <w:hideMark/>
          </w:tcPr>
          <w:p w14:paraId="1E4CF729"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6744.7</w:t>
            </w:r>
          </w:p>
        </w:tc>
      </w:tr>
      <w:tr w:rsidR="00A978A4" w:rsidRPr="00D740E7" w14:paraId="73DB90A8"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2333F088"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AS-3</w:t>
            </w:r>
          </w:p>
        </w:tc>
        <w:tc>
          <w:tcPr>
            <w:tcW w:w="7344" w:type="dxa"/>
            <w:tcBorders>
              <w:top w:val="nil"/>
              <w:left w:val="nil"/>
              <w:bottom w:val="single" w:sz="4" w:space="0" w:color="auto"/>
              <w:right w:val="single" w:sz="4" w:space="0" w:color="auto"/>
            </w:tcBorders>
            <w:shd w:val="clear" w:color="auto" w:fill="auto"/>
            <w:noWrap/>
            <w:vAlign w:val="bottom"/>
            <w:hideMark/>
          </w:tcPr>
          <w:p w14:paraId="1A9F4988"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P(mU)#(fC)#(mC)(fG)(mG)(fU)(mC)(fA)(mC)(fA)(mA)(fC)(mA)#(fU)#(mU)#(fG)#(mU)#(fG)#(mG)#(fU)</w:t>
            </w:r>
          </w:p>
        </w:tc>
        <w:tc>
          <w:tcPr>
            <w:tcW w:w="1231" w:type="dxa"/>
            <w:tcBorders>
              <w:top w:val="nil"/>
              <w:left w:val="nil"/>
              <w:bottom w:val="single" w:sz="4" w:space="0" w:color="auto"/>
              <w:right w:val="single" w:sz="4" w:space="0" w:color="auto"/>
            </w:tcBorders>
            <w:shd w:val="clear" w:color="auto" w:fill="auto"/>
            <w:noWrap/>
            <w:vAlign w:val="center"/>
            <w:hideMark/>
          </w:tcPr>
          <w:p w14:paraId="6BD49BC1"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6728.60</w:t>
            </w:r>
          </w:p>
        </w:tc>
        <w:tc>
          <w:tcPr>
            <w:tcW w:w="1134" w:type="dxa"/>
            <w:tcBorders>
              <w:top w:val="nil"/>
              <w:left w:val="nil"/>
              <w:bottom w:val="single" w:sz="4" w:space="0" w:color="auto"/>
              <w:right w:val="single" w:sz="4" w:space="0" w:color="auto"/>
            </w:tcBorders>
            <w:shd w:val="clear" w:color="auto" w:fill="auto"/>
            <w:noWrap/>
            <w:vAlign w:val="center"/>
            <w:hideMark/>
          </w:tcPr>
          <w:p w14:paraId="5668218A"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6727.7</w:t>
            </w:r>
          </w:p>
        </w:tc>
      </w:tr>
      <w:tr w:rsidR="00A978A4" w:rsidRPr="00D740E7" w14:paraId="14645156" w14:textId="77777777" w:rsidTr="00B75273">
        <w:trPr>
          <w:trHeight w:val="452"/>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4981F4"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AS-4</w:t>
            </w:r>
          </w:p>
        </w:tc>
        <w:tc>
          <w:tcPr>
            <w:tcW w:w="7344" w:type="dxa"/>
            <w:tcBorders>
              <w:top w:val="single" w:sz="4" w:space="0" w:color="auto"/>
              <w:left w:val="nil"/>
              <w:bottom w:val="single" w:sz="4" w:space="0" w:color="auto"/>
              <w:right w:val="single" w:sz="4" w:space="0" w:color="auto"/>
            </w:tcBorders>
            <w:shd w:val="clear" w:color="auto" w:fill="auto"/>
            <w:noWrap/>
            <w:vAlign w:val="bottom"/>
            <w:hideMark/>
          </w:tcPr>
          <w:p w14:paraId="240B5079"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P(mU)#(fU)#(mA)(fA)(mU)(fC)(mU)(fC)(mU)(fU)(mU)(fA)(mC)#(fU)#(mG)#(fA)#(mU)#(fA)#(mU)#(fA)</w:t>
            </w:r>
          </w:p>
        </w:tc>
        <w:tc>
          <w:tcPr>
            <w:tcW w:w="1231" w:type="dxa"/>
            <w:tcBorders>
              <w:top w:val="single" w:sz="4" w:space="0" w:color="auto"/>
              <w:left w:val="nil"/>
              <w:bottom w:val="single" w:sz="4" w:space="0" w:color="auto"/>
              <w:right w:val="single" w:sz="4" w:space="0" w:color="auto"/>
            </w:tcBorders>
            <w:shd w:val="clear" w:color="auto" w:fill="auto"/>
            <w:noWrap/>
            <w:vAlign w:val="center"/>
            <w:hideMark/>
          </w:tcPr>
          <w:p w14:paraId="611AFBD6"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6620.40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3C1E53"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6619.7</w:t>
            </w:r>
          </w:p>
        </w:tc>
      </w:tr>
      <w:tr w:rsidR="00A978A4" w:rsidRPr="00D740E7" w14:paraId="47C13885"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67911B65"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AS-5</w:t>
            </w:r>
          </w:p>
        </w:tc>
        <w:tc>
          <w:tcPr>
            <w:tcW w:w="7344" w:type="dxa"/>
            <w:tcBorders>
              <w:top w:val="nil"/>
              <w:left w:val="nil"/>
              <w:bottom w:val="single" w:sz="4" w:space="0" w:color="auto"/>
              <w:right w:val="single" w:sz="4" w:space="0" w:color="auto"/>
            </w:tcBorders>
            <w:shd w:val="clear" w:color="auto" w:fill="auto"/>
            <w:noWrap/>
            <w:vAlign w:val="bottom"/>
            <w:hideMark/>
          </w:tcPr>
          <w:p w14:paraId="44D4D2A6"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P(mU)#(fG)#(mC)(fC)(mU)(fA)(mA)(fG)(mA)(fG)(mC)(fA)(mC)#(fA)#(mU)#(fU)#(mU)#(fA)#(mG)#(fU)</w:t>
            </w:r>
          </w:p>
        </w:tc>
        <w:tc>
          <w:tcPr>
            <w:tcW w:w="1231" w:type="dxa"/>
            <w:tcBorders>
              <w:top w:val="nil"/>
              <w:left w:val="nil"/>
              <w:bottom w:val="single" w:sz="4" w:space="0" w:color="auto"/>
              <w:right w:val="single" w:sz="4" w:space="0" w:color="auto"/>
            </w:tcBorders>
            <w:shd w:val="clear" w:color="auto" w:fill="auto"/>
            <w:noWrap/>
            <w:vAlign w:val="center"/>
            <w:hideMark/>
          </w:tcPr>
          <w:p w14:paraId="33A205CB"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6736.40</w:t>
            </w:r>
          </w:p>
        </w:tc>
        <w:tc>
          <w:tcPr>
            <w:tcW w:w="1134" w:type="dxa"/>
            <w:tcBorders>
              <w:top w:val="nil"/>
              <w:left w:val="nil"/>
              <w:bottom w:val="single" w:sz="4" w:space="0" w:color="auto"/>
              <w:right w:val="single" w:sz="4" w:space="0" w:color="auto"/>
            </w:tcBorders>
            <w:shd w:val="clear" w:color="auto" w:fill="auto"/>
            <w:noWrap/>
            <w:vAlign w:val="center"/>
            <w:hideMark/>
          </w:tcPr>
          <w:p w14:paraId="69C50E44"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6735.7</w:t>
            </w:r>
          </w:p>
        </w:tc>
      </w:tr>
      <w:tr w:rsidR="00A978A4" w:rsidRPr="00D740E7" w14:paraId="085ACBC1"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AA21CC8"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AS-6</w:t>
            </w:r>
          </w:p>
        </w:tc>
        <w:tc>
          <w:tcPr>
            <w:tcW w:w="7344" w:type="dxa"/>
            <w:tcBorders>
              <w:top w:val="nil"/>
              <w:left w:val="nil"/>
              <w:bottom w:val="single" w:sz="4" w:space="0" w:color="auto"/>
              <w:right w:val="single" w:sz="4" w:space="0" w:color="auto"/>
            </w:tcBorders>
            <w:shd w:val="clear" w:color="auto" w:fill="auto"/>
            <w:noWrap/>
            <w:vAlign w:val="bottom"/>
            <w:hideMark/>
          </w:tcPr>
          <w:p w14:paraId="18371607"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P(mU)#(fA)#(mU)(fC)(mA)(fG)(mC)(fU)(mU)(fU)(mU)(fC)(mC)#(fA)#(mG)#(fG)#(mG)#(fU)#(mC)#(fG)</w:t>
            </w:r>
          </w:p>
        </w:tc>
        <w:tc>
          <w:tcPr>
            <w:tcW w:w="1231" w:type="dxa"/>
            <w:tcBorders>
              <w:top w:val="nil"/>
              <w:left w:val="nil"/>
              <w:bottom w:val="single" w:sz="4" w:space="0" w:color="auto"/>
              <w:right w:val="single" w:sz="4" w:space="0" w:color="auto"/>
            </w:tcBorders>
            <w:shd w:val="clear" w:color="auto" w:fill="auto"/>
            <w:noWrap/>
            <w:vAlign w:val="center"/>
            <w:hideMark/>
          </w:tcPr>
          <w:p w14:paraId="1454B734"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6705.60</w:t>
            </w:r>
          </w:p>
        </w:tc>
        <w:tc>
          <w:tcPr>
            <w:tcW w:w="1134" w:type="dxa"/>
            <w:tcBorders>
              <w:top w:val="nil"/>
              <w:left w:val="nil"/>
              <w:bottom w:val="single" w:sz="4" w:space="0" w:color="auto"/>
              <w:right w:val="single" w:sz="4" w:space="0" w:color="auto"/>
            </w:tcBorders>
            <w:shd w:val="clear" w:color="auto" w:fill="auto"/>
            <w:noWrap/>
            <w:vAlign w:val="center"/>
            <w:hideMark/>
          </w:tcPr>
          <w:p w14:paraId="11050343"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6704.7</w:t>
            </w:r>
          </w:p>
        </w:tc>
      </w:tr>
      <w:tr w:rsidR="00A978A4" w:rsidRPr="00D740E7" w14:paraId="4C74D6D0"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1E475740"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AS-7</w:t>
            </w:r>
          </w:p>
        </w:tc>
        <w:tc>
          <w:tcPr>
            <w:tcW w:w="7344" w:type="dxa"/>
            <w:tcBorders>
              <w:top w:val="nil"/>
              <w:left w:val="nil"/>
              <w:bottom w:val="single" w:sz="4" w:space="0" w:color="auto"/>
              <w:right w:val="single" w:sz="4" w:space="0" w:color="auto"/>
            </w:tcBorders>
            <w:shd w:val="clear" w:color="auto" w:fill="auto"/>
            <w:noWrap/>
            <w:vAlign w:val="bottom"/>
            <w:hideMark/>
          </w:tcPr>
          <w:p w14:paraId="31EAE534"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P(mA)#(fU)#(mA)(fA)(mU)(fC)(mU)(fC)(mU)(fU)(mU)(fA)(mC)#(fU)#(mG)#(fA)#(mU)#(fA)#(mU)#(fA)</w:t>
            </w:r>
          </w:p>
        </w:tc>
        <w:tc>
          <w:tcPr>
            <w:tcW w:w="1231" w:type="dxa"/>
            <w:tcBorders>
              <w:top w:val="nil"/>
              <w:left w:val="nil"/>
              <w:bottom w:val="single" w:sz="4" w:space="0" w:color="auto"/>
              <w:right w:val="single" w:sz="4" w:space="0" w:color="auto"/>
            </w:tcBorders>
            <w:shd w:val="clear" w:color="auto" w:fill="auto"/>
            <w:noWrap/>
            <w:vAlign w:val="center"/>
            <w:hideMark/>
          </w:tcPr>
          <w:p w14:paraId="1B67C326"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6643.50</w:t>
            </w:r>
          </w:p>
        </w:tc>
        <w:tc>
          <w:tcPr>
            <w:tcW w:w="1134" w:type="dxa"/>
            <w:tcBorders>
              <w:top w:val="nil"/>
              <w:left w:val="nil"/>
              <w:bottom w:val="single" w:sz="4" w:space="0" w:color="auto"/>
              <w:right w:val="single" w:sz="4" w:space="0" w:color="auto"/>
            </w:tcBorders>
            <w:shd w:val="clear" w:color="auto" w:fill="auto"/>
            <w:noWrap/>
            <w:vAlign w:val="center"/>
            <w:hideMark/>
          </w:tcPr>
          <w:p w14:paraId="76B658AD"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6642.7</w:t>
            </w:r>
          </w:p>
        </w:tc>
      </w:tr>
      <w:tr w:rsidR="00A978A4" w:rsidRPr="00D740E7" w14:paraId="445D9D0E"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961CE0B"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AS-8</w:t>
            </w:r>
          </w:p>
        </w:tc>
        <w:tc>
          <w:tcPr>
            <w:tcW w:w="7344" w:type="dxa"/>
            <w:tcBorders>
              <w:top w:val="nil"/>
              <w:left w:val="nil"/>
              <w:bottom w:val="single" w:sz="4" w:space="0" w:color="auto"/>
              <w:right w:val="single" w:sz="4" w:space="0" w:color="auto"/>
            </w:tcBorders>
            <w:shd w:val="clear" w:color="auto" w:fill="auto"/>
            <w:noWrap/>
            <w:vAlign w:val="bottom"/>
            <w:hideMark/>
          </w:tcPr>
          <w:p w14:paraId="782A45B9"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P(mU)#(fU)#(mA)(fA)(mU)(fC)(mU)(fC)(mU)(fU)(mU)(fA)(mC)#(fU)#(mG)#(fA)#(mU)#(fU)#(mU)#(fU)</w:t>
            </w:r>
          </w:p>
        </w:tc>
        <w:tc>
          <w:tcPr>
            <w:tcW w:w="1231" w:type="dxa"/>
            <w:tcBorders>
              <w:top w:val="nil"/>
              <w:left w:val="nil"/>
              <w:bottom w:val="single" w:sz="4" w:space="0" w:color="auto"/>
              <w:right w:val="single" w:sz="4" w:space="0" w:color="auto"/>
            </w:tcBorders>
            <w:shd w:val="clear" w:color="auto" w:fill="auto"/>
            <w:noWrap/>
            <w:vAlign w:val="center"/>
            <w:hideMark/>
          </w:tcPr>
          <w:p w14:paraId="08C1C039"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6574.40</w:t>
            </w:r>
          </w:p>
        </w:tc>
        <w:tc>
          <w:tcPr>
            <w:tcW w:w="1134" w:type="dxa"/>
            <w:tcBorders>
              <w:top w:val="nil"/>
              <w:left w:val="nil"/>
              <w:bottom w:val="single" w:sz="4" w:space="0" w:color="auto"/>
              <w:right w:val="single" w:sz="4" w:space="0" w:color="auto"/>
            </w:tcBorders>
            <w:shd w:val="clear" w:color="auto" w:fill="auto"/>
            <w:noWrap/>
            <w:vAlign w:val="center"/>
            <w:hideMark/>
          </w:tcPr>
          <w:p w14:paraId="0BF8017C"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6573.6</w:t>
            </w:r>
          </w:p>
        </w:tc>
      </w:tr>
      <w:tr w:rsidR="00A978A4" w:rsidRPr="00D740E7" w14:paraId="7F8D11A1"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65F05F7"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SS-1</w:t>
            </w:r>
          </w:p>
        </w:tc>
        <w:tc>
          <w:tcPr>
            <w:tcW w:w="7344" w:type="dxa"/>
            <w:tcBorders>
              <w:top w:val="nil"/>
              <w:left w:val="nil"/>
              <w:bottom w:val="single" w:sz="4" w:space="0" w:color="auto"/>
              <w:right w:val="single" w:sz="4" w:space="0" w:color="auto"/>
            </w:tcBorders>
            <w:shd w:val="clear" w:color="auto" w:fill="auto"/>
            <w:noWrap/>
            <w:vAlign w:val="bottom"/>
            <w:hideMark/>
          </w:tcPr>
          <w:p w14:paraId="1674B371"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(fC)#(mA)#(fG)(mU)(fA)(mA)(fA)(mG)(fA)(mG)(fA)(mU)(fU)#(mA)#(fA)-TegChol</w:t>
            </w:r>
          </w:p>
        </w:tc>
        <w:tc>
          <w:tcPr>
            <w:tcW w:w="1231" w:type="dxa"/>
            <w:tcBorders>
              <w:top w:val="nil"/>
              <w:left w:val="nil"/>
              <w:bottom w:val="single" w:sz="4" w:space="0" w:color="auto"/>
              <w:right w:val="single" w:sz="4" w:space="0" w:color="auto"/>
            </w:tcBorders>
            <w:shd w:val="clear" w:color="auto" w:fill="auto"/>
            <w:noWrap/>
            <w:vAlign w:val="center"/>
            <w:hideMark/>
          </w:tcPr>
          <w:p w14:paraId="1614C04F"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5765.30</w:t>
            </w:r>
          </w:p>
        </w:tc>
        <w:tc>
          <w:tcPr>
            <w:tcW w:w="1134" w:type="dxa"/>
            <w:tcBorders>
              <w:top w:val="nil"/>
              <w:left w:val="nil"/>
              <w:bottom w:val="single" w:sz="4" w:space="0" w:color="auto"/>
              <w:right w:val="single" w:sz="4" w:space="0" w:color="auto"/>
            </w:tcBorders>
            <w:shd w:val="clear" w:color="auto" w:fill="auto"/>
            <w:noWrap/>
            <w:vAlign w:val="center"/>
            <w:hideMark/>
          </w:tcPr>
          <w:p w14:paraId="35224A67"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5765.2</w:t>
            </w:r>
          </w:p>
        </w:tc>
      </w:tr>
      <w:tr w:rsidR="00A978A4" w:rsidRPr="00D740E7" w14:paraId="0F15D6EC"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61EA40E0"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SS-2</w:t>
            </w:r>
          </w:p>
        </w:tc>
        <w:tc>
          <w:tcPr>
            <w:tcW w:w="7344" w:type="dxa"/>
            <w:tcBorders>
              <w:top w:val="nil"/>
              <w:left w:val="nil"/>
              <w:bottom w:val="single" w:sz="4" w:space="0" w:color="auto"/>
              <w:right w:val="single" w:sz="4" w:space="0" w:color="auto"/>
            </w:tcBorders>
            <w:shd w:val="clear" w:color="auto" w:fill="auto"/>
            <w:noWrap/>
            <w:vAlign w:val="bottom"/>
            <w:hideMark/>
          </w:tcPr>
          <w:p w14:paraId="72C7C716"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(fC)#(mU)#(fC)(mA)(fG)(mG)(fA)(mU)(fU)(mU)(fA)(mA)(fA)#(mA)#(fA)-TegChol</w:t>
            </w:r>
          </w:p>
        </w:tc>
        <w:tc>
          <w:tcPr>
            <w:tcW w:w="1231" w:type="dxa"/>
            <w:tcBorders>
              <w:top w:val="nil"/>
              <w:left w:val="nil"/>
              <w:bottom w:val="single" w:sz="4" w:space="0" w:color="auto"/>
              <w:right w:val="single" w:sz="4" w:space="0" w:color="auto"/>
            </w:tcBorders>
            <w:shd w:val="clear" w:color="auto" w:fill="auto"/>
            <w:noWrap/>
            <w:vAlign w:val="center"/>
            <w:hideMark/>
          </w:tcPr>
          <w:p w14:paraId="752D7E8A"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5702.30</w:t>
            </w:r>
          </w:p>
        </w:tc>
        <w:tc>
          <w:tcPr>
            <w:tcW w:w="1134" w:type="dxa"/>
            <w:tcBorders>
              <w:top w:val="nil"/>
              <w:left w:val="nil"/>
              <w:bottom w:val="single" w:sz="4" w:space="0" w:color="auto"/>
              <w:right w:val="single" w:sz="4" w:space="0" w:color="auto"/>
            </w:tcBorders>
            <w:shd w:val="clear" w:color="auto" w:fill="auto"/>
            <w:noWrap/>
            <w:vAlign w:val="center"/>
            <w:hideMark/>
          </w:tcPr>
          <w:p w14:paraId="6D5C7588"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5702.2</w:t>
            </w:r>
          </w:p>
        </w:tc>
      </w:tr>
      <w:tr w:rsidR="00A978A4" w:rsidRPr="00D740E7" w14:paraId="71616163"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3E2E098"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SS-4</w:t>
            </w:r>
          </w:p>
        </w:tc>
        <w:tc>
          <w:tcPr>
            <w:tcW w:w="7344" w:type="dxa"/>
            <w:tcBorders>
              <w:top w:val="nil"/>
              <w:left w:val="nil"/>
              <w:bottom w:val="single" w:sz="4" w:space="0" w:color="auto"/>
              <w:right w:val="single" w:sz="4" w:space="0" w:color="auto"/>
            </w:tcBorders>
            <w:shd w:val="clear" w:color="auto" w:fill="auto"/>
            <w:noWrap/>
            <w:vAlign w:val="bottom"/>
            <w:hideMark/>
          </w:tcPr>
          <w:p w14:paraId="41CEFE49"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(fU)#(mG)#(fA)(mA)(fA)(mA)(fC)(mA)(fU)(mA)(fG)(mU)(fG)#(mG)#(fA)-TegChol</w:t>
            </w:r>
          </w:p>
        </w:tc>
        <w:tc>
          <w:tcPr>
            <w:tcW w:w="1231" w:type="dxa"/>
            <w:tcBorders>
              <w:top w:val="nil"/>
              <w:left w:val="nil"/>
              <w:bottom w:val="single" w:sz="4" w:space="0" w:color="auto"/>
              <w:right w:val="single" w:sz="4" w:space="0" w:color="auto"/>
            </w:tcBorders>
            <w:shd w:val="clear" w:color="auto" w:fill="auto"/>
            <w:noWrap/>
            <w:vAlign w:val="center"/>
            <w:hideMark/>
          </w:tcPr>
          <w:p w14:paraId="3CFE12E8"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5781.30</w:t>
            </w:r>
          </w:p>
        </w:tc>
        <w:tc>
          <w:tcPr>
            <w:tcW w:w="1134" w:type="dxa"/>
            <w:tcBorders>
              <w:top w:val="nil"/>
              <w:left w:val="nil"/>
              <w:bottom w:val="single" w:sz="4" w:space="0" w:color="auto"/>
              <w:right w:val="single" w:sz="4" w:space="0" w:color="auto"/>
            </w:tcBorders>
            <w:shd w:val="clear" w:color="auto" w:fill="auto"/>
            <w:noWrap/>
            <w:vAlign w:val="center"/>
            <w:hideMark/>
          </w:tcPr>
          <w:p w14:paraId="7A2826B2"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5781.2</w:t>
            </w:r>
          </w:p>
        </w:tc>
      </w:tr>
      <w:tr w:rsidR="00A978A4" w:rsidRPr="00D740E7" w14:paraId="2DD607FD"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FE2145E"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SS-5</w:t>
            </w:r>
          </w:p>
        </w:tc>
        <w:tc>
          <w:tcPr>
            <w:tcW w:w="7344" w:type="dxa"/>
            <w:tcBorders>
              <w:top w:val="nil"/>
              <w:left w:val="nil"/>
              <w:bottom w:val="single" w:sz="4" w:space="0" w:color="auto"/>
              <w:right w:val="single" w:sz="4" w:space="0" w:color="auto"/>
            </w:tcBorders>
            <w:shd w:val="clear" w:color="auto" w:fill="auto"/>
            <w:noWrap/>
            <w:vAlign w:val="bottom"/>
            <w:hideMark/>
          </w:tcPr>
          <w:p w14:paraId="5F34284C"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(fA)#(mU)#(fG)(mU)(fG)(mC)(fU)(mC)(fU)(mU)(fA)(mG)(fG)#(mC)#(fA)-TegChol</w:t>
            </w:r>
          </w:p>
        </w:tc>
        <w:tc>
          <w:tcPr>
            <w:tcW w:w="1231" w:type="dxa"/>
            <w:tcBorders>
              <w:top w:val="nil"/>
              <w:left w:val="nil"/>
              <w:bottom w:val="single" w:sz="4" w:space="0" w:color="auto"/>
              <w:right w:val="single" w:sz="4" w:space="0" w:color="auto"/>
            </w:tcBorders>
            <w:shd w:val="clear" w:color="auto" w:fill="auto"/>
            <w:noWrap/>
            <w:vAlign w:val="center"/>
            <w:hideMark/>
          </w:tcPr>
          <w:p w14:paraId="6EFAD6C1"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5687.20</w:t>
            </w:r>
          </w:p>
        </w:tc>
        <w:tc>
          <w:tcPr>
            <w:tcW w:w="1134" w:type="dxa"/>
            <w:tcBorders>
              <w:top w:val="nil"/>
              <w:left w:val="nil"/>
              <w:bottom w:val="single" w:sz="4" w:space="0" w:color="auto"/>
              <w:right w:val="single" w:sz="4" w:space="0" w:color="auto"/>
            </w:tcBorders>
            <w:shd w:val="clear" w:color="auto" w:fill="auto"/>
            <w:noWrap/>
            <w:vAlign w:val="center"/>
            <w:hideMark/>
          </w:tcPr>
          <w:p w14:paraId="280DA094"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5686.1</w:t>
            </w:r>
          </w:p>
        </w:tc>
      </w:tr>
      <w:tr w:rsidR="00A978A4" w:rsidRPr="00D740E7" w14:paraId="7F7C28FB"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06FD2D8F"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SS-6</w:t>
            </w:r>
          </w:p>
        </w:tc>
        <w:tc>
          <w:tcPr>
            <w:tcW w:w="7344" w:type="dxa"/>
            <w:tcBorders>
              <w:top w:val="nil"/>
              <w:left w:val="nil"/>
              <w:bottom w:val="single" w:sz="4" w:space="0" w:color="auto"/>
              <w:right w:val="single" w:sz="4" w:space="0" w:color="auto"/>
            </w:tcBorders>
            <w:shd w:val="clear" w:color="auto" w:fill="auto"/>
            <w:noWrap/>
            <w:vAlign w:val="bottom"/>
            <w:hideMark/>
          </w:tcPr>
          <w:p w14:paraId="39C986B7"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(fC)#(mU)#(fG)(mG)(fA)(mA)(fA)(mA)(fG)(mC)(fU)(mG)(fA)#(mU)#(fA)-TegChol</w:t>
            </w:r>
          </w:p>
        </w:tc>
        <w:tc>
          <w:tcPr>
            <w:tcW w:w="1231" w:type="dxa"/>
            <w:tcBorders>
              <w:top w:val="nil"/>
              <w:left w:val="nil"/>
              <w:bottom w:val="single" w:sz="4" w:space="0" w:color="auto"/>
              <w:right w:val="single" w:sz="4" w:space="0" w:color="auto"/>
            </w:tcBorders>
            <w:shd w:val="clear" w:color="auto" w:fill="auto"/>
            <w:noWrap/>
            <w:vAlign w:val="center"/>
            <w:hideMark/>
          </w:tcPr>
          <w:p w14:paraId="0341E410"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5757.30</w:t>
            </w:r>
          </w:p>
        </w:tc>
        <w:tc>
          <w:tcPr>
            <w:tcW w:w="1134" w:type="dxa"/>
            <w:tcBorders>
              <w:top w:val="nil"/>
              <w:left w:val="nil"/>
              <w:bottom w:val="single" w:sz="4" w:space="0" w:color="auto"/>
              <w:right w:val="single" w:sz="4" w:space="0" w:color="auto"/>
            </w:tcBorders>
            <w:shd w:val="clear" w:color="auto" w:fill="auto"/>
            <w:noWrap/>
            <w:vAlign w:val="center"/>
            <w:hideMark/>
          </w:tcPr>
          <w:p w14:paraId="11D6FB87"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5757.2</w:t>
            </w:r>
          </w:p>
        </w:tc>
      </w:tr>
      <w:tr w:rsidR="00A978A4" w:rsidRPr="00D740E7" w14:paraId="1CEFD882"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93D2C34"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SS-7</w:t>
            </w:r>
          </w:p>
        </w:tc>
        <w:tc>
          <w:tcPr>
            <w:tcW w:w="7344" w:type="dxa"/>
            <w:tcBorders>
              <w:top w:val="nil"/>
              <w:left w:val="nil"/>
              <w:bottom w:val="single" w:sz="4" w:space="0" w:color="auto"/>
              <w:right w:val="single" w:sz="4" w:space="0" w:color="auto"/>
            </w:tcBorders>
            <w:shd w:val="clear" w:color="auto" w:fill="auto"/>
            <w:noWrap/>
            <w:vAlign w:val="bottom"/>
            <w:hideMark/>
          </w:tcPr>
          <w:p w14:paraId="1AD5AD05"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(fA)#(mA)#(fU)(mG)(fU)(mU)(fG)(mU)(fG)(mA)(fC)(mC)(fG)#(mG)#(fA)-TegChol</w:t>
            </w:r>
          </w:p>
        </w:tc>
        <w:tc>
          <w:tcPr>
            <w:tcW w:w="1231" w:type="dxa"/>
            <w:tcBorders>
              <w:top w:val="nil"/>
              <w:left w:val="nil"/>
              <w:bottom w:val="single" w:sz="4" w:space="0" w:color="auto"/>
              <w:right w:val="single" w:sz="4" w:space="0" w:color="auto"/>
            </w:tcBorders>
            <w:shd w:val="clear" w:color="auto" w:fill="auto"/>
            <w:noWrap/>
            <w:vAlign w:val="center"/>
            <w:hideMark/>
          </w:tcPr>
          <w:p w14:paraId="125B6266"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5750.30</w:t>
            </w:r>
          </w:p>
        </w:tc>
        <w:tc>
          <w:tcPr>
            <w:tcW w:w="1134" w:type="dxa"/>
            <w:tcBorders>
              <w:top w:val="nil"/>
              <w:left w:val="nil"/>
              <w:bottom w:val="single" w:sz="4" w:space="0" w:color="auto"/>
              <w:right w:val="single" w:sz="4" w:space="0" w:color="auto"/>
            </w:tcBorders>
            <w:shd w:val="clear" w:color="auto" w:fill="auto"/>
            <w:noWrap/>
            <w:vAlign w:val="center"/>
            <w:hideMark/>
          </w:tcPr>
          <w:p w14:paraId="56DAA4C4"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5750.1</w:t>
            </w:r>
          </w:p>
        </w:tc>
      </w:tr>
      <w:tr w:rsidR="00A978A4" w:rsidRPr="00D740E7" w14:paraId="2F88D8E0" w14:textId="77777777" w:rsidTr="00B75273">
        <w:trPr>
          <w:trHeight w:val="452"/>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851BCE2" w14:textId="77777777" w:rsidR="00A978A4" w:rsidRPr="00D740E7" w:rsidRDefault="00A978A4" w:rsidP="00B75273">
            <w:pPr>
              <w:jc w:val="center"/>
              <w:rPr>
                <w:rFonts w:ascii="Arial" w:eastAsia="Yu Gothic" w:hAnsi="Arial" w:cs="Arial"/>
                <w:b/>
                <w:bCs/>
                <w:color w:val="000000"/>
                <w:sz w:val="16"/>
                <w:szCs w:val="16"/>
              </w:rPr>
            </w:pPr>
            <w:r w:rsidRPr="00D740E7">
              <w:rPr>
                <w:rFonts w:ascii="Arial" w:eastAsia="Yu Gothic" w:hAnsi="Arial" w:cs="Arial"/>
                <w:b/>
                <w:bCs/>
                <w:color w:val="000000"/>
                <w:sz w:val="16"/>
                <w:szCs w:val="16"/>
              </w:rPr>
              <w:t>SS-8</w:t>
            </w:r>
          </w:p>
        </w:tc>
        <w:tc>
          <w:tcPr>
            <w:tcW w:w="7344" w:type="dxa"/>
            <w:tcBorders>
              <w:top w:val="nil"/>
              <w:left w:val="nil"/>
              <w:bottom w:val="single" w:sz="4" w:space="0" w:color="auto"/>
              <w:right w:val="single" w:sz="4" w:space="0" w:color="auto"/>
            </w:tcBorders>
            <w:shd w:val="clear" w:color="auto" w:fill="auto"/>
            <w:noWrap/>
            <w:vAlign w:val="bottom"/>
            <w:hideMark/>
          </w:tcPr>
          <w:p w14:paraId="32C7F2C8" w14:textId="77777777" w:rsidR="00A978A4" w:rsidRPr="00D740E7" w:rsidRDefault="00A978A4" w:rsidP="00B75273">
            <w:pPr>
              <w:rPr>
                <w:rFonts w:ascii="Arial" w:eastAsia="Yu Gothic" w:hAnsi="Arial" w:cs="Arial"/>
                <w:color w:val="000000"/>
                <w:sz w:val="16"/>
                <w:szCs w:val="16"/>
              </w:rPr>
            </w:pPr>
            <w:r w:rsidRPr="00D740E7">
              <w:rPr>
                <w:rFonts w:ascii="Arial" w:eastAsia="Yu Gothic" w:hAnsi="Arial" w:cs="Arial"/>
                <w:color w:val="000000"/>
                <w:sz w:val="16"/>
                <w:szCs w:val="16"/>
              </w:rPr>
              <w:t>(fC)#(mA)#(fG)(mU)(fA)(mA)(fA)(mG)(fA)(mG)(fA)(mU)(fU)#(mA)#(fU)-TegChol</w:t>
            </w:r>
          </w:p>
        </w:tc>
        <w:tc>
          <w:tcPr>
            <w:tcW w:w="1231" w:type="dxa"/>
            <w:tcBorders>
              <w:top w:val="nil"/>
              <w:left w:val="nil"/>
              <w:bottom w:val="single" w:sz="4" w:space="0" w:color="auto"/>
              <w:right w:val="single" w:sz="4" w:space="0" w:color="auto"/>
            </w:tcBorders>
            <w:shd w:val="clear" w:color="auto" w:fill="auto"/>
            <w:noWrap/>
            <w:vAlign w:val="center"/>
            <w:hideMark/>
          </w:tcPr>
          <w:p w14:paraId="3BB9C3D7" w14:textId="77777777" w:rsidR="00A978A4" w:rsidRPr="00D740E7" w:rsidRDefault="00A978A4" w:rsidP="00B75273">
            <w:pPr>
              <w:jc w:val="center"/>
              <w:rPr>
                <w:rFonts w:ascii="Arial" w:eastAsia="Yu Gothic" w:hAnsi="Arial" w:cs="Arial"/>
                <w:sz w:val="16"/>
                <w:szCs w:val="16"/>
              </w:rPr>
            </w:pPr>
            <w:r w:rsidRPr="00D740E7">
              <w:rPr>
                <w:rFonts w:ascii="Arial" w:eastAsia="Yu Gothic" w:hAnsi="Arial" w:cs="Arial"/>
                <w:sz w:val="16"/>
                <w:szCs w:val="16"/>
              </w:rPr>
              <w:t>5742.30</w:t>
            </w:r>
          </w:p>
        </w:tc>
        <w:tc>
          <w:tcPr>
            <w:tcW w:w="1134" w:type="dxa"/>
            <w:tcBorders>
              <w:top w:val="nil"/>
              <w:left w:val="nil"/>
              <w:bottom w:val="single" w:sz="4" w:space="0" w:color="auto"/>
              <w:right w:val="single" w:sz="4" w:space="0" w:color="auto"/>
            </w:tcBorders>
            <w:shd w:val="clear" w:color="auto" w:fill="auto"/>
            <w:noWrap/>
            <w:vAlign w:val="center"/>
            <w:hideMark/>
          </w:tcPr>
          <w:p w14:paraId="609AD922" w14:textId="77777777" w:rsidR="00A978A4" w:rsidRPr="00D740E7" w:rsidRDefault="00A978A4" w:rsidP="00B75273">
            <w:pPr>
              <w:jc w:val="center"/>
              <w:rPr>
                <w:rFonts w:ascii="Arial" w:eastAsia="Yu Gothic" w:hAnsi="Arial" w:cs="Arial"/>
                <w:color w:val="000000"/>
                <w:sz w:val="16"/>
                <w:szCs w:val="16"/>
              </w:rPr>
            </w:pPr>
            <w:r w:rsidRPr="00D740E7">
              <w:rPr>
                <w:rFonts w:ascii="Arial" w:eastAsia="Yu Gothic" w:hAnsi="Arial" w:cs="Arial"/>
                <w:color w:val="000000"/>
                <w:sz w:val="16"/>
                <w:szCs w:val="16"/>
              </w:rPr>
              <w:t>5742.2</w:t>
            </w:r>
          </w:p>
        </w:tc>
      </w:tr>
    </w:tbl>
    <w:p w14:paraId="2FF4D5F4" w14:textId="77777777" w:rsidR="00A978A4" w:rsidRDefault="00A978A4" w:rsidP="00A978A4">
      <w:pPr>
        <w:rPr>
          <w:bCs/>
          <w:sz w:val="21"/>
          <w:szCs w:val="21"/>
        </w:rPr>
      </w:pPr>
    </w:p>
    <w:p w14:paraId="5EC0BD8B" w14:textId="77777777" w:rsidR="00A978A4" w:rsidRDefault="00A978A4" w:rsidP="00A978A4">
      <w:pPr>
        <w:rPr>
          <w:bCs/>
          <w:sz w:val="21"/>
          <w:szCs w:val="21"/>
        </w:rPr>
      </w:pPr>
    </w:p>
    <w:p w14:paraId="2334576A" w14:textId="77777777" w:rsidR="00A978A4" w:rsidRDefault="00A978A4" w:rsidP="00A978A4">
      <w:pPr>
        <w:rPr>
          <w:bCs/>
          <w:sz w:val="21"/>
          <w:szCs w:val="21"/>
        </w:rPr>
      </w:pPr>
      <w:r>
        <w:rPr>
          <w:bCs/>
          <w:sz w:val="21"/>
          <w:szCs w:val="21"/>
        </w:rPr>
        <w:br w:type="page"/>
      </w:r>
    </w:p>
    <w:p w14:paraId="2A0A2FC9" w14:textId="77777777" w:rsidR="00A978A4" w:rsidRPr="003E6F47" w:rsidRDefault="00A978A4" w:rsidP="00A978A4">
      <w:pPr>
        <w:rPr>
          <w:rFonts w:ascii="Arial" w:hAnsi="Arial" w:cs="Arial"/>
          <w:b/>
          <w:bCs/>
          <w:sz w:val="20"/>
          <w:szCs w:val="20"/>
        </w:rPr>
      </w:pPr>
      <w:r w:rsidRPr="003E6F47">
        <w:rPr>
          <w:rFonts w:ascii="Arial" w:hAnsi="Arial" w:cs="Arial"/>
          <w:b/>
          <w:bCs/>
          <w:sz w:val="20"/>
          <w:szCs w:val="20"/>
        </w:rPr>
        <w:lastRenderedPageBreak/>
        <w:t>Table S11. Mass analysis of oligonucleotides used for in vivo study</w:t>
      </w:r>
    </w:p>
    <w:tbl>
      <w:tblPr>
        <w:tblW w:w="9736" w:type="dxa"/>
        <w:tblCellMar>
          <w:left w:w="99" w:type="dxa"/>
          <w:right w:w="99" w:type="dxa"/>
        </w:tblCellMar>
        <w:tblLook w:val="04A0" w:firstRow="1" w:lastRow="0" w:firstColumn="1" w:lastColumn="0" w:noHBand="0" w:noVBand="1"/>
      </w:tblPr>
      <w:tblGrid>
        <w:gridCol w:w="1324"/>
        <w:gridCol w:w="6366"/>
        <w:gridCol w:w="1200"/>
        <w:gridCol w:w="1180"/>
      </w:tblGrid>
      <w:tr w:rsidR="00A978A4" w:rsidRPr="00AC15D7" w14:paraId="05A82FCD" w14:textId="77777777" w:rsidTr="00B75273">
        <w:trPr>
          <w:trHeight w:val="143"/>
        </w:trPr>
        <w:tc>
          <w:tcPr>
            <w:tcW w:w="1365" w:type="dxa"/>
            <w:tcBorders>
              <w:top w:val="single" w:sz="4" w:space="0" w:color="auto"/>
              <w:left w:val="single" w:sz="4" w:space="0" w:color="auto"/>
              <w:bottom w:val="nil"/>
              <w:right w:val="single" w:sz="4" w:space="0" w:color="auto"/>
            </w:tcBorders>
            <w:shd w:val="clear" w:color="auto" w:fill="auto"/>
            <w:noWrap/>
            <w:vAlign w:val="center"/>
            <w:hideMark/>
          </w:tcPr>
          <w:p w14:paraId="63D80749"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Name</w:t>
            </w:r>
          </w:p>
        </w:tc>
        <w:tc>
          <w:tcPr>
            <w:tcW w:w="5920" w:type="dxa"/>
            <w:tcBorders>
              <w:top w:val="single" w:sz="4" w:space="0" w:color="auto"/>
              <w:left w:val="nil"/>
              <w:bottom w:val="nil"/>
              <w:right w:val="single" w:sz="4" w:space="0" w:color="auto"/>
            </w:tcBorders>
            <w:shd w:val="clear" w:color="auto" w:fill="auto"/>
            <w:noWrap/>
            <w:vAlign w:val="center"/>
            <w:hideMark/>
          </w:tcPr>
          <w:p w14:paraId="719C707B"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Sequence (5'-&gt;3')</w:t>
            </w:r>
          </w:p>
        </w:tc>
        <w:tc>
          <w:tcPr>
            <w:tcW w:w="1236" w:type="dxa"/>
            <w:tcBorders>
              <w:top w:val="single" w:sz="4" w:space="0" w:color="auto"/>
              <w:left w:val="nil"/>
              <w:bottom w:val="single" w:sz="4" w:space="0" w:color="auto"/>
              <w:right w:val="single" w:sz="4" w:space="0" w:color="auto"/>
            </w:tcBorders>
            <w:shd w:val="clear" w:color="auto" w:fill="auto"/>
            <w:noWrap/>
            <w:vAlign w:val="center"/>
            <w:hideMark/>
          </w:tcPr>
          <w:p w14:paraId="19940D48"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Calcd mass</w:t>
            </w:r>
            <w:r>
              <w:rPr>
                <w:rFonts w:ascii="Arial" w:eastAsia="Yu Gothic" w:hAnsi="Arial" w:cs="Arial"/>
                <w:color w:val="000000"/>
                <w:sz w:val="18"/>
                <w:szCs w:val="18"/>
              </w:rPr>
              <w:t xml:space="preserve"> [M-H]</w:t>
            </w:r>
            <w:r w:rsidRPr="00AC15D7">
              <w:rPr>
                <w:rFonts w:ascii="Arial" w:eastAsia="Yu Gothic" w:hAnsi="Arial" w:cs="Arial"/>
                <w:color w:val="000000"/>
                <w:sz w:val="18"/>
                <w:szCs w:val="18"/>
                <w:vertAlign w:val="superscript"/>
              </w:rPr>
              <w:t>-</w:t>
            </w:r>
          </w:p>
        </w:tc>
        <w:tc>
          <w:tcPr>
            <w:tcW w:w="1215" w:type="dxa"/>
            <w:tcBorders>
              <w:top w:val="single" w:sz="4" w:space="0" w:color="auto"/>
              <w:left w:val="nil"/>
              <w:bottom w:val="single" w:sz="4" w:space="0" w:color="auto"/>
              <w:right w:val="single" w:sz="4" w:space="0" w:color="auto"/>
            </w:tcBorders>
            <w:shd w:val="clear" w:color="auto" w:fill="auto"/>
            <w:noWrap/>
            <w:vAlign w:val="center"/>
            <w:hideMark/>
          </w:tcPr>
          <w:p w14:paraId="5FCE3A87"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Found mass</w:t>
            </w:r>
          </w:p>
        </w:tc>
      </w:tr>
      <w:tr w:rsidR="00A978A4" w:rsidRPr="00AC15D7" w14:paraId="5AEB8683" w14:textId="77777777" w:rsidTr="00B75273">
        <w:trPr>
          <w:trHeight w:val="143"/>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3E8E63"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D48-AS</w:t>
            </w:r>
          </w:p>
        </w:tc>
        <w:tc>
          <w:tcPr>
            <w:tcW w:w="5920" w:type="dxa"/>
            <w:tcBorders>
              <w:top w:val="single" w:sz="4" w:space="0" w:color="auto"/>
              <w:left w:val="nil"/>
              <w:bottom w:val="single" w:sz="4" w:space="0" w:color="auto"/>
              <w:right w:val="single" w:sz="4" w:space="0" w:color="auto"/>
            </w:tcBorders>
            <w:shd w:val="clear" w:color="auto" w:fill="auto"/>
            <w:vAlign w:val="center"/>
            <w:hideMark/>
          </w:tcPr>
          <w:p w14:paraId="1AE92750"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VP(mU)#(fU)#(mA)(fA)(mU)(fC)(mU)(fC)(mU)(fU)(mU)(fA)(mC)(fU)(mG)</w:t>
            </w:r>
          </w:p>
          <w:p w14:paraId="7D95D624"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(fA)(mU)#(fA)#(mU)#(mU)#(fU)</w:t>
            </w:r>
          </w:p>
        </w:tc>
        <w:tc>
          <w:tcPr>
            <w:tcW w:w="1236" w:type="dxa"/>
            <w:tcBorders>
              <w:top w:val="nil"/>
              <w:left w:val="nil"/>
              <w:bottom w:val="single" w:sz="4" w:space="0" w:color="auto"/>
              <w:right w:val="single" w:sz="4" w:space="0" w:color="auto"/>
            </w:tcBorders>
            <w:shd w:val="clear" w:color="000000" w:fill="FFFFFF"/>
            <w:vAlign w:val="center"/>
            <w:hideMark/>
          </w:tcPr>
          <w:p w14:paraId="7845181D"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6864.</w:t>
            </w:r>
            <w:r>
              <w:rPr>
                <w:rFonts w:ascii="Arial" w:eastAsia="Yu Gothic" w:hAnsi="Arial" w:cs="Arial"/>
                <w:color w:val="000000"/>
                <w:sz w:val="18"/>
                <w:szCs w:val="18"/>
              </w:rPr>
              <w:t>4</w:t>
            </w:r>
          </w:p>
        </w:tc>
        <w:tc>
          <w:tcPr>
            <w:tcW w:w="1215" w:type="dxa"/>
            <w:tcBorders>
              <w:top w:val="nil"/>
              <w:left w:val="nil"/>
              <w:bottom w:val="single" w:sz="4" w:space="0" w:color="auto"/>
              <w:right w:val="single" w:sz="4" w:space="0" w:color="auto"/>
            </w:tcBorders>
            <w:shd w:val="clear" w:color="000000" w:fill="FFFFFF"/>
            <w:vAlign w:val="center"/>
            <w:hideMark/>
          </w:tcPr>
          <w:p w14:paraId="0DBB0640"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6864.</w:t>
            </w:r>
            <w:r>
              <w:rPr>
                <w:rFonts w:ascii="Arial" w:eastAsia="Yu Gothic" w:hAnsi="Arial" w:cs="Arial"/>
                <w:color w:val="000000"/>
                <w:sz w:val="18"/>
                <w:szCs w:val="18"/>
              </w:rPr>
              <w:t>8</w:t>
            </w:r>
          </w:p>
        </w:tc>
      </w:tr>
      <w:tr w:rsidR="00A978A4" w:rsidRPr="00AC15D7" w14:paraId="46750ED4"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vAlign w:val="center"/>
            <w:hideMark/>
          </w:tcPr>
          <w:p w14:paraId="18943173"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D49-AS</w:t>
            </w:r>
          </w:p>
        </w:tc>
        <w:tc>
          <w:tcPr>
            <w:tcW w:w="5920" w:type="dxa"/>
            <w:tcBorders>
              <w:top w:val="nil"/>
              <w:left w:val="nil"/>
              <w:bottom w:val="single" w:sz="4" w:space="0" w:color="auto"/>
              <w:right w:val="single" w:sz="4" w:space="0" w:color="auto"/>
            </w:tcBorders>
            <w:shd w:val="clear" w:color="auto" w:fill="auto"/>
            <w:vAlign w:val="center"/>
            <w:hideMark/>
          </w:tcPr>
          <w:p w14:paraId="0839C4CC"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VP(mU)#(fU)#(mA)(fA)(mU)(fC)(mU)(fC)(mU)(fU)(mU)(fA)(mC)(fU)(mG)</w:t>
            </w:r>
          </w:p>
          <w:p w14:paraId="2B3F8C8B"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(fA)(mU)#(fA)#(mU)#(ex-mU)#(ex-fU)</w:t>
            </w:r>
          </w:p>
        </w:tc>
        <w:tc>
          <w:tcPr>
            <w:tcW w:w="1236" w:type="dxa"/>
            <w:tcBorders>
              <w:top w:val="nil"/>
              <w:left w:val="nil"/>
              <w:bottom w:val="single" w:sz="4" w:space="0" w:color="auto"/>
              <w:right w:val="single" w:sz="4" w:space="0" w:color="auto"/>
            </w:tcBorders>
            <w:shd w:val="clear" w:color="000000" w:fill="FFFFFF"/>
            <w:vAlign w:val="center"/>
            <w:hideMark/>
          </w:tcPr>
          <w:p w14:paraId="3FFF8072"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6892.</w:t>
            </w:r>
            <w:r>
              <w:rPr>
                <w:rFonts w:ascii="Arial" w:eastAsia="Yu Gothic" w:hAnsi="Arial" w:cs="Arial"/>
                <w:color w:val="000000"/>
                <w:sz w:val="18"/>
                <w:szCs w:val="18"/>
              </w:rPr>
              <w:t>4</w:t>
            </w:r>
          </w:p>
        </w:tc>
        <w:tc>
          <w:tcPr>
            <w:tcW w:w="1215" w:type="dxa"/>
            <w:tcBorders>
              <w:top w:val="nil"/>
              <w:left w:val="nil"/>
              <w:bottom w:val="single" w:sz="4" w:space="0" w:color="auto"/>
              <w:right w:val="single" w:sz="4" w:space="0" w:color="auto"/>
            </w:tcBorders>
            <w:shd w:val="clear" w:color="000000" w:fill="FFFFFF"/>
            <w:vAlign w:val="center"/>
            <w:hideMark/>
          </w:tcPr>
          <w:p w14:paraId="47EF67FC"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6892.8</w:t>
            </w:r>
          </w:p>
        </w:tc>
      </w:tr>
      <w:tr w:rsidR="00A978A4" w:rsidRPr="00AC15D7" w14:paraId="3C78D733"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vAlign w:val="center"/>
            <w:hideMark/>
          </w:tcPr>
          <w:p w14:paraId="13C6C485"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D50-AS (NTC)</w:t>
            </w:r>
          </w:p>
        </w:tc>
        <w:tc>
          <w:tcPr>
            <w:tcW w:w="5920" w:type="dxa"/>
            <w:tcBorders>
              <w:top w:val="nil"/>
              <w:left w:val="nil"/>
              <w:bottom w:val="single" w:sz="4" w:space="0" w:color="auto"/>
              <w:right w:val="single" w:sz="4" w:space="0" w:color="auto"/>
            </w:tcBorders>
            <w:shd w:val="clear" w:color="auto" w:fill="auto"/>
            <w:vAlign w:val="bottom"/>
            <w:hideMark/>
          </w:tcPr>
          <w:p w14:paraId="4B6DCC33"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VP(mU)#(fA)#(mA)(fU)(mC)(fG)(mU)(fA)(mU)(fU)(mU)(fG)(mU)(fC)(mA)</w:t>
            </w:r>
          </w:p>
          <w:p w14:paraId="4E3FAEF9"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(fA)(mU)#(fC)#(mA)#(ex-mU)#(ex-fU)</w:t>
            </w:r>
          </w:p>
        </w:tc>
        <w:tc>
          <w:tcPr>
            <w:tcW w:w="1236" w:type="dxa"/>
            <w:tcBorders>
              <w:top w:val="nil"/>
              <w:left w:val="nil"/>
              <w:bottom w:val="single" w:sz="4" w:space="0" w:color="auto"/>
              <w:right w:val="single" w:sz="4" w:space="0" w:color="auto"/>
            </w:tcBorders>
            <w:shd w:val="clear" w:color="000000" w:fill="FFFFFF"/>
            <w:vAlign w:val="center"/>
            <w:hideMark/>
          </w:tcPr>
          <w:p w14:paraId="7C285641"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6954.</w:t>
            </w:r>
            <w:r>
              <w:rPr>
                <w:rFonts w:ascii="Arial" w:eastAsia="Yu Gothic" w:hAnsi="Arial" w:cs="Arial"/>
                <w:color w:val="000000"/>
                <w:sz w:val="18"/>
                <w:szCs w:val="18"/>
              </w:rPr>
              <w:t>5</w:t>
            </w:r>
          </w:p>
        </w:tc>
        <w:tc>
          <w:tcPr>
            <w:tcW w:w="1215" w:type="dxa"/>
            <w:tcBorders>
              <w:top w:val="nil"/>
              <w:left w:val="nil"/>
              <w:bottom w:val="single" w:sz="4" w:space="0" w:color="auto"/>
              <w:right w:val="single" w:sz="4" w:space="0" w:color="auto"/>
            </w:tcBorders>
            <w:shd w:val="clear" w:color="000000" w:fill="FFFFFF"/>
            <w:vAlign w:val="center"/>
            <w:hideMark/>
          </w:tcPr>
          <w:p w14:paraId="3281E69D"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6954.</w:t>
            </w:r>
            <w:r>
              <w:rPr>
                <w:rFonts w:ascii="Arial" w:eastAsia="Yu Gothic" w:hAnsi="Arial" w:cs="Arial"/>
                <w:color w:val="000000"/>
                <w:sz w:val="18"/>
                <w:szCs w:val="18"/>
              </w:rPr>
              <w:t>9</w:t>
            </w:r>
          </w:p>
        </w:tc>
      </w:tr>
      <w:tr w:rsidR="00A978A4" w:rsidRPr="00AC15D7" w14:paraId="40EC27BF"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center"/>
            <w:hideMark/>
          </w:tcPr>
          <w:p w14:paraId="02E481EB"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D55-AS</w:t>
            </w:r>
          </w:p>
        </w:tc>
        <w:tc>
          <w:tcPr>
            <w:tcW w:w="5920" w:type="dxa"/>
            <w:tcBorders>
              <w:top w:val="nil"/>
              <w:left w:val="nil"/>
              <w:bottom w:val="single" w:sz="4" w:space="0" w:color="auto"/>
              <w:right w:val="single" w:sz="4" w:space="0" w:color="auto"/>
            </w:tcBorders>
            <w:shd w:val="clear" w:color="auto" w:fill="auto"/>
            <w:noWrap/>
            <w:vAlign w:val="center"/>
            <w:hideMark/>
          </w:tcPr>
          <w:p w14:paraId="1358C54D"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VP(mU)#(fU)#(mG)(mG)(mA)(fU)(mA)(mU)(mG)(mG)(mA)(mU)(mG)(fU)</w:t>
            </w:r>
          </w:p>
          <w:p w14:paraId="4F95E5E7"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(mU)(fG)(mU)(mU)(mU)#(mU)#(mU)</w:t>
            </w:r>
          </w:p>
        </w:tc>
        <w:tc>
          <w:tcPr>
            <w:tcW w:w="1236" w:type="dxa"/>
            <w:tcBorders>
              <w:top w:val="nil"/>
              <w:left w:val="nil"/>
              <w:bottom w:val="single" w:sz="4" w:space="0" w:color="auto"/>
              <w:right w:val="single" w:sz="4" w:space="0" w:color="auto"/>
            </w:tcBorders>
            <w:shd w:val="clear" w:color="auto" w:fill="auto"/>
            <w:noWrap/>
            <w:vAlign w:val="center"/>
            <w:hideMark/>
          </w:tcPr>
          <w:p w14:paraId="44A1B1F9"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7056.6</w:t>
            </w:r>
          </w:p>
        </w:tc>
        <w:tc>
          <w:tcPr>
            <w:tcW w:w="1215" w:type="dxa"/>
            <w:tcBorders>
              <w:top w:val="nil"/>
              <w:left w:val="nil"/>
              <w:bottom w:val="single" w:sz="4" w:space="0" w:color="auto"/>
              <w:right w:val="single" w:sz="4" w:space="0" w:color="auto"/>
            </w:tcBorders>
            <w:shd w:val="clear" w:color="auto" w:fill="auto"/>
            <w:noWrap/>
            <w:vAlign w:val="center"/>
            <w:hideMark/>
          </w:tcPr>
          <w:p w14:paraId="0A357C3F"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7056.9</w:t>
            </w:r>
          </w:p>
        </w:tc>
      </w:tr>
      <w:tr w:rsidR="00A978A4" w:rsidRPr="00AC15D7" w14:paraId="5C2DFF90"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center"/>
            <w:hideMark/>
          </w:tcPr>
          <w:p w14:paraId="3EBDA054"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D56-AS</w:t>
            </w:r>
          </w:p>
        </w:tc>
        <w:tc>
          <w:tcPr>
            <w:tcW w:w="5920" w:type="dxa"/>
            <w:tcBorders>
              <w:top w:val="nil"/>
              <w:left w:val="nil"/>
              <w:bottom w:val="single" w:sz="4" w:space="0" w:color="auto"/>
              <w:right w:val="single" w:sz="4" w:space="0" w:color="auto"/>
            </w:tcBorders>
            <w:shd w:val="clear" w:color="auto" w:fill="auto"/>
            <w:noWrap/>
            <w:vAlign w:val="bottom"/>
            <w:hideMark/>
          </w:tcPr>
          <w:p w14:paraId="0BBC9D78"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VP(mU)#(fU)#(mG)(mG)(mA)(fU)(mA)(mU)(mG)(mG)(mA)(mU)(mG)(fU)</w:t>
            </w:r>
          </w:p>
          <w:p w14:paraId="5DF1CE19"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(mU)(fG)(mU)(mU)(mU)#(ex-mU)#(ex-mU)</w:t>
            </w:r>
          </w:p>
        </w:tc>
        <w:tc>
          <w:tcPr>
            <w:tcW w:w="1236" w:type="dxa"/>
            <w:tcBorders>
              <w:top w:val="nil"/>
              <w:left w:val="nil"/>
              <w:bottom w:val="single" w:sz="4" w:space="0" w:color="auto"/>
              <w:right w:val="single" w:sz="4" w:space="0" w:color="auto"/>
            </w:tcBorders>
            <w:shd w:val="clear" w:color="auto" w:fill="auto"/>
            <w:noWrap/>
            <w:vAlign w:val="center"/>
            <w:hideMark/>
          </w:tcPr>
          <w:p w14:paraId="207C7631"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7084.6</w:t>
            </w:r>
          </w:p>
        </w:tc>
        <w:tc>
          <w:tcPr>
            <w:tcW w:w="1215" w:type="dxa"/>
            <w:tcBorders>
              <w:top w:val="nil"/>
              <w:left w:val="nil"/>
              <w:bottom w:val="single" w:sz="4" w:space="0" w:color="auto"/>
              <w:right w:val="single" w:sz="4" w:space="0" w:color="auto"/>
            </w:tcBorders>
            <w:shd w:val="clear" w:color="auto" w:fill="auto"/>
            <w:noWrap/>
            <w:vAlign w:val="center"/>
            <w:hideMark/>
          </w:tcPr>
          <w:p w14:paraId="61CEF8DC"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7084.9</w:t>
            </w:r>
          </w:p>
        </w:tc>
      </w:tr>
      <w:tr w:rsidR="00A978A4" w:rsidRPr="00AC15D7" w14:paraId="1D50A04F"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bottom"/>
            <w:hideMark/>
          </w:tcPr>
          <w:p w14:paraId="6BB229E0"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i/>
                <w:color w:val="000000"/>
                <w:sz w:val="18"/>
                <w:szCs w:val="18"/>
              </w:rPr>
              <w:t>ApoE</w:t>
            </w:r>
            <w:r w:rsidRPr="00AC15D7">
              <w:rPr>
                <w:rFonts w:ascii="Arial" w:eastAsia="Yu Gothic" w:hAnsi="Arial" w:cs="Arial"/>
                <w:color w:val="000000"/>
                <w:sz w:val="18"/>
                <w:szCs w:val="18"/>
              </w:rPr>
              <w:t>-</w:t>
            </w:r>
            <w:r>
              <w:rPr>
                <w:rFonts w:ascii="Arial" w:eastAsia="Yu Gothic" w:hAnsi="Arial" w:cs="Arial"/>
                <w:color w:val="000000"/>
                <w:sz w:val="18"/>
                <w:szCs w:val="18"/>
              </w:rPr>
              <w:t>di</w:t>
            </w:r>
            <w:r w:rsidRPr="00AC15D7">
              <w:rPr>
                <w:rFonts w:ascii="Arial" w:eastAsia="Yu Gothic" w:hAnsi="Arial" w:cs="Arial"/>
                <w:color w:val="000000"/>
                <w:sz w:val="18"/>
                <w:szCs w:val="18"/>
              </w:rPr>
              <w:t>-sense strand</w:t>
            </w:r>
          </w:p>
        </w:tc>
        <w:tc>
          <w:tcPr>
            <w:tcW w:w="5920" w:type="dxa"/>
            <w:tcBorders>
              <w:top w:val="nil"/>
              <w:left w:val="nil"/>
              <w:bottom w:val="single" w:sz="4" w:space="0" w:color="auto"/>
              <w:right w:val="single" w:sz="4" w:space="0" w:color="auto"/>
            </w:tcBorders>
            <w:shd w:val="clear" w:color="auto" w:fill="auto"/>
            <w:noWrap/>
            <w:vAlign w:val="center"/>
            <w:hideMark/>
          </w:tcPr>
          <w:p w14:paraId="2CFD6C2A"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(mC)#(mA)#(mA)(mC)(mA)(mU)(mC)(fC)(mA)(fU)(fA)(fU)(mC)(mC)#(mA)#(mA)-Divalent</w:t>
            </w:r>
          </w:p>
        </w:tc>
        <w:tc>
          <w:tcPr>
            <w:tcW w:w="1236" w:type="dxa"/>
            <w:tcBorders>
              <w:top w:val="nil"/>
              <w:left w:val="nil"/>
              <w:bottom w:val="single" w:sz="4" w:space="0" w:color="auto"/>
              <w:right w:val="single" w:sz="4" w:space="0" w:color="auto"/>
            </w:tcBorders>
            <w:shd w:val="clear" w:color="auto" w:fill="auto"/>
            <w:noWrap/>
            <w:vAlign w:val="center"/>
            <w:hideMark/>
          </w:tcPr>
          <w:p w14:paraId="112B4F6B"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10857.3</w:t>
            </w:r>
          </w:p>
        </w:tc>
        <w:tc>
          <w:tcPr>
            <w:tcW w:w="1215" w:type="dxa"/>
            <w:tcBorders>
              <w:top w:val="nil"/>
              <w:left w:val="nil"/>
              <w:bottom w:val="single" w:sz="4" w:space="0" w:color="auto"/>
              <w:right w:val="single" w:sz="4" w:space="0" w:color="auto"/>
            </w:tcBorders>
            <w:shd w:val="clear" w:color="auto" w:fill="auto"/>
            <w:noWrap/>
            <w:vAlign w:val="center"/>
            <w:hideMark/>
          </w:tcPr>
          <w:p w14:paraId="45926C46"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10857.6</w:t>
            </w:r>
          </w:p>
        </w:tc>
      </w:tr>
      <w:tr w:rsidR="00A978A4" w:rsidRPr="00AC15D7" w14:paraId="274D14DC"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center"/>
            <w:hideMark/>
          </w:tcPr>
          <w:p w14:paraId="3922B93C"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D58-AS</w:t>
            </w:r>
          </w:p>
        </w:tc>
        <w:tc>
          <w:tcPr>
            <w:tcW w:w="5920" w:type="dxa"/>
            <w:tcBorders>
              <w:top w:val="nil"/>
              <w:left w:val="nil"/>
              <w:bottom w:val="single" w:sz="4" w:space="0" w:color="auto"/>
              <w:right w:val="single" w:sz="4" w:space="0" w:color="auto"/>
            </w:tcBorders>
            <w:shd w:val="clear" w:color="auto" w:fill="auto"/>
            <w:noWrap/>
            <w:vAlign w:val="center"/>
            <w:hideMark/>
          </w:tcPr>
          <w:p w14:paraId="04291807"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VP(mU)#(fU)#(mA)(fA)(fU)(fC)(mU)(fC)(mU)(fU)(mU)(fA)(mC)(fU)(mG)</w:t>
            </w:r>
          </w:p>
          <w:p w14:paraId="378B873B"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(fA)(mU)(mA)(mU)#(mU)#(fU)</w:t>
            </w:r>
          </w:p>
        </w:tc>
        <w:tc>
          <w:tcPr>
            <w:tcW w:w="1236" w:type="dxa"/>
            <w:tcBorders>
              <w:top w:val="nil"/>
              <w:left w:val="nil"/>
              <w:bottom w:val="single" w:sz="4" w:space="0" w:color="auto"/>
              <w:right w:val="single" w:sz="4" w:space="0" w:color="auto"/>
            </w:tcBorders>
            <w:shd w:val="clear" w:color="auto" w:fill="auto"/>
            <w:noWrap/>
            <w:vAlign w:val="center"/>
            <w:hideMark/>
          </w:tcPr>
          <w:p w14:paraId="7ECFAF3B"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6832.2</w:t>
            </w:r>
          </w:p>
        </w:tc>
        <w:tc>
          <w:tcPr>
            <w:tcW w:w="1215" w:type="dxa"/>
            <w:tcBorders>
              <w:top w:val="nil"/>
              <w:left w:val="nil"/>
              <w:bottom w:val="single" w:sz="4" w:space="0" w:color="auto"/>
              <w:right w:val="single" w:sz="4" w:space="0" w:color="auto"/>
            </w:tcBorders>
            <w:shd w:val="clear" w:color="auto" w:fill="auto"/>
            <w:noWrap/>
            <w:vAlign w:val="center"/>
            <w:hideMark/>
          </w:tcPr>
          <w:p w14:paraId="0082719C"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6832.8</w:t>
            </w:r>
          </w:p>
        </w:tc>
      </w:tr>
      <w:tr w:rsidR="00A978A4" w:rsidRPr="00AC15D7" w14:paraId="0FD456DF"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center"/>
            <w:hideMark/>
          </w:tcPr>
          <w:p w14:paraId="532615B0"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D59-AS</w:t>
            </w:r>
          </w:p>
        </w:tc>
        <w:tc>
          <w:tcPr>
            <w:tcW w:w="5920" w:type="dxa"/>
            <w:tcBorders>
              <w:top w:val="nil"/>
              <w:left w:val="nil"/>
              <w:bottom w:val="single" w:sz="4" w:space="0" w:color="auto"/>
              <w:right w:val="single" w:sz="4" w:space="0" w:color="auto"/>
            </w:tcBorders>
            <w:shd w:val="clear" w:color="auto" w:fill="auto"/>
            <w:noWrap/>
            <w:vAlign w:val="center"/>
            <w:hideMark/>
          </w:tcPr>
          <w:p w14:paraId="771AD724"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VP(mU)#(fU)#(mA)(fA)(fU)(fC)(mU)(fC)(mU)(fU)(mU)(fA)(mC)(fU)(mG)</w:t>
            </w:r>
          </w:p>
          <w:p w14:paraId="5BBC6C46"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(fA)(mU)(mA)(mU)#(ex-mU)#(ex-fU)</w:t>
            </w:r>
          </w:p>
        </w:tc>
        <w:tc>
          <w:tcPr>
            <w:tcW w:w="1236" w:type="dxa"/>
            <w:tcBorders>
              <w:top w:val="nil"/>
              <w:left w:val="nil"/>
              <w:bottom w:val="single" w:sz="4" w:space="0" w:color="auto"/>
              <w:right w:val="single" w:sz="4" w:space="0" w:color="auto"/>
            </w:tcBorders>
            <w:shd w:val="clear" w:color="auto" w:fill="auto"/>
            <w:noWrap/>
            <w:vAlign w:val="center"/>
            <w:hideMark/>
          </w:tcPr>
          <w:p w14:paraId="66929E5B"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6860.3</w:t>
            </w:r>
          </w:p>
        </w:tc>
        <w:tc>
          <w:tcPr>
            <w:tcW w:w="1215" w:type="dxa"/>
            <w:tcBorders>
              <w:top w:val="nil"/>
              <w:left w:val="nil"/>
              <w:bottom w:val="single" w:sz="4" w:space="0" w:color="auto"/>
              <w:right w:val="single" w:sz="4" w:space="0" w:color="auto"/>
            </w:tcBorders>
            <w:shd w:val="clear" w:color="auto" w:fill="auto"/>
            <w:noWrap/>
            <w:vAlign w:val="center"/>
            <w:hideMark/>
          </w:tcPr>
          <w:p w14:paraId="21D1FC9A"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6860.9</w:t>
            </w:r>
          </w:p>
        </w:tc>
      </w:tr>
      <w:tr w:rsidR="00A978A4" w:rsidRPr="00AC15D7" w14:paraId="1933B57E" w14:textId="77777777" w:rsidTr="00B75273">
        <w:trPr>
          <w:trHeight w:val="143"/>
        </w:trPr>
        <w:tc>
          <w:tcPr>
            <w:tcW w:w="1365" w:type="dxa"/>
            <w:tcBorders>
              <w:top w:val="nil"/>
              <w:left w:val="single" w:sz="4" w:space="0" w:color="auto"/>
              <w:bottom w:val="single" w:sz="4" w:space="0" w:color="auto"/>
              <w:right w:val="single" w:sz="4" w:space="0" w:color="auto"/>
            </w:tcBorders>
            <w:shd w:val="clear" w:color="auto" w:fill="auto"/>
            <w:noWrap/>
            <w:vAlign w:val="center"/>
            <w:hideMark/>
          </w:tcPr>
          <w:p w14:paraId="601561F5" w14:textId="77777777" w:rsidR="00A978A4" w:rsidRDefault="00A978A4" w:rsidP="00B75273">
            <w:pPr>
              <w:jc w:val="center"/>
              <w:rPr>
                <w:rFonts w:ascii="Arial" w:eastAsia="Yu Gothic" w:hAnsi="Arial" w:cs="Arial"/>
                <w:color w:val="000000"/>
                <w:sz w:val="18"/>
                <w:szCs w:val="18"/>
              </w:rPr>
            </w:pPr>
            <w:r w:rsidRPr="00AC15D7">
              <w:rPr>
                <w:rFonts w:ascii="Arial" w:eastAsia="Yu Gothic" w:hAnsi="Arial" w:cs="Arial"/>
                <w:i/>
                <w:color w:val="000000"/>
                <w:sz w:val="18"/>
                <w:szCs w:val="18"/>
              </w:rPr>
              <w:t>Htt</w:t>
            </w:r>
            <w:r w:rsidRPr="00AC15D7">
              <w:rPr>
                <w:rFonts w:ascii="Arial" w:eastAsia="Yu Gothic" w:hAnsi="Arial" w:cs="Arial"/>
                <w:color w:val="000000"/>
                <w:sz w:val="18"/>
                <w:szCs w:val="18"/>
              </w:rPr>
              <w:t>-</w:t>
            </w:r>
            <w:r>
              <w:rPr>
                <w:rFonts w:ascii="Arial" w:eastAsia="Yu Gothic" w:hAnsi="Arial" w:cs="Arial"/>
                <w:color w:val="000000"/>
                <w:sz w:val="18"/>
                <w:szCs w:val="18"/>
              </w:rPr>
              <w:t>di</w:t>
            </w:r>
            <w:r w:rsidRPr="00AC15D7">
              <w:rPr>
                <w:rFonts w:ascii="Arial" w:eastAsia="Yu Gothic" w:hAnsi="Arial" w:cs="Arial"/>
                <w:color w:val="000000"/>
                <w:sz w:val="18"/>
                <w:szCs w:val="18"/>
              </w:rPr>
              <w:t>-</w:t>
            </w:r>
          </w:p>
          <w:p w14:paraId="2F5BCFA4"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sense strand</w:t>
            </w:r>
          </w:p>
        </w:tc>
        <w:tc>
          <w:tcPr>
            <w:tcW w:w="5920" w:type="dxa"/>
            <w:tcBorders>
              <w:top w:val="nil"/>
              <w:left w:val="nil"/>
              <w:bottom w:val="single" w:sz="4" w:space="0" w:color="auto"/>
              <w:right w:val="single" w:sz="4" w:space="0" w:color="auto"/>
            </w:tcBorders>
            <w:shd w:val="clear" w:color="auto" w:fill="auto"/>
            <w:noWrap/>
            <w:vAlign w:val="center"/>
            <w:hideMark/>
          </w:tcPr>
          <w:p w14:paraId="7039A609" w14:textId="77777777" w:rsidR="00A978A4"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(mU)#(mC)#(mA)(fG)(mU)(mA)(mA)(fA)(mG)(fA)(mG)(fA)(mU)(fU)#(mA)</w:t>
            </w:r>
          </w:p>
          <w:p w14:paraId="6EA390D7" w14:textId="77777777" w:rsidR="00A978A4" w:rsidRPr="00AC15D7" w:rsidRDefault="00A978A4" w:rsidP="00B75273">
            <w:pPr>
              <w:rPr>
                <w:rFonts w:ascii="Arial" w:eastAsia="Yu Gothic" w:hAnsi="Arial" w:cs="Arial"/>
                <w:color w:val="000000"/>
                <w:sz w:val="18"/>
                <w:szCs w:val="18"/>
              </w:rPr>
            </w:pPr>
            <w:r w:rsidRPr="00AC15D7">
              <w:rPr>
                <w:rFonts w:ascii="Arial" w:eastAsia="Yu Gothic" w:hAnsi="Arial" w:cs="Arial"/>
                <w:color w:val="000000"/>
                <w:sz w:val="18"/>
                <w:szCs w:val="18"/>
              </w:rPr>
              <w:t>#(mA)-Divalent</w:t>
            </w:r>
          </w:p>
        </w:tc>
        <w:tc>
          <w:tcPr>
            <w:tcW w:w="1236" w:type="dxa"/>
            <w:tcBorders>
              <w:top w:val="nil"/>
              <w:left w:val="nil"/>
              <w:bottom w:val="single" w:sz="4" w:space="0" w:color="auto"/>
              <w:right w:val="single" w:sz="4" w:space="0" w:color="auto"/>
            </w:tcBorders>
            <w:shd w:val="clear" w:color="auto" w:fill="auto"/>
            <w:noWrap/>
            <w:vAlign w:val="center"/>
            <w:hideMark/>
          </w:tcPr>
          <w:p w14:paraId="13F885C3"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11123.4</w:t>
            </w:r>
          </w:p>
        </w:tc>
        <w:tc>
          <w:tcPr>
            <w:tcW w:w="1215" w:type="dxa"/>
            <w:tcBorders>
              <w:top w:val="nil"/>
              <w:left w:val="nil"/>
              <w:bottom w:val="single" w:sz="4" w:space="0" w:color="auto"/>
              <w:right w:val="single" w:sz="4" w:space="0" w:color="auto"/>
            </w:tcBorders>
            <w:shd w:val="clear" w:color="auto" w:fill="auto"/>
            <w:noWrap/>
            <w:vAlign w:val="center"/>
            <w:hideMark/>
          </w:tcPr>
          <w:p w14:paraId="403054D8" w14:textId="77777777" w:rsidR="00A978A4" w:rsidRPr="00AC15D7" w:rsidRDefault="00A978A4" w:rsidP="00B75273">
            <w:pPr>
              <w:jc w:val="center"/>
              <w:rPr>
                <w:rFonts w:ascii="Arial" w:eastAsia="Yu Gothic" w:hAnsi="Arial" w:cs="Arial"/>
                <w:color w:val="000000"/>
                <w:sz w:val="18"/>
                <w:szCs w:val="18"/>
              </w:rPr>
            </w:pPr>
            <w:r w:rsidRPr="00AC15D7">
              <w:rPr>
                <w:rFonts w:ascii="Arial" w:eastAsia="Yu Gothic" w:hAnsi="Arial" w:cs="Arial"/>
                <w:color w:val="000000"/>
                <w:sz w:val="18"/>
                <w:szCs w:val="18"/>
              </w:rPr>
              <w:t>11123.8</w:t>
            </w:r>
          </w:p>
        </w:tc>
      </w:tr>
    </w:tbl>
    <w:p w14:paraId="6FC66023" w14:textId="77777777" w:rsidR="00A978A4" w:rsidRDefault="00A978A4" w:rsidP="00A978A4">
      <w:pPr>
        <w:rPr>
          <w:bCs/>
          <w:sz w:val="21"/>
          <w:szCs w:val="21"/>
        </w:rPr>
      </w:pPr>
    </w:p>
    <w:p w14:paraId="286315DA" w14:textId="77777777" w:rsidR="00A978A4" w:rsidRDefault="00A978A4" w:rsidP="00A978A4">
      <w:pPr>
        <w:rPr>
          <w:bCs/>
          <w:sz w:val="21"/>
          <w:szCs w:val="21"/>
        </w:rPr>
      </w:pPr>
    </w:p>
    <w:p w14:paraId="7C4A1ED6" w14:textId="77777777" w:rsidR="00A978A4" w:rsidRDefault="00A978A4" w:rsidP="00A978A4">
      <w:pPr>
        <w:rPr>
          <w:bCs/>
          <w:sz w:val="21"/>
          <w:szCs w:val="21"/>
        </w:rPr>
      </w:pPr>
      <w:r>
        <w:rPr>
          <w:noProof/>
        </w:rPr>
        <w:drawing>
          <wp:inline distT="0" distB="0" distL="0" distR="0" wp14:anchorId="34DE5822" wp14:editId="50E7DFB3">
            <wp:extent cx="6188710" cy="1755979"/>
            <wp:effectExtent l="0" t="0" r="8890" b="9525"/>
            <wp:docPr id="8" name="グラフ 8">
              <a:extLst xmlns:a="http://schemas.openxmlformats.org/drawingml/2006/main">
                <a:ext uri="{FF2B5EF4-FFF2-40B4-BE49-F238E27FC236}">
                  <a16:creationId xmlns:a16="http://schemas.microsoft.com/office/drawing/2014/main" id="{D02F205A-7F96-DB45-81B4-DE46B51733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28E055B" w14:textId="77777777" w:rsidR="00A978A4" w:rsidRPr="003E6F47" w:rsidRDefault="00A978A4" w:rsidP="00A978A4">
      <w:pPr>
        <w:rPr>
          <w:rFonts w:ascii="Arial" w:hAnsi="Arial" w:cs="Arial"/>
          <w:color w:val="000000"/>
          <w:kern w:val="24"/>
          <w:sz w:val="20"/>
          <w:szCs w:val="20"/>
        </w:rPr>
      </w:pPr>
      <w:r w:rsidRPr="003E6F47">
        <w:rPr>
          <w:rFonts w:ascii="Arial" w:hAnsi="Arial" w:cs="Arial"/>
          <w:b/>
          <w:bCs/>
          <w:sz w:val="20"/>
          <w:szCs w:val="20"/>
        </w:rPr>
        <w:t>Fig. S1</w:t>
      </w:r>
      <w:r w:rsidRPr="003E6F47">
        <w:rPr>
          <w:rFonts w:ascii="Arial" w:hAnsi="Arial" w:cs="Arial"/>
          <w:bCs/>
          <w:sz w:val="20"/>
          <w:szCs w:val="20"/>
        </w:rPr>
        <w:t xml:space="preserve"> </w:t>
      </w:r>
      <w:r w:rsidRPr="003E6F47">
        <w:rPr>
          <w:rFonts w:ascii="Arial" w:hAnsi="Arial" w:cs="Arial"/>
          <w:bCs/>
          <w:i/>
          <w:sz w:val="20"/>
          <w:szCs w:val="20"/>
        </w:rPr>
        <w:t>T</w:t>
      </w:r>
      <w:r w:rsidRPr="003E6F47">
        <w:rPr>
          <w:rFonts w:ascii="Arial" w:hAnsi="Arial" w:cs="Arial"/>
          <w:bCs/>
          <w:sz w:val="20"/>
          <w:szCs w:val="20"/>
        </w:rPr>
        <w:t>m Values of each siRNA duplexes (</w:t>
      </w:r>
      <w:r w:rsidRPr="003E6F47">
        <w:rPr>
          <w:rFonts w:ascii="Arial" w:hAnsi="Arial" w:cs="Arial"/>
          <w:b/>
          <w:bCs/>
          <w:sz w:val="20"/>
          <w:szCs w:val="20"/>
        </w:rPr>
        <w:t>D1</w:t>
      </w:r>
      <w:r w:rsidRPr="003E6F47">
        <w:rPr>
          <w:rFonts w:ascii="Arial" w:hAnsi="Arial" w:cs="Arial"/>
          <w:bCs/>
          <w:sz w:val="20"/>
          <w:szCs w:val="20"/>
        </w:rPr>
        <w:t>-</w:t>
      </w:r>
      <w:r w:rsidRPr="003E6F47">
        <w:rPr>
          <w:rFonts w:ascii="Arial" w:hAnsi="Arial" w:cs="Arial"/>
          <w:b/>
          <w:bCs/>
          <w:sz w:val="20"/>
          <w:szCs w:val="20"/>
        </w:rPr>
        <w:t>47</w:t>
      </w:r>
      <w:r w:rsidRPr="003E6F47">
        <w:rPr>
          <w:rFonts w:ascii="Arial" w:hAnsi="Arial" w:cs="Arial"/>
          <w:bCs/>
          <w:sz w:val="20"/>
          <w:szCs w:val="20"/>
        </w:rPr>
        <w:t xml:space="preserve">) used in in-vitro exNA walk. </w:t>
      </w:r>
      <w:r w:rsidRPr="003E6F47">
        <w:rPr>
          <w:rFonts w:ascii="Arial" w:hAnsi="Arial" w:cs="Arial"/>
          <w:color w:val="000000"/>
          <w:kern w:val="24"/>
          <w:sz w:val="20"/>
          <w:szCs w:val="20"/>
        </w:rPr>
        <w:t xml:space="preserve">Melting temperature analysis was conducted in a buffer 10mM Sodium phosphate buffer (pH 7.2) containing 100 mM NaCl, 0.1 mM EDTA and 1 mM guide/sense strand. </w:t>
      </w:r>
      <w:r w:rsidRPr="003E6F47">
        <w:rPr>
          <w:rFonts w:ascii="Arial" w:hAnsi="Arial" w:cs="Arial"/>
          <w:i/>
          <w:color w:val="000000"/>
          <w:kern w:val="24"/>
          <w:sz w:val="20"/>
          <w:szCs w:val="20"/>
        </w:rPr>
        <w:t>T</w:t>
      </w:r>
      <w:r w:rsidRPr="003E6F47">
        <w:rPr>
          <w:rFonts w:ascii="Arial" w:hAnsi="Arial" w:cs="Arial"/>
          <w:color w:val="000000"/>
          <w:kern w:val="24"/>
          <w:sz w:val="20"/>
          <w:szCs w:val="20"/>
          <w:vertAlign w:val="subscript"/>
        </w:rPr>
        <w:t>m</w:t>
      </w:r>
      <w:r w:rsidRPr="003E6F47">
        <w:rPr>
          <w:rFonts w:ascii="Arial" w:hAnsi="Arial" w:cs="Arial"/>
          <w:color w:val="000000"/>
          <w:kern w:val="24"/>
          <w:sz w:val="20"/>
          <w:szCs w:val="20"/>
        </w:rPr>
        <w:t xml:space="preserve"> values were average values determined in triplicate experiments.</w:t>
      </w:r>
    </w:p>
    <w:p w14:paraId="5D705996" w14:textId="77777777" w:rsidR="00A978A4" w:rsidRPr="008705DA" w:rsidRDefault="00A978A4" w:rsidP="00A978A4">
      <w:pPr>
        <w:rPr>
          <w:rFonts w:ascii="Arial" w:hAnsi="Arial" w:cs="Arial"/>
          <w:bCs/>
          <w:sz w:val="18"/>
          <w:szCs w:val="18"/>
        </w:rPr>
      </w:pPr>
    </w:p>
    <w:p w14:paraId="3A29AE0D" w14:textId="77777777" w:rsidR="00A978A4" w:rsidRPr="001E678D" w:rsidRDefault="00A978A4" w:rsidP="00A978A4">
      <w:pPr>
        <w:rPr>
          <w:rFonts w:ascii="Arial" w:hAnsi="Arial" w:cs="Arial"/>
          <w:b/>
          <w:bCs/>
          <w:sz w:val="18"/>
          <w:szCs w:val="18"/>
        </w:rPr>
      </w:pPr>
      <w:r>
        <w:rPr>
          <w:rFonts w:ascii="Arial" w:hAnsi="Arial" w:cs="Arial"/>
          <w:b/>
          <w:bCs/>
          <w:noProof/>
          <w:sz w:val="18"/>
          <w:szCs w:val="18"/>
        </w:rPr>
        <w:lastRenderedPageBreak/>
        <w:drawing>
          <wp:inline distT="0" distB="0" distL="0" distR="0" wp14:anchorId="6A7DBD93" wp14:editId="74DEB1A7">
            <wp:extent cx="6188710" cy="3482975"/>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NA paper_exNA walk Tm.png"/>
                    <pic:cNvPicPr/>
                  </pic:nvPicPr>
                  <pic:blipFill>
                    <a:blip r:embed="rId15">
                      <a:extLst>
                        <a:ext uri="{28A0092B-C50C-407E-A947-70E740481C1C}">
                          <a14:useLocalDpi xmlns:a14="http://schemas.microsoft.com/office/drawing/2010/main" val="0"/>
                        </a:ext>
                      </a:extLst>
                    </a:blip>
                    <a:stretch>
                      <a:fillRect/>
                    </a:stretch>
                  </pic:blipFill>
                  <pic:spPr>
                    <a:xfrm>
                      <a:off x="0" y="0"/>
                      <a:ext cx="6188710" cy="3482975"/>
                    </a:xfrm>
                    <a:prstGeom prst="rect">
                      <a:avLst/>
                    </a:prstGeom>
                  </pic:spPr>
                </pic:pic>
              </a:graphicData>
            </a:graphic>
          </wp:inline>
        </w:drawing>
      </w:r>
    </w:p>
    <w:p w14:paraId="6C070B67" w14:textId="77777777" w:rsidR="00A978A4" w:rsidRPr="003E6F47" w:rsidRDefault="00A978A4" w:rsidP="00A978A4">
      <w:pPr>
        <w:rPr>
          <w:rFonts w:ascii="Arial" w:hAnsi="Arial" w:cs="Arial"/>
          <w:bCs/>
          <w:sz w:val="20"/>
          <w:szCs w:val="20"/>
        </w:rPr>
      </w:pPr>
      <w:r w:rsidRPr="003E6F47">
        <w:rPr>
          <w:rFonts w:ascii="Arial" w:hAnsi="Arial" w:cs="Arial"/>
          <w:b/>
          <w:bCs/>
          <w:sz w:val="20"/>
          <w:szCs w:val="20"/>
        </w:rPr>
        <w:t>Fig. S2 Delta-</w:t>
      </w:r>
      <w:r w:rsidRPr="003E6F47">
        <w:rPr>
          <w:rFonts w:ascii="Arial" w:hAnsi="Arial" w:cs="Arial"/>
          <w:b/>
          <w:bCs/>
          <w:i/>
          <w:sz w:val="20"/>
          <w:szCs w:val="20"/>
        </w:rPr>
        <w:t>T</w:t>
      </w:r>
      <w:r w:rsidRPr="003E6F47">
        <w:rPr>
          <w:rFonts w:ascii="Arial" w:hAnsi="Arial" w:cs="Arial"/>
          <w:b/>
          <w:bCs/>
          <w:sz w:val="20"/>
          <w:szCs w:val="20"/>
        </w:rPr>
        <w:t xml:space="preserve">m of each siRNA duplexes. </w:t>
      </w:r>
      <w:r w:rsidRPr="003E6F47">
        <w:rPr>
          <w:rFonts w:ascii="Arial" w:hAnsi="Arial" w:cs="Arial"/>
          <w:bCs/>
          <w:sz w:val="20"/>
          <w:szCs w:val="20"/>
        </w:rPr>
        <w:t>(A) Schematic of exNA walk and corresponding Duplex numbers. (B) Structural difference between duplex with canonical backbone and with exNA backbone. (C) delta-Tm values for each exNA modification positions on guide and passenger strand. Calculation of delta-</w:t>
      </w:r>
      <w:r w:rsidRPr="003E6F47">
        <w:rPr>
          <w:rFonts w:ascii="Arial" w:hAnsi="Arial" w:cs="Arial"/>
          <w:bCs/>
          <w:i/>
          <w:sz w:val="20"/>
          <w:szCs w:val="20"/>
        </w:rPr>
        <w:t>T</w:t>
      </w:r>
      <w:r w:rsidRPr="003E6F47">
        <w:rPr>
          <w:rFonts w:ascii="Arial" w:hAnsi="Arial" w:cs="Arial"/>
          <w:bCs/>
          <w:sz w:val="20"/>
          <w:szCs w:val="20"/>
        </w:rPr>
        <w:t xml:space="preserve">m was conducted based on </w:t>
      </w:r>
      <w:r w:rsidRPr="003E6F47">
        <w:rPr>
          <w:rFonts w:ascii="Arial" w:hAnsi="Arial" w:cs="Arial"/>
          <w:bCs/>
          <w:i/>
          <w:sz w:val="20"/>
          <w:szCs w:val="20"/>
        </w:rPr>
        <w:t>T</w:t>
      </w:r>
      <w:r w:rsidRPr="003E6F47">
        <w:rPr>
          <w:rFonts w:ascii="Arial" w:hAnsi="Arial" w:cs="Arial"/>
          <w:bCs/>
          <w:sz w:val="20"/>
          <w:szCs w:val="20"/>
        </w:rPr>
        <w:t xml:space="preserve">m values shown in </w:t>
      </w:r>
      <w:r w:rsidRPr="003E6F47">
        <w:rPr>
          <w:rFonts w:ascii="Arial" w:hAnsi="Arial" w:cs="Arial"/>
          <w:b/>
          <w:bCs/>
          <w:sz w:val="20"/>
          <w:szCs w:val="20"/>
        </w:rPr>
        <w:t>Fig. S1</w:t>
      </w:r>
      <w:r w:rsidRPr="003E6F47">
        <w:rPr>
          <w:rFonts w:ascii="Arial" w:hAnsi="Arial" w:cs="Arial"/>
          <w:bCs/>
          <w:sz w:val="20"/>
          <w:szCs w:val="20"/>
        </w:rPr>
        <w:t>.</w:t>
      </w:r>
    </w:p>
    <w:p w14:paraId="654D50B9" w14:textId="77777777" w:rsidR="00A978A4" w:rsidRDefault="00A978A4" w:rsidP="00A978A4">
      <w:pPr>
        <w:rPr>
          <w:bCs/>
          <w:sz w:val="21"/>
          <w:szCs w:val="21"/>
        </w:rPr>
      </w:pPr>
    </w:p>
    <w:p w14:paraId="621EAF08" w14:textId="77777777" w:rsidR="00A978A4" w:rsidRDefault="00A978A4" w:rsidP="00A978A4">
      <w:pPr>
        <w:rPr>
          <w:bCs/>
          <w:sz w:val="21"/>
          <w:szCs w:val="21"/>
        </w:rPr>
      </w:pPr>
      <w:r>
        <w:rPr>
          <w:bCs/>
          <w:noProof/>
          <w:sz w:val="21"/>
          <w:szCs w:val="21"/>
        </w:rPr>
        <w:drawing>
          <wp:inline distT="0" distB="0" distL="0" distR="0" wp14:anchorId="1E523A2C" wp14:editId="538E700B">
            <wp:extent cx="6188710" cy="246380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NA paper_SI_3'-exo stability with guides.png"/>
                    <pic:cNvPicPr/>
                  </pic:nvPicPr>
                  <pic:blipFill>
                    <a:blip r:embed="rId16">
                      <a:extLst>
                        <a:ext uri="{28A0092B-C50C-407E-A947-70E740481C1C}">
                          <a14:useLocalDpi xmlns:a14="http://schemas.microsoft.com/office/drawing/2010/main" val="0"/>
                        </a:ext>
                      </a:extLst>
                    </a:blip>
                    <a:stretch>
                      <a:fillRect/>
                    </a:stretch>
                  </pic:blipFill>
                  <pic:spPr>
                    <a:xfrm>
                      <a:off x="0" y="0"/>
                      <a:ext cx="6188710" cy="2463800"/>
                    </a:xfrm>
                    <a:prstGeom prst="rect">
                      <a:avLst/>
                    </a:prstGeom>
                  </pic:spPr>
                </pic:pic>
              </a:graphicData>
            </a:graphic>
          </wp:inline>
        </w:drawing>
      </w:r>
    </w:p>
    <w:p w14:paraId="4E2DC057" w14:textId="77777777" w:rsidR="00A978A4" w:rsidRPr="003E6F47" w:rsidRDefault="00A978A4" w:rsidP="00A978A4">
      <w:pPr>
        <w:rPr>
          <w:rFonts w:ascii="Arial" w:hAnsi="Arial" w:cs="Arial"/>
          <w:bCs/>
          <w:sz w:val="20"/>
          <w:szCs w:val="20"/>
        </w:rPr>
      </w:pPr>
      <w:r w:rsidRPr="003E6F47">
        <w:rPr>
          <w:rFonts w:ascii="Arial" w:hAnsi="Arial" w:cs="Arial"/>
          <w:b/>
          <w:bCs/>
          <w:sz w:val="20"/>
          <w:szCs w:val="20"/>
        </w:rPr>
        <w:t>Fig. S</w:t>
      </w:r>
      <w:r>
        <w:rPr>
          <w:rFonts w:ascii="Arial" w:hAnsi="Arial" w:cs="Arial"/>
          <w:b/>
          <w:bCs/>
          <w:sz w:val="20"/>
          <w:szCs w:val="20"/>
        </w:rPr>
        <w:t>3</w:t>
      </w:r>
      <w:r w:rsidRPr="003E6F47">
        <w:rPr>
          <w:rFonts w:ascii="Arial" w:hAnsi="Arial" w:cs="Arial"/>
          <w:bCs/>
          <w:sz w:val="20"/>
          <w:szCs w:val="20"/>
        </w:rPr>
        <w:t xml:space="preserve"> 17.5 uM oligonucleotide was incubated in a 10 mM Tris-HCl (pH 8) buffer containing 2 mM MgCl</w:t>
      </w:r>
      <w:r w:rsidRPr="003E6F47">
        <w:rPr>
          <w:rFonts w:ascii="Arial" w:hAnsi="Arial" w:cs="Arial"/>
          <w:bCs/>
          <w:sz w:val="20"/>
          <w:szCs w:val="20"/>
          <w:vertAlign w:val="subscript"/>
        </w:rPr>
        <w:t>2</w:t>
      </w:r>
      <w:r w:rsidRPr="003E6F47">
        <w:rPr>
          <w:rFonts w:ascii="Arial" w:hAnsi="Arial" w:cs="Arial"/>
          <w:bCs/>
          <w:sz w:val="20"/>
          <w:szCs w:val="20"/>
        </w:rPr>
        <w:t xml:space="preserve"> and 20 mU/mL Snake Venom Phosphodiesterase I. Aliquot at each time point was dissolved into 95% formamide containing 5% EDTA</w:t>
      </w:r>
    </w:p>
    <w:p w14:paraId="4C389BCD" w14:textId="77777777" w:rsidR="00A978A4" w:rsidRDefault="00A978A4" w:rsidP="00A978A4">
      <w:pPr>
        <w:rPr>
          <w:bCs/>
          <w:sz w:val="21"/>
          <w:szCs w:val="21"/>
        </w:rPr>
      </w:pPr>
    </w:p>
    <w:p w14:paraId="32BDEB47" w14:textId="77777777" w:rsidR="00A978A4" w:rsidRDefault="00A978A4" w:rsidP="00A978A4">
      <w:pPr>
        <w:jc w:val="center"/>
        <w:rPr>
          <w:bCs/>
          <w:sz w:val="21"/>
          <w:szCs w:val="21"/>
        </w:rPr>
      </w:pPr>
      <w:r>
        <w:rPr>
          <w:bCs/>
          <w:noProof/>
          <w:sz w:val="21"/>
          <w:szCs w:val="21"/>
        </w:rPr>
        <w:lastRenderedPageBreak/>
        <w:drawing>
          <wp:inline distT="0" distB="0" distL="0" distR="0" wp14:anchorId="1A6D2978" wp14:editId="68DCA168">
            <wp:extent cx="2048608" cy="2731477"/>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xNA paper_SI_Myostatin silencing.png"/>
                    <pic:cNvPicPr/>
                  </pic:nvPicPr>
                  <pic:blipFill>
                    <a:blip r:embed="rId17">
                      <a:extLst>
                        <a:ext uri="{28A0092B-C50C-407E-A947-70E740481C1C}">
                          <a14:useLocalDpi xmlns:a14="http://schemas.microsoft.com/office/drawing/2010/main" val="0"/>
                        </a:ext>
                      </a:extLst>
                    </a:blip>
                    <a:stretch>
                      <a:fillRect/>
                    </a:stretch>
                  </pic:blipFill>
                  <pic:spPr>
                    <a:xfrm>
                      <a:off x="0" y="0"/>
                      <a:ext cx="2058650" cy="2744866"/>
                    </a:xfrm>
                    <a:prstGeom prst="rect">
                      <a:avLst/>
                    </a:prstGeom>
                  </pic:spPr>
                </pic:pic>
              </a:graphicData>
            </a:graphic>
          </wp:inline>
        </w:drawing>
      </w:r>
    </w:p>
    <w:p w14:paraId="3AF7DA89" w14:textId="77777777" w:rsidR="00A978A4" w:rsidRPr="003E6F47" w:rsidRDefault="00A978A4" w:rsidP="00A978A4">
      <w:pPr>
        <w:rPr>
          <w:rFonts w:ascii="Arial" w:hAnsi="Arial" w:cs="Arial"/>
          <w:color w:val="242424"/>
          <w:sz w:val="20"/>
          <w:szCs w:val="20"/>
        </w:rPr>
      </w:pPr>
      <w:r w:rsidRPr="003E6F47">
        <w:rPr>
          <w:rFonts w:ascii="Arial" w:hAnsi="Arial" w:cs="Arial"/>
          <w:b/>
          <w:bCs/>
          <w:sz w:val="20"/>
          <w:szCs w:val="20"/>
        </w:rPr>
        <w:t>Fig. S</w:t>
      </w:r>
      <w:r>
        <w:rPr>
          <w:rFonts w:ascii="Arial" w:hAnsi="Arial" w:cs="Arial"/>
          <w:b/>
          <w:bCs/>
          <w:sz w:val="20"/>
          <w:szCs w:val="20"/>
        </w:rPr>
        <w:t>4</w:t>
      </w:r>
      <w:r w:rsidRPr="003E6F47">
        <w:rPr>
          <w:rFonts w:ascii="Arial" w:hAnsi="Arial" w:cs="Arial"/>
          <w:b/>
          <w:bCs/>
          <w:sz w:val="20"/>
          <w:szCs w:val="20"/>
        </w:rPr>
        <w:t xml:space="preserve"> exNA-PS modification enhances Myostatin-targeting siRNA efficacy.</w:t>
      </w:r>
      <w:r w:rsidRPr="003E6F47">
        <w:rPr>
          <w:rFonts w:ascii="Arial" w:hAnsi="Arial" w:cs="Arial"/>
          <w:bCs/>
          <w:sz w:val="20"/>
          <w:szCs w:val="20"/>
        </w:rPr>
        <w:t xml:space="preserve"> DCA conjugated siRNAs (D51, 52, and 53) were administered to </w:t>
      </w:r>
      <w:r w:rsidRPr="003E6F47">
        <w:rPr>
          <w:rFonts w:ascii="Arial" w:hAnsi="Arial" w:cs="Arial"/>
          <w:color w:val="242424"/>
          <w:sz w:val="20"/>
          <w:szCs w:val="20"/>
        </w:rPr>
        <w:t>FVB mice (female, 7-8 weeks old) at 20mg/kg dosage twice (3 days apart, s.c.). Mice was sacrificed at 1 week post injection, and muscle quadricep was collected. Myostatin mRNA level was quantified by QuantiGene. NTC: Non-targeting control (</w:t>
      </w:r>
      <w:r w:rsidRPr="003E6F47">
        <w:rPr>
          <w:rFonts w:ascii="Arial" w:hAnsi="Arial" w:cs="Arial"/>
          <w:b/>
          <w:color w:val="242424"/>
          <w:sz w:val="20"/>
          <w:szCs w:val="20"/>
        </w:rPr>
        <w:t>D51</w:t>
      </w:r>
      <w:r w:rsidRPr="003E6F47">
        <w:rPr>
          <w:rFonts w:ascii="Arial" w:hAnsi="Arial" w:cs="Arial"/>
          <w:color w:val="242424"/>
          <w:sz w:val="20"/>
          <w:szCs w:val="20"/>
        </w:rPr>
        <w:t>), PS: non-exNA PS modified siRNA (</w:t>
      </w:r>
      <w:r w:rsidRPr="003E6F47">
        <w:rPr>
          <w:rFonts w:ascii="Arial" w:hAnsi="Arial" w:cs="Arial"/>
          <w:b/>
          <w:color w:val="242424"/>
          <w:sz w:val="20"/>
          <w:szCs w:val="20"/>
        </w:rPr>
        <w:t>D52</w:t>
      </w:r>
      <w:r w:rsidRPr="003E6F47">
        <w:rPr>
          <w:rFonts w:ascii="Arial" w:hAnsi="Arial" w:cs="Arial"/>
          <w:color w:val="242424"/>
          <w:sz w:val="20"/>
          <w:szCs w:val="20"/>
        </w:rPr>
        <w:t>), exNA-PS: exNA-PS modified siRNA (</w:t>
      </w:r>
      <w:r w:rsidRPr="003E6F47">
        <w:rPr>
          <w:rFonts w:ascii="Arial" w:hAnsi="Arial" w:cs="Arial"/>
          <w:b/>
          <w:color w:val="242424"/>
          <w:sz w:val="20"/>
          <w:szCs w:val="20"/>
        </w:rPr>
        <w:t>D53</w:t>
      </w:r>
      <w:r w:rsidRPr="003E6F47">
        <w:rPr>
          <w:rFonts w:ascii="Arial" w:hAnsi="Arial" w:cs="Arial"/>
          <w:color w:val="242424"/>
          <w:sz w:val="20"/>
          <w:szCs w:val="20"/>
        </w:rPr>
        <w:t xml:space="preserve">). For sequences, see </w:t>
      </w:r>
      <w:r w:rsidRPr="003E6F47">
        <w:rPr>
          <w:rFonts w:ascii="Arial" w:hAnsi="Arial" w:cs="Arial"/>
          <w:b/>
          <w:color w:val="242424"/>
          <w:sz w:val="20"/>
          <w:szCs w:val="20"/>
        </w:rPr>
        <w:t>Table S9</w:t>
      </w:r>
      <w:r w:rsidRPr="003E6F47">
        <w:rPr>
          <w:rFonts w:ascii="Arial" w:hAnsi="Arial" w:cs="Arial"/>
          <w:color w:val="242424"/>
          <w:sz w:val="20"/>
          <w:szCs w:val="20"/>
        </w:rPr>
        <w:t>.</w:t>
      </w:r>
    </w:p>
    <w:p w14:paraId="51878825" w14:textId="77777777" w:rsidR="00A978A4" w:rsidRPr="0017485A" w:rsidRDefault="00A978A4" w:rsidP="00A978A4">
      <w:pPr>
        <w:rPr>
          <w:bCs/>
          <w:sz w:val="21"/>
          <w:szCs w:val="21"/>
        </w:rPr>
      </w:pPr>
    </w:p>
    <w:p w14:paraId="577ECD21" w14:textId="77777777" w:rsidR="00EB5D05" w:rsidRPr="0069126C" w:rsidRDefault="00EB5D05" w:rsidP="0069126C"/>
    <w:sectPr w:rsidR="00EB5D05" w:rsidRPr="0069126C" w:rsidSect="00A32E81">
      <w:footerReference w:type="even" r:id="rId18"/>
      <w:footerReference w:type="default" r:id="rId19"/>
      <w:pgSz w:w="12240" w:h="15840"/>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30823" w14:textId="77777777" w:rsidR="00B614FA" w:rsidRDefault="00B614FA">
      <w:r>
        <w:separator/>
      </w:r>
    </w:p>
  </w:endnote>
  <w:endnote w:type="continuationSeparator" w:id="0">
    <w:p w14:paraId="386368EC" w14:textId="77777777" w:rsidR="00B614FA" w:rsidRDefault="00B61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eiryo">
    <w:panose1 w:val="020B0604030504040204"/>
    <w:charset w:val="80"/>
    <w:family w:val="swiss"/>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w:altName w:val="Times New Roman"/>
    <w:panose1 w:val="020B0604020202020204"/>
    <w:charset w:val="00"/>
    <w:family w:val="auto"/>
    <w:pitch w:val="variable"/>
    <w:sig w:usb0="E00002FF" w:usb1="5000205A"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平成明朝">
    <w:altName w:val="ＭＳ 明朝"/>
    <w:panose1 w:val="020B06040202020202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Whitney Semibold">
    <w:altName w:val="Century"/>
    <w:panose1 w:val="020B0604020202020204"/>
    <w:charset w:val="00"/>
    <w:family w:val="swiss"/>
    <w:notTrueType/>
    <w:pitch w:val="default"/>
    <w:sig w:usb0="00000003" w:usb1="00000000" w:usb2="00000000" w:usb3="00000000" w:csb0="00000001" w:csb1="00000000"/>
  </w:font>
  <w:font w:name="Arno Pro">
    <w:altName w:val="Times New Roman"/>
    <w:panose1 w:val="020B0604020202020204"/>
    <w:charset w:val="00"/>
    <w:family w:val="roman"/>
    <w:notTrueType/>
    <w:pitch w:val="variable"/>
    <w:sig w:usb0="60000287" w:usb1="00000001" w:usb2="00000000" w:usb3="00000000" w:csb0="0000019F" w:csb1="00000000"/>
  </w:font>
  <w:font w:name="Myriad Pro Light">
    <w:altName w:val="Times New Roman"/>
    <w:panose1 w:val="020B0604020202020204"/>
    <w:charset w:val="00"/>
    <w:family w:val="auto"/>
    <w:pitch w:val="default"/>
  </w:font>
  <w:font w:name="Yu Mincho">
    <w:altName w:val="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游ゴシック (本文)">
    <w:altName w:val="Yu Gothic"/>
    <w:panose1 w:val="020B0604020202020204"/>
    <w:charset w:val="80"/>
    <w:family w:val="roman"/>
    <w:pitch w:val="default"/>
    <w:sig w:usb0="00002A87" w:usb1="08070000" w:usb2="00000010" w:usb3="00000000" w:csb0="000201FF" w:csb1="00000000"/>
  </w:font>
  <w:font w:name="Yu Gothic (本文)">
    <w:altName w:val="Yu Gothic"/>
    <w:panose1 w:val="020B0604020202020204"/>
    <w:charset w:val="80"/>
    <w:family w:val="roman"/>
    <w:pitch w:val="default"/>
    <w:sig w:usb0="00002A87" w:usb1="08070000" w:usb2="00000010" w:usb3="00000000" w:csb0="0002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F1E1D" w14:textId="77777777" w:rsidR="00087137" w:rsidRDefault="00087137" w:rsidP="00AF3C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631621" w14:textId="77777777" w:rsidR="00087137" w:rsidRDefault="000871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12787" w14:textId="77777777" w:rsidR="00087137" w:rsidRDefault="00087137" w:rsidP="00AF3C5E">
    <w:pPr>
      <w:pStyle w:val="Footer"/>
      <w:framePr w:wrap="around" w:vAnchor="text" w:hAnchor="margin" w:xAlign="center" w:y="1"/>
      <w:rPr>
        <w:rStyle w:val="PageNumber"/>
      </w:rPr>
    </w:pPr>
    <w:r>
      <w:rPr>
        <w:rStyle w:val="PageNumber"/>
        <w:rFonts w:hint="eastAsia"/>
      </w:rPr>
      <w:t>S</w:t>
    </w: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6564F65" w14:textId="77777777" w:rsidR="00087137" w:rsidRDefault="000871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62531" w14:textId="77777777" w:rsidR="00B614FA" w:rsidRDefault="00B614FA">
      <w:r>
        <w:separator/>
      </w:r>
    </w:p>
  </w:footnote>
  <w:footnote w:type="continuationSeparator" w:id="0">
    <w:p w14:paraId="13E248C1" w14:textId="77777777" w:rsidR="00B614FA" w:rsidRDefault="00B614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0DCC99A"/>
    <w:lvl w:ilvl="0">
      <w:start w:val="1"/>
      <w:numFmt w:val="bullet"/>
      <w:pStyle w:val="1"/>
      <w:lvlText w:val=""/>
      <w:lvlJc w:val="left"/>
      <w:pPr>
        <w:tabs>
          <w:tab w:val="num" w:pos="0"/>
        </w:tabs>
        <w:ind w:left="0" w:firstLine="0"/>
      </w:pPr>
      <w:rPr>
        <w:rFonts w:ascii="Wingdings" w:hAnsi="Wingdings" w:hint="default"/>
      </w:rPr>
    </w:lvl>
    <w:lvl w:ilvl="1">
      <w:start w:val="1"/>
      <w:numFmt w:val="bullet"/>
      <w:pStyle w:val="NoSpacing"/>
      <w:lvlText w:val=""/>
      <w:lvlJc w:val="left"/>
      <w:pPr>
        <w:tabs>
          <w:tab w:val="num" w:pos="720"/>
        </w:tabs>
        <w:ind w:left="1080" w:hanging="360"/>
      </w:pPr>
      <w:rPr>
        <w:rFonts w:ascii="Symbol" w:hAnsi="Symbol" w:hint="default"/>
      </w:rPr>
    </w:lvl>
    <w:lvl w:ilvl="2">
      <w:start w:val="1"/>
      <w:numFmt w:val="bullet"/>
      <w:pStyle w:val="11"/>
      <w:lvlText w:val="o"/>
      <w:lvlJc w:val="left"/>
      <w:pPr>
        <w:tabs>
          <w:tab w:val="num" w:pos="1440"/>
        </w:tabs>
        <w:ind w:left="1800" w:hanging="360"/>
      </w:pPr>
      <w:rPr>
        <w:rFonts w:ascii="Courier New" w:hAnsi="Courier New" w:hint="default"/>
      </w:rPr>
    </w:lvl>
    <w:lvl w:ilvl="3">
      <w:start w:val="1"/>
      <w:numFmt w:val="bullet"/>
      <w:pStyle w:val="21"/>
      <w:lvlText w:val=""/>
      <w:lvlJc w:val="left"/>
      <w:pPr>
        <w:tabs>
          <w:tab w:val="num" w:pos="2160"/>
        </w:tabs>
        <w:ind w:left="2520" w:hanging="360"/>
      </w:pPr>
      <w:rPr>
        <w:rFonts w:ascii="Wingdings" w:hAnsi="Wingdings" w:hint="default"/>
      </w:rPr>
    </w:lvl>
    <w:lvl w:ilvl="4">
      <w:start w:val="1"/>
      <w:numFmt w:val="bullet"/>
      <w:pStyle w:val="31"/>
      <w:lvlText w:val=""/>
      <w:lvlJc w:val="left"/>
      <w:pPr>
        <w:tabs>
          <w:tab w:val="num" w:pos="2880"/>
        </w:tabs>
        <w:ind w:left="3240" w:hanging="360"/>
      </w:pPr>
      <w:rPr>
        <w:rFonts w:ascii="Wingdings" w:hAnsi="Wingdings" w:hint="default"/>
      </w:rPr>
    </w:lvl>
    <w:lvl w:ilvl="5">
      <w:start w:val="1"/>
      <w:numFmt w:val="bullet"/>
      <w:pStyle w:val="41"/>
      <w:lvlText w:val=""/>
      <w:lvlJc w:val="left"/>
      <w:pPr>
        <w:tabs>
          <w:tab w:val="num" w:pos="3600"/>
        </w:tabs>
        <w:ind w:left="3960" w:hanging="360"/>
      </w:pPr>
      <w:rPr>
        <w:rFonts w:ascii="Symbol" w:hAnsi="Symbol" w:hint="default"/>
      </w:rPr>
    </w:lvl>
    <w:lvl w:ilvl="6">
      <w:start w:val="1"/>
      <w:numFmt w:val="bullet"/>
      <w:pStyle w:val="51"/>
      <w:lvlText w:val="o"/>
      <w:lvlJc w:val="left"/>
      <w:pPr>
        <w:tabs>
          <w:tab w:val="num" w:pos="4320"/>
        </w:tabs>
        <w:ind w:left="4680" w:hanging="360"/>
      </w:pPr>
      <w:rPr>
        <w:rFonts w:ascii="Courier New" w:hAnsi="Courier New" w:hint="default"/>
      </w:rPr>
    </w:lvl>
    <w:lvl w:ilvl="7">
      <w:start w:val="1"/>
      <w:numFmt w:val="bullet"/>
      <w:pStyle w:val="61"/>
      <w:lvlText w:val=""/>
      <w:lvlJc w:val="left"/>
      <w:pPr>
        <w:tabs>
          <w:tab w:val="num" w:pos="5040"/>
        </w:tabs>
        <w:ind w:left="5400" w:hanging="360"/>
      </w:pPr>
      <w:rPr>
        <w:rFonts w:ascii="Wingdings" w:hAnsi="Wingdings" w:hint="default"/>
      </w:rPr>
    </w:lvl>
    <w:lvl w:ilvl="8">
      <w:start w:val="1"/>
      <w:numFmt w:val="bullet"/>
      <w:pStyle w:val="71"/>
      <w:lvlText w:val=""/>
      <w:lvlJc w:val="left"/>
      <w:pPr>
        <w:tabs>
          <w:tab w:val="num" w:pos="5760"/>
        </w:tabs>
        <w:ind w:left="6120" w:hanging="360"/>
      </w:pPr>
      <w:rPr>
        <w:rFonts w:ascii="Wingdings" w:hAnsi="Wingdings" w:hint="default"/>
      </w:rPr>
    </w:lvl>
  </w:abstractNum>
  <w:abstractNum w:abstractNumId="1" w15:restartNumberingAfterBreak="0">
    <w:nsid w:val="04AF596C"/>
    <w:multiLevelType w:val="hybridMultilevel"/>
    <w:tmpl w:val="D32494AA"/>
    <w:lvl w:ilvl="0" w:tplc="E72C0CA0">
      <w:start w:val="6278"/>
      <w:numFmt w:val="bullet"/>
      <w:lvlText w:val=""/>
      <w:lvlJc w:val="left"/>
      <w:pPr>
        <w:ind w:left="360" w:hanging="360"/>
      </w:pPr>
      <w:rPr>
        <w:rFonts w:ascii="Wingdings" w:eastAsia="MS Mincho" w:hAnsi="Wingdings" w:cs="Aria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 w15:restartNumberingAfterBreak="0">
    <w:nsid w:val="04C36134"/>
    <w:multiLevelType w:val="hybridMultilevel"/>
    <w:tmpl w:val="B5923D1C"/>
    <w:lvl w:ilvl="0" w:tplc="FE385DD2">
      <w:start w:val="1"/>
      <w:numFmt w:val="japaneseCounting"/>
      <w:lvlText w:val="第%1節"/>
      <w:lvlJc w:val="left"/>
      <w:pPr>
        <w:ind w:left="1220" w:hanging="1220"/>
      </w:pPr>
      <w:rPr>
        <w:rFonts w:hint="eastAsia"/>
        <w:color w:val="00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15:restartNumberingAfterBreak="0">
    <w:nsid w:val="054F60E9"/>
    <w:multiLevelType w:val="hybridMultilevel"/>
    <w:tmpl w:val="C68A1C0A"/>
    <w:lvl w:ilvl="0" w:tplc="BFC64364">
      <w:start w:val="1"/>
      <w:numFmt w:val="decimalFullWidth"/>
      <w:lvlText w:val="第%1章"/>
      <w:lvlJc w:val="left"/>
      <w:pPr>
        <w:tabs>
          <w:tab w:val="num" w:pos="960"/>
        </w:tabs>
        <w:ind w:left="960" w:hanging="960"/>
      </w:pPr>
      <w:rPr>
        <w:rFonts w:hint="eastAsia"/>
        <w:b/>
      </w:rPr>
    </w:lvl>
    <w:lvl w:ilvl="1" w:tplc="2BFA0AF2">
      <w:start w:val="1"/>
      <w:numFmt w:val="decimal"/>
      <w:lvlText w:val="第%2節"/>
      <w:lvlJc w:val="left"/>
      <w:pPr>
        <w:tabs>
          <w:tab w:val="num" w:pos="1387"/>
        </w:tabs>
        <w:ind w:left="1387" w:hanging="667"/>
      </w:pPr>
      <w:rPr>
        <w:rFonts w:hint="default"/>
      </w:r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4" w15:restartNumberingAfterBreak="0">
    <w:nsid w:val="0BDE790E"/>
    <w:multiLevelType w:val="hybridMultilevel"/>
    <w:tmpl w:val="E3FE2FCC"/>
    <w:lvl w:ilvl="0" w:tplc="083079A0">
      <w:start w:val="1"/>
      <w:numFmt w:val="japaneseCounting"/>
      <w:lvlText w:val="第%1節"/>
      <w:lvlJc w:val="left"/>
      <w:pPr>
        <w:ind w:left="1040" w:hanging="1040"/>
      </w:pPr>
      <w:rPr>
        <w:rFonts w:hint="eastAsia"/>
        <w:sz w:val="28"/>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5" w15:restartNumberingAfterBreak="0">
    <w:nsid w:val="11CE37D5"/>
    <w:multiLevelType w:val="multilevel"/>
    <w:tmpl w:val="7CF08DDC"/>
    <w:lvl w:ilvl="0">
      <w:start w:val="3"/>
      <w:numFmt w:val="decimal"/>
      <w:lvlText w:val="%1"/>
      <w:lvlJc w:val="left"/>
      <w:pPr>
        <w:tabs>
          <w:tab w:val="num" w:pos="820"/>
        </w:tabs>
        <w:ind w:left="820" w:hanging="820"/>
      </w:pPr>
      <w:rPr>
        <w:rFonts w:hint="default"/>
      </w:rPr>
    </w:lvl>
    <w:lvl w:ilvl="1">
      <w:start w:val="2"/>
      <w:numFmt w:val="decimal"/>
      <w:lvlText w:val="%1-%2"/>
      <w:lvlJc w:val="left"/>
      <w:pPr>
        <w:tabs>
          <w:tab w:val="num" w:pos="820"/>
        </w:tabs>
        <w:ind w:left="820" w:hanging="820"/>
      </w:pPr>
      <w:rPr>
        <w:rFonts w:hint="default"/>
      </w:rPr>
    </w:lvl>
    <w:lvl w:ilvl="2">
      <w:start w:val="3"/>
      <w:numFmt w:val="decimal"/>
      <w:lvlText w:val="%1-%2-%3"/>
      <w:lvlJc w:val="left"/>
      <w:pPr>
        <w:tabs>
          <w:tab w:val="num" w:pos="820"/>
        </w:tabs>
        <w:ind w:left="820" w:hanging="820"/>
      </w:pPr>
      <w:rPr>
        <w:rFonts w:hint="default"/>
        <w:sz w:val="24"/>
      </w:rPr>
    </w:lvl>
    <w:lvl w:ilvl="3">
      <w:start w:val="1"/>
      <w:numFmt w:val="decimal"/>
      <w:lvlText w:val="%1-%2-%3.%4"/>
      <w:lvlJc w:val="left"/>
      <w:pPr>
        <w:tabs>
          <w:tab w:val="num" w:pos="820"/>
        </w:tabs>
        <w:ind w:left="820" w:hanging="820"/>
      </w:pPr>
      <w:rPr>
        <w:rFonts w:hint="default"/>
      </w:rPr>
    </w:lvl>
    <w:lvl w:ilvl="4">
      <w:start w:val="1"/>
      <w:numFmt w:val="decimal"/>
      <w:lvlText w:val="%1-%2-%3.%4.%5"/>
      <w:lvlJc w:val="left"/>
      <w:pPr>
        <w:tabs>
          <w:tab w:val="num" w:pos="820"/>
        </w:tabs>
        <w:ind w:left="820" w:hanging="820"/>
      </w:pPr>
      <w:rPr>
        <w:rFonts w:hint="default"/>
      </w:rPr>
    </w:lvl>
    <w:lvl w:ilvl="5">
      <w:start w:val="1"/>
      <w:numFmt w:val="decimal"/>
      <w:lvlText w:val="%1-%2-%3.%4.%5.%6"/>
      <w:lvlJc w:val="left"/>
      <w:pPr>
        <w:tabs>
          <w:tab w:val="num" w:pos="820"/>
        </w:tabs>
        <w:ind w:left="820" w:hanging="820"/>
      </w:pPr>
      <w:rPr>
        <w:rFonts w:hint="default"/>
      </w:rPr>
    </w:lvl>
    <w:lvl w:ilvl="6">
      <w:start w:val="1"/>
      <w:numFmt w:val="decimal"/>
      <w:lvlText w:val="%1-%2-%3.%4.%5.%6.%7"/>
      <w:lvlJc w:val="left"/>
      <w:pPr>
        <w:tabs>
          <w:tab w:val="num" w:pos="820"/>
        </w:tabs>
        <w:ind w:left="820" w:hanging="820"/>
      </w:pPr>
      <w:rPr>
        <w:rFonts w:hint="default"/>
      </w:rPr>
    </w:lvl>
    <w:lvl w:ilvl="7">
      <w:start w:val="1"/>
      <w:numFmt w:val="decimal"/>
      <w:lvlText w:val="%1-%2-%3.%4.%5.%6.%7.%8"/>
      <w:lvlJc w:val="left"/>
      <w:pPr>
        <w:tabs>
          <w:tab w:val="num" w:pos="820"/>
        </w:tabs>
        <w:ind w:left="820" w:hanging="820"/>
      </w:pPr>
      <w:rPr>
        <w:rFonts w:hint="default"/>
      </w:rPr>
    </w:lvl>
    <w:lvl w:ilvl="8">
      <w:start w:val="1"/>
      <w:numFmt w:val="decimal"/>
      <w:lvlText w:val="%1-%2-%3.%4.%5.%6.%7.%8.%9"/>
      <w:lvlJc w:val="left"/>
      <w:pPr>
        <w:tabs>
          <w:tab w:val="num" w:pos="820"/>
        </w:tabs>
        <w:ind w:left="820" w:hanging="820"/>
      </w:pPr>
      <w:rPr>
        <w:rFonts w:hint="default"/>
      </w:rPr>
    </w:lvl>
  </w:abstractNum>
  <w:abstractNum w:abstractNumId="6" w15:restartNumberingAfterBreak="0">
    <w:nsid w:val="13973DB9"/>
    <w:multiLevelType w:val="hybridMultilevel"/>
    <w:tmpl w:val="48ECFDB6"/>
    <w:lvl w:ilvl="0" w:tplc="D842DB00">
      <w:start w:val="1"/>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8E9592D"/>
    <w:multiLevelType w:val="hybridMultilevel"/>
    <w:tmpl w:val="7F6CC434"/>
    <w:lvl w:ilvl="0" w:tplc="C2EC775E">
      <w:start w:val="4"/>
      <w:numFmt w:val="decimal"/>
      <w:lvlText w:val="第%1章"/>
      <w:lvlJc w:val="left"/>
      <w:pPr>
        <w:tabs>
          <w:tab w:val="num" w:pos="1000"/>
        </w:tabs>
        <w:ind w:left="1000" w:hanging="1000"/>
      </w:pPr>
      <w:rPr>
        <w:rFonts w:hint="default"/>
        <w:b/>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8" w15:restartNumberingAfterBreak="0">
    <w:nsid w:val="1BD040DD"/>
    <w:multiLevelType w:val="hybridMultilevel"/>
    <w:tmpl w:val="47E8F6BE"/>
    <w:lvl w:ilvl="0" w:tplc="4E02BCD8">
      <w:start w:val="4"/>
      <w:numFmt w:val="decimalFullWidth"/>
      <w:lvlText w:val="第%1章"/>
      <w:lvlJc w:val="left"/>
      <w:pPr>
        <w:tabs>
          <w:tab w:val="num" w:pos="740"/>
        </w:tabs>
        <w:ind w:left="740" w:hanging="740"/>
      </w:pPr>
      <w:rPr>
        <w:rFonts w:hint="default"/>
      </w:rPr>
    </w:lvl>
    <w:lvl w:ilvl="1" w:tplc="E70065E8">
      <w:start w:val="2"/>
      <w:numFmt w:val="decimal"/>
      <w:lvlText w:val="第%2節"/>
      <w:lvlJc w:val="left"/>
      <w:pPr>
        <w:tabs>
          <w:tab w:val="num" w:pos="1073"/>
        </w:tabs>
        <w:ind w:left="1073" w:hanging="713"/>
      </w:pPr>
      <w:rPr>
        <w:rFonts w:hint="default"/>
      </w:r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9" w15:restartNumberingAfterBreak="0">
    <w:nsid w:val="1DA5068B"/>
    <w:multiLevelType w:val="multilevel"/>
    <w:tmpl w:val="7370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F90C09"/>
    <w:multiLevelType w:val="hybridMultilevel"/>
    <w:tmpl w:val="597C45F6"/>
    <w:lvl w:ilvl="0" w:tplc="4F7AE6F8">
      <w:start w:val="7"/>
      <w:numFmt w:val="decimal"/>
      <w:lvlText w:val="第%1節"/>
      <w:lvlJc w:val="left"/>
      <w:pPr>
        <w:tabs>
          <w:tab w:val="num" w:pos="880"/>
        </w:tabs>
        <w:ind w:left="880" w:hanging="880"/>
      </w:pPr>
      <w:rPr>
        <w:rFonts w:hint="default"/>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11" w15:restartNumberingAfterBreak="0">
    <w:nsid w:val="223D47B1"/>
    <w:multiLevelType w:val="hybridMultilevel"/>
    <w:tmpl w:val="922ACC9E"/>
    <w:lvl w:ilvl="0" w:tplc="2AA08BC2">
      <w:start w:val="2"/>
      <w:numFmt w:val="decimalFullWidth"/>
      <w:lvlText w:val="第%1節"/>
      <w:lvlJc w:val="left"/>
      <w:pPr>
        <w:tabs>
          <w:tab w:val="num" w:pos="960"/>
        </w:tabs>
        <w:ind w:left="960" w:hanging="96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12" w15:restartNumberingAfterBreak="0">
    <w:nsid w:val="23B91C38"/>
    <w:multiLevelType w:val="multilevel"/>
    <w:tmpl w:val="F9AE175C"/>
    <w:lvl w:ilvl="0">
      <w:start w:val="1"/>
      <w:numFmt w:val="decimal"/>
      <w:lvlText w:val="%1"/>
      <w:lvlJc w:val="left"/>
      <w:pPr>
        <w:tabs>
          <w:tab w:val="num" w:pos="940"/>
        </w:tabs>
        <w:ind w:left="940" w:hanging="940"/>
      </w:pPr>
      <w:rPr>
        <w:rFonts w:hint="default"/>
      </w:rPr>
    </w:lvl>
    <w:lvl w:ilvl="1">
      <w:start w:val="5"/>
      <w:numFmt w:val="decimal"/>
      <w:lvlText w:val="%1-%2"/>
      <w:lvlJc w:val="left"/>
      <w:pPr>
        <w:tabs>
          <w:tab w:val="num" w:pos="940"/>
        </w:tabs>
        <w:ind w:left="940" w:hanging="940"/>
      </w:pPr>
      <w:rPr>
        <w:rFonts w:hint="default"/>
      </w:rPr>
    </w:lvl>
    <w:lvl w:ilvl="2">
      <w:start w:val="1"/>
      <w:numFmt w:val="decimal"/>
      <w:lvlText w:val="%1-%2-%3"/>
      <w:lvlJc w:val="left"/>
      <w:pPr>
        <w:tabs>
          <w:tab w:val="num" w:pos="940"/>
        </w:tabs>
        <w:ind w:left="940" w:hanging="940"/>
      </w:pPr>
      <w:rPr>
        <w:rFonts w:hint="default"/>
      </w:rPr>
    </w:lvl>
    <w:lvl w:ilvl="3">
      <w:start w:val="1"/>
      <w:numFmt w:val="decimal"/>
      <w:lvlText w:val="%1-%2-%3.%4"/>
      <w:lvlJc w:val="left"/>
      <w:pPr>
        <w:tabs>
          <w:tab w:val="num" w:pos="940"/>
        </w:tabs>
        <w:ind w:left="940" w:hanging="940"/>
      </w:pPr>
      <w:rPr>
        <w:rFonts w:hint="default"/>
      </w:rPr>
    </w:lvl>
    <w:lvl w:ilvl="4">
      <w:start w:val="1"/>
      <w:numFmt w:val="decimal"/>
      <w:lvlText w:val="%1-%2-%3.%4.%5"/>
      <w:lvlJc w:val="left"/>
      <w:pPr>
        <w:tabs>
          <w:tab w:val="num" w:pos="940"/>
        </w:tabs>
        <w:ind w:left="940" w:hanging="940"/>
      </w:pPr>
      <w:rPr>
        <w:rFonts w:hint="default"/>
      </w:rPr>
    </w:lvl>
    <w:lvl w:ilvl="5">
      <w:start w:val="1"/>
      <w:numFmt w:val="decimal"/>
      <w:lvlText w:val="%1-%2-%3.%4.%5.%6"/>
      <w:lvlJc w:val="left"/>
      <w:pPr>
        <w:tabs>
          <w:tab w:val="num" w:pos="940"/>
        </w:tabs>
        <w:ind w:left="940" w:hanging="940"/>
      </w:pPr>
      <w:rPr>
        <w:rFonts w:hint="default"/>
      </w:rPr>
    </w:lvl>
    <w:lvl w:ilvl="6">
      <w:start w:val="1"/>
      <w:numFmt w:val="decimal"/>
      <w:lvlText w:val="%1-%2-%3.%4.%5.%6.%7"/>
      <w:lvlJc w:val="left"/>
      <w:pPr>
        <w:tabs>
          <w:tab w:val="num" w:pos="940"/>
        </w:tabs>
        <w:ind w:left="940" w:hanging="940"/>
      </w:pPr>
      <w:rPr>
        <w:rFonts w:hint="default"/>
      </w:rPr>
    </w:lvl>
    <w:lvl w:ilvl="7">
      <w:start w:val="1"/>
      <w:numFmt w:val="decimal"/>
      <w:lvlText w:val="%1-%2-%3.%4.%5.%6.%7.%8"/>
      <w:lvlJc w:val="left"/>
      <w:pPr>
        <w:tabs>
          <w:tab w:val="num" w:pos="940"/>
        </w:tabs>
        <w:ind w:left="940" w:hanging="940"/>
      </w:pPr>
      <w:rPr>
        <w:rFonts w:hint="default"/>
      </w:rPr>
    </w:lvl>
    <w:lvl w:ilvl="8">
      <w:start w:val="1"/>
      <w:numFmt w:val="decimal"/>
      <w:lvlText w:val="%1-%2-%3.%4.%5.%6.%7.%8.%9"/>
      <w:lvlJc w:val="left"/>
      <w:pPr>
        <w:tabs>
          <w:tab w:val="num" w:pos="940"/>
        </w:tabs>
        <w:ind w:left="940" w:hanging="940"/>
      </w:pPr>
      <w:rPr>
        <w:rFonts w:hint="default"/>
      </w:rPr>
    </w:lvl>
  </w:abstractNum>
  <w:abstractNum w:abstractNumId="13" w15:restartNumberingAfterBreak="0">
    <w:nsid w:val="26CC2A71"/>
    <w:multiLevelType w:val="hybridMultilevel"/>
    <w:tmpl w:val="F1669276"/>
    <w:lvl w:ilvl="0" w:tplc="70AC259E">
      <w:start w:val="1"/>
      <w:numFmt w:val="decimalFullWidth"/>
      <w:lvlText w:val="第%1節"/>
      <w:lvlJc w:val="left"/>
      <w:pPr>
        <w:tabs>
          <w:tab w:val="num" w:pos="960"/>
        </w:tabs>
        <w:ind w:left="960" w:hanging="960"/>
      </w:pPr>
      <w:rPr>
        <w:rFonts w:hint="eastAsia"/>
        <w:sz w:val="24"/>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14" w15:restartNumberingAfterBreak="0">
    <w:nsid w:val="292650B7"/>
    <w:multiLevelType w:val="multilevel"/>
    <w:tmpl w:val="8F6A683A"/>
    <w:lvl w:ilvl="0">
      <w:start w:val="5"/>
      <w:numFmt w:val="decimal"/>
      <w:lvlText w:val="%1"/>
      <w:lvlJc w:val="left"/>
      <w:pPr>
        <w:tabs>
          <w:tab w:val="num" w:pos="820"/>
        </w:tabs>
        <w:ind w:left="820" w:hanging="820"/>
      </w:pPr>
      <w:rPr>
        <w:rFonts w:hint="default"/>
      </w:rPr>
    </w:lvl>
    <w:lvl w:ilvl="1">
      <w:start w:val="3"/>
      <w:numFmt w:val="decimal"/>
      <w:lvlText w:val="%1-%2"/>
      <w:lvlJc w:val="left"/>
      <w:pPr>
        <w:tabs>
          <w:tab w:val="num" w:pos="820"/>
        </w:tabs>
        <w:ind w:left="820" w:hanging="820"/>
      </w:pPr>
      <w:rPr>
        <w:rFonts w:hint="default"/>
      </w:rPr>
    </w:lvl>
    <w:lvl w:ilvl="2">
      <w:start w:val="1"/>
      <w:numFmt w:val="decimal"/>
      <w:lvlText w:val="%1-%2-%3"/>
      <w:lvlJc w:val="left"/>
      <w:pPr>
        <w:tabs>
          <w:tab w:val="num" w:pos="820"/>
        </w:tabs>
        <w:ind w:left="820" w:hanging="820"/>
      </w:pPr>
      <w:rPr>
        <w:rFonts w:hint="default"/>
      </w:rPr>
    </w:lvl>
    <w:lvl w:ilvl="3">
      <w:start w:val="1"/>
      <w:numFmt w:val="decimal"/>
      <w:lvlText w:val="%1-%2-%3.%4"/>
      <w:lvlJc w:val="left"/>
      <w:pPr>
        <w:tabs>
          <w:tab w:val="num" w:pos="820"/>
        </w:tabs>
        <w:ind w:left="820" w:hanging="820"/>
      </w:pPr>
      <w:rPr>
        <w:rFonts w:hint="default"/>
      </w:rPr>
    </w:lvl>
    <w:lvl w:ilvl="4">
      <w:start w:val="1"/>
      <w:numFmt w:val="decimal"/>
      <w:lvlText w:val="%1-%2-%3.%4.%5"/>
      <w:lvlJc w:val="left"/>
      <w:pPr>
        <w:tabs>
          <w:tab w:val="num" w:pos="820"/>
        </w:tabs>
        <w:ind w:left="820" w:hanging="820"/>
      </w:pPr>
      <w:rPr>
        <w:rFonts w:hint="default"/>
      </w:rPr>
    </w:lvl>
    <w:lvl w:ilvl="5">
      <w:start w:val="1"/>
      <w:numFmt w:val="decimal"/>
      <w:lvlText w:val="%1-%2-%3.%4.%5.%6"/>
      <w:lvlJc w:val="left"/>
      <w:pPr>
        <w:tabs>
          <w:tab w:val="num" w:pos="820"/>
        </w:tabs>
        <w:ind w:left="820" w:hanging="820"/>
      </w:pPr>
      <w:rPr>
        <w:rFonts w:hint="default"/>
      </w:rPr>
    </w:lvl>
    <w:lvl w:ilvl="6">
      <w:start w:val="1"/>
      <w:numFmt w:val="decimal"/>
      <w:lvlText w:val="%1-%2-%3.%4.%5.%6.%7"/>
      <w:lvlJc w:val="left"/>
      <w:pPr>
        <w:tabs>
          <w:tab w:val="num" w:pos="820"/>
        </w:tabs>
        <w:ind w:left="820" w:hanging="820"/>
      </w:pPr>
      <w:rPr>
        <w:rFonts w:hint="default"/>
      </w:rPr>
    </w:lvl>
    <w:lvl w:ilvl="7">
      <w:start w:val="1"/>
      <w:numFmt w:val="decimal"/>
      <w:lvlText w:val="%1-%2-%3.%4.%5.%6.%7.%8"/>
      <w:lvlJc w:val="left"/>
      <w:pPr>
        <w:tabs>
          <w:tab w:val="num" w:pos="820"/>
        </w:tabs>
        <w:ind w:left="820" w:hanging="820"/>
      </w:pPr>
      <w:rPr>
        <w:rFonts w:hint="default"/>
      </w:rPr>
    </w:lvl>
    <w:lvl w:ilvl="8">
      <w:start w:val="1"/>
      <w:numFmt w:val="decimal"/>
      <w:lvlText w:val="%1-%2-%3.%4.%5.%6.%7.%8.%9"/>
      <w:lvlJc w:val="left"/>
      <w:pPr>
        <w:tabs>
          <w:tab w:val="num" w:pos="820"/>
        </w:tabs>
        <w:ind w:left="820" w:hanging="820"/>
      </w:pPr>
      <w:rPr>
        <w:rFonts w:hint="default"/>
      </w:rPr>
    </w:lvl>
  </w:abstractNum>
  <w:abstractNum w:abstractNumId="15" w15:restartNumberingAfterBreak="0">
    <w:nsid w:val="29BD7658"/>
    <w:multiLevelType w:val="hybridMultilevel"/>
    <w:tmpl w:val="B9FCB146"/>
    <w:lvl w:ilvl="0" w:tplc="89FAEBB8">
      <w:start w:val="1"/>
      <w:numFmt w:val="decimalEnclosedCircle"/>
      <w:suff w:val="space"/>
      <w:lvlText w:val="%1"/>
      <w:lvlJc w:val="left"/>
      <w:pPr>
        <w:ind w:left="220" w:hanging="22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16" w15:restartNumberingAfterBreak="0">
    <w:nsid w:val="2F697CDA"/>
    <w:multiLevelType w:val="hybridMultilevel"/>
    <w:tmpl w:val="FA1E0070"/>
    <w:lvl w:ilvl="0" w:tplc="D842DB00">
      <w:start w:val="1"/>
      <w:numFmt w:val="bullet"/>
      <w:lvlText w:val="■"/>
      <w:lvlJc w:val="left"/>
      <w:pPr>
        <w:ind w:left="420" w:hanging="42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0D06B61"/>
    <w:multiLevelType w:val="hybridMultilevel"/>
    <w:tmpl w:val="79CE324A"/>
    <w:lvl w:ilvl="0" w:tplc="D842DB00">
      <w:start w:val="1"/>
      <w:numFmt w:val="bullet"/>
      <w:lvlText w:val="■"/>
      <w:lvlJc w:val="left"/>
      <w:pPr>
        <w:ind w:left="420" w:hanging="42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11D5EA8"/>
    <w:multiLevelType w:val="hybridMultilevel"/>
    <w:tmpl w:val="FC247E44"/>
    <w:lvl w:ilvl="0" w:tplc="D7F2AD46">
      <w:start w:val="1"/>
      <w:numFmt w:val="decimalFullWidth"/>
      <w:lvlText w:val="第%1節"/>
      <w:lvlJc w:val="left"/>
      <w:pPr>
        <w:tabs>
          <w:tab w:val="num" w:pos="1120"/>
        </w:tabs>
        <w:ind w:left="1120" w:hanging="1120"/>
      </w:pPr>
      <w:rPr>
        <w:rFonts w:hint="eastAsia"/>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19" w15:restartNumberingAfterBreak="0">
    <w:nsid w:val="35C04434"/>
    <w:multiLevelType w:val="hybridMultilevel"/>
    <w:tmpl w:val="CCBCC8AC"/>
    <w:lvl w:ilvl="0" w:tplc="F9A8427A">
      <w:start w:val="3"/>
      <w:numFmt w:val="japaneseCounting"/>
      <w:lvlText w:val="第%1節"/>
      <w:lvlJc w:val="left"/>
      <w:pPr>
        <w:ind w:left="900" w:hanging="900"/>
      </w:pPr>
      <w:rPr>
        <w:rFonts w:hint="eastAsia"/>
        <w:sz w:val="28"/>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0" w15:restartNumberingAfterBreak="0">
    <w:nsid w:val="3A480ED2"/>
    <w:multiLevelType w:val="multilevel"/>
    <w:tmpl w:val="349A5406"/>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830"/>
        </w:tabs>
        <w:ind w:left="830" w:hanging="720"/>
      </w:pPr>
      <w:rPr>
        <w:rFonts w:hint="default"/>
      </w:rPr>
    </w:lvl>
    <w:lvl w:ilvl="2">
      <w:start w:val="1"/>
      <w:numFmt w:val="decimal"/>
      <w:lvlText w:val="%1-%2-%3"/>
      <w:lvlJc w:val="left"/>
      <w:pPr>
        <w:tabs>
          <w:tab w:val="num" w:pos="940"/>
        </w:tabs>
        <w:ind w:left="940" w:hanging="720"/>
      </w:pPr>
      <w:rPr>
        <w:rFonts w:hint="default"/>
        <w:b w:val="0"/>
      </w:rPr>
    </w:lvl>
    <w:lvl w:ilvl="3">
      <w:start w:val="1"/>
      <w:numFmt w:val="decimal"/>
      <w:lvlText w:val="%1-%2-%3.%4"/>
      <w:lvlJc w:val="left"/>
      <w:pPr>
        <w:tabs>
          <w:tab w:val="num" w:pos="1050"/>
        </w:tabs>
        <w:ind w:left="1050" w:hanging="720"/>
      </w:pPr>
      <w:rPr>
        <w:rFonts w:hint="default"/>
      </w:rPr>
    </w:lvl>
    <w:lvl w:ilvl="4">
      <w:start w:val="1"/>
      <w:numFmt w:val="decimal"/>
      <w:lvlText w:val="%1-%2-%3.%4.%5"/>
      <w:lvlJc w:val="left"/>
      <w:pPr>
        <w:tabs>
          <w:tab w:val="num" w:pos="1160"/>
        </w:tabs>
        <w:ind w:left="1160" w:hanging="720"/>
      </w:pPr>
      <w:rPr>
        <w:rFonts w:hint="default"/>
      </w:rPr>
    </w:lvl>
    <w:lvl w:ilvl="5">
      <w:start w:val="1"/>
      <w:numFmt w:val="decimal"/>
      <w:lvlText w:val="%1-%2-%3.%4.%5.%6"/>
      <w:lvlJc w:val="left"/>
      <w:pPr>
        <w:tabs>
          <w:tab w:val="num" w:pos="1270"/>
        </w:tabs>
        <w:ind w:left="1270" w:hanging="720"/>
      </w:pPr>
      <w:rPr>
        <w:rFonts w:hint="default"/>
      </w:rPr>
    </w:lvl>
    <w:lvl w:ilvl="6">
      <w:start w:val="1"/>
      <w:numFmt w:val="decimal"/>
      <w:lvlText w:val="%1-%2-%3.%4.%5.%6.%7"/>
      <w:lvlJc w:val="left"/>
      <w:pPr>
        <w:tabs>
          <w:tab w:val="num" w:pos="1380"/>
        </w:tabs>
        <w:ind w:left="1380" w:hanging="720"/>
      </w:pPr>
      <w:rPr>
        <w:rFonts w:hint="default"/>
      </w:rPr>
    </w:lvl>
    <w:lvl w:ilvl="7">
      <w:start w:val="1"/>
      <w:numFmt w:val="decimal"/>
      <w:lvlText w:val="%1-%2-%3.%4.%5.%6.%7.%8"/>
      <w:lvlJc w:val="left"/>
      <w:pPr>
        <w:tabs>
          <w:tab w:val="num" w:pos="1490"/>
        </w:tabs>
        <w:ind w:left="1490" w:hanging="720"/>
      </w:pPr>
      <w:rPr>
        <w:rFonts w:hint="default"/>
      </w:rPr>
    </w:lvl>
    <w:lvl w:ilvl="8">
      <w:start w:val="1"/>
      <w:numFmt w:val="decimal"/>
      <w:lvlText w:val="%1-%2-%3.%4.%5.%6.%7.%8.%9"/>
      <w:lvlJc w:val="left"/>
      <w:pPr>
        <w:tabs>
          <w:tab w:val="num" w:pos="1600"/>
        </w:tabs>
        <w:ind w:left="1600" w:hanging="720"/>
      </w:pPr>
      <w:rPr>
        <w:rFonts w:hint="default"/>
      </w:rPr>
    </w:lvl>
  </w:abstractNum>
  <w:abstractNum w:abstractNumId="21" w15:restartNumberingAfterBreak="0">
    <w:nsid w:val="3BCE0FBF"/>
    <w:multiLevelType w:val="hybridMultilevel"/>
    <w:tmpl w:val="97BC8D5C"/>
    <w:lvl w:ilvl="0" w:tplc="D842DB00">
      <w:start w:val="1"/>
      <w:numFmt w:val="bullet"/>
      <w:lvlText w:val="■"/>
      <w:lvlJc w:val="left"/>
      <w:pPr>
        <w:ind w:left="420" w:hanging="42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3C0C5A5B"/>
    <w:multiLevelType w:val="multilevel"/>
    <w:tmpl w:val="2CAAC650"/>
    <w:lvl w:ilvl="0">
      <w:start w:val="1"/>
      <w:numFmt w:val="decimal"/>
      <w:lvlText w:val="%1-"/>
      <w:lvlJc w:val="left"/>
      <w:pPr>
        <w:ind w:left="760" w:hanging="760"/>
      </w:pPr>
      <w:rPr>
        <w:rFonts w:hint="default"/>
        <w:i/>
      </w:rPr>
    </w:lvl>
    <w:lvl w:ilvl="1">
      <w:start w:val="1"/>
      <w:numFmt w:val="decimal"/>
      <w:lvlText w:val="%1-%2-"/>
      <w:lvlJc w:val="left"/>
      <w:pPr>
        <w:ind w:left="760" w:hanging="760"/>
      </w:pPr>
      <w:rPr>
        <w:rFonts w:hint="default"/>
        <w:i/>
      </w:rPr>
    </w:lvl>
    <w:lvl w:ilvl="2">
      <w:start w:val="1"/>
      <w:numFmt w:val="decimal"/>
      <w:lvlText w:val="%1-%2-%3."/>
      <w:lvlJc w:val="left"/>
      <w:pPr>
        <w:ind w:left="760" w:hanging="760"/>
      </w:pPr>
      <w:rPr>
        <w:rFonts w:hint="default"/>
        <w:i/>
      </w:rPr>
    </w:lvl>
    <w:lvl w:ilvl="3">
      <w:start w:val="1"/>
      <w:numFmt w:val="decimal"/>
      <w:lvlText w:val="%1-%2-%3.%4."/>
      <w:lvlJc w:val="left"/>
      <w:pPr>
        <w:ind w:left="760" w:hanging="760"/>
      </w:pPr>
      <w:rPr>
        <w:rFonts w:hint="default"/>
        <w:i/>
      </w:rPr>
    </w:lvl>
    <w:lvl w:ilvl="4">
      <w:start w:val="1"/>
      <w:numFmt w:val="decimal"/>
      <w:lvlText w:val="%1-%2-%3.%4.%5."/>
      <w:lvlJc w:val="left"/>
      <w:pPr>
        <w:ind w:left="760" w:hanging="760"/>
      </w:pPr>
      <w:rPr>
        <w:rFonts w:hint="default"/>
        <w:i/>
      </w:rPr>
    </w:lvl>
    <w:lvl w:ilvl="5">
      <w:start w:val="1"/>
      <w:numFmt w:val="decimal"/>
      <w:lvlText w:val="%1-%2-%3.%4.%5.%6."/>
      <w:lvlJc w:val="left"/>
      <w:pPr>
        <w:ind w:left="760" w:hanging="760"/>
      </w:pPr>
      <w:rPr>
        <w:rFonts w:hint="default"/>
        <w:i/>
      </w:rPr>
    </w:lvl>
    <w:lvl w:ilvl="6">
      <w:start w:val="1"/>
      <w:numFmt w:val="decimal"/>
      <w:lvlText w:val="%1-%2-%3.%4.%5.%6.%7."/>
      <w:lvlJc w:val="left"/>
      <w:pPr>
        <w:ind w:left="760" w:hanging="760"/>
      </w:pPr>
      <w:rPr>
        <w:rFonts w:hint="default"/>
        <w:i/>
      </w:rPr>
    </w:lvl>
    <w:lvl w:ilvl="7">
      <w:start w:val="1"/>
      <w:numFmt w:val="decimal"/>
      <w:lvlText w:val="%1-%2-%3.%4.%5.%6.%7.%8."/>
      <w:lvlJc w:val="left"/>
      <w:pPr>
        <w:ind w:left="760" w:hanging="760"/>
      </w:pPr>
      <w:rPr>
        <w:rFonts w:hint="default"/>
        <w:i/>
      </w:rPr>
    </w:lvl>
    <w:lvl w:ilvl="8">
      <w:start w:val="1"/>
      <w:numFmt w:val="decimal"/>
      <w:lvlText w:val="%1-%2-%3.%4.%5.%6.%7.%8.%9."/>
      <w:lvlJc w:val="left"/>
      <w:pPr>
        <w:ind w:left="760" w:hanging="760"/>
      </w:pPr>
      <w:rPr>
        <w:rFonts w:hint="default"/>
        <w:i/>
      </w:rPr>
    </w:lvl>
  </w:abstractNum>
  <w:abstractNum w:abstractNumId="23" w15:restartNumberingAfterBreak="0">
    <w:nsid w:val="3CEF5C1A"/>
    <w:multiLevelType w:val="hybridMultilevel"/>
    <w:tmpl w:val="0C1AC3C2"/>
    <w:lvl w:ilvl="0" w:tplc="520CDAEC">
      <w:start w:val="1"/>
      <w:numFmt w:val="decimal"/>
      <w:suff w:val="space"/>
      <w:lvlText w:val="%1."/>
      <w:lvlJc w:val="left"/>
      <w:pPr>
        <w:ind w:left="260" w:hanging="260"/>
      </w:pPr>
      <w:rPr>
        <w:rFonts w:ascii="Century" w:hAnsi="Century" w:hint="default"/>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24" w15:restartNumberingAfterBreak="0">
    <w:nsid w:val="407F19FA"/>
    <w:multiLevelType w:val="hybridMultilevel"/>
    <w:tmpl w:val="3C8650C4"/>
    <w:lvl w:ilvl="0" w:tplc="A0B4BF18">
      <w:start w:val="1"/>
      <w:numFmt w:val="decimalFullWidth"/>
      <w:lvlText w:val="第%1節"/>
      <w:lvlJc w:val="left"/>
      <w:pPr>
        <w:tabs>
          <w:tab w:val="num" w:pos="1200"/>
        </w:tabs>
        <w:ind w:left="1200" w:hanging="960"/>
      </w:pPr>
      <w:rPr>
        <w:rFonts w:hint="eastAsia"/>
        <w:sz w:val="28"/>
      </w:rPr>
    </w:lvl>
    <w:lvl w:ilvl="1" w:tplc="00170409" w:tentative="1">
      <w:start w:val="1"/>
      <w:numFmt w:val="aiueoFullWidth"/>
      <w:lvlText w:val="(%2)"/>
      <w:lvlJc w:val="left"/>
      <w:pPr>
        <w:tabs>
          <w:tab w:val="num" w:pos="1200"/>
        </w:tabs>
        <w:ind w:left="1200" w:hanging="480"/>
      </w:pPr>
    </w:lvl>
    <w:lvl w:ilvl="2" w:tplc="00110409" w:tentative="1">
      <w:start w:val="1"/>
      <w:numFmt w:val="decimalEnclosedCircle"/>
      <w:lvlText w:val="%3"/>
      <w:lvlJc w:val="left"/>
      <w:pPr>
        <w:tabs>
          <w:tab w:val="num" w:pos="1680"/>
        </w:tabs>
        <w:ind w:left="1680" w:hanging="480"/>
      </w:pPr>
    </w:lvl>
    <w:lvl w:ilvl="3" w:tplc="000F0409" w:tentative="1">
      <w:start w:val="1"/>
      <w:numFmt w:val="decimal"/>
      <w:lvlText w:val="%4."/>
      <w:lvlJc w:val="left"/>
      <w:pPr>
        <w:tabs>
          <w:tab w:val="num" w:pos="2160"/>
        </w:tabs>
        <w:ind w:left="2160" w:hanging="480"/>
      </w:pPr>
    </w:lvl>
    <w:lvl w:ilvl="4" w:tplc="00170409" w:tentative="1">
      <w:start w:val="1"/>
      <w:numFmt w:val="aiueoFullWidth"/>
      <w:lvlText w:val="(%5)"/>
      <w:lvlJc w:val="left"/>
      <w:pPr>
        <w:tabs>
          <w:tab w:val="num" w:pos="2640"/>
        </w:tabs>
        <w:ind w:left="2640" w:hanging="480"/>
      </w:pPr>
    </w:lvl>
    <w:lvl w:ilvl="5" w:tplc="00110409" w:tentative="1">
      <w:start w:val="1"/>
      <w:numFmt w:val="decimalEnclosedCircle"/>
      <w:lvlText w:val="%6"/>
      <w:lvlJc w:val="left"/>
      <w:pPr>
        <w:tabs>
          <w:tab w:val="num" w:pos="3120"/>
        </w:tabs>
        <w:ind w:left="3120" w:hanging="480"/>
      </w:pPr>
    </w:lvl>
    <w:lvl w:ilvl="6" w:tplc="000F0409" w:tentative="1">
      <w:start w:val="1"/>
      <w:numFmt w:val="decimal"/>
      <w:lvlText w:val="%7."/>
      <w:lvlJc w:val="left"/>
      <w:pPr>
        <w:tabs>
          <w:tab w:val="num" w:pos="3600"/>
        </w:tabs>
        <w:ind w:left="3600" w:hanging="480"/>
      </w:pPr>
    </w:lvl>
    <w:lvl w:ilvl="7" w:tplc="00170409" w:tentative="1">
      <w:start w:val="1"/>
      <w:numFmt w:val="aiueoFullWidth"/>
      <w:lvlText w:val="(%8)"/>
      <w:lvlJc w:val="left"/>
      <w:pPr>
        <w:tabs>
          <w:tab w:val="num" w:pos="4080"/>
        </w:tabs>
        <w:ind w:left="4080" w:hanging="480"/>
      </w:pPr>
    </w:lvl>
    <w:lvl w:ilvl="8" w:tplc="00110409" w:tentative="1">
      <w:start w:val="1"/>
      <w:numFmt w:val="decimalEnclosedCircle"/>
      <w:lvlText w:val="%9"/>
      <w:lvlJc w:val="left"/>
      <w:pPr>
        <w:tabs>
          <w:tab w:val="num" w:pos="4560"/>
        </w:tabs>
        <w:ind w:left="4560" w:hanging="480"/>
      </w:pPr>
    </w:lvl>
  </w:abstractNum>
  <w:abstractNum w:abstractNumId="25" w15:restartNumberingAfterBreak="0">
    <w:nsid w:val="41F3506F"/>
    <w:multiLevelType w:val="multilevel"/>
    <w:tmpl w:val="8098AF32"/>
    <w:lvl w:ilvl="0">
      <w:start w:val="1"/>
      <w:numFmt w:val="decimalFullWidth"/>
      <w:lvlText w:val="第%1節"/>
      <w:lvlJc w:val="left"/>
      <w:pPr>
        <w:tabs>
          <w:tab w:val="num" w:pos="960"/>
        </w:tabs>
        <w:ind w:left="960" w:hanging="960"/>
      </w:pPr>
      <w:rPr>
        <w:rFonts w:ascii="Century" w:hAnsi="Century" w:hint="eastAsia"/>
        <w:b/>
        <w:sz w:val="28"/>
      </w:rPr>
    </w:lvl>
    <w:lvl w:ilvl="1">
      <w:start w:val="1"/>
      <w:numFmt w:val="aiueoFullWidth"/>
      <w:lvlText w:val="(%2)"/>
      <w:lvlJc w:val="left"/>
      <w:pPr>
        <w:tabs>
          <w:tab w:val="num" w:pos="960"/>
        </w:tabs>
        <w:ind w:left="960" w:hanging="480"/>
      </w:pPr>
    </w:lvl>
    <w:lvl w:ilvl="2">
      <w:start w:val="1"/>
      <w:numFmt w:val="decimalEnclosedCircle"/>
      <w:lvlText w:val="%3"/>
      <w:lvlJc w:val="left"/>
      <w:pPr>
        <w:tabs>
          <w:tab w:val="num" w:pos="1440"/>
        </w:tabs>
        <w:ind w:left="1440" w:hanging="480"/>
      </w:pPr>
    </w:lvl>
    <w:lvl w:ilvl="3">
      <w:start w:val="1"/>
      <w:numFmt w:val="decimal"/>
      <w:lvlText w:val="%4."/>
      <w:lvlJc w:val="left"/>
      <w:pPr>
        <w:tabs>
          <w:tab w:val="num" w:pos="1920"/>
        </w:tabs>
        <w:ind w:left="1920" w:hanging="480"/>
      </w:pPr>
    </w:lvl>
    <w:lvl w:ilvl="4">
      <w:start w:val="1"/>
      <w:numFmt w:val="aiueoFullWidth"/>
      <w:lvlText w:val="(%5)"/>
      <w:lvlJc w:val="left"/>
      <w:pPr>
        <w:tabs>
          <w:tab w:val="num" w:pos="2400"/>
        </w:tabs>
        <w:ind w:left="2400" w:hanging="480"/>
      </w:pPr>
    </w:lvl>
    <w:lvl w:ilvl="5">
      <w:start w:val="1"/>
      <w:numFmt w:val="decimalEnclosedCircle"/>
      <w:lvlText w:val="%6"/>
      <w:lvlJc w:val="left"/>
      <w:pPr>
        <w:tabs>
          <w:tab w:val="num" w:pos="2880"/>
        </w:tabs>
        <w:ind w:left="2880" w:hanging="480"/>
      </w:pPr>
    </w:lvl>
    <w:lvl w:ilvl="6">
      <w:start w:val="1"/>
      <w:numFmt w:val="decimal"/>
      <w:lvlText w:val="%7."/>
      <w:lvlJc w:val="left"/>
      <w:pPr>
        <w:tabs>
          <w:tab w:val="num" w:pos="3360"/>
        </w:tabs>
        <w:ind w:left="3360" w:hanging="480"/>
      </w:pPr>
    </w:lvl>
    <w:lvl w:ilvl="7">
      <w:start w:val="1"/>
      <w:numFmt w:val="aiueoFullWidth"/>
      <w:lvlText w:val="(%8)"/>
      <w:lvlJc w:val="left"/>
      <w:pPr>
        <w:tabs>
          <w:tab w:val="num" w:pos="3840"/>
        </w:tabs>
        <w:ind w:left="3840" w:hanging="480"/>
      </w:pPr>
    </w:lvl>
    <w:lvl w:ilvl="8">
      <w:start w:val="1"/>
      <w:numFmt w:val="decimalEnclosedCircle"/>
      <w:lvlText w:val="%9"/>
      <w:lvlJc w:val="left"/>
      <w:pPr>
        <w:tabs>
          <w:tab w:val="num" w:pos="4320"/>
        </w:tabs>
        <w:ind w:left="4320" w:hanging="480"/>
      </w:pPr>
    </w:lvl>
  </w:abstractNum>
  <w:abstractNum w:abstractNumId="26" w15:restartNumberingAfterBreak="0">
    <w:nsid w:val="46BB372B"/>
    <w:multiLevelType w:val="hybridMultilevel"/>
    <w:tmpl w:val="9BDCD2D4"/>
    <w:lvl w:ilvl="0" w:tplc="3CA87868">
      <w:start w:val="1"/>
      <w:numFmt w:val="decimal"/>
      <w:suff w:val="space"/>
      <w:lvlText w:val="%1)"/>
      <w:lvlJc w:val="left"/>
      <w:pPr>
        <w:ind w:left="300" w:hanging="30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7" w15:restartNumberingAfterBreak="0">
    <w:nsid w:val="49A63259"/>
    <w:multiLevelType w:val="hybridMultilevel"/>
    <w:tmpl w:val="2384EE3C"/>
    <w:lvl w:ilvl="0" w:tplc="8D4E7364">
      <w:start w:val="1"/>
      <w:numFmt w:val="decimal"/>
      <w:suff w:val="space"/>
      <w:lvlText w:val="%1."/>
      <w:lvlJc w:val="left"/>
      <w:pPr>
        <w:ind w:left="180" w:hanging="1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8" w15:restartNumberingAfterBreak="0">
    <w:nsid w:val="4B9676D8"/>
    <w:multiLevelType w:val="hybridMultilevel"/>
    <w:tmpl w:val="D7D46D74"/>
    <w:lvl w:ilvl="0" w:tplc="399ECA22">
      <w:start w:val="1"/>
      <w:numFmt w:val="decimalFullWidth"/>
      <w:lvlText w:val="第%1節"/>
      <w:lvlJc w:val="left"/>
      <w:pPr>
        <w:tabs>
          <w:tab w:val="num" w:pos="1120"/>
        </w:tabs>
        <w:ind w:left="1120" w:hanging="1120"/>
      </w:pPr>
      <w:rPr>
        <w:rFonts w:hint="eastAsia"/>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29" w15:restartNumberingAfterBreak="0">
    <w:nsid w:val="4FA525DF"/>
    <w:multiLevelType w:val="hybridMultilevel"/>
    <w:tmpl w:val="0C74FEF6"/>
    <w:lvl w:ilvl="0" w:tplc="BC16AB00">
      <w:start w:val="3"/>
      <w:numFmt w:val="decimal"/>
      <w:lvlText w:val="第%1節"/>
      <w:lvlJc w:val="left"/>
      <w:pPr>
        <w:tabs>
          <w:tab w:val="num" w:pos="1160"/>
        </w:tabs>
        <w:ind w:left="1160" w:hanging="1160"/>
      </w:pPr>
      <w:rPr>
        <w:rFonts w:hint="default"/>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0" w15:restartNumberingAfterBreak="0">
    <w:nsid w:val="52B83048"/>
    <w:multiLevelType w:val="hybridMultilevel"/>
    <w:tmpl w:val="E7D43ACE"/>
    <w:lvl w:ilvl="0" w:tplc="DE60C00A">
      <w:start w:val="1"/>
      <w:numFmt w:val="decimal"/>
      <w:suff w:val="space"/>
      <w:lvlText w:val="%1."/>
      <w:lvlJc w:val="left"/>
      <w:pPr>
        <w:ind w:left="280" w:hanging="280"/>
      </w:pPr>
      <w:rPr>
        <w:rFonts w:eastAsia="MS Mincho" w:cs="Times New Roman"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1" w15:restartNumberingAfterBreak="0">
    <w:nsid w:val="5875383F"/>
    <w:multiLevelType w:val="hybridMultilevel"/>
    <w:tmpl w:val="6AA48DB4"/>
    <w:lvl w:ilvl="0" w:tplc="425C1DD2">
      <w:start w:val="1"/>
      <w:numFmt w:val="lowerLetter"/>
      <w:suff w:val="space"/>
      <w:lvlText w:val="(%1)"/>
      <w:lvlJc w:val="left"/>
      <w:pPr>
        <w:ind w:left="320" w:hanging="320"/>
      </w:pPr>
      <w:rPr>
        <w:rFonts w:ascii="Century" w:hAnsi="Century" w:cs="Times" w:hint="default"/>
        <w:sz w:val="21"/>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2" w15:restartNumberingAfterBreak="0">
    <w:nsid w:val="5A07011A"/>
    <w:multiLevelType w:val="hybridMultilevel"/>
    <w:tmpl w:val="3D9ABC2E"/>
    <w:lvl w:ilvl="0" w:tplc="32723A34">
      <w:start w:val="5"/>
      <w:numFmt w:val="decimalFullWidth"/>
      <w:lvlText w:val="第%1章"/>
      <w:lvlJc w:val="left"/>
      <w:pPr>
        <w:tabs>
          <w:tab w:val="num" w:pos="1380"/>
        </w:tabs>
        <w:ind w:left="1380" w:hanging="1380"/>
      </w:pPr>
      <w:rPr>
        <w:rFonts w:hint="eastAsia"/>
        <w:b/>
        <w:sz w:val="32"/>
      </w:rPr>
    </w:lvl>
    <w:lvl w:ilvl="1" w:tplc="5228BE34">
      <w:start w:val="1"/>
      <w:numFmt w:val="decimalFullWidth"/>
      <w:lvlText w:val="第%2節"/>
      <w:lvlJc w:val="left"/>
      <w:pPr>
        <w:tabs>
          <w:tab w:val="num" w:pos="1320"/>
        </w:tabs>
        <w:ind w:left="1320" w:hanging="840"/>
      </w:pPr>
      <w:rPr>
        <w:rFonts w:hint="eastAsia"/>
      </w:r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3" w15:restartNumberingAfterBreak="0">
    <w:nsid w:val="5DCD4340"/>
    <w:multiLevelType w:val="hybridMultilevel"/>
    <w:tmpl w:val="1FA210BE"/>
    <w:lvl w:ilvl="0" w:tplc="998AB2D8">
      <w:start w:val="1"/>
      <w:numFmt w:val="decimal"/>
      <w:lvlText w:val="(%1)"/>
      <w:lvlJc w:val="left"/>
      <w:pPr>
        <w:ind w:left="380" w:hanging="380"/>
      </w:pPr>
      <w:rPr>
        <w:rFonts w:hint="default"/>
        <w:strike w:val="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4" w15:restartNumberingAfterBreak="0">
    <w:nsid w:val="61596073"/>
    <w:multiLevelType w:val="hybridMultilevel"/>
    <w:tmpl w:val="03622254"/>
    <w:lvl w:ilvl="0" w:tplc="FD88FB9A">
      <w:start w:val="3"/>
      <w:numFmt w:val="decimal"/>
      <w:lvlText w:val="第%1節"/>
      <w:lvlJc w:val="left"/>
      <w:pPr>
        <w:tabs>
          <w:tab w:val="num" w:pos="1160"/>
        </w:tabs>
        <w:ind w:left="1160" w:hanging="1160"/>
      </w:pPr>
      <w:rPr>
        <w:rFonts w:hint="default"/>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5" w15:restartNumberingAfterBreak="0">
    <w:nsid w:val="62BA3649"/>
    <w:multiLevelType w:val="multilevel"/>
    <w:tmpl w:val="09404862"/>
    <w:lvl w:ilvl="0">
      <w:start w:val="1"/>
      <w:numFmt w:val="decimalFullWidth"/>
      <w:lvlText w:val="第%1節"/>
      <w:lvlJc w:val="left"/>
      <w:pPr>
        <w:tabs>
          <w:tab w:val="num" w:pos="960"/>
        </w:tabs>
        <w:ind w:left="960" w:hanging="960"/>
      </w:pPr>
      <w:rPr>
        <w:rFonts w:ascii="Century" w:hAnsi="Century" w:hint="eastAsia"/>
        <w:b w:val="0"/>
        <w:sz w:val="28"/>
      </w:rPr>
    </w:lvl>
    <w:lvl w:ilvl="1">
      <w:start w:val="1"/>
      <w:numFmt w:val="aiueoFullWidth"/>
      <w:lvlText w:val="(%2)"/>
      <w:lvlJc w:val="left"/>
      <w:pPr>
        <w:tabs>
          <w:tab w:val="num" w:pos="960"/>
        </w:tabs>
        <w:ind w:left="960" w:hanging="480"/>
      </w:pPr>
    </w:lvl>
    <w:lvl w:ilvl="2">
      <w:start w:val="1"/>
      <w:numFmt w:val="decimalEnclosedCircle"/>
      <w:lvlText w:val="%3"/>
      <w:lvlJc w:val="left"/>
      <w:pPr>
        <w:tabs>
          <w:tab w:val="num" w:pos="1440"/>
        </w:tabs>
        <w:ind w:left="1440" w:hanging="480"/>
      </w:pPr>
    </w:lvl>
    <w:lvl w:ilvl="3">
      <w:start w:val="1"/>
      <w:numFmt w:val="decimal"/>
      <w:lvlText w:val="%4."/>
      <w:lvlJc w:val="left"/>
      <w:pPr>
        <w:tabs>
          <w:tab w:val="num" w:pos="1920"/>
        </w:tabs>
        <w:ind w:left="1920" w:hanging="480"/>
      </w:pPr>
    </w:lvl>
    <w:lvl w:ilvl="4">
      <w:start w:val="1"/>
      <w:numFmt w:val="aiueoFullWidth"/>
      <w:lvlText w:val="(%5)"/>
      <w:lvlJc w:val="left"/>
      <w:pPr>
        <w:tabs>
          <w:tab w:val="num" w:pos="2400"/>
        </w:tabs>
        <w:ind w:left="2400" w:hanging="480"/>
      </w:pPr>
    </w:lvl>
    <w:lvl w:ilvl="5">
      <w:start w:val="1"/>
      <w:numFmt w:val="decimalEnclosedCircle"/>
      <w:lvlText w:val="%6"/>
      <w:lvlJc w:val="left"/>
      <w:pPr>
        <w:tabs>
          <w:tab w:val="num" w:pos="2880"/>
        </w:tabs>
        <w:ind w:left="2880" w:hanging="480"/>
      </w:pPr>
    </w:lvl>
    <w:lvl w:ilvl="6">
      <w:start w:val="1"/>
      <w:numFmt w:val="decimal"/>
      <w:lvlText w:val="%7."/>
      <w:lvlJc w:val="left"/>
      <w:pPr>
        <w:tabs>
          <w:tab w:val="num" w:pos="3360"/>
        </w:tabs>
        <w:ind w:left="3360" w:hanging="480"/>
      </w:pPr>
    </w:lvl>
    <w:lvl w:ilvl="7">
      <w:start w:val="1"/>
      <w:numFmt w:val="aiueoFullWidth"/>
      <w:lvlText w:val="(%8)"/>
      <w:lvlJc w:val="left"/>
      <w:pPr>
        <w:tabs>
          <w:tab w:val="num" w:pos="3840"/>
        </w:tabs>
        <w:ind w:left="3840" w:hanging="480"/>
      </w:pPr>
    </w:lvl>
    <w:lvl w:ilvl="8">
      <w:start w:val="1"/>
      <w:numFmt w:val="decimalEnclosedCircle"/>
      <w:lvlText w:val="%9"/>
      <w:lvlJc w:val="left"/>
      <w:pPr>
        <w:tabs>
          <w:tab w:val="num" w:pos="4320"/>
        </w:tabs>
        <w:ind w:left="4320" w:hanging="480"/>
      </w:pPr>
    </w:lvl>
  </w:abstractNum>
  <w:abstractNum w:abstractNumId="36" w15:restartNumberingAfterBreak="0">
    <w:nsid w:val="648919AA"/>
    <w:multiLevelType w:val="hybridMultilevel"/>
    <w:tmpl w:val="057EFDC0"/>
    <w:lvl w:ilvl="0" w:tplc="DD024852">
      <w:start w:val="1"/>
      <w:numFmt w:val="decimal"/>
      <w:lvlText w:val="%1."/>
      <w:lvlJc w:val="left"/>
      <w:pPr>
        <w:ind w:left="360" w:hanging="360"/>
      </w:pPr>
      <w:rPr>
        <w:rFonts w:hint="default"/>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61F0995"/>
    <w:multiLevelType w:val="hybridMultilevel"/>
    <w:tmpl w:val="4F6EBBBA"/>
    <w:lvl w:ilvl="0" w:tplc="E106CBE6">
      <w:start w:val="6"/>
      <w:numFmt w:val="decimalFullWidth"/>
      <w:lvlText w:val="第%1節"/>
      <w:lvlJc w:val="left"/>
      <w:pPr>
        <w:tabs>
          <w:tab w:val="num" w:pos="832"/>
        </w:tabs>
        <w:ind w:left="832" w:hanging="832"/>
      </w:pPr>
      <w:rPr>
        <w:rFonts w:hint="eastAsia"/>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8" w15:restartNumberingAfterBreak="0">
    <w:nsid w:val="66F75403"/>
    <w:multiLevelType w:val="hybridMultilevel"/>
    <w:tmpl w:val="09404862"/>
    <w:lvl w:ilvl="0" w:tplc="636E5DD6">
      <w:start w:val="1"/>
      <w:numFmt w:val="decimalFullWidth"/>
      <w:lvlText w:val="第%1節"/>
      <w:lvlJc w:val="left"/>
      <w:pPr>
        <w:tabs>
          <w:tab w:val="num" w:pos="960"/>
        </w:tabs>
        <w:ind w:left="960" w:hanging="960"/>
      </w:pPr>
      <w:rPr>
        <w:rFonts w:ascii="Century" w:hAnsi="Century" w:hint="eastAsia"/>
        <w:b w:val="0"/>
        <w:sz w:val="28"/>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9" w15:restartNumberingAfterBreak="0">
    <w:nsid w:val="67F91735"/>
    <w:multiLevelType w:val="multilevel"/>
    <w:tmpl w:val="F6D28320"/>
    <w:lvl w:ilvl="0">
      <w:start w:val="3"/>
      <w:numFmt w:val="decimal"/>
      <w:lvlText w:val="%1"/>
      <w:lvlJc w:val="left"/>
      <w:pPr>
        <w:tabs>
          <w:tab w:val="num" w:pos="820"/>
        </w:tabs>
        <w:ind w:left="820" w:hanging="820"/>
      </w:pPr>
      <w:rPr>
        <w:rFonts w:hint="default"/>
      </w:rPr>
    </w:lvl>
    <w:lvl w:ilvl="1">
      <w:start w:val="2"/>
      <w:numFmt w:val="decimal"/>
      <w:lvlText w:val="%1-%2"/>
      <w:lvlJc w:val="left"/>
      <w:pPr>
        <w:tabs>
          <w:tab w:val="num" w:pos="820"/>
        </w:tabs>
        <w:ind w:left="820" w:hanging="820"/>
      </w:pPr>
      <w:rPr>
        <w:rFonts w:hint="default"/>
      </w:rPr>
    </w:lvl>
    <w:lvl w:ilvl="2">
      <w:start w:val="2"/>
      <w:numFmt w:val="decimal"/>
      <w:lvlText w:val="%1-%2-%3"/>
      <w:lvlJc w:val="left"/>
      <w:pPr>
        <w:tabs>
          <w:tab w:val="num" w:pos="820"/>
        </w:tabs>
        <w:ind w:left="820" w:hanging="820"/>
      </w:pPr>
      <w:rPr>
        <w:rFonts w:hint="default"/>
      </w:rPr>
    </w:lvl>
    <w:lvl w:ilvl="3">
      <w:start w:val="1"/>
      <w:numFmt w:val="decimal"/>
      <w:lvlText w:val="%1-%2-%3.%4"/>
      <w:lvlJc w:val="left"/>
      <w:pPr>
        <w:tabs>
          <w:tab w:val="num" w:pos="820"/>
        </w:tabs>
        <w:ind w:left="820" w:hanging="820"/>
      </w:pPr>
      <w:rPr>
        <w:rFonts w:hint="default"/>
      </w:rPr>
    </w:lvl>
    <w:lvl w:ilvl="4">
      <w:start w:val="1"/>
      <w:numFmt w:val="decimal"/>
      <w:lvlText w:val="%1-%2-%3.%4.%5"/>
      <w:lvlJc w:val="left"/>
      <w:pPr>
        <w:tabs>
          <w:tab w:val="num" w:pos="820"/>
        </w:tabs>
        <w:ind w:left="820" w:hanging="820"/>
      </w:pPr>
      <w:rPr>
        <w:rFonts w:hint="default"/>
      </w:rPr>
    </w:lvl>
    <w:lvl w:ilvl="5">
      <w:start w:val="1"/>
      <w:numFmt w:val="decimal"/>
      <w:lvlText w:val="%1-%2-%3.%4.%5.%6"/>
      <w:lvlJc w:val="left"/>
      <w:pPr>
        <w:tabs>
          <w:tab w:val="num" w:pos="820"/>
        </w:tabs>
        <w:ind w:left="820" w:hanging="820"/>
      </w:pPr>
      <w:rPr>
        <w:rFonts w:hint="default"/>
      </w:rPr>
    </w:lvl>
    <w:lvl w:ilvl="6">
      <w:start w:val="1"/>
      <w:numFmt w:val="decimal"/>
      <w:lvlText w:val="%1-%2-%3.%4.%5.%6.%7"/>
      <w:lvlJc w:val="left"/>
      <w:pPr>
        <w:tabs>
          <w:tab w:val="num" w:pos="820"/>
        </w:tabs>
        <w:ind w:left="820" w:hanging="820"/>
      </w:pPr>
      <w:rPr>
        <w:rFonts w:hint="default"/>
      </w:rPr>
    </w:lvl>
    <w:lvl w:ilvl="7">
      <w:start w:val="1"/>
      <w:numFmt w:val="decimal"/>
      <w:lvlText w:val="%1-%2-%3.%4.%5.%6.%7.%8"/>
      <w:lvlJc w:val="left"/>
      <w:pPr>
        <w:tabs>
          <w:tab w:val="num" w:pos="820"/>
        </w:tabs>
        <w:ind w:left="820" w:hanging="820"/>
      </w:pPr>
      <w:rPr>
        <w:rFonts w:hint="default"/>
      </w:rPr>
    </w:lvl>
    <w:lvl w:ilvl="8">
      <w:start w:val="1"/>
      <w:numFmt w:val="decimal"/>
      <w:lvlText w:val="%1-%2-%3.%4.%5.%6.%7.%8.%9"/>
      <w:lvlJc w:val="left"/>
      <w:pPr>
        <w:tabs>
          <w:tab w:val="num" w:pos="820"/>
        </w:tabs>
        <w:ind w:left="820" w:hanging="820"/>
      </w:pPr>
      <w:rPr>
        <w:rFonts w:hint="default"/>
      </w:rPr>
    </w:lvl>
  </w:abstractNum>
  <w:abstractNum w:abstractNumId="40" w15:restartNumberingAfterBreak="0">
    <w:nsid w:val="692201D9"/>
    <w:multiLevelType w:val="hybridMultilevel"/>
    <w:tmpl w:val="7DD82B48"/>
    <w:lvl w:ilvl="0" w:tplc="9E70AB68">
      <w:start w:val="1"/>
      <w:numFmt w:val="decimalZero"/>
      <w:pStyle w:val="ParaNum"/>
      <w:lvlText w:val="[0%1]"/>
      <w:lvlJc w:val="left"/>
      <w:pPr>
        <w:tabs>
          <w:tab w:val="num" w:pos="1440"/>
        </w:tabs>
        <w:ind w:left="0" w:firstLine="720"/>
      </w:pPr>
      <w:rPr>
        <w:rFonts w:ascii="Times New Roman" w:hAnsi="Times New Roman" w:cs="Times New Roman" w:hint="default"/>
        <w:b w:val="0"/>
        <w:i w:val="0"/>
        <w:color w:val="auto"/>
        <w:sz w:val="24"/>
      </w:rPr>
    </w:lvl>
    <w:lvl w:ilvl="1" w:tplc="F6745BC6">
      <w:start w:val="1"/>
      <w:numFmt w:val="lowerLetter"/>
      <w:lvlText w:val="%2."/>
      <w:lvlJc w:val="left"/>
      <w:pPr>
        <w:tabs>
          <w:tab w:val="num" w:pos="1440"/>
        </w:tabs>
        <w:ind w:left="1440" w:hanging="360"/>
      </w:pPr>
    </w:lvl>
    <w:lvl w:ilvl="2" w:tplc="239C95E6" w:tentative="1">
      <w:start w:val="1"/>
      <w:numFmt w:val="lowerRoman"/>
      <w:lvlText w:val="%3."/>
      <w:lvlJc w:val="right"/>
      <w:pPr>
        <w:tabs>
          <w:tab w:val="num" w:pos="2160"/>
        </w:tabs>
        <w:ind w:left="2160" w:hanging="180"/>
      </w:pPr>
    </w:lvl>
    <w:lvl w:ilvl="3" w:tplc="137249A8" w:tentative="1">
      <w:start w:val="1"/>
      <w:numFmt w:val="decimal"/>
      <w:lvlText w:val="%4."/>
      <w:lvlJc w:val="left"/>
      <w:pPr>
        <w:tabs>
          <w:tab w:val="num" w:pos="2880"/>
        </w:tabs>
        <w:ind w:left="2880" w:hanging="360"/>
      </w:pPr>
    </w:lvl>
    <w:lvl w:ilvl="4" w:tplc="0AEC73C0" w:tentative="1">
      <w:start w:val="1"/>
      <w:numFmt w:val="lowerLetter"/>
      <w:lvlText w:val="%5."/>
      <w:lvlJc w:val="left"/>
      <w:pPr>
        <w:tabs>
          <w:tab w:val="num" w:pos="3600"/>
        </w:tabs>
        <w:ind w:left="3600" w:hanging="360"/>
      </w:pPr>
    </w:lvl>
    <w:lvl w:ilvl="5" w:tplc="050C0BEA" w:tentative="1">
      <w:start w:val="1"/>
      <w:numFmt w:val="lowerRoman"/>
      <w:lvlText w:val="%6."/>
      <w:lvlJc w:val="right"/>
      <w:pPr>
        <w:tabs>
          <w:tab w:val="num" w:pos="4320"/>
        </w:tabs>
        <w:ind w:left="4320" w:hanging="180"/>
      </w:pPr>
    </w:lvl>
    <w:lvl w:ilvl="6" w:tplc="581A6366" w:tentative="1">
      <w:start w:val="1"/>
      <w:numFmt w:val="decimal"/>
      <w:lvlText w:val="%7."/>
      <w:lvlJc w:val="left"/>
      <w:pPr>
        <w:tabs>
          <w:tab w:val="num" w:pos="5040"/>
        </w:tabs>
        <w:ind w:left="5040" w:hanging="360"/>
      </w:pPr>
    </w:lvl>
    <w:lvl w:ilvl="7" w:tplc="BE322C2C" w:tentative="1">
      <w:start w:val="1"/>
      <w:numFmt w:val="lowerLetter"/>
      <w:lvlText w:val="%8."/>
      <w:lvlJc w:val="left"/>
      <w:pPr>
        <w:tabs>
          <w:tab w:val="num" w:pos="5760"/>
        </w:tabs>
        <w:ind w:left="5760" w:hanging="360"/>
      </w:pPr>
    </w:lvl>
    <w:lvl w:ilvl="8" w:tplc="ED624AFE" w:tentative="1">
      <w:start w:val="1"/>
      <w:numFmt w:val="lowerRoman"/>
      <w:lvlText w:val="%9."/>
      <w:lvlJc w:val="right"/>
      <w:pPr>
        <w:tabs>
          <w:tab w:val="num" w:pos="6480"/>
        </w:tabs>
        <w:ind w:left="6480" w:hanging="180"/>
      </w:pPr>
    </w:lvl>
  </w:abstractNum>
  <w:abstractNum w:abstractNumId="41" w15:restartNumberingAfterBreak="0">
    <w:nsid w:val="75FA4C43"/>
    <w:multiLevelType w:val="hybridMultilevel"/>
    <w:tmpl w:val="0A581C8C"/>
    <w:lvl w:ilvl="0" w:tplc="5360D796">
      <w:start w:val="1"/>
      <w:numFmt w:val="decimal"/>
      <w:lvlText w:val="第%1章"/>
      <w:lvlJc w:val="left"/>
      <w:pPr>
        <w:tabs>
          <w:tab w:val="num" w:pos="1380"/>
        </w:tabs>
        <w:ind w:left="1380" w:hanging="138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42" w15:restartNumberingAfterBreak="0">
    <w:nsid w:val="7BBF22C7"/>
    <w:multiLevelType w:val="hybridMultilevel"/>
    <w:tmpl w:val="56463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8573806">
    <w:abstractNumId w:val="2"/>
  </w:num>
  <w:num w:numId="2" w16cid:durableId="481389165">
    <w:abstractNumId w:val="22"/>
  </w:num>
  <w:num w:numId="3" w16cid:durableId="791901459">
    <w:abstractNumId w:val="4"/>
  </w:num>
  <w:num w:numId="4" w16cid:durableId="1491367941">
    <w:abstractNumId w:val="19"/>
  </w:num>
  <w:num w:numId="5" w16cid:durableId="406080396">
    <w:abstractNumId w:val="3"/>
  </w:num>
  <w:num w:numId="6" w16cid:durableId="185100547">
    <w:abstractNumId w:val="8"/>
  </w:num>
  <w:num w:numId="7" w16cid:durableId="742265408">
    <w:abstractNumId w:val="15"/>
  </w:num>
  <w:num w:numId="8" w16cid:durableId="866987971">
    <w:abstractNumId w:val="41"/>
  </w:num>
  <w:num w:numId="9" w16cid:durableId="723484223">
    <w:abstractNumId w:val="18"/>
  </w:num>
  <w:num w:numId="10" w16cid:durableId="1790392784">
    <w:abstractNumId w:val="10"/>
  </w:num>
  <w:num w:numId="11" w16cid:durableId="1416323806">
    <w:abstractNumId w:val="12"/>
  </w:num>
  <w:num w:numId="12" w16cid:durableId="284893584">
    <w:abstractNumId w:val="28"/>
  </w:num>
  <w:num w:numId="13" w16cid:durableId="1030961290">
    <w:abstractNumId w:val="37"/>
  </w:num>
  <w:num w:numId="14" w16cid:durableId="94331635">
    <w:abstractNumId w:val="24"/>
  </w:num>
  <w:num w:numId="15" w16cid:durableId="1135487139">
    <w:abstractNumId w:val="5"/>
  </w:num>
  <w:num w:numId="16" w16cid:durableId="1136945542">
    <w:abstractNumId w:val="39"/>
  </w:num>
  <w:num w:numId="17" w16cid:durableId="379788488">
    <w:abstractNumId w:val="34"/>
  </w:num>
  <w:num w:numId="18" w16cid:durableId="736824870">
    <w:abstractNumId w:val="38"/>
  </w:num>
  <w:num w:numId="19" w16cid:durableId="1733768507">
    <w:abstractNumId w:val="25"/>
  </w:num>
  <w:num w:numId="20" w16cid:durableId="1258559862">
    <w:abstractNumId w:val="14"/>
  </w:num>
  <w:num w:numId="21" w16cid:durableId="187304782">
    <w:abstractNumId w:val="29"/>
  </w:num>
  <w:num w:numId="22" w16cid:durableId="888347376">
    <w:abstractNumId w:val="32"/>
  </w:num>
  <w:num w:numId="23" w16cid:durableId="190803439">
    <w:abstractNumId w:val="13"/>
  </w:num>
  <w:num w:numId="24" w16cid:durableId="816260355">
    <w:abstractNumId w:val="11"/>
  </w:num>
  <w:num w:numId="25" w16cid:durableId="182979435">
    <w:abstractNumId w:val="20"/>
  </w:num>
  <w:num w:numId="26" w16cid:durableId="2093424481">
    <w:abstractNumId w:val="7"/>
  </w:num>
  <w:num w:numId="27" w16cid:durableId="2059163164">
    <w:abstractNumId w:val="23"/>
  </w:num>
  <w:num w:numId="28" w16cid:durableId="1782997029">
    <w:abstractNumId w:val="35"/>
  </w:num>
  <w:num w:numId="29" w16cid:durableId="1074283654">
    <w:abstractNumId w:val="26"/>
  </w:num>
  <w:num w:numId="30" w16cid:durableId="1412850350">
    <w:abstractNumId w:val="33"/>
  </w:num>
  <w:num w:numId="31" w16cid:durableId="672757056">
    <w:abstractNumId w:val="27"/>
  </w:num>
  <w:num w:numId="32" w16cid:durableId="1920283657">
    <w:abstractNumId w:val="0"/>
  </w:num>
  <w:num w:numId="33" w16cid:durableId="1242105627">
    <w:abstractNumId w:val="0"/>
  </w:num>
  <w:num w:numId="34" w16cid:durableId="1330015146">
    <w:abstractNumId w:val="30"/>
  </w:num>
  <w:num w:numId="35" w16cid:durableId="1857310009">
    <w:abstractNumId w:val="31"/>
  </w:num>
  <w:num w:numId="36" w16cid:durableId="1845585714">
    <w:abstractNumId w:val="1"/>
  </w:num>
  <w:num w:numId="37" w16cid:durableId="1830905719">
    <w:abstractNumId w:val="42"/>
  </w:num>
  <w:num w:numId="38" w16cid:durableId="1421103927">
    <w:abstractNumId w:val="21"/>
  </w:num>
  <w:num w:numId="39" w16cid:durableId="1192842735">
    <w:abstractNumId w:val="6"/>
  </w:num>
  <w:num w:numId="40" w16cid:durableId="1535536897">
    <w:abstractNumId w:val="17"/>
  </w:num>
  <w:num w:numId="41" w16cid:durableId="367335429">
    <w:abstractNumId w:val="16"/>
  </w:num>
  <w:num w:numId="42" w16cid:durableId="1456412763">
    <w:abstractNumId w:val="36"/>
  </w:num>
  <w:num w:numId="43" w16cid:durableId="1076971476">
    <w:abstractNumId w:val="40"/>
  </w:num>
  <w:num w:numId="44" w16cid:durableId="14539846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120"/>
  <w:displayHorizontalDrawingGridEvery w:val="0"/>
  <w:displayVerticalDrawingGridEvery w:val="2"/>
  <w:characterSpacingControl w:val="compressPunctuation"/>
  <w:doNotValidateAgainstSchema/>
  <w:doNotDemarcateInvalidXml/>
  <w:hdrShapeDefaults>
    <o:shapedefaults v:ext="edit" spidmax="2050" style="mso-position-vertical-relative:page" o:allowoverlap="f"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972"/>
    <w:rsid w:val="0000563A"/>
    <w:rsid w:val="00006DEF"/>
    <w:rsid w:val="00012C49"/>
    <w:rsid w:val="00015075"/>
    <w:rsid w:val="00015E88"/>
    <w:rsid w:val="000179C4"/>
    <w:rsid w:val="00020687"/>
    <w:rsid w:val="0002549F"/>
    <w:rsid w:val="00030934"/>
    <w:rsid w:val="00031DFD"/>
    <w:rsid w:val="00032299"/>
    <w:rsid w:val="00032798"/>
    <w:rsid w:val="00033843"/>
    <w:rsid w:val="00034D2F"/>
    <w:rsid w:val="00037B37"/>
    <w:rsid w:val="000415FF"/>
    <w:rsid w:val="000429A8"/>
    <w:rsid w:val="00044302"/>
    <w:rsid w:val="00045E3D"/>
    <w:rsid w:val="00046FF5"/>
    <w:rsid w:val="00051E7C"/>
    <w:rsid w:val="00051FDB"/>
    <w:rsid w:val="00052DBC"/>
    <w:rsid w:val="00054F31"/>
    <w:rsid w:val="00064793"/>
    <w:rsid w:val="0006511D"/>
    <w:rsid w:val="000654EA"/>
    <w:rsid w:val="00071D28"/>
    <w:rsid w:val="000724F4"/>
    <w:rsid w:val="00072E6E"/>
    <w:rsid w:val="00074559"/>
    <w:rsid w:val="00074790"/>
    <w:rsid w:val="00076BBB"/>
    <w:rsid w:val="0008079D"/>
    <w:rsid w:val="00085A08"/>
    <w:rsid w:val="00085EEA"/>
    <w:rsid w:val="00087137"/>
    <w:rsid w:val="0009086C"/>
    <w:rsid w:val="00091EB1"/>
    <w:rsid w:val="00092C80"/>
    <w:rsid w:val="00092D9C"/>
    <w:rsid w:val="000A511C"/>
    <w:rsid w:val="000A5D61"/>
    <w:rsid w:val="000C18DC"/>
    <w:rsid w:val="000C3F6F"/>
    <w:rsid w:val="000C69D9"/>
    <w:rsid w:val="000D1315"/>
    <w:rsid w:val="000D563F"/>
    <w:rsid w:val="000D7AB6"/>
    <w:rsid w:val="000F6BF0"/>
    <w:rsid w:val="000F6E6B"/>
    <w:rsid w:val="0011579A"/>
    <w:rsid w:val="001321D8"/>
    <w:rsid w:val="00136C8E"/>
    <w:rsid w:val="001372FD"/>
    <w:rsid w:val="00151B9D"/>
    <w:rsid w:val="00151EA5"/>
    <w:rsid w:val="0015279F"/>
    <w:rsid w:val="00157027"/>
    <w:rsid w:val="0015712A"/>
    <w:rsid w:val="001575B1"/>
    <w:rsid w:val="00170062"/>
    <w:rsid w:val="0018469F"/>
    <w:rsid w:val="00184A19"/>
    <w:rsid w:val="0018792A"/>
    <w:rsid w:val="0019172C"/>
    <w:rsid w:val="001926E2"/>
    <w:rsid w:val="00192741"/>
    <w:rsid w:val="001929F1"/>
    <w:rsid w:val="00195A8E"/>
    <w:rsid w:val="0019685B"/>
    <w:rsid w:val="001A5CA0"/>
    <w:rsid w:val="001B0FC8"/>
    <w:rsid w:val="001B1460"/>
    <w:rsid w:val="001B4267"/>
    <w:rsid w:val="001B4667"/>
    <w:rsid w:val="001B727E"/>
    <w:rsid w:val="001B74AE"/>
    <w:rsid w:val="001C2331"/>
    <w:rsid w:val="001C27B1"/>
    <w:rsid w:val="001C44FD"/>
    <w:rsid w:val="001C4605"/>
    <w:rsid w:val="001C7B33"/>
    <w:rsid w:val="001D530F"/>
    <w:rsid w:val="001D766F"/>
    <w:rsid w:val="001D7F35"/>
    <w:rsid w:val="001E0F55"/>
    <w:rsid w:val="001E24BD"/>
    <w:rsid w:val="001E48B9"/>
    <w:rsid w:val="001E7A59"/>
    <w:rsid w:val="001F52D7"/>
    <w:rsid w:val="002000A6"/>
    <w:rsid w:val="002049A7"/>
    <w:rsid w:val="0021116F"/>
    <w:rsid w:val="00220800"/>
    <w:rsid w:val="00224C9D"/>
    <w:rsid w:val="00233DC5"/>
    <w:rsid w:val="00235587"/>
    <w:rsid w:val="00237946"/>
    <w:rsid w:val="0024367F"/>
    <w:rsid w:val="00247083"/>
    <w:rsid w:val="00250791"/>
    <w:rsid w:val="0025266D"/>
    <w:rsid w:val="0025369D"/>
    <w:rsid w:val="00254473"/>
    <w:rsid w:val="00255757"/>
    <w:rsid w:val="0026007B"/>
    <w:rsid w:val="0026376B"/>
    <w:rsid w:val="002643B7"/>
    <w:rsid w:val="00265335"/>
    <w:rsid w:val="00265482"/>
    <w:rsid w:val="002707DD"/>
    <w:rsid w:val="002711FA"/>
    <w:rsid w:val="00273504"/>
    <w:rsid w:val="00275773"/>
    <w:rsid w:val="002761D4"/>
    <w:rsid w:val="00276ED8"/>
    <w:rsid w:val="00277594"/>
    <w:rsid w:val="00283D0E"/>
    <w:rsid w:val="00285593"/>
    <w:rsid w:val="00290231"/>
    <w:rsid w:val="00293EB8"/>
    <w:rsid w:val="002971D8"/>
    <w:rsid w:val="00297E21"/>
    <w:rsid w:val="002A0AD7"/>
    <w:rsid w:val="002A5D6C"/>
    <w:rsid w:val="002A62C5"/>
    <w:rsid w:val="002A76F3"/>
    <w:rsid w:val="002B0948"/>
    <w:rsid w:val="002B1095"/>
    <w:rsid w:val="002C0316"/>
    <w:rsid w:val="002C0A15"/>
    <w:rsid w:val="002C2EA7"/>
    <w:rsid w:val="002C6038"/>
    <w:rsid w:val="002C6A92"/>
    <w:rsid w:val="002C6C90"/>
    <w:rsid w:val="002D0E6B"/>
    <w:rsid w:val="002D77AD"/>
    <w:rsid w:val="002E1163"/>
    <w:rsid w:val="002E1340"/>
    <w:rsid w:val="002E3E04"/>
    <w:rsid w:val="002E516D"/>
    <w:rsid w:val="002F34FC"/>
    <w:rsid w:val="002F63CD"/>
    <w:rsid w:val="002F672D"/>
    <w:rsid w:val="002F7E04"/>
    <w:rsid w:val="003034CB"/>
    <w:rsid w:val="00303A10"/>
    <w:rsid w:val="003116E9"/>
    <w:rsid w:val="00325F57"/>
    <w:rsid w:val="00326647"/>
    <w:rsid w:val="00330FA6"/>
    <w:rsid w:val="00333821"/>
    <w:rsid w:val="003367A4"/>
    <w:rsid w:val="00341925"/>
    <w:rsid w:val="0034194E"/>
    <w:rsid w:val="0034634D"/>
    <w:rsid w:val="003467A3"/>
    <w:rsid w:val="00362ADE"/>
    <w:rsid w:val="003665EF"/>
    <w:rsid w:val="00366969"/>
    <w:rsid w:val="00371786"/>
    <w:rsid w:val="00374081"/>
    <w:rsid w:val="003749C0"/>
    <w:rsid w:val="00375D7F"/>
    <w:rsid w:val="00376013"/>
    <w:rsid w:val="00377E32"/>
    <w:rsid w:val="003802A7"/>
    <w:rsid w:val="0038312F"/>
    <w:rsid w:val="0038537E"/>
    <w:rsid w:val="0038672D"/>
    <w:rsid w:val="00391633"/>
    <w:rsid w:val="003924C2"/>
    <w:rsid w:val="0039450F"/>
    <w:rsid w:val="0039573C"/>
    <w:rsid w:val="00396B1F"/>
    <w:rsid w:val="003A255D"/>
    <w:rsid w:val="003A4E92"/>
    <w:rsid w:val="003A5B79"/>
    <w:rsid w:val="003A726D"/>
    <w:rsid w:val="003B05CC"/>
    <w:rsid w:val="003B4685"/>
    <w:rsid w:val="003C08ED"/>
    <w:rsid w:val="003C46E7"/>
    <w:rsid w:val="003C773F"/>
    <w:rsid w:val="003D1A09"/>
    <w:rsid w:val="003E7EB0"/>
    <w:rsid w:val="003F5142"/>
    <w:rsid w:val="00401A92"/>
    <w:rsid w:val="00402972"/>
    <w:rsid w:val="004125A2"/>
    <w:rsid w:val="00415EEE"/>
    <w:rsid w:val="00416B00"/>
    <w:rsid w:val="00420C4B"/>
    <w:rsid w:val="004221E3"/>
    <w:rsid w:val="00424958"/>
    <w:rsid w:val="00427520"/>
    <w:rsid w:val="00430E3E"/>
    <w:rsid w:val="004332B5"/>
    <w:rsid w:val="0043508D"/>
    <w:rsid w:val="004359D0"/>
    <w:rsid w:val="00440E4E"/>
    <w:rsid w:val="0044274E"/>
    <w:rsid w:val="004457C3"/>
    <w:rsid w:val="004462DD"/>
    <w:rsid w:val="004516DA"/>
    <w:rsid w:val="00452E6B"/>
    <w:rsid w:val="00453F53"/>
    <w:rsid w:val="00456F5B"/>
    <w:rsid w:val="00457429"/>
    <w:rsid w:val="00463A21"/>
    <w:rsid w:val="00467C61"/>
    <w:rsid w:val="0047005E"/>
    <w:rsid w:val="00472537"/>
    <w:rsid w:val="00472F4D"/>
    <w:rsid w:val="004751D1"/>
    <w:rsid w:val="00484D23"/>
    <w:rsid w:val="00486F59"/>
    <w:rsid w:val="00494A67"/>
    <w:rsid w:val="004A0A4F"/>
    <w:rsid w:val="004A7AB3"/>
    <w:rsid w:val="004B4382"/>
    <w:rsid w:val="004B52EC"/>
    <w:rsid w:val="004B56F7"/>
    <w:rsid w:val="004C0D8D"/>
    <w:rsid w:val="004C4871"/>
    <w:rsid w:val="004C580C"/>
    <w:rsid w:val="004C6F99"/>
    <w:rsid w:val="004D2638"/>
    <w:rsid w:val="004D54C7"/>
    <w:rsid w:val="004E2F23"/>
    <w:rsid w:val="004E6B0C"/>
    <w:rsid w:val="004E7B02"/>
    <w:rsid w:val="004F0EFA"/>
    <w:rsid w:val="004F11F8"/>
    <w:rsid w:val="004F34F0"/>
    <w:rsid w:val="004F4DB8"/>
    <w:rsid w:val="004F7448"/>
    <w:rsid w:val="004F74EF"/>
    <w:rsid w:val="00500C95"/>
    <w:rsid w:val="00502AC6"/>
    <w:rsid w:val="005060ED"/>
    <w:rsid w:val="00506F25"/>
    <w:rsid w:val="00507A1E"/>
    <w:rsid w:val="00510E5F"/>
    <w:rsid w:val="00511787"/>
    <w:rsid w:val="00511DCD"/>
    <w:rsid w:val="00513A93"/>
    <w:rsid w:val="00515A24"/>
    <w:rsid w:val="00516AFE"/>
    <w:rsid w:val="00523608"/>
    <w:rsid w:val="0052425F"/>
    <w:rsid w:val="00524344"/>
    <w:rsid w:val="00524C55"/>
    <w:rsid w:val="00525336"/>
    <w:rsid w:val="005352CE"/>
    <w:rsid w:val="00535EEE"/>
    <w:rsid w:val="00536787"/>
    <w:rsid w:val="00545087"/>
    <w:rsid w:val="005454E8"/>
    <w:rsid w:val="0054589D"/>
    <w:rsid w:val="0055199D"/>
    <w:rsid w:val="0055460C"/>
    <w:rsid w:val="0056057D"/>
    <w:rsid w:val="00564BF1"/>
    <w:rsid w:val="00566875"/>
    <w:rsid w:val="00567AEB"/>
    <w:rsid w:val="00570DEB"/>
    <w:rsid w:val="00572999"/>
    <w:rsid w:val="00573C38"/>
    <w:rsid w:val="00581C95"/>
    <w:rsid w:val="00591456"/>
    <w:rsid w:val="00592F90"/>
    <w:rsid w:val="00596060"/>
    <w:rsid w:val="005A346B"/>
    <w:rsid w:val="005A55F3"/>
    <w:rsid w:val="005A715B"/>
    <w:rsid w:val="005B29CE"/>
    <w:rsid w:val="005C50D8"/>
    <w:rsid w:val="005C5190"/>
    <w:rsid w:val="005C5931"/>
    <w:rsid w:val="005C61CC"/>
    <w:rsid w:val="005F04C5"/>
    <w:rsid w:val="005F44FC"/>
    <w:rsid w:val="005F7E9E"/>
    <w:rsid w:val="006101C5"/>
    <w:rsid w:val="00623E9A"/>
    <w:rsid w:val="006321D8"/>
    <w:rsid w:val="00633AD1"/>
    <w:rsid w:val="006347EB"/>
    <w:rsid w:val="00636285"/>
    <w:rsid w:val="0064109B"/>
    <w:rsid w:val="006419DA"/>
    <w:rsid w:val="00646E83"/>
    <w:rsid w:val="00647EC2"/>
    <w:rsid w:val="00650732"/>
    <w:rsid w:val="0065525C"/>
    <w:rsid w:val="00656FDC"/>
    <w:rsid w:val="006573CD"/>
    <w:rsid w:val="00661F82"/>
    <w:rsid w:val="00662261"/>
    <w:rsid w:val="006654E7"/>
    <w:rsid w:val="00671DDA"/>
    <w:rsid w:val="00672EAB"/>
    <w:rsid w:val="006750F1"/>
    <w:rsid w:val="0067579E"/>
    <w:rsid w:val="00675FCD"/>
    <w:rsid w:val="006767B5"/>
    <w:rsid w:val="00676B5B"/>
    <w:rsid w:val="00677973"/>
    <w:rsid w:val="00680CDF"/>
    <w:rsid w:val="00681E53"/>
    <w:rsid w:val="0068361A"/>
    <w:rsid w:val="00684B5C"/>
    <w:rsid w:val="006875F2"/>
    <w:rsid w:val="0069084C"/>
    <w:rsid w:val="0069126C"/>
    <w:rsid w:val="00693D29"/>
    <w:rsid w:val="00695021"/>
    <w:rsid w:val="006A0E4A"/>
    <w:rsid w:val="006A33F2"/>
    <w:rsid w:val="006A3461"/>
    <w:rsid w:val="006A4101"/>
    <w:rsid w:val="006C0B21"/>
    <w:rsid w:val="006C130D"/>
    <w:rsid w:val="006C44B1"/>
    <w:rsid w:val="006C5903"/>
    <w:rsid w:val="006C604F"/>
    <w:rsid w:val="006D3663"/>
    <w:rsid w:val="006D6D45"/>
    <w:rsid w:val="006E6263"/>
    <w:rsid w:val="006E685E"/>
    <w:rsid w:val="006E755F"/>
    <w:rsid w:val="006E7789"/>
    <w:rsid w:val="006F0482"/>
    <w:rsid w:val="006F2390"/>
    <w:rsid w:val="006F23A0"/>
    <w:rsid w:val="006F2A4C"/>
    <w:rsid w:val="006F4161"/>
    <w:rsid w:val="006F5314"/>
    <w:rsid w:val="006F624A"/>
    <w:rsid w:val="006F7C17"/>
    <w:rsid w:val="00702099"/>
    <w:rsid w:val="0070352F"/>
    <w:rsid w:val="007037FF"/>
    <w:rsid w:val="00706CC2"/>
    <w:rsid w:val="00706FDB"/>
    <w:rsid w:val="00711023"/>
    <w:rsid w:val="00716418"/>
    <w:rsid w:val="007168E5"/>
    <w:rsid w:val="00717BAC"/>
    <w:rsid w:val="007202BF"/>
    <w:rsid w:val="00721C13"/>
    <w:rsid w:val="00723BD0"/>
    <w:rsid w:val="007325C0"/>
    <w:rsid w:val="0074384B"/>
    <w:rsid w:val="007540F0"/>
    <w:rsid w:val="00756FB4"/>
    <w:rsid w:val="007578F3"/>
    <w:rsid w:val="00760205"/>
    <w:rsid w:val="00760795"/>
    <w:rsid w:val="00764F3B"/>
    <w:rsid w:val="00765EA6"/>
    <w:rsid w:val="00766329"/>
    <w:rsid w:val="00767586"/>
    <w:rsid w:val="007704C9"/>
    <w:rsid w:val="00776760"/>
    <w:rsid w:val="007768FA"/>
    <w:rsid w:val="007805C0"/>
    <w:rsid w:val="00780C8A"/>
    <w:rsid w:val="00785EB1"/>
    <w:rsid w:val="007866A0"/>
    <w:rsid w:val="00787672"/>
    <w:rsid w:val="00793259"/>
    <w:rsid w:val="00794E27"/>
    <w:rsid w:val="0079535C"/>
    <w:rsid w:val="007A03F0"/>
    <w:rsid w:val="007B0A36"/>
    <w:rsid w:val="007B0C35"/>
    <w:rsid w:val="007B0ED7"/>
    <w:rsid w:val="007B0F8B"/>
    <w:rsid w:val="007B13A1"/>
    <w:rsid w:val="007B1AC9"/>
    <w:rsid w:val="007C14BE"/>
    <w:rsid w:val="007C30BB"/>
    <w:rsid w:val="007C524D"/>
    <w:rsid w:val="007C559D"/>
    <w:rsid w:val="007D4F06"/>
    <w:rsid w:val="007D59D9"/>
    <w:rsid w:val="007D736D"/>
    <w:rsid w:val="007E3CD5"/>
    <w:rsid w:val="007E4E2D"/>
    <w:rsid w:val="007E5E00"/>
    <w:rsid w:val="00801F82"/>
    <w:rsid w:val="00810960"/>
    <w:rsid w:val="00814D9B"/>
    <w:rsid w:val="0081655B"/>
    <w:rsid w:val="00823A26"/>
    <w:rsid w:val="00825C7F"/>
    <w:rsid w:val="008274A7"/>
    <w:rsid w:val="008275F0"/>
    <w:rsid w:val="00841D47"/>
    <w:rsid w:val="008440CE"/>
    <w:rsid w:val="008471B2"/>
    <w:rsid w:val="00851823"/>
    <w:rsid w:val="008529F1"/>
    <w:rsid w:val="008530F1"/>
    <w:rsid w:val="0086013F"/>
    <w:rsid w:val="00860326"/>
    <w:rsid w:val="008633A5"/>
    <w:rsid w:val="00867A68"/>
    <w:rsid w:val="00870720"/>
    <w:rsid w:val="00870FDB"/>
    <w:rsid w:val="00872DDF"/>
    <w:rsid w:val="0087371D"/>
    <w:rsid w:val="00874393"/>
    <w:rsid w:val="008779D2"/>
    <w:rsid w:val="008905B1"/>
    <w:rsid w:val="008930F9"/>
    <w:rsid w:val="00893A47"/>
    <w:rsid w:val="00893AF8"/>
    <w:rsid w:val="008949ED"/>
    <w:rsid w:val="008A2E85"/>
    <w:rsid w:val="008A6272"/>
    <w:rsid w:val="008B49B9"/>
    <w:rsid w:val="008B58FE"/>
    <w:rsid w:val="008C2F4F"/>
    <w:rsid w:val="008C721A"/>
    <w:rsid w:val="008D1B6A"/>
    <w:rsid w:val="008D429A"/>
    <w:rsid w:val="008D4895"/>
    <w:rsid w:val="008D7731"/>
    <w:rsid w:val="008E2407"/>
    <w:rsid w:val="008E2FD2"/>
    <w:rsid w:val="008E4752"/>
    <w:rsid w:val="008E50C7"/>
    <w:rsid w:val="008F0ACC"/>
    <w:rsid w:val="008F1420"/>
    <w:rsid w:val="008F19B0"/>
    <w:rsid w:val="008F1ED7"/>
    <w:rsid w:val="008F4798"/>
    <w:rsid w:val="00905C11"/>
    <w:rsid w:val="0091052E"/>
    <w:rsid w:val="00911412"/>
    <w:rsid w:val="0091295C"/>
    <w:rsid w:val="00912BB6"/>
    <w:rsid w:val="0091435A"/>
    <w:rsid w:val="00914E50"/>
    <w:rsid w:val="009175C4"/>
    <w:rsid w:val="0092092A"/>
    <w:rsid w:val="00920F06"/>
    <w:rsid w:val="00934629"/>
    <w:rsid w:val="00935B4E"/>
    <w:rsid w:val="00941323"/>
    <w:rsid w:val="0094133E"/>
    <w:rsid w:val="00942AA0"/>
    <w:rsid w:val="0094499F"/>
    <w:rsid w:val="009454F6"/>
    <w:rsid w:val="00951889"/>
    <w:rsid w:val="009518FA"/>
    <w:rsid w:val="00951F47"/>
    <w:rsid w:val="00953A0C"/>
    <w:rsid w:val="00955E18"/>
    <w:rsid w:val="009619B1"/>
    <w:rsid w:val="0096253F"/>
    <w:rsid w:val="0096269D"/>
    <w:rsid w:val="00962E2B"/>
    <w:rsid w:val="00964D79"/>
    <w:rsid w:val="00965FCB"/>
    <w:rsid w:val="00967968"/>
    <w:rsid w:val="0097056D"/>
    <w:rsid w:val="00972DAE"/>
    <w:rsid w:val="00972F51"/>
    <w:rsid w:val="009748FE"/>
    <w:rsid w:val="00980499"/>
    <w:rsid w:val="0098252B"/>
    <w:rsid w:val="009841E0"/>
    <w:rsid w:val="00984522"/>
    <w:rsid w:val="0098475D"/>
    <w:rsid w:val="00985C18"/>
    <w:rsid w:val="00985E8C"/>
    <w:rsid w:val="00986411"/>
    <w:rsid w:val="0099028D"/>
    <w:rsid w:val="009929EF"/>
    <w:rsid w:val="009A0525"/>
    <w:rsid w:val="009A16AC"/>
    <w:rsid w:val="009C03F2"/>
    <w:rsid w:val="009C078E"/>
    <w:rsid w:val="009C27F8"/>
    <w:rsid w:val="009C67A3"/>
    <w:rsid w:val="009D7862"/>
    <w:rsid w:val="009E0CB0"/>
    <w:rsid w:val="009E4DB5"/>
    <w:rsid w:val="009E548C"/>
    <w:rsid w:val="009F19F0"/>
    <w:rsid w:val="009F1E1D"/>
    <w:rsid w:val="009F4D81"/>
    <w:rsid w:val="009F51FD"/>
    <w:rsid w:val="00A002A1"/>
    <w:rsid w:val="00A01CB8"/>
    <w:rsid w:val="00A0772D"/>
    <w:rsid w:val="00A10FFB"/>
    <w:rsid w:val="00A22003"/>
    <w:rsid w:val="00A241B3"/>
    <w:rsid w:val="00A30438"/>
    <w:rsid w:val="00A30867"/>
    <w:rsid w:val="00A31246"/>
    <w:rsid w:val="00A32E81"/>
    <w:rsid w:val="00A3339C"/>
    <w:rsid w:val="00A44DF6"/>
    <w:rsid w:val="00A46845"/>
    <w:rsid w:val="00A4777F"/>
    <w:rsid w:val="00A50555"/>
    <w:rsid w:val="00A55E65"/>
    <w:rsid w:val="00A61843"/>
    <w:rsid w:val="00A63376"/>
    <w:rsid w:val="00A70577"/>
    <w:rsid w:val="00A70CB1"/>
    <w:rsid w:val="00A71BBE"/>
    <w:rsid w:val="00A72870"/>
    <w:rsid w:val="00A7433A"/>
    <w:rsid w:val="00A764F6"/>
    <w:rsid w:val="00A81AC1"/>
    <w:rsid w:val="00A82C48"/>
    <w:rsid w:val="00A85BD6"/>
    <w:rsid w:val="00A87757"/>
    <w:rsid w:val="00A906FD"/>
    <w:rsid w:val="00A907C1"/>
    <w:rsid w:val="00A95141"/>
    <w:rsid w:val="00A95DE5"/>
    <w:rsid w:val="00A978A4"/>
    <w:rsid w:val="00AA0322"/>
    <w:rsid w:val="00AA1D00"/>
    <w:rsid w:val="00AA3868"/>
    <w:rsid w:val="00AA4504"/>
    <w:rsid w:val="00AA5EC4"/>
    <w:rsid w:val="00AB078E"/>
    <w:rsid w:val="00AB08D9"/>
    <w:rsid w:val="00AB08EF"/>
    <w:rsid w:val="00AB1D2B"/>
    <w:rsid w:val="00AC52CD"/>
    <w:rsid w:val="00AC7576"/>
    <w:rsid w:val="00AD0595"/>
    <w:rsid w:val="00AD4062"/>
    <w:rsid w:val="00AD4A17"/>
    <w:rsid w:val="00AD4DF2"/>
    <w:rsid w:val="00AD5021"/>
    <w:rsid w:val="00AD5501"/>
    <w:rsid w:val="00AD72A4"/>
    <w:rsid w:val="00AE1878"/>
    <w:rsid w:val="00AE1BE6"/>
    <w:rsid w:val="00AE3E19"/>
    <w:rsid w:val="00AE764D"/>
    <w:rsid w:val="00AF36D8"/>
    <w:rsid w:val="00AF3C5E"/>
    <w:rsid w:val="00AF6EE3"/>
    <w:rsid w:val="00AF7652"/>
    <w:rsid w:val="00AF7C4C"/>
    <w:rsid w:val="00B030D3"/>
    <w:rsid w:val="00B05CFD"/>
    <w:rsid w:val="00B07C9A"/>
    <w:rsid w:val="00B11AF4"/>
    <w:rsid w:val="00B14613"/>
    <w:rsid w:val="00B14F47"/>
    <w:rsid w:val="00B22342"/>
    <w:rsid w:val="00B228B8"/>
    <w:rsid w:val="00B23013"/>
    <w:rsid w:val="00B25C4D"/>
    <w:rsid w:val="00B30C30"/>
    <w:rsid w:val="00B351FE"/>
    <w:rsid w:val="00B366E9"/>
    <w:rsid w:val="00B4091F"/>
    <w:rsid w:val="00B417A2"/>
    <w:rsid w:val="00B42164"/>
    <w:rsid w:val="00B452E5"/>
    <w:rsid w:val="00B4665B"/>
    <w:rsid w:val="00B52345"/>
    <w:rsid w:val="00B541C1"/>
    <w:rsid w:val="00B55347"/>
    <w:rsid w:val="00B57B78"/>
    <w:rsid w:val="00B60159"/>
    <w:rsid w:val="00B614FA"/>
    <w:rsid w:val="00B61E46"/>
    <w:rsid w:val="00B634F4"/>
    <w:rsid w:val="00B64337"/>
    <w:rsid w:val="00B647D7"/>
    <w:rsid w:val="00B65050"/>
    <w:rsid w:val="00B678D5"/>
    <w:rsid w:val="00B74E07"/>
    <w:rsid w:val="00B76666"/>
    <w:rsid w:val="00B76AF9"/>
    <w:rsid w:val="00B832B7"/>
    <w:rsid w:val="00B83B59"/>
    <w:rsid w:val="00B862D5"/>
    <w:rsid w:val="00B869C5"/>
    <w:rsid w:val="00B8753A"/>
    <w:rsid w:val="00B94A15"/>
    <w:rsid w:val="00B9598D"/>
    <w:rsid w:val="00BA0ACA"/>
    <w:rsid w:val="00BA7D00"/>
    <w:rsid w:val="00BB5DD3"/>
    <w:rsid w:val="00BB6161"/>
    <w:rsid w:val="00BC2F0A"/>
    <w:rsid w:val="00BD089A"/>
    <w:rsid w:val="00BD46A9"/>
    <w:rsid w:val="00BD56E4"/>
    <w:rsid w:val="00BD7CED"/>
    <w:rsid w:val="00BE1AA2"/>
    <w:rsid w:val="00BE1D90"/>
    <w:rsid w:val="00BE4F09"/>
    <w:rsid w:val="00BF06BA"/>
    <w:rsid w:val="00BF0AF1"/>
    <w:rsid w:val="00BF2173"/>
    <w:rsid w:val="00BF4C3C"/>
    <w:rsid w:val="00BF6774"/>
    <w:rsid w:val="00C0023A"/>
    <w:rsid w:val="00C01140"/>
    <w:rsid w:val="00C02DBB"/>
    <w:rsid w:val="00C046D7"/>
    <w:rsid w:val="00C071FA"/>
    <w:rsid w:val="00C07B85"/>
    <w:rsid w:val="00C121DB"/>
    <w:rsid w:val="00C126F6"/>
    <w:rsid w:val="00C15554"/>
    <w:rsid w:val="00C173D3"/>
    <w:rsid w:val="00C20BEB"/>
    <w:rsid w:val="00C2112A"/>
    <w:rsid w:val="00C22C16"/>
    <w:rsid w:val="00C2635B"/>
    <w:rsid w:val="00C307BC"/>
    <w:rsid w:val="00C31B15"/>
    <w:rsid w:val="00C34CD4"/>
    <w:rsid w:val="00C37E69"/>
    <w:rsid w:val="00C412DA"/>
    <w:rsid w:val="00C41DD7"/>
    <w:rsid w:val="00C424F8"/>
    <w:rsid w:val="00C44BFF"/>
    <w:rsid w:val="00C45415"/>
    <w:rsid w:val="00C464B8"/>
    <w:rsid w:val="00C51427"/>
    <w:rsid w:val="00C54FD4"/>
    <w:rsid w:val="00C55F8E"/>
    <w:rsid w:val="00C578AC"/>
    <w:rsid w:val="00C600B3"/>
    <w:rsid w:val="00C62514"/>
    <w:rsid w:val="00C627A7"/>
    <w:rsid w:val="00C632A3"/>
    <w:rsid w:val="00C63B6F"/>
    <w:rsid w:val="00C662BF"/>
    <w:rsid w:val="00C73663"/>
    <w:rsid w:val="00C741BD"/>
    <w:rsid w:val="00C814B6"/>
    <w:rsid w:val="00C83AC5"/>
    <w:rsid w:val="00C87A36"/>
    <w:rsid w:val="00C963D0"/>
    <w:rsid w:val="00CA290F"/>
    <w:rsid w:val="00CA569A"/>
    <w:rsid w:val="00CA5A7C"/>
    <w:rsid w:val="00CA721F"/>
    <w:rsid w:val="00CA798A"/>
    <w:rsid w:val="00CA7E14"/>
    <w:rsid w:val="00CB0787"/>
    <w:rsid w:val="00CB32DC"/>
    <w:rsid w:val="00CB4B51"/>
    <w:rsid w:val="00CB541D"/>
    <w:rsid w:val="00CD1B5E"/>
    <w:rsid w:val="00CD3561"/>
    <w:rsid w:val="00CD4B21"/>
    <w:rsid w:val="00CD508D"/>
    <w:rsid w:val="00CD5631"/>
    <w:rsid w:val="00CD649C"/>
    <w:rsid w:val="00CD68A2"/>
    <w:rsid w:val="00CD6A0C"/>
    <w:rsid w:val="00CD7BC7"/>
    <w:rsid w:val="00CE7F20"/>
    <w:rsid w:val="00CF1C40"/>
    <w:rsid w:val="00CF2FE7"/>
    <w:rsid w:val="00CF3CB4"/>
    <w:rsid w:val="00CF4132"/>
    <w:rsid w:val="00D01AF6"/>
    <w:rsid w:val="00D13C1A"/>
    <w:rsid w:val="00D1571A"/>
    <w:rsid w:val="00D244EF"/>
    <w:rsid w:val="00D2475E"/>
    <w:rsid w:val="00D25761"/>
    <w:rsid w:val="00D32DB0"/>
    <w:rsid w:val="00D40A55"/>
    <w:rsid w:val="00D40CC2"/>
    <w:rsid w:val="00D4134B"/>
    <w:rsid w:val="00D42217"/>
    <w:rsid w:val="00D42B24"/>
    <w:rsid w:val="00D44B5D"/>
    <w:rsid w:val="00D45B5C"/>
    <w:rsid w:val="00D46E63"/>
    <w:rsid w:val="00D52999"/>
    <w:rsid w:val="00D5576C"/>
    <w:rsid w:val="00D65420"/>
    <w:rsid w:val="00D65DCC"/>
    <w:rsid w:val="00D678C4"/>
    <w:rsid w:val="00D70AB1"/>
    <w:rsid w:val="00D7110F"/>
    <w:rsid w:val="00D72760"/>
    <w:rsid w:val="00D74531"/>
    <w:rsid w:val="00D74F81"/>
    <w:rsid w:val="00D763D3"/>
    <w:rsid w:val="00D76C57"/>
    <w:rsid w:val="00D80B59"/>
    <w:rsid w:val="00D860A3"/>
    <w:rsid w:val="00D9151C"/>
    <w:rsid w:val="00D93A07"/>
    <w:rsid w:val="00DB0611"/>
    <w:rsid w:val="00DB6430"/>
    <w:rsid w:val="00DB6EE0"/>
    <w:rsid w:val="00DC413A"/>
    <w:rsid w:val="00DC4497"/>
    <w:rsid w:val="00DC7A77"/>
    <w:rsid w:val="00DD1134"/>
    <w:rsid w:val="00DD39EC"/>
    <w:rsid w:val="00DD3F9C"/>
    <w:rsid w:val="00DD41FF"/>
    <w:rsid w:val="00DD533C"/>
    <w:rsid w:val="00DD5629"/>
    <w:rsid w:val="00DD7A20"/>
    <w:rsid w:val="00DE0566"/>
    <w:rsid w:val="00DE1174"/>
    <w:rsid w:val="00DE11C7"/>
    <w:rsid w:val="00DE23B0"/>
    <w:rsid w:val="00DF300A"/>
    <w:rsid w:val="00DF3B7F"/>
    <w:rsid w:val="00DF5A39"/>
    <w:rsid w:val="00E010E1"/>
    <w:rsid w:val="00E02FD0"/>
    <w:rsid w:val="00E03D48"/>
    <w:rsid w:val="00E0429C"/>
    <w:rsid w:val="00E04672"/>
    <w:rsid w:val="00E13BBD"/>
    <w:rsid w:val="00E15A61"/>
    <w:rsid w:val="00E15B91"/>
    <w:rsid w:val="00E16364"/>
    <w:rsid w:val="00E2065C"/>
    <w:rsid w:val="00E24903"/>
    <w:rsid w:val="00E258E0"/>
    <w:rsid w:val="00E31C27"/>
    <w:rsid w:val="00E345EA"/>
    <w:rsid w:val="00E370C1"/>
    <w:rsid w:val="00E50EBF"/>
    <w:rsid w:val="00E51056"/>
    <w:rsid w:val="00E568AC"/>
    <w:rsid w:val="00E600E1"/>
    <w:rsid w:val="00E61AE9"/>
    <w:rsid w:val="00E62E70"/>
    <w:rsid w:val="00E63444"/>
    <w:rsid w:val="00E6779B"/>
    <w:rsid w:val="00E7545C"/>
    <w:rsid w:val="00E779A7"/>
    <w:rsid w:val="00E809B5"/>
    <w:rsid w:val="00E83074"/>
    <w:rsid w:val="00E87740"/>
    <w:rsid w:val="00E87C84"/>
    <w:rsid w:val="00E927DC"/>
    <w:rsid w:val="00E96F8F"/>
    <w:rsid w:val="00EA2668"/>
    <w:rsid w:val="00EA6B37"/>
    <w:rsid w:val="00EA7C4D"/>
    <w:rsid w:val="00EB2C6B"/>
    <w:rsid w:val="00EB479C"/>
    <w:rsid w:val="00EB5D05"/>
    <w:rsid w:val="00EB70C1"/>
    <w:rsid w:val="00EC3348"/>
    <w:rsid w:val="00EC6C52"/>
    <w:rsid w:val="00ED2EDB"/>
    <w:rsid w:val="00ED39F7"/>
    <w:rsid w:val="00ED5153"/>
    <w:rsid w:val="00EE02D0"/>
    <w:rsid w:val="00EE2BF6"/>
    <w:rsid w:val="00EE630A"/>
    <w:rsid w:val="00EF1DB8"/>
    <w:rsid w:val="00EF3188"/>
    <w:rsid w:val="00EF4550"/>
    <w:rsid w:val="00EF5CE3"/>
    <w:rsid w:val="00EF767D"/>
    <w:rsid w:val="00EF78BB"/>
    <w:rsid w:val="00F01779"/>
    <w:rsid w:val="00F024A6"/>
    <w:rsid w:val="00F0348A"/>
    <w:rsid w:val="00F07525"/>
    <w:rsid w:val="00F167BA"/>
    <w:rsid w:val="00F17CAD"/>
    <w:rsid w:val="00F33020"/>
    <w:rsid w:val="00F3507C"/>
    <w:rsid w:val="00F35A91"/>
    <w:rsid w:val="00F35B18"/>
    <w:rsid w:val="00F37FE6"/>
    <w:rsid w:val="00F43220"/>
    <w:rsid w:val="00F453B1"/>
    <w:rsid w:val="00F47C8C"/>
    <w:rsid w:val="00F53C4D"/>
    <w:rsid w:val="00F60E03"/>
    <w:rsid w:val="00F62659"/>
    <w:rsid w:val="00F62863"/>
    <w:rsid w:val="00F74769"/>
    <w:rsid w:val="00F8080F"/>
    <w:rsid w:val="00F83C14"/>
    <w:rsid w:val="00F84115"/>
    <w:rsid w:val="00F876C5"/>
    <w:rsid w:val="00F87EC6"/>
    <w:rsid w:val="00F94364"/>
    <w:rsid w:val="00F950D7"/>
    <w:rsid w:val="00F96A70"/>
    <w:rsid w:val="00FA0DFC"/>
    <w:rsid w:val="00FA186F"/>
    <w:rsid w:val="00FA6377"/>
    <w:rsid w:val="00FA67E1"/>
    <w:rsid w:val="00FA70C9"/>
    <w:rsid w:val="00FA7204"/>
    <w:rsid w:val="00FB2F58"/>
    <w:rsid w:val="00FC0C7E"/>
    <w:rsid w:val="00FC130B"/>
    <w:rsid w:val="00FC3F87"/>
    <w:rsid w:val="00FC62CF"/>
    <w:rsid w:val="00FC6D32"/>
    <w:rsid w:val="00FD185F"/>
    <w:rsid w:val="00FD296D"/>
    <w:rsid w:val="00FD4DBC"/>
    <w:rsid w:val="00FD5F7A"/>
    <w:rsid w:val="00FE2237"/>
    <w:rsid w:val="00FE62BC"/>
    <w:rsid w:val="00FE7E01"/>
    <w:rsid w:val="00FF296D"/>
    <w:rsid w:val="00FF2B4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style="mso-position-vertical-relative:page" o:allowoverlap="f" fill="f" fillcolor="white" stroke="f">
      <v:fill color="white" on="f"/>
      <v:stroke on="f"/>
      <v:textbox inset="5.85pt,.7pt,5.85pt,.7pt"/>
    </o:shapedefaults>
    <o:shapelayout v:ext="edit">
      <o:idmap v:ext="edit" data="2"/>
    </o:shapelayout>
  </w:shapeDefaults>
  <w:decimalSymbol w:val="."/>
  <w:listSeparator w:val=","/>
  <w14:docId w14:val="79C08996"/>
  <w15:chartTrackingRefBased/>
  <w15:docId w15:val="{C6333E57-C458-E844-AE2A-F9F8C9EB7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page number" w:uiPriority="99"/>
    <w:lsdException w:name="Title" w:qFormat="1"/>
    <w:lsdException w:name="Body Text" w:uiPriority="99"/>
    <w:lsdException w:name="Subtitle" w:qFormat="1"/>
    <w:lsdException w:name="Date" w:uiPriority="99"/>
    <w:lsdException w:name="Body Text First Indent" w:qFormat="1"/>
    <w:lsdException w:name="Hyperlink" w:uiPriority="99"/>
    <w:lsdException w:name="FollowedHyperlink" w:uiPriority="99"/>
    <w:lsdException w:name="Strong" w:qFormat="1"/>
    <w:lsdException w:name="Emphasis" w:uiPriority="20"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1633"/>
    <w:rPr>
      <w:rFonts w:ascii="MS PGothic" w:eastAsia="MS PGothic" w:hAnsi="MS PGothic" w:cs="MS PGothic"/>
      <w:sz w:val="24"/>
      <w:szCs w:val="24"/>
    </w:rPr>
  </w:style>
  <w:style w:type="paragraph" w:styleId="Heading1">
    <w:name w:val="heading 1"/>
    <w:basedOn w:val="Normal"/>
    <w:link w:val="Heading1Char"/>
    <w:uiPriority w:val="9"/>
    <w:qFormat/>
    <w:rsid w:val="00CB078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2">
    <w:name w:val="表の書式2"/>
    <w:basedOn w:val="TableNormal"/>
    <w:rsid w:val="00FB2F58"/>
    <w:tblPr/>
  </w:style>
  <w:style w:type="paragraph" w:styleId="Header">
    <w:name w:val="header"/>
    <w:basedOn w:val="Normal"/>
    <w:link w:val="HeaderChar"/>
    <w:uiPriority w:val="99"/>
    <w:rsid w:val="008E5DA7"/>
    <w:pPr>
      <w:tabs>
        <w:tab w:val="center" w:pos="4252"/>
        <w:tab w:val="right" w:pos="8504"/>
      </w:tabs>
      <w:snapToGrid w:val="0"/>
    </w:pPr>
  </w:style>
  <w:style w:type="paragraph" w:styleId="Footer">
    <w:name w:val="footer"/>
    <w:basedOn w:val="Normal"/>
    <w:link w:val="FooterChar"/>
    <w:uiPriority w:val="99"/>
    <w:rsid w:val="008E5DA7"/>
    <w:pPr>
      <w:tabs>
        <w:tab w:val="center" w:pos="4252"/>
        <w:tab w:val="right" w:pos="8504"/>
      </w:tabs>
      <w:snapToGrid w:val="0"/>
    </w:pPr>
  </w:style>
  <w:style w:type="paragraph" w:customStyle="1" w:styleId="BATitle">
    <w:name w:val="BA_Title"/>
    <w:rsid w:val="0097350D"/>
    <w:pPr>
      <w:spacing w:before="720" w:after="240" w:line="480" w:lineRule="exact"/>
      <w:ind w:right="3024"/>
    </w:pPr>
    <w:rPr>
      <w:rFonts w:ascii="Helvetica" w:hAnsi="Helvetica"/>
      <w:b/>
      <w:noProof/>
      <w:sz w:val="44"/>
      <w:lang w:eastAsia="en-US"/>
    </w:rPr>
  </w:style>
  <w:style w:type="paragraph" w:customStyle="1" w:styleId="BBAuthorName">
    <w:name w:val="BB_Author_Name"/>
    <w:next w:val="BCAuthorAddress"/>
    <w:rsid w:val="0097350D"/>
    <w:pPr>
      <w:spacing w:after="240" w:line="240" w:lineRule="exact"/>
      <w:ind w:right="3024"/>
    </w:pPr>
    <w:rPr>
      <w:rFonts w:ascii="Helvetica" w:hAnsi="Helvetica"/>
      <w:b/>
      <w:noProof/>
      <w:sz w:val="22"/>
      <w:lang w:eastAsia="en-US"/>
    </w:rPr>
  </w:style>
  <w:style w:type="paragraph" w:customStyle="1" w:styleId="BCAuthorAddress">
    <w:name w:val="BC_Author_Address"/>
    <w:next w:val="Normal"/>
    <w:rsid w:val="0097350D"/>
    <w:pPr>
      <w:spacing w:after="120" w:line="240" w:lineRule="exact"/>
      <w:ind w:right="3024"/>
    </w:pPr>
    <w:rPr>
      <w:rFonts w:ascii="Times" w:hAnsi="Times"/>
      <w:i/>
      <w:noProof/>
      <w:lang w:eastAsia="en-US"/>
    </w:rPr>
  </w:style>
  <w:style w:type="character" w:styleId="CommentReference">
    <w:name w:val="annotation reference"/>
    <w:uiPriority w:val="99"/>
    <w:semiHidden/>
    <w:rsid w:val="00C228C5"/>
    <w:rPr>
      <w:sz w:val="18"/>
      <w:szCs w:val="18"/>
    </w:rPr>
  </w:style>
  <w:style w:type="paragraph" w:styleId="CommentText">
    <w:name w:val="annotation text"/>
    <w:basedOn w:val="Normal"/>
    <w:link w:val="CommentTextChar"/>
    <w:uiPriority w:val="99"/>
    <w:semiHidden/>
    <w:rsid w:val="00C228C5"/>
  </w:style>
  <w:style w:type="paragraph" w:styleId="CommentSubject">
    <w:name w:val="annotation subject"/>
    <w:basedOn w:val="CommentText"/>
    <w:next w:val="CommentText"/>
    <w:semiHidden/>
    <w:rsid w:val="00C228C5"/>
    <w:rPr>
      <w:b/>
      <w:bCs/>
    </w:rPr>
  </w:style>
  <w:style w:type="paragraph" w:styleId="BalloonText">
    <w:name w:val="Balloon Text"/>
    <w:basedOn w:val="Normal"/>
    <w:link w:val="BalloonTextChar"/>
    <w:uiPriority w:val="99"/>
    <w:semiHidden/>
    <w:rsid w:val="00C228C5"/>
    <w:rPr>
      <w:rFonts w:eastAsia="MS Gothic" w:cs="Times New Roman"/>
      <w:sz w:val="18"/>
      <w:szCs w:val="18"/>
    </w:rPr>
  </w:style>
  <w:style w:type="character" w:styleId="PageNumber">
    <w:name w:val="page number"/>
    <w:basedOn w:val="DefaultParagraphFont"/>
    <w:uiPriority w:val="99"/>
    <w:rsid w:val="00642EB3"/>
  </w:style>
  <w:style w:type="paragraph" w:customStyle="1" w:styleId="aff">
    <w:name w:val="aff"/>
    <w:basedOn w:val="Normal"/>
    <w:rsid w:val="000B0DFF"/>
    <w:pPr>
      <w:spacing w:after="240" w:line="480" w:lineRule="atLeast"/>
    </w:pPr>
    <w:rPr>
      <w:rFonts w:ascii="Times New Roman" w:eastAsia="平成明朝" w:hAnsi="Times New Roman" w:cs="Times New Roman"/>
      <w:i/>
      <w:szCs w:val="20"/>
      <w:lang w:val="en-GB"/>
    </w:rPr>
  </w:style>
  <w:style w:type="paragraph" w:customStyle="1" w:styleId="131">
    <w:name w:val="表 (青) 131"/>
    <w:basedOn w:val="Normal"/>
    <w:uiPriority w:val="34"/>
    <w:qFormat/>
    <w:rsid w:val="00D80B94"/>
    <w:pPr>
      <w:ind w:leftChars="400" w:left="960"/>
    </w:pPr>
    <w:rPr>
      <w:rFonts w:ascii="Century" w:hAnsi="Century" w:cs="Times New Roman"/>
      <w:kern w:val="2"/>
    </w:rPr>
  </w:style>
  <w:style w:type="paragraph" w:styleId="NormalWeb">
    <w:name w:val="Normal (Web)"/>
    <w:basedOn w:val="Normal"/>
    <w:uiPriority w:val="99"/>
    <w:rsid w:val="00D80B94"/>
    <w:pPr>
      <w:spacing w:beforeLines="1" w:afterLines="1"/>
    </w:pPr>
    <w:rPr>
      <w:rFonts w:ascii="Times" w:hAnsi="Times" w:cs="Times New Roman"/>
      <w:sz w:val="20"/>
      <w:szCs w:val="20"/>
    </w:rPr>
  </w:style>
  <w:style w:type="character" w:customStyle="1" w:styleId="FooterChar">
    <w:name w:val="Footer Char"/>
    <w:link w:val="Footer"/>
    <w:uiPriority w:val="99"/>
    <w:rsid w:val="00D80B94"/>
    <w:rPr>
      <w:rFonts w:ascii="Arial" w:hAnsi="Arial" w:cs="Arial"/>
      <w:sz w:val="24"/>
      <w:szCs w:val="24"/>
    </w:rPr>
  </w:style>
  <w:style w:type="paragraph" w:styleId="Date">
    <w:name w:val="Date"/>
    <w:basedOn w:val="Normal"/>
    <w:next w:val="Normal"/>
    <w:link w:val="DateChar"/>
    <w:uiPriority w:val="99"/>
    <w:rsid w:val="00D80B94"/>
    <w:rPr>
      <w:rFonts w:ascii="MS Mincho" w:hAnsi="MS Mincho" w:cs="Times New Roman"/>
      <w:kern w:val="2"/>
      <w:szCs w:val="20"/>
    </w:rPr>
  </w:style>
  <w:style w:type="character" w:customStyle="1" w:styleId="DateChar">
    <w:name w:val="Date Char"/>
    <w:link w:val="Date"/>
    <w:uiPriority w:val="99"/>
    <w:rsid w:val="00D80B94"/>
    <w:rPr>
      <w:rFonts w:ascii="MS Mincho" w:hAnsi="MS Mincho"/>
      <w:kern w:val="2"/>
      <w:sz w:val="24"/>
      <w:lang w:val="en-US" w:eastAsia="ja-JP"/>
    </w:rPr>
  </w:style>
  <w:style w:type="character" w:customStyle="1" w:styleId="HeaderChar">
    <w:name w:val="Header Char"/>
    <w:link w:val="Header"/>
    <w:uiPriority w:val="99"/>
    <w:rsid w:val="00D80B94"/>
    <w:rPr>
      <w:rFonts w:ascii="Arial" w:hAnsi="Arial" w:cs="Arial"/>
      <w:sz w:val="24"/>
      <w:szCs w:val="24"/>
    </w:rPr>
  </w:style>
  <w:style w:type="paragraph" w:customStyle="1" w:styleId="1">
    <w:name w:val="プレースホルダー テキスト1"/>
    <w:basedOn w:val="Normal"/>
    <w:uiPriority w:val="99"/>
    <w:rsid w:val="00D80B94"/>
    <w:pPr>
      <w:keepNext/>
      <w:numPr>
        <w:numId w:val="32"/>
      </w:numPr>
      <w:contextualSpacing/>
      <w:outlineLvl w:val="0"/>
    </w:pPr>
    <w:rPr>
      <w:rFonts w:ascii="MS Gothic" w:eastAsia="MS Gothic" w:hAnsi="Verdana" w:cs="Times New Roman"/>
      <w:kern w:val="2"/>
    </w:rPr>
  </w:style>
  <w:style w:type="paragraph" w:styleId="NoSpacing">
    <w:name w:val="No Spacing"/>
    <w:basedOn w:val="Normal"/>
    <w:uiPriority w:val="99"/>
    <w:qFormat/>
    <w:rsid w:val="00D80B94"/>
    <w:pPr>
      <w:keepNext/>
      <w:numPr>
        <w:ilvl w:val="1"/>
        <w:numId w:val="32"/>
      </w:numPr>
      <w:contextualSpacing/>
      <w:outlineLvl w:val="1"/>
    </w:pPr>
    <w:rPr>
      <w:rFonts w:ascii="MS Gothic" w:eastAsia="MS Gothic" w:hAnsi="Verdana" w:cs="Times New Roman"/>
      <w:kern w:val="2"/>
    </w:rPr>
  </w:style>
  <w:style w:type="paragraph" w:customStyle="1" w:styleId="11">
    <w:name w:val="表 (モノトーン)  11"/>
    <w:basedOn w:val="Normal"/>
    <w:uiPriority w:val="99"/>
    <w:rsid w:val="00D80B94"/>
    <w:pPr>
      <w:keepNext/>
      <w:numPr>
        <w:ilvl w:val="2"/>
        <w:numId w:val="32"/>
      </w:numPr>
      <w:contextualSpacing/>
      <w:outlineLvl w:val="2"/>
    </w:pPr>
    <w:rPr>
      <w:rFonts w:ascii="MS Gothic" w:eastAsia="MS Gothic" w:hAnsi="Verdana" w:cs="Times New Roman"/>
      <w:kern w:val="2"/>
    </w:rPr>
  </w:style>
  <w:style w:type="paragraph" w:customStyle="1" w:styleId="21">
    <w:name w:val="表 (モノトーン)  21"/>
    <w:basedOn w:val="Normal"/>
    <w:uiPriority w:val="99"/>
    <w:rsid w:val="00D80B94"/>
    <w:pPr>
      <w:keepNext/>
      <w:numPr>
        <w:ilvl w:val="3"/>
        <w:numId w:val="32"/>
      </w:numPr>
      <w:contextualSpacing/>
      <w:outlineLvl w:val="3"/>
    </w:pPr>
    <w:rPr>
      <w:rFonts w:ascii="MS Gothic" w:eastAsia="MS Gothic" w:hAnsi="Verdana" w:cs="Times New Roman"/>
      <w:kern w:val="2"/>
    </w:rPr>
  </w:style>
  <w:style w:type="paragraph" w:customStyle="1" w:styleId="31">
    <w:name w:val="表 (モノトーン)  31"/>
    <w:basedOn w:val="Normal"/>
    <w:uiPriority w:val="99"/>
    <w:rsid w:val="00D80B94"/>
    <w:pPr>
      <w:keepNext/>
      <w:numPr>
        <w:ilvl w:val="4"/>
        <w:numId w:val="32"/>
      </w:numPr>
      <w:contextualSpacing/>
      <w:outlineLvl w:val="4"/>
    </w:pPr>
    <w:rPr>
      <w:rFonts w:ascii="MS Gothic" w:eastAsia="MS Gothic" w:hAnsi="Verdana" w:cs="Times New Roman"/>
      <w:kern w:val="2"/>
    </w:rPr>
  </w:style>
  <w:style w:type="paragraph" w:customStyle="1" w:styleId="41">
    <w:name w:val="表 (モノトーン)  41"/>
    <w:basedOn w:val="Normal"/>
    <w:uiPriority w:val="99"/>
    <w:rsid w:val="00D80B94"/>
    <w:pPr>
      <w:keepNext/>
      <w:numPr>
        <w:ilvl w:val="5"/>
        <w:numId w:val="32"/>
      </w:numPr>
      <w:contextualSpacing/>
      <w:outlineLvl w:val="5"/>
    </w:pPr>
    <w:rPr>
      <w:rFonts w:ascii="MS Gothic" w:eastAsia="MS Gothic" w:hAnsi="Verdana" w:cs="Times New Roman"/>
      <w:kern w:val="2"/>
    </w:rPr>
  </w:style>
  <w:style w:type="paragraph" w:customStyle="1" w:styleId="51">
    <w:name w:val="表 (モノトーン)  51"/>
    <w:basedOn w:val="Normal"/>
    <w:uiPriority w:val="99"/>
    <w:rsid w:val="00D80B94"/>
    <w:pPr>
      <w:keepNext/>
      <w:numPr>
        <w:ilvl w:val="6"/>
        <w:numId w:val="32"/>
      </w:numPr>
      <w:contextualSpacing/>
      <w:outlineLvl w:val="6"/>
    </w:pPr>
    <w:rPr>
      <w:rFonts w:ascii="MS Gothic" w:eastAsia="MS Gothic" w:hAnsi="Verdana" w:cs="Times New Roman"/>
      <w:kern w:val="2"/>
    </w:rPr>
  </w:style>
  <w:style w:type="paragraph" w:customStyle="1" w:styleId="61">
    <w:name w:val="表 (モノトーン)  61"/>
    <w:basedOn w:val="Normal"/>
    <w:uiPriority w:val="99"/>
    <w:rsid w:val="00D80B94"/>
    <w:pPr>
      <w:keepNext/>
      <w:numPr>
        <w:ilvl w:val="7"/>
        <w:numId w:val="32"/>
      </w:numPr>
      <w:contextualSpacing/>
      <w:outlineLvl w:val="7"/>
    </w:pPr>
    <w:rPr>
      <w:rFonts w:ascii="MS Gothic" w:eastAsia="MS Gothic" w:hAnsi="Verdana" w:cs="Times New Roman"/>
      <w:kern w:val="2"/>
    </w:rPr>
  </w:style>
  <w:style w:type="paragraph" w:customStyle="1" w:styleId="71">
    <w:name w:val="表 (モノトーン)  71"/>
    <w:basedOn w:val="Normal"/>
    <w:uiPriority w:val="99"/>
    <w:rsid w:val="00D80B94"/>
    <w:pPr>
      <w:keepNext/>
      <w:numPr>
        <w:ilvl w:val="8"/>
        <w:numId w:val="32"/>
      </w:numPr>
      <w:contextualSpacing/>
      <w:outlineLvl w:val="8"/>
    </w:pPr>
    <w:rPr>
      <w:rFonts w:ascii="MS Gothic" w:eastAsia="MS Gothic" w:hAnsi="Verdana" w:cs="Times New Roman"/>
      <w:kern w:val="2"/>
    </w:rPr>
  </w:style>
  <w:style w:type="paragraph" w:customStyle="1" w:styleId="Default">
    <w:name w:val="Default"/>
    <w:rsid w:val="00D80B94"/>
    <w:pPr>
      <w:autoSpaceDE w:val="0"/>
      <w:autoSpaceDN w:val="0"/>
      <w:adjustRightInd w:val="0"/>
    </w:pPr>
    <w:rPr>
      <w:rFonts w:ascii="Whitney Semibold" w:hAnsi="Whitney Semibold" w:cs="Whitney Semibold"/>
      <w:color w:val="000000"/>
      <w:sz w:val="24"/>
      <w:szCs w:val="24"/>
    </w:rPr>
  </w:style>
  <w:style w:type="table" w:styleId="TableGrid">
    <w:name w:val="Table Grid"/>
    <w:basedOn w:val="TableNormal"/>
    <w:uiPriority w:val="59"/>
    <w:rsid w:val="00CD7BC7"/>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uiPriority w:val="99"/>
    <w:semiHidden/>
    <w:rsid w:val="001929F1"/>
    <w:rPr>
      <w:rFonts w:ascii="Arial" w:hAnsi="Arial" w:cs="Arial"/>
      <w:sz w:val="24"/>
      <w:szCs w:val="24"/>
    </w:rPr>
  </w:style>
  <w:style w:type="character" w:customStyle="1" w:styleId="apple-converted-space">
    <w:name w:val="apple-converted-space"/>
    <w:rsid w:val="00FA7204"/>
  </w:style>
  <w:style w:type="character" w:customStyle="1" w:styleId="italic">
    <w:name w:val="italic"/>
    <w:rsid w:val="00FA7204"/>
  </w:style>
  <w:style w:type="paragraph" w:styleId="ListParagraph">
    <w:name w:val="List Paragraph"/>
    <w:basedOn w:val="Normal"/>
    <w:uiPriority w:val="34"/>
    <w:qFormat/>
    <w:rsid w:val="004359D0"/>
    <w:pPr>
      <w:ind w:leftChars="400" w:left="840"/>
    </w:pPr>
    <w:rPr>
      <w:rFonts w:ascii="Century" w:eastAsia="MS Mincho" w:hAnsi="Century" w:cs="Times New Roman"/>
      <w:kern w:val="2"/>
      <w:sz w:val="21"/>
      <w:szCs w:val="22"/>
    </w:rPr>
  </w:style>
  <w:style w:type="character" w:customStyle="1" w:styleId="summarytablecell">
    <w:name w:val="summarytablecell"/>
    <w:rsid w:val="00823A26"/>
  </w:style>
  <w:style w:type="character" w:styleId="Emphasis">
    <w:name w:val="Emphasis"/>
    <w:uiPriority w:val="20"/>
    <w:qFormat/>
    <w:rsid w:val="00823A26"/>
    <w:rPr>
      <w:i/>
      <w:iCs/>
    </w:rPr>
  </w:style>
  <w:style w:type="character" w:customStyle="1" w:styleId="Heading1Char">
    <w:name w:val="Heading 1 Char"/>
    <w:link w:val="Heading1"/>
    <w:uiPriority w:val="9"/>
    <w:rsid w:val="00CB0787"/>
    <w:rPr>
      <w:rFonts w:ascii="MS PGothic" w:eastAsia="MS PGothic" w:hAnsi="MS PGothic" w:cs="MS PGothic"/>
      <w:b/>
      <w:bCs/>
      <w:kern w:val="36"/>
      <w:sz w:val="48"/>
      <w:szCs w:val="48"/>
    </w:rPr>
  </w:style>
  <w:style w:type="paragraph" w:customStyle="1" w:styleId="VDTableTitle">
    <w:name w:val="VD_Table_Title"/>
    <w:basedOn w:val="Normal"/>
    <w:next w:val="Normal"/>
    <w:autoRedefine/>
    <w:rsid w:val="003E7EB0"/>
    <w:pPr>
      <w:spacing w:after="180"/>
      <w:jc w:val="both"/>
    </w:pPr>
    <w:rPr>
      <w:rFonts w:ascii="Arno Pro" w:hAnsi="Arno Pro"/>
      <w:b/>
      <w:kern w:val="21"/>
      <w:sz w:val="19"/>
      <w:szCs w:val="19"/>
    </w:rPr>
  </w:style>
  <w:style w:type="paragraph" w:customStyle="1" w:styleId="TAMainText">
    <w:name w:val="TA_Main_Text"/>
    <w:basedOn w:val="Normal"/>
    <w:autoRedefine/>
    <w:rsid w:val="00ED5153"/>
    <w:pPr>
      <w:spacing w:after="100"/>
    </w:pPr>
    <w:rPr>
      <w:rFonts w:ascii="Times New Roman" w:hAnsi="Times New Roman" w:cs="Times New Roman"/>
      <w:color w:val="000000"/>
      <w:kern w:val="21"/>
      <w:sz w:val="20"/>
      <w:szCs w:val="20"/>
    </w:rPr>
  </w:style>
  <w:style w:type="paragraph" w:customStyle="1" w:styleId="TDAckTitle">
    <w:name w:val="TD_Ack_Title"/>
    <w:basedOn w:val="Normal"/>
    <w:link w:val="TDAckTitleChar"/>
    <w:rsid w:val="00ED5153"/>
    <w:pPr>
      <w:spacing w:before="180" w:after="60"/>
    </w:pPr>
    <w:rPr>
      <w:rFonts w:ascii="Myriad Pro Light" w:hAnsi="Myriad Pro Light"/>
      <w:b/>
      <w:kern w:val="23"/>
      <w:sz w:val="21"/>
    </w:rPr>
  </w:style>
  <w:style w:type="character" w:customStyle="1" w:styleId="TDAckTitleChar">
    <w:name w:val="TD_Ack_Title Char"/>
    <w:link w:val="TDAckTitle"/>
    <w:rsid w:val="00ED5153"/>
    <w:rPr>
      <w:rFonts w:ascii="Myriad Pro Light" w:eastAsia="MS PGothic" w:hAnsi="Myriad Pro Light" w:cs="MS PGothic"/>
      <w:b/>
      <w:kern w:val="23"/>
      <w:sz w:val="21"/>
      <w:szCs w:val="24"/>
    </w:rPr>
  </w:style>
  <w:style w:type="paragraph" w:customStyle="1" w:styleId="TCTableBody">
    <w:name w:val="TC_Table_Body"/>
    <w:basedOn w:val="Normal"/>
    <w:next w:val="Normal"/>
    <w:link w:val="TCTableBodyChar"/>
    <w:autoRedefine/>
    <w:rsid w:val="00567AEB"/>
    <w:pPr>
      <w:spacing w:before="20" w:after="60"/>
      <w:jc w:val="both"/>
    </w:pPr>
    <w:rPr>
      <w:rFonts w:ascii="Arno Pro" w:eastAsiaTheme="minorEastAsia" w:hAnsi="Arno Pro" w:cs="Times New Roman"/>
      <w:kern w:val="20"/>
      <w:sz w:val="18"/>
      <w:szCs w:val="20"/>
      <w:lang w:eastAsia="en-US"/>
    </w:rPr>
  </w:style>
  <w:style w:type="character" w:customStyle="1" w:styleId="TCTableBodyChar">
    <w:name w:val="TC_Table_Body Char"/>
    <w:link w:val="TCTableBody"/>
    <w:rsid w:val="00567AEB"/>
    <w:rPr>
      <w:rFonts w:ascii="Arno Pro" w:eastAsiaTheme="minorEastAsia" w:hAnsi="Arno Pro"/>
      <w:kern w:val="20"/>
      <w:sz w:val="18"/>
      <w:lang w:eastAsia="en-US"/>
    </w:rPr>
  </w:style>
  <w:style w:type="character" w:styleId="Hyperlink">
    <w:name w:val="Hyperlink"/>
    <w:basedOn w:val="DefaultParagraphFont"/>
    <w:uiPriority w:val="99"/>
    <w:rsid w:val="00D40A55"/>
    <w:rPr>
      <w:color w:val="0563C1" w:themeColor="hyperlink"/>
      <w:u w:val="single"/>
    </w:rPr>
  </w:style>
  <w:style w:type="character" w:styleId="UnresolvedMention">
    <w:name w:val="Unresolved Mention"/>
    <w:basedOn w:val="DefaultParagraphFont"/>
    <w:uiPriority w:val="99"/>
    <w:unhideWhenUsed/>
    <w:rsid w:val="00D40A55"/>
    <w:rPr>
      <w:color w:val="605E5C"/>
      <w:shd w:val="clear" w:color="auto" w:fill="E1DFDD"/>
    </w:rPr>
  </w:style>
  <w:style w:type="paragraph" w:customStyle="1" w:styleId="ParaNum">
    <w:name w:val="ParaNum"/>
    <w:basedOn w:val="Normal"/>
    <w:link w:val="ParaNumChar"/>
    <w:rsid w:val="00A978A4"/>
    <w:pPr>
      <w:numPr>
        <w:numId w:val="43"/>
      </w:numPr>
      <w:tabs>
        <w:tab w:val="left" w:pos="1584"/>
      </w:tabs>
      <w:spacing w:after="120" w:line="360" w:lineRule="auto"/>
    </w:pPr>
    <w:rPr>
      <w:rFonts w:ascii="Arial" w:eastAsia="MS Mincho" w:hAnsi="Arial" w:cs="Times New Roman"/>
      <w:sz w:val="22"/>
      <w:lang w:eastAsia="en-US"/>
    </w:rPr>
  </w:style>
  <w:style w:type="character" w:customStyle="1" w:styleId="ParaNumChar">
    <w:name w:val="ParaNum Char"/>
    <w:basedOn w:val="DefaultParagraphFont"/>
    <w:link w:val="ParaNum"/>
    <w:rsid w:val="00A978A4"/>
    <w:rPr>
      <w:rFonts w:ascii="Arial" w:hAnsi="Arial"/>
      <w:sz w:val="22"/>
      <w:szCs w:val="24"/>
      <w:lang w:eastAsia="en-US"/>
    </w:rPr>
  </w:style>
  <w:style w:type="character" w:customStyle="1" w:styleId="cit-title">
    <w:name w:val="cit-title"/>
    <w:basedOn w:val="DefaultParagraphFont"/>
    <w:rsid w:val="00A978A4"/>
  </w:style>
  <w:style w:type="character" w:customStyle="1" w:styleId="cit-year-info">
    <w:name w:val="cit-year-info"/>
    <w:basedOn w:val="DefaultParagraphFont"/>
    <w:rsid w:val="00A978A4"/>
  </w:style>
  <w:style w:type="character" w:customStyle="1" w:styleId="cit-volume">
    <w:name w:val="cit-volume"/>
    <w:basedOn w:val="DefaultParagraphFont"/>
    <w:rsid w:val="00A978A4"/>
  </w:style>
  <w:style w:type="character" w:customStyle="1" w:styleId="cit-issue">
    <w:name w:val="cit-issue"/>
    <w:basedOn w:val="DefaultParagraphFont"/>
    <w:rsid w:val="00A978A4"/>
  </w:style>
  <w:style w:type="character" w:customStyle="1" w:styleId="cit-pagerange">
    <w:name w:val="cit-pagerange"/>
    <w:basedOn w:val="DefaultParagraphFont"/>
    <w:rsid w:val="00A978A4"/>
  </w:style>
  <w:style w:type="character" w:customStyle="1" w:styleId="hlfld-contribauthor">
    <w:name w:val="hlfld-contribauthor"/>
    <w:basedOn w:val="DefaultParagraphFont"/>
    <w:rsid w:val="00A978A4"/>
  </w:style>
  <w:style w:type="character" w:customStyle="1" w:styleId="BalloonTextChar">
    <w:name w:val="Balloon Text Char"/>
    <w:basedOn w:val="DefaultParagraphFont"/>
    <w:link w:val="BalloonText"/>
    <w:uiPriority w:val="99"/>
    <w:semiHidden/>
    <w:rsid w:val="00A978A4"/>
    <w:rPr>
      <w:rFonts w:ascii="MS PGothic" w:eastAsia="MS Gothic" w:hAnsi="MS PGothic"/>
      <w:sz w:val="18"/>
      <w:szCs w:val="18"/>
    </w:rPr>
  </w:style>
  <w:style w:type="paragraph" w:styleId="BodyText">
    <w:name w:val="Body Text"/>
    <w:basedOn w:val="Normal"/>
    <w:link w:val="BodyTextChar"/>
    <w:uiPriority w:val="99"/>
    <w:unhideWhenUsed/>
    <w:rsid w:val="00A978A4"/>
  </w:style>
  <w:style w:type="character" w:customStyle="1" w:styleId="BodyTextChar">
    <w:name w:val="Body Text Char"/>
    <w:basedOn w:val="DefaultParagraphFont"/>
    <w:link w:val="BodyText"/>
    <w:uiPriority w:val="99"/>
    <w:rsid w:val="00A978A4"/>
    <w:rPr>
      <w:rFonts w:ascii="MS PGothic" w:eastAsia="MS PGothic" w:hAnsi="MS PGothic" w:cs="MS PGothic"/>
      <w:sz w:val="24"/>
      <w:szCs w:val="24"/>
    </w:rPr>
  </w:style>
  <w:style w:type="paragraph" w:styleId="BodyTextFirstIndent">
    <w:name w:val="Body Text First Indent"/>
    <w:basedOn w:val="Normal"/>
    <w:link w:val="BodyTextFirstIndentChar"/>
    <w:qFormat/>
    <w:rsid w:val="00A978A4"/>
    <w:pPr>
      <w:spacing w:after="240"/>
      <w:ind w:firstLine="720"/>
    </w:pPr>
    <w:rPr>
      <w:rFonts w:ascii="Times New Roman" w:hAnsi="Times New Roman" w:cs="Times New Roman"/>
      <w:lang w:val="x-none" w:eastAsia="x-none"/>
    </w:rPr>
  </w:style>
  <w:style w:type="character" w:customStyle="1" w:styleId="BodyTextFirstIndentChar">
    <w:name w:val="Body Text First Indent Char"/>
    <w:basedOn w:val="BodyTextChar"/>
    <w:link w:val="BodyTextFirstIndent"/>
    <w:rsid w:val="00A978A4"/>
    <w:rPr>
      <w:rFonts w:ascii="Times New Roman" w:eastAsia="MS PGothic" w:hAnsi="Times New Roman" w:cs="MS PGothic"/>
      <w:sz w:val="24"/>
      <w:szCs w:val="24"/>
      <w:lang w:val="x-none" w:eastAsia="x-none"/>
    </w:rPr>
  </w:style>
  <w:style w:type="character" w:styleId="FollowedHyperlink">
    <w:name w:val="FollowedHyperlink"/>
    <w:basedOn w:val="DefaultParagraphFont"/>
    <w:uiPriority w:val="99"/>
    <w:unhideWhenUsed/>
    <w:rsid w:val="00A978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07852">
      <w:bodyDiv w:val="1"/>
      <w:marLeft w:val="0"/>
      <w:marRight w:val="0"/>
      <w:marTop w:val="0"/>
      <w:marBottom w:val="0"/>
      <w:divBdr>
        <w:top w:val="none" w:sz="0" w:space="0" w:color="auto"/>
        <w:left w:val="none" w:sz="0" w:space="0" w:color="auto"/>
        <w:bottom w:val="none" w:sz="0" w:space="0" w:color="auto"/>
        <w:right w:val="none" w:sz="0" w:space="0" w:color="auto"/>
      </w:divBdr>
    </w:div>
    <w:div w:id="241646486">
      <w:bodyDiv w:val="1"/>
      <w:marLeft w:val="0"/>
      <w:marRight w:val="0"/>
      <w:marTop w:val="0"/>
      <w:marBottom w:val="0"/>
      <w:divBdr>
        <w:top w:val="none" w:sz="0" w:space="0" w:color="auto"/>
        <w:left w:val="none" w:sz="0" w:space="0" w:color="auto"/>
        <w:bottom w:val="none" w:sz="0" w:space="0" w:color="auto"/>
        <w:right w:val="none" w:sz="0" w:space="0" w:color="auto"/>
      </w:divBdr>
    </w:div>
    <w:div w:id="285087930">
      <w:bodyDiv w:val="1"/>
      <w:marLeft w:val="0"/>
      <w:marRight w:val="0"/>
      <w:marTop w:val="0"/>
      <w:marBottom w:val="0"/>
      <w:divBdr>
        <w:top w:val="none" w:sz="0" w:space="0" w:color="auto"/>
        <w:left w:val="none" w:sz="0" w:space="0" w:color="auto"/>
        <w:bottom w:val="none" w:sz="0" w:space="0" w:color="auto"/>
        <w:right w:val="none" w:sz="0" w:space="0" w:color="auto"/>
      </w:divBdr>
    </w:div>
    <w:div w:id="393283477">
      <w:bodyDiv w:val="1"/>
      <w:marLeft w:val="0"/>
      <w:marRight w:val="0"/>
      <w:marTop w:val="0"/>
      <w:marBottom w:val="0"/>
      <w:divBdr>
        <w:top w:val="none" w:sz="0" w:space="0" w:color="auto"/>
        <w:left w:val="none" w:sz="0" w:space="0" w:color="auto"/>
        <w:bottom w:val="none" w:sz="0" w:space="0" w:color="auto"/>
        <w:right w:val="none" w:sz="0" w:space="0" w:color="auto"/>
      </w:divBdr>
    </w:div>
    <w:div w:id="397944365">
      <w:bodyDiv w:val="1"/>
      <w:marLeft w:val="0"/>
      <w:marRight w:val="0"/>
      <w:marTop w:val="0"/>
      <w:marBottom w:val="0"/>
      <w:divBdr>
        <w:top w:val="none" w:sz="0" w:space="0" w:color="auto"/>
        <w:left w:val="none" w:sz="0" w:space="0" w:color="auto"/>
        <w:bottom w:val="none" w:sz="0" w:space="0" w:color="auto"/>
        <w:right w:val="none" w:sz="0" w:space="0" w:color="auto"/>
      </w:divBdr>
    </w:div>
    <w:div w:id="579678439">
      <w:bodyDiv w:val="1"/>
      <w:marLeft w:val="0"/>
      <w:marRight w:val="0"/>
      <w:marTop w:val="0"/>
      <w:marBottom w:val="0"/>
      <w:divBdr>
        <w:top w:val="none" w:sz="0" w:space="0" w:color="auto"/>
        <w:left w:val="none" w:sz="0" w:space="0" w:color="auto"/>
        <w:bottom w:val="none" w:sz="0" w:space="0" w:color="auto"/>
        <w:right w:val="none" w:sz="0" w:space="0" w:color="auto"/>
      </w:divBdr>
    </w:div>
    <w:div w:id="676883044">
      <w:bodyDiv w:val="1"/>
      <w:marLeft w:val="0"/>
      <w:marRight w:val="0"/>
      <w:marTop w:val="0"/>
      <w:marBottom w:val="0"/>
      <w:divBdr>
        <w:top w:val="none" w:sz="0" w:space="0" w:color="auto"/>
        <w:left w:val="none" w:sz="0" w:space="0" w:color="auto"/>
        <w:bottom w:val="none" w:sz="0" w:space="0" w:color="auto"/>
        <w:right w:val="none" w:sz="0" w:space="0" w:color="auto"/>
      </w:divBdr>
    </w:div>
    <w:div w:id="809320323">
      <w:bodyDiv w:val="1"/>
      <w:marLeft w:val="0"/>
      <w:marRight w:val="0"/>
      <w:marTop w:val="0"/>
      <w:marBottom w:val="0"/>
      <w:divBdr>
        <w:top w:val="none" w:sz="0" w:space="0" w:color="auto"/>
        <w:left w:val="none" w:sz="0" w:space="0" w:color="auto"/>
        <w:bottom w:val="none" w:sz="0" w:space="0" w:color="auto"/>
        <w:right w:val="none" w:sz="0" w:space="0" w:color="auto"/>
      </w:divBdr>
    </w:div>
    <w:div w:id="958996398">
      <w:bodyDiv w:val="1"/>
      <w:marLeft w:val="0"/>
      <w:marRight w:val="0"/>
      <w:marTop w:val="0"/>
      <w:marBottom w:val="0"/>
      <w:divBdr>
        <w:top w:val="none" w:sz="0" w:space="0" w:color="auto"/>
        <w:left w:val="none" w:sz="0" w:space="0" w:color="auto"/>
        <w:bottom w:val="none" w:sz="0" w:space="0" w:color="auto"/>
        <w:right w:val="none" w:sz="0" w:space="0" w:color="auto"/>
      </w:divBdr>
    </w:div>
    <w:div w:id="1254825092">
      <w:bodyDiv w:val="1"/>
      <w:marLeft w:val="0"/>
      <w:marRight w:val="0"/>
      <w:marTop w:val="0"/>
      <w:marBottom w:val="0"/>
      <w:divBdr>
        <w:top w:val="none" w:sz="0" w:space="0" w:color="auto"/>
        <w:left w:val="none" w:sz="0" w:space="0" w:color="auto"/>
        <w:bottom w:val="none" w:sz="0" w:space="0" w:color="auto"/>
        <w:right w:val="none" w:sz="0" w:space="0" w:color="auto"/>
      </w:divBdr>
    </w:div>
    <w:div w:id="1419398714">
      <w:bodyDiv w:val="1"/>
      <w:marLeft w:val="0"/>
      <w:marRight w:val="0"/>
      <w:marTop w:val="0"/>
      <w:marBottom w:val="0"/>
      <w:divBdr>
        <w:top w:val="none" w:sz="0" w:space="0" w:color="auto"/>
        <w:left w:val="none" w:sz="0" w:space="0" w:color="auto"/>
        <w:bottom w:val="none" w:sz="0" w:space="0" w:color="auto"/>
        <w:right w:val="none" w:sz="0" w:space="0" w:color="auto"/>
      </w:divBdr>
    </w:div>
    <w:div w:id="1997223504">
      <w:bodyDiv w:val="1"/>
      <w:marLeft w:val="0"/>
      <w:marRight w:val="0"/>
      <w:marTop w:val="0"/>
      <w:marBottom w:val="0"/>
      <w:divBdr>
        <w:top w:val="none" w:sz="0" w:space="0" w:color="auto"/>
        <w:left w:val="none" w:sz="0" w:space="0" w:color="auto"/>
        <w:bottom w:val="none" w:sz="0" w:space="0" w:color="auto"/>
        <w:right w:val="none" w:sz="0" w:space="0" w:color="auto"/>
      </w:divBdr>
    </w:div>
    <w:div w:id="2130128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hart" Target="charts/chart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ymd-k/Desktop/VP%20paper%20NAR%20format/VP-Paper_2020/VP-Paper_NAR%202020_SI.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Users/ymd-k/Documents/&#12486;&#12441;&#12473;&#12463;&#12488;&#12483;&#12501;&#12442;&#12414;&#12392;&#12417;/&#12486;&#12441;&#12473;&#12463;&#12488;&#12483;&#12501;&#12442;&#12414;&#12392;&#12417;%202023%20Jan/5'-ex-NA_project/ex-siRNA_Tm%20values_summary.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Sheet1!$C$2</c:f>
              <c:strCache>
                <c:ptCount val="1"/>
                <c:pt idx="0">
                  <c:v>Tm</c:v>
                </c:pt>
              </c:strCache>
            </c:strRef>
          </c:tx>
          <c:spPr>
            <a:gradFill flip="none" rotWithShape="1">
              <a:gsLst>
                <a:gs pos="0">
                  <a:schemeClr val="tx1"/>
                </a:gs>
                <a:gs pos="47000">
                  <a:schemeClr val="tx1">
                    <a:lumMod val="65000"/>
                    <a:lumOff val="35000"/>
                  </a:schemeClr>
                </a:gs>
                <a:gs pos="100000">
                  <a:schemeClr val="tx1"/>
                </a:gs>
              </a:gsLst>
              <a:lin ang="0" scaled="0"/>
              <a:tileRect/>
            </a:gradFill>
            <a:ln>
              <a:noFill/>
            </a:ln>
            <a:effectLst/>
          </c:spPr>
          <c:invertIfNegative val="0"/>
          <c:dLbls>
            <c:numFmt formatCode="#,##0_);[Red]\(#,##0\)" sourceLinked="0"/>
            <c:spPr>
              <a:noFill/>
              <a:ln>
                <a:noFill/>
              </a:ln>
              <a:effectLst/>
            </c:spPr>
            <c:txPr>
              <a:bodyPr rot="0" spcFirstLastPara="1" vertOverflow="ellipsis" vert="horz" wrap="square" lIns="38100" tIns="19050" rIns="38100" bIns="19050" anchor="ctr" anchorCtr="1">
                <a:spAutoFit/>
              </a:bodyPr>
              <a:lstStyle/>
              <a:p>
                <a:pPr>
                  <a:defRPr lang="ja-JP" sz="6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Sheet1!$B$3:$B$49</c:f>
              <c:strCache>
                <c:ptCount val="47"/>
                <c:pt idx="0">
                  <c:v>D1</c:v>
                </c:pt>
                <c:pt idx="1">
                  <c:v>D2</c:v>
                </c:pt>
                <c:pt idx="2">
                  <c:v>D3</c:v>
                </c:pt>
                <c:pt idx="3">
                  <c:v>D4</c:v>
                </c:pt>
                <c:pt idx="4">
                  <c:v>D5</c:v>
                </c:pt>
                <c:pt idx="5">
                  <c:v>D6</c:v>
                </c:pt>
                <c:pt idx="6">
                  <c:v>D7</c:v>
                </c:pt>
                <c:pt idx="7">
                  <c:v>D8</c:v>
                </c:pt>
                <c:pt idx="8">
                  <c:v>D9</c:v>
                </c:pt>
                <c:pt idx="9">
                  <c:v>D10</c:v>
                </c:pt>
                <c:pt idx="10">
                  <c:v>D11</c:v>
                </c:pt>
                <c:pt idx="11">
                  <c:v>D12</c:v>
                </c:pt>
                <c:pt idx="12">
                  <c:v>D13</c:v>
                </c:pt>
                <c:pt idx="13">
                  <c:v>D14</c:v>
                </c:pt>
                <c:pt idx="14">
                  <c:v>D15</c:v>
                </c:pt>
                <c:pt idx="15">
                  <c:v>D16</c:v>
                </c:pt>
                <c:pt idx="16">
                  <c:v>D17</c:v>
                </c:pt>
                <c:pt idx="17">
                  <c:v>D18</c:v>
                </c:pt>
                <c:pt idx="18">
                  <c:v>D19</c:v>
                </c:pt>
                <c:pt idx="19">
                  <c:v>D20</c:v>
                </c:pt>
                <c:pt idx="20">
                  <c:v>D21</c:v>
                </c:pt>
                <c:pt idx="21">
                  <c:v>D22</c:v>
                </c:pt>
                <c:pt idx="22">
                  <c:v>D23</c:v>
                </c:pt>
                <c:pt idx="23">
                  <c:v>D24</c:v>
                </c:pt>
                <c:pt idx="24">
                  <c:v>D25</c:v>
                </c:pt>
                <c:pt idx="25">
                  <c:v>D26</c:v>
                </c:pt>
                <c:pt idx="26">
                  <c:v>D27</c:v>
                </c:pt>
                <c:pt idx="27">
                  <c:v>D28</c:v>
                </c:pt>
                <c:pt idx="28">
                  <c:v>D29</c:v>
                </c:pt>
                <c:pt idx="29">
                  <c:v>D30</c:v>
                </c:pt>
                <c:pt idx="30">
                  <c:v>D31</c:v>
                </c:pt>
                <c:pt idx="31">
                  <c:v>D32</c:v>
                </c:pt>
                <c:pt idx="32">
                  <c:v>D33</c:v>
                </c:pt>
                <c:pt idx="33">
                  <c:v>D34</c:v>
                </c:pt>
                <c:pt idx="34">
                  <c:v>D35</c:v>
                </c:pt>
                <c:pt idx="35">
                  <c:v>D36</c:v>
                </c:pt>
                <c:pt idx="36">
                  <c:v>D37</c:v>
                </c:pt>
                <c:pt idx="37">
                  <c:v>D38</c:v>
                </c:pt>
                <c:pt idx="38">
                  <c:v>D39</c:v>
                </c:pt>
                <c:pt idx="39">
                  <c:v>D40</c:v>
                </c:pt>
                <c:pt idx="40">
                  <c:v>D41</c:v>
                </c:pt>
                <c:pt idx="41">
                  <c:v>D42</c:v>
                </c:pt>
                <c:pt idx="42">
                  <c:v>D43</c:v>
                </c:pt>
                <c:pt idx="43">
                  <c:v>D44</c:v>
                </c:pt>
                <c:pt idx="44">
                  <c:v>D45</c:v>
                </c:pt>
                <c:pt idx="45">
                  <c:v>D46</c:v>
                </c:pt>
                <c:pt idx="46">
                  <c:v>D47</c:v>
                </c:pt>
              </c:strCache>
            </c:strRef>
          </c:cat>
          <c:val>
            <c:numRef>
              <c:f>Sheet1!$C$3:$C$49</c:f>
              <c:numCache>
                <c:formatCode>General</c:formatCode>
                <c:ptCount val="47"/>
                <c:pt idx="0">
                  <c:v>74.3</c:v>
                </c:pt>
                <c:pt idx="1">
                  <c:v>74.7</c:v>
                </c:pt>
                <c:pt idx="2">
                  <c:v>73.400000000000006</c:v>
                </c:pt>
                <c:pt idx="3">
                  <c:v>70.7</c:v>
                </c:pt>
                <c:pt idx="4">
                  <c:v>70.599999999999994</c:v>
                </c:pt>
                <c:pt idx="5">
                  <c:v>67.900000000000006</c:v>
                </c:pt>
                <c:pt idx="6">
                  <c:v>70.7</c:v>
                </c:pt>
                <c:pt idx="7">
                  <c:v>70.7</c:v>
                </c:pt>
                <c:pt idx="8">
                  <c:v>70.3</c:v>
                </c:pt>
                <c:pt idx="9">
                  <c:v>70</c:v>
                </c:pt>
                <c:pt idx="10">
                  <c:v>70.3</c:v>
                </c:pt>
                <c:pt idx="11">
                  <c:v>68.7</c:v>
                </c:pt>
                <c:pt idx="12">
                  <c:v>67.900000000000006</c:v>
                </c:pt>
                <c:pt idx="13">
                  <c:v>71</c:v>
                </c:pt>
                <c:pt idx="14">
                  <c:v>87.4</c:v>
                </c:pt>
                <c:pt idx="15">
                  <c:v>84.5</c:v>
                </c:pt>
                <c:pt idx="16">
                  <c:v>73</c:v>
                </c:pt>
                <c:pt idx="17">
                  <c:v>73.400000000000006</c:v>
                </c:pt>
                <c:pt idx="18">
                  <c:v>73.7</c:v>
                </c:pt>
                <c:pt idx="19">
                  <c:v>71.5</c:v>
                </c:pt>
                <c:pt idx="20">
                  <c:v>72.900000000000006</c:v>
                </c:pt>
                <c:pt idx="21">
                  <c:v>74.3</c:v>
                </c:pt>
                <c:pt idx="22">
                  <c:v>76.099999999999994</c:v>
                </c:pt>
                <c:pt idx="23">
                  <c:v>74.2</c:v>
                </c:pt>
                <c:pt idx="24">
                  <c:v>71.900000000000006</c:v>
                </c:pt>
                <c:pt idx="25">
                  <c:v>69.3</c:v>
                </c:pt>
                <c:pt idx="26">
                  <c:v>85.2</c:v>
                </c:pt>
                <c:pt idx="27">
                  <c:v>71.400000000000006</c:v>
                </c:pt>
                <c:pt idx="28">
                  <c:v>80.8</c:v>
                </c:pt>
                <c:pt idx="29">
                  <c:v>83.3</c:v>
                </c:pt>
                <c:pt idx="30">
                  <c:v>83</c:v>
                </c:pt>
                <c:pt idx="31">
                  <c:v>67.900000000000006</c:v>
                </c:pt>
                <c:pt idx="32">
                  <c:v>68.599999999999994</c:v>
                </c:pt>
                <c:pt idx="33">
                  <c:v>68.8</c:v>
                </c:pt>
                <c:pt idx="34">
                  <c:v>79.5</c:v>
                </c:pt>
                <c:pt idx="35">
                  <c:v>70.599999999999994</c:v>
                </c:pt>
                <c:pt idx="36">
                  <c:v>71.900000000000006</c:v>
                </c:pt>
                <c:pt idx="37">
                  <c:v>79.900000000000006</c:v>
                </c:pt>
                <c:pt idx="38">
                  <c:v>73.8</c:v>
                </c:pt>
                <c:pt idx="39">
                  <c:v>71.319999999999993</c:v>
                </c:pt>
                <c:pt idx="40">
                  <c:v>71.319999999999993</c:v>
                </c:pt>
                <c:pt idx="41" formatCode="0.0_ ">
                  <c:v>71.319999999999993</c:v>
                </c:pt>
                <c:pt idx="42" formatCode="0.0_ ">
                  <c:v>68.8</c:v>
                </c:pt>
                <c:pt idx="43" formatCode="0.0_ ">
                  <c:v>79.5</c:v>
                </c:pt>
                <c:pt idx="44" formatCode="0.0_ ">
                  <c:v>79.900000000000006</c:v>
                </c:pt>
                <c:pt idx="45" formatCode="0.0_ ">
                  <c:v>73.8</c:v>
                </c:pt>
                <c:pt idx="46" formatCode="0.0_ ">
                  <c:v>72.7</c:v>
                </c:pt>
              </c:numCache>
            </c:numRef>
          </c:val>
          <c:extLst>
            <c:ext xmlns:c16="http://schemas.microsoft.com/office/drawing/2014/chart" uri="{C3380CC4-5D6E-409C-BE32-E72D297353CC}">
              <c16:uniqueId val="{00000000-5AEA-C04F-9996-495735CEC45B}"/>
            </c:ext>
          </c:extLst>
        </c:ser>
        <c:dLbls>
          <c:showLegendKey val="0"/>
          <c:showVal val="0"/>
          <c:showCatName val="0"/>
          <c:showSerName val="0"/>
          <c:showPercent val="0"/>
          <c:showBubbleSize val="0"/>
        </c:dLbls>
        <c:gapWidth val="62"/>
        <c:overlap val="7"/>
        <c:axId val="637923616"/>
        <c:axId val="637772656"/>
      </c:barChart>
      <c:catAx>
        <c:axId val="637923616"/>
        <c:scaling>
          <c:orientation val="minMax"/>
        </c:scaling>
        <c:delete val="0"/>
        <c:axPos val="b"/>
        <c:numFmt formatCode="General" sourceLinked="1"/>
        <c:majorTickMark val="none"/>
        <c:minorTickMark val="none"/>
        <c:tickLblPos val="nextTo"/>
        <c:spPr>
          <a:noFill/>
          <a:ln w="25400" cap="flat" cmpd="sng" algn="ctr">
            <a:solidFill>
              <a:schemeClr val="tx1"/>
            </a:solidFill>
            <a:round/>
          </a:ln>
          <a:effectLst/>
        </c:spPr>
        <c:txPr>
          <a:bodyPr rot="-60000000" spcFirstLastPara="1" vertOverflow="ellipsis" vert="horz" wrap="square" anchor="ctr" anchorCtr="1"/>
          <a:lstStyle/>
          <a:p>
            <a:pPr>
              <a:defRPr lang="ja-JP" sz="7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637772656"/>
        <c:crosses val="autoZero"/>
        <c:auto val="1"/>
        <c:lblAlgn val="ctr"/>
        <c:lblOffset val="100"/>
        <c:noMultiLvlLbl val="0"/>
      </c:catAx>
      <c:valAx>
        <c:axId val="637772656"/>
        <c:scaling>
          <c:orientation val="minMax"/>
          <c:min val="50"/>
        </c:scaling>
        <c:delete val="0"/>
        <c:axPos val="l"/>
        <c:numFmt formatCode="General" sourceLinked="1"/>
        <c:majorTickMark val="out"/>
        <c:minorTickMark val="none"/>
        <c:tickLblPos val="nextTo"/>
        <c:spPr>
          <a:noFill/>
          <a:ln w="19050">
            <a:solidFill>
              <a:schemeClr val="tx1"/>
            </a:solidFill>
          </a:ln>
          <a:effectLst/>
        </c:spPr>
        <c:txPr>
          <a:bodyPr rot="-60000000" spcFirstLastPara="1" vertOverflow="ellipsis" vert="horz" wrap="square" anchor="ctr" anchorCtr="1"/>
          <a:lstStyle/>
          <a:p>
            <a:pPr>
              <a:defRPr lang="ja-JP" sz="8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637923616"/>
        <c:crosses val="autoZero"/>
        <c:crossBetween val="between"/>
        <c:majorUnit val="1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D2A98-125F-FB4C-B0C2-F96B1C875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VP-Paper_NAR 2020_SI.dotx</Template>
  <TotalTime>27</TotalTime>
  <Pages>18</Pages>
  <Words>5801</Words>
  <Characters>33069</Characters>
  <Application>Microsoft Office Word</Application>
  <DocSecurity>0</DocSecurity>
  <Lines>275</Lines>
  <Paragraphs>77</Paragraphs>
  <ScaleCrop>false</ScaleCrop>
  <HeadingPairs>
    <vt:vector size="2" baseType="variant">
      <vt:variant>
        <vt:lpstr>タイトル</vt:lpstr>
      </vt:variant>
      <vt:variant>
        <vt:i4>1</vt:i4>
      </vt:variant>
    </vt:vector>
  </HeadingPairs>
  <TitlesOfParts>
    <vt:vector size="1" baseType="lpstr">
      <vt:lpstr>iE-VP paper (Khvorova Lab)</vt:lpstr>
    </vt:vector>
  </TitlesOfParts>
  <Manager/>
  <Company>UMass Medical School</Company>
  <LinksUpToDate>false</LinksUpToDate>
  <CharactersWithSpaces>38793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iE-VP paper (Khvorova Lab)</dc:title>
  <dc:subject/>
  <dc:creator>Ken Yamada</dc:creator>
  <cp:keywords/>
  <dc:description/>
  <cp:lastModifiedBy>Yamada, Ken</cp:lastModifiedBy>
  <cp:revision>6</cp:revision>
  <cp:lastPrinted>2021-10-06T17:57:00Z</cp:lastPrinted>
  <dcterms:created xsi:type="dcterms:W3CDTF">2023-05-05T02:31:00Z</dcterms:created>
  <dcterms:modified xsi:type="dcterms:W3CDTF">2023-05-26T20:02:00Z</dcterms:modified>
  <cp:category/>
</cp:coreProperties>
</file>