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65A3B" w14:textId="6BD7E778" w:rsidR="00485D3A" w:rsidRPr="000B3D9E" w:rsidRDefault="00233E3E" w:rsidP="00A73ADF">
      <w:pPr>
        <w:spacing w:line="360" w:lineRule="auto"/>
        <w:jc w:val="both"/>
      </w:pPr>
      <w:r w:rsidRPr="000B3D9E">
        <w:object w:dxaOrig="15031" w:dyaOrig="7294" w14:anchorId="0D5F31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8pt;height:218.7pt" o:ole="">
            <v:imagedata r:id="rId7" o:title=""/>
          </v:shape>
          <o:OLEObject Type="Embed" ProgID="ChemDraw.Document.6.0" ShapeID="_x0000_i1025" DrawAspect="Content" ObjectID="_1742045022" r:id="rId8"/>
        </w:object>
      </w:r>
    </w:p>
    <w:p w14:paraId="2DDE8FA8" w14:textId="77777777" w:rsidR="00943BDA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</w:p>
    <w:p w14:paraId="3696DE95" w14:textId="69A30408" w:rsidR="00943BDA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Chemical synthesis of FP assay reagents</w:t>
      </w:r>
    </w:p>
    <w:p w14:paraId="0F2CEC57" w14:textId="77777777" w:rsidR="00943BDA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</w:p>
    <w:p w14:paraId="60834A29" w14:textId="37147D5A" w:rsidR="00926E94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General</w:t>
      </w:r>
    </w:p>
    <w:p w14:paraId="348FB420" w14:textId="623D3755" w:rsidR="00943BDA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General reagents were purchased from Sigma-Aldrich, </w:t>
      </w:r>
      <w:proofErr w:type="spellStart"/>
      <w:r w:rsidRPr="000B3D9E">
        <w:rPr>
          <w:rFonts w:ascii="Arial" w:hAnsi="Arial"/>
        </w:rPr>
        <w:t>CombiBlocks</w:t>
      </w:r>
      <w:proofErr w:type="spellEnd"/>
      <w:r w:rsidRPr="000B3D9E">
        <w:rPr>
          <w:rFonts w:ascii="Arial" w:hAnsi="Arial"/>
        </w:rPr>
        <w:t xml:space="preserve">, </w:t>
      </w:r>
      <w:proofErr w:type="spellStart"/>
      <w:r w:rsidRPr="000B3D9E">
        <w:rPr>
          <w:rFonts w:ascii="Arial" w:hAnsi="Arial"/>
        </w:rPr>
        <w:t>Biosolve</w:t>
      </w:r>
      <w:proofErr w:type="spellEnd"/>
      <w:r w:rsidRPr="000B3D9E">
        <w:rPr>
          <w:rFonts w:ascii="Arial" w:hAnsi="Arial"/>
        </w:rPr>
        <w:t xml:space="preserve">, and </w:t>
      </w:r>
      <w:proofErr w:type="spellStart"/>
      <w:r w:rsidRPr="000B3D9E">
        <w:rPr>
          <w:rFonts w:ascii="Arial" w:hAnsi="Arial"/>
        </w:rPr>
        <w:t>Acros</w:t>
      </w:r>
      <w:proofErr w:type="spellEnd"/>
      <w:r w:rsidRPr="000B3D9E">
        <w:rPr>
          <w:rFonts w:ascii="Arial" w:hAnsi="Arial"/>
        </w:rPr>
        <w:t xml:space="preserve">, and used as received. Solvents were purchased from </w:t>
      </w:r>
      <w:proofErr w:type="spellStart"/>
      <w:r w:rsidRPr="000B3D9E">
        <w:rPr>
          <w:rFonts w:ascii="Arial" w:hAnsi="Arial"/>
        </w:rPr>
        <w:t>Biosolve</w:t>
      </w:r>
      <w:proofErr w:type="spellEnd"/>
      <w:r w:rsidRPr="000B3D9E">
        <w:rPr>
          <w:rFonts w:ascii="Arial" w:hAnsi="Arial"/>
        </w:rPr>
        <w:t>, Sigma-Aldrich and VWR and used as received.</w:t>
      </w:r>
    </w:p>
    <w:p w14:paraId="07FE0AAB" w14:textId="77777777" w:rsidR="00943BDA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Thin Layer Chromatography (TLC) was performed on Merck </w:t>
      </w:r>
      <w:proofErr w:type="spellStart"/>
      <w:r w:rsidRPr="000B3D9E">
        <w:rPr>
          <w:rFonts w:ascii="Arial" w:hAnsi="Arial"/>
        </w:rPr>
        <w:t>aluminium</w:t>
      </w:r>
      <w:proofErr w:type="spellEnd"/>
      <w:r w:rsidRPr="000B3D9E">
        <w:rPr>
          <w:rFonts w:ascii="Arial" w:hAnsi="Arial"/>
        </w:rPr>
        <w:t xml:space="preserve"> sheets (pre-coated with silica gel 60 F254). Compounds were visualized by UV absorption (254 nm) and by using a solution of KMnO</w:t>
      </w:r>
      <w:r w:rsidRPr="000B3D9E">
        <w:rPr>
          <w:rFonts w:ascii="Arial" w:hAnsi="Arial"/>
          <w:vertAlign w:val="subscript"/>
        </w:rPr>
        <w:t>4</w:t>
      </w:r>
      <w:r w:rsidRPr="000B3D9E">
        <w:rPr>
          <w:rFonts w:ascii="Arial" w:hAnsi="Arial"/>
        </w:rPr>
        <w:t xml:space="preserve"> (7.5 g L</w:t>
      </w:r>
      <w:r w:rsidRPr="000B3D9E">
        <w:rPr>
          <w:rFonts w:ascii="Arial" w:hAnsi="Arial"/>
          <w:vertAlign w:val="superscript"/>
        </w:rPr>
        <w:t>−1</w:t>
      </w:r>
      <w:r w:rsidRPr="000B3D9E">
        <w:rPr>
          <w:rFonts w:ascii="Arial" w:hAnsi="Arial"/>
        </w:rPr>
        <w:t>) and K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CO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 xml:space="preserve"> (50 g L</w:t>
      </w:r>
      <w:r w:rsidRPr="000B3D9E">
        <w:rPr>
          <w:rFonts w:ascii="Arial" w:hAnsi="Arial"/>
          <w:vertAlign w:val="superscript"/>
        </w:rPr>
        <w:t>−1</w:t>
      </w:r>
      <w:r w:rsidRPr="000B3D9E">
        <w:rPr>
          <w:rFonts w:ascii="Arial" w:hAnsi="Arial"/>
        </w:rPr>
        <w:t>) in 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O or a solution of ninhydrin (15 g L</w:t>
      </w:r>
      <w:r w:rsidRPr="000B3D9E">
        <w:rPr>
          <w:rFonts w:ascii="Arial" w:hAnsi="Arial"/>
          <w:vertAlign w:val="superscript"/>
        </w:rPr>
        <w:t>-1</w:t>
      </w:r>
      <w:r w:rsidRPr="000B3D9E">
        <w:rPr>
          <w:rFonts w:ascii="Arial" w:hAnsi="Arial"/>
        </w:rPr>
        <w:t xml:space="preserve">) in 3% </w:t>
      </w:r>
      <w:proofErr w:type="spellStart"/>
      <w:r w:rsidRPr="000B3D9E">
        <w:rPr>
          <w:rFonts w:ascii="Arial" w:hAnsi="Arial"/>
        </w:rPr>
        <w:t>AcOH</w:t>
      </w:r>
      <w:proofErr w:type="spellEnd"/>
      <w:r w:rsidRPr="000B3D9E">
        <w:rPr>
          <w:rFonts w:ascii="Arial" w:hAnsi="Arial"/>
        </w:rPr>
        <w:t xml:space="preserve">/EtOH v/v. Compounds (unless stated otherwise) were purified on a </w:t>
      </w:r>
      <w:proofErr w:type="spellStart"/>
      <w:r w:rsidRPr="000B3D9E">
        <w:rPr>
          <w:rFonts w:ascii="Arial" w:hAnsi="Arial"/>
        </w:rPr>
        <w:t>Büchi</w:t>
      </w:r>
      <w:proofErr w:type="spellEnd"/>
      <w:r w:rsidRPr="000B3D9E">
        <w:rPr>
          <w:rFonts w:ascii="Arial" w:hAnsi="Arial"/>
        </w:rPr>
        <w:t xml:space="preserve"> </w:t>
      </w:r>
      <w:proofErr w:type="spellStart"/>
      <w:r w:rsidRPr="000B3D9E">
        <w:rPr>
          <w:rFonts w:ascii="Arial" w:hAnsi="Arial"/>
        </w:rPr>
        <w:t>Sepacore</w:t>
      </w:r>
      <w:proofErr w:type="spellEnd"/>
      <w:r w:rsidRPr="000B3D9E">
        <w:rPr>
          <w:rFonts w:ascii="Arial" w:hAnsi="Arial"/>
        </w:rPr>
        <w:t xml:space="preserve"> automatic flash chromatography system X10/X50. The </w:t>
      </w:r>
      <w:proofErr w:type="spellStart"/>
      <w:r w:rsidRPr="000B3D9E">
        <w:rPr>
          <w:rFonts w:ascii="Arial" w:hAnsi="Arial"/>
        </w:rPr>
        <w:t>Büchi</w:t>
      </w:r>
      <w:proofErr w:type="spellEnd"/>
      <w:r w:rsidRPr="000B3D9E">
        <w:rPr>
          <w:rFonts w:ascii="Arial" w:hAnsi="Arial"/>
        </w:rPr>
        <w:t xml:space="preserve"> </w:t>
      </w:r>
      <w:proofErr w:type="spellStart"/>
      <w:r w:rsidRPr="000B3D9E">
        <w:rPr>
          <w:rFonts w:ascii="Arial" w:hAnsi="Arial"/>
        </w:rPr>
        <w:t>Sepacore</w:t>
      </w:r>
      <w:proofErr w:type="spellEnd"/>
      <w:r w:rsidRPr="000B3D9E">
        <w:rPr>
          <w:rFonts w:ascii="Arial" w:hAnsi="Arial"/>
        </w:rPr>
        <w:t xml:space="preserve"> system was equipped with two </w:t>
      </w:r>
      <w:proofErr w:type="spellStart"/>
      <w:r w:rsidRPr="000B3D9E">
        <w:rPr>
          <w:rFonts w:ascii="Arial" w:hAnsi="Arial"/>
        </w:rPr>
        <w:t>Büchi</w:t>
      </w:r>
      <w:proofErr w:type="spellEnd"/>
      <w:r w:rsidRPr="000B3D9E">
        <w:rPr>
          <w:rFonts w:ascii="Arial" w:hAnsi="Arial"/>
        </w:rPr>
        <w:t xml:space="preserve"> pump modules C-605, a </w:t>
      </w:r>
      <w:proofErr w:type="spellStart"/>
      <w:r w:rsidRPr="000B3D9E">
        <w:rPr>
          <w:rFonts w:ascii="Arial" w:hAnsi="Arial"/>
        </w:rPr>
        <w:t>Büchi</w:t>
      </w:r>
      <w:proofErr w:type="spellEnd"/>
      <w:r w:rsidRPr="000B3D9E">
        <w:rPr>
          <w:rFonts w:ascii="Arial" w:hAnsi="Arial"/>
        </w:rPr>
        <w:t xml:space="preserve"> control unit C-620, a </w:t>
      </w:r>
      <w:proofErr w:type="spellStart"/>
      <w:r w:rsidRPr="000B3D9E">
        <w:rPr>
          <w:rFonts w:ascii="Arial" w:hAnsi="Arial"/>
        </w:rPr>
        <w:t>Büchi</w:t>
      </w:r>
      <w:proofErr w:type="spellEnd"/>
      <w:r w:rsidRPr="000B3D9E">
        <w:rPr>
          <w:rFonts w:ascii="Arial" w:hAnsi="Arial"/>
        </w:rPr>
        <w:t xml:space="preserve"> fraction collector C-660 and a </w:t>
      </w:r>
      <w:proofErr w:type="spellStart"/>
      <w:r w:rsidRPr="000B3D9E">
        <w:rPr>
          <w:rFonts w:ascii="Arial" w:hAnsi="Arial"/>
        </w:rPr>
        <w:t>Büchi</w:t>
      </w:r>
      <w:proofErr w:type="spellEnd"/>
      <w:r w:rsidRPr="000B3D9E">
        <w:rPr>
          <w:rFonts w:ascii="Arial" w:hAnsi="Arial"/>
        </w:rPr>
        <w:t xml:space="preserve"> UV Photometer C-640. The silica columns were purchased at </w:t>
      </w:r>
      <w:proofErr w:type="spellStart"/>
      <w:r w:rsidRPr="000B3D9E">
        <w:rPr>
          <w:rFonts w:ascii="Arial" w:hAnsi="Arial"/>
        </w:rPr>
        <w:t>GraceResolvTM</w:t>
      </w:r>
      <w:proofErr w:type="spellEnd"/>
      <w:r w:rsidRPr="000B3D9E">
        <w:rPr>
          <w:rFonts w:ascii="Arial" w:hAnsi="Arial"/>
        </w:rPr>
        <w:t xml:space="preserve"> and were packed with a grade of </w:t>
      </w:r>
      <w:proofErr w:type="spellStart"/>
      <w:r w:rsidRPr="000B3D9E">
        <w:rPr>
          <w:rFonts w:ascii="Arial" w:hAnsi="Arial"/>
        </w:rPr>
        <w:t>Davisil</w:t>
      </w:r>
      <w:proofErr w:type="spellEnd"/>
      <w:r w:rsidRPr="000B3D9E">
        <w:rPr>
          <w:rFonts w:ascii="Arial" w:hAnsi="Arial"/>
        </w:rPr>
        <w:t>® silica. NMR spectra (</w:t>
      </w:r>
      <w:r w:rsidRPr="000B3D9E">
        <w:rPr>
          <w:rFonts w:ascii="Arial" w:hAnsi="Arial"/>
          <w:vertAlign w:val="superscript"/>
        </w:rPr>
        <w:t>1</w:t>
      </w:r>
      <w:r w:rsidRPr="000B3D9E">
        <w:rPr>
          <w:rFonts w:ascii="Arial" w:hAnsi="Arial"/>
        </w:rPr>
        <w:t xml:space="preserve">H, </w:t>
      </w:r>
      <w:r w:rsidRPr="000B3D9E">
        <w:rPr>
          <w:rFonts w:ascii="Arial" w:hAnsi="Arial"/>
          <w:vertAlign w:val="superscript"/>
        </w:rPr>
        <w:t>13</w:t>
      </w:r>
      <w:r w:rsidRPr="000B3D9E">
        <w:rPr>
          <w:rFonts w:ascii="Arial" w:hAnsi="Arial"/>
        </w:rPr>
        <w:t xml:space="preserve">C) were recorded on a Bruker </w:t>
      </w:r>
      <w:proofErr w:type="spellStart"/>
      <w:r w:rsidRPr="000B3D9E">
        <w:rPr>
          <w:rFonts w:ascii="Arial" w:hAnsi="Arial"/>
        </w:rPr>
        <w:t>Ultrashield</w:t>
      </w:r>
      <w:proofErr w:type="spellEnd"/>
      <w:r w:rsidRPr="000B3D9E">
        <w:rPr>
          <w:rFonts w:ascii="Arial" w:hAnsi="Arial"/>
        </w:rPr>
        <w:t xml:space="preserve"> 300 MHz spectrometer at 298 K. Resonances are indicated with symbols ‘d’ (doublet), ‘</w:t>
      </w:r>
      <w:proofErr w:type="spellStart"/>
      <w:r w:rsidRPr="000B3D9E">
        <w:rPr>
          <w:rFonts w:ascii="Arial" w:hAnsi="Arial"/>
        </w:rPr>
        <w:t>ddd</w:t>
      </w:r>
      <w:proofErr w:type="spellEnd"/>
      <w:r w:rsidRPr="000B3D9E">
        <w:rPr>
          <w:rFonts w:ascii="Arial" w:hAnsi="Arial"/>
        </w:rPr>
        <w:t xml:space="preserve">’ (double </w:t>
      </w:r>
      <w:proofErr w:type="spellStart"/>
      <w:r w:rsidRPr="000B3D9E">
        <w:rPr>
          <w:rFonts w:ascii="Arial" w:hAnsi="Arial"/>
        </w:rPr>
        <w:t>double</w:t>
      </w:r>
      <w:proofErr w:type="spellEnd"/>
      <w:r w:rsidRPr="000B3D9E">
        <w:rPr>
          <w:rFonts w:ascii="Arial" w:hAnsi="Arial"/>
        </w:rPr>
        <w:t xml:space="preserve"> doublet), ‘dt’ (double triplet), ‘s’ (singlet), ‘t’ (triplet) and ‘m’ (</w:t>
      </w:r>
      <w:proofErr w:type="spellStart"/>
      <w:r w:rsidRPr="000B3D9E">
        <w:rPr>
          <w:rFonts w:ascii="Arial" w:hAnsi="Arial"/>
        </w:rPr>
        <w:t>multiplet</w:t>
      </w:r>
      <w:proofErr w:type="spellEnd"/>
      <w:r w:rsidRPr="000B3D9E">
        <w:rPr>
          <w:rFonts w:ascii="Arial" w:hAnsi="Arial"/>
        </w:rPr>
        <w:t>). Chemical shifts (δ) are given in ppm relative to CDCl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>, DMSO-d6 or CD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>OD as an internal standard and coupling constants (</w:t>
      </w:r>
      <w:r w:rsidRPr="000B3D9E">
        <w:rPr>
          <w:rFonts w:ascii="Arial" w:hAnsi="Arial"/>
          <w:i/>
          <w:iCs/>
        </w:rPr>
        <w:t>J</w:t>
      </w:r>
      <w:r w:rsidRPr="000B3D9E">
        <w:rPr>
          <w:rFonts w:ascii="Arial" w:hAnsi="Arial"/>
        </w:rPr>
        <w:t>) are given in hertz (Hz).</w:t>
      </w:r>
    </w:p>
    <w:p w14:paraId="04911A8F" w14:textId="6F289DFA" w:rsidR="00943BDA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LC-MS measurements were performed on a LC-MS system equipped with a Waters </w:t>
      </w:r>
      <w:proofErr w:type="spellStart"/>
      <w:r w:rsidRPr="000B3D9E">
        <w:rPr>
          <w:rFonts w:ascii="Arial" w:hAnsi="Arial"/>
        </w:rPr>
        <w:t>Acquity</w:t>
      </w:r>
      <w:proofErr w:type="spellEnd"/>
      <w:r w:rsidRPr="000B3D9E">
        <w:rPr>
          <w:rFonts w:ascii="Arial" w:hAnsi="Arial"/>
        </w:rPr>
        <w:t xml:space="preserve"> H-Class UPLC system with an Extended λ Photodiode Array Detector (210-800 nm), an </w:t>
      </w:r>
      <w:proofErr w:type="spellStart"/>
      <w:r w:rsidRPr="000B3D9E">
        <w:rPr>
          <w:rFonts w:ascii="Arial" w:hAnsi="Arial"/>
        </w:rPr>
        <w:t>Acquity</w:t>
      </w:r>
      <w:proofErr w:type="spellEnd"/>
      <w:r w:rsidRPr="000B3D9E">
        <w:rPr>
          <w:rFonts w:ascii="Arial" w:hAnsi="Arial"/>
        </w:rPr>
        <w:t xml:space="preserve"> BEH C18 Column (130 Å, 1.7 µm, 2.1 mm x 50 mm) and a LCT-Premier ESI-Orthogonal Acceleration Time of Flight Mass Spectrometer. Samples were run using 3 mobile phases: A = Purified deionized Water (Veolia - 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O), B = Acetonitrile (UPLC grade - CH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 xml:space="preserve">CN) </w:t>
      </w:r>
      <w:r w:rsidRPr="000B3D9E">
        <w:rPr>
          <w:rFonts w:ascii="Arial" w:hAnsi="Arial"/>
        </w:rPr>
        <w:lastRenderedPageBreak/>
        <w:t>and C = 44% 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O, 44% CH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>CN, 12% Formic acid (UPLC grade – HCO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H). Data processing was performed using Waters </w:t>
      </w:r>
      <w:proofErr w:type="spellStart"/>
      <w:r w:rsidRPr="000B3D9E">
        <w:rPr>
          <w:rFonts w:ascii="Arial" w:hAnsi="Arial"/>
        </w:rPr>
        <w:t>MassLynx</w:t>
      </w:r>
      <w:proofErr w:type="spellEnd"/>
      <w:r w:rsidRPr="000B3D9E">
        <w:rPr>
          <w:rFonts w:ascii="Arial" w:hAnsi="Arial"/>
        </w:rPr>
        <w:t xml:space="preserve"> Mass Spectrometry Software 4.1. UPLC-MS Program: flow rate = 0.5 mL/min, runtime = 3 min, column T = 40 °C, mass detection: 100–1500 Da. Gradient: Line C, provides a constant 4% of the total composition. Initial conditions 94% A, 2% B, 4% C. at 0.2 min. Composition gradually changes over 1.6 min, to 96 %B and 4% C at 1.80 min. This is kept until 2.15 min before changing back to the original composition at 2.20 min and remains so until the 3 min time mark. Electrospray Ionization (ESI) high-resolution mass spectrometry (HR-MS) was carried on a Waters XEVO-G2 XS Q-TOF mass spectrometer equipped with an electrospray ion source in positive mode (capillary voltage: 3.0 kV, </w:t>
      </w:r>
      <w:proofErr w:type="spellStart"/>
      <w:r w:rsidRPr="000B3D9E">
        <w:rPr>
          <w:rFonts w:ascii="Arial" w:hAnsi="Arial"/>
        </w:rPr>
        <w:t>desolvation</w:t>
      </w:r>
      <w:proofErr w:type="spellEnd"/>
      <w:r w:rsidRPr="000B3D9E">
        <w:rPr>
          <w:rFonts w:ascii="Arial" w:hAnsi="Arial"/>
        </w:rPr>
        <w:t xml:space="preserve"> gas flow: 900 L h</w:t>
      </w:r>
      <w:r w:rsidRPr="000B3D9E">
        <w:rPr>
          <w:rFonts w:ascii="Arial" w:hAnsi="Arial"/>
          <w:vertAlign w:val="superscript"/>
        </w:rPr>
        <w:t>−1</w:t>
      </w:r>
      <w:r w:rsidRPr="000B3D9E">
        <w:rPr>
          <w:rFonts w:ascii="Arial" w:hAnsi="Arial"/>
        </w:rPr>
        <w:t xml:space="preserve">, temperature: 60 °C) with a resolution R = 22,000 using 200 </w:t>
      </w:r>
      <w:proofErr w:type="spellStart"/>
      <w:r w:rsidRPr="000B3D9E">
        <w:rPr>
          <w:rFonts w:ascii="Arial" w:hAnsi="Arial"/>
        </w:rPr>
        <w:t>pg</w:t>
      </w:r>
      <w:proofErr w:type="spellEnd"/>
      <w:r w:rsidRPr="000B3D9E">
        <w:rPr>
          <w:rFonts w:ascii="Arial" w:hAnsi="Arial"/>
        </w:rPr>
        <w:t xml:space="preserve"> μL</w:t>
      </w:r>
      <w:r w:rsidRPr="000B3D9E">
        <w:rPr>
          <w:rFonts w:ascii="Arial" w:hAnsi="Arial"/>
          <w:vertAlign w:val="superscript"/>
        </w:rPr>
        <w:t>−1</w:t>
      </w:r>
      <w:r w:rsidRPr="000B3D9E">
        <w:rPr>
          <w:rFonts w:ascii="Arial" w:hAnsi="Arial"/>
        </w:rPr>
        <w:t xml:space="preserve"> Leu-</w:t>
      </w:r>
      <w:proofErr w:type="spellStart"/>
      <w:r w:rsidRPr="000B3D9E">
        <w:rPr>
          <w:rFonts w:ascii="Arial" w:hAnsi="Arial"/>
        </w:rPr>
        <w:t>Enk</w:t>
      </w:r>
      <w:proofErr w:type="spellEnd"/>
      <w:r w:rsidRPr="000B3D9E">
        <w:rPr>
          <w:rFonts w:ascii="Arial" w:hAnsi="Arial"/>
        </w:rPr>
        <w:t xml:space="preserve"> (</w:t>
      </w:r>
      <w:r w:rsidRPr="000B3D9E">
        <w:rPr>
          <w:rFonts w:ascii="Arial" w:hAnsi="Arial"/>
          <w:i/>
          <w:iCs/>
        </w:rPr>
        <w:t>m/z</w:t>
      </w:r>
      <w:r w:rsidRPr="000B3D9E">
        <w:rPr>
          <w:rFonts w:ascii="Arial" w:hAnsi="Arial"/>
        </w:rPr>
        <w:t xml:space="preserve"> = 556.2771) as a “lock mass”.</w:t>
      </w:r>
    </w:p>
    <w:p w14:paraId="04416BA5" w14:textId="3479329E" w:rsidR="00F87FAA" w:rsidRPr="000B3D9E" w:rsidRDefault="00534B73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RP-HPLC purifications (max. 5 mL/run) were performed on a Shimadzu LC-20AT HPLC system equipped with a Shimadzu SPD-20A UV/Vis detector, a Shimadzu FRC-10A fraction collector and a Waters </w:t>
      </w:r>
      <w:proofErr w:type="spellStart"/>
      <w:r w:rsidRPr="000B3D9E">
        <w:rPr>
          <w:rFonts w:ascii="Arial" w:hAnsi="Arial"/>
        </w:rPr>
        <w:t>XBridge</w:t>
      </w:r>
      <w:proofErr w:type="spellEnd"/>
      <w:r w:rsidRPr="000B3D9E">
        <w:rPr>
          <w:rFonts w:ascii="Arial" w:hAnsi="Arial"/>
        </w:rPr>
        <w:t xml:space="preserve"> BEH C18 OBD Prep Column (130 Å, 5 µm, 10 × 150 mm) was used. Samples were run with a gradient detailed below (run time 35 minutes) at a flowrate = 4.00 or 6.50 mL/min. Mobile phase: A = 0.05% TFA in 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O and B = 0.05% TFA in CH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>CN. T = 40 °C.</w:t>
      </w:r>
    </w:p>
    <w:tbl>
      <w:tblPr>
        <w:tblStyle w:val="ListTable1Light"/>
        <w:tblW w:w="0" w:type="auto"/>
        <w:jc w:val="center"/>
        <w:tblLook w:val="04A0" w:firstRow="1" w:lastRow="0" w:firstColumn="1" w:lastColumn="0" w:noHBand="0" w:noVBand="1"/>
      </w:tblPr>
      <w:tblGrid>
        <w:gridCol w:w="1261"/>
        <w:gridCol w:w="1148"/>
        <w:gridCol w:w="1276"/>
        <w:gridCol w:w="1045"/>
      </w:tblGrid>
      <w:tr w:rsidR="00A73ADF" w:rsidRPr="000B3D9E" w14:paraId="15D28617" w14:textId="77777777" w:rsidTr="006665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15C2287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</w:rPr>
            </w:pPr>
            <w:r w:rsidRPr="000B3D9E">
              <w:rPr>
                <w:rStyle w:val="SubtleEmphasis"/>
              </w:rPr>
              <w:t>Time (min)</w:t>
            </w:r>
          </w:p>
        </w:tc>
        <w:tc>
          <w:tcPr>
            <w:tcW w:w="0" w:type="dxa"/>
          </w:tcPr>
          <w:p w14:paraId="66A54CB6" w14:textId="77777777" w:rsidR="00A73ADF" w:rsidRPr="000B3D9E" w:rsidRDefault="00A73ADF" w:rsidP="00A73ADF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lang w:val="nl-NL"/>
              </w:rPr>
            </w:pPr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 xml:space="preserve">0.05% TFA </w:t>
            </w:r>
          </w:p>
          <w:p w14:paraId="6E7CE0BE" w14:textId="77777777" w:rsidR="00A73ADF" w:rsidRPr="000B3D9E" w:rsidRDefault="00A73ADF" w:rsidP="00A73ADF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>in H2O (%)</w:t>
            </w:r>
          </w:p>
        </w:tc>
        <w:tc>
          <w:tcPr>
            <w:tcW w:w="0" w:type="dxa"/>
          </w:tcPr>
          <w:p w14:paraId="47C6D82D" w14:textId="77777777" w:rsidR="00A73ADF" w:rsidRPr="000B3D9E" w:rsidRDefault="00A73ADF" w:rsidP="00A73ADF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lang w:val="nl-NL"/>
              </w:rPr>
            </w:pPr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 xml:space="preserve">0.05% TFA </w:t>
            </w:r>
          </w:p>
          <w:p w14:paraId="326019A1" w14:textId="77777777" w:rsidR="00A73ADF" w:rsidRPr="000B3D9E" w:rsidRDefault="00A73ADF" w:rsidP="00A73ADF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>in CH3CN (%)</w:t>
            </w:r>
          </w:p>
        </w:tc>
        <w:tc>
          <w:tcPr>
            <w:tcW w:w="0" w:type="dxa"/>
          </w:tcPr>
          <w:p w14:paraId="2BC402D1" w14:textId="77777777" w:rsidR="00A73ADF" w:rsidRPr="000B3D9E" w:rsidRDefault="00A73ADF" w:rsidP="00A73ADF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-Bold" w:hAnsi="Calibri-Bold" w:cs="Calibri-Bold"/>
                <w:lang w:val="nl-NL"/>
              </w:rPr>
            </w:pPr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 xml:space="preserve">Flow </w:t>
            </w:r>
            <w:proofErr w:type="spellStart"/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>rate</w:t>
            </w:r>
            <w:proofErr w:type="spellEnd"/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 xml:space="preserve"> </w:t>
            </w:r>
          </w:p>
          <w:p w14:paraId="19ACD0CA" w14:textId="77777777" w:rsidR="00A73ADF" w:rsidRPr="000B3D9E" w:rsidRDefault="00A73ADF" w:rsidP="00A73ADF">
            <w:pPr>
              <w:autoSpaceDE w:val="0"/>
              <w:autoSpaceDN w:val="0"/>
              <w:adjustRightInd w:val="0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>(</w:t>
            </w:r>
            <w:proofErr w:type="spellStart"/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>mL</w:t>
            </w:r>
            <w:proofErr w:type="spellEnd"/>
            <w:r w:rsidRPr="000B3D9E">
              <w:rPr>
                <w:rFonts w:ascii="Calibri-Bold" w:hAnsi="Calibri-Bold" w:cs="Calibri-Bold"/>
                <w:b w:val="0"/>
                <w:bCs w:val="0"/>
                <w:lang w:val="nl-NL"/>
              </w:rPr>
              <w:t>/min)</w:t>
            </w:r>
          </w:p>
        </w:tc>
      </w:tr>
      <w:tr w:rsidR="00A73ADF" w:rsidRPr="000B3D9E" w14:paraId="18868D24" w14:textId="77777777" w:rsidTr="0066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86ED661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0.00</w:t>
            </w:r>
          </w:p>
        </w:tc>
        <w:tc>
          <w:tcPr>
            <w:tcW w:w="0" w:type="dxa"/>
          </w:tcPr>
          <w:p w14:paraId="5F231FA7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95.0</w:t>
            </w:r>
          </w:p>
        </w:tc>
        <w:tc>
          <w:tcPr>
            <w:tcW w:w="0" w:type="dxa"/>
          </w:tcPr>
          <w:p w14:paraId="61823065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5.0</w:t>
            </w:r>
          </w:p>
        </w:tc>
        <w:tc>
          <w:tcPr>
            <w:tcW w:w="0" w:type="dxa"/>
          </w:tcPr>
          <w:p w14:paraId="5A876DA7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4.00</w:t>
            </w:r>
          </w:p>
        </w:tc>
      </w:tr>
      <w:tr w:rsidR="00A73ADF" w:rsidRPr="000B3D9E" w14:paraId="7263ADAD" w14:textId="77777777" w:rsidTr="006665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CE16003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6.00</w:t>
            </w:r>
          </w:p>
        </w:tc>
        <w:tc>
          <w:tcPr>
            <w:tcW w:w="0" w:type="dxa"/>
          </w:tcPr>
          <w:p w14:paraId="6D2D4D4C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95.0</w:t>
            </w:r>
          </w:p>
        </w:tc>
        <w:tc>
          <w:tcPr>
            <w:tcW w:w="0" w:type="dxa"/>
          </w:tcPr>
          <w:p w14:paraId="7DFB4056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5.0</w:t>
            </w:r>
          </w:p>
        </w:tc>
        <w:tc>
          <w:tcPr>
            <w:tcW w:w="0" w:type="dxa"/>
          </w:tcPr>
          <w:p w14:paraId="2AE01A74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4.00</w:t>
            </w:r>
          </w:p>
        </w:tc>
      </w:tr>
      <w:tr w:rsidR="00A73ADF" w:rsidRPr="000B3D9E" w14:paraId="4648590C" w14:textId="77777777" w:rsidTr="0066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50AC85F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7.00</w:t>
            </w:r>
          </w:p>
        </w:tc>
        <w:tc>
          <w:tcPr>
            <w:tcW w:w="0" w:type="dxa"/>
          </w:tcPr>
          <w:p w14:paraId="39B5CE89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90.0</w:t>
            </w:r>
          </w:p>
        </w:tc>
        <w:tc>
          <w:tcPr>
            <w:tcW w:w="0" w:type="dxa"/>
          </w:tcPr>
          <w:p w14:paraId="0EC13883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10.0</w:t>
            </w:r>
          </w:p>
        </w:tc>
        <w:tc>
          <w:tcPr>
            <w:tcW w:w="0" w:type="dxa"/>
          </w:tcPr>
          <w:p w14:paraId="25A1ABCB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  <w:tr w:rsidR="00A73ADF" w:rsidRPr="000B3D9E" w14:paraId="7EAEFC47" w14:textId="77777777" w:rsidTr="006665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608CF414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10.00</w:t>
            </w:r>
          </w:p>
        </w:tc>
        <w:tc>
          <w:tcPr>
            <w:tcW w:w="0" w:type="dxa"/>
          </w:tcPr>
          <w:p w14:paraId="1A7C917D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71.0</w:t>
            </w:r>
          </w:p>
        </w:tc>
        <w:tc>
          <w:tcPr>
            <w:tcW w:w="0" w:type="dxa"/>
          </w:tcPr>
          <w:p w14:paraId="37E6234E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29.0</w:t>
            </w:r>
          </w:p>
        </w:tc>
        <w:tc>
          <w:tcPr>
            <w:tcW w:w="0" w:type="dxa"/>
          </w:tcPr>
          <w:p w14:paraId="12E53856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  <w:tr w:rsidR="00A73ADF" w:rsidRPr="000B3D9E" w14:paraId="4947B39E" w14:textId="77777777" w:rsidTr="0066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1A11231C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22.00</w:t>
            </w:r>
          </w:p>
        </w:tc>
        <w:tc>
          <w:tcPr>
            <w:tcW w:w="1148" w:type="dxa"/>
          </w:tcPr>
          <w:p w14:paraId="1E7CB1A1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70</w:t>
            </w:r>
          </w:p>
        </w:tc>
        <w:tc>
          <w:tcPr>
            <w:tcW w:w="1276" w:type="dxa"/>
          </w:tcPr>
          <w:p w14:paraId="30B739C4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30.0</w:t>
            </w:r>
          </w:p>
        </w:tc>
        <w:tc>
          <w:tcPr>
            <w:tcW w:w="992" w:type="dxa"/>
          </w:tcPr>
          <w:p w14:paraId="002FEA9A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  <w:tr w:rsidR="00A73ADF" w:rsidRPr="000B3D9E" w14:paraId="6D22D725" w14:textId="77777777" w:rsidTr="006665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EC28B8A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30.00</w:t>
            </w:r>
          </w:p>
        </w:tc>
        <w:tc>
          <w:tcPr>
            <w:tcW w:w="0" w:type="dxa"/>
          </w:tcPr>
          <w:p w14:paraId="68701EDF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30</w:t>
            </w:r>
          </w:p>
        </w:tc>
        <w:tc>
          <w:tcPr>
            <w:tcW w:w="0" w:type="dxa"/>
          </w:tcPr>
          <w:p w14:paraId="305D46E0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70.0</w:t>
            </w:r>
          </w:p>
        </w:tc>
        <w:tc>
          <w:tcPr>
            <w:tcW w:w="0" w:type="dxa"/>
          </w:tcPr>
          <w:p w14:paraId="0574CE81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  <w:tr w:rsidR="00A73ADF" w:rsidRPr="000B3D9E" w14:paraId="069682B3" w14:textId="77777777" w:rsidTr="0066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6CA48DB1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30.10</w:t>
            </w:r>
          </w:p>
        </w:tc>
        <w:tc>
          <w:tcPr>
            <w:tcW w:w="1148" w:type="dxa"/>
          </w:tcPr>
          <w:p w14:paraId="7FDCA4D3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5.0</w:t>
            </w:r>
          </w:p>
        </w:tc>
        <w:tc>
          <w:tcPr>
            <w:tcW w:w="1276" w:type="dxa"/>
          </w:tcPr>
          <w:p w14:paraId="4EAC37A6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95.0</w:t>
            </w:r>
          </w:p>
        </w:tc>
        <w:tc>
          <w:tcPr>
            <w:tcW w:w="992" w:type="dxa"/>
          </w:tcPr>
          <w:p w14:paraId="3FDFC507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  <w:tr w:rsidR="00A73ADF" w:rsidRPr="000B3D9E" w14:paraId="3141E9C1" w14:textId="77777777" w:rsidTr="006665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5720C8BE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32.00</w:t>
            </w:r>
          </w:p>
        </w:tc>
        <w:tc>
          <w:tcPr>
            <w:tcW w:w="0" w:type="dxa"/>
          </w:tcPr>
          <w:p w14:paraId="1FC21850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5.0</w:t>
            </w:r>
          </w:p>
        </w:tc>
        <w:tc>
          <w:tcPr>
            <w:tcW w:w="0" w:type="dxa"/>
          </w:tcPr>
          <w:p w14:paraId="742B6F21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95.0</w:t>
            </w:r>
          </w:p>
        </w:tc>
        <w:tc>
          <w:tcPr>
            <w:tcW w:w="0" w:type="dxa"/>
          </w:tcPr>
          <w:p w14:paraId="41533C6D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  <w:tr w:rsidR="00A73ADF" w:rsidRPr="000B3D9E" w14:paraId="03F24DC7" w14:textId="77777777" w:rsidTr="006665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</w:tcPr>
          <w:p w14:paraId="48B167E1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32.10</w:t>
            </w:r>
          </w:p>
        </w:tc>
        <w:tc>
          <w:tcPr>
            <w:tcW w:w="1148" w:type="dxa"/>
          </w:tcPr>
          <w:p w14:paraId="58EB099D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95.0</w:t>
            </w:r>
          </w:p>
        </w:tc>
        <w:tc>
          <w:tcPr>
            <w:tcW w:w="1276" w:type="dxa"/>
          </w:tcPr>
          <w:p w14:paraId="4BDCB4EF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5.0</w:t>
            </w:r>
          </w:p>
        </w:tc>
        <w:tc>
          <w:tcPr>
            <w:tcW w:w="992" w:type="dxa"/>
          </w:tcPr>
          <w:p w14:paraId="6D161A0D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  <w:tr w:rsidR="00A73ADF" w:rsidRPr="000B3D9E" w14:paraId="78822959" w14:textId="77777777" w:rsidTr="006665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19E71E3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rPr>
                <w:rStyle w:val="SubtleEmphasis"/>
                <w:rFonts w:eastAsiaTheme="minorHAnsi" w:cstheme="minorBidi"/>
                <w:b w:val="0"/>
                <w:bCs w:val="0"/>
              </w:rPr>
            </w:pPr>
            <w:r w:rsidRPr="000B3D9E">
              <w:rPr>
                <w:rStyle w:val="SubtleEmphasis"/>
              </w:rPr>
              <w:t>35.00</w:t>
            </w:r>
          </w:p>
        </w:tc>
        <w:tc>
          <w:tcPr>
            <w:tcW w:w="0" w:type="dxa"/>
          </w:tcPr>
          <w:p w14:paraId="3683B37C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95.0</w:t>
            </w:r>
          </w:p>
        </w:tc>
        <w:tc>
          <w:tcPr>
            <w:tcW w:w="0" w:type="dxa"/>
          </w:tcPr>
          <w:p w14:paraId="7589615B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5.0</w:t>
            </w:r>
          </w:p>
        </w:tc>
        <w:tc>
          <w:tcPr>
            <w:tcW w:w="0" w:type="dxa"/>
          </w:tcPr>
          <w:p w14:paraId="3268C60A" w14:textId="77777777" w:rsidR="00A73ADF" w:rsidRPr="000B3D9E" w:rsidRDefault="00A73ADF" w:rsidP="00A73ADF">
            <w:pPr>
              <w:pStyle w:val="NoSpacing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Emphasis"/>
              </w:rPr>
            </w:pPr>
            <w:r w:rsidRPr="000B3D9E">
              <w:rPr>
                <w:rStyle w:val="SubtleEmphasis"/>
              </w:rPr>
              <w:t>6.50</w:t>
            </w:r>
          </w:p>
        </w:tc>
      </w:tr>
    </w:tbl>
    <w:p w14:paraId="2F667780" w14:textId="09033AF3" w:rsidR="00943BDA" w:rsidRPr="000B3D9E" w:rsidRDefault="00943BDA" w:rsidP="00A73ADF">
      <w:pPr>
        <w:pStyle w:val="NoSpacing"/>
        <w:spacing w:line="360" w:lineRule="auto"/>
        <w:jc w:val="both"/>
        <w:rPr>
          <w:rFonts w:ascii="Arial" w:hAnsi="Arial"/>
        </w:rPr>
      </w:pPr>
    </w:p>
    <w:p w14:paraId="0576FAF9" w14:textId="77777777" w:rsidR="00327B43" w:rsidRPr="000B3D9E" w:rsidRDefault="00327B43" w:rsidP="00A73AD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0B3D9E">
        <w:rPr>
          <w:rFonts w:ascii="Arial" w:hAnsi="Arial"/>
          <w:b/>
          <w:bCs/>
        </w:rPr>
        <w:br w:type="page"/>
      </w:r>
    </w:p>
    <w:p w14:paraId="72B500B2" w14:textId="6277F4CB" w:rsidR="00110E8B" w:rsidRPr="000B3D9E" w:rsidRDefault="00110E8B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lastRenderedPageBreak/>
        <w:t>General procedure 1</w:t>
      </w:r>
    </w:p>
    <w:p w14:paraId="2E845E24" w14:textId="2C2DEC75" w:rsidR="00943BDA" w:rsidRPr="000B3D9E" w:rsidRDefault="00F87FAA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>To a solution of Fmoc</w:t>
      </w:r>
      <w:r w:rsidR="00110E8B" w:rsidRPr="000B3D9E">
        <w:rPr>
          <w:rFonts w:ascii="Arial" w:hAnsi="Arial"/>
        </w:rPr>
        <w:t xml:space="preserve"> protected amino acid</w:t>
      </w:r>
      <w:r w:rsidRPr="000B3D9E">
        <w:rPr>
          <w:rFonts w:ascii="Arial" w:hAnsi="Arial"/>
        </w:rPr>
        <w:t xml:space="preserve"> (1 eq.) in CH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Cl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 (5 mL/mmol) were added </w:t>
      </w:r>
      <w:proofErr w:type="spellStart"/>
      <w:r w:rsidRPr="000B3D9E">
        <w:rPr>
          <w:rFonts w:ascii="Arial" w:hAnsi="Arial"/>
        </w:rPr>
        <w:t>EDC.HCl</w:t>
      </w:r>
      <w:proofErr w:type="spellEnd"/>
      <w:r w:rsidRPr="000B3D9E">
        <w:rPr>
          <w:rFonts w:ascii="Arial" w:hAnsi="Arial"/>
        </w:rPr>
        <w:t xml:space="preserve"> (1.5 eq.), </w:t>
      </w:r>
      <w:proofErr w:type="spellStart"/>
      <w:r w:rsidRPr="000B3D9E">
        <w:rPr>
          <w:rFonts w:ascii="Arial" w:hAnsi="Arial"/>
        </w:rPr>
        <w:t>HOBt</w:t>
      </w:r>
      <w:proofErr w:type="spellEnd"/>
      <w:r w:rsidRPr="000B3D9E">
        <w:rPr>
          <w:rFonts w:ascii="Arial" w:hAnsi="Arial"/>
        </w:rPr>
        <w:t xml:space="preserve"> (1.5 eq.) and </w:t>
      </w:r>
      <w:proofErr w:type="spellStart"/>
      <w:r w:rsidRPr="000B3D9E">
        <w:rPr>
          <w:rFonts w:ascii="Arial" w:hAnsi="Arial"/>
        </w:rPr>
        <w:t>DiPEA</w:t>
      </w:r>
      <w:proofErr w:type="spellEnd"/>
      <w:r w:rsidRPr="000B3D9E">
        <w:rPr>
          <w:rFonts w:ascii="Arial" w:hAnsi="Arial"/>
        </w:rPr>
        <w:t xml:space="preserve"> (3 eq.) and after 20 minutes H-</w:t>
      </w:r>
      <w:proofErr w:type="spellStart"/>
      <w:r w:rsidRPr="000B3D9E">
        <w:rPr>
          <w:rFonts w:ascii="Arial" w:hAnsi="Arial"/>
        </w:rPr>
        <w:t>Gly</w:t>
      </w:r>
      <w:proofErr w:type="spellEnd"/>
      <w:r w:rsidRPr="000B3D9E">
        <w:rPr>
          <w:rFonts w:ascii="Arial" w:hAnsi="Arial"/>
        </w:rPr>
        <w:t>-</w:t>
      </w:r>
      <w:proofErr w:type="spellStart"/>
      <w:r w:rsidRPr="000B3D9E">
        <w:rPr>
          <w:rFonts w:ascii="Arial" w:hAnsi="Arial"/>
        </w:rPr>
        <w:t>O</w:t>
      </w:r>
      <w:r w:rsidRPr="000B3D9E">
        <w:rPr>
          <w:rFonts w:ascii="Arial" w:hAnsi="Arial"/>
          <w:vertAlign w:val="superscript"/>
        </w:rPr>
        <w:t>t</w:t>
      </w:r>
      <w:r w:rsidRPr="000B3D9E">
        <w:rPr>
          <w:rFonts w:ascii="Arial" w:hAnsi="Arial"/>
        </w:rPr>
        <w:t>Bu</w:t>
      </w:r>
      <w:proofErr w:type="spellEnd"/>
      <w:r w:rsidRPr="000B3D9E">
        <w:rPr>
          <w:rFonts w:ascii="Arial" w:hAnsi="Arial"/>
        </w:rPr>
        <w:t xml:space="preserve"> (1.2 eq.) was added. After 16 hours at room temperature the mixture was concentrated under reduced pressure. The residue was dissolved in </w:t>
      </w:r>
      <w:proofErr w:type="spellStart"/>
      <w:r w:rsidRPr="000B3D9E">
        <w:rPr>
          <w:rFonts w:ascii="Arial" w:hAnsi="Arial"/>
        </w:rPr>
        <w:t>EtOAc</w:t>
      </w:r>
      <w:proofErr w:type="spellEnd"/>
      <w:r w:rsidRPr="000B3D9E">
        <w:rPr>
          <w:rFonts w:ascii="Arial" w:hAnsi="Arial"/>
        </w:rPr>
        <w:t xml:space="preserve"> and washed with sat. aq. NaHCO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 xml:space="preserve">. The aqueous layer was washed 3 times with </w:t>
      </w:r>
      <w:proofErr w:type="spellStart"/>
      <w:r w:rsidRPr="000B3D9E">
        <w:rPr>
          <w:rFonts w:ascii="Arial" w:hAnsi="Arial"/>
        </w:rPr>
        <w:t>EtOAc</w:t>
      </w:r>
      <w:proofErr w:type="spellEnd"/>
      <w:r w:rsidRPr="000B3D9E">
        <w:rPr>
          <w:rFonts w:ascii="Arial" w:hAnsi="Arial"/>
        </w:rPr>
        <w:t xml:space="preserve"> and the combined organic layers were dried over Na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SO</w:t>
      </w:r>
      <w:r w:rsidRPr="000B3D9E">
        <w:rPr>
          <w:rFonts w:ascii="Arial" w:hAnsi="Arial"/>
          <w:vertAlign w:val="subscript"/>
        </w:rPr>
        <w:t>4</w:t>
      </w:r>
      <w:r w:rsidRPr="000B3D9E">
        <w:rPr>
          <w:rFonts w:ascii="Arial" w:hAnsi="Arial"/>
        </w:rPr>
        <w:t xml:space="preserve">, filtered and concentrated under reduced pressure. The crude products were purified by flash column chromatography </w:t>
      </w:r>
      <w:r w:rsidR="004A2210" w:rsidRPr="000B3D9E">
        <w:rPr>
          <w:rFonts w:ascii="Arial" w:hAnsi="Arial"/>
        </w:rPr>
        <w:t>(CH</w:t>
      </w:r>
      <w:r w:rsidR="004A2210" w:rsidRPr="000B3D9E">
        <w:rPr>
          <w:rFonts w:ascii="Arial" w:hAnsi="Arial"/>
          <w:vertAlign w:val="subscript"/>
        </w:rPr>
        <w:t>2</w:t>
      </w:r>
      <w:r w:rsidR="004A2210" w:rsidRPr="000B3D9E">
        <w:rPr>
          <w:rFonts w:ascii="Arial" w:hAnsi="Arial"/>
        </w:rPr>
        <w:t>Cl</w:t>
      </w:r>
      <w:r w:rsidR="004A2210" w:rsidRPr="000B3D9E">
        <w:rPr>
          <w:rFonts w:ascii="Arial" w:hAnsi="Arial"/>
          <w:vertAlign w:val="subscript"/>
        </w:rPr>
        <w:t>2</w:t>
      </w:r>
      <w:r w:rsidR="004A2210" w:rsidRPr="000B3D9E">
        <w:rPr>
          <w:rFonts w:ascii="Arial" w:hAnsi="Arial"/>
        </w:rPr>
        <w:sym w:font="Wingdings" w:char="F0E0"/>
      </w:r>
      <w:r w:rsidR="004A2210" w:rsidRPr="000B3D9E">
        <w:rPr>
          <w:rFonts w:ascii="Arial" w:hAnsi="Arial"/>
        </w:rPr>
        <w:t xml:space="preserve"> </w:t>
      </w:r>
      <w:r w:rsidR="005349EA" w:rsidRPr="000B3D9E">
        <w:rPr>
          <w:rFonts w:ascii="Arial" w:hAnsi="Arial"/>
        </w:rPr>
        <w:t>10</w:t>
      </w:r>
      <w:r w:rsidR="004A2210" w:rsidRPr="000B3D9E">
        <w:rPr>
          <w:rFonts w:ascii="Arial" w:hAnsi="Arial"/>
        </w:rPr>
        <w:t>% MeOH/CH</w:t>
      </w:r>
      <w:r w:rsidR="004A2210" w:rsidRPr="000B3D9E">
        <w:rPr>
          <w:rFonts w:ascii="Arial" w:hAnsi="Arial"/>
          <w:vertAlign w:val="subscript"/>
        </w:rPr>
        <w:t>2</w:t>
      </w:r>
      <w:r w:rsidR="004A2210" w:rsidRPr="000B3D9E">
        <w:rPr>
          <w:rFonts w:ascii="Arial" w:hAnsi="Arial"/>
        </w:rPr>
        <w:t>Cl</w:t>
      </w:r>
      <w:r w:rsidR="004A2210" w:rsidRPr="000B3D9E">
        <w:rPr>
          <w:rFonts w:ascii="Arial" w:hAnsi="Arial"/>
          <w:vertAlign w:val="subscript"/>
        </w:rPr>
        <w:t>2</w:t>
      </w:r>
      <w:r w:rsidR="004A2210" w:rsidRPr="000B3D9E">
        <w:rPr>
          <w:rFonts w:ascii="Arial" w:hAnsi="Arial"/>
        </w:rPr>
        <w:t>)</w:t>
      </w:r>
      <w:r w:rsidR="003145C5" w:rsidRPr="000B3D9E">
        <w:rPr>
          <w:rFonts w:ascii="Arial" w:hAnsi="Arial"/>
        </w:rPr>
        <w:t>.</w:t>
      </w:r>
      <w:bookmarkStart w:id="0" w:name="_Hlk131025158"/>
    </w:p>
    <w:p w14:paraId="12BA1FED" w14:textId="77777777" w:rsidR="00CD2B1B" w:rsidRPr="000B3D9E" w:rsidRDefault="00CD2B1B" w:rsidP="00A73ADF">
      <w:pPr>
        <w:pStyle w:val="NoSpacing"/>
        <w:spacing w:line="360" w:lineRule="auto"/>
        <w:jc w:val="both"/>
        <w:rPr>
          <w:rFonts w:ascii="Arial" w:hAnsi="Arial"/>
          <w:color w:val="FF0000"/>
        </w:rPr>
      </w:pPr>
    </w:p>
    <w:bookmarkEnd w:id="0"/>
    <w:p w14:paraId="3FF56E35" w14:textId="05AC6968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Fmoc-Ser(OH)-</w:t>
      </w:r>
      <w:proofErr w:type="spellStart"/>
      <w:r w:rsidRPr="000B3D9E">
        <w:rPr>
          <w:rFonts w:ascii="Arial" w:hAnsi="Arial"/>
          <w:b/>
          <w:bCs/>
        </w:rPr>
        <w:t>Gly-O</w:t>
      </w:r>
      <w:r w:rsidRPr="000B3D9E">
        <w:rPr>
          <w:rFonts w:ascii="Arial" w:hAnsi="Arial"/>
          <w:b/>
          <w:bCs/>
          <w:vertAlign w:val="superscript"/>
        </w:rPr>
        <w:t>t</w:t>
      </w:r>
      <w:r w:rsidRPr="000B3D9E">
        <w:rPr>
          <w:rFonts w:ascii="Arial" w:hAnsi="Arial"/>
          <w:b/>
          <w:bCs/>
        </w:rPr>
        <w:t>Bu</w:t>
      </w:r>
      <w:proofErr w:type="spellEnd"/>
      <w:r w:rsidRPr="000B3D9E">
        <w:rPr>
          <w:rFonts w:ascii="Arial" w:hAnsi="Arial"/>
          <w:b/>
          <w:bCs/>
        </w:rPr>
        <w:t xml:space="preserve"> (1a)</w:t>
      </w:r>
    </w:p>
    <w:p w14:paraId="4591C7B0" w14:textId="32757B3F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  <w:color w:val="000000" w:themeColor="text1"/>
        </w:rPr>
      </w:pPr>
      <w:r w:rsidRPr="000B3D9E">
        <w:rPr>
          <w:rFonts w:ascii="Arial" w:hAnsi="Arial"/>
        </w:rPr>
        <w:t xml:space="preserve">The compound was synthesized </w:t>
      </w:r>
      <w:r w:rsidR="00A73ADF" w:rsidRPr="000B3D9E">
        <w:rPr>
          <w:rFonts w:ascii="Arial" w:hAnsi="Arial"/>
        </w:rPr>
        <w:t>ac</w:t>
      </w:r>
      <w:r w:rsidRPr="000B3D9E">
        <w:rPr>
          <w:rFonts w:ascii="Arial" w:hAnsi="Arial"/>
        </w:rPr>
        <w:t>cording</w:t>
      </w:r>
      <w:r w:rsidR="00A73ADF" w:rsidRPr="000B3D9E">
        <w:rPr>
          <w:rFonts w:ascii="Arial" w:hAnsi="Arial"/>
        </w:rPr>
        <w:t xml:space="preserve"> to</w:t>
      </w:r>
      <w:r w:rsidRPr="000B3D9E">
        <w:rPr>
          <w:rFonts w:ascii="Arial" w:hAnsi="Arial"/>
        </w:rPr>
        <w:t xml:space="preserve"> general procedure </w:t>
      </w:r>
      <w:r w:rsidR="00A73ADF" w:rsidRPr="000B3D9E">
        <w:rPr>
          <w:rFonts w:ascii="Arial" w:hAnsi="Arial"/>
        </w:rPr>
        <w:t>1 starting from</w:t>
      </w:r>
      <w:r w:rsidRPr="000B3D9E">
        <w:rPr>
          <w:rFonts w:ascii="Arial" w:hAnsi="Arial"/>
        </w:rPr>
        <w:t xml:space="preserve"> Fmoc-Ser-OH (</w:t>
      </w:r>
      <w:r w:rsidRPr="000B3D9E">
        <w:rPr>
          <w:rFonts w:ascii="Arial" w:hAnsi="Arial"/>
          <w:color w:val="000000" w:themeColor="text1"/>
        </w:rPr>
        <w:t>850 mg, 2.60 mmol)</w:t>
      </w:r>
      <w:r w:rsidR="00A73ADF" w:rsidRPr="000B3D9E">
        <w:rPr>
          <w:rFonts w:ascii="Arial" w:hAnsi="Arial"/>
          <w:color w:val="000000" w:themeColor="text1"/>
        </w:rPr>
        <w:t>.</w:t>
      </w:r>
      <w:r w:rsidRPr="000B3D9E">
        <w:rPr>
          <w:rFonts w:ascii="Arial" w:hAnsi="Arial"/>
          <w:color w:val="000000" w:themeColor="text1"/>
        </w:rPr>
        <w:t xml:space="preserve"> </w:t>
      </w:r>
      <w:r w:rsidR="00A73ADF" w:rsidRPr="000B3D9E">
        <w:rPr>
          <w:rFonts w:ascii="Arial" w:hAnsi="Arial"/>
          <w:color w:val="000000" w:themeColor="text1"/>
        </w:rPr>
        <w:t>T</w:t>
      </w:r>
      <w:r w:rsidRPr="000B3D9E">
        <w:rPr>
          <w:rFonts w:ascii="Arial" w:hAnsi="Arial"/>
          <w:color w:val="000000" w:themeColor="text1"/>
        </w:rPr>
        <w:t>he title compound</w:t>
      </w:r>
      <w:r w:rsidR="00A73ADF" w:rsidRPr="000B3D9E">
        <w:rPr>
          <w:rFonts w:ascii="Arial" w:hAnsi="Arial"/>
          <w:color w:val="000000" w:themeColor="text1"/>
        </w:rPr>
        <w:t xml:space="preserve"> was obtained</w:t>
      </w:r>
      <w:r w:rsidRPr="000B3D9E">
        <w:rPr>
          <w:rFonts w:ascii="Arial" w:hAnsi="Arial"/>
          <w:color w:val="000000" w:themeColor="text1"/>
        </w:rPr>
        <w:t xml:space="preserve"> as a white solid (</w:t>
      </w:r>
      <w:r w:rsidR="00A73ADF" w:rsidRPr="000B3D9E">
        <w:rPr>
          <w:rFonts w:ascii="Arial" w:hAnsi="Arial"/>
          <w:color w:val="000000" w:themeColor="text1"/>
        </w:rPr>
        <w:t>y</w:t>
      </w:r>
      <w:r w:rsidRPr="000B3D9E">
        <w:rPr>
          <w:rFonts w:ascii="Arial" w:hAnsi="Arial"/>
          <w:color w:val="000000" w:themeColor="text1"/>
        </w:rPr>
        <w:t xml:space="preserve">ield: 438 mg, 0.99 mmol, </w:t>
      </w:r>
      <w:r w:rsidRPr="000B3D9E">
        <w:rPr>
          <w:rStyle w:val="SubtleEmphasis"/>
          <w:rFonts w:ascii="Arial" w:hAnsi="Arial"/>
          <w:i w:val="0"/>
          <w:iCs w:val="0"/>
          <w:color w:val="000000" w:themeColor="text1"/>
        </w:rPr>
        <w:t>38.1</w:t>
      </w:r>
      <w:r w:rsidRPr="000B3D9E">
        <w:rPr>
          <w:rFonts w:ascii="Arial" w:hAnsi="Arial"/>
          <w:color w:val="000000" w:themeColor="text1"/>
        </w:rPr>
        <w:t xml:space="preserve">%). </w:t>
      </w:r>
      <w:r w:rsidRPr="000B3D9E">
        <w:rPr>
          <w:rFonts w:ascii="Arial" w:hAnsi="Arial"/>
          <w:color w:val="000000" w:themeColor="text1"/>
          <w:vertAlign w:val="superscript"/>
        </w:rPr>
        <w:t>1</w:t>
      </w:r>
      <w:r w:rsidRPr="000B3D9E">
        <w:rPr>
          <w:rFonts w:ascii="Arial" w:hAnsi="Arial"/>
          <w:color w:val="000000" w:themeColor="text1"/>
        </w:rPr>
        <w:t>H NMR (300 MHz, CDCl</w:t>
      </w:r>
      <w:r w:rsidRPr="000B3D9E">
        <w:rPr>
          <w:rFonts w:ascii="Arial" w:hAnsi="Arial"/>
          <w:color w:val="000000" w:themeColor="text1"/>
          <w:vertAlign w:val="subscript"/>
        </w:rPr>
        <w:t>3</w:t>
      </w:r>
      <w:r w:rsidRPr="000B3D9E">
        <w:rPr>
          <w:rFonts w:ascii="Arial" w:hAnsi="Arial"/>
          <w:color w:val="000000" w:themeColor="text1"/>
        </w:rPr>
        <w:t xml:space="preserve">) δ 7.76 (d,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7.5 Hz, 1H), 7.59 (d,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7.4 Hz, 2H), 7.40 (t,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7.5 Hz, 0H), 7.31 (td,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7.5, 1.2 Hz, 2H), 6.88 (s, 1H), 5.86 (d,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7.4 Hz, 1H), 4.43 (d,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7.0 Hz, 2H), 4.34 – 4.17 (m, 2H), 4.11 (d,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11.2 Hz, 1H), 3.94 (d, </w:t>
      </w:r>
      <w:r w:rsidR="00F25C5C" w:rsidRPr="00F25C5C">
        <w:rPr>
          <w:rFonts w:ascii="Arial" w:hAnsi="Arial"/>
          <w:i/>
          <w:iCs/>
          <w:color w:val="000000" w:themeColor="text1"/>
        </w:rPr>
        <w:t>J =</w:t>
      </w:r>
      <w:r w:rsidRPr="000B3D9E">
        <w:rPr>
          <w:rFonts w:ascii="Arial" w:hAnsi="Arial"/>
          <w:color w:val="000000" w:themeColor="text1"/>
        </w:rPr>
        <w:t xml:space="preserve"> 5.6 Hz, 2H), 3.70 (s, 1H), 3.25 (s, 1H), 1.46 (s, 9H). </w:t>
      </w:r>
      <w:r w:rsidRPr="000B3D9E">
        <w:rPr>
          <w:rFonts w:ascii="Arial" w:hAnsi="Arial"/>
          <w:color w:val="000000" w:themeColor="text1"/>
          <w:vertAlign w:val="superscript"/>
        </w:rPr>
        <w:t>13</w:t>
      </w:r>
      <w:r w:rsidRPr="000B3D9E">
        <w:rPr>
          <w:rFonts w:ascii="Arial" w:hAnsi="Arial"/>
          <w:color w:val="000000" w:themeColor="text1"/>
        </w:rPr>
        <w:t>C NMR (75 MHz, CDCl</w:t>
      </w:r>
      <w:r w:rsidRPr="000B3D9E">
        <w:rPr>
          <w:rFonts w:ascii="Arial" w:hAnsi="Arial"/>
          <w:color w:val="000000" w:themeColor="text1"/>
          <w:vertAlign w:val="subscript"/>
        </w:rPr>
        <w:t>3</w:t>
      </w:r>
      <w:r w:rsidRPr="000B3D9E">
        <w:rPr>
          <w:rFonts w:ascii="Arial" w:hAnsi="Arial"/>
          <w:color w:val="000000" w:themeColor="text1"/>
        </w:rPr>
        <w:t>) δ 171.33, 143.81, 141.46, 127.91, 127.25, 125.20, 120.17, 82.93, 67.43, 47.24, 42.28, 28.15. MS calculated for C</w:t>
      </w:r>
      <w:r w:rsidRPr="000B3D9E">
        <w:rPr>
          <w:rFonts w:ascii="Arial" w:hAnsi="Arial"/>
          <w:color w:val="000000" w:themeColor="text1"/>
          <w:vertAlign w:val="subscript"/>
        </w:rPr>
        <w:t>24</w:t>
      </w:r>
      <w:r w:rsidRPr="000B3D9E">
        <w:rPr>
          <w:rFonts w:ascii="Arial" w:hAnsi="Arial"/>
          <w:color w:val="000000" w:themeColor="text1"/>
        </w:rPr>
        <w:t>H</w:t>
      </w:r>
      <w:r w:rsidRPr="000B3D9E">
        <w:rPr>
          <w:rFonts w:ascii="Arial" w:hAnsi="Arial"/>
          <w:color w:val="000000" w:themeColor="text1"/>
          <w:vertAlign w:val="subscript"/>
        </w:rPr>
        <w:t>28</w:t>
      </w:r>
      <w:r w:rsidRPr="000B3D9E">
        <w:rPr>
          <w:rFonts w:ascii="Arial" w:hAnsi="Arial"/>
          <w:color w:val="000000" w:themeColor="text1"/>
        </w:rPr>
        <w:t>N</w:t>
      </w:r>
      <w:r w:rsidRPr="000B3D9E">
        <w:rPr>
          <w:rFonts w:ascii="Arial" w:hAnsi="Arial"/>
          <w:color w:val="000000" w:themeColor="text1"/>
          <w:vertAlign w:val="subscript"/>
        </w:rPr>
        <w:t>2</w:t>
      </w:r>
      <w:r w:rsidRPr="000B3D9E">
        <w:rPr>
          <w:rFonts w:ascii="Arial" w:hAnsi="Arial"/>
          <w:color w:val="000000" w:themeColor="text1"/>
        </w:rPr>
        <w:t>O</w:t>
      </w:r>
      <w:r w:rsidRPr="000B3D9E">
        <w:rPr>
          <w:rFonts w:ascii="Arial" w:hAnsi="Arial"/>
          <w:color w:val="000000" w:themeColor="text1"/>
          <w:vertAlign w:val="subscript"/>
        </w:rPr>
        <w:t>6</w:t>
      </w:r>
      <w:r w:rsidRPr="000B3D9E">
        <w:rPr>
          <w:rFonts w:ascii="Arial" w:hAnsi="Arial"/>
          <w:color w:val="000000" w:themeColor="text1"/>
        </w:rPr>
        <w:t xml:space="preserve"> [M+H]</w:t>
      </w:r>
      <w:r w:rsidRPr="000B3D9E">
        <w:rPr>
          <w:rFonts w:ascii="Arial" w:hAnsi="Arial"/>
          <w:color w:val="000000" w:themeColor="text1"/>
          <w:vertAlign w:val="superscript"/>
        </w:rPr>
        <w:t>+</w:t>
      </w:r>
      <w:r w:rsidRPr="000B3D9E">
        <w:rPr>
          <w:rFonts w:ascii="Arial" w:hAnsi="Arial"/>
          <w:color w:val="000000" w:themeColor="text1"/>
        </w:rPr>
        <w:t xml:space="preserve"> 441</w:t>
      </w:r>
      <w:r w:rsidR="00A73ADF" w:rsidRPr="000B3D9E">
        <w:rPr>
          <w:rFonts w:ascii="Arial" w:hAnsi="Arial"/>
          <w:color w:val="000000" w:themeColor="text1"/>
        </w:rPr>
        <w:t>.</w:t>
      </w:r>
      <w:r w:rsidRPr="000B3D9E">
        <w:rPr>
          <w:rFonts w:ascii="Arial" w:hAnsi="Arial"/>
          <w:color w:val="000000" w:themeColor="text1"/>
        </w:rPr>
        <w:t>20</w:t>
      </w:r>
      <w:r w:rsidR="00A73ADF" w:rsidRPr="000B3D9E">
        <w:rPr>
          <w:rFonts w:ascii="Arial" w:hAnsi="Arial"/>
          <w:color w:val="000000" w:themeColor="text1"/>
        </w:rPr>
        <w:t>;</w:t>
      </w:r>
      <w:r w:rsidRPr="000B3D9E">
        <w:rPr>
          <w:rFonts w:ascii="Arial" w:hAnsi="Arial"/>
          <w:color w:val="000000" w:themeColor="text1"/>
        </w:rPr>
        <w:t xml:space="preserve"> found 441</w:t>
      </w:r>
      <w:r w:rsidR="00A73ADF" w:rsidRPr="000B3D9E">
        <w:rPr>
          <w:rFonts w:ascii="Arial" w:hAnsi="Arial"/>
          <w:color w:val="000000" w:themeColor="text1"/>
        </w:rPr>
        <w:t>.</w:t>
      </w:r>
      <w:r w:rsidRPr="000B3D9E">
        <w:rPr>
          <w:rFonts w:ascii="Arial" w:hAnsi="Arial"/>
          <w:color w:val="000000" w:themeColor="text1"/>
        </w:rPr>
        <w:t>1</w:t>
      </w:r>
      <w:r w:rsidR="00897EC7">
        <w:rPr>
          <w:rFonts w:ascii="Arial" w:hAnsi="Arial"/>
          <w:color w:val="000000" w:themeColor="text1"/>
        </w:rPr>
        <w:t>7</w:t>
      </w:r>
      <w:r w:rsidR="00C90A41" w:rsidRPr="000B3D9E">
        <w:rPr>
          <w:rFonts w:ascii="Arial" w:hAnsi="Arial"/>
          <w:color w:val="000000" w:themeColor="text1"/>
        </w:rPr>
        <w:t xml:space="preserve"> at R</w:t>
      </w:r>
      <w:r w:rsidR="00C90A41" w:rsidRPr="000B3D9E">
        <w:rPr>
          <w:rFonts w:ascii="Arial" w:hAnsi="Arial"/>
          <w:color w:val="000000" w:themeColor="text1"/>
          <w:vertAlign w:val="subscript"/>
        </w:rPr>
        <w:t>t</w:t>
      </w:r>
      <w:r w:rsidR="00C90A41" w:rsidRPr="000B3D9E">
        <w:rPr>
          <w:rFonts w:ascii="Arial" w:hAnsi="Arial"/>
          <w:color w:val="000000" w:themeColor="text1"/>
        </w:rPr>
        <w:t xml:space="preserve"> 4.99 minutes</w:t>
      </w:r>
      <w:r w:rsidRPr="000B3D9E">
        <w:rPr>
          <w:rFonts w:ascii="Arial" w:hAnsi="Arial"/>
          <w:color w:val="000000" w:themeColor="text1"/>
        </w:rPr>
        <w:t>.</w:t>
      </w:r>
    </w:p>
    <w:p w14:paraId="04A67C04" w14:textId="77777777" w:rsidR="003E7153" w:rsidRPr="000B3D9E" w:rsidRDefault="003E7153" w:rsidP="00A73ADF">
      <w:pPr>
        <w:pStyle w:val="NoSpacing"/>
        <w:spacing w:line="360" w:lineRule="auto"/>
        <w:jc w:val="both"/>
        <w:rPr>
          <w:rStyle w:val="SubtleEmphasis"/>
          <w:rFonts w:ascii="Arial" w:hAnsi="Arial"/>
          <w:i w:val="0"/>
          <w:iCs w:val="0"/>
          <w:color w:val="auto"/>
        </w:rPr>
      </w:pPr>
    </w:p>
    <w:p w14:paraId="01F0471A" w14:textId="73224B37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Fmoc-</w:t>
      </w:r>
      <w:proofErr w:type="spellStart"/>
      <w:r w:rsidRPr="000B3D9E">
        <w:rPr>
          <w:rFonts w:ascii="Arial" w:hAnsi="Arial"/>
          <w:b/>
          <w:bCs/>
        </w:rPr>
        <w:t>Thr</w:t>
      </w:r>
      <w:proofErr w:type="spellEnd"/>
      <w:r w:rsidRPr="000B3D9E">
        <w:rPr>
          <w:rFonts w:ascii="Arial" w:hAnsi="Arial"/>
          <w:b/>
          <w:bCs/>
        </w:rPr>
        <w:t>(OH)-</w:t>
      </w:r>
      <w:proofErr w:type="spellStart"/>
      <w:r w:rsidRPr="000B3D9E">
        <w:rPr>
          <w:rFonts w:ascii="Arial" w:hAnsi="Arial"/>
          <w:b/>
          <w:bCs/>
        </w:rPr>
        <w:t>Gly-O</w:t>
      </w:r>
      <w:r w:rsidRPr="000B3D9E">
        <w:rPr>
          <w:rFonts w:ascii="Arial" w:hAnsi="Arial"/>
          <w:b/>
          <w:bCs/>
          <w:vertAlign w:val="superscript"/>
        </w:rPr>
        <w:t>t</w:t>
      </w:r>
      <w:r w:rsidRPr="000B3D9E">
        <w:rPr>
          <w:rFonts w:ascii="Arial" w:hAnsi="Arial"/>
          <w:b/>
          <w:bCs/>
        </w:rPr>
        <w:t>Bu</w:t>
      </w:r>
      <w:proofErr w:type="spellEnd"/>
      <w:r w:rsidRPr="000B3D9E">
        <w:rPr>
          <w:rFonts w:ascii="Arial" w:hAnsi="Arial"/>
          <w:b/>
          <w:bCs/>
        </w:rPr>
        <w:t xml:space="preserve"> (1b)</w:t>
      </w:r>
    </w:p>
    <w:p w14:paraId="79E452E9" w14:textId="3717FA8F" w:rsidR="003E7153" w:rsidRPr="000B3D9E" w:rsidRDefault="00A73ADF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>The compound was synthesized according to general procedure 1 starting from</w:t>
      </w:r>
      <w:r w:rsidR="003E7153" w:rsidRPr="000B3D9E">
        <w:rPr>
          <w:rFonts w:ascii="Arial" w:hAnsi="Arial"/>
        </w:rPr>
        <w:t xml:space="preserve"> Fmoc-</w:t>
      </w:r>
      <w:proofErr w:type="spellStart"/>
      <w:r w:rsidR="003E7153" w:rsidRPr="000B3D9E">
        <w:rPr>
          <w:rFonts w:ascii="Arial" w:hAnsi="Arial"/>
        </w:rPr>
        <w:t>Thr</w:t>
      </w:r>
      <w:proofErr w:type="spellEnd"/>
      <w:r w:rsidR="003E7153" w:rsidRPr="000B3D9E">
        <w:rPr>
          <w:rFonts w:ascii="Arial" w:hAnsi="Arial"/>
        </w:rPr>
        <w:t>-OH (850 mg, 2.49 mmol)</w:t>
      </w:r>
      <w:r w:rsidRPr="000B3D9E">
        <w:rPr>
          <w:rFonts w:ascii="Arial" w:hAnsi="Arial"/>
        </w:rPr>
        <w:t>.</w:t>
      </w:r>
      <w:r w:rsidR="003E7153" w:rsidRPr="000B3D9E">
        <w:rPr>
          <w:rFonts w:ascii="Arial" w:hAnsi="Arial"/>
        </w:rPr>
        <w:t xml:space="preserve"> </w:t>
      </w:r>
      <w:r w:rsidRPr="000B3D9E">
        <w:rPr>
          <w:rFonts w:ascii="Arial" w:hAnsi="Arial"/>
        </w:rPr>
        <w:t>T</w:t>
      </w:r>
      <w:r w:rsidR="003E7153" w:rsidRPr="000B3D9E">
        <w:rPr>
          <w:rFonts w:ascii="Arial" w:hAnsi="Arial"/>
        </w:rPr>
        <w:t>he title compound</w:t>
      </w:r>
      <w:r w:rsidRPr="000B3D9E">
        <w:rPr>
          <w:rFonts w:ascii="Arial" w:hAnsi="Arial"/>
        </w:rPr>
        <w:t xml:space="preserve"> was obtained</w:t>
      </w:r>
      <w:r w:rsidR="003E7153" w:rsidRPr="000B3D9E">
        <w:rPr>
          <w:rFonts w:ascii="Arial" w:hAnsi="Arial"/>
        </w:rPr>
        <w:t xml:space="preserve"> as a white solid (</w:t>
      </w:r>
      <w:r w:rsidRPr="000B3D9E">
        <w:rPr>
          <w:rFonts w:ascii="Arial" w:hAnsi="Arial"/>
        </w:rPr>
        <w:t>y</w:t>
      </w:r>
      <w:r w:rsidR="003E7153" w:rsidRPr="000B3D9E">
        <w:rPr>
          <w:rFonts w:ascii="Arial" w:hAnsi="Arial"/>
        </w:rPr>
        <w:t xml:space="preserve">ield: 442 mg, 0.97 mmol, 39.1%). </w:t>
      </w:r>
      <w:r w:rsidR="003E7153" w:rsidRPr="000B3D9E">
        <w:rPr>
          <w:rFonts w:ascii="Arial" w:hAnsi="Arial"/>
          <w:vertAlign w:val="superscript"/>
        </w:rPr>
        <w:t>1</w:t>
      </w:r>
      <w:r w:rsidR="003E7153" w:rsidRPr="000B3D9E">
        <w:rPr>
          <w:rFonts w:ascii="Arial" w:hAnsi="Arial"/>
        </w:rPr>
        <w:t>H NMR (300 MHz, CDCl</w:t>
      </w:r>
      <w:r w:rsidR="003E7153" w:rsidRPr="000B3D9E">
        <w:rPr>
          <w:rFonts w:ascii="Arial" w:hAnsi="Arial"/>
          <w:vertAlign w:val="subscript"/>
        </w:rPr>
        <w:t>3</w:t>
      </w:r>
      <w:r w:rsidR="003E7153" w:rsidRPr="000B3D9E">
        <w:rPr>
          <w:rFonts w:ascii="Arial" w:hAnsi="Arial"/>
        </w:rPr>
        <w:t xml:space="preserve">) δ 7.76 (d,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7.4 Hz, 1H), 7.60 (d,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7.4 Hz, 2H), 7.40 (t,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7.3 Hz, 1H), 7.31 (td,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7.5, 1.3 Hz, 2H), 6.90 (s, 1H), 5.80 (d,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7.9 Hz, 1H), 4.54 – 4.36 (m, 3H), 4.28 – 4.12 (m, 2H), 3.96 – 3.89 (m, 2H), 3.38 (s, 1H), 1.45 (s, 9H), 1.19 (d,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6.5 Hz, 3H). </w:t>
      </w:r>
      <w:r w:rsidR="003E7153" w:rsidRPr="000B3D9E">
        <w:rPr>
          <w:rFonts w:ascii="Arial" w:hAnsi="Arial"/>
          <w:vertAlign w:val="superscript"/>
        </w:rPr>
        <w:t>13</w:t>
      </w:r>
      <w:r w:rsidR="003E7153" w:rsidRPr="000B3D9E">
        <w:rPr>
          <w:rFonts w:ascii="Arial" w:hAnsi="Arial"/>
        </w:rPr>
        <w:t>C NMR (75 MHz, CDCl</w:t>
      </w:r>
      <w:r w:rsidR="003E7153" w:rsidRPr="000B3D9E">
        <w:rPr>
          <w:rFonts w:ascii="Arial" w:hAnsi="Arial"/>
          <w:vertAlign w:val="subscript"/>
        </w:rPr>
        <w:t>3</w:t>
      </w:r>
      <w:r w:rsidR="003E7153" w:rsidRPr="000B3D9E">
        <w:rPr>
          <w:rFonts w:ascii="Arial" w:hAnsi="Arial"/>
        </w:rPr>
        <w:t>) δ 171.47, 143.83, 141.47, 127.92, 127.24, 125.19, 120.17, 82.83, 67.35, 67.11, 58.94, 47.30, 42.18, 28.15, 18.36. MS calculated for C</w:t>
      </w:r>
      <w:r w:rsidR="003E7153" w:rsidRPr="000B3D9E">
        <w:rPr>
          <w:rFonts w:ascii="Arial" w:hAnsi="Arial"/>
          <w:vertAlign w:val="subscript"/>
        </w:rPr>
        <w:t>25</w:t>
      </w:r>
      <w:r w:rsidR="003E7153" w:rsidRPr="000B3D9E">
        <w:rPr>
          <w:rFonts w:ascii="Arial" w:hAnsi="Arial"/>
        </w:rPr>
        <w:t>H</w:t>
      </w:r>
      <w:r w:rsidR="003E7153" w:rsidRPr="000B3D9E">
        <w:rPr>
          <w:rFonts w:ascii="Arial" w:hAnsi="Arial"/>
          <w:vertAlign w:val="subscript"/>
        </w:rPr>
        <w:t>30</w:t>
      </w:r>
      <w:r w:rsidR="003E7153" w:rsidRPr="000B3D9E">
        <w:rPr>
          <w:rFonts w:ascii="Arial" w:hAnsi="Arial"/>
        </w:rPr>
        <w:t>N</w:t>
      </w:r>
      <w:r w:rsidR="003E7153" w:rsidRPr="000B3D9E">
        <w:rPr>
          <w:rFonts w:ascii="Arial" w:hAnsi="Arial"/>
          <w:vertAlign w:val="subscript"/>
        </w:rPr>
        <w:t>2</w:t>
      </w:r>
      <w:r w:rsidR="003E7153" w:rsidRPr="000B3D9E">
        <w:rPr>
          <w:rFonts w:ascii="Arial" w:hAnsi="Arial"/>
        </w:rPr>
        <w:t>O</w:t>
      </w:r>
      <w:r w:rsidR="003E7153" w:rsidRPr="000B3D9E">
        <w:rPr>
          <w:rFonts w:ascii="Arial" w:hAnsi="Arial"/>
          <w:vertAlign w:val="subscript"/>
        </w:rPr>
        <w:t>6</w:t>
      </w:r>
      <w:r w:rsidR="003E7153" w:rsidRPr="000B3D9E">
        <w:rPr>
          <w:rFonts w:ascii="Arial" w:hAnsi="Arial"/>
        </w:rPr>
        <w:t xml:space="preserve"> [M+H]</w:t>
      </w:r>
      <w:r w:rsidR="003E7153" w:rsidRPr="000B3D9E">
        <w:rPr>
          <w:rFonts w:ascii="Arial" w:hAnsi="Arial"/>
          <w:vertAlign w:val="superscript"/>
        </w:rPr>
        <w:t>+</w:t>
      </w:r>
      <w:r w:rsidR="003E7153" w:rsidRPr="000B3D9E">
        <w:rPr>
          <w:rFonts w:ascii="Arial" w:hAnsi="Arial"/>
        </w:rPr>
        <w:t xml:space="preserve"> 455.22</w:t>
      </w:r>
      <w:r w:rsidR="00584924" w:rsidRPr="000B3D9E">
        <w:rPr>
          <w:rFonts w:ascii="Arial" w:hAnsi="Arial"/>
        </w:rPr>
        <w:t>;</w:t>
      </w:r>
      <w:r w:rsidR="003E7153" w:rsidRPr="000B3D9E">
        <w:rPr>
          <w:rFonts w:ascii="Arial" w:hAnsi="Arial"/>
        </w:rPr>
        <w:t xml:space="preserve"> found 455.22</w:t>
      </w:r>
      <w:r w:rsidR="00C90A41" w:rsidRPr="000B3D9E">
        <w:rPr>
          <w:rFonts w:ascii="Arial" w:hAnsi="Arial"/>
        </w:rPr>
        <w:t xml:space="preserve"> at R</w:t>
      </w:r>
      <w:r w:rsidR="00C90A41" w:rsidRPr="000B3D9E">
        <w:rPr>
          <w:rFonts w:ascii="Arial" w:hAnsi="Arial"/>
          <w:vertAlign w:val="subscript"/>
        </w:rPr>
        <w:t>t</w:t>
      </w:r>
      <w:r w:rsidR="00C90A41" w:rsidRPr="000B3D9E">
        <w:rPr>
          <w:rFonts w:ascii="Arial" w:hAnsi="Arial"/>
        </w:rPr>
        <w:t xml:space="preserve"> 5.15 minutes</w:t>
      </w:r>
      <w:r w:rsidR="003E7153" w:rsidRPr="000B3D9E">
        <w:rPr>
          <w:rFonts w:ascii="Arial" w:hAnsi="Arial"/>
        </w:rPr>
        <w:t>.</w:t>
      </w:r>
    </w:p>
    <w:p w14:paraId="0C1438B0" w14:textId="425467F7" w:rsidR="00327B43" w:rsidRPr="000B3D9E" w:rsidRDefault="00327B43" w:rsidP="00A73AD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693EEDEB" w14:textId="3B253683" w:rsidR="00110E8B" w:rsidRPr="000B3D9E" w:rsidRDefault="00110E8B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General procedure 2</w:t>
      </w:r>
    </w:p>
    <w:p w14:paraId="2F55405C" w14:textId="1DA919E1" w:rsidR="003145C5" w:rsidRPr="000B3D9E" w:rsidRDefault="00FA1773" w:rsidP="00A73ADF">
      <w:pPr>
        <w:pStyle w:val="NoSpacing"/>
        <w:spacing w:line="360" w:lineRule="auto"/>
        <w:jc w:val="both"/>
        <w:rPr>
          <w:rFonts w:ascii="Arial" w:hAnsi="Arial"/>
          <w:color w:val="92D050"/>
        </w:rPr>
      </w:pPr>
      <w:r w:rsidRPr="000B3D9E">
        <w:rPr>
          <w:rFonts w:ascii="Arial" w:hAnsi="Arial"/>
        </w:rPr>
        <w:t xml:space="preserve">Fmoc removal was achieved by the addition of DBU (2 eq.) and </w:t>
      </w:r>
      <w:proofErr w:type="spellStart"/>
      <w:r w:rsidRPr="000B3D9E">
        <w:rPr>
          <w:rFonts w:ascii="Arial" w:hAnsi="Arial"/>
        </w:rPr>
        <w:t>HOBt</w:t>
      </w:r>
      <w:proofErr w:type="spellEnd"/>
      <w:r w:rsidRPr="000B3D9E">
        <w:rPr>
          <w:rFonts w:ascii="Arial" w:hAnsi="Arial"/>
        </w:rPr>
        <w:t xml:space="preserve"> (1.5 eq.) to a solution of </w:t>
      </w:r>
      <w:r w:rsidRPr="000B3D9E">
        <w:rPr>
          <w:rFonts w:ascii="Arial" w:hAnsi="Arial"/>
          <w:b/>
          <w:bCs/>
        </w:rPr>
        <w:t>1a</w:t>
      </w:r>
      <w:r w:rsidRPr="000B3D9E">
        <w:rPr>
          <w:rFonts w:ascii="Arial" w:hAnsi="Arial"/>
        </w:rPr>
        <w:t xml:space="preserve"> or </w:t>
      </w:r>
      <w:r w:rsidRPr="000B3D9E">
        <w:rPr>
          <w:rFonts w:ascii="Arial" w:hAnsi="Arial"/>
          <w:b/>
          <w:bCs/>
        </w:rPr>
        <w:t>1b</w:t>
      </w:r>
      <w:r w:rsidRPr="000B3D9E">
        <w:rPr>
          <w:rFonts w:ascii="Arial" w:hAnsi="Arial"/>
        </w:rPr>
        <w:t xml:space="preserve"> (1</w:t>
      </w:r>
      <w:r w:rsidR="00F26A47" w:rsidRPr="000B3D9E">
        <w:rPr>
          <w:rFonts w:ascii="Arial" w:hAnsi="Arial"/>
        </w:rPr>
        <w:t>.0</w:t>
      </w:r>
      <w:r w:rsidRPr="000B3D9E">
        <w:rPr>
          <w:rFonts w:ascii="Arial" w:hAnsi="Arial"/>
        </w:rPr>
        <w:t xml:space="preserve"> eq.) in CH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Cl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 (5 mL/mmol) and stirring for </w:t>
      </w:r>
      <w:r w:rsidR="00C96F6C" w:rsidRPr="000B3D9E">
        <w:rPr>
          <w:rFonts w:ascii="Arial" w:hAnsi="Arial"/>
        </w:rPr>
        <w:t>30</w:t>
      </w:r>
      <w:r w:rsidR="00C96F6C" w:rsidRPr="000B3D9E">
        <w:rPr>
          <w:rFonts w:ascii="Arial" w:hAnsi="Arial"/>
          <w:color w:val="FF0000"/>
        </w:rPr>
        <w:t xml:space="preserve"> </w:t>
      </w:r>
      <w:r w:rsidRPr="000B3D9E">
        <w:rPr>
          <w:rFonts w:ascii="Arial" w:hAnsi="Arial"/>
        </w:rPr>
        <w:t>minutes. In a separate flask Boc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Rhodamine </w:t>
      </w:r>
      <w:r w:rsidRPr="000B3D9E">
        <w:rPr>
          <w:rFonts w:ascii="Arial" w:hAnsi="Arial"/>
          <w:color w:val="FF0000"/>
        </w:rPr>
        <w:t>[</w:t>
      </w:r>
      <w:r w:rsidRPr="000B3D9E">
        <w:rPr>
          <w:rFonts w:ascii="Arial" w:hAnsi="Arial"/>
          <w:i/>
          <w:iCs/>
          <w:color w:val="FF0000"/>
        </w:rPr>
        <w:t xml:space="preserve">Geurink et al. </w:t>
      </w:r>
      <w:proofErr w:type="spellStart"/>
      <w:r w:rsidRPr="000B3D9E">
        <w:rPr>
          <w:rFonts w:ascii="Arial" w:hAnsi="Arial"/>
          <w:i/>
          <w:iCs/>
          <w:color w:val="FF0000"/>
        </w:rPr>
        <w:t>ChemBioChem</w:t>
      </w:r>
      <w:proofErr w:type="spellEnd"/>
      <w:r w:rsidRPr="000B3D9E">
        <w:rPr>
          <w:rFonts w:ascii="Arial" w:hAnsi="Arial"/>
          <w:i/>
          <w:iCs/>
          <w:color w:val="FF0000"/>
        </w:rPr>
        <w:t xml:space="preserve"> 2016; 17; 816-820</w:t>
      </w:r>
      <w:r w:rsidRPr="000B3D9E">
        <w:rPr>
          <w:rFonts w:ascii="Arial" w:hAnsi="Arial"/>
          <w:color w:val="FF0000"/>
        </w:rPr>
        <w:t>]</w:t>
      </w:r>
      <w:r w:rsidRPr="000B3D9E">
        <w:rPr>
          <w:rFonts w:ascii="Arial" w:hAnsi="Arial"/>
        </w:rPr>
        <w:t xml:space="preserve"> (</w:t>
      </w:r>
      <w:r w:rsidR="00F26A47" w:rsidRPr="000B3D9E">
        <w:rPr>
          <w:rFonts w:ascii="Arial" w:hAnsi="Arial"/>
        </w:rPr>
        <w:t>1.0</w:t>
      </w:r>
      <w:r w:rsidRPr="000B3D9E">
        <w:rPr>
          <w:rFonts w:ascii="Arial" w:hAnsi="Arial"/>
        </w:rPr>
        <w:t xml:space="preserve"> eq.) in CH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Cl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 (5 mL/mmol) was treated with </w:t>
      </w:r>
      <w:proofErr w:type="spellStart"/>
      <w:r w:rsidRPr="000B3D9E">
        <w:rPr>
          <w:rFonts w:ascii="Arial" w:hAnsi="Arial"/>
        </w:rPr>
        <w:t>EDC.HCl</w:t>
      </w:r>
      <w:proofErr w:type="spellEnd"/>
      <w:r w:rsidRPr="000B3D9E">
        <w:rPr>
          <w:rFonts w:ascii="Arial" w:hAnsi="Arial"/>
        </w:rPr>
        <w:t xml:space="preserve"> (1.5 eq.), </w:t>
      </w:r>
      <w:proofErr w:type="spellStart"/>
      <w:r w:rsidRPr="000B3D9E">
        <w:rPr>
          <w:rFonts w:ascii="Arial" w:hAnsi="Arial"/>
        </w:rPr>
        <w:t>HOBt</w:t>
      </w:r>
      <w:proofErr w:type="spellEnd"/>
      <w:r w:rsidRPr="000B3D9E">
        <w:rPr>
          <w:rFonts w:ascii="Arial" w:hAnsi="Arial"/>
        </w:rPr>
        <w:t xml:space="preserve"> (1.5 eq.) and </w:t>
      </w:r>
      <w:proofErr w:type="spellStart"/>
      <w:r w:rsidRPr="000B3D9E">
        <w:rPr>
          <w:rFonts w:ascii="Arial" w:hAnsi="Arial"/>
        </w:rPr>
        <w:t>DiPEA</w:t>
      </w:r>
      <w:proofErr w:type="spellEnd"/>
      <w:r w:rsidRPr="000B3D9E">
        <w:rPr>
          <w:rFonts w:ascii="Arial" w:hAnsi="Arial"/>
        </w:rPr>
        <w:t xml:space="preserve"> (3 eq.) for 30 min. The mixture containing the activated Rhodamine species was added to the </w:t>
      </w:r>
      <w:r w:rsidR="005B39E8" w:rsidRPr="000B3D9E">
        <w:rPr>
          <w:rFonts w:ascii="Arial" w:hAnsi="Arial"/>
        </w:rPr>
        <w:t>solution</w:t>
      </w:r>
      <w:r w:rsidRPr="000B3D9E">
        <w:rPr>
          <w:rFonts w:ascii="Arial" w:hAnsi="Arial"/>
        </w:rPr>
        <w:t xml:space="preserve"> containing the Fmoc-deprotected peptide and the whole </w:t>
      </w:r>
      <w:r w:rsidR="005B39E8" w:rsidRPr="000B3D9E">
        <w:rPr>
          <w:rFonts w:ascii="Arial" w:hAnsi="Arial"/>
        </w:rPr>
        <w:t xml:space="preserve">mixture was stirred for another 16 hours. Next, </w:t>
      </w:r>
      <w:r w:rsidR="005B39E8" w:rsidRPr="000B3D9E">
        <w:rPr>
          <w:rFonts w:ascii="Arial" w:hAnsi="Arial"/>
        </w:rPr>
        <w:lastRenderedPageBreak/>
        <w:t xml:space="preserve">the mixture was concentrated under reduced pressure and the residue was dissolved in </w:t>
      </w:r>
      <w:proofErr w:type="spellStart"/>
      <w:r w:rsidR="005B39E8" w:rsidRPr="000B3D9E">
        <w:rPr>
          <w:rFonts w:ascii="Arial" w:hAnsi="Arial"/>
        </w:rPr>
        <w:t>EtOAc</w:t>
      </w:r>
      <w:proofErr w:type="spellEnd"/>
      <w:r w:rsidR="005B39E8" w:rsidRPr="000B3D9E">
        <w:rPr>
          <w:rFonts w:ascii="Arial" w:hAnsi="Arial"/>
        </w:rPr>
        <w:t xml:space="preserve"> and washed with sat. aq. NaHCO</w:t>
      </w:r>
      <w:r w:rsidR="005B39E8" w:rsidRPr="000B3D9E">
        <w:rPr>
          <w:rFonts w:ascii="Arial" w:hAnsi="Arial"/>
          <w:vertAlign w:val="subscript"/>
        </w:rPr>
        <w:t>3</w:t>
      </w:r>
      <w:r w:rsidR="005B39E8" w:rsidRPr="000B3D9E">
        <w:rPr>
          <w:rFonts w:ascii="Arial" w:hAnsi="Arial"/>
        </w:rPr>
        <w:t xml:space="preserve">. The aqueous layer was washed 3 times with </w:t>
      </w:r>
      <w:proofErr w:type="spellStart"/>
      <w:r w:rsidR="005B39E8" w:rsidRPr="000B3D9E">
        <w:rPr>
          <w:rFonts w:ascii="Arial" w:hAnsi="Arial"/>
        </w:rPr>
        <w:t>EtOAc</w:t>
      </w:r>
      <w:proofErr w:type="spellEnd"/>
      <w:r w:rsidR="005B39E8" w:rsidRPr="000B3D9E">
        <w:rPr>
          <w:rFonts w:ascii="Arial" w:hAnsi="Arial"/>
        </w:rPr>
        <w:t xml:space="preserve"> and the combined organic layers were dried over Na</w:t>
      </w:r>
      <w:r w:rsidR="005B39E8" w:rsidRPr="000B3D9E">
        <w:rPr>
          <w:rFonts w:ascii="Arial" w:hAnsi="Arial"/>
          <w:vertAlign w:val="subscript"/>
        </w:rPr>
        <w:t>2</w:t>
      </w:r>
      <w:r w:rsidR="005B39E8" w:rsidRPr="000B3D9E">
        <w:rPr>
          <w:rFonts w:ascii="Arial" w:hAnsi="Arial"/>
        </w:rPr>
        <w:t>SO</w:t>
      </w:r>
      <w:r w:rsidR="005B39E8" w:rsidRPr="000B3D9E">
        <w:rPr>
          <w:rFonts w:ascii="Arial" w:hAnsi="Arial"/>
          <w:vertAlign w:val="subscript"/>
        </w:rPr>
        <w:t>4</w:t>
      </w:r>
      <w:r w:rsidR="005B39E8" w:rsidRPr="000B3D9E">
        <w:rPr>
          <w:rFonts w:ascii="Arial" w:hAnsi="Arial"/>
        </w:rPr>
        <w:t xml:space="preserve">, filtered and concentrated under reduced pressure. The crude products were purified by flash column chromatography </w:t>
      </w:r>
      <w:r w:rsidR="0007257B" w:rsidRPr="000B3D9E">
        <w:rPr>
          <w:rFonts w:cs="Calibri"/>
        </w:rPr>
        <w:t>(</w:t>
      </w:r>
      <w:r w:rsidR="004A2210" w:rsidRPr="000B3D9E">
        <w:rPr>
          <w:rFonts w:ascii="Arial" w:hAnsi="Arial"/>
        </w:rPr>
        <w:t>CH</w:t>
      </w:r>
      <w:r w:rsidR="004A2210" w:rsidRPr="000B3D9E">
        <w:rPr>
          <w:rFonts w:ascii="Arial" w:hAnsi="Arial"/>
          <w:vertAlign w:val="subscript"/>
        </w:rPr>
        <w:t>2</w:t>
      </w:r>
      <w:r w:rsidR="004A2210" w:rsidRPr="000B3D9E">
        <w:rPr>
          <w:rFonts w:ascii="Arial" w:hAnsi="Arial"/>
        </w:rPr>
        <w:t>Cl</w:t>
      </w:r>
      <w:r w:rsidR="004A2210" w:rsidRPr="000B3D9E">
        <w:rPr>
          <w:rFonts w:ascii="Arial" w:hAnsi="Arial"/>
          <w:vertAlign w:val="subscript"/>
        </w:rPr>
        <w:t>2</w:t>
      </w:r>
      <w:r w:rsidR="0007257B" w:rsidRPr="000B3D9E">
        <w:rPr>
          <w:rFonts w:ascii="Calibri" w:hAnsi="Calibri" w:cs="Calibri"/>
        </w:rPr>
        <w:sym w:font="Wingdings" w:char="F0E0"/>
      </w:r>
      <w:r w:rsidR="0007257B" w:rsidRPr="000B3D9E">
        <w:rPr>
          <w:rFonts w:cs="Calibri"/>
        </w:rPr>
        <w:t xml:space="preserve"> </w:t>
      </w:r>
      <w:r w:rsidR="004A2210" w:rsidRPr="000B3D9E">
        <w:rPr>
          <w:rFonts w:cs="Calibri"/>
        </w:rPr>
        <w:t>5</w:t>
      </w:r>
      <w:r w:rsidR="0007257B" w:rsidRPr="000B3D9E">
        <w:rPr>
          <w:rFonts w:cs="Calibri"/>
        </w:rPr>
        <w:t xml:space="preserve">% </w:t>
      </w:r>
      <w:r w:rsidR="004A2210" w:rsidRPr="000B3D9E">
        <w:rPr>
          <w:rFonts w:cs="Calibri"/>
        </w:rPr>
        <w:t>MeOH</w:t>
      </w:r>
      <w:r w:rsidR="0007257B" w:rsidRPr="000B3D9E">
        <w:rPr>
          <w:rFonts w:cs="Calibri"/>
        </w:rPr>
        <w:t>/</w:t>
      </w:r>
      <w:r w:rsidR="004A2210" w:rsidRPr="000B3D9E">
        <w:rPr>
          <w:rFonts w:ascii="Arial" w:hAnsi="Arial"/>
        </w:rPr>
        <w:t xml:space="preserve"> CH</w:t>
      </w:r>
      <w:r w:rsidR="004A2210" w:rsidRPr="000B3D9E">
        <w:rPr>
          <w:rFonts w:ascii="Arial" w:hAnsi="Arial"/>
          <w:vertAlign w:val="subscript"/>
        </w:rPr>
        <w:t>2</w:t>
      </w:r>
      <w:r w:rsidR="004A2210" w:rsidRPr="000B3D9E">
        <w:rPr>
          <w:rFonts w:ascii="Arial" w:hAnsi="Arial"/>
        </w:rPr>
        <w:t>Cl</w:t>
      </w:r>
      <w:r w:rsidR="004A2210" w:rsidRPr="000B3D9E">
        <w:rPr>
          <w:rFonts w:ascii="Arial" w:hAnsi="Arial"/>
          <w:vertAlign w:val="subscript"/>
        </w:rPr>
        <w:t>2</w:t>
      </w:r>
      <w:r w:rsidR="0007257B" w:rsidRPr="000B3D9E">
        <w:rPr>
          <w:rFonts w:cs="Calibri"/>
        </w:rPr>
        <w:t>)</w:t>
      </w:r>
      <w:r w:rsidR="00E132E0" w:rsidRPr="000B3D9E">
        <w:rPr>
          <w:rFonts w:ascii="Arial" w:hAnsi="Arial"/>
        </w:rPr>
        <w:t xml:space="preserve"> </w:t>
      </w:r>
      <w:r w:rsidR="004A2210" w:rsidRPr="000B3D9E">
        <w:rPr>
          <w:rFonts w:ascii="Arial" w:hAnsi="Arial"/>
        </w:rPr>
        <w:t>(DCM</w:t>
      </w:r>
      <w:r w:rsidR="004A2210" w:rsidRPr="000B3D9E">
        <w:rPr>
          <w:rFonts w:ascii="Arial" w:hAnsi="Arial"/>
        </w:rPr>
        <w:sym w:font="Wingdings" w:char="F0E0"/>
      </w:r>
      <w:r w:rsidR="004A2210" w:rsidRPr="000B3D9E">
        <w:rPr>
          <w:rFonts w:ascii="Arial" w:hAnsi="Arial"/>
        </w:rPr>
        <w:t xml:space="preserve"> 5% MeOH/DCM)</w:t>
      </w:r>
      <w:r w:rsidR="005B39E8" w:rsidRPr="000B3D9E">
        <w:rPr>
          <w:rFonts w:ascii="Arial" w:hAnsi="Arial"/>
        </w:rPr>
        <w:t>.</w:t>
      </w:r>
    </w:p>
    <w:p w14:paraId="5065AF41" w14:textId="5FF974CD" w:rsidR="005B39E8" w:rsidRPr="000B3D9E" w:rsidRDefault="005B39E8" w:rsidP="00A73ADF">
      <w:pPr>
        <w:pStyle w:val="NoSpacing"/>
        <w:spacing w:line="360" w:lineRule="auto"/>
        <w:jc w:val="both"/>
        <w:rPr>
          <w:rFonts w:ascii="Arial" w:hAnsi="Arial"/>
          <w:color w:val="FF0000"/>
        </w:rPr>
      </w:pPr>
    </w:p>
    <w:p w14:paraId="018CA03C" w14:textId="5D36A93E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Boc</w:t>
      </w:r>
      <w:r w:rsidRPr="000B3D9E">
        <w:rPr>
          <w:rFonts w:ascii="Arial" w:hAnsi="Arial"/>
          <w:b/>
          <w:bCs/>
          <w:vertAlign w:val="subscript"/>
        </w:rPr>
        <w:t>2</w:t>
      </w:r>
      <w:r w:rsidRPr="000B3D9E">
        <w:rPr>
          <w:rFonts w:ascii="Arial" w:hAnsi="Arial"/>
          <w:b/>
          <w:bCs/>
        </w:rPr>
        <w:t>Rhodamine-Ser(OH)-</w:t>
      </w:r>
      <w:proofErr w:type="spellStart"/>
      <w:r w:rsidRPr="000B3D9E">
        <w:rPr>
          <w:rFonts w:ascii="Arial" w:hAnsi="Arial"/>
          <w:b/>
          <w:bCs/>
        </w:rPr>
        <w:t>Gly-O</w:t>
      </w:r>
      <w:r w:rsidRPr="000B3D9E">
        <w:rPr>
          <w:rFonts w:ascii="Arial" w:hAnsi="Arial"/>
          <w:b/>
          <w:bCs/>
          <w:vertAlign w:val="superscript"/>
        </w:rPr>
        <w:t>t</w:t>
      </w:r>
      <w:r w:rsidRPr="000B3D9E">
        <w:rPr>
          <w:rFonts w:ascii="Arial" w:hAnsi="Arial"/>
          <w:b/>
          <w:bCs/>
        </w:rPr>
        <w:t>Bu</w:t>
      </w:r>
      <w:proofErr w:type="spellEnd"/>
      <w:r w:rsidRPr="000B3D9E">
        <w:rPr>
          <w:rFonts w:ascii="Arial" w:hAnsi="Arial"/>
          <w:b/>
          <w:bCs/>
        </w:rPr>
        <w:t xml:space="preserve"> (2a)</w:t>
      </w:r>
    </w:p>
    <w:p w14:paraId="582B656F" w14:textId="10E818EA" w:rsidR="003E7153" w:rsidRPr="00F25C5C" w:rsidRDefault="003E7153" w:rsidP="00F25C5C">
      <w:pPr>
        <w:pStyle w:val="NormalWeb"/>
        <w:spacing w:before="0" w:beforeAutospacing="0" w:after="0" w:line="360" w:lineRule="auto"/>
        <w:jc w:val="both"/>
        <w:rPr>
          <w:rFonts w:ascii="Arial" w:hAnsi="Arial"/>
          <w:sz w:val="22"/>
          <w:szCs w:val="22"/>
          <w:lang w:val="en-US"/>
        </w:rPr>
      </w:pPr>
      <w:r w:rsidRPr="00F25C5C">
        <w:rPr>
          <w:rFonts w:ascii="Arial" w:hAnsi="Arial"/>
          <w:sz w:val="22"/>
          <w:szCs w:val="22"/>
          <w:lang w:val="en-US"/>
        </w:rPr>
        <w:t xml:space="preserve">The compound was synthesized </w:t>
      </w:r>
      <w:r w:rsidR="00584924" w:rsidRPr="00F25C5C">
        <w:rPr>
          <w:rFonts w:ascii="Arial" w:hAnsi="Arial"/>
          <w:sz w:val="22"/>
          <w:szCs w:val="22"/>
          <w:lang w:val="en-US"/>
        </w:rPr>
        <w:t>ac</w:t>
      </w:r>
      <w:r w:rsidRPr="00F25C5C">
        <w:rPr>
          <w:rFonts w:ascii="Arial" w:hAnsi="Arial"/>
          <w:sz w:val="22"/>
          <w:szCs w:val="22"/>
          <w:lang w:val="en-US"/>
        </w:rPr>
        <w:t>cording</w:t>
      </w:r>
      <w:r w:rsidR="00584924" w:rsidRPr="00F25C5C">
        <w:rPr>
          <w:rFonts w:ascii="Arial" w:hAnsi="Arial"/>
          <w:sz w:val="22"/>
          <w:szCs w:val="22"/>
          <w:lang w:val="en-US"/>
        </w:rPr>
        <w:t xml:space="preserve"> to</w:t>
      </w:r>
      <w:r w:rsidRPr="00F25C5C">
        <w:rPr>
          <w:rFonts w:ascii="Arial" w:hAnsi="Arial"/>
          <w:sz w:val="22"/>
          <w:szCs w:val="22"/>
          <w:lang w:val="en-US"/>
        </w:rPr>
        <w:t xml:space="preserve"> general procedure 2</w:t>
      </w:r>
      <w:r w:rsidR="00584924" w:rsidRPr="00F25C5C">
        <w:rPr>
          <w:rFonts w:ascii="Arial" w:hAnsi="Arial"/>
          <w:sz w:val="22"/>
          <w:szCs w:val="22"/>
          <w:lang w:val="en-US"/>
        </w:rPr>
        <w:t xml:space="preserve"> starting from</w:t>
      </w:r>
      <w:r w:rsidRPr="00F25C5C">
        <w:rPr>
          <w:rFonts w:ascii="Arial" w:hAnsi="Arial"/>
          <w:sz w:val="22"/>
          <w:szCs w:val="22"/>
          <w:lang w:val="en-US"/>
        </w:rPr>
        <w:t xml:space="preserve"> Fmoc-Ser(OH)-</w:t>
      </w:r>
      <w:proofErr w:type="spellStart"/>
      <w:r w:rsidRPr="00F25C5C">
        <w:rPr>
          <w:rFonts w:ascii="Arial" w:hAnsi="Arial"/>
          <w:sz w:val="22"/>
          <w:szCs w:val="22"/>
          <w:lang w:val="en-US"/>
        </w:rPr>
        <w:t>Gly-O</w:t>
      </w:r>
      <w:r w:rsidRPr="00F25C5C">
        <w:rPr>
          <w:rFonts w:ascii="Arial" w:hAnsi="Arial"/>
          <w:sz w:val="22"/>
          <w:szCs w:val="22"/>
          <w:vertAlign w:val="superscript"/>
          <w:lang w:val="en-US"/>
        </w:rPr>
        <w:t>t</w:t>
      </w:r>
      <w:r w:rsidRPr="00F25C5C">
        <w:rPr>
          <w:rFonts w:ascii="Arial" w:hAnsi="Arial"/>
          <w:sz w:val="22"/>
          <w:szCs w:val="22"/>
          <w:lang w:val="en-US"/>
        </w:rPr>
        <w:t>Bu</w:t>
      </w:r>
      <w:proofErr w:type="spellEnd"/>
      <w:r w:rsidRPr="00F25C5C">
        <w:rPr>
          <w:rFonts w:ascii="Arial" w:hAnsi="Arial"/>
          <w:sz w:val="22"/>
          <w:szCs w:val="22"/>
          <w:lang w:val="en-US"/>
        </w:rPr>
        <w:t xml:space="preserve"> (</w:t>
      </w:r>
      <w:r w:rsidRPr="00F25C5C">
        <w:rPr>
          <w:rFonts w:ascii="Arial" w:hAnsi="Arial"/>
          <w:b/>
          <w:bCs/>
          <w:sz w:val="22"/>
          <w:szCs w:val="22"/>
          <w:lang w:val="en-US"/>
        </w:rPr>
        <w:t>1a</w:t>
      </w:r>
      <w:r w:rsidRPr="00F25C5C">
        <w:rPr>
          <w:rFonts w:ascii="Arial" w:hAnsi="Arial"/>
          <w:sz w:val="22"/>
          <w:szCs w:val="22"/>
          <w:lang w:val="en-US"/>
        </w:rPr>
        <w:t xml:space="preserve">) (100 mg, 227 µmol), </w:t>
      </w:r>
      <w:r w:rsidR="00584924" w:rsidRPr="00F25C5C">
        <w:rPr>
          <w:rFonts w:ascii="Arial" w:hAnsi="Arial"/>
          <w:sz w:val="22"/>
          <w:szCs w:val="22"/>
          <w:lang w:val="en-US"/>
        </w:rPr>
        <w:t xml:space="preserve">and </w:t>
      </w:r>
      <w:r w:rsidRPr="00F25C5C">
        <w:rPr>
          <w:rFonts w:ascii="Arial" w:hAnsi="Arial"/>
          <w:sz w:val="22"/>
          <w:szCs w:val="22"/>
          <w:lang w:val="en-US"/>
        </w:rPr>
        <w:t>obtain</w:t>
      </w:r>
      <w:r w:rsidR="00584924" w:rsidRPr="00F25C5C">
        <w:rPr>
          <w:rFonts w:ascii="Arial" w:hAnsi="Arial"/>
          <w:sz w:val="22"/>
          <w:szCs w:val="22"/>
          <w:lang w:val="en-US"/>
        </w:rPr>
        <w:t>ed</w:t>
      </w:r>
      <w:r w:rsidRPr="00F25C5C">
        <w:rPr>
          <w:rFonts w:ascii="Arial" w:hAnsi="Arial"/>
          <w:sz w:val="22"/>
          <w:szCs w:val="22"/>
          <w:lang w:val="en-US"/>
        </w:rPr>
        <w:t xml:space="preserve"> as a slightly orange solid (</w:t>
      </w:r>
      <w:r w:rsidR="00584924" w:rsidRPr="00F25C5C">
        <w:rPr>
          <w:rFonts w:ascii="Arial" w:hAnsi="Arial"/>
          <w:sz w:val="22"/>
          <w:szCs w:val="22"/>
          <w:lang w:val="en-US"/>
        </w:rPr>
        <w:t>y</w:t>
      </w:r>
      <w:r w:rsidRPr="00F25C5C">
        <w:rPr>
          <w:rFonts w:ascii="Arial" w:hAnsi="Arial"/>
          <w:sz w:val="22"/>
          <w:szCs w:val="22"/>
          <w:lang w:val="en-US"/>
        </w:rPr>
        <w:t>ield: 7</w:t>
      </w:r>
      <w:r w:rsidR="00584924" w:rsidRPr="00F25C5C">
        <w:rPr>
          <w:rFonts w:ascii="Arial" w:hAnsi="Arial"/>
          <w:sz w:val="22"/>
          <w:szCs w:val="22"/>
          <w:lang w:val="en-US"/>
        </w:rPr>
        <w:t>6</w:t>
      </w:r>
      <w:r w:rsidRPr="00F25C5C">
        <w:rPr>
          <w:rFonts w:ascii="Arial" w:hAnsi="Arial"/>
          <w:sz w:val="22"/>
          <w:szCs w:val="22"/>
          <w:lang w:val="en-US"/>
        </w:rPr>
        <w:t xml:space="preserve"> mg, 109 µmol, 47.9%).</w:t>
      </w:r>
      <w:r w:rsidR="00051DF6" w:rsidRPr="00F25C5C">
        <w:rPr>
          <w:rFonts w:ascii="Arial" w:hAnsi="Arial"/>
          <w:sz w:val="22"/>
          <w:szCs w:val="22"/>
          <w:lang w:val="en-US"/>
        </w:rPr>
        <w:t xml:space="preserve"> </w:t>
      </w:r>
      <w:r w:rsidR="00F25C5C" w:rsidRPr="00F25C5C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1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>H NMR (300 MHz, CDCl</w:t>
      </w:r>
      <w:r w:rsidR="00F25C5C" w:rsidRPr="00F25C5C">
        <w:rPr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) </w:t>
      </w:r>
      <w:r w:rsidR="00F25C5C" w:rsidRPr="00F25C5C">
        <w:rPr>
          <w:rFonts w:ascii="Arial" w:hAnsi="Arial" w:cs="Arial"/>
          <w:color w:val="000000"/>
          <w:sz w:val="22"/>
          <w:szCs w:val="22"/>
        </w:rPr>
        <w:t>δ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8.47 (m, 1H), 8.11 (dd,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8.0, 1.6 Hz, 1H), 7.82 (d,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7.3 Hz, 1H), 7.47 (s, 2H), 7.40 (t,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5.6 Hz, 1H), 7.10 (d,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7.4 Hz, 1H), 6.92 (s, 2H), 6.86 (m, 2H), 6.58 (d,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8.6 Hz, 2H), 4.93 – 4.76 (m, 1H), 4.17 (d,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11.0 Hz, 1H), 4.08 – 3.94 (m, 3H), 3.91 – 3.81 (m, 1H), 1.50 (s, 18H), 1.42 (s, 9H). </w:t>
      </w:r>
      <w:r w:rsidR="00F25C5C" w:rsidRPr="00F25C5C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13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>C NMR (75 MHz, CDCl</w:t>
      </w:r>
      <w:r w:rsidR="00F25C5C" w:rsidRPr="00F25C5C">
        <w:rPr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) </w:t>
      </w:r>
      <w:r w:rsidR="00F25C5C" w:rsidRPr="00F25C5C">
        <w:rPr>
          <w:rFonts w:ascii="Arial" w:hAnsi="Arial" w:cs="Arial"/>
          <w:color w:val="000000"/>
          <w:sz w:val="22"/>
          <w:szCs w:val="22"/>
        </w:rPr>
        <w:t>δ</w:t>
      </w:r>
      <w:r w:rsidR="00F25C5C" w:rsidRPr="00F25C5C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897EC7" w:rsidRPr="00897EC7">
        <w:rPr>
          <w:rFonts w:ascii="Arial" w:hAnsi="Arial" w:cs="Arial"/>
          <w:color w:val="000000"/>
          <w:sz w:val="22"/>
          <w:szCs w:val="22"/>
          <w:lang w:val="en-US"/>
        </w:rPr>
        <w:t>171.03, 168.90, 168.84, 166.37, 156.15, 152.56, 151.92, 141.00, 135.59, 134.67, 128.50, 126.94, 124.49, 124.11, 114.43, 112.24, 106.29, 83.39, 82.85, 81.31, 62.90, 55.19, 42.35, 28.41, 28.12.</w:t>
      </w:r>
      <w:r w:rsidR="00897EC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F25C5C">
        <w:rPr>
          <w:rFonts w:ascii="Arial" w:hAnsi="Arial"/>
          <w:sz w:val="22"/>
          <w:szCs w:val="22"/>
          <w:lang w:val="en-US"/>
        </w:rPr>
        <w:t>MS calculated for C</w:t>
      </w:r>
      <w:r w:rsidRPr="00F25C5C">
        <w:rPr>
          <w:rFonts w:ascii="Arial" w:hAnsi="Arial"/>
          <w:sz w:val="22"/>
          <w:szCs w:val="22"/>
          <w:vertAlign w:val="subscript"/>
          <w:lang w:val="en-US"/>
        </w:rPr>
        <w:t>40</w:t>
      </w:r>
      <w:r w:rsidRPr="00F25C5C">
        <w:rPr>
          <w:rFonts w:ascii="Arial" w:hAnsi="Arial"/>
          <w:sz w:val="22"/>
          <w:szCs w:val="22"/>
          <w:lang w:val="en-US"/>
        </w:rPr>
        <w:t>H</w:t>
      </w:r>
      <w:r w:rsidRPr="00F25C5C">
        <w:rPr>
          <w:rFonts w:ascii="Arial" w:hAnsi="Arial"/>
          <w:sz w:val="22"/>
          <w:szCs w:val="22"/>
          <w:vertAlign w:val="subscript"/>
          <w:lang w:val="en-US"/>
        </w:rPr>
        <w:t>46</w:t>
      </w:r>
      <w:r w:rsidRPr="00F25C5C">
        <w:rPr>
          <w:rFonts w:ascii="Arial" w:hAnsi="Arial"/>
          <w:sz w:val="22"/>
          <w:szCs w:val="22"/>
          <w:lang w:val="en-US"/>
        </w:rPr>
        <w:t>N</w:t>
      </w:r>
      <w:r w:rsidRPr="00F25C5C">
        <w:rPr>
          <w:rFonts w:ascii="Arial" w:hAnsi="Arial"/>
          <w:sz w:val="22"/>
          <w:szCs w:val="22"/>
          <w:vertAlign w:val="subscript"/>
          <w:lang w:val="en-US"/>
        </w:rPr>
        <w:t>4</w:t>
      </w:r>
      <w:r w:rsidRPr="00F25C5C">
        <w:rPr>
          <w:rFonts w:ascii="Arial" w:hAnsi="Arial"/>
          <w:sz w:val="22"/>
          <w:szCs w:val="22"/>
          <w:lang w:val="en-US"/>
        </w:rPr>
        <w:t>O</w:t>
      </w:r>
      <w:r w:rsidRPr="00F25C5C">
        <w:rPr>
          <w:rFonts w:ascii="Arial" w:hAnsi="Arial"/>
          <w:sz w:val="22"/>
          <w:szCs w:val="22"/>
          <w:vertAlign w:val="subscript"/>
          <w:lang w:val="en-US"/>
        </w:rPr>
        <w:t>12</w:t>
      </w:r>
      <w:r w:rsidRPr="00F25C5C">
        <w:rPr>
          <w:rFonts w:ascii="Arial" w:hAnsi="Arial"/>
          <w:sz w:val="22"/>
          <w:szCs w:val="22"/>
          <w:lang w:val="en-US"/>
        </w:rPr>
        <w:t xml:space="preserve"> [M+H]</w:t>
      </w:r>
      <w:r w:rsidRPr="00F25C5C">
        <w:rPr>
          <w:rFonts w:ascii="Arial" w:hAnsi="Arial"/>
          <w:sz w:val="22"/>
          <w:szCs w:val="22"/>
          <w:vertAlign w:val="superscript"/>
          <w:lang w:val="en-US"/>
        </w:rPr>
        <w:t>+</w:t>
      </w:r>
      <w:r w:rsidRPr="00F25C5C">
        <w:rPr>
          <w:rFonts w:ascii="Arial" w:hAnsi="Arial"/>
          <w:sz w:val="22"/>
          <w:szCs w:val="22"/>
          <w:lang w:val="en-US"/>
        </w:rPr>
        <w:t xml:space="preserve"> 775.32</w:t>
      </w:r>
      <w:r w:rsidR="00584924" w:rsidRPr="00F25C5C">
        <w:rPr>
          <w:rFonts w:ascii="Arial" w:hAnsi="Arial"/>
          <w:sz w:val="22"/>
          <w:szCs w:val="22"/>
          <w:lang w:val="en-US"/>
        </w:rPr>
        <w:t>;</w:t>
      </w:r>
      <w:r w:rsidRPr="00F25C5C">
        <w:rPr>
          <w:rFonts w:ascii="Arial" w:hAnsi="Arial"/>
          <w:sz w:val="22"/>
          <w:szCs w:val="22"/>
          <w:lang w:val="en-US"/>
        </w:rPr>
        <w:t xml:space="preserve"> found 775.</w:t>
      </w:r>
      <w:r w:rsidR="00897EC7">
        <w:rPr>
          <w:rFonts w:ascii="Arial" w:hAnsi="Arial"/>
          <w:sz w:val="22"/>
          <w:szCs w:val="22"/>
          <w:lang w:val="en-US"/>
        </w:rPr>
        <w:t>20</w:t>
      </w:r>
      <w:r w:rsidR="00C90A41" w:rsidRPr="00F25C5C">
        <w:rPr>
          <w:rFonts w:ascii="Arial" w:hAnsi="Arial"/>
          <w:sz w:val="22"/>
          <w:szCs w:val="22"/>
          <w:lang w:val="en-US"/>
        </w:rPr>
        <w:t xml:space="preserve"> at R</w:t>
      </w:r>
      <w:r w:rsidR="00C90A41" w:rsidRPr="00F25C5C">
        <w:rPr>
          <w:rFonts w:ascii="Arial" w:hAnsi="Arial"/>
          <w:sz w:val="22"/>
          <w:szCs w:val="22"/>
          <w:vertAlign w:val="subscript"/>
          <w:lang w:val="en-US"/>
        </w:rPr>
        <w:t>t</w:t>
      </w:r>
      <w:r w:rsidR="00C90A41" w:rsidRPr="00F25C5C">
        <w:rPr>
          <w:rFonts w:ascii="Arial" w:hAnsi="Arial"/>
          <w:sz w:val="22"/>
          <w:szCs w:val="22"/>
          <w:lang w:val="en-US"/>
        </w:rPr>
        <w:t xml:space="preserve"> 5.86 minutes</w:t>
      </w:r>
      <w:r w:rsidRPr="00F25C5C">
        <w:rPr>
          <w:rFonts w:ascii="Arial" w:hAnsi="Arial"/>
          <w:sz w:val="22"/>
          <w:szCs w:val="22"/>
          <w:lang w:val="en-US"/>
        </w:rPr>
        <w:t>.</w:t>
      </w:r>
    </w:p>
    <w:p w14:paraId="75291690" w14:textId="1507A04B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Boc</w:t>
      </w:r>
      <w:r w:rsidRPr="000B3D9E">
        <w:rPr>
          <w:rFonts w:ascii="Arial" w:hAnsi="Arial"/>
          <w:b/>
          <w:bCs/>
          <w:vertAlign w:val="subscript"/>
        </w:rPr>
        <w:t>2</w:t>
      </w:r>
      <w:r w:rsidRPr="000B3D9E">
        <w:rPr>
          <w:rFonts w:ascii="Arial" w:hAnsi="Arial"/>
          <w:b/>
          <w:bCs/>
        </w:rPr>
        <w:t>Rhodamine-Thr(OH)-</w:t>
      </w:r>
      <w:proofErr w:type="spellStart"/>
      <w:r w:rsidRPr="000B3D9E">
        <w:rPr>
          <w:rFonts w:ascii="Arial" w:hAnsi="Arial"/>
          <w:b/>
          <w:bCs/>
        </w:rPr>
        <w:t>Gly-O</w:t>
      </w:r>
      <w:r w:rsidRPr="000B3D9E">
        <w:rPr>
          <w:rFonts w:ascii="Arial" w:hAnsi="Arial"/>
          <w:b/>
          <w:bCs/>
          <w:vertAlign w:val="superscript"/>
        </w:rPr>
        <w:t>t</w:t>
      </w:r>
      <w:r w:rsidRPr="000B3D9E">
        <w:rPr>
          <w:rFonts w:ascii="Arial" w:hAnsi="Arial"/>
          <w:b/>
          <w:bCs/>
        </w:rPr>
        <w:t>Bu</w:t>
      </w:r>
      <w:proofErr w:type="spellEnd"/>
      <w:r w:rsidRPr="000B3D9E">
        <w:rPr>
          <w:rFonts w:ascii="Arial" w:hAnsi="Arial"/>
          <w:b/>
          <w:bCs/>
        </w:rPr>
        <w:t xml:space="preserve"> (2b)</w:t>
      </w:r>
    </w:p>
    <w:p w14:paraId="445398F5" w14:textId="256700EF" w:rsidR="003E7153" w:rsidRPr="000B3D9E" w:rsidRDefault="00872B21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The compound was synthesized according to general procedure 2 starting from </w:t>
      </w:r>
      <w:r w:rsidR="003E7153" w:rsidRPr="000B3D9E">
        <w:rPr>
          <w:rFonts w:ascii="Arial" w:hAnsi="Arial"/>
        </w:rPr>
        <w:t>Fmoc-</w:t>
      </w:r>
      <w:proofErr w:type="spellStart"/>
      <w:r w:rsidR="003E7153" w:rsidRPr="000B3D9E">
        <w:rPr>
          <w:rFonts w:ascii="Arial" w:hAnsi="Arial"/>
        </w:rPr>
        <w:t>Thr</w:t>
      </w:r>
      <w:proofErr w:type="spellEnd"/>
      <w:r w:rsidR="003E7153" w:rsidRPr="000B3D9E">
        <w:rPr>
          <w:rFonts w:ascii="Arial" w:hAnsi="Arial"/>
        </w:rPr>
        <w:t>(OH)-</w:t>
      </w:r>
      <w:proofErr w:type="spellStart"/>
      <w:r w:rsidR="003E7153" w:rsidRPr="000B3D9E">
        <w:rPr>
          <w:rFonts w:ascii="Arial" w:hAnsi="Arial"/>
        </w:rPr>
        <w:t>Gly-O</w:t>
      </w:r>
      <w:r w:rsidR="003E7153" w:rsidRPr="000B3D9E">
        <w:rPr>
          <w:rFonts w:ascii="Arial" w:hAnsi="Arial"/>
          <w:vertAlign w:val="superscript"/>
        </w:rPr>
        <w:t>t</w:t>
      </w:r>
      <w:r w:rsidR="003E7153" w:rsidRPr="000B3D9E">
        <w:rPr>
          <w:rFonts w:ascii="Arial" w:hAnsi="Arial"/>
        </w:rPr>
        <w:t>Bu</w:t>
      </w:r>
      <w:proofErr w:type="spellEnd"/>
      <w:r w:rsidR="003E7153" w:rsidRPr="000B3D9E">
        <w:rPr>
          <w:rFonts w:ascii="Arial" w:hAnsi="Arial"/>
        </w:rPr>
        <w:t xml:space="preserve"> (</w:t>
      </w:r>
      <w:r w:rsidR="003E7153" w:rsidRPr="000B3D9E">
        <w:rPr>
          <w:rFonts w:ascii="Arial" w:hAnsi="Arial"/>
          <w:b/>
          <w:bCs/>
        </w:rPr>
        <w:t>1b</w:t>
      </w:r>
      <w:r w:rsidR="003E7153" w:rsidRPr="000B3D9E">
        <w:rPr>
          <w:rFonts w:ascii="Arial" w:hAnsi="Arial"/>
        </w:rPr>
        <w:t xml:space="preserve">) (100 mg, 220 µmol), </w:t>
      </w:r>
      <w:r w:rsidRPr="000B3D9E">
        <w:rPr>
          <w:rFonts w:ascii="Arial" w:hAnsi="Arial"/>
        </w:rPr>
        <w:t xml:space="preserve">and </w:t>
      </w:r>
      <w:r w:rsidR="003E7153" w:rsidRPr="000B3D9E">
        <w:rPr>
          <w:rFonts w:ascii="Arial" w:hAnsi="Arial"/>
        </w:rPr>
        <w:t>obtain</w:t>
      </w:r>
      <w:r w:rsidRPr="000B3D9E">
        <w:rPr>
          <w:rFonts w:ascii="Arial" w:hAnsi="Arial"/>
        </w:rPr>
        <w:t>ed</w:t>
      </w:r>
      <w:r w:rsidR="003E7153" w:rsidRPr="000B3D9E">
        <w:rPr>
          <w:rFonts w:ascii="Arial" w:hAnsi="Arial"/>
        </w:rPr>
        <w:t xml:space="preserve"> as a slightly orange solid (</w:t>
      </w:r>
      <w:r w:rsidRPr="000B3D9E">
        <w:rPr>
          <w:rFonts w:ascii="Arial" w:hAnsi="Arial"/>
        </w:rPr>
        <w:t>y</w:t>
      </w:r>
      <w:r w:rsidR="003E7153" w:rsidRPr="000B3D9E">
        <w:rPr>
          <w:rFonts w:ascii="Arial" w:hAnsi="Arial"/>
        </w:rPr>
        <w:t>ield: 7</w:t>
      </w:r>
      <w:r w:rsidRPr="000B3D9E">
        <w:rPr>
          <w:rFonts w:ascii="Arial" w:hAnsi="Arial"/>
        </w:rPr>
        <w:t xml:space="preserve">9 </w:t>
      </w:r>
      <w:r w:rsidR="003E7153" w:rsidRPr="000B3D9E">
        <w:rPr>
          <w:rFonts w:ascii="Arial" w:hAnsi="Arial"/>
        </w:rPr>
        <w:t xml:space="preserve">mg, 111 µmol, 50.5%). </w:t>
      </w:r>
      <w:r w:rsidR="003E7153" w:rsidRPr="000B3D9E">
        <w:rPr>
          <w:rFonts w:ascii="Arial" w:hAnsi="Arial"/>
          <w:vertAlign w:val="superscript"/>
        </w:rPr>
        <w:t>1</w:t>
      </w:r>
      <w:r w:rsidR="003E7153" w:rsidRPr="000B3D9E">
        <w:rPr>
          <w:rFonts w:ascii="Arial" w:hAnsi="Arial"/>
        </w:rPr>
        <w:t>H NMR (300 MHz, CDCl</w:t>
      </w:r>
      <w:r w:rsidR="003E7153" w:rsidRPr="000B3D9E">
        <w:rPr>
          <w:rFonts w:ascii="Arial" w:hAnsi="Arial"/>
          <w:vertAlign w:val="subscript"/>
        </w:rPr>
        <w:t>3</w:t>
      </w:r>
      <w:r w:rsidR="003E7153" w:rsidRPr="000B3D9E">
        <w:rPr>
          <w:rFonts w:ascii="Arial" w:hAnsi="Arial"/>
        </w:rPr>
        <w:t xml:space="preserve">) δ 8.45 (dd,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1.6, 0.8 Hz, 1H), 8.14 (dd,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8.0, 1.6 Hz, 1H), 7.54 – 7.40 (m, 3H), 7.25 – 7.13 (m, 2H), 6.88 (m, 2H), 6.74 (s, 2H), 6.63 (dd,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8.6, 1.9 Hz, 2H), 4.69 (dd,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7.5, 2.5 Hz, 1H), 4.52 (d,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7.0 Hz, 1H), 4.08 – 3.85 (m, 2H), 3.74 (s, 1H), 1.52 (s, 19H), 1.45 (s, 9H), 1.28 (d, </w:t>
      </w:r>
      <w:r w:rsidR="00F25C5C" w:rsidRPr="00F25C5C">
        <w:rPr>
          <w:rFonts w:ascii="Arial" w:hAnsi="Arial"/>
          <w:i/>
          <w:iCs/>
        </w:rPr>
        <w:t>J =</w:t>
      </w:r>
      <w:r w:rsidR="003E7153" w:rsidRPr="000B3D9E">
        <w:rPr>
          <w:rFonts w:ascii="Arial" w:hAnsi="Arial"/>
        </w:rPr>
        <w:t xml:space="preserve"> 6.5 Hz, 3H). </w:t>
      </w:r>
      <w:r w:rsidR="003E7153" w:rsidRPr="000B3D9E">
        <w:rPr>
          <w:rFonts w:ascii="Arial" w:hAnsi="Arial"/>
          <w:vertAlign w:val="superscript"/>
        </w:rPr>
        <w:t>13</w:t>
      </w:r>
      <w:r w:rsidR="003E7153" w:rsidRPr="000B3D9E">
        <w:rPr>
          <w:rFonts w:ascii="Arial" w:hAnsi="Arial"/>
        </w:rPr>
        <w:t>C NMR (75 MHz, CDCl</w:t>
      </w:r>
      <w:r w:rsidR="003E7153" w:rsidRPr="000B3D9E">
        <w:rPr>
          <w:rFonts w:ascii="Arial" w:hAnsi="Arial"/>
          <w:vertAlign w:val="subscript"/>
        </w:rPr>
        <w:t>3</w:t>
      </w:r>
      <w:r w:rsidR="003E7153" w:rsidRPr="000B3D9E">
        <w:rPr>
          <w:rFonts w:ascii="Arial" w:hAnsi="Arial"/>
        </w:rPr>
        <w:t>) δ 170.98, 168.83, 168.63, 166.60, 156.31, 152.45, 151.99, 140.97, 135.71, 134.51, 128.56, 127.13, 124.66, 123.95, 114.36, 112.36, 106.30, 82.81, 81.37, 66.99, 57.78, 42.25, 28.41, 28.16, 18.51. MS calculated for C</w:t>
      </w:r>
      <w:r w:rsidR="003E7153" w:rsidRPr="000B3D9E">
        <w:rPr>
          <w:rFonts w:ascii="Arial" w:hAnsi="Arial"/>
          <w:vertAlign w:val="subscript"/>
        </w:rPr>
        <w:t>41</w:t>
      </w:r>
      <w:r w:rsidR="003E7153" w:rsidRPr="000B3D9E">
        <w:rPr>
          <w:rFonts w:ascii="Arial" w:hAnsi="Arial"/>
        </w:rPr>
        <w:t>H</w:t>
      </w:r>
      <w:r w:rsidR="003E7153" w:rsidRPr="000B3D9E">
        <w:rPr>
          <w:rFonts w:ascii="Arial" w:hAnsi="Arial"/>
          <w:vertAlign w:val="subscript"/>
        </w:rPr>
        <w:t>48</w:t>
      </w:r>
      <w:r w:rsidR="003E7153" w:rsidRPr="000B3D9E">
        <w:rPr>
          <w:rFonts w:ascii="Arial" w:hAnsi="Arial"/>
        </w:rPr>
        <w:t>N</w:t>
      </w:r>
      <w:r w:rsidR="003E7153" w:rsidRPr="000B3D9E">
        <w:rPr>
          <w:rFonts w:ascii="Arial" w:hAnsi="Arial"/>
          <w:vertAlign w:val="subscript"/>
        </w:rPr>
        <w:t>4</w:t>
      </w:r>
      <w:r w:rsidR="003E7153" w:rsidRPr="000B3D9E">
        <w:rPr>
          <w:rFonts w:ascii="Arial" w:hAnsi="Arial"/>
        </w:rPr>
        <w:t>O</w:t>
      </w:r>
      <w:r w:rsidR="003E7153" w:rsidRPr="000B3D9E">
        <w:rPr>
          <w:rFonts w:ascii="Arial" w:hAnsi="Arial"/>
          <w:vertAlign w:val="subscript"/>
        </w:rPr>
        <w:t>12</w:t>
      </w:r>
      <w:r w:rsidR="003E7153" w:rsidRPr="000B3D9E">
        <w:rPr>
          <w:rFonts w:ascii="Arial" w:hAnsi="Arial"/>
        </w:rPr>
        <w:t xml:space="preserve"> [M+H]</w:t>
      </w:r>
      <w:r w:rsidR="003E7153" w:rsidRPr="000B3D9E">
        <w:rPr>
          <w:rFonts w:ascii="Arial" w:hAnsi="Arial"/>
          <w:vertAlign w:val="superscript"/>
        </w:rPr>
        <w:t>+</w:t>
      </w:r>
      <w:r w:rsidR="003E7153" w:rsidRPr="000B3D9E">
        <w:rPr>
          <w:rFonts w:ascii="Arial" w:hAnsi="Arial"/>
        </w:rPr>
        <w:t xml:space="preserve"> 789.33</w:t>
      </w:r>
      <w:r w:rsidRPr="000B3D9E">
        <w:rPr>
          <w:rFonts w:ascii="Arial" w:hAnsi="Arial"/>
        </w:rPr>
        <w:t>;</w:t>
      </w:r>
      <w:r w:rsidR="003E7153" w:rsidRPr="000B3D9E">
        <w:rPr>
          <w:rFonts w:ascii="Arial" w:hAnsi="Arial"/>
        </w:rPr>
        <w:t xml:space="preserve"> found 789.26</w:t>
      </w:r>
      <w:r w:rsidR="00C90A41" w:rsidRPr="000B3D9E">
        <w:rPr>
          <w:rFonts w:ascii="Arial" w:hAnsi="Arial"/>
        </w:rPr>
        <w:t xml:space="preserve"> at R</w:t>
      </w:r>
      <w:r w:rsidR="00C90A41" w:rsidRPr="000B3D9E">
        <w:rPr>
          <w:rFonts w:ascii="Arial" w:hAnsi="Arial"/>
          <w:vertAlign w:val="subscript"/>
        </w:rPr>
        <w:t>t</w:t>
      </w:r>
      <w:r w:rsidR="00C90A41" w:rsidRPr="000B3D9E">
        <w:rPr>
          <w:rFonts w:ascii="Arial" w:hAnsi="Arial"/>
        </w:rPr>
        <w:t xml:space="preserve"> 5.97 minutes</w:t>
      </w:r>
      <w:r w:rsidR="003E7153" w:rsidRPr="000B3D9E">
        <w:rPr>
          <w:rFonts w:ascii="Arial" w:hAnsi="Arial"/>
        </w:rPr>
        <w:t xml:space="preserve">. </w:t>
      </w:r>
    </w:p>
    <w:p w14:paraId="4EC167EF" w14:textId="43BBF2E3" w:rsidR="00327B43" w:rsidRPr="000B3D9E" w:rsidRDefault="00327B43" w:rsidP="00A73AD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370D6EC7" w14:textId="1C61B4FA" w:rsidR="00B75103" w:rsidRPr="000B3D9E" w:rsidRDefault="00B7510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General procedure 3</w:t>
      </w:r>
    </w:p>
    <w:p w14:paraId="1A643B51" w14:textId="7A90AB5F" w:rsidR="002C6F57" w:rsidRPr="000B3D9E" w:rsidRDefault="00F04051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>Fmoc-</w:t>
      </w:r>
      <w:proofErr w:type="spellStart"/>
      <w:r w:rsidRPr="000B3D9E">
        <w:rPr>
          <w:rFonts w:ascii="Arial" w:hAnsi="Arial"/>
        </w:rPr>
        <w:t>Gly</w:t>
      </w:r>
      <w:proofErr w:type="spellEnd"/>
      <w:r w:rsidRPr="000B3D9E">
        <w:rPr>
          <w:rFonts w:ascii="Arial" w:hAnsi="Arial"/>
        </w:rPr>
        <w:t>-OH (1.2 eq.) was dissolved in CH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Cl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 (5 mL/mmol) and to this solution were added </w:t>
      </w:r>
      <w:proofErr w:type="spellStart"/>
      <w:r w:rsidRPr="000B3D9E">
        <w:rPr>
          <w:rFonts w:ascii="Arial" w:hAnsi="Arial"/>
        </w:rPr>
        <w:t>EDC.HCl</w:t>
      </w:r>
      <w:proofErr w:type="spellEnd"/>
      <w:r w:rsidRPr="000B3D9E">
        <w:rPr>
          <w:rFonts w:ascii="Arial" w:hAnsi="Arial"/>
        </w:rPr>
        <w:t xml:space="preserve"> (1.5 eq.), </w:t>
      </w:r>
      <w:proofErr w:type="spellStart"/>
      <w:r w:rsidRPr="000B3D9E">
        <w:rPr>
          <w:rFonts w:ascii="Arial" w:hAnsi="Arial"/>
        </w:rPr>
        <w:t>HOBt</w:t>
      </w:r>
      <w:proofErr w:type="spellEnd"/>
      <w:r w:rsidRPr="000B3D9E">
        <w:rPr>
          <w:rFonts w:ascii="Arial" w:hAnsi="Arial"/>
        </w:rPr>
        <w:t xml:space="preserve"> (1.5 eq.) and </w:t>
      </w:r>
      <w:proofErr w:type="spellStart"/>
      <w:r w:rsidRPr="000B3D9E">
        <w:rPr>
          <w:rFonts w:ascii="Arial" w:hAnsi="Arial"/>
        </w:rPr>
        <w:t>DiPEA</w:t>
      </w:r>
      <w:proofErr w:type="spellEnd"/>
      <w:r w:rsidRPr="000B3D9E">
        <w:rPr>
          <w:rFonts w:ascii="Arial" w:hAnsi="Arial"/>
        </w:rPr>
        <w:t xml:space="preserve"> (2 eq.). After 20 min. compound </w:t>
      </w:r>
      <w:r w:rsidRPr="000B3D9E">
        <w:rPr>
          <w:rFonts w:ascii="Arial" w:hAnsi="Arial"/>
          <w:b/>
          <w:bCs/>
        </w:rPr>
        <w:t>2a</w:t>
      </w:r>
      <w:r w:rsidRPr="000B3D9E">
        <w:rPr>
          <w:rFonts w:ascii="Arial" w:hAnsi="Arial"/>
        </w:rPr>
        <w:t xml:space="preserve"> or </w:t>
      </w:r>
      <w:r w:rsidRPr="000B3D9E">
        <w:rPr>
          <w:rFonts w:ascii="Arial" w:hAnsi="Arial"/>
          <w:b/>
          <w:bCs/>
        </w:rPr>
        <w:t>2b</w:t>
      </w:r>
      <w:r w:rsidRPr="000B3D9E">
        <w:rPr>
          <w:rFonts w:ascii="Arial" w:hAnsi="Arial"/>
        </w:rPr>
        <w:t xml:space="preserve"> (1 eq.) was added and the mixture was stirred for another 16 hours, before being concentrated under reduced pressure. The residue was dissolved in </w:t>
      </w:r>
      <w:proofErr w:type="spellStart"/>
      <w:r w:rsidR="002C6F57" w:rsidRPr="000B3D9E">
        <w:rPr>
          <w:rFonts w:ascii="Arial" w:hAnsi="Arial"/>
        </w:rPr>
        <w:t>EtOAc</w:t>
      </w:r>
      <w:proofErr w:type="spellEnd"/>
      <w:r w:rsidR="002C6F57" w:rsidRPr="000B3D9E">
        <w:rPr>
          <w:rFonts w:ascii="Arial" w:hAnsi="Arial"/>
        </w:rPr>
        <w:t xml:space="preserve"> and washed with 1M HCl (</w:t>
      </w:r>
      <w:proofErr w:type="spellStart"/>
      <w:r w:rsidR="002C6F57" w:rsidRPr="000B3D9E">
        <w:rPr>
          <w:rFonts w:ascii="Arial" w:hAnsi="Arial"/>
        </w:rPr>
        <w:t>aq</w:t>
      </w:r>
      <w:proofErr w:type="spellEnd"/>
      <w:r w:rsidR="002C6F57" w:rsidRPr="000B3D9E">
        <w:rPr>
          <w:rFonts w:ascii="Arial" w:hAnsi="Arial"/>
        </w:rPr>
        <w:t>), sat. aq. NaHCO</w:t>
      </w:r>
      <w:r w:rsidR="002C6F57" w:rsidRPr="000B3D9E">
        <w:rPr>
          <w:rFonts w:ascii="Arial" w:hAnsi="Arial"/>
          <w:vertAlign w:val="subscript"/>
        </w:rPr>
        <w:t>3</w:t>
      </w:r>
      <w:r w:rsidR="002C6F57" w:rsidRPr="000B3D9E">
        <w:rPr>
          <w:rFonts w:ascii="Arial" w:hAnsi="Arial"/>
        </w:rPr>
        <w:t>, and brine. The organic layer was dried over Na</w:t>
      </w:r>
      <w:r w:rsidR="002C6F57" w:rsidRPr="000B3D9E">
        <w:rPr>
          <w:rFonts w:ascii="Arial" w:hAnsi="Arial"/>
          <w:vertAlign w:val="subscript"/>
        </w:rPr>
        <w:t>2</w:t>
      </w:r>
      <w:r w:rsidR="002C6F57" w:rsidRPr="000B3D9E">
        <w:rPr>
          <w:rFonts w:ascii="Arial" w:hAnsi="Arial"/>
        </w:rPr>
        <w:t>SO</w:t>
      </w:r>
      <w:r w:rsidR="002C6F57" w:rsidRPr="000B3D9E">
        <w:rPr>
          <w:rFonts w:ascii="Arial" w:hAnsi="Arial"/>
          <w:vertAlign w:val="subscript"/>
        </w:rPr>
        <w:t>4</w:t>
      </w:r>
      <w:r w:rsidR="002C6F57" w:rsidRPr="000B3D9E">
        <w:rPr>
          <w:rFonts w:ascii="Arial" w:hAnsi="Arial"/>
        </w:rPr>
        <w:t xml:space="preserve">, filtered and </w:t>
      </w:r>
      <w:r w:rsidR="002C6F57" w:rsidRPr="000B3D9E">
        <w:rPr>
          <w:rFonts w:ascii="Arial" w:hAnsi="Arial"/>
        </w:rPr>
        <w:lastRenderedPageBreak/>
        <w:t xml:space="preserve">concentrated under reduced pressure. The crude products were purified by flash column chromatography </w:t>
      </w:r>
      <w:r w:rsidR="004A2210" w:rsidRPr="000B3D9E">
        <w:rPr>
          <w:rFonts w:ascii="Arial" w:hAnsi="Arial"/>
        </w:rPr>
        <w:t>(DCM</w:t>
      </w:r>
      <w:r w:rsidR="004A2210" w:rsidRPr="000B3D9E">
        <w:rPr>
          <w:rFonts w:ascii="Arial" w:hAnsi="Arial"/>
        </w:rPr>
        <w:sym w:font="Wingdings" w:char="F0E0"/>
      </w:r>
      <w:r w:rsidR="004A2210" w:rsidRPr="000B3D9E">
        <w:rPr>
          <w:rFonts w:ascii="Arial" w:hAnsi="Arial"/>
        </w:rPr>
        <w:t xml:space="preserve"> 5% MeOH/DCM)</w:t>
      </w:r>
      <w:r w:rsidR="00B75103" w:rsidRPr="000B3D9E">
        <w:rPr>
          <w:rFonts w:ascii="Arial" w:hAnsi="Arial"/>
        </w:rPr>
        <w:t>.</w:t>
      </w:r>
    </w:p>
    <w:p w14:paraId="0A43BCAD" w14:textId="77777777" w:rsidR="00CD2B1B" w:rsidRPr="000B3D9E" w:rsidRDefault="00CD2B1B" w:rsidP="00A73ADF">
      <w:pPr>
        <w:pStyle w:val="NoSpacing"/>
        <w:spacing w:line="360" w:lineRule="auto"/>
        <w:jc w:val="both"/>
        <w:rPr>
          <w:rFonts w:ascii="Arial" w:hAnsi="Arial"/>
          <w:color w:val="FF0000"/>
        </w:rPr>
      </w:pPr>
    </w:p>
    <w:p w14:paraId="092DC0E5" w14:textId="77777777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  <w:b/>
          <w:bCs/>
        </w:rPr>
        <w:t>Boc</w:t>
      </w:r>
      <w:r w:rsidRPr="000B3D9E">
        <w:rPr>
          <w:rFonts w:ascii="Arial" w:hAnsi="Arial"/>
          <w:b/>
          <w:bCs/>
          <w:vertAlign w:val="subscript"/>
        </w:rPr>
        <w:t>2</w:t>
      </w:r>
      <w:r w:rsidRPr="000B3D9E">
        <w:rPr>
          <w:rFonts w:ascii="Arial" w:hAnsi="Arial"/>
          <w:b/>
          <w:bCs/>
        </w:rPr>
        <w:t>Rhodamine-Ser(Fmoc-</w:t>
      </w:r>
      <w:proofErr w:type="spellStart"/>
      <w:r w:rsidRPr="000B3D9E">
        <w:rPr>
          <w:rFonts w:ascii="Arial" w:hAnsi="Arial"/>
          <w:b/>
          <w:bCs/>
        </w:rPr>
        <w:t>Gly</w:t>
      </w:r>
      <w:proofErr w:type="spellEnd"/>
      <w:r w:rsidRPr="000B3D9E">
        <w:rPr>
          <w:rFonts w:ascii="Arial" w:hAnsi="Arial"/>
          <w:b/>
          <w:bCs/>
        </w:rPr>
        <w:t>)-</w:t>
      </w:r>
      <w:proofErr w:type="spellStart"/>
      <w:r w:rsidRPr="000B3D9E">
        <w:rPr>
          <w:rFonts w:ascii="Arial" w:hAnsi="Arial"/>
          <w:b/>
          <w:bCs/>
        </w:rPr>
        <w:t>Gly-O</w:t>
      </w:r>
      <w:r w:rsidRPr="000B3D9E">
        <w:rPr>
          <w:rFonts w:ascii="Arial" w:hAnsi="Arial"/>
          <w:b/>
          <w:bCs/>
          <w:vertAlign w:val="superscript"/>
        </w:rPr>
        <w:t>t</w:t>
      </w:r>
      <w:r w:rsidRPr="000B3D9E">
        <w:rPr>
          <w:rFonts w:ascii="Arial" w:hAnsi="Arial"/>
          <w:b/>
          <w:bCs/>
        </w:rPr>
        <w:t>Bu</w:t>
      </w:r>
      <w:proofErr w:type="spellEnd"/>
      <w:r w:rsidRPr="000B3D9E">
        <w:rPr>
          <w:rFonts w:ascii="Arial" w:hAnsi="Arial"/>
          <w:b/>
          <w:bCs/>
        </w:rPr>
        <w:t xml:space="preserve"> (3a)</w:t>
      </w:r>
      <w:r w:rsidRPr="000B3D9E">
        <w:rPr>
          <w:rFonts w:ascii="Arial" w:hAnsi="Arial"/>
        </w:rPr>
        <w:t xml:space="preserve"> </w:t>
      </w:r>
    </w:p>
    <w:p w14:paraId="34084891" w14:textId="58D710CF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  <w:b/>
          <w:bCs/>
          <w:color w:val="FF0000"/>
        </w:rPr>
      </w:pPr>
      <w:r w:rsidRPr="000B3D9E">
        <w:rPr>
          <w:rFonts w:ascii="Arial" w:hAnsi="Arial"/>
        </w:rPr>
        <w:t xml:space="preserve">The compound was synthesized </w:t>
      </w:r>
      <w:r w:rsidR="00F37669" w:rsidRPr="000B3D9E">
        <w:rPr>
          <w:rFonts w:ascii="Arial" w:hAnsi="Arial"/>
        </w:rPr>
        <w:t>ac</w:t>
      </w:r>
      <w:r w:rsidRPr="000B3D9E">
        <w:rPr>
          <w:rFonts w:ascii="Arial" w:hAnsi="Arial"/>
        </w:rPr>
        <w:t>cording</w:t>
      </w:r>
      <w:r w:rsidR="00F37669" w:rsidRPr="000B3D9E">
        <w:rPr>
          <w:rFonts w:ascii="Arial" w:hAnsi="Arial"/>
        </w:rPr>
        <w:t xml:space="preserve"> to</w:t>
      </w:r>
      <w:r w:rsidRPr="000B3D9E">
        <w:rPr>
          <w:rFonts w:ascii="Arial" w:hAnsi="Arial"/>
        </w:rPr>
        <w:t xml:space="preserve"> general procedure 3, </w:t>
      </w:r>
      <w:r w:rsidR="00F37669" w:rsidRPr="000B3D9E">
        <w:rPr>
          <w:rFonts w:ascii="Arial" w:hAnsi="Arial"/>
        </w:rPr>
        <w:t>starting from</w:t>
      </w:r>
      <w:r w:rsidRPr="000B3D9E">
        <w:rPr>
          <w:rFonts w:ascii="Arial" w:hAnsi="Arial"/>
        </w:rPr>
        <w:t xml:space="preserve"> Boc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Rhodamine-Ser(OH)-</w:t>
      </w:r>
      <w:proofErr w:type="spellStart"/>
      <w:r w:rsidRPr="000B3D9E">
        <w:rPr>
          <w:rFonts w:ascii="Arial" w:hAnsi="Arial"/>
        </w:rPr>
        <w:t>Gly-O</w:t>
      </w:r>
      <w:r w:rsidRPr="000B3D9E">
        <w:rPr>
          <w:rFonts w:ascii="Arial" w:hAnsi="Arial"/>
          <w:vertAlign w:val="superscript"/>
        </w:rPr>
        <w:t>t</w:t>
      </w:r>
      <w:r w:rsidRPr="000B3D9E">
        <w:rPr>
          <w:rFonts w:ascii="Arial" w:hAnsi="Arial"/>
        </w:rPr>
        <w:t>Bu</w:t>
      </w:r>
      <w:proofErr w:type="spellEnd"/>
      <w:r w:rsidRPr="000B3D9E">
        <w:rPr>
          <w:rFonts w:ascii="Arial" w:hAnsi="Arial"/>
          <w:b/>
          <w:bCs/>
        </w:rPr>
        <w:t xml:space="preserve"> </w:t>
      </w:r>
      <w:r w:rsidRPr="000B3D9E">
        <w:rPr>
          <w:rFonts w:ascii="Arial" w:hAnsi="Arial"/>
        </w:rPr>
        <w:t>(</w:t>
      </w:r>
      <w:r w:rsidRPr="000B3D9E">
        <w:rPr>
          <w:rFonts w:ascii="Arial" w:hAnsi="Arial"/>
          <w:b/>
          <w:bCs/>
        </w:rPr>
        <w:t>2a</w:t>
      </w:r>
      <w:r w:rsidRPr="000B3D9E">
        <w:rPr>
          <w:rFonts w:ascii="Arial" w:hAnsi="Arial"/>
        </w:rPr>
        <w:t xml:space="preserve">) (75 mg, 97 µmol, 1.0 eq.), </w:t>
      </w:r>
      <w:r w:rsidR="00F37669" w:rsidRPr="000B3D9E">
        <w:rPr>
          <w:rFonts w:ascii="Arial" w:hAnsi="Arial"/>
        </w:rPr>
        <w:t>and</w:t>
      </w:r>
      <w:r w:rsidRPr="000B3D9E">
        <w:rPr>
          <w:rFonts w:ascii="Arial" w:hAnsi="Arial"/>
        </w:rPr>
        <w:t xml:space="preserve"> obtain</w:t>
      </w:r>
      <w:r w:rsidR="00F37669" w:rsidRPr="000B3D9E">
        <w:rPr>
          <w:rFonts w:ascii="Arial" w:hAnsi="Arial"/>
        </w:rPr>
        <w:t>ed</w:t>
      </w:r>
      <w:r w:rsidRPr="000B3D9E">
        <w:rPr>
          <w:rFonts w:ascii="Arial" w:hAnsi="Arial"/>
        </w:rPr>
        <w:t xml:space="preserve"> as a white solid (</w:t>
      </w:r>
      <w:r w:rsidR="00F37669" w:rsidRPr="000B3D9E">
        <w:rPr>
          <w:rFonts w:ascii="Arial" w:hAnsi="Arial"/>
        </w:rPr>
        <w:t>y</w:t>
      </w:r>
      <w:r w:rsidRPr="000B3D9E">
        <w:rPr>
          <w:rFonts w:ascii="Arial" w:hAnsi="Arial"/>
        </w:rPr>
        <w:t xml:space="preserve">ield: 48 mg, 46 µmol, 47.3%). </w:t>
      </w:r>
      <w:r w:rsidRPr="000B3D9E">
        <w:rPr>
          <w:rFonts w:ascii="Arial" w:hAnsi="Arial"/>
          <w:vertAlign w:val="superscript"/>
        </w:rPr>
        <w:t>1</w:t>
      </w:r>
      <w:r w:rsidRPr="000B3D9E">
        <w:rPr>
          <w:rFonts w:ascii="Arial" w:hAnsi="Arial"/>
        </w:rPr>
        <w:t>H NMR (300 MHz, CDCl</w:t>
      </w:r>
      <w:r w:rsidRPr="000B3D9E">
        <w:rPr>
          <w:rFonts w:ascii="Arial" w:hAnsi="Arial"/>
          <w:vertAlign w:val="subscript"/>
        </w:rPr>
        <w:t>3</w:t>
      </w:r>
      <w:r w:rsidRPr="000B3D9E">
        <w:rPr>
          <w:rFonts w:ascii="Arial" w:hAnsi="Arial"/>
        </w:rPr>
        <w:t xml:space="preserve">) δ 8.49 (s, 1H), 8.13 (d,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8.1 Hz, 1H), 7.73 (d,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1.0 Hz, 2H), 7.69 (d,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7.5 Hz, 1H), 7.56 (d,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7.4 Hz, 2H), 7.49 (s, 2H), 7.37 (t,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1.2 Hz, 2H), 7.27 (t,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1.2 Hz, 2H), 7.11 (d,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0.7 Hz, 1H), 6.91 (t,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5.2 Hz, 1H), 6.87 – 6.77 (m, 2H), 6.68 (s, 2H), 6.60 (dd,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8.6, 4.1 Hz, 2H), 5.66 (t,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5.9 Hz, 1H), 5.06 (q,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5.8 Hz, 1H), 4.59 (d,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5.3 Hz, 1H), 4.45 – 4.28 (m, 2H), 4.18 (t,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7.0 Hz, 1H), 4.02 (m, 2H), 3.94 (dd, </w:t>
      </w:r>
      <w:r w:rsidR="00F25C5C" w:rsidRPr="00F25C5C">
        <w:rPr>
          <w:rFonts w:ascii="Arial" w:hAnsi="Arial"/>
          <w:i/>
          <w:iCs/>
        </w:rPr>
        <w:t>J =</w:t>
      </w:r>
      <w:r w:rsidRPr="000B3D9E">
        <w:rPr>
          <w:rFonts w:ascii="Arial" w:hAnsi="Arial"/>
        </w:rPr>
        <w:t xml:space="preserve"> 7.9, 5.3 Hz, 2H), 1.52 (s, 19H), 1.43 (s, 9H). </w:t>
      </w:r>
      <w:r w:rsidR="00327B43" w:rsidRPr="000B3D9E">
        <w:rPr>
          <w:rFonts w:ascii="Arial" w:hAnsi="Arial"/>
          <w:vertAlign w:val="superscript"/>
        </w:rPr>
        <w:t>13</w:t>
      </w:r>
      <w:r w:rsidR="00327B43" w:rsidRPr="000B3D9E">
        <w:rPr>
          <w:rFonts w:ascii="Arial" w:hAnsi="Arial"/>
        </w:rPr>
        <w:t>C NMR (75 MHz, CDCl</w:t>
      </w:r>
      <w:r w:rsidR="00327B43" w:rsidRPr="000B3D9E">
        <w:rPr>
          <w:rFonts w:ascii="Arial" w:hAnsi="Arial"/>
          <w:vertAlign w:val="subscript"/>
        </w:rPr>
        <w:t>3</w:t>
      </w:r>
      <w:r w:rsidR="00327B43" w:rsidRPr="000B3D9E">
        <w:rPr>
          <w:rFonts w:ascii="Arial" w:hAnsi="Arial"/>
        </w:rPr>
        <w:t xml:space="preserve">) δ </w:t>
      </w:r>
      <w:r w:rsidR="00250D99" w:rsidRPr="00250D99">
        <w:rPr>
          <w:rFonts w:ascii="Arial" w:hAnsi="Arial"/>
        </w:rPr>
        <w:t>170.29, 168.55, 152.42, 151.98, 143.84, 141.37, 140.92, 135.41, 134.55, 128.56, 127.88, 127.24, 125.20, 120.10, 114.34, 112.35, 106.27, 81.36, 67.37, 64.31, 52.82, 47.15, 42.30, 39.30, 38.47, 28.42, 28.15.</w:t>
      </w:r>
      <w:r w:rsidR="00327B43" w:rsidRPr="000B3D9E">
        <w:rPr>
          <w:rFonts w:ascii="Arial" w:hAnsi="Arial"/>
        </w:rPr>
        <w:t xml:space="preserve"> </w:t>
      </w:r>
      <w:r w:rsidRPr="0008268B">
        <w:rPr>
          <w:rFonts w:ascii="Arial" w:hAnsi="Arial"/>
        </w:rPr>
        <w:t>MS calculated for C</w:t>
      </w:r>
      <w:r w:rsidRPr="0008268B">
        <w:rPr>
          <w:rFonts w:ascii="Arial" w:hAnsi="Arial"/>
          <w:vertAlign w:val="subscript"/>
        </w:rPr>
        <w:t>57</w:t>
      </w:r>
      <w:r w:rsidRPr="0008268B">
        <w:rPr>
          <w:rFonts w:ascii="Arial" w:hAnsi="Arial"/>
        </w:rPr>
        <w:t>H</w:t>
      </w:r>
      <w:r w:rsidRPr="0008268B">
        <w:rPr>
          <w:rFonts w:ascii="Arial" w:hAnsi="Arial"/>
          <w:vertAlign w:val="subscript"/>
        </w:rPr>
        <w:t>59</w:t>
      </w:r>
      <w:r w:rsidRPr="0008268B">
        <w:rPr>
          <w:rFonts w:ascii="Arial" w:hAnsi="Arial"/>
        </w:rPr>
        <w:t>N</w:t>
      </w:r>
      <w:r w:rsidRPr="0008268B">
        <w:rPr>
          <w:rFonts w:ascii="Arial" w:hAnsi="Arial"/>
          <w:vertAlign w:val="subscript"/>
        </w:rPr>
        <w:t>5</w:t>
      </w:r>
      <w:r w:rsidRPr="0008268B">
        <w:rPr>
          <w:rFonts w:ascii="Arial" w:hAnsi="Arial"/>
        </w:rPr>
        <w:t>O</w:t>
      </w:r>
      <w:r w:rsidRPr="0008268B">
        <w:rPr>
          <w:rFonts w:ascii="Arial" w:hAnsi="Arial"/>
          <w:vertAlign w:val="subscript"/>
        </w:rPr>
        <w:t>15</w:t>
      </w:r>
      <w:r w:rsidRPr="0008268B">
        <w:rPr>
          <w:rFonts w:ascii="Arial" w:hAnsi="Arial"/>
        </w:rPr>
        <w:t xml:space="preserve"> [M+H]</w:t>
      </w:r>
      <w:r w:rsidRPr="0008268B">
        <w:rPr>
          <w:rFonts w:ascii="Arial" w:hAnsi="Arial"/>
          <w:vertAlign w:val="superscript"/>
        </w:rPr>
        <w:t>+</w:t>
      </w:r>
      <w:r w:rsidRPr="0008268B">
        <w:rPr>
          <w:rFonts w:ascii="Arial" w:hAnsi="Arial"/>
        </w:rPr>
        <w:t xml:space="preserve"> 1</w:t>
      </w:r>
      <w:r w:rsidR="0091441B" w:rsidRPr="0008268B">
        <w:rPr>
          <w:rFonts w:ascii="Arial" w:hAnsi="Arial"/>
        </w:rPr>
        <w:t>0</w:t>
      </w:r>
      <w:r w:rsidRPr="0008268B">
        <w:rPr>
          <w:rFonts w:ascii="Arial" w:hAnsi="Arial"/>
        </w:rPr>
        <w:t>54.</w:t>
      </w:r>
      <w:r w:rsidRPr="00F25C5C">
        <w:rPr>
          <w:rFonts w:ascii="Arial" w:hAnsi="Arial"/>
        </w:rPr>
        <w:t>41</w:t>
      </w:r>
      <w:r w:rsidR="00C90A41" w:rsidRPr="00F25C5C">
        <w:rPr>
          <w:rFonts w:ascii="Arial" w:hAnsi="Arial"/>
        </w:rPr>
        <w:t>;</w:t>
      </w:r>
      <w:r w:rsidRPr="00F25C5C">
        <w:rPr>
          <w:rFonts w:ascii="Arial" w:hAnsi="Arial"/>
        </w:rPr>
        <w:t xml:space="preserve"> found </w:t>
      </w:r>
      <w:r w:rsidR="00F25C5C" w:rsidRPr="00F25C5C">
        <w:rPr>
          <w:rFonts w:ascii="Arial" w:hAnsi="Arial"/>
        </w:rPr>
        <w:t>1054.2</w:t>
      </w:r>
      <w:r w:rsidR="00260214">
        <w:rPr>
          <w:rFonts w:ascii="Arial" w:hAnsi="Arial"/>
        </w:rPr>
        <w:t>9</w:t>
      </w:r>
      <w:r w:rsidR="00C90A41" w:rsidRPr="00F25C5C">
        <w:rPr>
          <w:rFonts w:ascii="Arial" w:hAnsi="Arial"/>
        </w:rPr>
        <w:t xml:space="preserve"> at R</w:t>
      </w:r>
      <w:r w:rsidR="00C90A41" w:rsidRPr="00F25C5C">
        <w:rPr>
          <w:rFonts w:ascii="Arial" w:hAnsi="Arial"/>
          <w:vertAlign w:val="subscript"/>
        </w:rPr>
        <w:t>t</w:t>
      </w:r>
      <w:r w:rsidR="00C90A41" w:rsidRPr="00F25C5C">
        <w:rPr>
          <w:rFonts w:ascii="Arial" w:hAnsi="Arial"/>
        </w:rPr>
        <w:t xml:space="preserve"> </w:t>
      </w:r>
      <w:r w:rsidR="0091441B" w:rsidRPr="00F25C5C">
        <w:rPr>
          <w:rFonts w:ascii="Arial" w:hAnsi="Arial"/>
        </w:rPr>
        <w:t>6.</w:t>
      </w:r>
      <w:r w:rsidR="00F25C5C" w:rsidRPr="00F25C5C">
        <w:rPr>
          <w:rFonts w:ascii="Arial" w:hAnsi="Arial"/>
        </w:rPr>
        <w:t>85</w:t>
      </w:r>
      <w:r w:rsidR="00C90A41" w:rsidRPr="00F25C5C">
        <w:rPr>
          <w:rFonts w:ascii="Arial" w:hAnsi="Arial"/>
        </w:rPr>
        <w:t xml:space="preserve"> minutes</w:t>
      </w:r>
      <w:r w:rsidRPr="00F25C5C">
        <w:rPr>
          <w:rFonts w:ascii="Arial" w:hAnsi="Arial"/>
        </w:rPr>
        <w:t>.</w:t>
      </w:r>
    </w:p>
    <w:p w14:paraId="3CD4B16D" w14:textId="77777777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</w:p>
    <w:p w14:paraId="46A778C4" w14:textId="77777777" w:rsidR="003E7153" w:rsidRPr="000B3D9E" w:rsidRDefault="003E7153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  <w:b/>
          <w:bCs/>
        </w:rPr>
        <w:t>Boc</w:t>
      </w:r>
      <w:r w:rsidRPr="000B3D9E">
        <w:rPr>
          <w:rFonts w:ascii="Arial" w:hAnsi="Arial"/>
          <w:b/>
          <w:bCs/>
          <w:vertAlign w:val="subscript"/>
        </w:rPr>
        <w:t>2</w:t>
      </w:r>
      <w:r w:rsidRPr="000B3D9E">
        <w:rPr>
          <w:rFonts w:ascii="Arial" w:hAnsi="Arial"/>
          <w:b/>
          <w:bCs/>
        </w:rPr>
        <w:t>Rhodamine-Thr(Fmoc-</w:t>
      </w:r>
      <w:proofErr w:type="spellStart"/>
      <w:r w:rsidRPr="000B3D9E">
        <w:rPr>
          <w:rFonts w:ascii="Arial" w:hAnsi="Arial"/>
          <w:b/>
          <w:bCs/>
        </w:rPr>
        <w:t>Gly</w:t>
      </w:r>
      <w:proofErr w:type="spellEnd"/>
      <w:r w:rsidRPr="000B3D9E">
        <w:rPr>
          <w:rFonts w:ascii="Arial" w:hAnsi="Arial"/>
          <w:b/>
          <w:bCs/>
        </w:rPr>
        <w:t>)-</w:t>
      </w:r>
      <w:proofErr w:type="spellStart"/>
      <w:r w:rsidRPr="000B3D9E">
        <w:rPr>
          <w:rFonts w:ascii="Arial" w:hAnsi="Arial"/>
          <w:b/>
          <w:bCs/>
        </w:rPr>
        <w:t>Gly-O</w:t>
      </w:r>
      <w:r w:rsidRPr="000B3D9E">
        <w:rPr>
          <w:rFonts w:ascii="Arial" w:hAnsi="Arial"/>
          <w:b/>
          <w:bCs/>
          <w:vertAlign w:val="superscript"/>
        </w:rPr>
        <w:t>t</w:t>
      </w:r>
      <w:r w:rsidRPr="000B3D9E">
        <w:rPr>
          <w:rFonts w:ascii="Arial" w:hAnsi="Arial"/>
          <w:b/>
          <w:bCs/>
        </w:rPr>
        <w:t>Bu</w:t>
      </w:r>
      <w:proofErr w:type="spellEnd"/>
      <w:r w:rsidRPr="000B3D9E">
        <w:rPr>
          <w:rFonts w:ascii="Arial" w:hAnsi="Arial"/>
          <w:b/>
          <w:bCs/>
        </w:rPr>
        <w:t xml:space="preserve"> (3b)</w:t>
      </w:r>
    </w:p>
    <w:p w14:paraId="21D0CCB3" w14:textId="1CCE59FB" w:rsidR="003E7153" w:rsidRPr="000B3D9E" w:rsidRDefault="00F37669" w:rsidP="00A73ADF">
      <w:pPr>
        <w:pStyle w:val="NormalWeb"/>
        <w:spacing w:before="0" w:beforeAutospacing="0" w:after="0" w:afterAutospacing="0" w:line="360" w:lineRule="auto"/>
        <w:jc w:val="both"/>
        <w:rPr>
          <w:rFonts w:ascii="Arial" w:hAnsi="Arial"/>
          <w:color w:val="FFC000"/>
          <w:sz w:val="22"/>
          <w:szCs w:val="22"/>
          <w:lang w:val="en-US"/>
        </w:rPr>
      </w:pPr>
      <w:r w:rsidRPr="000B3D9E">
        <w:rPr>
          <w:rFonts w:ascii="Arial" w:hAnsi="Arial"/>
          <w:sz w:val="22"/>
          <w:szCs w:val="22"/>
          <w:lang w:val="en-US"/>
        </w:rPr>
        <w:t>The compound was synthesized according to general procedure 3, starting from</w:t>
      </w:r>
      <w:r w:rsidRPr="000B3D9E">
        <w:rPr>
          <w:rFonts w:ascii="Arial" w:hAnsi="Arial" w:cs="Arial"/>
          <w:sz w:val="22"/>
          <w:szCs w:val="22"/>
          <w:lang w:val="en-US"/>
        </w:rPr>
        <w:t xml:space="preserve"> </w:t>
      </w:r>
      <w:r w:rsidR="003E7153" w:rsidRPr="000B3D9E">
        <w:rPr>
          <w:rFonts w:ascii="Arial" w:hAnsi="Arial" w:cs="Arial"/>
          <w:sz w:val="22"/>
          <w:szCs w:val="22"/>
          <w:lang w:val="en-US"/>
        </w:rPr>
        <w:t>Boc</w:t>
      </w:r>
      <w:r w:rsidR="003E7153" w:rsidRPr="000B3D9E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="003E7153" w:rsidRPr="000B3D9E">
        <w:rPr>
          <w:rFonts w:ascii="Arial" w:hAnsi="Arial" w:cs="Arial"/>
          <w:sz w:val="22"/>
          <w:szCs w:val="22"/>
          <w:lang w:val="en-US"/>
        </w:rPr>
        <w:t>Rhodamine-Thr(OH)-</w:t>
      </w:r>
      <w:proofErr w:type="spellStart"/>
      <w:r w:rsidR="003E7153" w:rsidRPr="000B3D9E">
        <w:rPr>
          <w:rFonts w:ascii="Arial" w:hAnsi="Arial" w:cs="Arial"/>
          <w:sz w:val="22"/>
          <w:szCs w:val="22"/>
          <w:lang w:val="en-US"/>
        </w:rPr>
        <w:t>Gly-O</w:t>
      </w:r>
      <w:r w:rsidR="003E7153" w:rsidRPr="000B3D9E">
        <w:rPr>
          <w:rFonts w:ascii="Arial" w:hAnsi="Arial" w:cs="Arial"/>
          <w:sz w:val="22"/>
          <w:szCs w:val="22"/>
          <w:vertAlign w:val="superscript"/>
          <w:lang w:val="en-US"/>
        </w:rPr>
        <w:t>t</w:t>
      </w:r>
      <w:r w:rsidR="003E7153" w:rsidRPr="000B3D9E">
        <w:rPr>
          <w:rFonts w:ascii="Arial" w:hAnsi="Arial" w:cs="Arial"/>
          <w:sz w:val="22"/>
          <w:szCs w:val="22"/>
          <w:lang w:val="en-US"/>
        </w:rPr>
        <w:t>Bu</w:t>
      </w:r>
      <w:proofErr w:type="spellEnd"/>
      <w:r w:rsidR="003E7153" w:rsidRPr="000B3D9E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3E7153" w:rsidRPr="000B3D9E">
        <w:rPr>
          <w:rFonts w:ascii="Arial" w:hAnsi="Arial" w:cs="Arial"/>
          <w:sz w:val="22"/>
          <w:szCs w:val="22"/>
          <w:lang w:val="en-US"/>
        </w:rPr>
        <w:t>(</w:t>
      </w:r>
      <w:r w:rsidR="003E7153" w:rsidRPr="000B3D9E">
        <w:rPr>
          <w:rFonts w:ascii="Arial" w:hAnsi="Arial" w:cs="Arial"/>
          <w:b/>
          <w:bCs/>
          <w:sz w:val="22"/>
          <w:szCs w:val="22"/>
          <w:lang w:val="en-US"/>
        </w:rPr>
        <w:t>2b</w:t>
      </w:r>
      <w:r w:rsidR="003E7153" w:rsidRPr="000B3D9E">
        <w:rPr>
          <w:rFonts w:ascii="Arial" w:hAnsi="Arial" w:cs="Arial"/>
          <w:sz w:val="22"/>
          <w:szCs w:val="22"/>
          <w:lang w:val="en-US"/>
        </w:rPr>
        <w:t xml:space="preserve">) (78 mg, 99 µmol, 1.0 eq.), </w:t>
      </w:r>
      <w:r w:rsidRPr="000B3D9E">
        <w:rPr>
          <w:rFonts w:ascii="Arial" w:hAnsi="Arial" w:cs="Arial"/>
          <w:sz w:val="22"/>
          <w:szCs w:val="22"/>
          <w:lang w:val="en-US"/>
        </w:rPr>
        <w:t xml:space="preserve">and </w:t>
      </w:r>
      <w:r w:rsidR="003E7153" w:rsidRPr="000B3D9E">
        <w:rPr>
          <w:rFonts w:ascii="Arial" w:hAnsi="Arial" w:cs="Arial"/>
          <w:sz w:val="22"/>
          <w:szCs w:val="22"/>
          <w:lang w:val="en-US"/>
        </w:rPr>
        <w:t>obtain</w:t>
      </w:r>
      <w:r w:rsidRPr="000B3D9E">
        <w:rPr>
          <w:rFonts w:ascii="Arial" w:hAnsi="Arial" w:cs="Arial"/>
          <w:sz w:val="22"/>
          <w:szCs w:val="22"/>
          <w:lang w:val="en-US"/>
        </w:rPr>
        <w:t>ed</w:t>
      </w:r>
      <w:r w:rsidR="003E7153" w:rsidRPr="000B3D9E">
        <w:rPr>
          <w:rFonts w:ascii="Arial" w:hAnsi="Arial" w:cs="Arial"/>
          <w:sz w:val="22"/>
          <w:szCs w:val="22"/>
          <w:lang w:val="en-US"/>
        </w:rPr>
        <w:t xml:space="preserve"> as a white solid (</w:t>
      </w:r>
      <w:r w:rsidRPr="000B3D9E">
        <w:rPr>
          <w:rFonts w:ascii="Arial" w:hAnsi="Arial" w:cs="Arial"/>
          <w:sz w:val="22"/>
          <w:szCs w:val="22"/>
          <w:lang w:val="en-US"/>
        </w:rPr>
        <w:t>y</w:t>
      </w:r>
      <w:r w:rsidR="003E7153" w:rsidRPr="000B3D9E">
        <w:rPr>
          <w:rFonts w:ascii="Arial" w:hAnsi="Arial" w:cs="Arial"/>
          <w:sz w:val="22"/>
          <w:szCs w:val="22"/>
          <w:lang w:val="en-US"/>
        </w:rPr>
        <w:t xml:space="preserve">ield: 48 mg, 49 µmol, 49.9%). </w:t>
      </w:r>
      <w:r w:rsidR="003E7153" w:rsidRPr="000B3D9E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>1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>H NMR (300 MHz, CDCl</w:t>
      </w:r>
      <w:r w:rsidR="003E7153" w:rsidRPr="000B3D9E">
        <w:rPr>
          <w:rFonts w:ascii="Arial" w:hAnsi="Arial" w:cs="Arial"/>
          <w:color w:val="000000"/>
          <w:sz w:val="22"/>
          <w:szCs w:val="22"/>
          <w:vertAlign w:val="subscript"/>
          <w:lang w:val="en-US"/>
        </w:rPr>
        <w:t>3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 xml:space="preserve">) </w:t>
      </w:r>
      <w:r w:rsidR="003E7153" w:rsidRPr="000B3D9E">
        <w:rPr>
          <w:rFonts w:ascii="Arial" w:hAnsi="Arial" w:cs="Arial"/>
          <w:color w:val="000000"/>
          <w:sz w:val="22"/>
          <w:szCs w:val="22"/>
        </w:rPr>
        <w:t>δ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 xml:space="preserve"> 8.47 (s, 1H), 8.12 (dd,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 xml:space="preserve"> 8.1, 1.6 Hz, 1H), 7.78 – 7.68 (m, 2H), 7.60 – 7.42 (m, 5H), 7.40 – 7.33 (m, 2H), 7.31 – 7.23 (m, 2H), 7.12 (d,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 xml:space="preserve"> 8.0 Hz, 1H), 6.94 – 6.79 (m, 3H), 6.68 (d,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 xml:space="preserve"> 6.1 Hz, 2H), 6.62 (d, 2H), 5.67 (t,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 xml:space="preserve"> 5.8 Hz, 1H), 5.63 – 5.50 (m, 1H), 4.92 (dd, </w:t>
      </w:r>
      <w:r w:rsidR="00F25C5C" w:rsidRPr="00F25C5C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J =</w:t>
      </w:r>
      <w:r w:rsidR="003E7153" w:rsidRPr="000B3D9E">
        <w:rPr>
          <w:rFonts w:ascii="Arial" w:hAnsi="Arial" w:cs="Arial"/>
          <w:color w:val="000000"/>
          <w:sz w:val="22"/>
          <w:szCs w:val="22"/>
          <w:lang w:val="en-US"/>
        </w:rPr>
        <w:t xml:space="preserve"> 7.7, 4.4 Hz, 1H), 4.36 (q</w:t>
      </w:r>
      <w:r w:rsidR="003E7153" w:rsidRPr="000B3D9E">
        <w:rPr>
          <w:rFonts w:ascii="Arial" w:hAnsi="Arial" w:cs="Arial"/>
          <w:sz w:val="22"/>
          <w:szCs w:val="22"/>
          <w:lang w:val="en-US"/>
        </w:rPr>
        <w:t xml:space="preserve">, </w:t>
      </w:r>
      <w:r w:rsidR="00F25C5C" w:rsidRPr="00F25C5C">
        <w:rPr>
          <w:rFonts w:ascii="Arial" w:hAnsi="Arial" w:cs="Arial"/>
          <w:i/>
          <w:iCs/>
          <w:sz w:val="22"/>
          <w:szCs w:val="22"/>
          <w:lang w:val="en-US"/>
        </w:rPr>
        <w:t>J =</w:t>
      </w:r>
      <w:r w:rsidR="003E7153" w:rsidRPr="000B3D9E">
        <w:rPr>
          <w:rFonts w:ascii="Arial" w:hAnsi="Arial" w:cs="Arial"/>
          <w:sz w:val="22"/>
          <w:szCs w:val="22"/>
          <w:lang w:val="en-US"/>
        </w:rPr>
        <w:t xml:space="preserve"> 6.3 Hz, 2H), 4.19 (t, </w:t>
      </w:r>
      <w:r w:rsidR="00F25C5C" w:rsidRPr="00F25C5C">
        <w:rPr>
          <w:rFonts w:ascii="Arial" w:hAnsi="Arial" w:cs="Arial"/>
          <w:i/>
          <w:iCs/>
          <w:sz w:val="22"/>
          <w:szCs w:val="22"/>
          <w:lang w:val="en-US"/>
        </w:rPr>
        <w:t>J =</w:t>
      </w:r>
      <w:r w:rsidR="003E7153" w:rsidRPr="000B3D9E">
        <w:rPr>
          <w:rFonts w:ascii="Arial" w:hAnsi="Arial" w:cs="Arial"/>
          <w:sz w:val="22"/>
          <w:szCs w:val="22"/>
          <w:lang w:val="en-US"/>
        </w:rPr>
        <w:t xml:space="preserve"> 7.1 Hz, 1H), 4.08 – 3.83 (m, 4H), 1.52 (s, 18H), 1.44 (s, 9H), 1.38 (d, 3H). </w:t>
      </w:r>
      <w:r w:rsidR="00316C3D" w:rsidRPr="000B3D9E">
        <w:rPr>
          <w:rFonts w:ascii="Arial" w:hAnsi="Arial" w:cs="Arial"/>
          <w:sz w:val="22"/>
          <w:szCs w:val="22"/>
          <w:vertAlign w:val="superscript"/>
          <w:lang w:val="en-US"/>
        </w:rPr>
        <w:t>13</w:t>
      </w:r>
      <w:r w:rsidR="00316C3D" w:rsidRPr="000B3D9E">
        <w:rPr>
          <w:rFonts w:ascii="Arial" w:hAnsi="Arial" w:cs="Arial"/>
          <w:sz w:val="22"/>
          <w:szCs w:val="22"/>
          <w:lang w:val="en-US"/>
        </w:rPr>
        <w:t>C NMR (75 MHz, CDCl</w:t>
      </w:r>
      <w:r w:rsidR="00316C3D" w:rsidRPr="000B3D9E">
        <w:rPr>
          <w:rFonts w:ascii="Arial" w:hAnsi="Arial" w:cs="Arial"/>
          <w:sz w:val="22"/>
          <w:szCs w:val="22"/>
          <w:vertAlign w:val="subscript"/>
          <w:lang w:val="en-US"/>
        </w:rPr>
        <w:t>3</w:t>
      </w:r>
      <w:r w:rsidR="00316C3D" w:rsidRPr="000B3D9E">
        <w:rPr>
          <w:rFonts w:ascii="Arial" w:hAnsi="Arial" w:cs="Arial"/>
          <w:sz w:val="22"/>
          <w:szCs w:val="22"/>
          <w:lang w:val="en-US"/>
        </w:rPr>
        <w:t xml:space="preserve">) </w:t>
      </w:r>
      <w:r w:rsidR="00316C3D" w:rsidRPr="000B3D9E">
        <w:rPr>
          <w:rFonts w:ascii="Arial" w:hAnsi="Arial" w:cs="Arial"/>
          <w:sz w:val="22"/>
          <w:szCs w:val="22"/>
        </w:rPr>
        <w:t>δ</w:t>
      </w:r>
      <w:r w:rsidR="00316C3D" w:rsidRPr="000B3D9E">
        <w:rPr>
          <w:rFonts w:ascii="Arial" w:hAnsi="Arial" w:cs="Arial"/>
          <w:sz w:val="22"/>
          <w:szCs w:val="22"/>
          <w:lang w:val="en-US"/>
        </w:rPr>
        <w:t xml:space="preserve"> 170.19, 168.43, 168.15, 152.30, 151.85, 141.25, 140.79, 135.28, 128.44, 127.75, 127.12, 127.01, 125.07, 119.98, 114.21, 112.22, 106.14, 81.23, 77.46, 77.04, 76.61, 67.27, 64.38, 52.69, 47.03, 42.95, 42.17, 38.35, 28.29, 28.03. </w:t>
      </w:r>
      <w:r w:rsidR="003E7153" w:rsidRPr="000B3D9E">
        <w:rPr>
          <w:rFonts w:ascii="Arial" w:hAnsi="Arial"/>
          <w:sz w:val="22"/>
          <w:szCs w:val="22"/>
          <w:lang w:val="en-US"/>
        </w:rPr>
        <w:t>MS calculated for C</w:t>
      </w:r>
      <w:r w:rsidR="003E7153" w:rsidRPr="000B3D9E">
        <w:rPr>
          <w:rFonts w:ascii="Arial" w:hAnsi="Arial"/>
          <w:sz w:val="22"/>
          <w:szCs w:val="22"/>
          <w:vertAlign w:val="subscript"/>
          <w:lang w:val="en-US"/>
        </w:rPr>
        <w:t>58</w:t>
      </w:r>
      <w:r w:rsidR="003E7153" w:rsidRPr="000B3D9E">
        <w:rPr>
          <w:rFonts w:ascii="Arial" w:hAnsi="Arial"/>
          <w:sz w:val="22"/>
          <w:szCs w:val="22"/>
          <w:lang w:val="en-US"/>
        </w:rPr>
        <w:t>H</w:t>
      </w:r>
      <w:r w:rsidR="003E7153" w:rsidRPr="000B3D9E">
        <w:rPr>
          <w:rFonts w:ascii="Arial" w:hAnsi="Arial"/>
          <w:sz w:val="22"/>
          <w:szCs w:val="22"/>
          <w:vertAlign w:val="subscript"/>
          <w:lang w:val="en-US"/>
        </w:rPr>
        <w:t>61</w:t>
      </w:r>
      <w:r w:rsidR="003E7153" w:rsidRPr="000B3D9E">
        <w:rPr>
          <w:rFonts w:ascii="Arial" w:hAnsi="Arial"/>
          <w:sz w:val="22"/>
          <w:szCs w:val="22"/>
          <w:lang w:val="en-US"/>
        </w:rPr>
        <w:t>N</w:t>
      </w:r>
      <w:r w:rsidR="003E7153" w:rsidRPr="000B3D9E">
        <w:rPr>
          <w:rFonts w:ascii="Arial" w:hAnsi="Arial"/>
          <w:sz w:val="22"/>
          <w:szCs w:val="22"/>
          <w:vertAlign w:val="subscript"/>
          <w:lang w:val="en-US"/>
        </w:rPr>
        <w:t>5</w:t>
      </w:r>
      <w:r w:rsidR="003E7153" w:rsidRPr="000B3D9E">
        <w:rPr>
          <w:rFonts w:ascii="Arial" w:hAnsi="Arial"/>
          <w:sz w:val="22"/>
          <w:szCs w:val="22"/>
          <w:lang w:val="en-US"/>
        </w:rPr>
        <w:t>O</w:t>
      </w:r>
      <w:r w:rsidR="003E7153" w:rsidRPr="000B3D9E">
        <w:rPr>
          <w:rFonts w:ascii="Arial" w:hAnsi="Arial"/>
          <w:sz w:val="22"/>
          <w:szCs w:val="22"/>
          <w:vertAlign w:val="subscript"/>
          <w:lang w:val="en-US"/>
        </w:rPr>
        <w:t>15</w:t>
      </w:r>
      <w:r w:rsidR="003E7153" w:rsidRPr="000B3D9E">
        <w:rPr>
          <w:rFonts w:ascii="Arial" w:hAnsi="Arial"/>
          <w:sz w:val="22"/>
          <w:szCs w:val="22"/>
          <w:lang w:val="en-US"/>
        </w:rPr>
        <w:t xml:space="preserve"> [M+H]</w:t>
      </w:r>
      <w:r w:rsidR="003E7153" w:rsidRPr="000B3D9E">
        <w:rPr>
          <w:rFonts w:ascii="Arial" w:hAnsi="Arial"/>
          <w:sz w:val="22"/>
          <w:szCs w:val="22"/>
          <w:vertAlign w:val="superscript"/>
          <w:lang w:val="en-US"/>
        </w:rPr>
        <w:t>+</w:t>
      </w:r>
      <w:r w:rsidR="003E7153" w:rsidRPr="000B3D9E">
        <w:rPr>
          <w:rFonts w:ascii="Arial" w:hAnsi="Arial"/>
          <w:sz w:val="22"/>
          <w:szCs w:val="22"/>
          <w:lang w:val="en-US"/>
        </w:rPr>
        <w:t xml:space="preserve"> 1</w:t>
      </w:r>
      <w:r w:rsidR="0091441B">
        <w:rPr>
          <w:rFonts w:ascii="Arial" w:hAnsi="Arial"/>
          <w:sz w:val="22"/>
          <w:szCs w:val="22"/>
          <w:lang w:val="en-US"/>
        </w:rPr>
        <w:t>0</w:t>
      </w:r>
      <w:r w:rsidR="003E7153" w:rsidRPr="000B3D9E">
        <w:rPr>
          <w:rFonts w:ascii="Arial" w:hAnsi="Arial"/>
          <w:sz w:val="22"/>
          <w:szCs w:val="22"/>
          <w:lang w:val="en-US"/>
        </w:rPr>
        <w:t>68.42</w:t>
      </w:r>
      <w:r w:rsidRPr="000B3D9E">
        <w:rPr>
          <w:rFonts w:ascii="Arial" w:hAnsi="Arial"/>
          <w:sz w:val="22"/>
          <w:szCs w:val="22"/>
          <w:lang w:val="en-US"/>
        </w:rPr>
        <w:t>;</w:t>
      </w:r>
      <w:r w:rsidR="003E7153" w:rsidRPr="000B3D9E">
        <w:rPr>
          <w:rFonts w:ascii="Arial" w:hAnsi="Arial"/>
          <w:sz w:val="22"/>
          <w:szCs w:val="22"/>
          <w:lang w:val="en-US"/>
        </w:rPr>
        <w:t xml:space="preserve"> found 1068.35</w:t>
      </w:r>
      <w:r w:rsidR="00C90A41" w:rsidRPr="000B3D9E">
        <w:rPr>
          <w:rFonts w:ascii="Arial" w:hAnsi="Arial"/>
          <w:sz w:val="22"/>
          <w:szCs w:val="22"/>
          <w:lang w:val="en-US"/>
        </w:rPr>
        <w:t xml:space="preserve"> at R</w:t>
      </w:r>
      <w:r w:rsidR="00C90A41" w:rsidRPr="000B3D9E">
        <w:rPr>
          <w:rFonts w:ascii="Arial" w:hAnsi="Arial"/>
          <w:sz w:val="22"/>
          <w:szCs w:val="22"/>
          <w:vertAlign w:val="subscript"/>
          <w:lang w:val="en-US"/>
        </w:rPr>
        <w:t>t</w:t>
      </w:r>
      <w:r w:rsidR="00C90A41" w:rsidRPr="000B3D9E">
        <w:rPr>
          <w:rFonts w:ascii="Arial" w:hAnsi="Arial"/>
          <w:sz w:val="22"/>
          <w:szCs w:val="22"/>
          <w:lang w:val="en-US"/>
        </w:rPr>
        <w:t xml:space="preserve"> 6.92 minutes</w:t>
      </w:r>
      <w:r w:rsidR="003E7153" w:rsidRPr="000B3D9E">
        <w:rPr>
          <w:rFonts w:ascii="Arial" w:hAnsi="Arial"/>
          <w:color w:val="FFC000"/>
          <w:sz w:val="22"/>
          <w:szCs w:val="22"/>
          <w:lang w:val="en-US"/>
        </w:rPr>
        <w:t>.</w:t>
      </w:r>
    </w:p>
    <w:p w14:paraId="3D572B87" w14:textId="542DB801" w:rsidR="002C6F57" w:rsidRPr="000B3D9E" w:rsidRDefault="002C6F57" w:rsidP="00A73ADF">
      <w:pPr>
        <w:pStyle w:val="NoSpacing"/>
        <w:spacing w:line="360" w:lineRule="auto"/>
        <w:jc w:val="both"/>
        <w:rPr>
          <w:rFonts w:ascii="Arial" w:hAnsi="Arial"/>
          <w:color w:val="FF0000"/>
        </w:rPr>
      </w:pPr>
    </w:p>
    <w:p w14:paraId="13BCA518" w14:textId="27A005CF" w:rsidR="00883973" w:rsidRPr="000B3D9E" w:rsidRDefault="0088397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General procedure 4</w:t>
      </w:r>
    </w:p>
    <w:p w14:paraId="3B74EB66" w14:textId="2A64B366" w:rsidR="002C6F57" w:rsidRPr="000B3D9E" w:rsidRDefault="00D30334" w:rsidP="00A73ADF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Compound </w:t>
      </w:r>
      <w:r w:rsidRPr="000B3D9E">
        <w:rPr>
          <w:rFonts w:ascii="Arial" w:hAnsi="Arial"/>
          <w:b/>
          <w:bCs/>
        </w:rPr>
        <w:t>3a</w:t>
      </w:r>
      <w:r w:rsidRPr="000B3D9E">
        <w:rPr>
          <w:rFonts w:ascii="Arial" w:hAnsi="Arial"/>
        </w:rPr>
        <w:t xml:space="preserve"> or </w:t>
      </w:r>
      <w:r w:rsidRPr="000B3D9E">
        <w:rPr>
          <w:rFonts w:ascii="Arial" w:hAnsi="Arial"/>
          <w:b/>
          <w:bCs/>
        </w:rPr>
        <w:t>3b</w:t>
      </w:r>
      <w:r w:rsidRPr="000B3D9E">
        <w:rPr>
          <w:rFonts w:ascii="Arial" w:hAnsi="Arial"/>
        </w:rPr>
        <w:t xml:space="preserve"> (1 eq.) was dissolved in CH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Cl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 and treated with DBU (0.5 eq.) for 10 min. after which </w:t>
      </w:r>
      <w:proofErr w:type="spellStart"/>
      <w:r w:rsidRPr="000B3D9E">
        <w:rPr>
          <w:rFonts w:ascii="Arial" w:hAnsi="Arial"/>
        </w:rPr>
        <w:t>HOBt</w:t>
      </w:r>
      <w:proofErr w:type="spellEnd"/>
      <w:r w:rsidRPr="000B3D9E">
        <w:rPr>
          <w:rFonts w:ascii="Arial" w:hAnsi="Arial"/>
        </w:rPr>
        <w:t xml:space="preserve"> (1 eq.) was added and the mixture was stirred for another 20 min. LC-MS analysis revealed partial hydrolysis of the ester. The resulting free glycine was removed by a</w:t>
      </w:r>
      <w:r w:rsidR="00AE7F8D" w:rsidRPr="000B3D9E">
        <w:rPr>
          <w:rFonts w:ascii="Arial" w:hAnsi="Arial"/>
        </w:rPr>
        <w:t xml:space="preserve"> small</w:t>
      </w:r>
      <w:r w:rsidRPr="000B3D9E">
        <w:rPr>
          <w:rFonts w:ascii="Arial" w:hAnsi="Arial"/>
        </w:rPr>
        <w:t xml:space="preserve"> flash column chromatography using silica gel in a Pasteur pipette stuffed with some cotton. The crude mixture was loaded onto the column and flushed with 2 column volumes CH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Cl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. The deprotected dipeptide was eluted with 5</w:t>
      </w:r>
      <w:r w:rsidR="007F7ED0" w:rsidRPr="000B3D9E">
        <w:rPr>
          <w:rFonts w:ascii="Arial" w:hAnsi="Arial"/>
        </w:rPr>
        <w:t xml:space="preserve"> vol.</w:t>
      </w:r>
      <w:r w:rsidRPr="000B3D9E">
        <w:rPr>
          <w:rFonts w:ascii="Arial" w:hAnsi="Arial"/>
        </w:rPr>
        <w:t>% MeOH/CH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>Cl</w:t>
      </w:r>
      <w:r w:rsidRPr="000B3D9E">
        <w:rPr>
          <w:rFonts w:ascii="Arial" w:hAnsi="Arial"/>
          <w:vertAlign w:val="subscript"/>
        </w:rPr>
        <w:t>2</w:t>
      </w:r>
      <w:r w:rsidRPr="000B3D9E">
        <w:rPr>
          <w:rFonts w:ascii="Arial" w:hAnsi="Arial"/>
        </w:rPr>
        <w:t xml:space="preserve"> and obtained after </w:t>
      </w:r>
      <w:r w:rsidRPr="000B3D9E">
        <w:rPr>
          <w:rFonts w:ascii="Arial" w:hAnsi="Arial"/>
        </w:rPr>
        <w:lastRenderedPageBreak/>
        <w:t xml:space="preserve">removal of the solvent under reduced pressure. </w:t>
      </w:r>
      <w:r w:rsidR="00AE7F8D" w:rsidRPr="000B3D9E">
        <w:rPr>
          <w:rFonts w:ascii="Arial" w:hAnsi="Arial"/>
        </w:rPr>
        <w:t>Protected ubiquitin</w:t>
      </w:r>
      <w:r w:rsidR="000B3D9E">
        <w:rPr>
          <w:rFonts w:ascii="Arial" w:hAnsi="Arial"/>
        </w:rPr>
        <w:t>(</w:t>
      </w:r>
      <w:r w:rsidR="00AE7F8D" w:rsidRPr="000B3D9E">
        <w:rPr>
          <w:rFonts w:ascii="Arial" w:hAnsi="Arial"/>
        </w:rPr>
        <w:t>1-75</w:t>
      </w:r>
      <w:r w:rsidR="000B3D9E">
        <w:rPr>
          <w:rFonts w:ascii="Arial" w:hAnsi="Arial"/>
        </w:rPr>
        <w:t>, Nle</w:t>
      </w:r>
      <w:r w:rsidR="000B3D9E" w:rsidRPr="000B3D9E">
        <w:rPr>
          <w:rFonts w:ascii="Arial" w:hAnsi="Arial"/>
          <w:vertAlign w:val="subscript"/>
        </w:rPr>
        <w:t>1</w:t>
      </w:r>
      <w:r w:rsidR="000B3D9E">
        <w:rPr>
          <w:rFonts w:ascii="Arial" w:hAnsi="Arial"/>
        </w:rPr>
        <w:t>)</w:t>
      </w:r>
      <w:r w:rsidR="00744024" w:rsidRPr="000B3D9E">
        <w:rPr>
          <w:rFonts w:ascii="Arial" w:hAnsi="Arial"/>
        </w:rPr>
        <w:t xml:space="preserve"> with a</w:t>
      </w:r>
      <w:r w:rsidR="00AE7F8D" w:rsidRPr="000B3D9E">
        <w:rPr>
          <w:rFonts w:ascii="Arial" w:hAnsi="Arial"/>
        </w:rPr>
        <w:t xml:space="preserve"> free C-terminal carboxylic acid [</w:t>
      </w:r>
      <w:r w:rsidR="00DD5F2C" w:rsidRPr="000B3D9E">
        <w:rPr>
          <w:rFonts w:ascii="Arial" w:hAnsi="Arial"/>
          <w:i/>
          <w:iCs/>
          <w:color w:val="FF0000"/>
        </w:rPr>
        <w:t xml:space="preserve">Van Tol et al. Nat </w:t>
      </w:r>
      <w:proofErr w:type="spellStart"/>
      <w:r w:rsidR="00DD5F2C" w:rsidRPr="000B3D9E">
        <w:rPr>
          <w:rFonts w:ascii="Arial" w:hAnsi="Arial"/>
          <w:i/>
          <w:iCs/>
          <w:color w:val="FF0000"/>
        </w:rPr>
        <w:t>Commun</w:t>
      </w:r>
      <w:proofErr w:type="spellEnd"/>
      <w:r w:rsidR="00DD5F2C" w:rsidRPr="000B3D9E">
        <w:rPr>
          <w:rFonts w:ascii="Arial" w:hAnsi="Arial"/>
          <w:i/>
          <w:iCs/>
          <w:color w:val="FF0000"/>
        </w:rPr>
        <w:t>. 14, 1661 (2023). https://doi.org/10.1038/s41467-023-37363-6</w:t>
      </w:r>
      <w:r w:rsidR="00AE7F8D" w:rsidRPr="000B3D9E">
        <w:rPr>
          <w:rFonts w:ascii="Arial" w:hAnsi="Arial"/>
        </w:rPr>
        <w:t>] (0.33 eq.) was dissolved in CH</w:t>
      </w:r>
      <w:r w:rsidR="00AE7F8D" w:rsidRPr="000B3D9E">
        <w:rPr>
          <w:rFonts w:ascii="Arial" w:hAnsi="Arial"/>
          <w:vertAlign w:val="subscript"/>
        </w:rPr>
        <w:t>2</w:t>
      </w:r>
      <w:r w:rsidR="00AE7F8D" w:rsidRPr="000B3D9E">
        <w:rPr>
          <w:rFonts w:ascii="Arial" w:hAnsi="Arial"/>
        </w:rPr>
        <w:t>Cl</w:t>
      </w:r>
      <w:r w:rsidR="00AE7F8D" w:rsidRPr="000B3D9E">
        <w:rPr>
          <w:rFonts w:ascii="Arial" w:hAnsi="Arial"/>
          <w:vertAlign w:val="subscript"/>
        </w:rPr>
        <w:t>2</w:t>
      </w:r>
      <w:r w:rsidR="00AE7F8D" w:rsidRPr="000B3D9E">
        <w:rPr>
          <w:rFonts w:ascii="Arial" w:hAnsi="Arial"/>
        </w:rPr>
        <w:t xml:space="preserve"> (0.5 mL) and treated with </w:t>
      </w:r>
      <w:proofErr w:type="spellStart"/>
      <w:r w:rsidR="00AE7F8D" w:rsidRPr="000B3D9E">
        <w:rPr>
          <w:rFonts w:ascii="Arial" w:hAnsi="Arial"/>
        </w:rPr>
        <w:t>EDC.HCl</w:t>
      </w:r>
      <w:proofErr w:type="spellEnd"/>
      <w:r w:rsidR="00AE7F8D" w:rsidRPr="000B3D9E">
        <w:rPr>
          <w:rFonts w:ascii="Arial" w:hAnsi="Arial"/>
        </w:rPr>
        <w:t xml:space="preserve"> (</w:t>
      </w:r>
      <w:r w:rsidR="00744024" w:rsidRPr="000B3D9E">
        <w:rPr>
          <w:rFonts w:ascii="Arial" w:hAnsi="Arial"/>
        </w:rPr>
        <w:t>1.6</w:t>
      </w:r>
      <w:r w:rsidR="00AE7F8D" w:rsidRPr="000B3D9E">
        <w:rPr>
          <w:rFonts w:ascii="Arial" w:hAnsi="Arial"/>
        </w:rPr>
        <w:t xml:space="preserve">5 eq.), </w:t>
      </w:r>
      <w:proofErr w:type="spellStart"/>
      <w:r w:rsidR="00AE7F8D" w:rsidRPr="000B3D9E">
        <w:rPr>
          <w:rFonts w:ascii="Arial" w:hAnsi="Arial"/>
        </w:rPr>
        <w:t>HOBt</w:t>
      </w:r>
      <w:proofErr w:type="spellEnd"/>
      <w:r w:rsidR="00AE7F8D" w:rsidRPr="000B3D9E">
        <w:rPr>
          <w:rFonts w:ascii="Arial" w:hAnsi="Arial"/>
        </w:rPr>
        <w:t xml:space="preserve"> (</w:t>
      </w:r>
      <w:r w:rsidR="00744024" w:rsidRPr="000B3D9E">
        <w:rPr>
          <w:rFonts w:ascii="Arial" w:hAnsi="Arial"/>
        </w:rPr>
        <w:t>1.6</w:t>
      </w:r>
      <w:r w:rsidR="00AE7F8D" w:rsidRPr="000B3D9E">
        <w:rPr>
          <w:rFonts w:ascii="Arial" w:hAnsi="Arial"/>
        </w:rPr>
        <w:t xml:space="preserve">5 eq.) and </w:t>
      </w:r>
      <w:proofErr w:type="spellStart"/>
      <w:r w:rsidR="00AE7F8D" w:rsidRPr="000B3D9E">
        <w:rPr>
          <w:rFonts w:ascii="Arial" w:hAnsi="Arial"/>
        </w:rPr>
        <w:t>DiPEA</w:t>
      </w:r>
      <w:proofErr w:type="spellEnd"/>
      <w:r w:rsidR="00AE7F8D" w:rsidRPr="000B3D9E">
        <w:rPr>
          <w:rFonts w:ascii="Arial" w:hAnsi="Arial"/>
        </w:rPr>
        <w:t xml:space="preserve"> (</w:t>
      </w:r>
      <w:r w:rsidR="00744024" w:rsidRPr="000B3D9E">
        <w:rPr>
          <w:rFonts w:ascii="Arial" w:hAnsi="Arial"/>
        </w:rPr>
        <w:t>2</w:t>
      </w:r>
      <w:r w:rsidR="00AE7F8D" w:rsidRPr="000B3D9E">
        <w:rPr>
          <w:rFonts w:ascii="Arial" w:hAnsi="Arial"/>
        </w:rPr>
        <w:t xml:space="preserve"> eq.). To this was added the Fmoc-deprotected peptide (in 0.5 mL CH</w:t>
      </w:r>
      <w:r w:rsidR="00AE7F8D" w:rsidRPr="000B3D9E">
        <w:rPr>
          <w:rFonts w:ascii="Arial" w:hAnsi="Arial"/>
          <w:vertAlign w:val="subscript"/>
        </w:rPr>
        <w:t>2</w:t>
      </w:r>
      <w:r w:rsidR="00AE7F8D" w:rsidRPr="000B3D9E">
        <w:rPr>
          <w:rFonts w:ascii="Arial" w:hAnsi="Arial"/>
        </w:rPr>
        <w:t>Cl</w:t>
      </w:r>
      <w:r w:rsidR="00AE7F8D" w:rsidRPr="000B3D9E">
        <w:rPr>
          <w:rFonts w:ascii="Arial" w:hAnsi="Arial"/>
          <w:vertAlign w:val="subscript"/>
        </w:rPr>
        <w:t>2</w:t>
      </w:r>
      <w:r w:rsidR="00AE7F8D" w:rsidRPr="000B3D9E">
        <w:rPr>
          <w:rFonts w:ascii="Arial" w:hAnsi="Arial"/>
        </w:rPr>
        <w:t>) and the mixture was stirred for 6 hours. The solvent was removed under reduced pressure. Global deprotection of the ubiquitinated peptide was achieved by treating the crude product with 3 mL cleavage mixture (TFA/H</w:t>
      </w:r>
      <w:r w:rsidR="00AE7F8D" w:rsidRPr="000B3D9E">
        <w:rPr>
          <w:rFonts w:ascii="Arial" w:hAnsi="Arial"/>
          <w:vertAlign w:val="subscript"/>
        </w:rPr>
        <w:t>2</w:t>
      </w:r>
      <w:r w:rsidR="00AE7F8D" w:rsidRPr="000B3D9E">
        <w:rPr>
          <w:rFonts w:ascii="Arial" w:hAnsi="Arial"/>
        </w:rPr>
        <w:t>O/phenol/iPr</w:t>
      </w:r>
      <w:r w:rsidR="00AE7F8D" w:rsidRPr="000B3D9E">
        <w:rPr>
          <w:rFonts w:ascii="Arial" w:hAnsi="Arial"/>
          <w:vertAlign w:val="subscript"/>
        </w:rPr>
        <w:t>3</w:t>
      </w:r>
      <w:r w:rsidR="00AE7F8D" w:rsidRPr="000B3D9E">
        <w:rPr>
          <w:rFonts w:ascii="Arial" w:hAnsi="Arial"/>
        </w:rPr>
        <w:t>SiH 90.5/5/2.5/2 v/v/v/v) for 3 hours.</w:t>
      </w:r>
      <w:r w:rsidR="00702139" w:rsidRPr="000B3D9E">
        <w:t xml:space="preserve"> </w:t>
      </w:r>
      <w:r w:rsidR="00702139" w:rsidRPr="000B3D9E">
        <w:rPr>
          <w:rFonts w:ascii="Arial" w:hAnsi="Arial"/>
        </w:rPr>
        <w:t>The reaction mixture</w:t>
      </w:r>
      <w:r w:rsidR="009750BF" w:rsidRPr="000B3D9E">
        <w:rPr>
          <w:rFonts w:ascii="Arial" w:hAnsi="Arial"/>
        </w:rPr>
        <w:t xml:space="preserve"> was</w:t>
      </w:r>
      <w:r w:rsidR="00702139" w:rsidRPr="000B3D9E">
        <w:rPr>
          <w:rFonts w:ascii="Arial" w:hAnsi="Arial"/>
        </w:rPr>
        <w:t xml:space="preserve"> poured directly into cold Et</w:t>
      </w:r>
      <w:r w:rsidR="00702139" w:rsidRPr="000B3D9E">
        <w:rPr>
          <w:rFonts w:ascii="Arial" w:hAnsi="Arial"/>
          <w:vertAlign w:val="subscript"/>
        </w:rPr>
        <w:t>2</w:t>
      </w:r>
      <w:r w:rsidR="00702139" w:rsidRPr="000B3D9E">
        <w:rPr>
          <w:rFonts w:ascii="Arial" w:hAnsi="Arial"/>
        </w:rPr>
        <w:t>O/n-pentane (1/1 v/v), the precipitated protein was centrifuged and the Et</w:t>
      </w:r>
      <w:r w:rsidR="00702139" w:rsidRPr="000B3D9E">
        <w:rPr>
          <w:rFonts w:ascii="Arial" w:hAnsi="Arial"/>
          <w:vertAlign w:val="subscript"/>
        </w:rPr>
        <w:t>2</w:t>
      </w:r>
      <w:r w:rsidR="00702139" w:rsidRPr="000B3D9E">
        <w:rPr>
          <w:rFonts w:ascii="Arial" w:hAnsi="Arial"/>
        </w:rPr>
        <w:t>O/n-pentane was removed</w:t>
      </w:r>
      <w:r w:rsidR="00744024" w:rsidRPr="000B3D9E">
        <w:rPr>
          <w:rFonts w:ascii="Arial" w:hAnsi="Arial"/>
        </w:rPr>
        <w:t xml:space="preserve"> by decanting</w:t>
      </w:r>
      <w:r w:rsidR="00702139" w:rsidRPr="000B3D9E">
        <w:rPr>
          <w:rFonts w:ascii="Arial" w:hAnsi="Arial"/>
        </w:rPr>
        <w:t>. The protein was washed three times with Et</w:t>
      </w:r>
      <w:r w:rsidR="00702139" w:rsidRPr="000B3D9E">
        <w:rPr>
          <w:rFonts w:ascii="Arial" w:hAnsi="Arial"/>
          <w:vertAlign w:val="subscript"/>
        </w:rPr>
        <w:t>2</w:t>
      </w:r>
      <w:r w:rsidR="00702139" w:rsidRPr="000B3D9E">
        <w:rPr>
          <w:rFonts w:ascii="Arial" w:hAnsi="Arial"/>
        </w:rPr>
        <w:t xml:space="preserve">O and centrifuged. The pellet was dissolved in </w:t>
      </w:r>
      <w:r w:rsidR="00744024" w:rsidRPr="000B3D9E">
        <w:rPr>
          <w:rFonts w:ascii="Arial" w:hAnsi="Arial"/>
        </w:rPr>
        <w:t xml:space="preserve">DMSO and purified by </w:t>
      </w:r>
      <w:r w:rsidR="00534B73" w:rsidRPr="000B3D9E">
        <w:rPr>
          <w:rFonts w:ascii="Arial" w:hAnsi="Arial"/>
        </w:rPr>
        <w:t>RP-</w:t>
      </w:r>
      <w:r w:rsidR="00744024" w:rsidRPr="000B3D9E">
        <w:rPr>
          <w:rFonts w:ascii="Arial" w:hAnsi="Arial"/>
        </w:rPr>
        <w:t>HPLC</w:t>
      </w:r>
      <w:r w:rsidR="00C24DC6" w:rsidRPr="000B3D9E">
        <w:rPr>
          <w:rFonts w:ascii="Arial" w:hAnsi="Arial"/>
        </w:rPr>
        <w:t xml:space="preserve">. Product fractions were pooled and lyophilized and the products were obtained as orange solids. </w:t>
      </w:r>
    </w:p>
    <w:p w14:paraId="2B5E42DA" w14:textId="66D2C990" w:rsidR="006E7936" w:rsidRPr="000B3D9E" w:rsidRDefault="006E7936" w:rsidP="00A73AD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</w:p>
    <w:p w14:paraId="7BE7A4BC" w14:textId="65528FA9" w:rsidR="00883973" w:rsidRPr="000B3D9E" w:rsidRDefault="0088397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Rhodamine-Ser(Ub</w:t>
      </w:r>
      <w:r w:rsidRPr="000B3D9E">
        <w:rPr>
          <w:rFonts w:ascii="Arial" w:hAnsi="Arial"/>
          <w:b/>
          <w:bCs/>
          <w:vertAlign w:val="subscript"/>
        </w:rPr>
        <w:t>1-76</w:t>
      </w:r>
      <w:r w:rsidRPr="000B3D9E">
        <w:rPr>
          <w:rFonts w:ascii="Arial" w:hAnsi="Arial"/>
          <w:b/>
          <w:bCs/>
        </w:rPr>
        <w:t>)-</w:t>
      </w:r>
      <w:proofErr w:type="spellStart"/>
      <w:r w:rsidRPr="000B3D9E">
        <w:rPr>
          <w:rFonts w:ascii="Arial" w:hAnsi="Arial"/>
          <w:b/>
          <w:bCs/>
        </w:rPr>
        <w:t>Gly</w:t>
      </w:r>
      <w:proofErr w:type="spellEnd"/>
      <w:r w:rsidRPr="000B3D9E">
        <w:rPr>
          <w:rFonts w:ascii="Arial" w:hAnsi="Arial"/>
          <w:b/>
          <w:bCs/>
        </w:rPr>
        <w:t>-OH (4a)</w:t>
      </w:r>
    </w:p>
    <w:p w14:paraId="5D00A715" w14:textId="6EC0C195" w:rsidR="005B5713" w:rsidRPr="000B3D9E" w:rsidRDefault="002A3505" w:rsidP="00810E54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The compound was synthesized </w:t>
      </w:r>
      <w:r w:rsidR="00810E54" w:rsidRPr="000B3D9E">
        <w:rPr>
          <w:rFonts w:ascii="Arial" w:hAnsi="Arial"/>
        </w:rPr>
        <w:t>ac</w:t>
      </w:r>
      <w:r w:rsidRPr="000B3D9E">
        <w:rPr>
          <w:rFonts w:ascii="Arial" w:hAnsi="Arial"/>
        </w:rPr>
        <w:t>cording</w:t>
      </w:r>
      <w:r w:rsidR="00810E54" w:rsidRPr="000B3D9E">
        <w:rPr>
          <w:rFonts w:ascii="Arial" w:hAnsi="Arial"/>
        </w:rPr>
        <w:t xml:space="preserve"> to</w:t>
      </w:r>
      <w:r w:rsidRPr="000B3D9E">
        <w:rPr>
          <w:rFonts w:ascii="Arial" w:hAnsi="Arial"/>
        </w:rPr>
        <w:t xml:space="preserve"> general procedure 4, </w:t>
      </w:r>
      <w:r w:rsidR="00810E54" w:rsidRPr="000B3D9E">
        <w:rPr>
          <w:rFonts w:ascii="Arial" w:hAnsi="Arial"/>
        </w:rPr>
        <w:t xml:space="preserve">starting from </w:t>
      </w:r>
      <w:r w:rsidR="00404879" w:rsidRPr="000B3D9E">
        <w:rPr>
          <w:rFonts w:ascii="Arial" w:hAnsi="Arial"/>
        </w:rPr>
        <w:t>Boc</w:t>
      </w:r>
      <w:r w:rsidR="00404879" w:rsidRPr="000B3D9E">
        <w:rPr>
          <w:rFonts w:ascii="Arial" w:hAnsi="Arial"/>
          <w:vertAlign w:val="subscript"/>
        </w:rPr>
        <w:t>2</w:t>
      </w:r>
      <w:r w:rsidR="00404879" w:rsidRPr="000B3D9E">
        <w:rPr>
          <w:rFonts w:ascii="Arial" w:hAnsi="Arial"/>
        </w:rPr>
        <w:t>Rhodamine-Ser(Fmoc-</w:t>
      </w:r>
      <w:proofErr w:type="spellStart"/>
      <w:r w:rsidR="00404879" w:rsidRPr="000B3D9E">
        <w:rPr>
          <w:rFonts w:ascii="Arial" w:hAnsi="Arial"/>
        </w:rPr>
        <w:t>Gly</w:t>
      </w:r>
      <w:proofErr w:type="spellEnd"/>
      <w:r w:rsidR="00404879" w:rsidRPr="000B3D9E">
        <w:rPr>
          <w:rFonts w:ascii="Arial" w:hAnsi="Arial"/>
        </w:rPr>
        <w:t>)-</w:t>
      </w:r>
      <w:proofErr w:type="spellStart"/>
      <w:r w:rsidR="00404879" w:rsidRPr="000B3D9E">
        <w:rPr>
          <w:rFonts w:ascii="Arial" w:hAnsi="Arial"/>
        </w:rPr>
        <w:t>Gly-O</w:t>
      </w:r>
      <w:r w:rsidR="00404879" w:rsidRPr="000B3D9E">
        <w:rPr>
          <w:rFonts w:ascii="Arial" w:hAnsi="Arial"/>
          <w:vertAlign w:val="superscript"/>
        </w:rPr>
        <w:t>t</w:t>
      </w:r>
      <w:r w:rsidR="00404879" w:rsidRPr="000B3D9E">
        <w:rPr>
          <w:rFonts w:ascii="Arial" w:hAnsi="Arial"/>
        </w:rPr>
        <w:t>Bu</w:t>
      </w:r>
      <w:proofErr w:type="spellEnd"/>
      <w:r w:rsidR="00404879" w:rsidRPr="000B3D9E">
        <w:rPr>
          <w:rFonts w:ascii="Arial" w:hAnsi="Arial"/>
        </w:rPr>
        <w:t xml:space="preserve"> (</w:t>
      </w:r>
      <w:r w:rsidR="00404879" w:rsidRPr="000B3D9E">
        <w:rPr>
          <w:rFonts w:ascii="Arial" w:hAnsi="Arial"/>
          <w:b/>
          <w:bCs/>
        </w:rPr>
        <w:t>3a</w:t>
      </w:r>
      <w:r w:rsidR="00404879" w:rsidRPr="000B3D9E">
        <w:rPr>
          <w:rFonts w:ascii="Arial" w:hAnsi="Arial"/>
        </w:rPr>
        <w:t>) (1</w:t>
      </w:r>
      <w:r w:rsidR="00810E54" w:rsidRPr="000B3D9E">
        <w:rPr>
          <w:rFonts w:ascii="Arial" w:hAnsi="Arial"/>
        </w:rPr>
        <w:t>6</w:t>
      </w:r>
      <w:r w:rsidR="00404879" w:rsidRPr="000B3D9E">
        <w:rPr>
          <w:rFonts w:ascii="Arial" w:hAnsi="Arial"/>
        </w:rPr>
        <w:t xml:space="preserve"> mg, 15 µmol, 1.0 eq.)</w:t>
      </w:r>
      <w:r w:rsidR="00810E54" w:rsidRPr="000B3D9E">
        <w:rPr>
          <w:rFonts w:ascii="Arial" w:hAnsi="Arial"/>
        </w:rPr>
        <w:t xml:space="preserve"> and</w:t>
      </w:r>
      <w:r w:rsidR="00404879" w:rsidRPr="000B3D9E">
        <w:rPr>
          <w:rFonts w:ascii="Arial" w:hAnsi="Arial"/>
        </w:rPr>
        <w:t xml:space="preserve"> </w:t>
      </w:r>
      <w:r w:rsidRPr="000B3D9E">
        <w:rPr>
          <w:rFonts w:ascii="Arial" w:hAnsi="Arial"/>
        </w:rPr>
        <w:t>protected ubiquitin</w:t>
      </w:r>
      <w:r w:rsidR="000B3D9E">
        <w:rPr>
          <w:rFonts w:ascii="Arial" w:hAnsi="Arial"/>
        </w:rPr>
        <w:t>(</w:t>
      </w:r>
      <w:r w:rsidRPr="000B3D9E">
        <w:rPr>
          <w:rFonts w:ascii="Arial" w:hAnsi="Arial"/>
        </w:rPr>
        <w:t>1-75</w:t>
      </w:r>
      <w:r w:rsidR="000B3D9E">
        <w:rPr>
          <w:rFonts w:ascii="Arial" w:hAnsi="Arial"/>
        </w:rPr>
        <w:t>, Nle</w:t>
      </w:r>
      <w:r w:rsidR="000B3D9E" w:rsidRPr="000B3D9E">
        <w:rPr>
          <w:rFonts w:ascii="Arial" w:hAnsi="Arial"/>
          <w:vertAlign w:val="subscript"/>
        </w:rPr>
        <w:t>1</w:t>
      </w:r>
      <w:r w:rsidR="000B3D9E">
        <w:rPr>
          <w:rFonts w:ascii="Arial" w:hAnsi="Arial"/>
        </w:rPr>
        <w:t>)</w:t>
      </w:r>
      <w:r w:rsidRPr="000B3D9E">
        <w:rPr>
          <w:rFonts w:ascii="Arial" w:hAnsi="Arial"/>
        </w:rPr>
        <w:t xml:space="preserve"> with a free C-terminal carboxylic acid (5.0 µmol, 0.33 eq.) </w:t>
      </w:r>
      <w:r w:rsidR="00810E54" w:rsidRPr="000B3D9E">
        <w:rPr>
          <w:rFonts w:ascii="Arial" w:hAnsi="Arial"/>
        </w:rPr>
        <w:t>and</w:t>
      </w:r>
      <w:r w:rsidR="00E82AE6" w:rsidRPr="000B3D9E">
        <w:rPr>
          <w:rFonts w:ascii="Arial" w:hAnsi="Arial"/>
        </w:rPr>
        <w:t xml:space="preserve"> obtain</w:t>
      </w:r>
      <w:r w:rsidR="00810E54" w:rsidRPr="000B3D9E">
        <w:rPr>
          <w:rFonts w:ascii="Arial" w:hAnsi="Arial"/>
        </w:rPr>
        <w:t>ed</w:t>
      </w:r>
      <w:r w:rsidR="00E82AE6" w:rsidRPr="000B3D9E">
        <w:rPr>
          <w:rFonts w:ascii="Arial" w:hAnsi="Arial"/>
        </w:rPr>
        <w:t xml:space="preserve"> as a</w:t>
      </w:r>
      <w:r w:rsidR="00810E54" w:rsidRPr="000B3D9E">
        <w:rPr>
          <w:rFonts w:ascii="Arial" w:hAnsi="Arial"/>
        </w:rPr>
        <w:t>n</w:t>
      </w:r>
      <w:r w:rsidR="00E82AE6" w:rsidRPr="000B3D9E">
        <w:rPr>
          <w:rFonts w:ascii="Arial" w:hAnsi="Arial"/>
        </w:rPr>
        <w:t xml:space="preserve"> orange solid (</w:t>
      </w:r>
      <w:r w:rsidR="00810E54" w:rsidRPr="000B3D9E">
        <w:rPr>
          <w:rFonts w:ascii="Arial" w:hAnsi="Arial"/>
        </w:rPr>
        <w:t>y</w:t>
      </w:r>
      <w:r w:rsidR="00E82AE6" w:rsidRPr="000B3D9E">
        <w:rPr>
          <w:rFonts w:ascii="Arial" w:hAnsi="Arial"/>
        </w:rPr>
        <w:t xml:space="preserve">ield: 2.4 mg, </w:t>
      </w:r>
      <w:r w:rsidR="0086396C" w:rsidRPr="000B3D9E">
        <w:rPr>
          <w:rFonts w:ascii="Arial" w:hAnsi="Arial"/>
        </w:rPr>
        <w:t>0.26</w:t>
      </w:r>
      <w:r w:rsidR="00E82AE6" w:rsidRPr="000B3D9E">
        <w:rPr>
          <w:rFonts w:ascii="Arial" w:hAnsi="Arial"/>
        </w:rPr>
        <w:t xml:space="preserve"> µmol, </w:t>
      </w:r>
      <w:r w:rsidR="0086396C" w:rsidRPr="000B3D9E">
        <w:rPr>
          <w:rFonts w:ascii="Arial" w:hAnsi="Arial"/>
        </w:rPr>
        <w:t>5.3</w:t>
      </w:r>
      <w:r w:rsidR="00E82AE6" w:rsidRPr="000B3D9E">
        <w:rPr>
          <w:rFonts w:ascii="Arial" w:hAnsi="Arial"/>
        </w:rPr>
        <w:t>%).</w:t>
      </w:r>
      <w:r w:rsidR="00810E54" w:rsidRPr="000B3D9E">
        <w:rPr>
          <w:rFonts w:ascii="Arial" w:hAnsi="Arial"/>
        </w:rPr>
        <w:t xml:space="preserve"> </w:t>
      </w:r>
      <w:r w:rsidR="005B5713" w:rsidRPr="000B3D9E">
        <w:rPr>
          <w:rFonts w:ascii="Arial" w:hAnsi="Arial"/>
        </w:rPr>
        <w:t>MS calculated 9048</w:t>
      </w:r>
      <w:r w:rsidR="00810E54" w:rsidRPr="000B3D9E">
        <w:rPr>
          <w:rFonts w:ascii="Arial" w:hAnsi="Arial"/>
        </w:rPr>
        <w:t>;</w:t>
      </w:r>
      <w:r w:rsidR="005B5713" w:rsidRPr="000B3D9E">
        <w:rPr>
          <w:rFonts w:ascii="Arial" w:hAnsi="Arial"/>
        </w:rPr>
        <w:t xml:space="preserve"> found</w:t>
      </w:r>
      <w:r w:rsidR="00A91A71" w:rsidRPr="000B3D9E">
        <w:rPr>
          <w:rFonts w:ascii="Arial" w:hAnsi="Arial"/>
        </w:rPr>
        <w:t xml:space="preserve"> after deconvolution</w:t>
      </w:r>
      <w:r w:rsidR="005B5713" w:rsidRPr="000B3D9E">
        <w:rPr>
          <w:rFonts w:ascii="Arial" w:hAnsi="Arial"/>
        </w:rPr>
        <w:t xml:space="preserve"> 904</w:t>
      </w:r>
      <w:r w:rsidR="00830B66">
        <w:rPr>
          <w:rFonts w:ascii="Arial" w:hAnsi="Arial"/>
        </w:rPr>
        <w:t>8</w:t>
      </w:r>
      <w:r w:rsidR="00810E54" w:rsidRPr="000B3D9E">
        <w:rPr>
          <w:rFonts w:ascii="Arial" w:hAnsi="Arial"/>
        </w:rPr>
        <w:t xml:space="preserve"> at R</w:t>
      </w:r>
      <w:r w:rsidR="00810E54" w:rsidRPr="000B3D9E">
        <w:rPr>
          <w:rFonts w:ascii="Arial" w:hAnsi="Arial"/>
          <w:vertAlign w:val="subscript"/>
        </w:rPr>
        <w:t>t</w:t>
      </w:r>
      <w:r w:rsidR="00810E54" w:rsidRPr="000B3D9E">
        <w:rPr>
          <w:rFonts w:ascii="Arial" w:hAnsi="Arial"/>
        </w:rPr>
        <w:t xml:space="preserve"> 3.</w:t>
      </w:r>
      <w:r w:rsidR="006E2EB5">
        <w:rPr>
          <w:rFonts w:ascii="Arial" w:hAnsi="Arial"/>
        </w:rPr>
        <w:t>25</w:t>
      </w:r>
      <w:r w:rsidR="00810E54" w:rsidRPr="000B3D9E">
        <w:rPr>
          <w:rFonts w:ascii="Arial" w:hAnsi="Arial"/>
        </w:rPr>
        <w:t xml:space="preserve"> minutes.</w:t>
      </w:r>
    </w:p>
    <w:p w14:paraId="3DCAB414" w14:textId="77777777" w:rsidR="002A3505" w:rsidRPr="000B3D9E" w:rsidRDefault="002A3505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</w:p>
    <w:p w14:paraId="4E175321" w14:textId="77777777" w:rsidR="006E7936" w:rsidRPr="000B3D9E" w:rsidRDefault="00883973" w:rsidP="00A73ADF">
      <w:pPr>
        <w:pStyle w:val="NoSpacing"/>
        <w:spacing w:line="360" w:lineRule="auto"/>
        <w:jc w:val="both"/>
        <w:rPr>
          <w:rFonts w:ascii="Arial" w:hAnsi="Arial"/>
          <w:b/>
          <w:bCs/>
        </w:rPr>
      </w:pPr>
      <w:r w:rsidRPr="000B3D9E">
        <w:rPr>
          <w:rFonts w:ascii="Arial" w:hAnsi="Arial"/>
          <w:b/>
          <w:bCs/>
        </w:rPr>
        <w:t>Rhodamine-</w:t>
      </w:r>
      <w:proofErr w:type="spellStart"/>
      <w:r w:rsidRPr="000B3D9E">
        <w:rPr>
          <w:rFonts w:ascii="Arial" w:hAnsi="Arial"/>
          <w:b/>
          <w:bCs/>
        </w:rPr>
        <w:t>Thr</w:t>
      </w:r>
      <w:proofErr w:type="spellEnd"/>
      <w:r w:rsidRPr="000B3D9E">
        <w:rPr>
          <w:rFonts w:ascii="Arial" w:hAnsi="Arial"/>
          <w:b/>
          <w:bCs/>
        </w:rPr>
        <w:t>(Ub</w:t>
      </w:r>
      <w:r w:rsidRPr="000B3D9E">
        <w:rPr>
          <w:rFonts w:ascii="Arial" w:hAnsi="Arial"/>
          <w:b/>
          <w:bCs/>
          <w:vertAlign w:val="subscript"/>
        </w:rPr>
        <w:t>1-76</w:t>
      </w:r>
      <w:r w:rsidRPr="000B3D9E">
        <w:rPr>
          <w:rFonts w:ascii="Arial" w:hAnsi="Arial"/>
          <w:b/>
          <w:bCs/>
        </w:rPr>
        <w:t>)-</w:t>
      </w:r>
      <w:proofErr w:type="spellStart"/>
      <w:r w:rsidRPr="000B3D9E">
        <w:rPr>
          <w:rFonts w:ascii="Arial" w:hAnsi="Arial"/>
          <w:b/>
          <w:bCs/>
        </w:rPr>
        <w:t>Gly</w:t>
      </w:r>
      <w:proofErr w:type="spellEnd"/>
      <w:r w:rsidRPr="000B3D9E">
        <w:rPr>
          <w:rFonts w:ascii="Arial" w:hAnsi="Arial"/>
          <w:b/>
          <w:bCs/>
        </w:rPr>
        <w:t>-OH (4b)</w:t>
      </w:r>
    </w:p>
    <w:p w14:paraId="2FA02BB3" w14:textId="326A83BF" w:rsidR="00883973" w:rsidRDefault="00810E54" w:rsidP="00756A0D">
      <w:pPr>
        <w:pStyle w:val="NoSpacing"/>
        <w:spacing w:line="360" w:lineRule="auto"/>
        <w:jc w:val="both"/>
        <w:rPr>
          <w:rFonts w:ascii="Arial" w:hAnsi="Arial"/>
        </w:rPr>
      </w:pPr>
      <w:r w:rsidRPr="000B3D9E">
        <w:rPr>
          <w:rFonts w:ascii="Arial" w:hAnsi="Arial"/>
        </w:rPr>
        <w:t xml:space="preserve">The compound was synthesized according to general procedure 4, starting from </w:t>
      </w:r>
      <w:r w:rsidR="006E7936" w:rsidRPr="000B3D9E">
        <w:rPr>
          <w:rFonts w:ascii="Arial" w:hAnsi="Arial"/>
        </w:rPr>
        <w:t>Boc</w:t>
      </w:r>
      <w:r w:rsidR="006E7936" w:rsidRPr="000B3D9E">
        <w:rPr>
          <w:rFonts w:ascii="Arial" w:hAnsi="Arial"/>
          <w:vertAlign w:val="subscript"/>
        </w:rPr>
        <w:t>2</w:t>
      </w:r>
      <w:r w:rsidR="006E7936" w:rsidRPr="000B3D9E">
        <w:rPr>
          <w:rFonts w:ascii="Arial" w:hAnsi="Arial"/>
        </w:rPr>
        <w:t>Rhodamine-Thr(Fmoc-</w:t>
      </w:r>
      <w:proofErr w:type="spellStart"/>
      <w:r w:rsidR="006E7936" w:rsidRPr="000B3D9E">
        <w:rPr>
          <w:rFonts w:ascii="Arial" w:hAnsi="Arial"/>
        </w:rPr>
        <w:t>Gly</w:t>
      </w:r>
      <w:proofErr w:type="spellEnd"/>
      <w:r w:rsidR="006E7936" w:rsidRPr="000B3D9E">
        <w:rPr>
          <w:rFonts w:ascii="Arial" w:hAnsi="Arial"/>
        </w:rPr>
        <w:t>)-</w:t>
      </w:r>
      <w:proofErr w:type="spellStart"/>
      <w:r w:rsidR="006E7936" w:rsidRPr="000B3D9E">
        <w:rPr>
          <w:rFonts w:ascii="Arial" w:hAnsi="Arial"/>
        </w:rPr>
        <w:t>Gly-O</w:t>
      </w:r>
      <w:r w:rsidR="006E7936" w:rsidRPr="000B3D9E">
        <w:rPr>
          <w:rFonts w:ascii="Arial" w:hAnsi="Arial"/>
          <w:vertAlign w:val="superscript"/>
        </w:rPr>
        <w:t>t</w:t>
      </w:r>
      <w:r w:rsidR="006E7936" w:rsidRPr="000B3D9E">
        <w:rPr>
          <w:rFonts w:ascii="Arial" w:hAnsi="Arial"/>
        </w:rPr>
        <w:t>Bu</w:t>
      </w:r>
      <w:proofErr w:type="spellEnd"/>
      <w:r w:rsidR="006E7936" w:rsidRPr="000B3D9E">
        <w:rPr>
          <w:rFonts w:ascii="Arial" w:hAnsi="Arial"/>
        </w:rPr>
        <w:t xml:space="preserve"> (</w:t>
      </w:r>
      <w:r w:rsidR="006E7936" w:rsidRPr="000B3D9E">
        <w:rPr>
          <w:rFonts w:ascii="Arial" w:hAnsi="Arial"/>
          <w:b/>
          <w:bCs/>
        </w:rPr>
        <w:t>3a</w:t>
      </w:r>
      <w:r w:rsidR="006E7936" w:rsidRPr="000B3D9E">
        <w:rPr>
          <w:rFonts w:ascii="Arial" w:hAnsi="Arial"/>
        </w:rPr>
        <w:t xml:space="preserve">) (16 mg, 15 µmol, 1.0 eq.) </w:t>
      </w:r>
      <w:r w:rsidRPr="000B3D9E">
        <w:rPr>
          <w:rFonts w:ascii="Arial" w:hAnsi="Arial"/>
        </w:rPr>
        <w:t>and</w:t>
      </w:r>
      <w:r w:rsidR="006E7936" w:rsidRPr="000B3D9E">
        <w:rPr>
          <w:rFonts w:ascii="Arial" w:hAnsi="Arial"/>
        </w:rPr>
        <w:t xml:space="preserve"> protected ubiquitin</w:t>
      </w:r>
      <w:r w:rsidR="000B3D9E">
        <w:rPr>
          <w:rFonts w:ascii="Arial" w:hAnsi="Arial"/>
        </w:rPr>
        <w:t>(</w:t>
      </w:r>
      <w:r w:rsidR="006E7936" w:rsidRPr="000B3D9E">
        <w:rPr>
          <w:rFonts w:ascii="Arial" w:hAnsi="Arial"/>
        </w:rPr>
        <w:t>1-75</w:t>
      </w:r>
      <w:r w:rsidR="000B3D9E">
        <w:rPr>
          <w:rFonts w:ascii="Arial" w:hAnsi="Arial"/>
        </w:rPr>
        <w:t>, Nle</w:t>
      </w:r>
      <w:r w:rsidR="000B3D9E" w:rsidRPr="000B3D9E">
        <w:rPr>
          <w:rFonts w:ascii="Arial" w:hAnsi="Arial"/>
          <w:vertAlign w:val="subscript"/>
        </w:rPr>
        <w:t>1</w:t>
      </w:r>
      <w:r w:rsidR="000B3D9E">
        <w:rPr>
          <w:rFonts w:ascii="Arial" w:hAnsi="Arial"/>
        </w:rPr>
        <w:t>)</w:t>
      </w:r>
      <w:r w:rsidR="006E7936" w:rsidRPr="000B3D9E">
        <w:rPr>
          <w:rFonts w:ascii="Arial" w:hAnsi="Arial"/>
        </w:rPr>
        <w:t xml:space="preserve"> with a free C-terminal carboxylic acid (5.0 µmol, 0.33 eq.)</w:t>
      </w:r>
      <w:r w:rsidRPr="000B3D9E">
        <w:rPr>
          <w:rFonts w:ascii="Arial" w:hAnsi="Arial"/>
        </w:rPr>
        <w:t xml:space="preserve">. The title compound was </w:t>
      </w:r>
      <w:r w:rsidR="006E7936" w:rsidRPr="000B3D9E">
        <w:rPr>
          <w:rFonts w:ascii="Arial" w:hAnsi="Arial"/>
        </w:rPr>
        <w:t>obtain</w:t>
      </w:r>
      <w:r w:rsidRPr="000B3D9E">
        <w:rPr>
          <w:rFonts w:ascii="Arial" w:hAnsi="Arial"/>
        </w:rPr>
        <w:t>ed</w:t>
      </w:r>
      <w:r w:rsidR="006E7936" w:rsidRPr="000B3D9E">
        <w:rPr>
          <w:rFonts w:ascii="Arial" w:hAnsi="Arial"/>
        </w:rPr>
        <w:t xml:space="preserve"> as a</w:t>
      </w:r>
      <w:r w:rsidRPr="000B3D9E">
        <w:rPr>
          <w:rFonts w:ascii="Arial" w:hAnsi="Arial"/>
        </w:rPr>
        <w:t>n</w:t>
      </w:r>
      <w:r w:rsidR="006E7936" w:rsidRPr="000B3D9E">
        <w:rPr>
          <w:rFonts w:ascii="Arial" w:hAnsi="Arial"/>
        </w:rPr>
        <w:t xml:space="preserve"> orange solid (</w:t>
      </w:r>
      <w:r w:rsidRPr="000B3D9E">
        <w:rPr>
          <w:rFonts w:ascii="Arial" w:hAnsi="Arial"/>
        </w:rPr>
        <w:t>y</w:t>
      </w:r>
      <w:r w:rsidR="006E7936" w:rsidRPr="000B3D9E">
        <w:rPr>
          <w:rFonts w:ascii="Arial" w:hAnsi="Arial"/>
        </w:rPr>
        <w:t xml:space="preserve">ield: 1.6 mg, </w:t>
      </w:r>
      <w:r w:rsidR="0086396C" w:rsidRPr="000B3D9E">
        <w:rPr>
          <w:rFonts w:ascii="Arial" w:hAnsi="Arial"/>
        </w:rPr>
        <w:t>0.18</w:t>
      </w:r>
      <w:r w:rsidR="006E7936" w:rsidRPr="000B3D9E">
        <w:rPr>
          <w:rFonts w:ascii="Arial" w:hAnsi="Arial"/>
        </w:rPr>
        <w:t xml:space="preserve"> µmol, </w:t>
      </w:r>
      <w:r w:rsidR="0086396C" w:rsidRPr="000B3D9E">
        <w:rPr>
          <w:rFonts w:ascii="Arial" w:hAnsi="Arial"/>
        </w:rPr>
        <w:t>3.5</w:t>
      </w:r>
      <w:r w:rsidR="006E7936" w:rsidRPr="000B3D9E">
        <w:rPr>
          <w:rFonts w:ascii="Arial" w:hAnsi="Arial"/>
        </w:rPr>
        <w:t>%).</w:t>
      </w:r>
      <w:r w:rsidRPr="000B3D9E">
        <w:rPr>
          <w:rFonts w:ascii="Arial" w:hAnsi="Arial"/>
        </w:rPr>
        <w:t xml:space="preserve"> </w:t>
      </w:r>
      <w:r w:rsidR="00E82AE6" w:rsidRPr="000B3D9E">
        <w:rPr>
          <w:rFonts w:ascii="Arial" w:hAnsi="Arial"/>
        </w:rPr>
        <w:t>MS calculated 906</w:t>
      </w:r>
      <w:r w:rsidR="006E7936" w:rsidRPr="000B3D9E">
        <w:rPr>
          <w:rFonts w:ascii="Arial" w:hAnsi="Arial"/>
        </w:rPr>
        <w:t>2</w:t>
      </w:r>
      <w:r w:rsidRPr="000B3D9E">
        <w:rPr>
          <w:rFonts w:ascii="Arial" w:hAnsi="Arial"/>
        </w:rPr>
        <w:t>;</w:t>
      </w:r>
      <w:r w:rsidR="00E82AE6" w:rsidRPr="000B3D9E">
        <w:rPr>
          <w:rFonts w:ascii="Arial" w:hAnsi="Arial"/>
        </w:rPr>
        <w:t xml:space="preserve"> </w:t>
      </w:r>
      <w:r w:rsidR="00CD2B1B" w:rsidRPr="000B3D9E">
        <w:rPr>
          <w:rFonts w:ascii="Arial" w:hAnsi="Arial"/>
        </w:rPr>
        <w:t>found after deconvolution</w:t>
      </w:r>
      <w:r w:rsidR="00E82AE6" w:rsidRPr="000B3D9E">
        <w:rPr>
          <w:rFonts w:ascii="Arial" w:hAnsi="Arial"/>
        </w:rPr>
        <w:t xml:space="preserve"> </w:t>
      </w:r>
      <w:r w:rsidR="00EA6297" w:rsidRPr="000B3D9E">
        <w:rPr>
          <w:rFonts w:ascii="Arial" w:hAnsi="Arial"/>
        </w:rPr>
        <w:t>9062</w:t>
      </w:r>
      <w:r w:rsidRPr="000B3D9E">
        <w:rPr>
          <w:rFonts w:ascii="Arial" w:hAnsi="Arial"/>
        </w:rPr>
        <w:t xml:space="preserve"> at R</w:t>
      </w:r>
      <w:r w:rsidRPr="000B3D9E">
        <w:rPr>
          <w:rFonts w:ascii="Arial" w:hAnsi="Arial"/>
          <w:vertAlign w:val="subscript"/>
        </w:rPr>
        <w:t>t</w:t>
      </w:r>
      <w:r w:rsidRPr="000B3D9E">
        <w:rPr>
          <w:rFonts w:ascii="Arial" w:hAnsi="Arial"/>
        </w:rPr>
        <w:t xml:space="preserve"> 3.22 minutes.</w:t>
      </w:r>
    </w:p>
    <w:p w14:paraId="3B4D17DE" w14:textId="77777777" w:rsidR="00756A0D" w:rsidRPr="00756A0D" w:rsidRDefault="00756A0D" w:rsidP="00756A0D">
      <w:pPr>
        <w:pStyle w:val="NoSpacing"/>
        <w:spacing w:line="360" w:lineRule="auto"/>
        <w:jc w:val="both"/>
        <w:rPr>
          <w:rStyle w:val="SubtleEmphasis"/>
          <w:rFonts w:ascii="Arial" w:hAnsi="Arial"/>
          <w:i w:val="0"/>
          <w:iCs w:val="0"/>
          <w:color w:val="auto"/>
        </w:rPr>
      </w:pPr>
    </w:p>
    <w:sectPr w:rsidR="00756A0D" w:rsidRPr="00756A0D" w:rsidSect="00726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2F5A" w14:textId="77777777" w:rsidR="00984B82" w:rsidRDefault="00984B82" w:rsidP="00984B82">
      <w:pPr>
        <w:spacing w:after="0" w:line="240" w:lineRule="auto"/>
      </w:pPr>
      <w:r>
        <w:separator/>
      </w:r>
    </w:p>
  </w:endnote>
  <w:endnote w:type="continuationSeparator" w:id="0">
    <w:p w14:paraId="6E844B33" w14:textId="77777777" w:rsidR="00984B82" w:rsidRDefault="00984B82" w:rsidP="0098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D3ACD" w14:textId="77777777" w:rsidR="00984B82" w:rsidRDefault="00984B82" w:rsidP="00984B82">
      <w:pPr>
        <w:spacing w:after="0" w:line="240" w:lineRule="auto"/>
      </w:pPr>
      <w:r>
        <w:separator/>
      </w:r>
    </w:p>
  </w:footnote>
  <w:footnote w:type="continuationSeparator" w:id="0">
    <w:p w14:paraId="2E7A4D84" w14:textId="77777777" w:rsidR="00984B82" w:rsidRDefault="00984B82" w:rsidP="00984B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8C"/>
    <w:rsid w:val="000042EC"/>
    <w:rsid w:val="00011141"/>
    <w:rsid w:val="00022E92"/>
    <w:rsid w:val="00051DF6"/>
    <w:rsid w:val="0006147E"/>
    <w:rsid w:val="00065FBE"/>
    <w:rsid w:val="0007257B"/>
    <w:rsid w:val="0008268B"/>
    <w:rsid w:val="00084A91"/>
    <w:rsid w:val="000A4401"/>
    <w:rsid w:val="000B3D9E"/>
    <w:rsid w:val="00110E8B"/>
    <w:rsid w:val="00136AAD"/>
    <w:rsid w:val="00153F25"/>
    <w:rsid w:val="00156549"/>
    <w:rsid w:val="00161628"/>
    <w:rsid w:val="001C23E3"/>
    <w:rsid w:val="002006D4"/>
    <w:rsid w:val="0020665E"/>
    <w:rsid w:val="00233E3E"/>
    <w:rsid w:val="00245422"/>
    <w:rsid w:val="002460AF"/>
    <w:rsid w:val="00250D99"/>
    <w:rsid w:val="00260214"/>
    <w:rsid w:val="00283AF5"/>
    <w:rsid w:val="002A3505"/>
    <w:rsid w:val="002A3745"/>
    <w:rsid w:val="002B281B"/>
    <w:rsid w:val="002B408D"/>
    <w:rsid w:val="002C360D"/>
    <w:rsid w:val="002C6F57"/>
    <w:rsid w:val="002E1E33"/>
    <w:rsid w:val="002E3A00"/>
    <w:rsid w:val="002E71BA"/>
    <w:rsid w:val="003135BA"/>
    <w:rsid w:val="003145C5"/>
    <w:rsid w:val="00316C3D"/>
    <w:rsid w:val="00327B43"/>
    <w:rsid w:val="0034786A"/>
    <w:rsid w:val="00357225"/>
    <w:rsid w:val="00380616"/>
    <w:rsid w:val="003A5D48"/>
    <w:rsid w:val="003B4CCF"/>
    <w:rsid w:val="003D417F"/>
    <w:rsid w:val="003D627B"/>
    <w:rsid w:val="003E5540"/>
    <w:rsid w:val="003E7153"/>
    <w:rsid w:val="00404879"/>
    <w:rsid w:val="00406421"/>
    <w:rsid w:val="004242BF"/>
    <w:rsid w:val="0042622A"/>
    <w:rsid w:val="00452116"/>
    <w:rsid w:val="0045491F"/>
    <w:rsid w:val="00461468"/>
    <w:rsid w:val="004669B1"/>
    <w:rsid w:val="00485D3A"/>
    <w:rsid w:val="004A2210"/>
    <w:rsid w:val="004C2EA3"/>
    <w:rsid w:val="004C5C76"/>
    <w:rsid w:val="004D12AA"/>
    <w:rsid w:val="004D18B1"/>
    <w:rsid w:val="00506BD1"/>
    <w:rsid w:val="00510069"/>
    <w:rsid w:val="005349EA"/>
    <w:rsid w:val="00534B73"/>
    <w:rsid w:val="00572D54"/>
    <w:rsid w:val="0057794F"/>
    <w:rsid w:val="0058219C"/>
    <w:rsid w:val="00584924"/>
    <w:rsid w:val="005A7F14"/>
    <w:rsid w:val="005B293D"/>
    <w:rsid w:val="005B39E8"/>
    <w:rsid w:val="005B5713"/>
    <w:rsid w:val="005D4B21"/>
    <w:rsid w:val="005E5280"/>
    <w:rsid w:val="00657B7F"/>
    <w:rsid w:val="00671994"/>
    <w:rsid w:val="006B1327"/>
    <w:rsid w:val="006C18A0"/>
    <w:rsid w:val="006D2C2B"/>
    <w:rsid w:val="006D7103"/>
    <w:rsid w:val="006E2EB5"/>
    <w:rsid w:val="006E7936"/>
    <w:rsid w:val="00702139"/>
    <w:rsid w:val="0072073B"/>
    <w:rsid w:val="007268AB"/>
    <w:rsid w:val="00730869"/>
    <w:rsid w:val="0074178C"/>
    <w:rsid w:val="00744024"/>
    <w:rsid w:val="00756A0D"/>
    <w:rsid w:val="00764995"/>
    <w:rsid w:val="00780B72"/>
    <w:rsid w:val="007D6893"/>
    <w:rsid w:val="007F7ED0"/>
    <w:rsid w:val="00810E54"/>
    <w:rsid w:val="00830B66"/>
    <w:rsid w:val="0086396C"/>
    <w:rsid w:val="00872B21"/>
    <w:rsid w:val="00883973"/>
    <w:rsid w:val="0088664D"/>
    <w:rsid w:val="008916E0"/>
    <w:rsid w:val="00897EC7"/>
    <w:rsid w:val="008C3EF0"/>
    <w:rsid w:val="008C5129"/>
    <w:rsid w:val="008D16E6"/>
    <w:rsid w:val="008D668D"/>
    <w:rsid w:val="008E6AFB"/>
    <w:rsid w:val="008F0D90"/>
    <w:rsid w:val="0091441B"/>
    <w:rsid w:val="00926E94"/>
    <w:rsid w:val="00935EA1"/>
    <w:rsid w:val="00943BDA"/>
    <w:rsid w:val="0094560E"/>
    <w:rsid w:val="009750BF"/>
    <w:rsid w:val="00984B82"/>
    <w:rsid w:val="00991197"/>
    <w:rsid w:val="009A72C3"/>
    <w:rsid w:val="009C6241"/>
    <w:rsid w:val="009C6452"/>
    <w:rsid w:val="009F19CC"/>
    <w:rsid w:val="00A035B0"/>
    <w:rsid w:val="00A10B9E"/>
    <w:rsid w:val="00A1551E"/>
    <w:rsid w:val="00A66434"/>
    <w:rsid w:val="00A73ADF"/>
    <w:rsid w:val="00A91A71"/>
    <w:rsid w:val="00A93FEC"/>
    <w:rsid w:val="00AA1714"/>
    <w:rsid w:val="00AA2D52"/>
    <w:rsid w:val="00AC4EB2"/>
    <w:rsid w:val="00AC56C1"/>
    <w:rsid w:val="00AD4E02"/>
    <w:rsid w:val="00AE7F8D"/>
    <w:rsid w:val="00AF72BB"/>
    <w:rsid w:val="00B75103"/>
    <w:rsid w:val="00B93917"/>
    <w:rsid w:val="00B95050"/>
    <w:rsid w:val="00BE4F24"/>
    <w:rsid w:val="00C16478"/>
    <w:rsid w:val="00C24DC6"/>
    <w:rsid w:val="00C432D8"/>
    <w:rsid w:val="00C46D04"/>
    <w:rsid w:val="00C55927"/>
    <w:rsid w:val="00C670A0"/>
    <w:rsid w:val="00C872E0"/>
    <w:rsid w:val="00C90A41"/>
    <w:rsid w:val="00C96F6C"/>
    <w:rsid w:val="00CD2B1B"/>
    <w:rsid w:val="00CD7EBD"/>
    <w:rsid w:val="00CE71C8"/>
    <w:rsid w:val="00CF0568"/>
    <w:rsid w:val="00D00D96"/>
    <w:rsid w:val="00D30334"/>
    <w:rsid w:val="00D40F7A"/>
    <w:rsid w:val="00D54B32"/>
    <w:rsid w:val="00D60A82"/>
    <w:rsid w:val="00D63EB6"/>
    <w:rsid w:val="00D71EAB"/>
    <w:rsid w:val="00D96291"/>
    <w:rsid w:val="00DD5F2C"/>
    <w:rsid w:val="00E132E0"/>
    <w:rsid w:val="00E43006"/>
    <w:rsid w:val="00E6438F"/>
    <w:rsid w:val="00E82AE6"/>
    <w:rsid w:val="00EA6297"/>
    <w:rsid w:val="00EB72DF"/>
    <w:rsid w:val="00ED2B6E"/>
    <w:rsid w:val="00EE5DC8"/>
    <w:rsid w:val="00EE626E"/>
    <w:rsid w:val="00EF1F88"/>
    <w:rsid w:val="00EF7F8D"/>
    <w:rsid w:val="00F02734"/>
    <w:rsid w:val="00F04051"/>
    <w:rsid w:val="00F043B4"/>
    <w:rsid w:val="00F14286"/>
    <w:rsid w:val="00F25A10"/>
    <w:rsid w:val="00F25C5C"/>
    <w:rsid w:val="00F26A47"/>
    <w:rsid w:val="00F35B1E"/>
    <w:rsid w:val="00F37669"/>
    <w:rsid w:val="00F45A8F"/>
    <w:rsid w:val="00F70FC2"/>
    <w:rsid w:val="00F86CC5"/>
    <w:rsid w:val="00F87FAA"/>
    <w:rsid w:val="00F935C5"/>
    <w:rsid w:val="00F9495D"/>
    <w:rsid w:val="00FA1773"/>
    <w:rsid w:val="00FB0A46"/>
    <w:rsid w:val="00FD4D81"/>
    <w:rsid w:val="00FE7460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05C49C"/>
  <w15:chartTrackingRefBased/>
  <w15:docId w15:val="{9633A788-2898-4790-82C0-DFAF0D60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786A"/>
    <w:pPr>
      <w:spacing w:after="0" w:line="240" w:lineRule="auto"/>
    </w:pPr>
    <w:rPr>
      <w:rFonts w:eastAsia="Times New Roman" w:cs="Arial"/>
    </w:rPr>
  </w:style>
  <w:style w:type="character" w:styleId="SubtleEmphasis">
    <w:name w:val="Subtle Emphasis"/>
    <w:basedOn w:val="DefaultParagraphFont"/>
    <w:uiPriority w:val="19"/>
    <w:qFormat/>
    <w:rsid w:val="0034786A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984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82"/>
  </w:style>
  <w:style w:type="paragraph" w:styleId="Footer">
    <w:name w:val="footer"/>
    <w:basedOn w:val="Normal"/>
    <w:link w:val="FooterChar"/>
    <w:uiPriority w:val="99"/>
    <w:unhideWhenUsed/>
    <w:rsid w:val="00984B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82"/>
  </w:style>
  <w:style w:type="character" w:styleId="CommentReference">
    <w:name w:val="annotation reference"/>
    <w:basedOn w:val="DefaultParagraphFont"/>
    <w:uiPriority w:val="99"/>
    <w:semiHidden/>
    <w:unhideWhenUsed/>
    <w:rsid w:val="00744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0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0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96F6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66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table" w:styleId="TableGrid">
    <w:name w:val="Table Grid"/>
    <w:basedOn w:val="TableNormal"/>
    <w:uiPriority w:val="59"/>
    <w:rsid w:val="00CD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4242B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0E5A0-4AA9-4E78-BAF1-FC802A96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1989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Pol, V. (CCB)</dc:creator>
  <cp:keywords/>
  <dc:description/>
  <cp:lastModifiedBy>Geurink, P.P. (CCB)</cp:lastModifiedBy>
  <cp:revision>8</cp:revision>
  <cp:lastPrinted>2023-02-17T10:15:00Z</cp:lastPrinted>
  <dcterms:created xsi:type="dcterms:W3CDTF">2023-03-31T15:04:00Z</dcterms:created>
  <dcterms:modified xsi:type="dcterms:W3CDTF">2023-04-03T14:37:00Z</dcterms:modified>
</cp:coreProperties>
</file>