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0A05" w14:textId="52E92540" w:rsidR="006878C1" w:rsidRPr="00883B6B" w:rsidRDefault="0005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883B6B" w:rsidRPr="00883B6B">
        <w:rPr>
          <w:rFonts w:ascii="Times New Roman" w:hAnsi="Times New Roman" w:cs="Times New Roman"/>
          <w:sz w:val="24"/>
          <w:szCs w:val="24"/>
        </w:rPr>
        <w:t>Tab</w:t>
      </w:r>
      <w:r>
        <w:rPr>
          <w:rFonts w:ascii="Times New Roman" w:hAnsi="Times New Roman" w:cs="Times New Roman"/>
          <w:sz w:val="24"/>
          <w:szCs w:val="24"/>
        </w:rPr>
        <w:t>le</w:t>
      </w:r>
      <w:r w:rsidR="00883B6B" w:rsidRPr="00883B6B">
        <w:rPr>
          <w:rFonts w:ascii="Times New Roman" w:hAnsi="Times New Roman" w:cs="Times New Roman"/>
          <w:sz w:val="24"/>
          <w:szCs w:val="24"/>
        </w:rPr>
        <w:t xml:space="preserve"> S1. </w:t>
      </w:r>
      <w:r w:rsidR="00FF526B" w:rsidRPr="005F5A86">
        <w:rPr>
          <w:rFonts w:ascii="Times New Roman" w:hAnsi="Times New Roman" w:cs="Times New Roman"/>
          <w:sz w:val="24"/>
          <w:szCs w:val="24"/>
        </w:rPr>
        <w:t xml:space="preserve">List of </w:t>
      </w:r>
      <w:r w:rsidR="00FF526B" w:rsidRPr="00FF526B">
        <w:rPr>
          <w:rFonts w:ascii="Times New Roman" w:hAnsi="Times New Roman" w:cs="Times New Roman"/>
          <w:sz w:val="24"/>
          <w:szCs w:val="24"/>
        </w:rPr>
        <w:t xml:space="preserve">NADH dehydrogenase 2 </w:t>
      </w:r>
      <w:r w:rsidR="002D45F1">
        <w:rPr>
          <w:rFonts w:ascii="Times New Roman" w:hAnsi="Times New Roman" w:cs="Times New Roman"/>
          <w:sz w:val="24"/>
          <w:szCs w:val="24"/>
        </w:rPr>
        <w:t>(</w:t>
      </w:r>
      <w:r w:rsidR="002D45F1" w:rsidRPr="000A6FCA">
        <w:rPr>
          <w:rFonts w:ascii="Times New Roman" w:hAnsi="Times New Roman" w:cs="Times New Roman"/>
          <w:i/>
          <w:iCs/>
          <w:sz w:val="24"/>
          <w:szCs w:val="24"/>
        </w:rPr>
        <w:t>ND2</w:t>
      </w:r>
      <w:r w:rsidR="002D45F1">
        <w:rPr>
          <w:rFonts w:ascii="Times New Roman" w:hAnsi="Times New Roman" w:cs="Times New Roman"/>
          <w:sz w:val="24"/>
          <w:szCs w:val="24"/>
        </w:rPr>
        <w:t xml:space="preserve">) </w:t>
      </w:r>
      <w:r w:rsidR="00FF526B">
        <w:rPr>
          <w:rFonts w:ascii="Times New Roman" w:hAnsi="Times New Roman" w:cs="Times New Roman"/>
          <w:sz w:val="24"/>
          <w:szCs w:val="24"/>
        </w:rPr>
        <w:t>GenBank sequences</w:t>
      </w:r>
      <w:r w:rsidR="00A55F5D">
        <w:rPr>
          <w:rFonts w:ascii="Times New Roman" w:hAnsi="Times New Roman" w:cs="Times New Roman"/>
          <w:sz w:val="24"/>
          <w:szCs w:val="24"/>
        </w:rPr>
        <w:t xml:space="preserve"> of </w:t>
      </w:r>
      <w:r w:rsidR="00A55F5D" w:rsidRPr="00A55F5D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="00A55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F5D">
        <w:rPr>
          <w:rFonts w:ascii="Times New Roman" w:hAnsi="Times New Roman" w:cs="Times New Roman"/>
          <w:sz w:val="24"/>
          <w:szCs w:val="24"/>
        </w:rPr>
        <w:t>cf</w:t>
      </w:r>
      <w:proofErr w:type="spellEnd"/>
      <w:r w:rsidR="00A55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F5D" w:rsidRPr="00A55F5D">
        <w:rPr>
          <w:rFonts w:ascii="Times New Roman" w:hAnsi="Times New Roman" w:cs="Times New Roman"/>
          <w:i/>
          <w:iCs/>
          <w:sz w:val="24"/>
          <w:szCs w:val="24"/>
        </w:rPr>
        <w:t>bedriagae</w:t>
      </w:r>
      <w:proofErr w:type="spellEnd"/>
      <w:r w:rsidR="00A55F5D">
        <w:rPr>
          <w:rFonts w:ascii="Times New Roman" w:hAnsi="Times New Roman" w:cs="Times New Roman"/>
          <w:sz w:val="24"/>
          <w:szCs w:val="24"/>
        </w:rPr>
        <w:t xml:space="preserve"> </w:t>
      </w:r>
      <w:r w:rsidR="00FF526B" w:rsidRPr="005F5A86">
        <w:rPr>
          <w:rFonts w:ascii="Times New Roman" w:hAnsi="Times New Roman" w:cs="Times New Roman"/>
          <w:sz w:val="24"/>
          <w:szCs w:val="24"/>
        </w:rPr>
        <w:t>included in this study with locality,</w:t>
      </w:r>
      <w:r w:rsidR="00FF526B">
        <w:rPr>
          <w:rFonts w:ascii="Times New Roman" w:hAnsi="Times New Roman" w:cs="Times New Roman"/>
          <w:sz w:val="24"/>
          <w:szCs w:val="24"/>
        </w:rPr>
        <w:t xml:space="preserve"> country, coordinates, and reference.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97"/>
        <w:gridCol w:w="1755"/>
        <w:gridCol w:w="3930"/>
        <w:gridCol w:w="2116"/>
        <w:gridCol w:w="1056"/>
        <w:gridCol w:w="1223"/>
        <w:gridCol w:w="3221"/>
      </w:tblGrid>
      <w:tr w:rsidR="00883B6B" w:rsidRPr="00197C40" w14:paraId="05831660" w14:textId="77777777" w:rsidTr="00883B6B">
        <w:trPr>
          <w:trHeight w:val="113"/>
          <w:tblHeader/>
          <w:jc w:val="center"/>
        </w:trPr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8F07A" w14:textId="2327B25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Acc. number</w:t>
            </w:r>
          </w:p>
          <w:p w14:paraId="0F426C86" w14:textId="089EF63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1A7CB" w14:textId="1232A1A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Clade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8CAED" w14:textId="6509BF6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Locality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DD5F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65CD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Long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4847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Lat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A935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Reference</w:t>
            </w:r>
          </w:p>
        </w:tc>
      </w:tr>
      <w:tr w:rsidR="00330931" w:rsidRPr="00197C40" w14:paraId="3E7BC00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02F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LN794308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19A7" w14:textId="19B937D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02E7" w14:textId="548EDF8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426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D470" w14:textId="361FEC7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ABEC" w14:textId="4E9D008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516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63035455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82D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LN794294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7B04D" w14:textId="0C69629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1540" w14:textId="78E1E19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06B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E1AF" w14:textId="68464C9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DC8D" w14:textId="3CFD1A0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EF4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71A9168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285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LN794293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F4134" w14:textId="699A102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A772" w14:textId="3253430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861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4412" w14:textId="42FB96E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6252" w14:textId="6117F11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C05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6D2B487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315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LN794292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313E" w14:textId="569041C0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0F5E" w14:textId="78B543A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717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1CA0" w14:textId="1961DB6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E36B" w14:textId="16163C7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49A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21CC051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D62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LN794291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C187" w14:textId="1D333D7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9D30" w14:textId="5257F8D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Mersin-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Erdemli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266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5A2B" w14:textId="2D06D38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36.59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FD28" w14:textId="5CC49EA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34.29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EA0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2DBEA9C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DDD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LN794290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EEB2" w14:textId="7074A3E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D807" w14:textId="62F714F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Konya-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Mehmetali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dam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56E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3435" w14:textId="6A5ED9B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A4C1" w14:textId="5E8232E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32.64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4F3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7E79E8D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2B1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ED6C0" w14:textId="1B6AA88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9D22" w14:textId="6530E78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Konya-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Mehmetali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dam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0C4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BAFC" w14:textId="0C4B62A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426B" w14:textId="03E61C5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32.64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D9C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2C9F835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140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23959" w14:textId="166C279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A9A3" w14:textId="3FF139C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Beyşehir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93E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D068" w14:textId="7865743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C912" w14:textId="6FA2118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31.72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A69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3A65A06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5E1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46A1" w14:textId="061EE32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1B63" w14:textId="1B9ECBB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Beyşehir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9E3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E052" w14:textId="0AEC449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82E1" w14:textId="5F4AFAC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31.72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CA7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421EA0C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73B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9086" w14:textId="425AC392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6FFE" w14:textId="3717559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Beyşehir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316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E762" w14:textId="32E9D76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6AB3" w14:textId="090CCDD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31.72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358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000BFD4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0F7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9928C" w14:textId="29D4457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C3C9" w14:textId="2924122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Karaman-Yeşildere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A33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C9AB" w14:textId="1B3FDE1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A5C6" w14:textId="19E31B1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33.40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721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4E7E7DE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995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FE42A" w14:textId="064D95B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6D49" w14:textId="20D7F50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Karaman-Belpınarı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89B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4FF5" w14:textId="7067018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36.83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2400" w14:textId="6B7FB49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32.58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DE1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54633A5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28A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C985" w14:textId="1D928B22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50BC" w14:textId="0340D1D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Jesus Baptism site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26C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1AD" w14:textId="1B427C0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9914" w14:textId="068BC06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35.59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8F4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34A44D12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EC6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48DD7" w14:textId="30C5C0CD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60B1" w14:textId="7A45D7C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Wadi Mujib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0E2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2D03" w14:textId="2AF9ECE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A5B4" w14:textId="708DA48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CD8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40EC388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78A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D67A" w14:textId="2FC8CFE2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919F" w14:textId="66725E2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Wadi Mujib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5C0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52A" w14:textId="5D1067E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3DB5" w14:textId="2A8055C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447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1920E9D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C4B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LN794280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BF63D" w14:textId="60A9A9A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B1AB" w14:textId="11DDF2E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Wadi Mujib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E51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290C" w14:textId="6A44AC3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AA13" w14:textId="079FEE1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3FE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2393B73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DF3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3F717" w14:textId="4F1F118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5E91" w14:textId="67E23AB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Wadi Mujib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A01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948" w14:textId="4F7AB11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6F1C" w14:textId="56B1387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689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4EB05E6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4F3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DEDA5" w14:textId="264116F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C460" w14:textId="665B216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Bab Amman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92C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D376" w14:textId="398E1FE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1B8C" w14:textId="74557B3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C73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69F3247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4B9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8070" w14:textId="0719B2F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BDBD" w14:textId="0432C2B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Bab Amman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D75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3DF1" w14:textId="7B3DEE5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05A3" w14:textId="37B861E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3C2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77F1F36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051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A6EC" w14:textId="786795A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CE13" w14:textId="12FD0FD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Al Kerak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A27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A657" w14:textId="3A07EBA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31.18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108D" w14:textId="72F3B52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CCD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61E4E70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B9D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35DC0" w14:textId="2D9CB68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977D" w14:textId="444E551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Seydişehir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627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30B7" w14:textId="12ADF8E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37.46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33D" w14:textId="2EDDBC4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31.82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C78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11C9FCB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97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FC48" w14:textId="08A5B3B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D8CF" w14:textId="43D0550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31E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2C73" w14:textId="5C0226A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1BF6" w14:textId="3E5A6E0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5A4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044945F8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A99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C79A0" w14:textId="432452C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34BC" w14:textId="7F8D30F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8E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58E9" w14:textId="574F2E5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B5D1" w14:textId="13A822B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DE3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57561BE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E7F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LN794272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5616" w14:textId="33413A8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4120" w14:textId="1BF2DFB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Mulaik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Thoba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629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C96B" w14:textId="602A27B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31.55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0A67" w14:textId="5B1CA9F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E70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2015</w:t>
            </w:r>
          </w:p>
        </w:tc>
      </w:tr>
      <w:tr w:rsidR="00330931" w:rsidRPr="00197C40" w14:paraId="72EA031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D3F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MN864875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05E11" w14:textId="1DF6EC2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A4B3" w14:textId="3CB9709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San Martino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36C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Italy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47C8" w14:textId="061DC4D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43.34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89F0" w14:textId="7D90564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10.57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A49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Bruni et al. 2020</w:t>
            </w:r>
          </w:p>
        </w:tc>
      </w:tr>
      <w:tr w:rsidR="00330931" w:rsidRPr="00197C40" w14:paraId="556272A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C22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MN864874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D93B" w14:textId="6993E40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B0DF" w14:textId="41C5818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Trossa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1B3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Italy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44D19" w14:textId="6C86BBD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43.32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876D" w14:textId="4D52B4D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10.75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6E8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Bruni et al. 2020</w:t>
            </w:r>
          </w:p>
        </w:tc>
      </w:tr>
      <w:tr w:rsidR="00330931" w:rsidRPr="00197C40" w14:paraId="77B5475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589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MN864873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3B4B" w14:textId="41DDE0F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65FE" w14:textId="0EC8875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Il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Cerreto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A16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Italy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EE58" w14:textId="57E1F46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43.32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7E76" w14:textId="350DE24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10.75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3C3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Bruni et al. 2020</w:t>
            </w:r>
          </w:p>
        </w:tc>
      </w:tr>
      <w:tr w:rsidR="00330931" w:rsidRPr="00197C40" w14:paraId="0EE0899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CEF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MN864872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CEDCE" w14:textId="17454EA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5710" w14:textId="107B724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Masso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delle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Fanciulle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0FE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Italy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8CE89" w14:textId="056C363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43.31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5CFF" w14:textId="5F032A5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10.92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8CF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Bruni et al. 2020</w:t>
            </w:r>
          </w:p>
        </w:tc>
      </w:tr>
      <w:tr w:rsidR="00330931" w:rsidRPr="00197C40" w14:paraId="2F762AA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3A7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KX503315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75493" w14:textId="671BB35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69AE" w14:textId="389BDF0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Anavgay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20B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B50C" w14:textId="27DC8D6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56.05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64A7" w14:textId="0E7F08E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158.99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259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2017</w:t>
            </w:r>
          </w:p>
        </w:tc>
      </w:tr>
      <w:tr w:rsidR="00330931" w:rsidRPr="00197C40" w14:paraId="00D5E279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70C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KX503314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4A9F6" w14:textId="2A5A36E7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7A4B" w14:textId="5004671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Esso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572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64192" w14:textId="53F540A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55.93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7148" w14:textId="29F0453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158.68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989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2017</w:t>
            </w:r>
          </w:p>
        </w:tc>
      </w:tr>
      <w:tr w:rsidR="00330931" w:rsidRPr="00197C40" w14:paraId="3DE8500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EFB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KX503313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97AE2" w14:textId="14B53BA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3117" w14:textId="6C2927D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Helios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1DC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BCF3" w14:textId="43C760A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53.01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7A77" w14:textId="0D3A16F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158.27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E5F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2017</w:t>
            </w:r>
          </w:p>
        </w:tc>
      </w:tr>
      <w:tr w:rsidR="00330931" w:rsidRPr="00197C40" w14:paraId="3DDB665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F19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KX503312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9FF0" w14:textId="6510A31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E0D1" w14:textId="751BF09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Petropavlovsk-Kamchatsky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8E8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B0B18" w14:textId="61E9AA7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53.01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4BB8" w14:textId="25C992D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158.74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ADE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2017</w:t>
            </w:r>
          </w:p>
        </w:tc>
      </w:tr>
      <w:tr w:rsidR="00330931" w:rsidRPr="00197C40" w14:paraId="3267077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F4F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KX503311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428F1" w14:textId="4E795377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1EA3" w14:textId="0306902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Malka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413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180F8" w14:textId="03BC6D0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53.32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8774" w14:textId="71CA3D0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157.54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536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2017</w:t>
            </w:r>
          </w:p>
        </w:tc>
      </w:tr>
      <w:tr w:rsidR="00330931" w:rsidRPr="00197C40" w14:paraId="23B8D23B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20A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HM365084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6432" w14:textId="3E55599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3612" w14:textId="3F336F0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Tuzluca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393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C362" w14:textId="39EB32E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3641" w14:textId="4D1A119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43.67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498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07EF072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E399" w14:textId="4BCD3F2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GU812132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88C8" w14:textId="47636AA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orange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F62" w14:textId="1568B28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Pasargad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D3E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Iran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C43F" w14:textId="55DA4E5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30.21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6661" w14:textId="0EEA367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53.17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414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BDA3A5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335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lastRenderedPageBreak/>
              <w:t>GU812131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BA142" w14:textId="4BF8ADBD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orange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EE9B" w14:textId="3FAD532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Bishkek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A1D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Kyrgyzstan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FC9D" w14:textId="7221817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42.84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C828" w14:textId="170B8AB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74.64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9E6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3ABF89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589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GU812130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2AAF1" w14:textId="627B461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orange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B04D" w14:textId="1146539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Almaty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3E4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Kazakhstan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295B" w14:textId="7723AF5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50.30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3491" w14:textId="3841F7B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57.22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47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50DF14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4A6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B3094" w14:textId="1C1F093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phosphoric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60AF" w14:textId="4B64B18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Central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Nuratau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1A0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Uzbekistan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5895" w14:textId="2A646A4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40.08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F2CC" w14:textId="5542535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66.42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251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ECBF48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BEF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1544" w14:textId="23C77A2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phosphoric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BA80" w14:textId="6F8381D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Central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Nuratau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AAF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Uzbekistan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F090" w14:textId="0F3870E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40.08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C9E9" w14:textId="2953566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66.42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C46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320505E5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2AA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A7547" w14:textId="08BB18C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phosphoric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7BD8" w14:textId="3AAE8FA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Ashkabad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72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Turkmenistan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6ADA" w14:textId="68E3F54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38.32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09CF" w14:textId="003DB7C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57.95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112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792FFA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FE4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A1E4" w14:textId="46963860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BFE0" w14:textId="5301FCA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Abu Kamal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CDD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864D" w14:textId="12EA573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FFAD" w14:textId="7D0E0E9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40.94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898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98F186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43A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B9F7F" w14:textId="6E8334C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5D40" w14:textId="6D1A52E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Istanbul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301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073A" w14:textId="65CF7E6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41.13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207A" w14:textId="3665A07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28.75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AB1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D157858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DDB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29D29" w14:textId="7062618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3385" w14:textId="5B527F8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Abu Kamal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51C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1EAD" w14:textId="49ED357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573" w14:textId="44283A2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40.94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FE7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75312B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A2A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F1F19" w14:textId="3A7C71A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F832" w14:textId="2483D5D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Tuzluca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8EE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F2D5" w14:textId="0EC5BB5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857C" w14:textId="06E2255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43.67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B10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0E9A862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E6C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9B4E" w14:textId="5617F74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B8F6" w14:textId="0948F04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Abu Kamal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8EA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96D5" w14:textId="502F144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3941" w14:textId="276E3E4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40.94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3E3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00C341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A0B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8841" w14:textId="248107A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8D70" w14:textId="464DD74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Sukhumi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03F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Georgia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D5F3" w14:textId="65C1977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D1B4" w14:textId="6D16E51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40.98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94C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3A0F5C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219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GU812120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0CC69" w14:textId="1E29AAE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09D9" w14:textId="26FCF2F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Sukhumi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A9E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Georgia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646B" w14:textId="4D3192B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43.00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5FD8" w14:textId="3FD5A7A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40.98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EC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7885DDB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7C7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8702" w14:textId="76717A9D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BF22" w14:textId="26AEAF3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Batumi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54D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Georgia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AB1F" w14:textId="0BE2FAC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41.64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8BE5" w14:textId="1A4D555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41.68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9C8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D0D1529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80D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FFE06" w14:textId="2D60720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C8AE" w14:textId="753C09C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Dakhovskaya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9D2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576E" w14:textId="75EADCE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44.23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D946" w14:textId="45CF702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40.20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22C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000DA2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B7F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FFA2" w14:textId="475A6F9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1DE9" w14:textId="66D0E0D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Dakhovskaya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3F8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Russia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B7C5" w14:textId="2D9BC7A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44.23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F92" w14:textId="47C032E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40.20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596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1F88E4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8E1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9DD33" w14:textId="08F53DD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0E09" w14:textId="4FB1CE0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Atyrau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542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Kazakhstan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15FD" w14:textId="7EBE06A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47.54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2D86" w14:textId="3C648EE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52.39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6AB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3DC9A11B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2DC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FBEF" w14:textId="2FFDFD50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blue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ECEA" w14:textId="0DE7D4A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Atyrau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848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Kazakhstan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1FBC" w14:textId="3314EB4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47.54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6753" w14:textId="2C9D695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52.39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A54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7A043B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514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0454" w14:textId="218E427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7FE6" w14:textId="32D1B25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Foça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54A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4F33" w14:textId="6EECA6F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1F88" w14:textId="079EBD8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26.76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939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F8E04E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122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D177" w14:textId="424D16C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7D4C" w14:textId="3BB9CCC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Foça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95A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786B" w14:textId="6418AAC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7CA8" w14:textId="1E14E40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26.76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266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461F37DC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F66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1982" w14:textId="1EB3089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0310" w14:textId="6EA0BBC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Batumi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680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Georgia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F856" w14:textId="2BFA8EB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41.64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D7A2" w14:textId="7EFD7AF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41.68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1F5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740662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BD2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FBD97" w14:textId="3321232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3FB9" w14:textId="46EF58D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Ankara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693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F225" w14:textId="5806FE3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39.58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5CFE" w14:textId="636A209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33.05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575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F03607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30E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GU812110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874D" w14:textId="689559D0" w:rsidR="00330931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BD47" w14:textId="2D893E5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Edremit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285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038C" w14:textId="7513B1D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39.61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FF8D" w14:textId="53A363C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27.02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C16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A08A35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B3D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38643" w14:textId="5F2B19C0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red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DFEC" w14:textId="4B953EB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Edremit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65A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C0DD" w14:textId="684EAFB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39.61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A829" w14:textId="2A00B95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27.02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30D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312B46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F8F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9C37C" w14:textId="005F4FA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F9A7" w14:textId="3192906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Akçapınar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4A0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61AF" w14:textId="421BDCE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60AD" w14:textId="032159F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28.47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881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04A56A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99A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081A2" w14:textId="4FD2BDF7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F5D6" w14:textId="178D5B9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Akçapınar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E41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1069" w14:textId="4C73663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9138" w14:textId="54A1A4D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28.47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B9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954679C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DE8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CBD7" w14:textId="2AE8E93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4AB4" w14:textId="1F79F76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Samos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BE2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7AB7" w14:textId="4E34133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A042" w14:textId="6F2533E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26.98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05D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ABE276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C47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A2707" w14:textId="2A6D769D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0C93" w14:textId="29DCAB0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Samos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32E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70B" w14:textId="48F4EF0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53A4" w14:textId="69238ED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26.98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A1D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3204E05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1E5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9D9BA" w14:textId="2292E76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1E1B" w14:textId="61D7F83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Foça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B85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D257" w14:textId="19671CC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486C" w14:textId="2D71AE3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26.76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118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855FBC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F7E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6DE63" w14:textId="11D5932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3FC2" w14:textId="5302918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Foça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A03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1973" w14:textId="2DB33FB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F33E" w14:textId="3CBFB84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26.76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80A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146B5E6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DAB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342B" w14:textId="18B9081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9D9F" w14:textId="4ADE41B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Chios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B6E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8319" w14:textId="61A1141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38.36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455A" w14:textId="5213011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26.14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5D6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D4AB69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253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3E248" w14:textId="1FCB97E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61BA" w14:textId="5CBA26E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Lesvos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227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1FD9" w14:textId="11A343D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A1E6" w14:textId="0692420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26.18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B4C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6ADA0A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B49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GU812100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AA1DD" w14:textId="19CA491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B9F5" w14:textId="34BCC6F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Lesvos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D29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6B27" w14:textId="0AB7FF2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ACE2" w14:textId="317B216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26.18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1B5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A343A5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95F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GU812099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52BCD" w14:textId="65A2DC4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9C5D" w14:textId="03907FD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Lesvos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979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7236" w14:textId="2C1CFAF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39.21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680C" w14:textId="4F1E04C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26.18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537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61545DC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0EF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GU812092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15239" w14:textId="329371E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749A" w14:textId="64EE495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Silifke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09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4417" w14:textId="0DDCC0D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36.31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CF0A" w14:textId="613B964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33.96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A4A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384BC15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C79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GU812091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B4340" w14:textId="0BF1698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68AB" w14:textId="103C1B9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Alanya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47C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81F4" w14:textId="4331DC2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36.60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387E" w14:textId="69D8E6C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32.07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253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519BEB22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107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GU812090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04109" w14:textId="4A124A5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3096" w14:textId="7E4FCE7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Ikaria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D45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E6E1" w14:textId="462F8BB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37.61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F936" w14:textId="4C1D2FB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26.15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84A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9223147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9D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C9D28" w14:textId="236E924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yellow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8F60" w14:textId="42BBCAB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Beyşehir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2C4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171A" w14:textId="7C19140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1796" w14:textId="5A6B354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31.72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B8D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65BA528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3F7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lastRenderedPageBreak/>
              <w:t>GU812088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9D8C" w14:textId="5E4477A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pink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1E5C" w14:textId="3105D6B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Northern Cyprus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928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Cyprus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10FA" w14:textId="10F01B2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13EC" w14:textId="56291F3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33.57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1B0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FB8504F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A46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55DAA" w14:textId="12864BB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DF5D" w14:textId="00A7E6F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Narli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EE7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2D6A" w14:textId="3543E94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37.33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2CF3" w14:textId="419FE3D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37.04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404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4E2FCC9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DE3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84CB4" w14:textId="2D87533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47CD" w14:textId="19F70FD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Pazarcik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487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7BB0" w14:textId="7B9D527C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E314" w14:textId="089D21E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37.12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75C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C65C2AE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2FD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5963" w14:textId="14D01A7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5CC0" w14:textId="431370C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Hatay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Kırıkhan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16A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DE77" w14:textId="7519F18E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36.50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3932" w14:textId="717A5D7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36.45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155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A0AEDE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698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81404" w14:textId="0A2FCC3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B578" w14:textId="090120E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Kilis-Gaziantep road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BDB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2E4D" w14:textId="6621E18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36.81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3B9C" w14:textId="0371528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37.31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77E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45B160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939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BFA9" w14:textId="006D6F7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C2A6" w14:textId="4D04859D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Ceyhan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10A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BE6B" w14:textId="4DD2E224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37.09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BEC0" w14:textId="0FCDFCE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A83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7FC3001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FDE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4B1A2" w14:textId="765C5B3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C003" w14:textId="6973984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Çevlik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District, Antakya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FBB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B5E0" w14:textId="0A0396A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36.12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46E3" w14:textId="2A2F379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35.93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5DA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3B0CAD8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E2B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7278" w14:textId="5EDEC26E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C406" w14:textId="533F5A4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Ceyhan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F4D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D412" w14:textId="209F9B3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37.09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299" w14:textId="3639D6A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59E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19BBB9A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699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GU812080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A838A" w14:textId="778BD99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391D" w14:textId="416F382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Çevlik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District, Antakya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E10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CA8B" w14:textId="6E0C98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36.12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EE9D" w14:textId="2418B7F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35.93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FF1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EA02B59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C20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ACD1A" w14:textId="355F443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azure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A0B9" w14:textId="0E252EA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Troodos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BB2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Cyprus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1711" w14:textId="55B22F7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34.73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A97C" w14:textId="19311C33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32.91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F0B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964158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C10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1D8D9" w14:textId="53A7C81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azure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8516" w14:textId="591B2686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Nicosia-1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712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Cyprus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24E2" w14:textId="6656CE0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AB6D" w14:textId="27AB46A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33.57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265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12C301C2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876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31CF9" w14:textId="7382A801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BBC3" w14:textId="39089B1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As Suwayda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0FB1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C9B3" w14:textId="76B8883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32.69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AE0B" w14:textId="0D00C67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36.55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C9E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3C6DDFC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2A9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E87FA" w14:textId="1BFC0DD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534C" w14:textId="35EB4A4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Amman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7F0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D3B1" w14:textId="03E1B9C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32.03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E918" w14:textId="67C6D92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159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8D5F925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DDFF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32AA4" w14:textId="43A3385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33D9" w14:textId="5D033C0A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Wadi Mujib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FCD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0132" w14:textId="6A118CF2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31.45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AD24" w14:textId="787D5B3F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35.82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E69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33B9F99A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A75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8D855" w14:textId="78ABB9D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D1C1" w14:textId="4027BBB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Qalat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al-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Hisn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B52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6890" w14:textId="4F5CE959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34.78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3148" w14:textId="164FC36B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36.27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704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04B6266A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653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3A1F1" w14:textId="0F33E81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BE31" w14:textId="1E701CF5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Ansari Mountains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43A0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Syria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4B8F" w14:textId="1CE150D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34.82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7F4B" w14:textId="3AA44180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36.12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51F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2E6D8D1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594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GU812072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CBB9" w14:textId="1C7DA1F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F35F" w14:textId="62388A91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Cairo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428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Egypt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05AA" w14:textId="046811B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29.96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35AF" w14:textId="63C145C8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Calibri" w:hAnsi="Calibri" w:cs="Calibri"/>
              </w:rPr>
              <w:t>31.23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35C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Akin et al. 2010</w:t>
            </w:r>
          </w:p>
        </w:tc>
      </w:tr>
      <w:tr w:rsidR="00330931" w:rsidRPr="00197C40" w14:paraId="6EDCCE23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E8D2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NC_029201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E5D92" w14:textId="1BC6210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C952" w14:textId="1BFC6ED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0E6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676C" w14:textId="3E36213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8A8D" w14:textId="3DA57B1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27C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6FE28960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148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NC_029200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81E3" w14:textId="40E6F5B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26AC" w14:textId="10703D6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7EF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5B1E" w14:textId="3CF18C83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46C5" w14:textId="19A8587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C83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1ABD6AD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1126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NC_029197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86EC" w14:textId="1F50C76D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5E7" w14:textId="6A5726D2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2FD5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F464" w14:textId="2C7932B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7D77" w14:textId="409B439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0F9B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63DE8974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FF5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NC_029196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1601E" w14:textId="114C7B0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22C6" w14:textId="1F7CB8AC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CD1C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A5E7" w14:textId="0EC5568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7D24" w14:textId="4395742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88F9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26753CFC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E8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KP260934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AF17" w14:textId="6EBC1BE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F3C" w14:textId="5795C05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ED13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C84C" w14:textId="270121C7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CFA6" w14:textId="7179840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C41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1F6B7121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63F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KP260932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91E4" w14:textId="0C0E9AB5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tan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9AA1" w14:textId="5DCB6F0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D3A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Jordan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85BD" w14:textId="606FB2C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8119" w14:textId="3829E4C4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62F7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3677378A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B8D4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KP260929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C2628B" w14:textId="2C35BB86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purple</w:t>
            </w:r>
          </w:p>
        </w:tc>
        <w:tc>
          <w:tcPr>
            <w:tcW w:w="1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B017" w14:textId="3A3A0BB2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3108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Turkey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CF1B" w14:textId="5FDF72F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186D" w14:textId="1A4B777B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CA5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30931" w:rsidRPr="00197C40" w14:paraId="268FEA7D" w14:textId="77777777" w:rsidTr="00883B6B">
        <w:trPr>
          <w:trHeight w:val="113"/>
          <w:jc w:val="center"/>
        </w:trPr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763D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KP260928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B3610" w14:textId="26562218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green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BE5F8" w14:textId="5C33712A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20FFE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Greece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C6642" w14:textId="3C893D09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BA6E" w14:textId="77F767DF" w:rsidR="00454869" w:rsidRPr="00197C40" w:rsidRDefault="00330931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C009A" w14:textId="77777777" w:rsidR="00454869" w:rsidRPr="00197C40" w:rsidRDefault="00454869" w:rsidP="0033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Hofman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 xml:space="preserve"> et al.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</w:rPr>
              <w:t>Unpubl</w:t>
            </w:r>
            <w:proofErr w:type="spellEnd"/>
            <w:r w:rsidRPr="00197C40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4F0ED211" w14:textId="4A94E5A8" w:rsidR="00B242C9" w:rsidRDefault="00B242C9">
      <w:pPr>
        <w:rPr>
          <w:rFonts w:ascii="Times New Roman" w:hAnsi="Times New Roman" w:cs="Times New Roman"/>
        </w:rPr>
      </w:pPr>
    </w:p>
    <w:p w14:paraId="4D3B3579" w14:textId="737F3BD2" w:rsidR="00E628B4" w:rsidRDefault="00E628B4">
      <w:pPr>
        <w:rPr>
          <w:rFonts w:ascii="Times New Roman" w:hAnsi="Times New Roman" w:cs="Times New Roman"/>
        </w:rPr>
      </w:pPr>
    </w:p>
    <w:p w14:paraId="7326D176" w14:textId="333E848B" w:rsidR="00E628B4" w:rsidRDefault="00E628B4">
      <w:pPr>
        <w:rPr>
          <w:rFonts w:ascii="Times New Roman" w:hAnsi="Times New Roman" w:cs="Times New Roman"/>
        </w:rPr>
      </w:pPr>
    </w:p>
    <w:p w14:paraId="006F98E6" w14:textId="54495F35" w:rsidR="00E628B4" w:rsidRDefault="00E628B4">
      <w:pPr>
        <w:rPr>
          <w:rFonts w:ascii="Times New Roman" w:hAnsi="Times New Roman" w:cs="Times New Roman"/>
        </w:rPr>
      </w:pPr>
    </w:p>
    <w:p w14:paraId="1DD6622D" w14:textId="44812932" w:rsidR="00E628B4" w:rsidRDefault="00E628B4">
      <w:pPr>
        <w:rPr>
          <w:rFonts w:ascii="Times New Roman" w:hAnsi="Times New Roman" w:cs="Times New Roman"/>
        </w:rPr>
      </w:pPr>
    </w:p>
    <w:p w14:paraId="2A163CA1" w14:textId="3220C1AF" w:rsidR="00E628B4" w:rsidRDefault="00E628B4">
      <w:pPr>
        <w:rPr>
          <w:rFonts w:ascii="Times New Roman" w:hAnsi="Times New Roman" w:cs="Times New Roman"/>
        </w:rPr>
      </w:pPr>
    </w:p>
    <w:p w14:paraId="6A720512" w14:textId="77777777" w:rsidR="00FF22A4" w:rsidRDefault="00FF22A4">
      <w:pPr>
        <w:rPr>
          <w:rFonts w:ascii="Times New Roman" w:hAnsi="Times New Roman" w:cs="Times New Roman"/>
        </w:rPr>
      </w:pPr>
    </w:p>
    <w:p w14:paraId="07AFAFCE" w14:textId="0C4E3EE2" w:rsidR="00051F89" w:rsidRPr="00883B6B" w:rsidRDefault="00051F89" w:rsidP="0005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883B6B">
        <w:rPr>
          <w:rFonts w:ascii="Times New Roman" w:hAnsi="Times New Roman" w:cs="Times New Roman"/>
          <w:sz w:val="24"/>
          <w:szCs w:val="24"/>
        </w:rPr>
        <w:t>Tab</w:t>
      </w:r>
      <w:r>
        <w:rPr>
          <w:rFonts w:ascii="Times New Roman" w:hAnsi="Times New Roman" w:cs="Times New Roman"/>
          <w:sz w:val="24"/>
          <w:szCs w:val="24"/>
        </w:rPr>
        <w:t>le</w:t>
      </w:r>
      <w:r w:rsidRPr="00883B6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3B6B">
        <w:rPr>
          <w:rFonts w:ascii="Times New Roman" w:hAnsi="Times New Roman" w:cs="Times New Roman"/>
          <w:sz w:val="24"/>
          <w:szCs w:val="24"/>
        </w:rPr>
        <w:t xml:space="preserve">. </w:t>
      </w:r>
      <w:r w:rsidR="005F5A86" w:rsidRPr="005F5A86">
        <w:rPr>
          <w:rFonts w:ascii="Times New Roman" w:hAnsi="Times New Roman" w:cs="Times New Roman"/>
          <w:sz w:val="24"/>
          <w:szCs w:val="24"/>
        </w:rPr>
        <w:t xml:space="preserve">List of </w:t>
      </w:r>
      <w:r w:rsidR="005F5A86">
        <w:rPr>
          <w:rFonts w:ascii="Times New Roman" w:hAnsi="Times New Roman" w:cs="Times New Roman"/>
          <w:sz w:val="24"/>
          <w:szCs w:val="24"/>
        </w:rPr>
        <w:t>serum albumin intron</w:t>
      </w:r>
      <w:r w:rsidR="00FF526B">
        <w:rPr>
          <w:rFonts w:ascii="Times New Roman" w:hAnsi="Times New Roman" w:cs="Times New Roman"/>
          <w:sz w:val="24"/>
          <w:szCs w:val="24"/>
        </w:rPr>
        <w:t>-1</w:t>
      </w:r>
      <w:r w:rsidR="005F5A86">
        <w:rPr>
          <w:rFonts w:ascii="Times New Roman" w:hAnsi="Times New Roman" w:cs="Times New Roman"/>
          <w:sz w:val="24"/>
          <w:szCs w:val="24"/>
        </w:rPr>
        <w:t xml:space="preserve"> </w:t>
      </w:r>
      <w:r w:rsidR="002D45F1">
        <w:rPr>
          <w:rFonts w:ascii="Times New Roman" w:hAnsi="Times New Roman" w:cs="Times New Roman"/>
          <w:sz w:val="24"/>
          <w:szCs w:val="24"/>
        </w:rPr>
        <w:t>(</w:t>
      </w:r>
      <w:r w:rsidR="002D45F1" w:rsidRPr="000A6FCA">
        <w:rPr>
          <w:rFonts w:ascii="Times New Roman" w:hAnsi="Times New Roman" w:cs="Times New Roman"/>
          <w:i/>
          <w:iCs/>
          <w:sz w:val="24"/>
          <w:szCs w:val="24"/>
        </w:rPr>
        <w:t>SAI-1</w:t>
      </w:r>
      <w:r w:rsidR="002D45F1">
        <w:rPr>
          <w:rFonts w:ascii="Times New Roman" w:hAnsi="Times New Roman" w:cs="Times New Roman"/>
          <w:sz w:val="24"/>
          <w:szCs w:val="24"/>
        </w:rPr>
        <w:t xml:space="preserve">) </w:t>
      </w:r>
      <w:r w:rsidR="005F5A86">
        <w:rPr>
          <w:rFonts w:ascii="Times New Roman" w:hAnsi="Times New Roman" w:cs="Times New Roman"/>
          <w:sz w:val="24"/>
          <w:szCs w:val="24"/>
        </w:rPr>
        <w:t>GenBank sequences</w:t>
      </w:r>
      <w:r w:rsidR="00A23D1D" w:rsidRPr="00A23D1D">
        <w:rPr>
          <w:rFonts w:ascii="Times New Roman" w:hAnsi="Times New Roman" w:cs="Times New Roman"/>
          <w:sz w:val="24"/>
          <w:szCs w:val="24"/>
        </w:rPr>
        <w:t xml:space="preserve"> </w:t>
      </w:r>
      <w:r w:rsidR="00A23D1D">
        <w:rPr>
          <w:rFonts w:ascii="Times New Roman" w:hAnsi="Times New Roman" w:cs="Times New Roman"/>
          <w:sz w:val="24"/>
          <w:szCs w:val="24"/>
        </w:rPr>
        <w:t xml:space="preserve">of </w:t>
      </w:r>
      <w:r w:rsidR="00A23D1D" w:rsidRPr="00A55F5D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="00A23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D1D">
        <w:rPr>
          <w:rFonts w:ascii="Times New Roman" w:hAnsi="Times New Roman" w:cs="Times New Roman"/>
          <w:sz w:val="24"/>
          <w:szCs w:val="24"/>
        </w:rPr>
        <w:t>cf</w:t>
      </w:r>
      <w:proofErr w:type="spellEnd"/>
      <w:r w:rsidR="00A23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D1D" w:rsidRPr="00A55F5D">
        <w:rPr>
          <w:rFonts w:ascii="Times New Roman" w:hAnsi="Times New Roman" w:cs="Times New Roman"/>
          <w:i/>
          <w:iCs/>
          <w:sz w:val="24"/>
          <w:szCs w:val="24"/>
        </w:rPr>
        <w:t>bedriagae</w:t>
      </w:r>
      <w:proofErr w:type="spellEnd"/>
      <w:r w:rsidR="005F5A86" w:rsidRPr="005F5A86">
        <w:rPr>
          <w:rFonts w:ascii="Times New Roman" w:hAnsi="Times New Roman" w:cs="Times New Roman"/>
          <w:sz w:val="24"/>
          <w:szCs w:val="24"/>
        </w:rPr>
        <w:t xml:space="preserve"> included in this study with locality,</w:t>
      </w:r>
      <w:r w:rsidR="005F5A86">
        <w:rPr>
          <w:rFonts w:ascii="Times New Roman" w:hAnsi="Times New Roman" w:cs="Times New Roman"/>
          <w:sz w:val="24"/>
          <w:szCs w:val="24"/>
        </w:rPr>
        <w:t xml:space="preserve"> country, </w:t>
      </w:r>
      <w:r w:rsidR="00FF526B">
        <w:rPr>
          <w:rFonts w:ascii="Times New Roman" w:hAnsi="Times New Roman" w:cs="Times New Roman"/>
          <w:sz w:val="24"/>
          <w:szCs w:val="24"/>
        </w:rPr>
        <w:t>coordinates,</w:t>
      </w:r>
      <w:r w:rsidR="005F5A86">
        <w:rPr>
          <w:rFonts w:ascii="Times New Roman" w:hAnsi="Times New Roman" w:cs="Times New Roman"/>
          <w:sz w:val="24"/>
          <w:szCs w:val="24"/>
        </w:rPr>
        <w:t xml:space="preserve"> and </w:t>
      </w:r>
      <w:r w:rsidR="00FF526B">
        <w:rPr>
          <w:rFonts w:ascii="Times New Roman" w:hAnsi="Times New Roman" w:cs="Times New Roman"/>
          <w:sz w:val="24"/>
          <w:szCs w:val="24"/>
        </w:rPr>
        <w:t>reference.</w:t>
      </w:r>
      <w:r w:rsidR="005F5A86" w:rsidRPr="005F5A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08"/>
        <w:gridCol w:w="1161"/>
        <w:gridCol w:w="4869"/>
        <w:gridCol w:w="1737"/>
        <w:gridCol w:w="1016"/>
        <w:gridCol w:w="1167"/>
        <w:gridCol w:w="3440"/>
      </w:tblGrid>
      <w:tr w:rsidR="00FE1B0D" w:rsidRPr="00197C40" w14:paraId="18D339C9" w14:textId="77777777" w:rsidTr="00CA1382">
        <w:trPr>
          <w:trHeight w:val="288"/>
          <w:tblHeader/>
        </w:trPr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38733" w14:textId="2A367D7F" w:rsidR="00FE1B0D" w:rsidRPr="00197C40" w:rsidRDefault="000173DC" w:rsidP="00017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</w:rPr>
              <w:t>Acc. number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6AB6E" w14:textId="0B3D7BD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Clade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6997A" w14:textId="43F1794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Locality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AB10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Country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5BC2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Long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0B60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Lat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426D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</w:tr>
      <w:tr w:rsidR="00FE1B0D" w:rsidRPr="00197C40" w14:paraId="43312FFA" w14:textId="77777777" w:rsidTr="00CA1382">
        <w:trPr>
          <w:trHeight w:val="288"/>
        </w:trPr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9DAC" w14:textId="4B38DDC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KX503316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A1B132" w14:textId="20100737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BE87" w14:textId="5DAB607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Anavgay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226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Russia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694D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56.05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DF6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158.99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A65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2017</w:t>
            </w:r>
          </w:p>
        </w:tc>
      </w:tr>
      <w:tr w:rsidR="00FE1B0D" w:rsidRPr="00197C40" w14:paraId="3E28058A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5CC4" w14:textId="448B931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KX503317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4C4A9" w14:textId="744C7DA0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A7F8" w14:textId="6017827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Esso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83A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Russia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633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55.93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44B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158.68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491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2017</w:t>
            </w:r>
          </w:p>
        </w:tc>
      </w:tr>
      <w:tr w:rsidR="00FE1B0D" w:rsidRPr="00197C40" w14:paraId="3669CF8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5C59" w14:textId="3996643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KX503318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2CF25" w14:textId="53EB228C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450" w14:textId="4929281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Helios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DA7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Russia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999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53.01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FC9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158.27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F25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2017</w:t>
            </w:r>
          </w:p>
        </w:tc>
      </w:tr>
      <w:tr w:rsidR="00FE1B0D" w:rsidRPr="00197C40" w14:paraId="1295015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B660" w14:textId="598F9F2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KX503319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BC346" w14:textId="4BC18297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35ED" w14:textId="6001A1DF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Petropavlovsk-Kamchatsky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8FA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Russia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C93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53.01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259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158.74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ECE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Lyapkov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2017</w:t>
            </w:r>
          </w:p>
        </w:tc>
      </w:tr>
      <w:tr w:rsidR="00FE1B0D" w:rsidRPr="00197C40" w14:paraId="276D3E36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085A" w14:textId="75D9305F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D8EF5" w14:textId="74472272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4E0B" w14:textId="0D6F376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Nicosia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E4D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Cyprus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2A8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35.23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2A0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33.30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415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248564C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597D" w14:textId="282195D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C43C2" w14:textId="6159F434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C8E7" w14:textId="635248B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National Observatory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447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A7C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649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30.34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EDD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58ECB9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DA8" w14:textId="2B7F01C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CC35C" w14:textId="769A3B36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DE13" w14:textId="5F805AE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National Observatory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7A0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895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076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30.34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EB6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78D8F7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5A84" w14:textId="4272DAA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F840E" w14:textId="5E9387FD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3AC3" w14:textId="024F800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National Observatory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4F9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25D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2B0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30.34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CDA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063DFBB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4C9" w14:textId="4B3AD91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C2D86" w14:textId="5DC1858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9F38" w14:textId="05A9DC1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Mersin-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Erdemli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1D2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698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36.59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76F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34.29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D52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27DA477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0D9F" w14:textId="2BA7F9F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67544" w14:textId="514378DF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F72" w14:textId="311B541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Eğirdir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BB9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FD9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BDF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30.76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136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EE3922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3D8E" w14:textId="662D36B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92B43" w14:textId="1F11F5D1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64CE" w14:textId="5B7D62E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Kovada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DBD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EED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892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30.86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1E8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6BB9756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F693" w14:textId="6F982CD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C8BA1" w14:textId="53C10C6C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1F2D" w14:textId="360D96B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Seydişehir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B68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F15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D11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31.82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B04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C2D3952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A366" w14:textId="3BFC4C2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4806C" w14:textId="06D3BCD9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3BED" w14:textId="7365777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Seydişehir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AB9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E6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940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31.82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31E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2B9D0F2E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FDA5" w14:textId="59035D1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D450A" w14:textId="34711BB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6A5A" w14:textId="3FDF7CA3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Seydişehir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B62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6CC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D9A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31.82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B13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7F92DAC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11C8" w14:textId="7117607F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EBF62" w14:textId="217156FC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F6BB" w14:textId="270E89F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Seydişehir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2BF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856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C95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31.82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903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5700137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1964" w14:textId="28DDCED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8D72B" w14:textId="46DCFB3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FF79" w14:textId="5D9114D3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Konya-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Mehmetali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dam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9F4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090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526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32.64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96C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5A432C4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5961" w14:textId="6055CF5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6D2E1" w14:textId="65483849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AAF8" w14:textId="16C3516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9F9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75B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A08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698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09C0CF7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510F" w14:textId="56FF713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862ED" w14:textId="7F3BE97F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8DB4" w14:textId="2CA4E23F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29C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923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8EF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6A8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178748E4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6C22" w14:textId="20A7A24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078A" w14:textId="78D6A22D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29C5" w14:textId="2748085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471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96C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E9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18E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FDE65BC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11EB" w14:textId="5A08457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12FB2" w14:textId="38EE0614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BF7" w14:textId="51AEFE5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332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DA8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539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0E0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25D62F0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CA52" w14:textId="0A5DECB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BFAB3" w14:textId="3DB23BFA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6A5C" w14:textId="486F877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F23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C51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960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D3B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53463A7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FCF3" w14:textId="504F772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8240" w14:textId="6F22D0CB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C9F9" w14:textId="55BDA08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2B2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2F6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0B9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CE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141A0EFB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2E82" w14:textId="139A2BD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0D0FA" w14:textId="13ECE0DD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1E2B" w14:textId="7568C81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Kayseri-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Sultansazlığı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5BD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446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7E9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35.37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FF6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0CEB42C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7BDD" w14:textId="1C90C4C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LN794329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A963" w14:textId="5C85392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AE77" w14:textId="18EDF0B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Karaman-Yeşildere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FBA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EE4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331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33.40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28F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644957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E5F1" w14:textId="78DAC35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CB25F" w14:textId="37AEB3A5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23BF" w14:textId="216A3B2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Jesus Baptism site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1E0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722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31.49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B8F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35.59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5B7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40B368F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904E" w14:textId="7B83C1E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16555" w14:textId="0F7F024D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E245" w14:textId="7C03A08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Wadi Mujib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40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BF6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7C6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35.79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644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BFF3D1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F751" w14:textId="08B2C63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6070D" w14:textId="41EEEEBB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E9CC" w14:textId="2C093A1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Bucak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E4E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D7F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37.35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0AF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30.54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311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1EADECE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6CFC" w14:textId="4D6AD2D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A5D5D" w14:textId="10BBF66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C54E" w14:textId="77496C3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Bab Amman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1F4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77E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DC3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26A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51C85372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6963" w14:textId="162872E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43323" w14:textId="5622D591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F22C" w14:textId="2C6CA6B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Bab Amman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81C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DDE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E2D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894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5175FEA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1BA7" w14:textId="28CCE31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D0F11" w14:textId="5A5A2DAA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83F9" w14:textId="566AA73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Bab Amman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CB0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018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133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865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2D49F5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992" w14:textId="57315ED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B3E0E" w14:textId="2430AAC6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7FA8" w14:textId="2857DA3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Bab Amman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0CC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D3D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928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760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8BED76E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B529" w14:textId="1C0F7A3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09BED" w14:textId="24E1C566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C1D5" w14:textId="3BB17ED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Aydin-Menderes river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DD5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786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9FF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27.24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098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2E70F49F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85EE" w14:textId="18D0D80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LN794338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AFC36" w14:textId="1D350299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D5BF" w14:textId="54EA8CD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FBD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5AA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6F6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59A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0B5B7B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3DE5" w14:textId="1EFCD0B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80582" w14:textId="718960F4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54A1" w14:textId="1D1A7C1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878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BE4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A16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DC2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1D08DA34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9E23" w14:textId="63E021E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6733C" w14:textId="5EA8E77F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5B57" w14:textId="6097FCB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DC0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57C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652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3B2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E4E7C7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B59C" w14:textId="288236F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95202" w14:textId="0057C60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EC4" w14:textId="753FA993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610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0BB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E12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F95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132F61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C71B" w14:textId="2683B8F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96A64" w14:textId="6920847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184C" w14:textId="4BABD5E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EC0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DEB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0CF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654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77721FFE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B642" w14:textId="265A97C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DAE40" w14:textId="16AD9C4D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DD04" w14:textId="27B33AA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Kumluca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08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0F3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36.32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D1E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30.25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513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3A3D66F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5246" w14:textId="7C7E20F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D1C8D" w14:textId="4E88B3E6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4323" w14:textId="50728CB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Anamur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6B5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738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CF7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CE0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F5A92D9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E0B4" w14:textId="0DC34B8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B2FAD" w14:textId="7B7FFB3F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4477" w14:textId="218D1F6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Kemer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Kesmeboğaz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river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525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780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626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30.50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5DE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F4990CB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7050" w14:textId="1834F22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8A3A" w14:textId="413CED42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92F7" w14:textId="6860D79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Antalya-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Anamur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E8C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9BA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C6C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32.81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D4B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4EC873B6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BDAB" w14:textId="423B7F6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A365C" w14:textId="5CB53EB4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4821" w14:textId="1532D32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Al Kerak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C8F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A7A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E8D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35.70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6AC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DE8135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ED66" w14:textId="7F93E1E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36B90" w14:textId="6BCAF4A0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4B8F" w14:textId="2364490E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Aksaray-Yaprakhisar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Melendez river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56D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17D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C97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34.27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2BD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62F9619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3BC7" w14:textId="674DE69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LN794349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86F00" w14:textId="13FE4D10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3F67" w14:textId="7052461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Aksaray-Yaprakhisar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Melendez river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FA8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078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5F4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34.27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A24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2015</w:t>
            </w:r>
          </w:p>
        </w:tc>
      </w:tr>
      <w:tr w:rsidR="00FE1B0D" w:rsidRPr="00197C40" w14:paraId="176E143A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DC3C" w14:textId="3294AF0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EC24E" w14:textId="0B2C7B5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9422" w14:textId="1EA709C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A7E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402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C53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3BD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3636DE72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B13C" w14:textId="0D0BC73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B74E8" w14:textId="1ED76CB7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pink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4588" w14:textId="61E0E7D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Lake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Beyşehir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3A4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FD9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A79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31.72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C03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33D4EDD9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7FAC" w14:textId="17E70FE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E0BD6" w14:textId="104FF1D7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D589" w14:textId="7A30B28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Psalidi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Rhodos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998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733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36.31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D94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28.14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398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2515B61D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76B3" w14:textId="1659F93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7C40">
              <w:rPr>
                <w:rFonts w:ascii="Times New Roman" w:eastAsia="Times New Roman" w:hAnsi="Times New Roman" w:cs="Times New Roman"/>
              </w:rPr>
              <w:t>MF667621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AD3C6" w14:textId="10C4CB82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74D6" w14:textId="1C58D11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Harpinar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1E5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DF5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465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A97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71285362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2A63" w14:textId="14BAAD3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2B392" w14:textId="0532A4A3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E61D" w14:textId="357B1A0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Manisa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D1B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F6A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04F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27.45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5C5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13A8144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CD24" w14:textId="5892EE1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7B0C3" w14:textId="4AE54342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9F58" w14:textId="52CFBBE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Chios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AE7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74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38.36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A8B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26.14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118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75CAD4A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BB89" w14:textId="17C4D88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DBCC7" w14:textId="493595D2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9E8" w14:textId="52F4CC48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Fókaia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498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AE7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C13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26.76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F95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4288B2E5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A293" w14:textId="75B3634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CC5CA" w14:textId="7E40C81C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92C7" w14:textId="054FD0E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Ula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D10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052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D26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28.47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865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4CC7FBE8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C081" w14:textId="7DF5338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97A04" w14:textId="20946E29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C903" w14:textId="1F0CBAD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Fókaia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621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CD4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CEF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26.76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DAE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26F66A49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E181" w14:textId="42C7731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8B182" w14:textId="659919D5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CCC2" w14:textId="577ABB1A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Manisa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FF7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AC5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125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27.45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B54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164A6883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4D08" w14:textId="78968B6C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C127D" w14:textId="35F735D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tan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15EF" w14:textId="3D6E92A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Barza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261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6B3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31.55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C3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35.74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703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51EDE999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98A" w14:textId="426FA12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E242A" w14:textId="27577403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35B4" w14:textId="425E23BF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Wadi Arab dam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1AA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Jordan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21F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32.62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90C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35.64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AA3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4787E230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7DA8" w14:textId="4F87076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MF667632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0A404" w14:textId="446343C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F2A" w14:textId="580E2790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Salah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C8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Syria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C85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32.67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C5B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36.73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C18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7E806B01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2C78" w14:textId="0A33BBE9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MF667633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991A4" w14:textId="138F3AEC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197C40">
              <w:rPr>
                <w:rFonts w:ascii="Times New Roman" w:eastAsia="Times New Roman" w:hAnsi="Times New Roman" w:cs="Times New Roman"/>
                <w:color w:val="202124"/>
              </w:rPr>
              <w:t>grey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FDA0E" w14:textId="43710C16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202124"/>
              </w:rPr>
              <w:t>Gölbaşı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F21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817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36.50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121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36.45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B2C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Dubey et </w:t>
            </w: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Dufresnes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FE1B0D" w:rsidRPr="00197C40" w14:paraId="146D8BCC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FDDA" w14:textId="7DBC83A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MN497959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A050B" w14:textId="3C83CF16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4AAB" w14:textId="35851EC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Kaliningrad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5DF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Russia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5A8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54.69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8A1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20.51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C3E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Litvinchuk et al. 2020</w:t>
            </w:r>
          </w:p>
        </w:tc>
      </w:tr>
      <w:tr w:rsidR="00FE1B0D" w:rsidRPr="00197C40" w14:paraId="16F6E768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CAA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HE585230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58373" w14:textId="19F30AA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55B1" w14:textId="68A0478B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Antalya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25C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A2F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37.21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4C0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30.94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474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2ADB4C89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4E7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HE585237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126A3" w14:textId="29C894F4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AC62" w14:textId="6AF0B874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Silifke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146C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77D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36.31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F9E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33.96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071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2B30101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E050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HE858234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F8ABA" w14:textId="0371984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2DE9" w14:textId="6B9415A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1D1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905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2DC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29.68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1E02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5EAF877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024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HE858235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6D63D" w14:textId="4EEB562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E896" w14:textId="0E49BA2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Manisa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7BF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726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38.61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5BF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27.45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196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3316CA87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D48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HE858236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8729F" w14:textId="6B826428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C88F" w14:textId="1305AFDD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Marmaris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F26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8587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6EA6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28.29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B1A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70FEB7A6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0B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FN432371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F26C1" w14:textId="066A8940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D862" w14:textId="7C922695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Atyrau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D34A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Kazachstan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6D6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47.06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4EF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51.55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8DE8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2009</w:t>
            </w:r>
          </w:p>
        </w:tc>
      </w:tr>
      <w:tr w:rsidR="00FE1B0D" w:rsidRPr="00197C40" w14:paraId="17FCE136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483F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HE858227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70A69E8" w14:textId="1566FEAE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</w:p>
        </w:tc>
        <w:tc>
          <w:tcPr>
            <w:tcW w:w="15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9D49" w14:textId="44DE8112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Karpathos</w:t>
            </w:r>
          </w:p>
        </w:tc>
        <w:tc>
          <w:tcPr>
            <w:tcW w:w="5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D1DB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C4A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35.74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2671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27.17</w:t>
            </w:r>
          </w:p>
        </w:tc>
        <w:tc>
          <w:tcPr>
            <w:tcW w:w="11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B815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  <w:tr w:rsidR="00FE1B0D" w:rsidRPr="00197C40" w14:paraId="70BA52BB" w14:textId="77777777" w:rsidTr="00CA1382">
        <w:trPr>
          <w:trHeight w:val="288"/>
        </w:trPr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89774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HE858228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19CC45" w14:textId="71EE5D0B" w:rsidR="00FE1B0D" w:rsidRPr="00197C40" w:rsidRDefault="009B072B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717E0" w14:textId="558D9F01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Rhodos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BEB4E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EDDC9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36.31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F48AD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7C40">
              <w:rPr>
                <w:rFonts w:ascii="Times New Roman" w:eastAsia="Times New Roman" w:hAnsi="Times New Roman" w:cs="Times New Roman"/>
                <w:color w:val="000000"/>
              </w:rPr>
              <w:t>28.14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3FAD3" w14:textId="77777777" w:rsidR="00FE1B0D" w:rsidRPr="00197C40" w:rsidRDefault="00FE1B0D" w:rsidP="00FE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>Plötner</w:t>
            </w:r>
            <w:proofErr w:type="spellEnd"/>
            <w:r w:rsidRPr="00197C40">
              <w:rPr>
                <w:rFonts w:ascii="Times New Roman" w:eastAsia="Times New Roman" w:hAnsi="Times New Roman" w:cs="Times New Roman"/>
                <w:color w:val="000000"/>
              </w:rPr>
              <w:t xml:space="preserve"> et al. 2012</w:t>
            </w:r>
          </w:p>
        </w:tc>
      </w:tr>
    </w:tbl>
    <w:p w14:paraId="7F85F43A" w14:textId="77777777" w:rsidR="00FE62AB" w:rsidRDefault="00FE62AB" w:rsidP="00FE62A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E62AB" w:rsidSect="00CA138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2BD43B6" w14:textId="52BAA860" w:rsidR="00FE62AB" w:rsidRPr="00FE62AB" w:rsidRDefault="00FE62AB" w:rsidP="00FE62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2AB">
        <w:rPr>
          <w:rFonts w:ascii="Times New Roman" w:hAnsi="Times New Roman" w:cs="Times New Roman"/>
          <w:sz w:val="24"/>
          <w:szCs w:val="24"/>
        </w:rPr>
        <w:lastRenderedPageBreak/>
        <w:t xml:space="preserve">Table S3. Genetic differentiation between populations of water frogs in the </w:t>
      </w:r>
      <w:proofErr w:type="spellStart"/>
      <w:r w:rsidRPr="00FE62AB">
        <w:rPr>
          <w:rFonts w:ascii="Times New Roman" w:hAnsi="Times New Roman" w:cs="Times New Roman"/>
          <w:sz w:val="24"/>
          <w:szCs w:val="24"/>
        </w:rPr>
        <w:t>Gozo</w:t>
      </w:r>
      <w:proofErr w:type="spellEnd"/>
      <w:r w:rsidRPr="00FE62AB">
        <w:rPr>
          <w:rFonts w:ascii="Times New Roman" w:hAnsi="Times New Roman" w:cs="Times New Roman"/>
          <w:sz w:val="24"/>
          <w:szCs w:val="24"/>
        </w:rPr>
        <w:t xml:space="preserve"> Island. </w:t>
      </w:r>
      <w:r w:rsidR="002D45F1" w:rsidRPr="00FE62AB">
        <w:rPr>
          <w:rFonts w:ascii="Times New Roman" w:hAnsi="Times New Roman" w:cs="Times New Roman"/>
          <w:sz w:val="24"/>
          <w:szCs w:val="24"/>
        </w:rPr>
        <w:t>F</w:t>
      </w:r>
      <w:r w:rsidR="002D45F1" w:rsidRPr="000A6FCA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="002D45F1" w:rsidRPr="00FE62AB">
        <w:rPr>
          <w:rFonts w:ascii="Times New Roman" w:hAnsi="Times New Roman" w:cs="Times New Roman"/>
          <w:sz w:val="24"/>
          <w:szCs w:val="24"/>
        </w:rPr>
        <w:t xml:space="preserve"> </w:t>
      </w:r>
      <w:r w:rsidRPr="00FE62AB">
        <w:rPr>
          <w:rFonts w:ascii="Times New Roman" w:hAnsi="Times New Roman" w:cs="Times New Roman"/>
          <w:sz w:val="24"/>
          <w:szCs w:val="24"/>
        </w:rPr>
        <w:t xml:space="preserve">values are below the diagonal, and the P-values of the permutation tests (number of permutations 9999) are above the diagonal.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1570"/>
        <w:gridCol w:w="1583"/>
        <w:gridCol w:w="1489"/>
      </w:tblGrid>
      <w:tr w:rsidR="00FE62AB" w:rsidRPr="00FE62AB" w14:paraId="22267EC3" w14:textId="77777777" w:rsidTr="00FE62A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DB5C83" w14:textId="77777777" w:rsidR="00FE62AB" w:rsidRPr="00FE62AB" w:rsidRDefault="00FE62AB" w:rsidP="00FE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78B454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Mgarr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ix-</w:t>
            </w: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Xini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AAD0D6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Ghajn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il-</w:t>
            </w: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Papri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1A75D0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Ramla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valley</w:t>
            </w:r>
          </w:p>
        </w:tc>
      </w:tr>
      <w:tr w:rsidR="00FE62AB" w:rsidRPr="00FE62AB" w14:paraId="6E031DA4" w14:textId="77777777" w:rsidTr="00FE62AB">
        <w:tc>
          <w:tcPr>
            <w:tcW w:w="0" w:type="auto"/>
            <w:tcBorders>
              <w:top w:val="single" w:sz="4" w:space="0" w:color="auto"/>
            </w:tcBorders>
          </w:tcPr>
          <w:p w14:paraId="39D9BC48" w14:textId="77777777" w:rsidR="00FE62AB" w:rsidRPr="00FE62AB" w:rsidRDefault="00FE62AB" w:rsidP="00FE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Mgarr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ix-</w:t>
            </w: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Xini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18EDE5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6B5EEE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25AA4E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</w:tr>
      <w:tr w:rsidR="00FE62AB" w:rsidRPr="00FE62AB" w14:paraId="392C8A0B" w14:textId="77777777" w:rsidTr="00FE62AB">
        <w:tc>
          <w:tcPr>
            <w:tcW w:w="0" w:type="auto"/>
          </w:tcPr>
          <w:p w14:paraId="08951C56" w14:textId="77777777" w:rsidR="00FE62AB" w:rsidRPr="00FE62AB" w:rsidRDefault="00FE62AB" w:rsidP="00FE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Ghajn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il-</w:t>
            </w: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Papri</w:t>
            </w:r>
            <w:proofErr w:type="spellEnd"/>
          </w:p>
        </w:tc>
        <w:tc>
          <w:tcPr>
            <w:tcW w:w="0" w:type="auto"/>
          </w:tcPr>
          <w:p w14:paraId="5B6CB72D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</w:tcPr>
          <w:p w14:paraId="74BC326E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2E7942D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</w:tr>
      <w:tr w:rsidR="00FE62AB" w:rsidRPr="00FE62AB" w14:paraId="2F662B56" w14:textId="77777777" w:rsidTr="00FE62AB">
        <w:tc>
          <w:tcPr>
            <w:tcW w:w="0" w:type="auto"/>
            <w:tcBorders>
              <w:bottom w:val="single" w:sz="4" w:space="0" w:color="auto"/>
            </w:tcBorders>
          </w:tcPr>
          <w:p w14:paraId="7CB8A009" w14:textId="77777777" w:rsidR="00FE62AB" w:rsidRPr="00FE62AB" w:rsidRDefault="00FE62AB" w:rsidP="00FE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Ramla</w:t>
            </w:r>
            <w:proofErr w:type="spellEnd"/>
            <w:r w:rsidRPr="00FE62AB">
              <w:rPr>
                <w:rFonts w:ascii="Times New Roman" w:hAnsi="Times New Roman" w:cs="Times New Roman"/>
                <w:sz w:val="24"/>
                <w:szCs w:val="24"/>
              </w:rPr>
              <w:t xml:space="preserve"> valley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E06384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56AEAC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77CFA8" w14:textId="77777777" w:rsidR="00FE62AB" w:rsidRPr="00FE62AB" w:rsidRDefault="00FE62AB" w:rsidP="00FE6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F7623C" w14:textId="77777777" w:rsidR="00FE62AB" w:rsidRDefault="00FE62AB" w:rsidP="00FE62AB">
      <w:pPr>
        <w:sectPr w:rsidR="00FE62AB" w:rsidSect="00FE62A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226B48A" w14:textId="62BA584D" w:rsidR="006E048E" w:rsidRDefault="00050A6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DA7AAF" wp14:editId="47EA8B4E">
            <wp:extent cx="3457537" cy="79095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698" cy="791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3883A" w14:textId="4E035321" w:rsidR="006E048E" w:rsidRPr="00EE0250" w:rsidRDefault="006E048E" w:rsidP="00EE025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S1. </w:t>
      </w:r>
      <w:r w:rsidR="00EE0250" w:rsidRPr="008F1F14">
        <w:rPr>
          <w:rFonts w:ascii="Times New Roman" w:hAnsi="Times New Roman" w:cs="Times New Roman"/>
          <w:sz w:val="24"/>
          <w:szCs w:val="24"/>
        </w:rPr>
        <w:t>Maximum likelihood (ML)</w:t>
      </w:r>
      <w:r w:rsidR="00EE0250">
        <w:rPr>
          <w:rFonts w:ascii="Times New Roman" w:hAnsi="Times New Roman" w:cs="Times New Roman"/>
          <w:sz w:val="24"/>
          <w:szCs w:val="24"/>
        </w:rPr>
        <w:t xml:space="preserve"> </w:t>
      </w:r>
      <w:r w:rsidR="00EE0250" w:rsidRPr="000A6FCA">
        <w:rPr>
          <w:rFonts w:ascii="Times New Roman" w:hAnsi="Times New Roman" w:cs="Times New Roman"/>
          <w:i/>
          <w:iCs/>
          <w:sz w:val="24"/>
          <w:szCs w:val="24"/>
        </w:rPr>
        <w:t>ND2</w:t>
      </w:r>
      <w:r w:rsidR="00EE0250" w:rsidRPr="008F1F14">
        <w:rPr>
          <w:rFonts w:ascii="Times New Roman" w:hAnsi="Times New Roman" w:cs="Times New Roman"/>
          <w:sz w:val="24"/>
          <w:szCs w:val="24"/>
        </w:rPr>
        <w:t xml:space="preserve"> tree of the </w:t>
      </w:r>
      <w:proofErr w:type="spellStart"/>
      <w:r w:rsidR="00EE0250" w:rsidRPr="008F1F14">
        <w:rPr>
          <w:rFonts w:ascii="Times New Roman" w:hAnsi="Times New Roman" w:cs="Times New Roman"/>
          <w:i/>
          <w:iCs/>
          <w:sz w:val="24"/>
          <w:szCs w:val="24"/>
        </w:rPr>
        <w:t>Pelophylax</w:t>
      </w:r>
      <w:proofErr w:type="spellEnd"/>
      <w:r w:rsidR="00EE0250" w:rsidRPr="008F1F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0250">
        <w:rPr>
          <w:rFonts w:ascii="Times New Roman" w:hAnsi="Times New Roman" w:cs="Times New Roman"/>
          <w:sz w:val="24"/>
          <w:szCs w:val="24"/>
        </w:rPr>
        <w:t>cf</w:t>
      </w:r>
      <w:r w:rsidR="00EE0250" w:rsidRPr="008F1F1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0250" w:rsidRPr="008F1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250" w:rsidRPr="00EE0250">
        <w:rPr>
          <w:rFonts w:ascii="Times New Roman" w:hAnsi="Times New Roman" w:cs="Times New Roman"/>
          <w:i/>
          <w:iCs/>
          <w:sz w:val="24"/>
          <w:szCs w:val="24"/>
        </w:rPr>
        <w:t>bedriagae</w:t>
      </w:r>
      <w:proofErr w:type="spellEnd"/>
      <w:r w:rsidR="00EE0250">
        <w:rPr>
          <w:rFonts w:ascii="Times New Roman" w:hAnsi="Times New Roman" w:cs="Times New Roman"/>
          <w:sz w:val="24"/>
          <w:szCs w:val="24"/>
        </w:rPr>
        <w:t xml:space="preserve"> sequences deposited in GenBank and those obtained in this study (MIK_3957-MIK_3973)</w:t>
      </w:r>
      <w:r w:rsidR="00EE0250" w:rsidRPr="008F1F14">
        <w:rPr>
          <w:rFonts w:ascii="Times New Roman" w:hAnsi="Times New Roman" w:cs="Times New Roman"/>
          <w:sz w:val="24"/>
          <w:szCs w:val="24"/>
        </w:rPr>
        <w:t xml:space="preserve">. </w:t>
      </w:r>
      <w:r w:rsidR="002D45F1">
        <w:rPr>
          <w:rFonts w:ascii="Times New Roman" w:hAnsi="Times New Roman" w:cs="Times New Roman"/>
          <w:sz w:val="24"/>
          <w:szCs w:val="24"/>
        </w:rPr>
        <w:t>A s</w:t>
      </w:r>
      <w:r w:rsidR="00EE0250" w:rsidRPr="008F1F14">
        <w:rPr>
          <w:rFonts w:ascii="Times New Roman" w:hAnsi="Times New Roman" w:cs="Times New Roman"/>
          <w:sz w:val="24"/>
          <w:szCs w:val="24"/>
        </w:rPr>
        <w:t xml:space="preserve">equence of </w:t>
      </w:r>
      <w:r w:rsidR="00EE0250" w:rsidRPr="008F1F14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="00B41F6D">
        <w:rPr>
          <w:rFonts w:ascii="Times New Roman" w:hAnsi="Times New Roman" w:cs="Times New Roman"/>
          <w:i/>
          <w:iCs/>
          <w:sz w:val="24"/>
          <w:szCs w:val="24"/>
        </w:rPr>
        <w:t>nigromaculatus</w:t>
      </w:r>
      <w:proofErr w:type="spellEnd"/>
      <w:r w:rsidR="00EE0250" w:rsidRPr="008F1F14">
        <w:rPr>
          <w:rFonts w:ascii="Times New Roman" w:hAnsi="Times New Roman" w:cs="Times New Roman"/>
          <w:sz w:val="24"/>
          <w:szCs w:val="24"/>
        </w:rPr>
        <w:t xml:space="preserve"> included as an outgroup (not shown). Bayesian interference (BI) tree showed same topology of the major clades and lineages. </w:t>
      </w:r>
      <w:r w:rsidR="00EE0250">
        <w:rPr>
          <w:rFonts w:ascii="Times New Roman" w:hAnsi="Times New Roman" w:cs="Times New Roman"/>
          <w:sz w:val="24"/>
          <w:szCs w:val="24"/>
        </w:rPr>
        <w:t>The n</w:t>
      </w:r>
      <w:r w:rsidR="00EE0250" w:rsidRPr="008F1F14">
        <w:rPr>
          <w:rFonts w:ascii="Times New Roman" w:hAnsi="Times New Roman" w:cs="Times New Roman"/>
          <w:sz w:val="24"/>
          <w:szCs w:val="24"/>
        </w:rPr>
        <w:t>umbers above branches indicate bootstrap value greater than 50% based on 1,000 replicates (ML) and posterior probabilities values of BI.</w:t>
      </w:r>
      <w:r w:rsidR="00EE0250" w:rsidRPr="008F1F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98FD73" w14:textId="086931CA" w:rsidR="006E048E" w:rsidRDefault="00050A6D" w:rsidP="006E048E">
      <w:pPr>
        <w:tabs>
          <w:tab w:val="left" w:pos="228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A7D6F1" wp14:editId="00A82B71">
            <wp:extent cx="4454544" cy="8283074"/>
            <wp:effectExtent l="0" t="0" r="3175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544" cy="82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FE84F" w14:textId="45344B20" w:rsidR="00EE0250" w:rsidRPr="00EE0250" w:rsidRDefault="00EE0250" w:rsidP="00EE025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S2. </w:t>
      </w:r>
      <w:r w:rsidRPr="008F1F14">
        <w:rPr>
          <w:rFonts w:ascii="Times New Roman" w:hAnsi="Times New Roman" w:cs="Times New Roman"/>
          <w:sz w:val="24"/>
          <w:szCs w:val="24"/>
        </w:rPr>
        <w:t>Maximum likelihood (ML)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FCA">
        <w:rPr>
          <w:rFonts w:ascii="Times New Roman" w:hAnsi="Times New Roman" w:cs="Times New Roman"/>
          <w:i/>
          <w:iCs/>
          <w:sz w:val="24"/>
          <w:szCs w:val="24"/>
        </w:rPr>
        <w:t>SAI</w:t>
      </w:r>
      <w:r w:rsidR="002D45F1" w:rsidRPr="000A6FCA">
        <w:rPr>
          <w:rFonts w:ascii="Times New Roman" w:hAnsi="Times New Roman" w:cs="Times New Roman"/>
          <w:i/>
          <w:iCs/>
          <w:sz w:val="24"/>
          <w:szCs w:val="24"/>
        </w:rPr>
        <w:t>-1</w:t>
      </w:r>
      <w:r w:rsidRPr="008F1F14">
        <w:rPr>
          <w:rFonts w:ascii="Times New Roman" w:hAnsi="Times New Roman" w:cs="Times New Roman"/>
          <w:sz w:val="24"/>
          <w:szCs w:val="24"/>
        </w:rPr>
        <w:t xml:space="preserve"> tree of the </w:t>
      </w:r>
      <w:proofErr w:type="spellStart"/>
      <w:r w:rsidRPr="008F1F14">
        <w:rPr>
          <w:rFonts w:ascii="Times New Roman" w:hAnsi="Times New Roman" w:cs="Times New Roman"/>
          <w:i/>
          <w:iCs/>
          <w:sz w:val="24"/>
          <w:szCs w:val="24"/>
        </w:rPr>
        <w:t>Pelophylax</w:t>
      </w:r>
      <w:proofErr w:type="spellEnd"/>
      <w:r w:rsidRPr="008F1F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</w:t>
      </w:r>
      <w:r w:rsidRPr="008F1F1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F1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250">
        <w:rPr>
          <w:rFonts w:ascii="Times New Roman" w:hAnsi="Times New Roman" w:cs="Times New Roman"/>
          <w:i/>
          <w:iCs/>
          <w:sz w:val="24"/>
          <w:szCs w:val="24"/>
        </w:rPr>
        <w:t>bedriagae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sequences deposited in GenBank and those obtained in this study (MIK_3957-MIK_3973)</w:t>
      </w:r>
      <w:r w:rsidRPr="008F1F14">
        <w:rPr>
          <w:rFonts w:ascii="Times New Roman" w:hAnsi="Times New Roman" w:cs="Times New Roman"/>
          <w:sz w:val="24"/>
          <w:szCs w:val="24"/>
        </w:rPr>
        <w:t xml:space="preserve">. Sequence of </w:t>
      </w:r>
      <w:r w:rsidRPr="008F1F14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="00B41F6D">
        <w:rPr>
          <w:rFonts w:ascii="Times New Roman" w:hAnsi="Times New Roman" w:cs="Times New Roman"/>
          <w:i/>
          <w:iCs/>
          <w:sz w:val="24"/>
          <w:szCs w:val="24"/>
        </w:rPr>
        <w:t>nigromaculatus</w:t>
      </w:r>
      <w:proofErr w:type="spellEnd"/>
      <w:r w:rsidRPr="008F1F14">
        <w:rPr>
          <w:rFonts w:ascii="Times New Roman" w:hAnsi="Times New Roman" w:cs="Times New Roman"/>
          <w:sz w:val="24"/>
          <w:szCs w:val="24"/>
        </w:rPr>
        <w:t xml:space="preserve"> included as an outgroup (not shown). Bayesian interference (BI) tree showed same topology of the major clades and lineages. </w:t>
      </w:r>
      <w:r>
        <w:rPr>
          <w:rFonts w:ascii="Times New Roman" w:hAnsi="Times New Roman" w:cs="Times New Roman"/>
          <w:sz w:val="24"/>
          <w:szCs w:val="24"/>
        </w:rPr>
        <w:t>The n</w:t>
      </w:r>
      <w:r w:rsidRPr="008F1F14">
        <w:rPr>
          <w:rFonts w:ascii="Times New Roman" w:hAnsi="Times New Roman" w:cs="Times New Roman"/>
          <w:sz w:val="24"/>
          <w:szCs w:val="24"/>
        </w:rPr>
        <w:t>umbers above branches indicate bootstrap value greater than 50% based on 1,000 replicates (ML) and posterior probabilities values of BI.</w:t>
      </w:r>
      <w:r w:rsidRPr="008F1F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6C8D40" w14:textId="5558F0E9" w:rsidR="009F358D" w:rsidRDefault="005F5A86" w:rsidP="006E048E">
      <w:pPr>
        <w:tabs>
          <w:tab w:val="left" w:pos="228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557DA5" wp14:editId="07BC1406">
            <wp:extent cx="3746412" cy="8275320"/>
            <wp:effectExtent l="0" t="0" r="6985" b="0"/>
            <wp:docPr id="1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abulka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666" cy="828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5C1A" w14:textId="1FD8A43E" w:rsidR="005F5A86" w:rsidRPr="005F5A86" w:rsidRDefault="005F5A86" w:rsidP="005F5A86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5F5A86">
        <w:rPr>
          <w:rFonts w:ascii="Times New Roman" w:hAnsi="Times New Roman" w:cs="Times New Roman"/>
          <w:sz w:val="24"/>
          <w:szCs w:val="24"/>
        </w:rPr>
        <w:t xml:space="preserve">Figure S3. </w:t>
      </w:r>
      <w:r w:rsidRPr="005F5A86">
        <w:rPr>
          <w:rFonts w:ascii="Times New Roman" w:hAnsi="Times New Roman" w:cs="Times New Roman"/>
          <w:noProof/>
          <w:sz w:val="24"/>
          <w:szCs w:val="24"/>
        </w:rPr>
        <w:t>Graphical outputs of the population-genetic analysis of water frogs (</w:t>
      </w:r>
      <w:r w:rsidRPr="005F5A86">
        <w:rPr>
          <w:rFonts w:ascii="Times New Roman" w:hAnsi="Times New Roman" w:cs="Times New Roman"/>
          <w:i/>
          <w:iCs/>
          <w:noProof/>
          <w:sz w:val="24"/>
          <w:szCs w:val="24"/>
        </w:rPr>
        <w:t>Pelophylax</w:t>
      </w:r>
      <w:r w:rsidRPr="005F5A86">
        <w:rPr>
          <w:rFonts w:ascii="Times New Roman" w:hAnsi="Times New Roman" w:cs="Times New Roman"/>
          <w:noProof/>
          <w:sz w:val="24"/>
          <w:szCs w:val="24"/>
        </w:rPr>
        <w:t xml:space="preserve">) from the Gozo Island performed in Structure. The analysis was performed assuming that water frogs belong </w:t>
      </w:r>
      <w:r w:rsidR="002D45F1">
        <w:rPr>
          <w:rFonts w:ascii="Times New Roman" w:hAnsi="Times New Roman" w:cs="Times New Roman"/>
          <w:noProof/>
          <w:sz w:val="24"/>
          <w:szCs w:val="24"/>
        </w:rPr>
        <w:t>from</w:t>
      </w:r>
      <w:r w:rsidR="002D45F1" w:rsidRPr="005F5A8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D45F1">
        <w:rPr>
          <w:rFonts w:ascii="Times New Roman" w:hAnsi="Times New Roman" w:cs="Times New Roman"/>
          <w:noProof/>
          <w:sz w:val="24"/>
          <w:szCs w:val="24"/>
        </w:rPr>
        <w:t xml:space="preserve">one to five </w:t>
      </w:r>
      <w:r w:rsidRPr="005F5A86">
        <w:rPr>
          <w:rFonts w:ascii="Times New Roman" w:hAnsi="Times New Roman" w:cs="Times New Roman"/>
          <w:noProof/>
          <w:sz w:val="24"/>
          <w:szCs w:val="24"/>
        </w:rPr>
        <w:t>genetically distinct clusters (</w:t>
      </w:r>
      <w:r w:rsidRPr="005F5A86">
        <w:rPr>
          <w:rFonts w:ascii="Times New Roman" w:hAnsi="Times New Roman" w:cs="Times New Roman"/>
          <w:i/>
          <w:iCs/>
          <w:noProof/>
          <w:sz w:val="24"/>
          <w:szCs w:val="24"/>
        </w:rPr>
        <w:t>K</w:t>
      </w:r>
      <w:r w:rsidRPr="005F5A86">
        <w:rPr>
          <w:rFonts w:ascii="Times New Roman" w:hAnsi="Times New Roman" w:cs="Times New Roman"/>
          <w:noProof/>
          <w:sz w:val="24"/>
          <w:szCs w:val="24"/>
        </w:rPr>
        <w:t>).</w:t>
      </w:r>
      <w:r w:rsidRPr="005F5A8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</w:p>
    <w:p w14:paraId="501F0677" w14:textId="18FB1C6A" w:rsidR="005F5A86" w:rsidRPr="005F5A86" w:rsidRDefault="005F5A86" w:rsidP="005F5A86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sectPr w:rsidR="005F5A86" w:rsidRPr="005F5A86" w:rsidSect="006E048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C6"/>
    <w:rsid w:val="000173DC"/>
    <w:rsid w:val="00050A6D"/>
    <w:rsid w:val="00051F89"/>
    <w:rsid w:val="000A6FCA"/>
    <w:rsid w:val="00197C40"/>
    <w:rsid w:val="00274F8E"/>
    <w:rsid w:val="002D45F1"/>
    <w:rsid w:val="00330931"/>
    <w:rsid w:val="00454869"/>
    <w:rsid w:val="005F5A86"/>
    <w:rsid w:val="006878C1"/>
    <w:rsid w:val="006E048E"/>
    <w:rsid w:val="00721B64"/>
    <w:rsid w:val="00750938"/>
    <w:rsid w:val="00883B6B"/>
    <w:rsid w:val="009B072B"/>
    <w:rsid w:val="009D6AC6"/>
    <w:rsid w:val="009F358D"/>
    <w:rsid w:val="00A23D1D"/>
    <w:rsid w:val="00A55F5D"/>
    <w:rsid w:val="00B242C9"/>
    <w:rsid w:val="00B41F6D"/>
    <w:rsid w:val="00B53721"/>
    <w:rsid w:val="00CA1382"/>
    <w:rsid w:val="00E628B4"/>
    <w:rsid w:val="00EE0250"/>
    <w:rsid w:val="00FE1B0D"/>
    <w:rsid w:val="00FE62AB"/>
    <w:rsid w:val="00FF22A4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C29A"/>
  <w15:chartTrackingRefBased/>
  <w15:docId w15:val="{8040283D-DD4F-45A3-BEFE-203A6BCC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62A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0A6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</dc:creator>
  <cp:keywords/>
  <dc:description/>
  <cp:lastModifiedBy>Petr Papežík</cp:lastModifiedBy>
  <cp:revision>2</cp:revision>
  <dcterms:created xsi:type="dcterms:W3CDTF">2023-05-25T18:21:00Z</dcterms:created>
  <dcterms:modified xsi:type="dcterms:W3CDTF">2023-05-25T18:21:00Z</dcterms:modified>
</cp:coreProperties>
</file>