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1B1BE" w14:textId="75EA811C" w:rsidR="002C2F38" w:rsidRDefault="002C2F38">
      <w:r w:rsidRPr="00841E0D">
        <w:rPr>
          <w:b/>
          <w:bCs/>
        </w:rPr>
        <w:t>Table S</w:t>
      </w:r>
      <w:r w:rsidR="00C34EF9" w:rsidRPr="00841E0D">
        <w:rPr>
          <w:b/>
          <w:bCs/>
        </w:rPr>
        <w:t>7</w:t>
      </w:r>
      <w:r>
        <w:t xml:space="preserve"> </w:t>
      </w:r>
      <w:r w:rsidR="001F5958">
        <w:t xml:space="preserve">KEGG enrichment analysis </w:t>
      </w:r>
      <w:r w:rsidR="00410B80">
        <w:t>of</w:t>
      </w:r>
      <w:r w:rsidR="001F5958">
        <w:t xml:space="preserve"> the hub genes </w:t>
      </w:r>
      <w:r w:rsidR="00410B80">
        <w:t>in</w:t>
      </w:r>
      <w:r w:rsidR="001F5958">
        <w:t xml:space="preserve"> CSR28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1134"/>
        <w:gridCol w:w="993"/>
        <w:gridCol w:w="1134"/>
        <w:gridCol w:w="3826"/>
      </w:tblGrid>
      <w:tr w:rsidR="00CA3B01" w:rsidRPr="001F5958" w14:paraId="5B5E1B49" w14:textId="7F5F9419" w:rsidTr="00C34EF9">
        <w:tc>
          <w:tcPr>
            <w:tcW w:w="112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1F17D0" w14:textId="5209C47F" w:rsidR="002C2F38" w:rsidRPr="001F5958" w:rsidRDefault="002C2F38" w:rsidP="00F071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FE1718F" w14:textId="27A819A5" w:rsidR="002C2F38" w:rsidRPr="001F5958" w:rsidRDefault="002C2F38" w:rsidP="00F071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ID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6CE637A" w14:textId="76EC9599" w:rsidR="002C2F38" w:rsidRPr="001F5958" w:rsidRDefault="002C2F38" w:rsidP="00F071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CB01B6" w14:textId="3F114A07" w:rsidR="002C2F38" w:rsidRPr="001F5958" w:rsidRDefault="002C2F38" w:rsidP="00F071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Number of genes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0D540C" w14:textId="1551BFFE" w:rsidR="002C2F38" w:rsidRPr="001F5958" w:rsidRDefault="002C2F38" w:rsidP="00F0713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FDR</w:t>
            </w:r>
          </w:p>
        </w:tc>
        <w:tc>
          <w:tcPr>
            <w:tcW w:w="38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C178CC" w14:textId="63011D77" w:rsidR="002C2F38" w:rsidRPr="001F5958" w:rsidRDefault="002C2F38" w:rsidP="00F0713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genes</w:t>
            </w:r>
          </w:p>
        </w:tc>
      </w:tr>
      <w:tr w:rsidR="00CA3B01" w:rsidRPr="001F5958" w14:paraId="7DAC387C" w14:textId="6943EB5F" w:rsidTr="00C34EF9">
        <w:trPr>
          <w:trHeight w:val="2544"/>
        </w:trPr>
        <w:tc>
          <w:tcPr>
            <w:tcW w:w="1129" w:type="dxa"/>
            <w:tcBorders>
              <w:left w:val="nil"/>
              <w:right w:val="nil"/>
            </w:tcBorders>
          </w:tcPr>
          <w:p w14:paraId="4449B1EF" w14:textId="0D137D9B" w:rsidR="002C2F38" w:rsidRPr="001F5958" w:rsidRDefault="002C2F38" w:rsidP="001F595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sz w:val="20"/>
                <w:szCs w:val="20"/>
              </w:rPr>
              <w:t>KEGG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A3C05AC" w14:textId="7D4DAB0D" w:rsidR="002C2F38" w:rsidRPr="001F5958" w:rsidRDefault="002C2F38" w:rsidP="001F5958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map03010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4BB28E3F" w14:textId="5CFD8A4E" w:rsidR="002C2F38" w:rsidRPr="001F5958" w:rsidRDefault="001151B6" w:rsidP="001F5958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Ribosome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14:paraId="1C07DCE8" w14:textId="441BB617" w:rsidR="002C2F38" w:rsidRPr="001F5958" w:rsidRDefault="001151B6" w:rsidP="001F595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4F81DCAA" w14:textId="77777777" w:rsidR="00B964DC" w:rsidRPr="001F5958" w:rsidRDefault="00B964DC" w:rsidP="001F5958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1.46E-25</w:t>
            </w:r>
          </w:p>
          <w:p w14:paraId="74B277D6" w14:textId="3751FDAC" w:rsidR="002C2F38" w:rsidRPr="001F5958" w:rsidRDefault="002C2F38" w:rsidP="001F5958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26" w:type="dxa"/>
            <w:tcBorders>
              <w:left w:val="nil"/>
              <w:right w:val="nil"/>
            </w:tcBorders>
          </w:tcPr>
          <w:p w14:paraId="6DA97D5E" w14:textId="73B44027" w:rsidR="002C2F38" w:rsidRPr="001F5958" w:rsidRDefault="00B964DC" w:rsidP="001F595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OsJ_02723, OsJ_03005, OsJ_03455, OsJ_06142,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OS02T0652600-02,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OS02T0822600-01,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OS03T0122200-01,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RPL5,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OsJ_09949,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OS03T0265400-01,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OsJ_10397,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OS03T0356300-01,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OsJ_12269,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OsJ_12590,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rps9,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OsJ_13095,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RPL18,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OsJ_16775,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OsJ_18402,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OsJ_22158,</w:t>
            </w:r>
            <w:r w:rsidR="00F0713C" w:rsidRPr="001F595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F5958">
              <w:rPr>
                <w:rFonts w:asciiTheme="majorBidi" w:hAnsiTheme="majorBidi" w:cstheme="majorBidi"/>
                <w:sz w:val="20"/>
                <w:szCs w:val="20"/>
              </w:rPr>
              <w:t>OsJ_22397</w:t>
            </w:r>
          </w:p>
        </w:tc>
      </w:tr>
    </w:tbl>
    <w:p w14:paraId="1A992042" w14:textId="77777777" w:rsidR="002C2F38" w:rsidRDefault="002C2F38"/>
    <w:sectPr w:rsidR="002C2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F38"/>
    <w:rsid w:val="001151B6"/>
    <w:rsid w:val="001F5958"/>
    <w:rsid w:val="002C2F38"/>
    <w:rsid w:val="00410B80"/>
    <w:rsid w:val="0043026C"/>
    <w:rsid w:val="004B4377"/>
    <w:rsid w:val="006F3814"/>
    <w:rsid w:val="00841E0D"/>
    <w:rsid w:val="009E2D30"/>
    <w:rsid w:val="00B0646B"/>
    <w:rsid w:val="00B964DC"/>
    <w:rsid w:val="00C34EF9"/>
    <w:rsid w:val="00C36B5B"/>
    <w:rsid w:val="00C42D57"/>
    <w:rsid w:val="00CA3B01"/>
    <w:rsid w:val="00CD49B2"/>
    <w:rsid w:val="00F07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C8CCE"/>
  <w15:chartTrackingRefBased/>
  <w15:docId w15:val="{A9D699C7-6D45-4C2C-B7C4-F0CB2FE87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B Nazani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2F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2777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2023-03-20T10:03:00Z</dcterms:created>
  <dcterms:modified xsi:type="dcterms:W3CDTF">2023-05-23T14:58:00Z</dcterms:modified>
</cp:coreProperties>
</file>