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E5D8B" w14:textId="18EB8815" w:rsidR="00E501B2" w:rsidRDefault="55C7432D" w:rsidP="0D4167CA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D4167C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Nanopore creation in graphene at the nanoscale for water desalination.</w:t>
      </w:r>
    </w:p>
    <w:p w14:paraId="73DAB1F5" w14:textId="15CC0FB0" w:rsidR="00E501B2" w:rsidRDefault="5590FC34" w:rsidP="640CE9AF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</w:rPr>
      </w:pPr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Sidi Abdelmajid Ait Abdelkader</w:t>
      </w:r>
      <w:bookmarkStart w:id="0" w:name="_Int_Xep9wQ9u"/>
      <w:proofErr w:type="gramStart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1,+</w:t>
      </w:r>
      <w:bookmarkEnd w:id="0"/>
      <w:proofErr w:type="gramEnd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Ismail Benabdallah</w:t>
      </w:r>
      <w:bookmarkStart w:id="1" w:name="_Int_PDz6TMNm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1,+</w:t>
      </w:r>
      <w:bookmarkEnd w:id="1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Mohammed Amlieh</w:t>
      </w:r>
      <w:bookmarkStart w:id="2" w:name="_Int_1WRNASsy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1,+</w:t>
      </w:r>
      <w:bookmarkEnd w:id="2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Abdelouahad</w:t>
      </w:r>
      <w:proofErr w:type="spellEnd"/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El Fatimy</w:t>
      </w:r>
      <w:r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7D238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,*</w:t>
      </w:r>
    </w:p>
    <w:p w14:paraId="4BD33DCB" w14:textId="4FD043EC" w:rsidR="00E501B2" w:rsidRDefault="55C7432D" w:rsidP="0D4167CA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1 </w:t>
      </w: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Institute of Applied Physics, Mohammed VI Polytechnic University, Lot 660, Hay Moulay Rachid, Ben </w:t>
      </w:r>
      <w:proofErr w:type="spellStart"/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Guerir</w:t>
      </w:r>
      <w:proofErr w:type="spellEnd"/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43150, Morocco.</w:t>
      </w:r>
    </w:p>
    <w:p w14:paraId="2B64F34C" w14:textId="4BD535BF" w:rsidR="00E501B2" w:rsidRDefault="55C7432D" w:rsidP="0D4167CA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+ </w:t>
      </w: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These authors contributed </w:t>
      </w:r>
      <w:proofErr w:type="gramStart"/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equally</w:t>
      </w:r>
      <w:proofErr w:type="gramEnd"/>
    </w:p>
    <w:p w14:paraId="2C078E63" w14:textId="080136E1" w:rsidR="00E501B2" w:rsidRPr="00B4583D" w:rsidRDefault="55C7432D" w:rsidP="00B4583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D4167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Corresponding author: </w:t>
      </w:r>
      <w:hyperlink r:id="rId5">
        <w:r w:rsidRPr="0D4167CA">
          <w:rPr>
            <w:rStyle w:val="Lienhypertexte"/>
            <w:rFonts w:ascii="Times New Roman" w:eastAsia="Times New Roman" w:hAnsi="Times New Roman" w:cs="Times New Roman"/>
            <w:sz w:val="24"/>
            <w:szCs w:val="24"/>
          </w:rPr>
          <w:t>Abdelouahed.ELFATIMY@um6p.ma</w:t>
        </w:r>
      </w:hyperlink>
    </w:p>
    <w:p w14:paraId="569B886C" w14:textId="4DF6661F" w:rsidR="555A5F30" w:rsidRDefault="555A5F30" w:rsidP="555A5F30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8F7638B" w14:textId="2765120B" w:rsidR="71EA22C6" w:rsidRDefault="2FD37D67" w:rsidP="640CE9AF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40CE9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Video 1: </w:t>
      </w:r>
      <w:r w:rsidR="3E4A882A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Water </w:t>
      </w:r>
      <w:bookmarkStart w:id="3" w:name="_Int_SnlFhaqU"/>
      <w:r w:rsidR="3C7CA387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flow</w:t>
      </w:r>
      <w:bookmarkEnd w:id="3"/>
      <w:r w:rsidR="3E4A882A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across a 2E-NPG/SiO</w:t>
      </w:r>
      <w:r w:rsidR="3E4A882A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3E4A882A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under an applied pressure of 100 MPa.</w:t>
      </w:r>
      <w:r w:rsidR="2A2F721C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(Salt ions size w</w:t>
      </w:r>
      <w:r w:rsidR="6B6F9834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</w:t>
      </w:r>
      <w:r w:rsidR="2A2F721C" w:rsidRPr="640CE9A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increased for better visibility)</w:t>
      </w:r>
    </w:p>
    <w:p w14:paraId="3FF55631" w14:textId="01A47044" w:rsidR="555A5F30" w:rsidRDefault="555A5F30" w:rsidP="555A5F30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4924D913" w14:textId="77777777" w:rsidR="00527AF0" w:rsidRDefault="00527AF0" w:rsidP="555A5F30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4F7A5E07" w14:textId="77777777" w:rsidR="00527AF0" w:rsidRDefault="00527AF0" w:rsidP="555A5F30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0EB59A2A" w14:textId="12F242C5" w:rsidR="03987FEB" w:rsidRDefault="34671200" w:rsidP="640CE9AF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640CE9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</w:t>
      </w:r>
      <w:r w:rsidR="0DD72057" w:rsidRPr="640CE9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ater permeability calculation</w:t>
      </w:r>
      <w:r w:rsidRPr="640CE9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1A72898E" w14:textId="1C34D268" w:rsidR="001F2055" w:rsidRDefault="6B5ADAFF" w:rsidP="640CE9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344013D" w:rsidRPr="640CE9AF">
        <w:rPr>
          <w:rFonts w:ascii="Times New Roman" w:eastAsia="Times New Roman" w:hAnsi="Times New Roman" w:cs="Times New Roman"/>
          <w:sz w:val="24"/>
          <w:szCs w:val="24"/>
        </w:rPr>
        <w:t>S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1 represents the water flux through the membrane. </w:t>
      </w:r>
      <w:r w:rsidR="007D2385" w:rsidRPr="007D2385">
        <w:rPr>
          <w:rFonts w:ascii="Times New Roman" w:eastAsia="Times New Roman" w:hAnsi="Times New Roman" w:cs="Times New Roman"/>
          <w:sz w:val="24"/>
          <w:szCs w:val="24"/>
        </w:rPr>
        <w:t>We have restricted the pressure values from 50 to 300 MPa to calculate it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. As </w:t>
      </w:r>
      <w:r w:rsidR="007D2385" w:rsidRPr="007D2385">
        <w:rPr>
          <w:rFonts w:ascii="Times New Roman" w:eastAsia="Times New Roman" w:hAnsi="Times New Roman" w:cs="Times New Roman"/>
          <w:sz w:val="24"/>
          <w:szCs w:val="24"/>
        </w:rPr>
        <w:t xml:space="preserve">discussed in Figure 4, the number of molecules filtered increases linearly until 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>saturation at a given time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,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depending on the pressure.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example, the saturation appeared after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three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ns in the case of </w:t>
      </w:r>
      <w:proofErr w:type="spellStart"/>
      <w:r w:rsidRPr="640CE9AF">
        <w:rPr>
          <w:rFonts w:ascii="Times New Roman" w:eastAsia="Times New Roman" w:hAnsi="Times New Roman" w:cs="Times New Roman"/>
          <w:sz w:val="24"/>
          <w:szCs w:val="24"/>
        </w:rPr>
        <w:t>SiC</w:t>
      </w:r>
      <w:proofErr w:type="spellEnd"/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filtration for 300 MPa, while it appeared at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four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ns with SiO</w:t>
      </w:r>
      <w:r w:rsidRPr="640CE9A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for a pressure of 250 MPa. To remain in the transitory regime, the time intervals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considered</w:t>
      </w:r>
      <w:r w:rsidRPr="640CE9AF">
        <w:rPr>
          <w:rFonts w:ascii="Times New Roman" w:eastAsia="Times New Roman" w:hAnsi="Times New Roman" w:cs="Times New Roman"/>
          <w:sz w:val="24"/>
          <w:szCs w:val="24"/>
        </w:rPr>
        <w:t xml:space="preserve"> are 0 to 3 ns, and each slope represents the flow rate per unit of time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982FBC" w14:textId="0F35CF79" w:rsidR="00B4583D" w:rsidRDefault="007D2385" w:rsidP="640CE9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 xml:space="preserve"> find th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>is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>slope,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 xml:space="preserve"> we worked 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 xml:space="preserve">linear regime represented in </w:t>
      </w:r>
      <w:r>
        <w:rPr>
          <w:rFonts w:ascii="Times New Roman" w:eastAsia="Times New Roman" w:hAnsi="Times New Roman" w:cs="Times New Roman"/>
          <w:sz w:val="24"/>
          <w:szCs w:val="24"/>
        </w:rPr>
        <w:t>Figure</w:t>
      </w:r>
      <w:r w:rsidR="001F2055">
        <w:rPr>
          <w:rFonts w:ascii="Times New Roman" w:eastAsia="Times New Roman" w:hAnsi="Times New Roman" w:cs="Times New Roman"/>
          <w:sz w:val="24"/>
          <w:szCs w:val="24"/>
        </w:rPr>
        <w:t xml:space="preserve"> 6-b</w:t>
      </w:r>
      <w:r w:rsidR="00204C98">
        <w:rPr>
          <w:rFonts w:ascii="Times New Roman" w:eastAsia="Times New Roman" w:hAnsi="Times New Roman" w:cs="Times New Roman"/>
          <w:sz w:val="24"/>
          <w:szCs w:val="24"/>
        </w:rPr>
        <w:t xml:space="preserve">, and we converted the number of molecules into a volume depending on the geometry occupied by the molecules. After we normalized the functional surface of the </w:t>
      </w:r>
      <w:proofErr w:type="gramStart"/>
      <w:r w:rsidR="00204C98">
        <w:rPr>
          <w:rFonts w:ascii="Times New Roman" w:eastAsia="Times New Roman" w:hAnsi="Times New Roman" w:cs="Times New Roman"/>
          <w:sz w:val="24"/>
          <w:szCs w:val="24"/>
        </w:rPr>
        <w:t>membrane</w:t>
      </w:r>
      <w:proofErr w:type="gramEnd"/>
      <w:r w:rsidR="00204C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583D">
        <w:rPr>
          <w:rFonts w:ascii="Times New Roman" w:eastAsia="Times New Roman" w:hAnsi="Times New Roman" w:cs="Times New Roman"/>
          <w:sz w:val="24"/>
          <w:szCs w:val="24"/>
        </w:rPr>
        <w:t xml:space="preserve">and we finally found the flux </w:t>
      </w:r>
      <w:r w:rsidR="00204C98">
        <w:rPr>
          <w:rFonts w:ascii="Times New Roman" w:eastAsia="Times New Roman" w:hAnsi="Times New Roman" w:cs="Times New Roman"/>
          <w:sz w:val="24"/>
          <w:szCs w:val="24"/>
        </w:rPr>
        <w:t>using this expression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>:</w:t>
      </w:r>
      <w:r w:rsidR="00B4583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</w:p>
    <w:p w14:paraId="0973E161" w14:textId="71C1B70C" w:rsidR="00613B62" w:rsidRDefault="00613B62" w:rsidP="640CE9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</w:rPr>
            <w:lastRenderedPageBreak/>
            <m:t>Flux=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V</m:t>
              </m:r>
            </m:num>
            <m:den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S×∆t</m:t>
              </m:r>
            </m:den>
          </m:f>
        </m:oMath>
      </m:oMathPara>
    </w:p>
    <w:p w14:paraId="4F39B7EE" w14:textId="5A8A719B" w:rsidR="4E1066BA" w:rsidRPr="00613B62" w:rsidRDefault="006E32FA" w:rsidP="640CE9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 represents the volume of </w:t>
      </w:r>
      <w:r w:rsidR="00527AF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molecules filtered, S is the </w:t>
      </w:r>
      <w:r w:rsidR="00527AF0">
        <w:rPr>
          <w:rFonts w:ascii="Times New Roman" w:eastAsia="Times New Roman" w:hAnsi="Times New Roman" w:cs="Times New Roman"/>
          <w:sz w:val="24"/>
          <w:szCs w:val="24"/>
        </w:rPr>
        <w:t>functional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surface </w:t>
      </w:r>
      <w:r w:rsidR="00527AF0">
        <w:rPr>
          <w:rFonts w:ascii="Times New Roman" w:eastAsia="Times New Roman" w:hAnsi="Times New Roman" w:cs="Times New Roman"/>
          <w:sz w:val="24"/>
          <w:szCs w:val="24"/>
        </w:rPr>
        <w:t>of the membrane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,</w:t>
      </w:r>
      <w:r w:rsidR="00527A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∆t</m:t>
        </m:r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is the time duration.</w:t>
      </w:r>
      <w:r w:rsidR="00527A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flux results</w:t>
      </w:r>
      <w:r w:rsidR="6B5ADAFF" w:rsidRPr="640CE9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583D" w:rsidRPr="640CE9AF">
        <w:rPr>
          <w:rFonts w:ascii="Times New Roman" w:eastAsia="Times New Roman" w:hAnsi="Times New Roman" w:cs="Times New Roman"/>
          <w:sz w:val="24"/>
          <w:szCs w:val="24"/>
        </w:rPr>
        <w:t>were</w:t>
      </w:r>
      <w:r w:rsidR="6B5ADAFF" w:rsidRPr="640CE9AF">
        <w:rPr>
          <w:rFonts w:ascii="Times New Roman" w:eastAsia="Times New Roman" w:hAnsi="Times New Roman" w:cs="Times New Roman"/>
          <w:sz w:val="24"/>
          <w:szCs w:val="24"/>
        </w:rPr>
        <w:t xml:space="preserve"> proportional to the applied pressure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,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 xml:space="preserve"> as shown in 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Figure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 xml:space="preserve"> 6-a;</w:t>
      </w:r>
      <w:r w:rsidR="34F3490C" w:rsidRPr="640CE9AF">
        <w:rPr>
          <w:rFonts w:ascii="Times New Roman" w:eastAsia="Times New Roman" w:hAnsi="Times New Roman" w:cs="Times New Roman"/>
          <w:sz w:val="24"/>
          <w:szCs w:val="24"/>
        </w:rPr>
        <w:t xml:space="preserve"> The water permeability was calculated from the slope of the flux curve as a function of pressure</w:t>
      </w:r>
      <w:r w:rsidR="007D2385">
        <w:rPr>
          <w:rFonts w:ascii="Times New Roman" w:eastAsia="Times New Roman" w:hAnsi="Times New Roman" w:cs="Times New Roman"/>
          <w:sz w:val="24"/>
          <w:szCs w:val="24"/>
        </w:rPr>
        <w:t>; this</w:t>
      </w:r>
      <w:r w:rsidR="00613B62" w:rsidRPr="640CE9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3B62">
        <w:rPr>
          <w:rFonts w:ascii="Times New Roman" w:eastAsia="Times New Roman" w:hAnsi="Times New Roman" w:cs="Times New Roman"/>
          <w:sz w:val="24"/>
          <w:szCs w:val="24"/>
        </w:rPr>
        <w:t>calculation</w:t>
      </w:r>
      <w:r w:rsidR="00613B62" w:rsidRPr="640CE9AF">
        <w:rPr>
          <w:rFonts w:ascii="Times New Roman" w:eastAsia="Times New Roman" w:hAnsi="Times New Roman" w:cs="Times New Roman"/>
          <w:sz w:val="24"/>
          <w:szCs w:val="24"/>
        </w:rPr>
        <w:t xml:space="preserve"> was performed for the three types of membranes.</w:t>
      </w:r>
    </w:p>
    <w:p w14:paraId="15981C09" w14:textId="3A7C79C5" w:rsidR="4E1066BA" w:rsidRDefault="5E2657F4" w:rsidP="640CE9A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640CE9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Water permeability calculation for bigger pores</w:t>
      </w:r>
    </w:p>
    <w:p w14:paraId="1E4306A3" w14:textId="79834459" w:rsidR="4E1066BA" w:rsidRDefault="00204C98" w:rsidP="640CE9AF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EA1584" wp14:editId="64039E8E">
                <wp:simplePos x="0" y="0"/>
                <wp:positionH relativeFrom="column">
                  <wp:posOffset>3756660</wp:posOffset>
                </wp:positionH>
                <wp:positionV relativeFrom="paragraph">
                  <wp:posOffset>3314700</wp:posOffset>
                </wp:positionV>
                <wp:extent cx="525780" cy="0"/>
                <wp:effectExtent l="38100" t="76200" r="26670" b="95250"/>
                <wp:wrapNone/>
                <wp:docPr id="1100970855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5780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206B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95.8pt;margin-top:261pt;width:41.4pt;height: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" strokecolor="black [3200]" strokeweight="1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8D601D" wp14:editId="799B041C">
                <wp:simplePos x="0" y="0"/>
                <wp:positionH relativeFrom="column">
                  <wp:posOffset>4267200</wp:posOffset>
                </wp:positionH>
                <wp:positionV relativeFrom="paragraph">
                  <wp:posOffset>2857500</wp:posOffset>
                </wp:positionV>
                <wp:extent cx="38100" cy="1912620"/>
                <wp:effectExtent l="0" t="0" r="19050" b="30480"/>
                <wp:wrapNone/>
                <wp:docPr id="20099820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191262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2A522C" id="Straight Connector 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225pt" to="339pt,37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" strokecolor="black [3200]">
                <v:stroke dashstyle="dash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C6F034" wp14:editId="68BC4B2F">
            <wp:simplePos x="0" y="0"/>
            <wp:positionH relativeFrom="column">
              <wp:posOffset>3298825</wp:posOffset>
            </wp:positionH>
            <wp:positionV relativeFrom="paragraph">
              <wp:posOffset>2712720</wp:posOffset>
            </wp:positionV>
            <wp:extent cx="3080385" cy="2461260"/>
            <wp:effectExtent l="0" t="0" r="5715" b="0"/>
            <wp:wrapSquare wrapText="bothSides"/>
            <wp:docPr id="12689819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98191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0385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5E2657F4" w:rsidRPr="640CE9AF">
        <w:rPr>
          <w:rFonts w:ascii="Times New Roman" w:eastAsia="Times New Roman" w:hAnsi="Times New Roman" w:cs="Times New Roman"/>
          <w:sz w:val="24"/>
          <w:szCs w:val="24"/>
        </w:rPr>
        <w:t xml:space="preserve">The water permeability for larger pores was approximated based on the analysis conducted by </w:t>
      </w:r>
      <w:proofErr w:type="spellStart"/>
      <w:r w:rsidR="5E2657F4" w:rsidRPr="640CE9AF">
        <w:rPr>
          <w:rFonts w:ascii="Times New Roman" w:eastAsia="Times New Roman" w:hAnsi="Times New Roman" w:cs="Times New Roman"/>
          <w:sz w:val="24"/>
          <w:szCs w:val="24"/>
        </w:rPr>
        <w:t>Tanugi</w:t>
      </w:r>
      <w:proofErr w:type="spellEnd"/>
      <w:r w:rsidR="5E2657F4" w:rsidRPr="640CE9AF">
        <w:rPr>
          <w:rFonts w:ascii="Times New Roman" w:eastAsia="Times New Roman" w:hAnsi="Times New Roman" w:cs="Times New Roman"/>
          <w:sz w:val="24"/>
          <w:szCs w:val="24"/>
        </w:rPr>
        <w:t xml:space="preserve"> et al.,</w:t>
      </w:r>
      <w:r w:rsidR="007D238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5E2657F4" w:rsidRPr="640CE9AF">
        <w:rPr>
          <w:rFonts w:ascii="Times New Roman" w:eastAsia="Times New Roman" w:hAnsi="Times New Roman" w:cs="Times New Roman"/>
          <w:sz w:val="24"/>
          <w:szCs w:val="24"/>
        </w:rPr>
        <w:t xml:space="preserve"> where water permeability is plotted as a function of pore size. Since we are simulating hydrogenated graphene nanopores, we assumed having the same slope as the mentioned study. The approximation involved plotting a linear curve starting from our calculated permeability, corresponding to a pore size of 0.81 nm, and interpolating to determine water permeabilities for sizes of 1 nm. This approximation was performed for the three types of membranes.</w:t>
      </w:r>
    </w:p>
    <w:p w14:paraId="13D630A8" w14:textId="534593B1" w:rsidR="4E1066BA" w:rsidRPr="00613B62" w:rsidRDefault="001F2055" w:rsidP="00613B6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8CF1FAB" wp14:editId="16EF5161">
            <wp:simplePos x="0" y="0"/>
            <wp:positionH relativeFrom="column">
              <wp:posOffset>68580</wp:posOffset>
            </wp:positionH>
            <wp:positionV relativeFrom="paragraph">
              <wp:posOffset>83820</wp:posOffset>
            </wp:positionV>
            <wp:extent cx="3167309" cy="2575560"/>
            <wp:effectExtent l="0" t="0" r="0" b="0"/>
            <wp:wrapSquare wrapText="bothSides"/>
            <wp:docPr id="458594552" name="Picture 458594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5191" r="3750" b="5737"/>
                    <a:stretch>
                      <a:fillRect/>
                    </a:stretch>
                  </pic:blipFill>
                  <pic:spPr>
                    <a:xfrm>
                      <a:off x="0" y="0"/>
                      <a:ext cx="3167309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07AC65" w14:textId="327812B3" w:rsidR="253DFB1F" w:rsidRDefault="253DFB1F" w:rsidP="00B4583D">
      <w:pPr>
        <w:rPr>
          <w:rFonts w:ascii="Times New Roman" w:eastAsia="Times New Roman" w:hAnsi="Times New Roman" w:cs="Times New Roman"/>
          <w:color w:val="000000" w:themeColor="text1"/>
        </w:rPr>
      </w:pPr>
      <w:r w:rsidRPr="640CE9AF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 xml:space="preserve">Figure </w:t>
      </w:r>
      <w:r w:rsidR="2AFCC957" w:rsidRPr="640CE9AF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S1: </w:t>
      </w:r>
      <w:r w:rsidR="001E31EB">
        <w:rPr>
          <w:rFonts w:ascii="Times New Roman" w:eastAsia="Times New Roman" w:hAnsi="Times New Roman" w:cs="Times New Roman"/>
          <w:b/>
          <w:bCs/>
          <w:color w:val="000000" w:themeColor="text1"/>
        </w:rPr>
        <w:t>a-left</w:t>
      </w:r>
      <w:r w:rsidR="00613B6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: </w:t>
      </w:r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 xml:space="preserve">Calculated water flux through </w:t>
      </w:r>
      <w:r w:rsidR="01FCEE5B" w:rsidRPr="640CE9AF">
        <w:rPr>
          <w:rFonts w:ascii="Times New Roman" w:eastAsia="Times New Roman" w:hAnsi="Times New Roman" w:cs="Times New Roman"/>
          <w:color w:val="000000" w:themeColor="text1"/>
        </w:rPr>
        <w:t>2E-</w:t>
      </w:r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>NPG/SiO</w:t>
      </w:r>
      <w:r w:rsidR="2AFCC957" w:rsidRPr="640CE9AF">
        <w:rPr>
          <w:rFonts w:ascii="Times New Roman" w:eastAsia="Times New Roman" w:hAnsi="Times New Roman" w:cs="Times New Roman"/>
          <w:color w:val="000000" w:themeColor="text1"/>
          <w:vertAlign w:val="subscript"/>
        </w:rPr>
        <w:t>2</w:t>
      </w:r>
      <w:r w:rsidR="7A395101" w:rsidRPr="640CE9AF">
        <w:rPr>
          <w:rFonts w:ascii="Times New Roman" w:eastAsia="Times New Roman" w:hAnsi="Times New Roman" w:cs="Times New Roman"/>
          <w:color w:val="000000" w:themeColor="text1"/>
        </w:rPr>
        <w:t>, 2E-</w:t>
      </w:r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>NPG/</w:t>
      </w:r>
      <w:proofErr w:type="spellStart"/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>SiC</w:t>
      </w:r>
      <w:proofErr w:type="spellEnd"/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210BAD42" w:rsidRPr="640CE9AF">
        <w:rPr>
          <w:rFonts w:ascii="Times New Roman" w:eastAsia="Times New Roman" w:hAnsi="Times New Roman" w:cs="Times New Roman"/>
          <w:color w:val="000000" w:themeColor="text1"/>
        </w:rPr>
        <w:t xml:space="preserve">and 2E-NPG </w:t>
      </w:r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 xml:space="preserve">as a function of applied </w:t>
      </w:r>
      <w:proofErr w:type="spellStart"/>
      <w:proofErr w:type="gramStart"/>
      <w:r w:rsidR="2AFCC957" w:rsidRPr="640CE9AF">
        <w:rPr>
          <w:rFonts w:ascii="Times New Roman" w:eastAsia="Times New Roman" w:hAnsi="Times New Roman" w:cs="Times New Roman"/>
          <w:color w:val="000000" w:themeColor="text1"/>
        </w:rPr>
        <w:t>pressure</w:t>
      </w:r>
      <w:r w:rsidR="4540CCAB" w:rsidRPr="640CE9AF">
        <w:rPr>
          <w:rFonts w:ascii="Times New Roman" w:eastAsia="Times New Roman" w:hAnsi="Times New Roman" w:cs="Times New Roman"/>
          <w:color w:val="000000" w:themeColor="text1"/>
        </w:rPr>
        <w:t>.</w:t>
      </w:r>
      <w:r w:rsidR="001E31EB" w:rsidRPr="006E32FA">
        <w:rPr>
          <w:rFonts w:ascii="Times New Roman" w:eastAsia="Times New Roman" w:hAnsi="Times New Roman" w:cs="Times New Roman"/>
          <w:b/>
          <w:bCs/>
          <w:color w:val="000000" w:themeColor="text1"/>
        </w:rPr>
        <w:t>b</w:t>
      </w:r>
      <w:proofErr w:type="spellEnd"/>
      <w:proofErr w:type="gramEnd"/>
      <w:r w:rsidR="001E31EB" w:rsidRPr="006E32FA">
        <w:rPr>
          <w:rFonts w:ascii="Times New Roman" w:eastAsia="Times New Roman" w:hAnsi="Times New Roman" w:cs="Times New Roman"/>
          <w:b/>
          <w:bCs/>
          <w:color w:val="000000" w:themeColor="text1"/>
        </w:rPr>
        <w:t>-</w:t>
      </w:r>
      <w:r w:rsidR="00613B62" w:rsidRPr="00613B62">
        <w:rPr>
          <w:rFonts w:ascii="Times New Roman" w:eastAsia="Times New Roman" w:hAnsi="Times New Roman" w:cs="Times New Roman"/>
          <w:b/>
          <w:bCs/>
          <w:color w:val="000000" w:themeColor="text1"/>
        </w:rPr>
        <w:t>right:</w:t>
      </w:r>
      <w:r w:rsidR="00613B62">
        <w:rPr>
          <w:rFonts w:ascii="Times New Roman" w:eastAsia="Times New Roman" w:hAnsi="Times New Roman" w:cs="Times New Roman"/>
          <w:color w:val="000000" w:themeColor="text1"/>
        </w:rPr>
        <w:t xml:space="preserve"> Number of molecules filter</w:t>
      </w:r>
      <w:r w:rsidR="00185A77">
        <w:rPr>
          <w:rFonts w:ascii="Times New Roman" w:eastAsia="Times New Roman" w:hAnsi="Times New Roman" w:cs="Times New Roman"/>
          <w:color w:val="000000" w:themeColor="text1"/>
        </w:rPr>
        <w:t>ed</w:t>
      </w:r>
      <w:r w:rsidR="00613B62">
        <w:rPr>
          <w:rFonts w:ascii="Times New Roman" w:eastAsia="Times New Roman" w:hAnsi="Times New Roman" w:cs="Times New Roman"/>
          <w:color w:val="000000" w:themeColor="text1"/>
        </w:rPr>
        <w:t xml:space="preserve"> in term of time </w:t>
      </w:r>
      <w:r w:rsidR="00185A77">
        <w:rPr>
          <w:rFonts w:ascii="Times New Roman" w:eastAsia="Times New Roman" w:hAnsi="Times New Roman" w:cs="Times New Roman"/>
          <w:color w:val="000000" w:themeColor="text1"/>
        </w:rPr>
        <w:t xml:space="preserve">using </w:t>
      </w:r>
      <w:r w:rsidR="00185A77" w:rsidRPr="640CE9AF">
        <w:rPr>
          <w:rFonts w:ascii="Times New Roman" w:eastAsia="Times New Roman" w:hAnsi="Times New Roman" w:cs="Times New Roman"/>
          <w:color w:val="000000" w:themeColor="text1"/>
        </w:rPr>
        <w:t>NPG/</w:t>
      </w:r>
      <w:proofErr w:type="spellStart"/>
      <w:r w:rsidR="00185A77" w:rsidRPr="640CE9AF">
        <w:rPr>
          <w:rFonts w:ascii="Times New Roman" w:eastAsia="Times New Roman" w:hAnsi="Times New Roman" w:cs="Times New Roman"/>
          <w:color w:val="000000" w:themeColor="text1"/>
        </w:rPr>
        <w:t>SiC</w:t>
      </w:r>
      <w:proofErr w:type="spellEnd"/>
      <w:r w:rsidR="00185A77">
        <w:rPr>
          <w:rFonts w:ascii="Times New Roman" w:eastAsia="Times New Roman" w:hAnsi="Times New Roman" w:cs="Times New Roman"/>
          <w:color w:val="000000" w:themeColor="text1"/>
        </w:rPr>
        <w:t xml:space="preserve"> membrane</w:t>
      </w:r>
    </w:p>
    <w:p w14:paraId="4F2AB1AF" w14:textId="7025E803" w:rsidR="640CE9AF" w:rsidRDefault="640CE9AF" w:rsidP="640CE9AF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6B50CB45" w14:textId="316B3CD6" w:rsidR="640CE9AF" w:rsidRPr="00DD49DF" w:rsidRDefault="7E98597C" w:rsidP="00DD49DF">
      <w:pPr>
        <w:jc w:val="both"/>
        <w:rPr>
          <w:rFonts w:ascii="Times New Roman" w:eastAsia="Times New Roman" w:hAnsi="Times New Roman" w:cs="Times New Roman"/>
        </w:rPr>
      </w:pPr>
      <w:r w:rsidRPr="640CE9AF">
        <w:rPr>
          <w:rFonts w:ascii="Times New Roman" w:eastAsia="Times New Roman" w:hAnsi="Times New Roman" w:cs="Times New Roman"/>
          <w:color w:val="000000" w:themeColor="text1"/>
        </w:rPr>
        <w:t>1.</w:t>
      </w:r>
      <w:r w:rsidRPr="640CE9A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Cohen-</w:t>
      </w:r>
      <w:proofErr w:type="spellStart"/>
      <w:r w:rsidRPr="640CE9AF">
        <w:rPr>
          <w:rFonts w:ascii="Times New Roman" w:eastAsia="Times New Roman" w:hAnsi="Times New Roman" w:cs="Times New Roman"/>
          <w:color w:val="222222"/>
          <w:sz w:val="24"/>
          <w:szCs w:val="24"/>
        </w:rPr>
        <w:t>Tanugi</w:t>
      </w:r>
      <w:proofErr w:type="spellEnd"/>
      <w:r w:rsidRPr="640CE9A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D., &amp; Grossman, J. C. (2012). Water desalination across </w:t>
      </w:r>
      <w:proofErr w:type="spellStart"/>
      <w:r w:rsidRPr="640CE9AF">
        <w:rPr>
          <w:rFonts w:ascii="Times New Roman" w:eastAsia="Times New Roman" w:hAnsi="Times New Roman" w:cs="Times New Roman"/>
          <w:color w:val="222222"/>
          <w:sz w:val="24"/>
          <w:szCs w:val="24"/>
        </w:rPr>
        <w:t>nanoporous</w:t>
      </w:r>
      <w:proofErr w:type="spellEnd"/>
      <w:r w:rsidRPr="640CE9A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graphene. Nano letters, 12(7), 3602-3608.</w:t>
      </w:r>
    </w:p>
    <w:sectPr w:rsidR="640CE9AF" w:rsidRPr="00DD49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1WRNASsy" int2:invalidationBookmarkName="" int2:hashCode="7HX6UP18f5XmRG" int2:id="LrtFeyOw">
      <int2:state int2:value="Rejected" int2:type="AugLoop_Text_Critique"/>
    </int2:bookmark>
    <int2:bookmark int2:bookmarkName="_Int_Xep9wQ9u" int2:invalidationBookmarkName="" int2:hashCode="7HX6UP18f5XmRG" int2:id="7ozGbBz2">
      <int2:state int2:value="Rejected" int2:type="AugLoop_Text_Critique"/>
    </int2:bookmark>
    <int2:bookmark int2:bookmarkName="_Int_PDz6TMNm" int2:invalidationBookmarkName="" int2:hashCode="7HX6UP18f5XmRG" int2:id="D5RT6jhn">
      <int2:state int2:value="Rejected" int2:type="AugLoop_Text_Critique"/>
    </int2:bookmark>
    <int2:bookmark int2:bookmarkName="_Int_SnlFhaqU" int2:invalidationBookmarkName="" int2:hashCode="2Pfpx4O+gjKP/C" int2:id="iPu5IJP3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820E8"/>
    <w:multiLevelType w:val="hybridMultilevel"/>
    <w:tmpl w:val="1E66891A"/>
    <w:lvl w:ilvl="0" w:tplc="55FADDD6">
      <w:start w:val="1"/>
      <w:numFmt w:val="decimal"/>
      <w:lvlText w:val="%1."/>
      <w:lvlJc w:val="left"/>
      <w:pPr>
        <w:ind w:left="720" w:hanging="360"/>
      </w:pPr>
    </w:lvl>
    <w:lvl w:ilvl="1" w:tplc="D45084F2">
      <w:start w:val="1"/>
      <w:numFmt w:val="lowerLetter"/>
      <w:lvlText w:val="%2."/>
      <w:lvlJc w:val="left"/>
      <w:pPr>
        <w:ind w:left="1440" w:hanging="360"/>
      </w:pPr>
    </w:lvl>
    <w:lvl w:ilvl="2" w:tplc="DAC8A650">
      <w:start w:val="1"/>
      <w:numFmt w:val="lowerRoman"/>
      <w:lvlText w:val="%3."/>
      <w:lvlJc w:val="right"/>
      <w:pPr>
        <w:ind w:left="2160" w:hanging="180"/>
      </w:pPr>
    </w:lvl>
    <w:lvl w:ilvl="3" w:tplc="D6CC04D4">
      <w:start w:val="1"/>
      <w:numFmt w:val="decimal"/>
      <w:lvlText w:val="%4."/>
      <w:lvlJc w:val="left"/>
      <w:pPr>
        <w:ind w:left="2880" w:hanging="360"/>
      </w:pPr>
    </w:lvl>
    <w:lvl w:ilvl="4" w:tplc="7914685E">
      <w:start w:val="1"/>
      <w:numFmt w:val="lowerLetter"/>
      <w:lvlText w:val="%5."/>
      <w:lvlJc w:val="left"/>
      <w:pPr>
        <w:ind w:left="3600" w:hanging="360"/>
      </w:pPr>
    </w:lvl>
    <w:lvl w:ilvl="5" w:tplc="66A648DE">
      <w:start w:val="1"/>
      <w:numFmt w:val="lowerRoman"/>
      <w:lvlText w:val="%6."/>
      <w:lvlJc w:val="right"/>
      <w:pPr>
        <w:ind w:left="4320" w:hanging="180"/>
      </w:pPr>
    </w:lvl>
    <w:lvl w:ilvl="6" w:tplc="D0642B38">
      <w:start w:val="1"/>
      <w:numFmt w:val="decimal"/>
      <w:lvlText w:val="%7."/>
      <w:lvlJc w:val="left"/>
      <w:pPr>
        <w:ind w:left="5040" w:hanging="360"/>
      </w:pPr>
    </w:lvl>
    <w:lvl w:ilvl="7" w:tplc="68B2D304">
      <w:start w:val="1"/>
      <w:numFmt w:val="lowerLetter"/>
      <w:lvlText w:val="%8."/>
      <w:lvlJc w:val="left"/>
      <w:pPr>
        <w:ind w:left="5760" w:hanging="360"/>
      </w:pPr>
    </w:lvl>
    <w:lvl w:ilvl="8" w:tplc="D76AAED0">
      <w:start w:val="1"/>
      <w:numFmt w:val="lowerRoman"/>
      <w:lvlText w:val="%9."/>
      <w:lvlJc w:val="right"/>
      <w:pPr>
        <w:ind w:left="6480" w:hanging="180"/>
      </w:pPr>
    </w:lvl>
  </w:abstractNum>
  <w:num w:numId="1" w16cid:durableId="63244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1sDCxNDUHQhNzCyUdpeDU4uLM/DyQAsNaAC5ilw8sAAAA"/>
  </w:docVars>
  <w:rsids>
    <w:rsidRoot w:val="5C3C9441"/>
    <w:rsid w:val="00185A77"/>
    <w:rsid w:val="001E31EB"/>
    <w:rsid w:val="001F2055"/>
    <w:rsid w:val="00204C98"/>
    <w:rsid w:val="00527AF0"/>
    <w:rsid w:val="00613B62"/>
    <w:rsid w:val="006E32FA"/>
    <w:rsid w:val="007D2385"/>
    <w:rsid w:val="00B4583D"/>
    <w:rsid w:val="00CCF3FB"/>
    <w:rsid w:val="00DD49DF"/>
    <w:rsid w:val="00E501B2"/>
    <w:rsid w:val="01ADCCD0"/>
    <w:rsid w:val="01FCEE5B"/>
    <w:rsid w:val="021A0E7A"/>
    <w:rsid w:val="0262CF2D"/>
    <w:rsid w:val="031002F7"/>
    <w:rsid w:val="0344013D"/>
    <w:rsid w:val="03987FEB"/>
    <w:rsid w:val="0511B6F6"/>
    <w:rsid w:val="08707D93"/>
    <w:rsid w:val="0AB20E14"/>
    <w:rsid w:val="0B25EB2C"/>
    <w:rsid w:val="0CC1BB8D"/>
    <w:rsid w:val="0D4167CA"/>
    <w:rsid w:val="0DD72057"/>
    <w:rsid w:val="0E2C159B"/>
    <w:rsid w:val="0F528C86"/>
    <w:rsid w:val="107B8F78"/>
    <w:rsid w:val="112B347A"/>
    <w:rsid w:val="112F95B6"/>
    <w:rsid w:val="173CD07B"/>
    <w:rsid w:val="190BE16C"/>
    <w:rsid w:val="190F604B"/>
    <w:rsid w:val="1AA7B1CD"/>
    <w:rsid w:val="1EC171B2"/>
    <w:rsid w:val="1F61FA93"/>
    <w:rsid w:val="210BAD42"/>
    <w:rsid w:val="253DFB1F"/>
    <w:rsid w:val="263FBEFB"/>
    <w:rsid w:val="27DB8F5C"/>
    <w:rsid w:val="27ED9170"/>
    <w:rsid w:val="28577D5E"/>
    <w:rsid w:val="288B345E"/>
    <w:rsid w:val="2A2F721C"/>
    <w:rsid w:val="2AFCC957"/>
    <w:rsid w:val="2FD37D67"/>
    <w:rsid w:val="34671200"/>
    <w:rsid w:val="34F3490C"/>
    <w:rsid w:val="37776D83"/>
    <w:rsid w:val="3C7CA387"/>
    <w:rsid w:val="3E4A882A"/>
    <w:rsid w:val="3F54F923"/>
    <w:rsid w:val="425F871A"/>
    <w:rsid w:val="436EBDE0"/>
    <w:rsid w:val="4540CCAB"/>
    <w:rsid w:val="4568ED4F"/>
    <w:rsid w:val="4572473F"/>
    <w:rsid w:val="484A3E29"/>
    <w:rsid w:val="4E1066BA"/>
    <w:rsid w:val="4E141983"/>
    <w:rsid w:val="4EEB1DAC"/>
    <w:rsid w:val="52914152"/>
    <w:rsid w:val="541E6692"/>
    <w:rsid w:val="555A5F30"/>
    <w:rsid w:val="5590FC34"/>
    <w:rsid w:val="55C7432D"/>
    <w:rsid w:val="5C1EFB3B"/>
    <w:rsid w:val="5C3C9441"/>
    <w:rsid w:val="5E2657F4"/>
    <w:rsid w:val="5EAA3D89"/>
    <w:rsid w:val="63720280"/>
    <w:rsid w:val="640CE9AF"/>
    <w:rsid w:val="64C8DFE4"/>
    <w:rsid w:val="64D9B222"/>
    <w:rsid w:val="6982BE52"/>
    <w:rsid w:val="6B1B0080"/>
    <w:rsid w:val="6B5ADAFF"/>
    <w:rsid w:val="6B6F9834"/>
    <w:rsid w:val="70D59F6F"/>
    <w:rsid w:val="71EA22C6"/>
    <w:rsid w:val="73B29257"/>
    <w:rsid w:val="7483D5C8"/>
    <w:rsid w:val="750D13F3"/>
    <w:rsid w:val="797E416B"/>
    <w:rsid w:val="7A395101"/>
    <w:rsid w:val="7E98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B11CE"/>
  <w15:chartTrackingRefBased/>
  <w15:docId w15:val="{F1B002AD-9071-4CFE-9482-CB89D6C1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613B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bdelouahed.ELFATIMY@um6p.ma" TargetMode="External"/><Relationship Id="rId10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449</Words>
  <Characters>2411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benabdallah</dc:creator>
  <cp:keywords/>
  <dc:description/>
  <cp:lastModifiedBy>Abdelouahed ELFATIMY</cp:lastModifiedBy>
  <cp:revision>2</cp:revision>
  <dcterms:created xsi:type="dcterms:W3CDTF">2023-05-25T17:16:00Z</dcterms:created>
  <dcterms:modified xsi:type="dcterms:W3CDTF">2023-05-25T17:16:00Z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6e92be18be16ba839b7b3276dd23513b1591fa599a1a8cc0285107ec117fe2cb</vt:lpwstr>
  </property>
</Properties>
</file>