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BA98D" w14:textId="16E48781" w:rsidR="0035077D" w:rsidRPr="004678C5" w:rsidRDefault="004678C5" w:rsidP="0035077D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678C5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tbl>
      <w:tblPr>
        <w:tblStyle w:val="ColorfulGrid-Accent6"/>
        <w:tblW w:w="8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8780"/>
      </w:tblGrid>
      <w:tr w:rsidR="0035077D" w:rsidRPr="00991CDE" w14:paraId="4ED92731" w14:textId="77777777" w:rsidTr="00A95B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ED7D31" w:themeFill="accent2"/>
            <w:noWrap/>
            <w:hideMark/>
          </w:tcPr>
          <w:p w14:paraId="2AC47C16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Adult-type diffuse gliomas</w:t>
            </w:r>
          </w:p>
        </w:tc>
      </w:tr>
      <w:tr w:rsidR="0035077D" w:rsidRPr="00991CDE" w14:paraId="440331A3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BC15C69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Astrocytoma, IDH-mutant</w:t>
            </w:r>
          </w:p>
        </w:tc>
      </w:tr>
      <w:tr w:rsidR="0035077D" w:rsidRPr="00991CDE" w14:paraId="529E1A11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4994200B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Oligodendroglioma, IDH-mutant, and 1p/19q-codeleted</w:t>
            </w:r>
          </w:p>
        </w:tc>
      </w:tr>
      <w:tr w:rsidR="0035077D" w:rsidRPr="00991CDE" w14:paraId="34F8B051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165AD060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Glioblastoma, IDH-wildtype</w:t>
            </w:r>
          </w:p>
        </w:tc>
      </w:tr>
      <w:tr w:rsidR="0035077D" w:rsidRPr="00991CDE" w14:paraId="299A9EFF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D7D31" w:themeFill="accent2"/>
            <w:noWrap/>
            <w:hideMark/>
          </w:tcPr>
          <w:p w14:paraId="4390EB2B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Pediatric-type diffuse low-grade gliomas</w:t>
            </w:r>
          </w:p>
        </w:tc>
      </w:tr>
      <w:tr w:rsidR="0035077D" w:rsidRPr="00991CDE" w14:paraId="44123840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2BD27654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astrocytoma, MYB- or MYBL1-altered</w:t>
            </w:r>
          </w:p>
        </w:tc>
      </w:tr>
      <w:tr w:rsidR="0035077D" w:rsidRPr="00991CDE" w14:paraId="75CE3B93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A04D0E3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Angiocentric glioma</w:t>
            </w:r>
          </w:p>
        </w:tc>
      </w:tr>
      <w:tr w:rsidR="0035077D" w:rsidRPr="00991CDE" w14:paraId="6E54B636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3D06F91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Polymorphous low-grade neuroepithelial tumor of the young</w:t>
            </w:r>
          </w:p>
        </w:tc>
      </w:tr>
      <w:tr w:rsidR="0035077D" w:rsidRPr="00991CDE" w14:paraId="03EA9B76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2DF19B9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low-grade glioma, MAPK pathway-altered</w:t>
            </w:r>
          </w:p>
        </w:tc>
      </w:tr>
      <w:tr w:rsidR="0035077D" w:rsidRPr="00991CDE" w14:paraId="65E1DCAA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D7D31" w:themeFill="accent2"/>
            <w:noWrap/>
            <w:hideMark/>
          </w:tcPr>
          <w:p w14:paraId="5A5ABBC2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Pediatric-type diffuse high-grade gliomas</w:t>
            </w:r>
          </w:p>
        </w:tc>
      </w:tr>
      <w:tr w:rsidR="0035077D" w:rsidRPr="00991CDE" w14:paraId="0A76FE82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24DB41C6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midline glioma, H3 K27-altered</w:t>
            </w:r>
          </w:p>
        </w:tc>
      </w:tr>
      <w:tr w:rsidR="0035077D" w:rsidRPr="00991CDE" w14:paraId="4EE51778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120E6FD6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hemispheric glioma, H3 G34-mutant</w:t>
            </w:r>
          </w:p>
        </w:tc>
      </w:tr>
      <w:tr w:rsidR="0035077D" w:rsidRPr="00991CDE" w14:paraId="459DC5F0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45C22F4F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pediatric-type high-grade glioma, H3-wildtype and IDH-wildtype</w:t>
            </w:r>
          </w:p>
        </w:tc>
      </w:tr>
      <w:tr w:rsidR="0035077D" w:rsidRPr="00991CDE" w14:paraId="56D332BA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0BF52AA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Infant-type hemispheric glioma</w:t>
            </w:r>
          </w:p>
        </w:tc>
      </w:tr>
      <w:tr w:rsidR="0035077D" w:rsidRPr="00991CDE" w14:paraId="6A28642B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D7D31" w:themeFill="accent2"/>
            <w:noWrap/>
            <w:hideMark/>
          </w:tcPr>
          <w:p w14:paraId="7F4DE3C8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Circumscribed astrocytic gliomas</w:t>
            </w:r>
          </w:p>
        </w:tc>
      </w:tr>
      <w:tr w:rsidR="0035077D" w:rsidRPr="00991CDE" w14:paraId="1868258A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2A97B0D8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Pilocytic astrocytoma</w:t>
            </w:r>
          </w:p>
        </w:tc>
      </w:tr>
      <w:tr w:rsidR="0035077D" w:rsidRPr="00991CDE" w14:paraId="132237F3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6E74D527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High-grade astrocytoma with </w:t>
            </w: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piloid</w:t>
            </w:r>
            <w:proofErr w:type="spellEnd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features</w:t>
            </w:r>
          </w:p>
        </w:tc>
      </w:tr>
      <w:tr w:rsidR="0035077D" w:rsidRPr="00991CDE" w14:paraId="19B5DF8B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22C925A5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Pleomorphic </w:t>
            </w: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xanthoastrocytoma</w:t>
            </w:r>
            <w:proofErr w:type="spellEnd"/>
          </w:p>
        </w:tc>
      </w:tr>
      <w:tr w:rsidR="0035077D" w:rsidRPr="00991CDE" w14:paraId="49CA623F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14D9E9A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Subependymal giant cell astrocytoma</w:t>
            </w:r>
          </w:p>
        </w:tc>
      </w:tr>
      <w:tr w:rsidR="0035077D" w:rsidRPr="00991CDE" w14:paraId="38988F97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427DEBB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Chordoid glioma</w:t>
            </w:r>
          </w:p>
        </w:tc>
      </w:tr>
      <w:tr w:rsidR="0035077D" w:rsidRPr="00991CDE" w14:paraId="7B20B2C0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4FC95DCF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Astroblastoma, MN1-altered</w:t>
            </w:r>
          </w:p>
        </w:tc>
      </w:tr>
      <w:tr w:rsidR="0035077D" w:rsidRPr="00991CDE" w14:paraId="4953052A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D7D31" w:themeFill="accent2"/>
            <w:noWrap/>
            <w:hideMark/>
          </w:tcPr>
          <w:p w14:paraId="307666D0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Glioneuronal and neuronal tumors</w:t>
            </w:r>
          </w:p>
        </w:tc>
      </w:tr>
      <w:tr w:rsidR="0035077D" w:rsidRPr="00991CDE" w14:paraId="61F83C84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10FA00AA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Ganglioglioma</w:t>
            </w:r>
          </w:p>
        </w:tc>
      </w:tr>
      <w:tr w:rsidR="0035077D" w:rsidRPr="009F7912" w14:paraId="46F5BEAE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B368E17" w14:textId="77777777" w:rsidR="0035077D" w:rsidRPr="002F0650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</w:pPr>
            <w:r w:rsidRPr="002F06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  <w:t>Desmoplastic infantile ganglioglioma / desmoplastic infantile astrocytoma</w:t>
            </w:r>
          </w:p>
        </w:tc>
      </w:tr>
      <w:tr w:rsidR="0035077D" w:rsidRPr="00991CDE" w14:paraId="23CFFFF6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CA0E723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Dysembryoplastic</w:t>
            </w:r>
            <w:proofErr w:type="spellEnd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neuroepithelial tumor</w:t>
            </w:r>
          </w:p>
        </w:tc>
      </w:tr>
      <w:tr w:rsidR="0035077D" w:rsidRPr="00991CDE" w14:paraId="4685529D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D9B3676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glioneuronal tumor with oligodendroglioma-like features and nuclear clusters</w:t>
            </w:r>
          </w:p>
        </w:tc>
      </w:tr>
      <w:tr w:rsidR="0035077D" w:rsidRPr="00991CDE" w14:paraId="592FD5C9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3BF33B8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Papillary glioneuronal tumor</w:t>
            </w:r>
          </w:p>
        </w:tc>
      </w:tr>
      <w:tr w:rsidR="0035077D" w:rsidRPr="00991CDE" w14:paraId="1E3509E7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1B2965DA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Rosette-forming glioneuronal tumor</w:t>
            </w:r>
          </w:p>
        </w:tc>
      </w:tr>
      <w:tr w:rsidR="0035077D" w:rsidRPr="00991CDE" w14:paraId="1C35FD58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3C9B51D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Myxoid glioneuronal tumor</w:t>
            </w:r>
          </w:p>
        </w:tc>
      </w:tr>
      <w:tr w:rsidR="0035077D" w:rsidRPr="00991CDE" w14:paraId="101386B6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E44CA58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Diffuse leptomeningeal glioneuronal tumor</w:t>
            </w:r>
          </w:p>
        </w:tc>
      </w:tr>
      <w:tr w:rsidR="0035077D" w:rsidRPr="00991CDE" w14:paraId="6ADB8426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823A771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Gangliocytoma</w:t>
            </w:r>
          </w:p>
        </w:tc>
      </w:tr>
      <w:tr w:rsidR="0035077D" w:rsidRPr="00991CDE" w14:paraId="257DA13D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2698771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Multinodular and vacuolating neuronal tumor</w:t>
            </w:r>
          </w:p>
        </w:tc>
      </w:tr>
      <w:tr w:rsidR="0035077D" w:rsidRPr="00991CDE" w14:paraId="043BB7CF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F9F7AED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Dysplastic cerebellar gangliocytoma (Lhermitte-Duclos disease)</w:t>
            </w:r>
          </w:p>
        </w:tc>
      </w:tr>
      <w:tr w:rsidR="0035077D" w:rsidRPr="00991CDE" w14:paraId="68874ED4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2072E49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Central neurocytoma</w:t>
            </w:r>
          </w:p>
        </w:tc>
      </w:tr>
      <w:tr w:rsidR="0035077D" w:rsidRPr="00991CDE" w14:paraId="46D0EE62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29E81095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Extraventricular</w:t>
            </w:r>
            <w:proofErr w:type="spellEnd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neurocytoma</w:t>
            </w:r>
          </w:p>
        </w:tc>
      </w:tr>
      <w:tr w:rsidR="0035077D" w:rsidRPr="00991CDE" w14:paraId="763E0355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14:paraId="5855FFAA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Cerebellar </w:t>
            </w: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liponeurocytoma</w:t>
            </w:r>
            <w:proofErr w:type="spellEnd"/>
          </w:p>
        </w:tc>
      </w:tr>
      <w:tr w:rsidR="0035077D" w:rsidRPr="00991CDE" w14:paraId="1F73716B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D7D31" w:themeFill="accent2"/>
            <w:noWrap/>
            <w:hideMark/>
          </w:tcPr>
          <w:p w14:paraId="4412C745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91C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Ependymal tumors</w:t>
            </w:r>
          </w:p>
        </w:tc>
      </w:tr>
      <w:tr w:rsidR="0035077D" w:rsidRPr="00991CDE" w14:paraId="75913556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14:paraId="2AD2D70F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Supratentorial ependymoma</w:t>
            </w:r>
          </w:p>
        </w:tc>
      </w:tr>
      <w:tr w:rsidR="0035077D" w:rsidRPr="00991CDE" w14:paraId="55810772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EB80ABE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Supratentorial ependymoma, ZFTA fusion-positive</w:t>
            </w:r>
          </w:p>
        </w:tc>
      </w:tr>
      <w:tr w:rsidR="0035077D" w:rsidRPr="00991CDE" w14:paraId="02F58C48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520773E2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Supratentorial ependymoma, YAP1 fusion-positive</w:t>
            </w:r>
          </w:p>
        </w:tc>
      </w:tr>
      <w:tr w:rsidR="0035077D" w:rsidRPr="00991CDE" w14:paraId="7F11C5A2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21135E34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Posterior fossa ependymoma</w:t>
            </w:r>
          </w:p>
        </w:tc>
      </w:tr>
      <w:tr w:rsidR="0035077D" w:rsidRPr="009F7912" w14:paraId="5EBC2081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67D7D967" w14:textId="77777777" w:rsidR="0035077D" w:rsidRPr="002F0650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</w:pPr>
            <w:r w:rsidRPr="002F06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  <w:t>Posterior fossa ependymoma, group PFA</w:t>
            </w:r>
          </w:p>
        </w:tc>
      </w:tr>
      <w:tr w:rsidR="0035077D" w:rsidRPr="009F7912" w14:paraId="635D716A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237D7C4" w14:textId="77777777" w:rsidR="0035077D" w:rsidRPr="002F0650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</w:pPr>
            <w:r w:rsidRPr="002F06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  <w:t>Posterior fossa ependymoma, group PFB</w:t>
            </w:r>
          </w:p>
        </w:tc>
      </w:tr>
      <w:tr w:rsidR="0035077D" w:rsidRPr="00991CDE" w14:paraId="0831AD86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12D4C90D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Spinal ependymoma</w:t>
            </w:r>
          </w:p>
        </w:tc>
      </w:tr>
      <w:tr w:rsidR="0035077D" w:rsidRPr="00991CDE" w14:paraId="04CC7188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74DAB130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Spinal ependymoma, MYCN-amplified</w:t>
            </w:r>
          </w:p>
        </w:tc>
      </w:tr>
      <w:tr w:rsidR="0035077D" w:rsidRPr="00991CDE" w14:paraId="621CACC6" w14:textId="77777777" w:rsidTr="00A95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322C21E2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Myxopapillary ependymoma</w:t>
            </w:r>
          </w:p>
        </w:tc>
      </w:tr>
      <w:tr w:rsidR="0035077D" w:rsidRPr="00991CDE" w14:paraId="50C87503" w14:textId="77777777" w:rsidTr="00A95B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0" w:type="dxa"/>
            <w:shd w:val="clear" w:color="auto" w:fill="FFFFFF" w:themeFill="background1"/>
            <w:noWrap/>
            <w:hideMark/>
          </w:tcPr>
          <w:p w14:paraId="011D0153" w14:textId="77777777" w:rsidR="0035077D" w:rsidRPr="00991CDE" w:rsidRDefault="0035077D" w:rsidP="00A95BF6">
            <w:pPr>
              <w:shd w:val="clear" w:color="auto" w:fill="FFFFFF" w:themeFill="background1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1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Subependymoma</w:t>
            </w:r>
            <w:proofErr w:type="spellEnd"/>
          </w:p>
        </w:tc>
      </w:tr>
    </w:tbl>
    <w:p w14:paraId="7F85F0A7" w14:textId="77777777" w:rsidR="009F7912" w:rsidRDefault="009F7912" w:rsidP="0035077D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3DE635" w14:textId="727075AC" w:rsidR="0035077D" w:rsidRPr="00DD1A91" w:rsidRDefault="0035077D" w:rsidP="0035077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0650">
        <w:rPr>
          <w:rFonts w:ascii="Times New Roman" w:eastAsia="Times New Roman" w:hAnsi="Times New Roman" w:cs="Times New Roman"/>
          <w:b/>
          <w:sz w:val="24"/>
          <w:szCs w:val="24"/>
        </w:rPr>
        <w:t>Table</w:t>
      </w:r>
      <w:r w:rsidR="00C4544A">
        <w:rPr>
          <w:rFonts w:ascii="Times New Roman" w:eastAsia="Times New Roman" w:hAnsi="Times New Roman" w:cs="Times New Roman"/>
          <w:b/>
          <w:sz w:val="24"/>
          <w:szCs w:val="24"/>
        </w:rPr>
        <w:t xml:space="preserve"> S</w:t>
      </w:r>
      <w:r w:rsidRPr="002F0650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C4544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The WHO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2021  Classification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of CNS tumors (adopted from Louis et al 2021</w:t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PEVuZE5vdGU+PENpdGU+PEF1dGhvcj5Mb3VpczwvQXV0aG9yPjxZZWFyPjIwMjE8L1llYXI+PFJl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=
</w:fldData>
        </w:fldChar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instrText xml:space="preserve"> ADDIN EN.CITE </w:instrText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PEVuZE5vdGU+PENpdGU+PEF1dGhvcj5Mb3VpczwvQXV0aG9yPjxZZWFyPjIwMjE8L1llYXI+PFJl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=
</w:fldData>
        </w:fldChar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instrText xml:space="preserve"> ADDIN EN.CITE.DATA </w:instrText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fldChar w:fldCharType="end"/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fldChar w:fldCharType="separate"/>
      </w:r>
      <w:r w:rsidR="00361038">
        <w:rPr>
          <w:rFonts w:ascii="Times New Roman" w:eastAsia="Times New Roman" w:hAnsi="Times New Roman" w:cs="Times New Roman"/>
          <w:bCs/>
          <w:noProof/>
          <w:sz w:val="24"/>
          <w:szCs w:val="24"/>
        </w:rPr>
        <w:t>(Louis et al., 2021)</w:t>
      </w:r>
      <w:r w:rsidR="00361038">
        <w:rPr>
          <w:rFonts w:ascii="Times New Roman" w:eastAsia="Times New Roman" w:hAnsi="Times New Roman" w:cs="Times New Roman"/>
          <w:bCs/>
          <w:sz w:val="24"/>
          <w:szCs w:val="24"/>
        </w:rPr>
        <w:fldChar w:fldCharType="end"/>
      </w:r>
    </w:p>
    <w:p w14:paraId="6B733737" w14:textId="77777777" w:rsidR="00190E63" w:rsidRDefault="00190E63"/>
    <w:p w14:paraId="1AFF52FD" w14:textId="77777777" w:rsidR="0035077D" w:rsidRDefault="0035077D"/>
    <w:p w14:paraId="0AB9D1AC" w14:textId="77777777" w:rsidR="0035077D" w:rsidRDefault="0035077D">
      <w:pPr>
        <w:sectPr w:rsidR="0035077D">
          <w:foot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Y="45"/>
        <w:tblW w:w="13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2339"/>
        <w:gridCol w:w="1297"/>
        <w:gridCol w:w="1480"/>
        <w:gridCol w:w="1395"/>
        <w:gridCol w:w="1173"/>
        <w:gridCol w:w="1175"/>
        <w:gridCol w:w="1175"/>
        <w:gridCol w:w="1894"/>
      </w:tblGrid>
      <w:tr w:rsidR="0035077D" w:rsidRPr="00005BE7" w14:paraId="531EFBDE" w14:textId="77777777" w:rsidTr="00005BE7">
        <w:trPr>
          <w:trHeight w:val="416"/>
        </w:trPr>
        <w:tc>
          <w:tcPr>
            <w:tcW w:w="1891" w:type="dxa"/>
            <w:vMerge w:val="restart"/>
            <w:shd w:val="clear" w:color="auto" w:fill="auto"/>
            <w:noWrap/>
            <w:vAlign w:val="bottom"/>
            <w:hideMark/>
          </w:tcPr>
          <w:p w14:paraId="3A98816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lastRenderedPageBreak/>
              <w:t>Groups</w:t>
            </w:r>
          </w:p>
        </w:tc>
        <w:tc>
          <w:tcPr>
            <w:tcW w:w="2339" w:type="dxa"/>
            <w:vMerge w:val="restart"/>
            <w:shd w:val="clear" w:color="auto" w:fill="auto"/>
            <w:noWrap/>
            <w:vAlign w:val="bottom"/>
            <w:hideMark/>
          </w:tcPr>
          <w:p w14:paraId="07A8D45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Pro-inflammatory Cytokines</w:t>
            </w:r>
          </w:p>
          <w:p w14:paraId="72E7B10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(pg/mg of protein)</w:t>
            </w:r>
          </w:p>
        </w:tc>
        <w:tc>
          <w:tcPr>
            <w:tcW w:w="1297" w:type="dxa"/>
            <w:vMerge w:val="restart"/>
            <w:shd w:val="clear" w:color="auto" w:fill="auto"/>
            <w:vAlign w:val="bottom"/>
            <w:hideMark/>
          </w:tcPr>
          <w:p w14:paraId="3D7E363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Subjects (n)</w:t>
            </w:r>
          </w:p>
          <w:p w14:paraId="2DF21D4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1480" w:type="dxa"/>
            <w:vMerge w:val="restart"/>
            <w:shd w:val="clear" w:color="auto" w:fill="auto"/>
            <w:vAlign w:val="bottom"/>
            <w:hideMark/>
          </w:tcPr>
          <w:p w14:paraId="3C599245" w14:textId="4F17775C" w:rsidR="0035077D" w:rsidRPr="00005BE7" w:rsidRDefault="0035077D" w:rsidP="00DA7024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Mean</w:t>
            </w:r>
            <w:r w:rsidR="00DA70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 </w:t>
            </w: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±</w:t>
            </w:r>
            <w:r w:rsidR="00DA702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 </w:t>
            </w: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SEM</w:t>
            </w:r>
          </w:p>
        </w:tc>
        <w:tc>
          <w:tcPr>
            <w:tcW w:w="6812" w:type="dxa"/>
            <w:gridSpan w:val="5"/>
            <w:shd w:val="clear" w:color="auto" w:fill="auto"/>
            <w:vAlign w:val="bottom"/>
            <w:hideMark/>
          </w:tcPr>
          <w:p w14:paraId="534D2F5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N" w:eastAsia="en-IN"/>
              </w:rPr>
              <w:t>P values</w:t>
            </w:r>
          </w:p>
        </w:tc>
      </w:tr>
      <w:tr w:rsidR="0035077D" w:rsidRPr="00005BE7" w14:paraId="6E3AAE51" w14:textId="77777777" w:rsidTr="00597429">
        <w:trPr>
          <w:trHeight w:val="419"/>
        </w:trPr>
        <w:tc>
          <w:tcPr>
            <w:tcW w:w="1891" w:type="dxa"/>
            <w:vMerge/>
            <w:shd w:val="clear" w:color="auto" w:fill="auto"/>
            <w:noWrap/>
            <w:vAlign w:val="bottom"/>
            <w:hideMark/>
          </w:tcPr>
          <w:p w14:paraId="66B161D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vMerge/>
            <w:shd w:val="clear" w:color="auto" w:fill="auto"/>
            <w:noWrap/>
            <w:vAlign w:val="bottom"/>
            <w:hideMark/>
          </w:tcPr>
          <w:p w14:paraId="3E0462E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297" w:type="dxa"/>
            <w:vMerge/>
            <w:shd w:val="clear" w:color="auto" w:fill="auto"/>
            <w:vAlign w:val="bottom"/>
            <w:hideMark/>
          </w:tcPr>
          <w:p w14:paraId="49532F4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480" w:type="dxa"/>
            <w:vMerge/>
            <w:shd w:val="clear" w:color="auto" w:fill="auto"/>
            <w:vAlign w:val="bottom"/>
            <w:hideMark/>
          </w:tcPr>
          <w:p w14:paraId="17499E3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3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46B11D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905944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616539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0192969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FA6D4B2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Meningioma</w:t>
            </w:r>
          </w:p>
        </w:tc>
      </w:tr>
      <w:tr w:rsidR="0035077D" w:rsidRPr="00005BE7" w14:paraId="6E642454" w14:textId="77777777" w:rsidTr="00597429">
        <w:trPr>
          <w:trHeight w:val="256"/>
        </w:trPr>
        <w:tc>
          <w:tcPr>
            <w:tcW w:w="1891" w:type="dxa"/>
            <w:vMerge w:val="restart"/>
            <w:shd w:val="clear" w:color="auto" w:fill="auto"/>
            <w:hideMark/>
          </w:tcPr>
          <w:p w14:paraId="5C3E565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2339" w:type="dxa"/>
            <w:shd w:val="clear" w:color="auto" w:fill="auto"/>
            <w:hideMark/>
          </w:tcPr>
          <w:p w14:paraId="5E82CCE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IFN-γ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5AFC75F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24664B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21.49±6.14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1928E1C" w14:textId="52C5E0CF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14:paraId="6E62828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5436D51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569949B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894" w:type="dxa"/>
          </w:tcPr>
          <w:p w14:paraId="51ACD49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77D" w:rsidRPr="00005BE7" w14:paraId="3075BE5F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12D2A04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355C987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IL-6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3C52F08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4E2C50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6.52±1.86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AACC6A1" w14:textId="0C4E3CA5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14:paraId="714CCD5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2A6EDEB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7A64125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894" w:type="dxa"/>
          </w:tcPr>
          <w:p w14:paraId="6C205BF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77D" w:rsidRPr="00005BE7" w14:paraId="73503663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01504A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3161233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IL-1β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6918C1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B8194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5.44±1.55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59AED192" w14:textId="30793872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14:paraId="22AAB5E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0A10BC3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3F11D31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894" w:type="dxa"/>
          </w:tcPr>
          <w:p w14:paraId="29DBE0E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77D" w:rsidRPr="00005BE7" w14:paraId="3A10FF80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67437BC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22F19A2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IL-8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29B4925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5F770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34.87±7.02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5C6592A4" w14:textId="3577313A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14:paraId="3FB794A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00CE231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7F25A03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894" w:type="dxa"/>
          </w:tcPr>
          <w:p w14:paraId="618157C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77D" w:rsidRPr="00005BE7" w14:paraId="3DFAAC1D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926B0A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1C54111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TNF-α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020AD6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0A9CAB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20.25±6.29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CD1ECEC" w14:textId="38A8404F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3" w:type="dxa"/>
          </w:tcPr>
          <w:p w14:paraId="4C7B06E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26C4BEC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5" w:type="dxa"/>
          </w:tcPr>
          <w:p w14:paraId="64D7E9F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894" w:type="dxa"/>
          </w:tcPr>
          <w:p w14:paraId="4A3713A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35077D" w:rsidRPr="00005BE7" w14:paraId="749C4AE4" w14:textId="77777777" w:rsidTr="00597429">
        <w:trPr>
          <w:trHeight w:val="244"/>
        </w:trPr>
        <w:tc>
          <w:tcPr>
            <w:tcW w:w="1891" w:type="dxa"/>
            <w:vMerge w:val="restart"/>
            <w:shd w:val="clear" w:color="auto" w:fill="auto"/>
            <w:hideMark/>
          </w:tcPr>
          <w:p w14:paraId="54A9AD5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2339" w:type="dxa"/>
            <w:shd w:val="clear" w:color="auto" w:fill="auto"/>
            <w:hideMark/>
          </w:tcPr>
          <w:p w14:paraId="0C6B2C5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IFN-γ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06918BC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AC40A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116.42±1.86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233883E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4A293B30" w14:textId="29B7E00E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2AD08D7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1DCFA65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894" w:type="dxa"/>
          </w:tcPr>
          <w:p w14:paraId="422DDDA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</w:tr>
      <w:tr w:rsidR="0035077D" w:rsidRPr="00005BE7" w14:paraId="6288EA9D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2AF2122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23AE34D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IL-6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D2EB09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339747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35.29±0.56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3E34AF9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0641624B" w14:textId="0E1B4C42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1564855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4C5BB63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894" w:type="dxa"/>
          </w:tcPr>
          <w:p w14:paraId="756944F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</w:tr>
      <w:tr w:rsidR="0035077D" w:rsidRPr="00005BE7" w14:paraId="4EDA8F58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99D6C2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674B6D0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IL-1β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53A1D93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316031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29.47±0.47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7E82795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6E7566C7" w14:textId="48494B48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28F4DA5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5469847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894" w:type="dxa"/>
          </w:tcPr>
          <w:p w14:paraId="6F0C886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</w:tr>
      <w:tr w:rsidR="0035077D" w:rsidRPr="00005BE7" w14:paraId="46BCF796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1BA036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4821577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IL-8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22644C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129757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230.79±3.69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3E8D052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430C0469" w14:textId="3ED9D1B0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3F11F60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1175" w:type="dxa"/>
          </w:tcPr>
          <w:p w14:paraId="2F193C9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894" w:type="dxa"/>
          </w:tcPr>
          <w:p w14:paraId="763768D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</w:tr>
      <w:tr w:rsidR="0035077D" w:rsidRPr="00005BE7" w14:paraId="31797DDD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5A73116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0B707DE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TNF-α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59BEC8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9CEB5E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116.45±1.86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A26946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0518E428" w14:textId="454E202F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26F57BB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3298FE1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894" w:type="dxa"/>
          </w:tcPr>
          <w:p w14:paraId="3259936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</w:tr>
      <w:tr w:rsidR="0035077D" w:rsidRPr="00005BE7" w14:paraId="48FDBFB6" w14:textId="77777777" w:rsidTr="00597429">
        <w:trPr>
          <w:trHeight w:val="244"/>
        </w:trPr>
        <w:tc>
          <w:tcPr>
            <w:tcW w:w="1891" w:type="dxa"/>
            <w:vMerge w:val="restart"/>
            <w:shd w:val="clear" w:color="auto" w:fill="auto"/>
            <w:hideMark/>
          </w:tcPr>
          <w:p w14:paraId="1CDE42C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2339" w:type="dxa"/>
            <w:shd w:val="clear" w:color="auto" w:fill="auto"/>
            <w:hideMark/>
          </w:tcPr>
          <w:p w14:paraId="15B4AEA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IFN-γ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F9DE94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80B3F1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118.37±1.61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280C16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008786A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6A46458E" w14:textId="61357D58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24E746F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894" w:type="dxa"/>
          </w:tcPr>
          <w:p w14:paraId="5799F94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</w:tr>
      <w:tr w:rsidR="0035077D" w:rsidRPr="00005BE7" w14:paraId="60DD2F17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49B0808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1340C6D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IL-6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371803B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542BE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35.88±0.49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4B24DFE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60AEC0D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2B27DD3B" w14:textId="5C1683BD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335EE8F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894" w:type="dxa"/>
          </w:tcPr>
          <w:p w14:paraId="5B1C1EF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</w:tr>
      <w:tr w:rsidR="0035077D" w:rsidRPr="00005BE7" w14:paraId="5E570388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2064702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482E759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IL-1β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3962B06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A16F56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29.96±0.41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7DD145E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6073DF2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58449709" w14:textId="66C8E3A4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5A63132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894" w:type="dxa"/>
          </w:tcPr>
          <w:p w14:paraId="25E1B12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</w:tr>
      <w:tr w:rsidR="0035077D" w:rsidRPr="00005BE7" w14:paraId="245117F7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4B2F5FB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7378754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IL-8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F3817A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5F0736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234.65±3.19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881B8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7493B23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1175" w:type="dxa"/>
          </w:tcPr>
          <w:p w14:paraId="612A164B" w14:textId="43D1FFB1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26A61B6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0.747</w:t>
            </w:r>
          </w:p>
        </w:tc>
        <w:tc>
          <w:tcPr>
            <w:tcW w:w="1894" w:type="dxa"/>
          </w:tcPr>
          <w:p w14:paraId="4D7533C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</w:p>
        </w:tc>
      </w:tr>
      <w:tr w:rsidR="0035077D" w:rsidRPr="00005BE7" w14:paraId="2C472B0D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5611261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6AEE0AA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TNF-α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91B968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26A048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118.39±1.61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783C2F7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37F6D20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1175" w:type="dxa"/>
          </w:tcPr>
          <w:p w14:paraId="12E568D6" w14:textId="6A4AFF77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5" w:type="dxa"/>
          </w:tcPr>
          <w:p w14:paraId="05F395F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1894" w:type="dxa"/>
          </w:tcPr>
          <w:p w14:paraId="6CCDBFE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</w:tr>
      <w:tr w:rsidR="0035077D" w:rsidRPr="00005BE7" w14:paraId="04EDD41B" w14:textId="77777777" w:rsidTr="00597429">
        <w:trPr>
          <w:trHeight w:val="244"/>
        </w:trPr>
        <w:tc>
          <w:tcPr>
            <w:tcW w:w="1891" w:type="dxa"/>
            <w:vMerge w:val="restart"/>
            <w:shd w:val="clear" w:color="auto" w:fill="auto"/>
            <w:hideMark/>
          </w:tcPr>
          <w:p w14:paraId="414B659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2339" w:type="dxa"/>
            <w:shd w:val="clear" w:color="auto" w:fill="auto"/>
            <w:hideMark/>
          </w:tcPr>
          <w:p w14:paraId="04844F5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IFN-γ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62E439A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885C53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113.14±3.59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EEAC1B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3F1760C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175" w:type="dxa"/>
          </w:tcPr>
          <w:p w14:paraId="7EE97D1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0.987</w:t>
            </w:r>
          </w:p>
        </w:tc>
        <w:tc>
          <w:tcPr>
            <w:tcW w:w="1175" w:type="dxa"/>
          </w:tcPr>
          <w:p w14:paraId="5E71261C" w14:textId="5A377416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4" w:type="dxa"/>
          </w:tcPr>
          <w:p w14:paraId="35CFEE1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0.704</w:t>
            </w:r>
          </w:p>
        </w:tc>
      </w:tr>
      <w:tr w:rsidR="0035077D" w:rsidRPr="00005BE7" w14:paraId="2463E9DB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2EECAE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0DEBCC0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IL-6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29FDF70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EFB08B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34.30±1.08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4F89EBE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792D040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175" w:type="dxa"/>
          </w:tcPr>
          <w:p w14:paraId="4F00FA2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1175" w:type="dxa"/>
          </w:tcPr>
          <w:p w14:paraId="73889F9F" w14:textId="1C6D5380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4" w:type="dxa"/>
          </w:tcPr>
          <w:p w14:paraId="5B609C9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</w:tr>
      <w:tr w:rsidR="0035077D" w:rsidRPr="00005BE7" w14:paraId="4BD1CDCC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280F355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6A7E796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IL-1β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104A86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ABE646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28.64±0.91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751E47C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25B3F25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  <w:tc>
          <w:tcPr>
            <w:tcW w:w="1175" w:type="dxa"/>
          </w:tcPr>
          <w:p w14:paraId="03658A4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0.897</w:t>
            </w:r>
          </w:p>
        </w:tc>
        <w:tc>
          <w:tcPr>
            <w:tcW w:w="1175" w:type="dxa"/>
          </w:tcPr>
          <w:p w14:paraId="69761A2F" w14:textId="2929115F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4" w:type="dxa"/>
          </w:tcPr>
          <w:p w14:paraId="72D761D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0.704</w:t>
            </w:r>
          </w:p>
        </w:tc>
      </w:tr>
      <w:tr w:rsidR="0035077D" w:rsidRPr="00005BE7" w14:paraId="2DF66B62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4AD0F0A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4CAC7BC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IL-8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0153D9D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9E96BF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224.30±7.11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2AE03BA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775D235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0.971</w:t>
            </w:r>
          </w:p>
        </w:tc>
        <w:tc>
          <w:tcPr>
            <w:tcW w:w="1175" w:type="dxa"/>
          </w:tcPr>
          <w:p w14:paraId="4B22EC1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0.747</w:t>
            </w:r>
          </w:p>
        </w:tc>
        <w:tc>
          <w:tcPr>
            <w:tcW w:w="1175" w:type="dxa"/>
          </w:tcPr>
          <w:p w14:paraId="15C7526C" w14:textId="278C2202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4" w:type="dxa"/>
          </w:tcPr>
          <w:p w14:paraId="1AB1B19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</w:tr>
      <w:tr w:rsidR="0035077D" w:rsidRPr="00005BE7" w14:paraId="1EFCD148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618268A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62F6285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TNF-α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876384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A597E6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113.18±3.57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2653901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6ECA6A5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175" w:type="dxa"/>
          </w:tcPr>
          <w:p w14:paraId="665E4BB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1175" w:type="dxa"/>
          </w:tcPr>
          <w:p w14:paraId="4A8CA472" w14:textId="46017EEB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4" w:type="dxa"/>
          </w:tcPr>
          <w:p w14:paraId="108D7CE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0.718</w:t>
            </w:r>
          </w:p>
        </w:tc>
      </w:tr>
      <w:tr w:rsidR="0035077D" w:rsidRPr="00005BE7" w14:paraId="44807020" w14:textId="77777777" w:rsidTr="00597429">
        <w:trPr>
          <w:trHeight w:val="244"/>
        </w:trPr>
        <w:tc>
          <w:tcPr>
            <w:tcW w:w="1891" w:type="dxa"/>
            <w:vMerge w:val="restart"/>
            <w:shd w:val="clear" w:color="auto" w:fill="auto"/>
            <w:hideMark/>
          </w:tcPr>
          <w:p w14:paraId="63F56F3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Meningioma</w:t>
            </w:r>
          </w:p>
        </w:tc>
        <w:tc>
          <w:tcPr>
            <w:tcW w:w="2339" w:type="dxa"/>
            <w:shd w:val="clear" w:color="auto" w:fill="auto"/>
            <w:hideMark/>
          </w:tcPr>
          <w:p w14:paraId="59B7F2A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IFN-γ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00E41B6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9FBFD2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122.23±2.62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32ADC7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7E58A1B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1175" w:type="dxa"/>
          </w:tcPr>
          <w:p w14:paraId="2941A7B4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  <w:tc>
          <w:tcPr>
            <w:tcW w:w="1175" w:type="dxa"/>
          </w:tcPr>
          <w:p w14:paraId="56CB685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0.704</w:t>
            </w:r>
          </w:p>
        </w:tc>
        <w:tc>
          <w:tcPr>
            <w:tcW w:w="1894" w:type="dxa"/>
          </w:tcPr>
          <w:p w14:paraId="546F14DE" w14:textId="426ECF31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077D" w:rsidRPr="00005BE7" w14:paraId="630E7201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0E5A4F8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39AA721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IL-6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5AE8D4F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13E1EE8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37.06±0.80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37347FB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7413D290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  <w:tc>
          <w:tcPr>
            <w:tcW w:w="1175" w:type="dxa"/>
          </w:tcPr>
          <w:p w14:paraId="3781C4A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  <w:tc>
          <w:tcPr>
            <w:tcW w:w="1175" w:type="dxa"/>
          </w:tcPr>
          <w:p w14:paraId="08628C6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0.705</w:t>
            </w:r>
          </w:p>
        </w:tc>
        <w:tc>
          <w:tcPr>
            <w:tcW w:w="1894" w:type="dxa"/>
          </w:tcPr>
          <w:p w14:paraId="47B0C1FA" w14:textId="300F7221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077D" w:rsidRPr="00005BE7" w14:paraId="3B10D6F2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3C38769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5D296939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IL-1β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18B693A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F4BA01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30.94±0.66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348BF0A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18D596B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  <w:tc>
          <w:tcPr>
            <w:tcW w:w="1175" w:type="dxa"/>
          </w:tcPr>
          <w:p w14:paraId="550380C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0.985</w:t>
            </w:r>
          </w:p>
        </w:tc>
        <w:tc>
          <w:tcPr>
            <w:tcW w:w="1175" w:type="dxa"/>
          </w:tcPr>
          <w:p w14:paraId="02717AF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0.704</w:t>
            </w:r>
          </w:p>
        </w:tc>
        <w:tc>
          <w:tcPr>
            <w:tcW w:w="1894" w:type="dxa"/>
          </w:tcPr>
          <w:p w14:paraId="56880411" w14:textId="5B9A21F8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077D" w:rsidRPr="00005BE7" w14:paraId="2087C762" w14:textId="77777777" w:rsidTr="00597429">
        <w:trPr>
          <w:trHeight w:val="244"/>
        </w:trPr>
        <w:tc>
          <w:tcPr>
            <w:tcW w:w="1891" w:type="dxa"/>
            <w:vMerge/>
            <w:vAlign w:val="center"/>
            <w:hideMark/>
          </w:tcPr>
          <w:p w14:paraId="1012D96F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3E2C30C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IL-8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4058C1CC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80F981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242.30±5.20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794A49D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31FF089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  <w:tc>
          <w:tcPr>
            <w:tcW w:w="1175" w:type="dxa"/>
          </w:tcPr>
          <w:p w14:paraId="1FF90962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1175" w:type="dxa"/>
          </w:tcPr>
          <w:p w14:paraId="2FE9B27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0.429</w:t>
            </w:r>
          </w:p>
        </w:tc>
        <w:tc>
          <w:tcPr>
            <w:tcW w:w="1894" w:type="dxa"/>
          </w:tcPr>
          <w:p w14:paraId="337166F6" w14:textId="7DFAE301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077D" w:rsidRPr="00005BE7" w14:paraId="7FCDA8C1" w14:textId="77777777" w:rsidTr="00597429">
        <w:trPr>
          <w:trHeight w:val="256"/>
        </w:trPr>
        <w:tc>
          <w:tcPr>
            <w:tcW w:w="1891" w:type="dxa"/>
            <w:vMerge/>
            <w:vAlign w:val="center"/>
            <w:hideMark/>
          </w:tcPr>
          <w:p w14:paraId="13F8B02E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339" w:type="dxa"/>
            <w:shd w:val="clear" w:color="auto" w:fill="auto"/>
            <w:hideMark/>
          </w:tcPr>
          <w:p w14:paraId="468B8351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TNF-α</w:t>
            </w:r>
          </w:p>
        </w:tc>
        <w:tc>
          <w:tcPr>
            <w:tcW w:w="1297" w:type="dxa"/>
            <w:shd w:val="clear" w:color="auto" w:fill="auto"/>
            <w:noWrap/>
            <w:vAlign w:val="center"/>
            <w:hideMark/>
          </w:tcPr>
          <w:p w14:paraId="71399383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DD07A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122.26</w:t>
            </w:r>
            <w:bookmarkStart w:id="0" w:name="_Hlk134904961"/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End w:id="0"/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27C075B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73" w:type="dxa"/>
          </w:tcPr>
          <w:p w14:paraId="4B331EE6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  <w:tc>
          <w:tcPr>
            <w:tcW w:w="1175" w:type="dxa"/>
          </w:tcPr>
          <w:p w14:paraId="03354C87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  <w:tc>
          <w:tcPr>
            <w:tcW w:w="1175" w:type="dxa"/>
          </w:tcPr>
          <w:p w14:paraId="2EC58AE5" w14:textId="77777777" w:rsidR="0035077D" w:rsidRPr="00005BE7" w:rsidRDefault="0035077D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5BE7">
              <w:rPr>
                <w:rFonts w:ascii="Times New Roman" w:hAnsi="Times New Roman" w:cs="Times New Roman"/>
                <w:sz w:val="24"/>
                <w:szCs w:val="24"/>
              </w:rPr>
              <w:t>0.718</w:t>
            </w:r>
          </w:p>
        </w:tc>
        <w:tc>
          <w:tcPr>
            <w:tcW w:w="1894" w:type="dxa"/>
          </w:tcPr>
          <w:p w14:paraId="6B6E4157" w14:textId="1CE39BFF" w:rsidR="0035077D" w:rsidRPr="00005BE7" w:rsidRDefault="00AE4DDF" w:rsidP="00A95BF6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46B7D7B" w14:textId="5C8CD6A3" w:rsidR="0035077D" w:rsidRDefault="00597429"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S2.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average of various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pro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-inflammatory cytokines </w:t>
      </w:r>
      <w:r w:rsidR="00DA7024">
        <w:rPr>
          <w:rFonts w:ascii="Times New Roman" w:eastAsia="Calibri" w:hAnsi="Times New Roman" w:cs="Times New Roman"/>
          <w:b/>
          <w:bCs/>
          <w:sz w:val="24"/>
          <w:szCs w:val="24"/>
        </w:rPr>
        <w:t>was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expressed as mean</w:t>
      </w:r>
      <w:r w:rsidR="00DA702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005BE7">
        <w:rPr>
          <w:rFonts w:ascii="Times New Roman" w:hAnsi="Times New Roman" w:cs="Times New Roman"/>
          <w:sz w:val="24"/>
          <w:szCs w:val="24"/>
        </w:rPr>
        <w:t>±</w:t>
      </w:r>
      <w:r w:rsidR="00DA7024">
        <w:rPr>
          <w:rFonts w:ascii="Times New Roman" w:hAnsi="Times New Roman" w:cs="Times New Roman"/>
          <w:sz w:val="24"/>
          <w:szCs w:val="24"/>
        </w:rPr>
        <w:t xml:space="preserve">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>SEM in all groups</w:t>
      </w:r>
      <w:r w:rsidR="00AE4DD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 </w:t>
      </w:r>
      <w:r w:rsidR="00AE4DDF" w:rsidRPr="00AE4DDF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="00AE4DD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indicates not applicable</w:t>
      </w:r>
    </w:p>
    <w:tbl>
      <w:tblPr>
        <w:tblpPr w:leftFromText="180" w:rightFromText="180" w:vertAnchor="text" w:horzAnchor="page" w:tblpXSpec="center" w:tblpY="110"/>
        <w:tblW w:w="13480" w:type="dxa"/>
        <w:tblLook w:val="04A0" w:firstRow="1" w:lastRow="0" w:firstColumn="1" w:lastColumn="0" w:noHBand="0" w:noVBand="1"/>
      </w:tblPr>
      <w:tblGrid>
        <w:gridCol w:w="1743"/>
        <w:gridCol w:w="1969"/>
        <w:gridCol w:w="1308"/>
        <w:gridCol w:w="1870"/>
        <w:gridCol w:w="1227"/>
        <w:gridCol w:w="1179"/>
        <w:gridCol w:w="1179"/>
        <w:gridCol w:w="1179"/>
        <w:gridCol w:w="1826"/>
      </w:tblGrid>
      <w:tr w:rsidR="0035077D" w:rsidRPr="00005BE7" w14:paraId="6BF66784" w14:textId="77777777" w:rsidTr="00005BE7">
        <w:trPr>
          <w:trHeight w:val="480"/>
        </w:trPr>
        <w:tc>
          <w:tcPr>
            <w:tcW w:w="174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EB41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  <w:p w14:paraId="7EF0114C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Groups</w:t>
            </w:r>
          </w:p>
        </w:tc>
        <w:tc>
          <w:tcPr>
            <w:tcW w:w="1969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983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Anti-inflammatory cytokines (pg/mg of protein)</w:t>
            </w:r>
          </w:p>
        </w:tc>
        <w:tc>
          <w:tcPr>
            <w:tcW w:w="1308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E0E09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Subjects (n)</w:t>
            </w:r>
          </w:p>
        </w:tc>
        <w:tc>
          <w:tcPr>
            <w:tcW w:w="846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14831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P values</w:t>
            </w:r>
          </w:p>
        </w:tc>
      </w:tr>
      <w:tr w:rsidR="0035077D" w:rsidRPr="00005BE7" w14:paraId="0CA38B28" w14:textId="77777777" w:rsidTr="00005BE7">
        <w:trPr>
          <w:trHeight w:val="290"/>
        </w:trPr>
        <w:tc>
          <w:tcPr>
            <w:tcW w:w="174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2272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540B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3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2101A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99E2B" w14:textId="52172C6C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Mean</w:t>
            </w:r>
            <w:r w:rsidR="000A66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±</w:t>
            </w:r>
            <w:r w:rsidR="000A66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SEM</w:t>
            </w:r>
          </w:p>
        </w:tc>
        <w:tc>
          <w:tcPr>
            <w:tcW w:w="12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458F11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18E68E6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F5B24C7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11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669EF5C7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18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B47CD7F" w14:textId="77777777" w:rsidR="0035077D" w:rsidRPr="00005BE7" w:rsidRDefault="0035077D" w:rsidP="00A95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Meningioma</w:t>
            </w:r>
          </w:p>
        </w:tc>
      </w:tr>
      <w:tr w:rsidR="0035077D" w:rsidRPr="00005BE7" w14:paraId="293E6B33" w14:textId="77777777" w:rsidTr="00005BE7">
        <w:trPr>
          <w:trHeight w:val="290"/>
        </w:trPr>
        <w:tc>
          <w:tcPr>
            <w:tcW w:w="17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E477B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9449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IL-10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98CC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7D36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104.71±12.52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FB55D0" w14:textId="762A0B5F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A17D431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F344E8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4B4FB5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E1A125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</w:tr>
      <w:tr w:rsidR="0035077D" w:rsidRPr="00005BE7" w14:paraId="6ACCF668" w14:textId="77777777" w:rsidTr="00005BE7">
        <w:trPr>
          <w:trHeight w:val="290"/>
        </w:trPr>
        <w:tc>
          <w:tcPr>
            <w:tcW w:w="17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343F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33CA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08B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49B3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50.54±7.42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07285A" w14:textId="46032C21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3A3D3B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EFF1211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A64DB3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A397F1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0.0001</w:t>
            </w:r>
          </w:p>
        </w:tc>
      </w:tr>
      <w:tr w:rsidR="0035077D" w:rsidRPr="00005BE7" w14:paraId="4887B20A" w14:textId="77777777" w:rsidTr="00005BE7">
        <w:trPr>
          <w:trHeight w:val="290"/>
        </w:trPr>
        <w:tc>
          <w:tcPr>
            <w:tcW w:w="17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5F34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3FD88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IL-10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3076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E17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12.70±4.57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DBF18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7CD39E2" w14:textId="02C0C822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7326048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2A4611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72D1B93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1.0000</w:t>
            </w:r>
          </w:p>
        </w:tc>
      </w:tr>
      <w:tr w:rsidR="0035077D" w:rsidRPr="00005BE7" w14:paraId="5C3444A7" w14:textId="77777777" w:rsidTr="00005BE7">
        <w:trPr>
          <w:trHeight w:val="290"/>
        </w:trPr>
        <w:tc>
          <w:tcPr>
            <w:tcW w:w="17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60918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7A0E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A1AE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542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15.12±6.47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21FA8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495892E" w14:textId="38CA612C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7BC65B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1977D5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BB14F18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0.998</w:t>
            </w:r>
          </w:p>
        </w:tc>
      </w:tr>
      <w:tr w:rsidR="0035077D" w:rsidRPr="00005BE7" w14:paraId="078A51FE" w14:textId="77777777" w:rsidTr="00005BE7">
        <w:trPr>
          <w:trHeight w:val="290"/>
        </w:trPr>
        <w:tc>
          <w:tcPr>
            <w:tcW w:w="17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9B1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D058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IL-10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98753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943F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11.33±2.44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71E34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A29E92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4E13688" w14:textId="62E43836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EF5EB4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0.964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B50D86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</w:tr>
      <w:tr w:rsidR="0035077D" w:rsidRPr="00005BE7" w14:paraId="2D67A6F1" w14:textId="77777777" w:rsidTr="00005BE7">
        <w:trPr>
          <w:trHeight w:val="290"/>
        </w:trPr>
        <w:tc>
          <w:tcPr>
            <w:tcW w:w="17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832B2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DC40E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54C8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C54B3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13.13±2.89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6A1AE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B974C3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6539F38" w14:textId="02B6AC55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10FD48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75906D2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</w:tr>
      <w:tr w:rsidR="0035077D" w:rsidRPr="00005BE7" w14:paraId="61B0E865" w14:textId="77777777" w:rsidTr="00005BE7">
        <w:trPr>
          <w:trHeight w:val="290"/>
        </w:trPr>
        <w:tc>
          <w:tcPr>
            <w:tcW w:w="17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C40BE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CA70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IL-10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372B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149FB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18.49±4.78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40087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4916E7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A47654E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0.964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0064344" w14:textId="5293948C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B4F710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0.972</w:t>
            </w:r>
          </w:p>
        </w:tc>
      </w:tr>
      <w:tr w:rsidR="0035077D" w:rsidRPr="00005BE7" w14:paraId="708F6067" w14:textId="77777777" w:rsidTr="00005BE7">
        <w:trPr>
          <w:trHeight w:val="290"/>
        </w:trPr>
        <w:tc>
          <w:tcPr>
            <w:tcW w:w="17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0617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7752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6D73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C08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16.01±2.13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73B65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925E88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E56C8EE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2672149" w14:textId="34FDFAD1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974CAA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0.989</w:t>
            </w:r>
          </w:p>
        </w:tc>
      </w:tr>
      <w:tr w:rsidR="0035077D" w:rsidRPr="00005BE7" w14:paraId="0CF9471F" w14:textId="77777777" w:rsidTr="00005BE7">
        <w:trPr>
          <w:trHeight w:val="290"/>
        </w:trPr>
        <w:tc>
          <w:tcPr>
            <w:tcW w:w="17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4772334C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Meningioma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6C966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IL-10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8F8EB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FEF4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10.33±5.24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DEAE3A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4CEC63B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B979322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0F4670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0.972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B22468D" w14:textId="0E8BF7C7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</w:tr>
      <w:tr w:rsidR="0035077D" w:rsidRPr="00005BE7" w14:paraId="6AB58773" w14:textId="77777777" w:rsidTr="00005BE7">
        <w:trPr>
          <w:trHeight w:val="305"/>
        </w:trPr>
        <w:tc>
          <w:tcPr>
            <w:tcW w:w="17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2A3711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88F79F7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IL-4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DD0F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6A9C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12.01±5.41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559459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F290495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3A19CCD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A0921B0" w14:textId="77777777" w:rsidR="0035077D" w:rsidRPr="00005BE7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5B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0.989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B5E4622" w14:textId="2AAD3B3A" w:rsidR="0035077D" w:rsidRPr="00005BE7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</w:tr>
    </w:tbl>
    <w:p w14:paraId="24C0D083" w14:textId="77777777" w:rsidR="0035077D" w:rsidRDefault="0035077D"/>
    <w:p w14:paraId="5CFA6480" w14:textId="449E7A9F" w:rsidR="0035077D" w:rsidRDefault="0035077D" w:rsidP="00597429">
      <w:pPr>
        <w:tabs>
          <w:tab w:val="left" w:pos="2010"/>
        </w:tabs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97429">
        <w:rPr>
          <w:rFonts w:ascii="Times New Roman" w:eastAsia="Calibri" w:hAnsi="Times New Roman" w:cs="Times New Roman"/>
          <w:b/>
          <w:bCs/>
          <w:sz w:val="24"/>
          <w:szCs w:val="24"/>
        </w:rPr>
        <w:t>Table S</w:t>
      </w:r>
      <w:r w:rsidR="00C4544A" w:rsidRPr="00597429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="0059742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average of various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anti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-inflammatory cytokines </w:t>
      </w:r>
      <w:r w:rsidR="000A66DD"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>was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expressed as mean</w:t>
      </w:r>
      <w:r w:rsidR="000A66D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597429" w:rsidRPr="00005BE7">
        <w:rPr>
          <w:rFonts w:ascii="Times New Roman" w:hAnsi="Times New Roman" w:cs="Times New Roman"/>
          <w:sz w:val="24"/>
          <w:szCs w:val="24"/>
        </w:rPr>
        <w:t>±</w:t>
      </w:r>
      <w:r w:rsidR="000A66DD">
        <w:rPr>
          <w:rFonts w:ascii="Times New Roman" w:hAnsi="Times New Roman" w:cs="Times New Roman"/>
          <w:sz w:val="24"/>
          <w:szCs w:val="24"/>
        </w:rPr>
        <w:t xml:space="preserve">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>SEM in all groups</w:t>
      </w:r>
    </w:p>
    <w:p w14:paraId="5C966919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F390C4D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F2E2682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2330B5F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0D37B28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3C25F89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1E269E5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1277F42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106A8D8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page" w:tblpX="2367" w:tblpY="434"/>
        <w:tblW w:w="10613" w:type="dxa"/>
        <w:tblLook w:val="04A0" w:firstRow="1" w:lastRow="0" w:firstColumn="1" w:lastColumn="0" w:noHBand="0" w:noVBand="1"/>
      </w:tblPr>
      <w:tblGrid>
        <w:gridCol w:w="1510"/>
        <w:gridCol w:w="1630"/>
        <w:gridCol w:w="1083"/>
        <w:gridCol w:w="1428"/>
        <w:gridCol w:w="1016"/>
        <w:gridCol w:w="976"/>
        <w:gridCol w:w="976"/>
        <w:gridCol w:w="976"/>
        <w:gridCol w:w="1510"/>
      </w:tblGrid>
      <w:tr w:rsidR="0035077D" w:rsidRPr="004678C5" w14:paraId="5FEE0956" w14:textId="77777777" w:rsidTr="00A95BF6">
        <w:trPr>
          <w:trHeight w:val="458"/>
        </w:trPr>
        <w:tc>
          <w:tcPr>
            <w:tcW w:w="144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800C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  <w:p w14:paraId="3983FD9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Groups</w:t>
            </w:r>
          </w:p>
        </w:tc>
        <w:tc>
          <w:tcPr>
            <w:tcW w:w="1630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4A4C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Angiogenic cytokines (pg/mg of protein)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14C3012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Subjects (n)</w:t>
            </w:r>
          </w:p>
        </w:tc>
        <w:tc>
          <w:tcPr>
            <w:tcW w:w="6550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1104B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P values</w:t>
            </w:r>
          </w:p>
        </w:tc>
      </w:tr>
      <w:tr w:rsidR="0035077D" w:rsidRPr="004678C5" w14:paraId="62A2A42A" w14:textId="77777777" w:rsidTr="00A95BF6">
        <w:trPr>
          <w:trHeight w:val="277"/>
        </w:trPr>
        <w:tc>
          <w:tcPr>
            <w:tcW w:w="144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91EE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5F8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E0F04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E4C12" w14:textId="2AE6D5D0" w:rsidR="0035077D" w:rsidRPr="004678C5" w:rsidRDefault="00C4544A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Mean</w:t>
            </w:r>
            <w:r w:rsidR="000A66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4678C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±</w:t>
            </w:r>
            <w:r w:rsidR="000A66D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678C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6959E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08AAED6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206347D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1BC7C36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15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599FCDA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Meningioma</w:t>
            </w:r>
          </w:p>
        </w:tc>
      </w:tr>
      <w:tr w:rsidR="0035077D" w:rsidRPr="004678C5" w14:paraId="52BD8EA1" w14:textId="77777777" w:rsidTr="00A95BF6">
        <w:trPr>
          <w:trHeight w:val="277"/>
        </w:trPr>
        <w:tc>
          <w:tcPr>
            <w:tcW w:w="14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0C730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Control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62D71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19F3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4735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43.07±12.29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A2A47C" w14:textId="217103AD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38CCFA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C06689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CE77AE4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7625758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</w:tr>
      <w:tr w:rsidR="0035077D" w:rsidRPr="004678C5" w14:paraId="506856CA" w14:textId="77777777" w:rsidTr="00A95BF6">
        <w:trPr>
          <w:trHeight w:val="277"/>
        </w:trPr>
        <w:tc>
          <w:tcPr>
            <w:tcW w:w="14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5912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E56C4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FGF-2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36FA0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1F7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22.50±6.43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6A3056" w14:textId="07A6DA78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9CD22B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DBAA22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BEB5E74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F93491A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</w:tr>
      <w:tr w:rsidR="0035077D" w:rsidRPr="004678C5" w14:paraId="24D3113F" w14:textId="77777777" w:rsidTr="00A95BF6">
        <w:trPr>
          <w:trHeight w:val="277"/>
        </w:trPr>
        <w:tc>
          <w:tcPr>
            <w:tcW w:w="14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6766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Grade-2</w:t>
            </w: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8F9ED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CEE5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D9D8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232.90±3.72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93053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53BEF57" w14:textId="2717E02C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759A6B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55D603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0.991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A42195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0.959</w:t>
            </w:r>
          </w:p>
        </w:tc>
      </w:tr>
      <w:tr w:rsidR="0035077D" w:rsidRPr="004678C5" w14:paraId="6A1393A1" w14:textId="77777777" w:rsidTr="00A95BF6">
        <w:trPr>
          <w:trHeight w:val="277"/>
        </w:trPr>
        <w:tc>
          <w:tcPr>
            <w:tcW w:w="14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9744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EB23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FGF-2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D8F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78E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122.10±1.95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D4309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D585E81" w14:textId="59FFC2C3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22E524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618533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E3CB5B4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0.959</w:t>
            </w:r>
          </w:p>
        </w:tc>
      </w:tr>
      <w:tr w:rsidR="0035077D" w:rsidRPr="004678C5" w14:paraId="6ACC4FFC" w14:textId="77777777" w:rsidTr="00A95BF6">
        <w:trPr>
          <w:trHeight w:val="277"/>
        </w:trPr>
        <w:tc>
          <w:tcPr>
            <w:tcW w:w="14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36E2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Grade-3</w:t>
            </w: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752F12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B722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54EB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236.79±3.22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3F6C5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E2D70C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04C23DC" w14:textId="43DF9752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408972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0.898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89B59A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0.985</w:t>
            </w:r>
          </w:p>
        </w:tc>
      </w:tr>
      <w:tr w:rsidR="0035077D" w:rsidRPr="004678C5" w14:paraId="5389A737" w14:textId="77777777" w:rsidTr="00A95BF6">
        <w:trPr>
          <w:trHeight w:val="277"/>
        </w:trPr>
        <w:tc>
          <w:tcPr>
            <w:tcW w:w="14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5665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3F1B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FGF-2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F39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F0F2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124.14±1.69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1943B7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947881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83DA910" w14:textId="73BCEE84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08B8D3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0.897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4B4B4D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0.985</w:t>
            </w:r>
          </w:p>
        </w:tc>
      </w:tr>
      <w:tr w:rsidR="0035077D" w:rsidRPr="004678C5" w14:paraId="6ED6E3F4" w14:textId="77777777" w:rsidTr="00A95BF6">
        <w:trPr>
          <w:trHeight w:val="277"/>
        </w:trPr>
        <w:tc>
          <w:tcPr>
            <w:tcW w:w="1443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0DB65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Glioma Grade-4</w:t>
            </w: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D998A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39E5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DC37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226.37±7.14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89CB2D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764442BB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3C0ECE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0.898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B4C51C7" w14:textId="321733F7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09E9F13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0.706</w:t>
            </w:r>
          </w:p>
        </w:tc>
      </w:tr>
      <w:tr w:rsidR="0035077D" w:rsidRPr="004678C5" w14:paraId="55B1DBFC" w14:textId="77777777" w:rsidTr="00A95BF6">
        <w:trPr>
          <w:trHeight w:val="277"/>
        </w:trPr>
        <w:tc>
          <w:tcPr>
            <w:tcW w:w="14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EAD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54D30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FGF-2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F19C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E458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118.65±3.77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910A3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342BEB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0.990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529B7CA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0.897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209C40C" w14:textId="3F3167DE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BB2CEBC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0.704</w:t>
            </w:r>
          </w:p>
        </w:tc>
      </w:tr>
      <w:tr w:rsidR="0035077D" w:rsidRPr="004678C5" w14:paraId="45584B3A" w14:textId="77777777" w:rsidTr="00A95BF6">
        <w:trPr>
          <w:trHeight w:val="277"/>
        </w:trPr>
        <w:tc>
          <w:tcPr>
            <w:tcW w:w="14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14:paraId="23513CA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Meningioma</w:t>
            </w: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906792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VEGF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23FE2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6DAE" w14:textId="77777777" w:rsidR="0035077D" w:rsidRPr="004678C5" w:rsidRDefault="0035077D" w:rsidP="00A95B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244.51±5.26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B1AF56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35A04B4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0.959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1750F93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62E3755C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0.706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4B1A2708" w14:textId="656A8105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</w:tr>
      <w:tr w:rsidR="0035077D" w:rsidRPr="004678C5" w14:paraId="7D4DBAA4" w14:textId="77777777" w:rsidTr="00A95BF6">
        <w:trPr>
          <w:trHeight w:val="291"/>
        </w:trPr>
        <w:tc>
          <w:tcPr>
            <w:tcW w:w="14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4ACA6F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63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B44E069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FGF-2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FF0C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6692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128.1±82.75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A5C881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0.001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09D20E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0.959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5CC5114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0.985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A4F5EFB" w14:textId="77777777" w:rsidR="0035077D" w:rsidRPr="004678C5" w:rsidRDefault="0035077D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4678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0.704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1FBA09F" w14:textId="41E480B2" w:rsidR="0035077D" w:rsidRPr="004678C5" w:rsidRDefault="00AE4DDF" w:rsidP="00A95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-</w:t>
            </w:r>
          </w:p>
        </w:tc>
      </w:tr>
    </w:tbl>
    <w:p w14:paraId="70AAAD48" w14:textId="77777777" w:rsidR="0035077D" w:rsidRDefault="0035077D" w:rsidP="0035077D">
      <w:pPr>
        <w:tabs>
          <w:tab w:val="left" w:pos="2010"/>
        </w:tabs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5DD4D84" w14:textId="77777777" w:rsidR="0035077D" w:rsidRDefault="0035077D" w:rsidP="0035077D">
      <w:pPr>
        <w:tabs>
          <w:tab w:val="left" w:pos="2010"/>
        </w:tabs>
      </w:pPr>
    </w:p>
    <w:p w14:paraId="7CD82C2D" w14:textId="77777777" w:rsidR="0035077D" w:rsidRPr="0035077D" w:rsidRDefault="0035077D" w:rsidP="0035077D"/>
    <w:p w14:paraId="50489586" w14:textId="77777777" w:rsidR="0035077D" w:rsidRPr="0035077D" w:rsidRDefault="0035077D" w:rsidP="0035077D"/>
    <w:p w14:paraId="22F3584B" w14:textId="77777777" w:rsidR="0035077D" w:rsidRPr="0035077D" w:rsidRDefault="0035077D" w:rsidP="0035077D"/>
    <w:p w14:paraId="43C498E2" w14:textId="77777777" w:rsidR="0035077D" w:rsidRPr="0035077D" w:rsidRDefault="0035077D" w:rsidP="0035077D"/>
    <w:p w14:paraId="2E3127D7" w14:textId="77777777" w:rsidR="0035077D" w:rsidRPr="0035077D" w:rsidRDefault="0035077D" w:rsidP="0035077D"/>
    <w:p w14:paraId="52E61CAC" w14:textId="77777777" w:rsidR="0035077D" w:rsidRPr="0035077D" w:rsidRDefault="0035077D" w:rsidP="0035077D"/>
    <w:p w14:paraId="10AF6409" w14:textId="77777777" w:rsidR="0035077D" w:rsidRPr="0035077D" w:rsidRDefault="0035077D" w:rsidP="0035077D"/>
    <w:p w14:paraId="386A077D" w14:textId="77777777" w:rsidR="0035077D" w:rsidRPr="0035077D" w:rsidRDefault="0035077D" w:rsidP="0035077D"/>
    <w:p w14:paraId="71518655" w14:textId="77777777" w:rsidR="0035077D" w:rsidRPr="0035077D" w:rsidRDefault="0035077D" w:rsidP="0035077D"/>
    <w:p w14:paraId="677C20FA" w14:textId="77777777" w:rsidR="0035077D" w:rsidRDefault="0035077D" w:rsidP="0035077D"/>
    <w:p w14:paraId="6496B779" w14:textId="77777777" w:rsidR="00005BE7" w:rsidRDefault="0035077D" w:rsidP="0035077D">
      <w:pPr>
        <w:spacing w:line="48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</w:t>
      </w:r>
    </w:p>
    <w:p w14:paraId="7606EC7C" w14:textId="0628A82F" w:rsidR="0035077D" w:rsidRDefault="0035077D" w:rsidP="00597429">
      <w:pPr>
        <w:spacing w:line="480" w:lineRule="auto"/>
        <w:ind w:left="720" w:firstLine="720"/>
        <w:contextualSpacing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Table S</w:t>
      </w:r>
      <w:r w:rsidR="00C4544A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average of various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angiogenic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>cytokines were expressed as mean</w:t>
      </w:r>
      <w:r w:rsidR="000A66D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597429" w:rsidRPr="00005BE7">
        <w:rPr>
          <w:rFonts w:ascii="Times New Roman" w:hAnsi="Times New Roman" w:cs="Times New Roman"/>
          <w:sz w:val="24"/>
          <w:szCs w:val="24"/>
        </w:rPr>
        <w:t>±</w:t>
      </w:r>
      <w:r w:rsidR="000A66DD">
        <w:rPr>
          <w:rFonts w:ascii="Times New Roman" w:hAnsi="Times New Roman" w:cs="Times New Roman"/>
          <w:sz w:val="24"/>
          <w:szCs w:val="24"/>
        </w:rPr>
        <w:t xml:space="preserve"> </w:t>
      </w:r>
      <w:r w:rsidRPr="0083761C">
        <w:rPr>
          <w:rFonts w:ascii="Times New Roman" w:eastAsia="Calibri" w:hAnsi="Times New Roman" w:cs="Times New Roman"/>
          <w:b/>
          <w:bCs/>
          <w:sz w:val="24"/>
          <w:szCs w:val="24"/>
        </w:rPr>
        <w:t>SEM in all groups</w:t>
      </w:r>
    </w:p>
    <w:p w14:paraId="090D021C" w14:textId="638A844C" w:rsidR="00D358DE" w:rsidRPr="00D358DE" w:rsidRDefault="00D358DE" w:rsidP="0035077D">
      <w:pPr>
        <w:tabs>
          <w:tab w:val="left" w:pos="165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D358DE"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p w14:paraId="01BA4F1B" w14:textId="77777777" w:rsidR="00361038" w:rsidRPr="000A66DD" w:rsidRDefault="00D358DE" w:rsidP="00361038">
      <w:pPr>
        <w:pStyle w:val="EndNoteBibliography"/>
        <w:ind w:left="720" w:hanging="720"/>
        <w:rPr>
          <w:rFonts w:asciiTheme="majorBidi" w:hAnsiTheme="majorBidi" w:cstheme="majorBidi"/>
        </w:rPr>
      </w:pPr>
      <w:r w:rsidRPr="000A66DD">
        <w:rPr>
          <w:rFonts w:asciiTheme="majorBidi" w:hAnsiTheme="majorBidi" w:cstheme="majorBidi"/>
        </w:rPr>
        <w:fldChar w:fldCharType="begin"/>
      </w:r>
      <w:r w:rsidRPr="000A66DD">
        <w:rPr>
          <w:rFonts w:asciiTheme="majorBidi" w:hAnsiTheme="majorBidi" w:cstheme="majorBidi"/>
        </w:rPr>
        <w:instrText xml:space="preserve"> ADDIN EN.REFLIST </w:instrText>
      </w:r>
      <w:r w:rsidRPr="000A66DD">
        <w:rPr>
          <w:rFonts w:asciiTheme="majorBidi" w:hAnsiTheme="majorBidi" w:cstheme="majorBidi"/>
        </w:rPr>
        <w:fldChar w:fldCharType="separate"/>
      </w:r>
      <w:r w:rsidR="00361038" w:rsidRPr="000A66DD">
        <w:rPr>
          <w:rFonts w:asciiTheme="majorBidi" w:hAnsiTheme="majorBidi" w:cstheme="majorBidi"/>
        </w:rPr>
        <w:t xml:space="preserve">Louis, D. N., Perry, A., Wesseling, P., Brat, D. J., Cree, I. A., Figarella-Branger, D., . . . Ellison, D. W. (2021). The 2021 WHO Classification of Tumors of the Central Nervous System: a summary. </w:t>
      </w:r>
      <w:r w:rsidR="00361038" w:rsidRPr="000A66DD">
        <w:rPr>
          <w:rFonts w:asciiTheme="majorBidi" w:hAnsiTheme="majorBidi" w:cstheme="majorBidi"/>
          <w:i/>
        </w:rPr>
        <w:t>Neuro Oncol, 23</w:t>
      </w:r>
      <w:r w:rsidR="00361038" w:rsidRPr="000A66DD">
        <w:rPr>
          <w:rFonts w:asciiTheme="majorBidi" w:hAnsiTheme="majorBidi" w:cstheme="majorBidi"/>
        </w:rPr>
        <w:t>(8), 1231-1251. doi:10.1093/neuonc/noab106</w:t>
      </w:r>
    </w:p>
    <w:p w14:paraId="3E027446" w14:textId="4E2EC22A" w:rsidR="0035077D" w:rsidRPr="0035077D" w:rsidRDefault="00D358DE" w:rsidP="00361038">
      <w:r w:rsidRPr="000A66DD">
        <w:rPr>
          <w:rFonts w:asciiTheme="majorBidi" w:hAnsiTheme="majorBidi" w:cstheme="majorBidi"/>
        </w:rPr>
        <w:fldChar w:fldCharType="end"/>
      </w:r>
    </w:p>
    <w:sectPr w:rsidR="0035077D" w:rsidRPr="0035077D" w:rsidSect="0035077D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01D48" w14:textId="77777777" w:rsidR="00D14123" w:rsidRDefault="00D14123" w:rsidP="008100A5">
      <w:pPr>
        <w:spacing w:after="0" w:line="240" w:lineRule="auto"/>
      </w:pPr>
      <w:r>
        <w:separator/>
      </w:r>
    </w:p>
  </w:endnote>
  <w:endnote w:type="continuationSeparator" w:id="0">
    <w:p w14:paraId="2558DCE2" w14:textId="77777777" w:rsidR="00D14123" w:rsidRDefault="00D14123" w:rsidP="00810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968403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907281" w14:textId="4602F7BD" w:rsidR="008100A5" w:rsidRDefault="008100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C5F312" w14:textId="77777777" w:rsidR="008100A5" w:rsidRDefault="008100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C273B" w14:textId="77777777" w:rsidR="00D14123" w:rsidRDefault="00D14123" w:rsidP="008100A5">
      <w:pPr>
        <w:spacing w:after="0" w:line="240" w:lineRule="auto"/>
      </w:pPr>
      <w:r>
        <w:separator/>
      </w:r>
    </w:p>
  </w:footnote>
  <w:footnote w:type="continuationSeparator" w:id="0">
    <w:p w14:paraId="1EAAC9FE" w14:textId="77777777" w:rsidR="00D14123" w:rsidRDefault="00D14123" w:rsidP="008100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r5zt9fi5deazerasuvp2rnd00pa2xvzw9e&quot;&gt;Brain-Converted&lt;record-ids&gt;&lt;item&gt;2&lt;/item&gt;&lt;/record-ids&gt;&lt;/item&gt;&lt;/Libraries&gt;"/>
  </w:docVars>
  <w:rsids>
    <w:rsidRoot w:val="00190E63"/>
    <w:rsid w:val="00005BE7"/>
    <w:rsid w:val="000A66DD"/>
    <w:rsid w:val="00190E63"/>
    <w:rsid w:val="001E0E87"/>
    <w:rsid w:val="0035077D"/>
    <w:rsid w:val="00361038"/>
    <w:rsid w:val="004678C5"/>
    <w:rsid w:val="00597429"/>
    <w:rsid w:val="006D5276"/>
    <w:rsid w:val="008100A5"/>
    <w:rsid w:val="00861647"/>
    <w:rsid w:val="009F7912"/>
    <w:rsid w:val="00AE4DDF"/>
    <w:rsid w:val="00C4544A"/>
    <w:rsid w:val="00D127F3"/>
    <w:rsid w:val="00D14123"/>
    <w:rsid w:val="00D358DE"/>
    <w:rsid w:val="00DA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34B338"/>
  <w15:chartTrackingRefBased/>
  <w15:docId w15:val="{7235BC90-BA1E-45D4-ACDE-D866728B0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77D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Grid-Accent6">
    <w:name w:val="Colorful Grid Accent 6"/>
    <w:basedOn w:val="TableNormal"/>
    <w:uiPriority w:val="73"/>
    <w:rsid w:val="0035077D"/>
    <w:pPr>
      <w:spacing w:after="0" w:line="240" w:lineRule="auto"/>
    </w:pPr>
    <w:rPr>
      <w:color w:val="000000" w:themeColor="text1"/>
      <w:kern w:val="0"/>
      <w:lang w:val="en-US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NoSpacing">
    <w:name w:val="No Spacing"/>
    <w:uiPriority w:val="1"/>
    <w:qFormat/>
    <w:rsid w:val="0035077D"/>
    <w:pPr>
      <w:spacing w:after="0" w:line="240" w:lineRule="auto"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10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0A5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100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0A5"/>
    <w:rPr>
      <w:kern w:val="0"/>
      <w:lang w:val="en-US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D358D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358DE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D358D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358DE"/>
    <w:rPr>
      <w:rFonts w:ascii="Calibri" w:hAnsi="Calibri" w:cs="Calibri"/>
      <w:noProof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800</Words>
  <Characters>4560</Characters>
  <Application>Microsoft Office Word</Application>
  <DocSecurity>0</DocSecurity>
  <Lines>38</Lines>
  <Paragraphs>10</Paragraphs>
  <ScaleCrop>false</ScaleCrop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RAJENDRA SANGARAJU</dc:creator>
  <cp:keywords/>
  <dc:description/>
  <cp:lastModifiedBy>Sathish Kumar Mungamuri</cp:lastModifiedBy>
  <cp:revision>7</cp:revision>
  <dcterms:created xsi:type="dcterms:W3CDTF">2023-05-13T15:46:00Z</dcterms:created>
  <dcterms:modified xsi:type="dcterms:W3CDTF">2023-05-17T15:43:00Z</dcterms:modified>
</cp:coreProperties>
</file>