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ACCDF" w14:textId="77777777" w:rsidR="00152DF9" w:rsidRPr="00D33BA9" w:rsidRDefault="00152DF9" w:rsidP="00152DF9">
      <w:pPr>
        <w:widowControl/>
        <w:ind w:right="284"/>
        <w:rPr>
          <w:rFonts w:ascii="Times New Roman" w:eastAsia="MS PMincho" w:hAnsi="Times New Roman" w:cs="Times New Roman"/>
          <w:b/>
          <w:bCs/>
          <w:kern w:val="0"/>
          <w:sz w:val="24"/>
          <w:szCs w:val="24"/>
        </w:rPr>
      </w:pPr>
      <w:r w:rsidRPr="00D33BA9">
        <w:rPr>
          <w:rFonts w:ascii="Times New Roman" w:eastAsia="MS PMincho" w:hAnsi="Times New Roman" w:cs="Times New Roman"/>
          <w:b/>
          <w:bCs/>
          <w:kern w:val="0"/>
          <w:sz w:val="24"/>
          <w:szCs w:val="24"/>
        </w:rPr>
        <w:t>Supplementary Material</w:t>
      </w:r>
    </w:p>
    <w:p w14:paraId="656258C2" w14:textId="77777777" w:rsidR="00152DF9" w:rsidRDefault="00152DF9" w:rsidP="00152DF9">
      <w:pPr>
        <w:widowControl/>
        <w:ind w:right="284"/>
        <w:rPr>
          <w:rFonts w:ascii="Times New Roman" w:eastAsia="MS PMincho" w:hAnsi="Times New Roman" w:cs="Times New Roman"/>
          <w:kern w:val="0"/>
          <w:sz w:val="24"/>
          <w:szCs w:val="24"/>
        </w:rPr>
      </w:pPr>
      <w:r>
        <w:rPr>
          <w:rFonts w:ascii="Times New Roman" w:eastAsia="MS PMincho" w:hAnsi="Times New Roman" w:cs="Times New Roman"/>
          <w:kern w:val="0"/>
          <w:sz w:val="24"/>
          <w:szCs w:val="24"/>
        </w:rPr>
        <w:t>Appendix 1</w:t>
      </w:r>
      <w:r w:rsidRPr="00E867B9">
        <w:rPr>
          <w:rFonts w:ascii="Times New Roman" w:eastAsia="MS PMincho" w:hAnsi="Times New Roman" w:cs="Times New Roman"/>
          <w:kern w:val="0"/>
          <w:sz w:val="24"/>
          <w:szCs w:val="24"/>
        </w:rPr>
        <w:t>: Explanations of independent variables and dependent variables used in the Excel file.</w:t>
      </w:r>
    </w:p>
    <w:p w14:paraId="08F401D7" w14:textId="77777777" w:rsidR="00152DF9" w:rsidRDefault="00152DF9" w:rsidP="00152DF9">
      <w:pPr>
        <w:widowControl/>
        <w:ind w:right="284"/>
        <w:rPr>
          <w:rFonts w:ascii="Times New Roman" w:eastAsia="MS PMincho" w:hAnsi="Times New Roman" w:cs="Times New Roman"/>
          <w:kern w:val="0"/>
          <w:sz w:val="24"/>
          <w:szCs w:val="24"/>
        </w:rPr>
      </w:pPr>
      <w:r>
        <w:rPr>
          <w:rFonts w:ascii="Times New Roman" w:eastAsia="MS PMincho" w:hAnsi="Times New Roman" w:cs="Times New Roman"/>
          <w:kern w:val="0"/>
          <w:sz w:val="24"/>
          <w:szCs w:val="24"/>
        </w:rPr>
        <w:t>Appendix 2</w:t>
      </w:r>
      <w:r w:rsidRPr="00732A32">
        <w:rPr>
          <w:rFonts w:ascii="Times New Roman" w:eastAsia="MS PMincho" w:hAnsi="Times New Roman" w:cs="Times New Roman"/>
          <w:kern w:val="0"/>
          <w:sz w:val="24"/>
          <w:szCs w:val="24"/>
        </w:rPr>
        <w:t>: A part of Excel for the simulation specific to COVID-19</w:t>
      </w:r>
    </w:p>
    <w:p w14:paraId="13F75625" w14:textId="77777777" w:rsidR="00152DF9" w:rsidRDefault="00152DF9" w:rsidP="00152DF9">
      <w:pPr>
        <w:widowControl/>
        <w:ind w:right="284"/>
        <w:rPr>
          <w:rFonts w:ascii="Times New Roman" w:eastAsia="MS PMincho" w:hAnsi="Times New Roman" w:cs="Times New Roman"/>
          <w:b/>
          <w:bCs/>
          <w:color w:val="0000FF"/>
          <w:kern w:val="0"/>
          <w:sz w:val="28"/>
          <w:szCs w:val="28"/>
        </w:rPr>
      </w:pPr>
    </w:p>
    <w:p w14:paraId="12B09665" w14:textId="77777777" w:rsidR="00152DF9" w:rsidRPr="002C1AA7" w:rsidRDefault="00152DF9" w:rsidP="00152DF9">
      <w:pPr>
        <w:widowControl/>
        <w:ind w:right="284"/>
        <w:rPr>
          <w:rFonts w:ascii="Times New Roman" w:eastAsia="MS PMincho" w:hAnsi="Times New Roman" w:cs="Times New Roman"/>
          <w:b/>
          <w:bCs/>
          <w:color w:val="0000FF"/>
          <w:kern w:val="0"/>
          <w:sz w:val="28"/>
          <w:szCs w:val="28"/>
        </w:rPr>
      </w:pPr>
      <w:r w:rsidRPr="002C1AA7">
        <w:rPr>
          <w:rFonts w:ascii="Times New Roman" w:eastAsia="MS PMincho" w:hAnsi="Times New Roman" w:cs="Times New Roman"/>
          <w:b/>
          <w:bCs/>
          <w:color w:val="0000FF"/>
          <w:kern w:val="0"/>
          <w:sz w:val="28"/>
          <w:szCs w:val="28"/>
        </w:rPr>
        <w:t>Supplementary Material</w:t>
      </w:r>
    </w:p>
    <w:p w14:paraId="1B866913" w14:textId="77777777" w:rsidR="00152DF9" w:rsidRPr="002C1AA7" w:rsidRDefault="00152DF9" w:rsidP="00152DF9">
      <w:pPr>
        <w:widowControl/>
        <w:ind w:right="284"/>
        <w:rPr>
          <w:rFonts w:ascii="Times New Roman" w:eastAsia="MS PMincho" w:hAnsi="Times New Roman" w:cs="Times New Roman"/>
          <w:color w:val="0000FF"/>
          <w:kern w:val="0"/>
          <w:sz w:val="24"/>
          <w:szCs w:val="24"/>
        </w:rPr>
      </w:pPr>
    </w:p>
    <w:p w14:paraId="0E79C337" w14:textId="77777777" w:rsidR="00152DF9" w:rsidRPr="00A87C65" w:rsidRDefault="00152DF9" w:rsidP="00152DF9">
      <w:pPr>
        <w:widowControl/>
        <w:ind w:right="284"/>
        <w:rPr>
          <w:rFonts w:ascii="Times New Roman" w:eastAsia="MS Mincho" w:hAnsi="Times New Roman" w:cs="Times New Roman"/>
          <w:b/>
          <w:bCs/>
          <w:color w:val="0000FF"/>
          <w:kern w:val="0"/>
          <w:sz w:val="24"/>
          <w:szCs w:val="24"/>
        </w:rPr>
      </w:pPr>
      <w:r>
        <w:rPr>
          <w:rFonts w:ascii="Arial" w:eastAsia="MS Mincho" w:hAnsi="Arial" w:cs="Arial"/>
          <w:b/>
          <w:bCs/>
          <w:color w:val="0000FF"/>
          <w:kern w:val="0"/>
          <w:sz w:val="24"/>
          <w:szCs w:val="24"/>
        </w:rPr>
        <w:t>Appendix 1</w:t>
      </w:r>
      <w:r w:rsidRPr="002C1AA7">
        <w:rPr>
          <w:rFonts w:ascii="Arial" w:eastAsia="MS Mincho" w:hAnsi="Arial" w:cs="Arial"/>
          <w:b/>
          <w:bCs/>
          <w:color w:val="0000FF"/>
          <w:kern w:val="0"/>
          <w:sz w:val="24"/>
          <w:szCs w:val="24"/>
        </w:rPr>
        <w:t xml:space="preserve">: Explanations of independent variables and dependent variables used in the Excel file for the simulation specific to COVID-19 </w:t>
      </w:r>
      <w:r w:rsidRPr="00A87C65">
        <w:rPr>
          <w:rFonts w:ascii="Times New Roman" w:eastAsia="MS Mincho" w:hAnsi="Times New Roman" w:cs="Times New Roman"/>
          <w:b/>
          <w:bCs/>
          <w:color w:val="0000FF"/>
          <w:kern w:val="0"/>
          <w:sz w:val="24"/>
          <w:szCs w:val="24"/>
        </w:rPr>
        <w:t>(“Effect of symptomatic rate on</w:t>
      </w:r>
      <w:r>
        <w:rPr>
          <w:rFonts w:ascii="Times New Roman" w:eastAsia="MS Mincho" w:hAnsi="Times New Roman" w:cs="Times New Roman"/>
          <w:b/>
          <w:bCs/>
          <w:color w:val="0000FF"/>
          <w:kern w:val="0"/>
          <w:sz w:val="24"/>
          <w:szCs w:val="24"/>
        </w:rPr>
        <w:t xml:space="preserve"> </w:t>
      </w:r>
      <w:r w:rsidRPr="00A87C65">
        <w:rPr>
          <w:rFonts w:ascii="Times New Roman" w:eastAsia="MS Mincho" w:hAnsi="Times New Roman" w:cs="Times New Roman"/>
          <w:b/>
          <w:bCs/>
          <w:color w:val="0000FF"/>
          <w:kern w:val="0"/>
          <w:sz w:val="24"/>
          <w:szCs w:val="24"/>
        </w:rPr>
        <w:t>spread</w:t>
      </w:r>
      <w:r>
        <w:rPr>
          <w:rFonts w:ascii="Times New Roman" w:eastAsia="MS Mincho" w:hAnsi="Times New Roman" w:cs="Times New Roman"/>
          <w:b/>
          <w:bCs/>
          <w:color w:val="0000FF"/>
          <w:kern w:val="0"/>
          <w:sz w:val="24"/>
          <w:szCs w:val="24"/>
        </w:rPr>
        <w:t>ing</w:t>
      </w:r>
      <w:r w:rsidRPr="00A87C65">
        <w:rPr>
          <w:rFonts w:ascii="Times New Roman" w:eastAsia="MS Mincho" w:hAnsi="Times New Roman" w:cs="Times New Roman"/>
          <w:b/>
          <w:bCs/>
          <w:color w:val="0000FF"/>
          <w:kern w:val="0"/>
          <w:sz w:val="24"/>
          <w:szCs w:val="24"/>
        </w:rPr>
        <w:t xml:space="preserve"> of COVID-19 evaluated by a flexible compartment model”)                          Hiroo Ohmori</w:t>
      </w:r>
    </w:p>
    <w:p w14:paraId="7042C921" w14:textId="77777777" w:rsidR="00152DF9" w:rsidRPr="00325444" w:rsidRDefault="00152DF9" w:rsidP="00152DF9">
      <w:pPr>
        <w:rPr>
          <w:rFonts w:ascii="Times New Roman" w:hAnsi="Times New Roman" w:cs="Times New Roman"/>
          <w:b/>
          <w:bCs/>
          <w:color w:val="0000FF"/>
          <w:sz w:val="24"/>
          <w:szCs w:val="24"/>
        </w:rPr>
      </w:pPr>
    </w:p>
    <w:p w14:paraId="4D2AE103" w14:textId="77777777" w:rsidR="00152DF9" w:rsidRPr="002C1AA7" w:rsidRDefault="00152DF9" w:rsidP="00152DF9">
      <w:pPr>
        <w:rPr>
          <w:rFonts w:ascii="Times New Roman" w:hAnsi="Times New Roman" w:cs="Times New Roman"/>
          <w:b/>
          <w:bCs/>
          <w:color w:val="0000FF"/>
          <w:sz w:val="24"/>
          <w:szCs w:val="24"/>
        </w:rPr>
      </w:pPr>
      <w:r w:rsidRPr="002C1AA7">
        <w:rPr>
          <w:rFonts w:ascii="Times New Roman" w:hAnsi="Times New Roman" w:cs="Times New Roman"/>
          <w:b/>
          <w:bCs/>
          <w:color w:val="0000FF"/>
          <w:sz w:val="24"/>
          <w:szCs w:val="24"/>
        </w:rPr>
        <w:t>1. Independent variables of the model</w:t>
      </w:r>
    </w:p>
    <w:p w14:paraId="01070AD5" w14:textId="77777777" w:rsidR="00152DF9" w:rsidRPr="002C1AA7" w:rsidRDefault="00152DF9" w:rsidP="00152DF9">
      <w:pPr>
        <w:ind w:firstLine="213"/>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For simulation, </w:t>
      </w:r>
      <w:r w:rsidRPr="002C1AA7">
        <w:rPr>
          <w:rFonts w:ascii="Times New Roman" w:hAnsi="Times New Roman" w:cs="Times New Roman"/>
          <w:i/>
          <w:iCs/>
          <w:color w:val="0000FF"/>
          <w:sz w:val="24"/>
          <w:szCs w:val="24"/>
        </w:rPr>
        <w:t xml:space="preserve">n </w:t>
      </w:r>
      <w:r w:rsidRPr="002C1AA7">
        <w:rPr>
          <w:rFonts w:ascii="Times New Roman" w:hAnsi="Times New Roman" w:cs="Times New Roman"/>
          <w:color w:val="0000FF"/>
          <w:sz w:val="24"/>
          <w:szCs w:val="24"/>
        </w:rPr>
        <w:t>starts from 1, and the independent variables of twenty terms can be set arbitrarily by you as follows:</w:t>
      </w:r>
    </w:p>
    <w:p w14:paraId="06373F96"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 </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 xml:space="preserve">(1): the initial total population of the community, such as a city. </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changed by the number of susceptible individuals (</w:t>
      </w:r>
      <w:r w:rsidRPr="002C1AA7">
        <w:rPr>
          <w:rFonts w:ascii="Times New Roman" w:hAnsi="Times New Roman" w:cs="Times New Roman"/>
          <w:i/>
          <w:iCs/>
          <w:color w:val="0000FF"/>
          <w:sz w:val="24"/>
          <w:szCs w:val="24"/>
        </w:rPr>
        <w:t>NAP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and/or infected individuals (</w:t>
      </w:r>
      <w:r w:rsidRPr="002C1AA7">
        <w:rPr>
          <w:rFonts w:ascii="Times New Roman" w:hAnsi="Times New Roman" w:cs="Times New Roman"/>
          <w:i/>
          <w:iCs/>
          <w:color w:val="0000FF"/>
          <w:sz w:val="24"/>
          <w:szCs w:val="24"/>
        </w:rPr>
        <w:t>UP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who come in and/or leave the community. </w:t>
      </w:r>
      <w:r w:rsidRPr="002C1AA7">
        <w:rPr>
          <w:rFonts w:ascii="Times New Roman" w:hAnsi="Times New Roman" w:cs="Times New Roman"/>
          <w:i/>
          <w:iCs/>
          <w:color w:val="0000FF"/>
          <w:sz w:val="24"/>
          <w:szCs w:val="24"/>
          <w:lang w:eastAsia="ja"/>
        </w:rPr>
        <w:t>TN</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n</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TN</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n</w:t>
      </w:r>
      <w:r w:rsidRPr="002C1AA7">
        <w:rPr>
          <w:rFonts w:ascii="Times New Roman" w:hAnsi="Times New Roman" w:cs="Times New Roman"/>
          <w:color w:val="0000FF"/>
          <w:sz w:val="24"/>
          <w:szCs w:val="24"/>
          <w:lang w:eastAsia="ja"/>
        </w:rPr>
        <w:t>-1)+</w:t>
      </w:r>
      <w:r w:rsidRPr="002C1AA7">
        <w:rPr>
          <w:rFonts w:ascii="Times New Roman" w:hAnsi="Times New Roman" w:cs="Times New Roman"/>
          <w:i/>
          <w:iCs/>
          <w:color w:val="0000FF"/>
          <w:sz w:val="24"/>
          <w:szCs w:val="24"/>
          <w:lang w:eastAsia="ja"/>
        </w:rPr>
        <w:t>NAP</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n</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UP</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n</w:t>
      </w:r>
      <w:r w:rsidRPr="002C1AA7">
        <w:rPr>
          <w:rFonts w:ascii="Times New Roman" w:hAnsi="Times New Roman" w:cs="Times New Roman"/>
          <w:color w:val="0000FF"/>
          <w:sz w:val="24"/>
          <w:szCs w:val="24"/>
          <w:lang w:eastAsia="ja"/>
        </w:rPr>
        <w:t>)                                                 (45)</w:t>
      </w:r>
    </w:p>
    <w:p w14:paraId="108F056F"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 </w:t>
      </w: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(1): the initial number of infected individuals in the community. The infected individuals are those who have been infected and are capable of infecting susceptible individuals. Thus, they can be called the ‘spreader’. The infected individuals (</w:t>
      </w:r>
      <w:r w:rsidRPr="002C1AA7">
        <w:rPr>
          <w:rFonts w:ascii="Times New Roman" w:hAnsi="Times New Roman" w:cs="Times New Roman"/>
          <w:i/>
          <w:iCs/>
          <w:color w:val="0000FF"/>
          <w:sz w:val="24"/>
          <w:szCs w:val="24"/>
        </w:rPr>
        <w:t>UP</w:t>
      </w:r>
      <w:r w:rsidRPr="002C1AA7">
        <w:rPr>
          <w:rFonts w:ascii="Times New Roman" w:hAnsi="Times New Roman" w:cs="Times New Roman"/>
          <w:color w:val="0000FF"/>
          <w:sz w:val="24"/>
          <w:szCs w:val="24"/>
        </w:rPr>
        <w:t xml:space="preserve">(n)) other than the initial infected individuals can </w:t>
      </w:r>
      <w:r>
        <w:rPr>
          <w:rFonts w:ascii="Times New Roman" w:eastAsia="Yu Mincho" w:hAnsi="Times New Roman" w:cs="Times New Roman"/>
          <w:color w:val="0000FF"/>
          <w:sz w:val="24"/>
          <w:szCs w:val="24"/>
        </w:rPr>
        <w:t xml:space="preserve">enter </w:t>
      </w:r>
      <w:r w:rsidRPr="002C1AA7">
        <w:rPr>
          <w:rFonts w:ascii="Times New Roman" w:hAnsi="Times New Roman" w:cs="Times New Roman"/>
          <w:color w:val="0000FF"/>
          <w:sz w:val="24"/>
          <w:szCs w:val="24"/>
        </w:rPr>
        <w:t xml:space="preserve">and/or </w:t>
      </w:r>
      <w:r>
        <w:rPr>
          <w:rFonts w:ascii="Times New Roman" w:eastAsia="Yu Mincho" w:hAnsi="Times New Roman" w:cs="Times New Roman"/>
          <w:color w:val="0000FF"/>
          <w:sz w:val="24"/>
          <w:szCs w:val="24"/>
        </w:rPr>
        <w:t xml:space="preserve">leave </w:t>
      </w:r>
      <w:r w:rsidRPr="002C1AA7">
        <w:rPr>
          <w:rFonts w:ascii="Times New Roman" w:hAnsi="Times New Roman" w:cs="Times New Roman"/>
          <w:color w:val="0000FF"/>
          <w:sz w:val="24"/>
          <w:szCs w:val="24"/>
        </w:rPr>
        <w:t xml:space="preserve">the community. Additionally, when the initial incidence rate, </w:t>
      </w:r>
      <w:r w:rsidRPr="002C1AA7">
        <w:rPr>
          <w:rFonts w:ascii="Times New Roman" w:hAnsi="Times New Roman" w:cs="Times New Roman"/>
          <w:i/>
          <w:iCs/>
          <w:color w:val="0000FF"/>
          <w:sz w:val="24"/>
          <w:szCs w:val="24"/>
        </w:rPr>
        <w:t>ir</w:t>
      </w:r>
      <w:r w:rsidRPr="002C1AA7">
        <w:rPr>
          <w:rFonts w:ascii="Times New Roman" w:hAnsi="Times New Roman" w:cs="Times New Roman"/>
          <w:color w:val="0000FF"/>
          <w:sz w:val="24"/>
          <w:szCs w:val="24"/>
        </w:rPr>
        <w:t xml:space="preserve">(1), is given, </w:t>
      </w: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(1) is given by the product of</w:t>
      </w:r>
      <w:r w:rsidRPr="002C1AA7">
        <w:rPr>
          <w:rFonts w:ascii="Times New Roman" w:hAnsi="Times New Roman" w:cs="Times New Roman"/>
          <w:i/>
          <w:iCs/>
          <w:color w:val="0000FF"/>
          <w:sz w:val="24"/>
          <w:szCs w:val="24"/>
        </w:rPr>
        <w:t xml:space="preserve"> ir</w:t>
      </w:r>
      <w:r w:rsidRPr="002C1AA7">
        <w:rPr>
          <w:rFonts w:ascii="Times New Roman" w:hAnsi="Times New Roman" w:cs="Times New Roman"/>
          <w:color w:val="0000FF"/>
          <w:sz w:val="24"/>
          <w:szCs w:val="24"/>
        </w:rPr>
        <w:t xml:space="preserve">(1) and </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(1), that is,</w:t>
      </w:r>
      <w:r w:rsidRPr="002C1AA7">
        <w:rPr>
          <w:rFonts w:ascii="Times New Roman" w:hAnsi="Times New Roman" w:cs="Times New Roman"/>
          <w:i/>
          <w:iCs/>
          <w:color w:val="0000FF"/>
          <w:sz w:val="24"/>
          <w:szCs w:val="24"/>
        </w:rPr>
        <w:t xml:space="preserve"> ir</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 xml:space="preserve">(1), because </w:t>
      </w:r>
      <w:r w:rsidRPr="002C1AA7">
        <w:rPr>
          <w:rFonts w:ascii="Times New Roman" w:hAnsi="Times New Roman" w:cs="Times New Roman"/>
          <w:i/>
          <w:iCs/>
          <w:color w:val="0000FF"/>
          <w:sz w:val="24"/>
          <w:szCs w:val="24"/>
        </w:rPr>
        <w:t>ir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usually given by </w:t>
      </w: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(1).</w:t>
      </w:r>
    </w:p>
    <w:p w14:paraId="59D02B2D"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3) </w:t>
      </w:r>
      <w:r w:rsidRPr="002C1AA7">
        <w:rPr>
          <w:rFonts w:ascii="Times New Roman" w:hAnsi="Times New Roman" w:cs="Times New Roman"/>
          <w:i/>
          <w:iCs/>
          <w:color w:val="0000FF"/>
          <w:sz w:val="24"/>
          <w:szCs w:val="24"/>
        </w:rPr>
        <w:t>NAP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value of increase and/or decrease in the number of susceptible individuals due to external factors such as travelling, self-isolation and migration (immigration/emigration). </w:t>
      </w:r>
      <w:r w:rsidRPr="002C1AA7">
        <w:rPr>
          <w:rFonts w:ascii="Times New Roman" w:hAnsi="Times New Roman" w:cs="Times New Roman"/>
          <w:i/>
          <w:iCs/>
          <w:color w:val="0000FF"/>
          <w:sz w:val="24"/>
          <w:szCs w:val="24"/>
        </w:rPr>
        <w:t>NAP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should be added to both </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and </w:t>
      </w:r>
      <w:r w:rsidRPr="002C1AA7">
        <w:rPr>
          <w:rFonts w:ascii="Times New Roman" w:hAnsi="Times New Roman" w:cs="Times New Roman"/>
          <w:i/>
          <w:iCs/>
          <w:color w:val="0000FF"/>
          <w:sz w:val="24"/>
          <w:szCs w:val="24"/>
        </w:rPr>
        <w:t>RM</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when </w:t>
      </w:r>
      <w:r w:rsidRPr="002C1AA7">
        <w:rPr>
          <w:rFonts w:ascii="Times New Roman" w:hAnsi="Times New Roman" w:cs="Times New Roman"/>
          <w:i/>
          <w:iCs/>
          <w:color w:val="0000FF"/>
          <w:sz w:val="24"/>
          <w:szCs w:val="24"/>
        </w:rPr>
        <w:t>NAP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given a positive value, meaning that susceptible individuals come into the community. When </w:t>
      </w:r>
      <w:r w:rsidRPr="002C1AA7">
        <w:rPr>
          <w:rFonts w:ascii="Times New Roman" w:hAnsi="Times New Roman" w:cs="Times New Roman"/>
          <w:i/>
          <w:iCs/>
          <w:color w:val="0000FF"/>
          <w:sz w:val="24"/>
          <w:szCs w:val="24"/>
        </w:rPr>
        <w:t>NAP</w:t>
      </w:r>
      <w:r w:rsidRPr="002C1AA7">
        <w:rPr>
          <w:rFonts w:ascii="Times New Roman" w:hAnsi="Times New Roman" w:cs="Times New Roman"/>
          <w:color w:val="0000FF"/>
          <w:sz w:val="24"/>
          <w:szCs w:val="24"/>
        </w:rPr>
        <w:t xml:space="preserve">(n) is given a negative value, meaning that the susceptible individuals leave the community, the value of </w:t>
      </w:r>
      <w:r w:rsidRPr="002C1AA7">
        <w:rPr>
          <w:rFonts w:ascii="Times New Roman" w:hAnsi="Times New Roman" w:cs="Times New Roman"/>
          <w:i/>
          <w:iCs/>
          <w:color w:val="0000FF"/>
          <w:sz w:val="24"/>
          <w:szCs w:val="24"/>
        </w:rPr>
        <w:t>NAP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should be subtracted from both </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and </w:t>
      </w:r>
      <w:r w:rsidRPr="002C1AA7">
        <w:rPr>
          <w:rFonts w:ascii="Times New Roman" w:hAnsi="Times New Roman" w:cs="Times New Roman"/>
          <w:i/>
          <w:iCs/>
          <w:color w:val="0000FF"/>
          <w:sz w:val="24"/>
          <w:szCs w:val="24"/>
        </w:rPr>
        <w:t>RM</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Emergency actions such as ‘avoiding any unnecessary outings/travel’, ‘staying home (self-isolation)’ and ‘lockdown’ for infection prevention practically induce a reduction in the number of susceptible individuals in the real community, indicating that </w:t>
      </w:r>
      <w:r w:rsidRPr="002C1AA7">
        <w:rPr>
          <w:rFonts w:ascii="Times New Roman" w:hAnsi="Times New Roman" w:cs="Times New Roman"/>
          <w:i/>
          <w:iCs/>
          <w:color w:val="0000FF"/>
          <w:sz w:val="24"/>
          <w:szCs w:val="24"/>
        </w:rPr>
        <w:t>NAP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should be given a negative value. By setting the </w:t>
      </w:r>
      <w:r w:rsidRPr="002C1AA7">
        <w:rPr>
          <w:rFonts w:ascii="Times New Roman" w:hAnsi="Times New Roman" w:cs="Times New Roman"/>
          <w:i/>
          <w:iCs/>
          <w:color w:val="0000FF"/>
          <w:sz w:val="24"/>
          <w:szCs w:val="24"/>
        </w:rPr>
        <w:t>NAP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for the simulation, the effect of such interventions can be evaluated.</w:t>
      </w:r>
    </w:p>
    <w:p w14:paraId="22155298"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4) </w:t>
      </w:r>
      <w:r w:rsidRPr="002C1AA7">
        <w:rPr>
          <w:rFonts w:ascii="Times New Roman" w:hAnsi="Times New Roman" w:cs="Times New Roman"/>
          <w:i/>
          <w:iCs/>
          <w:color w:val="0000FF"/>
          <w:sz w:val="24"/>
          <w:szCs w:val="24"/>
        </w:rPr>
        <w:t>UP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value of increase and/or decrease in the number of infected individuals due to external factors such as travelling, self-isolation and migration (</w:t>
      </w:r>
      <w:r>
        <w:rPr>
          <w:rFonts w:ascii="Times New Roman" w:eastAsia="Yu Mincho" w:hAnsi="Times New Roman" w:cs="Times New Roman"/>
          <w:color w:val="0000FF"/>
          <w:sz w:val="24"/>
          <w:szCs w:val="24"/>
        </w:rPr>
        <w:t>immigration/emigration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UP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should be added to both </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and </w:t>
      </w: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when </w:t>
      </w:r>
      <w:r w:rsidRPr="002C1AA7">
        <w:rPr>
          <w:rFonts w:ascii="Times New Roman" w:hAnsi="Times New Roman" w:cs="Times New Roman"/>
          <w:i/>
          <w:iCs/>
          <w:color w:val="0000FF"/>
          <w:sz w:val="24"/>
          <w:szCs w:val="24"/>
        </w:rPr>
        <w:t>UP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given a positive value, meaning that the infected individuals come into the community. When </w:t>
      </w:r>
      <w:r w:rsidRPr="002C1AA7">
        <w:rPr>
          <w:rFonts w:ascii="Times New Roman" w:hAnsi="Times New Roman" w:cs="Times New Roman"/>
          <w:i/>
          <w:iCs/>
          <w:color w:val="0000FF"/>
          <w:sz w:val="24"/>
          <w:szCs w:val="24"/>
        </w:rPr>
        <w:t>UP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given a negative value, meaning that the infected individuals are not isolated but go out of the whole community, the value of </w:t>
      </w:r>
      <w:r w:rsidRPr="002C1AA7">
        <w:rPr>
          <w:rFonts w:ascii="Times New Roman" w:hAnsi="Times New Roman" w:cs="Times New Roman"/>
          <w:i/>
          <w:iCs/>
          <w:color w:val="0000FF"/>
          <w:sz w:val="24"/>
          <w:szCs w:val="24"/>
        </w:rPr>
        <w:t>UP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should be subtracted from both </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and </w:t>
      </w: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Since symptomatic infected individuals are isolated, most of the individuals given </w:t>
      </w:r>
      <w:r w:rsidRPr="002C1AA7">
        <w:rPr>
          <w:rFonts w:ascii="Times New Roman" w:hAnsi="Times New Roman" w:cs="Times New Roman"/>
          <w:i/>
          <w:iCs/>
          <w:color w:val="0000FF"/>
          <w:sz w:val="24"/>
          <w:szCs w:val="24"/>
        </w:rPr>
        <w:t>UP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are asymptomatic. By setting the value of </w:t>
      </w:r>
      <w:r w:rsidRPr="002C1AA7">
        <w:rPr>
          <w:rFonts w:ascii="Times New Roman" w:hAnsi="Times New Roman" w:cs="Times New Roman"/>
          <w:i/>
          <w:iCs/>
          <w:color w:val="0000FF"/>
          <w:sz w:val="24"/>
          <w:szCs w:val="24"/>
        </w:rPr>
        <w:t>UP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for the simulation in such a case that the asymptomatic infected travelers come in the community from other cities and/or foreign countries, the effect of the infected individuals coming in the community can be evaluated.</w:t>
      </w:r>
    </w:p>
    <w:p w14:paraId="270E56D4"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For the model proposed here, </w:t>
      </w:r>
      <w:r w:rsidRPr="002C1AA7">
        <w:rPr>
          <w:rFonts w:ascii="Times New Roman" w:hAnsi="Times New Roman" w:cs="Times New Roman"/>
          <w:i/>
          <w:iCs/>
          <w:color w:val="0000FF"/>
          <w:sz w:val="24"/>
          <w:szCs w:val="24"/>
        </w:rPr>
        <w:t>NAP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and</w:t>
      </w:r>
      <w:r w:rsidRPr="002C1AA7">
        <w:rPr>
          <w:rFonts w:ascii="Times New Roman" w:hAnsi="Times New Roman" w:cs="Times New Roman"/>
          <w:i/>
          <w:iCs/>
          <w:color w:val="0000FF"/>
          <w:sz w:val="24"/>
          <w:szCs w:val="24"/>
        </w:rPr>
        <w:t xml:space="preserve"> UP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Pr>
          <w:rFonts w:ascii="Times New Roman" w:eastAsia="Yu Mincho" w:hAnsi="Times New Roman" w:cs="Times New Roman"/>
          <w:color w:val="0000FF"/>
          <w:sz w:val="24"/>
          <w:szCs w:val="24"/>
        </w:rPr>
        <w:t>are each</w:t>
      </w:r>
      <w:r w:rsidRPr="002C1AA7">
        <w:rPr>
          <w:rFonts w:ascii="Times New Roman" w:hAnsi="Times New Roman" w:cs="Times New Roman"/>
          <w:color w:val="0000FF"/>
          <w:sz w:val="24"/>
          <w:szCs w:val="24"/>
        </w:rPr>
        <w:t xml:space="preserve"> set </w:t>
      </w:r>
      <w:r>
        <w:rPr>
          <w:rFonts w:ascii="Times New Roman" w:eastAsia="Yu Mincho" w:hAnsi="Times New Roman" w:cs="Times New Roman"/>
          <w:color w:val="0000FF"/>
          <w:sz w:val="24"/>
          <w:szCs w:val="24"/>
        </w:rPr>
        <w:t xml:space="preserve">once </w:t>
      </w:r>
      <w:r w:rsidRPr="002C1AA7">
        <w:rPr>
          <w:rFonts w:ascii="Times New Roman" w:hAnsi="Times New Roman" w:cs="Times New Roman"/>
          <w:color w:val="0000FF"/>
          <w:sz w:val="24"/>
          <w:szCs w:val="24"/>
        </w:rPr>
        <w:t xml:space="preserve">a certain day, and the condition is automatically kept until it is reset, though the other independent variables should be set every day. When the condition </w:t>
      </w:r>
      <w:r>
        <w:rPr>
          <w:rFonts w:ascii="Times New Roman" w:eastAsia="Yu Mincho" w:hAnsi="Times New Roman" w:cs="Times New Roman"/>
          <w:color w:val="0000FF"/>
          <w:sz w:val="24"/>
          <w:szCs w:val="24"/>
        </w:rPr>
        <w:t xml:space="preserve">wants </w:t>
      </w:r>
      <w:r w:rsidRPr="002C1AA7">
        <w:rPr>
          <w:rFonts w:ascii="Times New Roman" w:hAnsi="Times New Roman" w:cs="Times New Roman"/>
          <w:color w:val="0000FF"/>
          <w:sz w:val="24"/>
          <w:szCs w:val="24"/>
        </w:rPr>
        <w:t>to revert to its previous state, the positive/negative reversed value should be reset when needed.</w:t>
      </w:r>
    </w:p>
    <w:p w14:paraId="6C25D309"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5) </w:t>
      </w:r>
      <w:r w:rsidRPr="002C1AA7">
        <w:rPr>
          <w:rFonts w:ascii="Times New Roman" w:hAnsi="Times New Roman" w:cs="Times New Roman"/>
          <w:i/>
          <w:iCs/>
          <w:color w:val="0000FF"/>
          <w:sz w:val="24"/>
          <w:szCs w:val="24"/>
        </w:rPr>
        <w:t>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number of individuals having PCR </w:t>
      </w:r>
      <w:r>
        <w:rPr>
          <w:rFonts w:ascii="Times New Roman" w:eastAsia="Yu Mincho" w:hAnsi="Times New Roman" w:cs="Times New Roman"/>
          <w:color w:val="0000FF"/>
          <w:sz w:val="24"/>
          <w:szCs w:val="24"/>
        </w:rPr>
        <w:t>tests</w:t>
      </w:r>
      <w:r w:rsidRPr="002C1AA7">
        <w:rPr>
          <w:rFonts w:ascii="Times New Roman" w:hAnsi="Times New Roman" w:cs="Times New Roman"/>
          <w:color w:val="0000FF"/>
          <w:sz w:val="24"/>
          <w:szCs w:val="24"/>
        </w:rPr>
        <w:t xml:space="preserve"> and/or antibody </w:t>
      </w:r>
      <w:r>
        <w:rPr>
          <w:rFonts w:ascii="Times New Roman" w:eastAsia="Yu Mincho" w:hAnsi="Times New Roman" w:cs="Times New Roman"/>
          <w:color w:val="0000FF"/>
          <w:sz w:val="24"/>
          <w:szCs w:val="24"/>
        </w:rPr>
        <w:t>tests</w:t>
      </w:r>
      <w:r w:rsidRPr="002C1AA7">
        <w:rPr>
          <w:rFonts w:ascii="Times New Roman" w:hAnsi="Times New Roman" w:cs="Times New Roman"/>
          <w:color w:val="0000FF"/>
          <w:sz w:val="24"/>
          <w:szCs w:val="24"/>
        </w:rPr>
        <w:t xml:space="preserve">. It should be set on the day when </w:t>
      </w:r>
      <w:r>
        <w:rPr>
          <w:rFonts w:ascii="Times New Roman" w:eastAsia="Yu Mincho" w:hAnsi="Times New Roman" w:cs="Times New Roman"/>
          <w:color w:val="0000FF"/>
          <w:sz w:val="24"/>
          <w:szCs w:val="24"/>
        </w:rPr>
        <w:t xml:space="preserve">the </w:t>
      </w:r>
      <w:r w:rsidRPr="002C1AA7">
        <w:rPr>
          <w:rFonts w:ascii="Times New Roman" w:hAnsi="Times New Roman" w:cs="Times New Roman"/>
          <w:color w:val="0000FF"/>
          <w:sz w:val="24"/>
          <w:szCs w:val="24"/>
        </w:rPr>
        <w:t>test is performed.</w:t>
      </w:r>
      <w:r w:rsidRPr="002C1AA7">
        <w:rPr>
          <w:rFonts w:ascii="Times New Roman" w:hAnsi="Times New Roman" w:cs="Times New Roman"/>
          <w:color w:val="0000FF"/>
          <w:sz w:val="24"/>
          <w:szCs w:val="24"/>
        </w:rPr>
        <w:tab/>
      </w:r>
      <w:r w:rsidRPr="002C1AA7">
        <w:rPr>
          <w:rFonts w:ascii="Times New Roman" w:hAnsi="Times New Roman" w:cs="Times New Roman"/>
          <w:color w:val="0000FF"/>
          <w:sz w:val="24"/>
          <w:szCs w:val="24"/>
        </w:rPr>
        <w:tab/>
      </w:r>
    </w:p>
    <w:p w14:paraId="021E002D"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6) </w:t>
      </w:r>
      <w:r w:rsidRPr="002C1AA7">
        <w:rPr>
          <w:rFonts w:ascii="Times New Roman" w:hAnsi="Times New Roman" w:cs="Times New Roman"/>
          <w:i/>
          <w:iCs/>
          <w:color w:val="0000FF"/>
          <w:sz w:val="24"/>
          <w:szCs w:val="24"/>
        </w:rPr>
        <w:t>bp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magnification of incidence rate for the test to the incidence rate in the community, </w:t>
      </w:r>
      <w:r w:rsidRPr="002C1AA7">
        <w:rPr>
          <w:rFonts w:ascii="Times New Roman" w:hAnsi="Times New Roman" w:cs="Times New Roman"/>
          <w:i/>
          <w:iCs/>
          <w:color w:val="0000FF"/>
          <w:sz w:val="24"/>
          <w:szCs w:val="24"/>
        </w:rPr>
        <w:t>ir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w:t>
      </w: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Since those having the test are mainly close contacts, the incidence rate for the test would be biased to be higher than </w:t>
      </w:r>
      <w:r w:rsidRPr="002C1AA7">
        <w:rPr>
          <w:rFonts w:ascii="Times New Roman" w:hAnsi="Times New Roman" w:cs="Times New Roman"/>
          <w:i/>
          <w:iCs/>
          <w:color w:val="0000FF"/>
          <w:sz w:val="24"/>
          <w:szCs w:val="24"/>
        </w:rPr>
        <w:t>ir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incidence rate for the test is given by the magnification with respect to </w:t>
      </w:r>
      <w:r w:rsidRPr="002C1AA7">
        <w:rPr>
          <w:rFonts w:ascii="Times New Roman" w:hAnsi="Times New Roman" w:cs="Times New Roman"/>
          <w:i/>
          <w:iCs/>
          <w:color w:val="0000FF"/>
          <w:sz w:val="24"/>
          <w:szCs w:val="24"/>
        </w:rPr>
        <w:t>ir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Namely, the number of infected individuals confirmed due to being test positive, </w:t>
      </w:r>
      <w:r w:rsidRPr="002C1AA7">
        <w:rPr>
          <w:rFonts w:ascii="Times New Roman" w:hAnsi="Times New Roman" w:cs="Times New Roman"/>
          <w:i/>
          <w:iCs/>
          <w:color w:val="0000FF"/>
          <w:sz w:val="24"/>
          <w:szCs w:val="24"/>
        </w:rPr>
        <w:t>CP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calculated by</w:t>
      </w:r>
      <w:r>
        <w:rPr>
          <w:rFonts w:ascii="Times New Roman" w:hAnsi="Times New Roman" w:cs="Times New Roman"/>
          <w:color w:val="0000FF"/>
          <w:sz w:val="24"/>
          <w:szCs w:val="24"/>
        </w:rPr>
        <w:t>:</w:t>
      </w:r>
    </w:p>
    <w:p w14:paraId="53F97438" w14:textId="77777777" w:rsidR="00152DF9" w:rsidRPr="002C1AA7" w:rsidRDefault="00152DF9" w:rsidP="00152DF9">
      <w:pPr>
        <w:rPr>
          <w:rFonts w:ascii="Times New Roman" w:hAnsi="Times New Roman" w:cs="Times New Roman"/>
          <w:color w:val="0000FF"/>
          <w:sz w:val="24"/>
          <w:szCs w:val="24"/>
          <w:lang w:val="fr-FR"/>
        </w:rPr>
      </w:pPr>
      <w:r w:rsidRPr="002C1AA7">
        <w:rPr>
          <w:rFonts w:ascii="Times New Roman" w:hAnsi="Times New Roman" w:cs="Times New Roman"/>
          <w:i/>
          <w:iCs/>
          <w:color w:val="0000FF"/>
          <w:sz w:val="24"/>
          <w:szCs w:val="24"/>
          <w:lang w:val="fr-FR"/>
        </w:rPr>
        <w:t>CP</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T</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bp</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ir</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                                              (46) (=40, 5)</w:t>
      </w:r>
    </w:p>
    <w:p w14:paraId="23EC7931"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color w:val="0000FF"/>
          <w:sz w:val="24"/>
          <w:szCs w:val="24"/>
        </w:rPr>
        <w:lastRenderedPageBreak/>
        <w:t xml:space="preserve">As a result, the value of </w:t>
      </w:r>
      <w:r w:rsidRPr="002C1AA7">
        <w:rPr>
          <w:rFonts w:ascii="Times New Roman" w:hAnsi="Times New Roman" w:cs="Times New Roman"/>
          <w:i/>
          <w:iCs/>
          <w:color w:val="0000FF"/>
          <w:sz w:val="24"/>
          <w:szCs w:val="24"/>
        </w:rPr>
        <w:t>bp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ir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indicates the positive rate for the test,</w:t>
      </w:r>
      <w:r w:rsidRPr="002C1AA7">
        <w:rPr>
          <w:rFonts w:ascii="Times New Roman" w:hAnsi="Times New Roman" w:cs="Times New Roman"/>
          <w:i/>
          <w:iCs/>
          <w:color w:val="0000FF"/>
          <w:sz w:val="24"/>
          <w:szCs w:val="24"/>
        </w:rPr>
        <w:t xml:space="preserve"> tir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p>
    <w:p w14:paraId="41F2060C"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7) </w:t>
      </w:r>
      <w:r w:rsidRPr="002C1AA7">
        <w:rPr>
          <w:rFonts w:ascii="Times New Roman" w:hAnsi="Times New Roman" w:cs="Times New Roman"/>
          <w:i/>
          <w:iCs/>
          <w:color w:val="0000FF"/>
          <w:sz w:val="24"/>
          <w:szCs w:val="24"/>
        </w:rPr>
        <w:t>v</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vaccination rate. The number of vaccinated individuals, </w:t>
      </w:r>
      <w:r w:rsidRPr="002C1AA7">
        <w:rPr>
          <w:rFonts w:ascii="Times New Roman" w:hAnsi="Times New Roman" w:cs="Times New Roman"/>
          <w:i/>
          <w:iCs/>
          <w:color w:val="0000FF"/>
          <w:sz w:val="24"/>
          <w:szCs w:val="24"/>
        </w:rPr>
        <w:t>V</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given by</w:t>
      </w:r>
      <w:r>
        <w:rPr>
          <w:rFonts w:ascii="Times New Roman" w:hAnsi="Times New Roman" w:cs="Times New Roman"/>
          <w:color w:val="0000FF"/>
          <w:sz w:val="24"/>
          <w:szCs w:val="24"/>
        </w:rPr>
        <w:t>:</w:t>
      </w:r>
    </w:p>
    <w:p w14:paraId="7CDECB81"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V</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v</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b</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(47) (=8)</w:t>
      </w:r>
    </w:p>
    <w:p w14:paraId="0A320934"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where </w:t>
      </w:r>
      <w:r w:rsidRPr="002C1AA7">
        <w:rPr>
          <w:rFonts w:ascii="Times New Roman" w:hAnsi="Times New Roman" w:cs="Times New Roman"/>
          <w:i/>
          <w:iCs/>
          <w:color w:val="0000FF"/>
          <w:sz w:val="24"/>
          <w:szCs w:val="24"/>
        </w:rPr>
        <w:t>b</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the breakthrough rate. Vaccinated individuals are those who have immunity by vaccination. They live and work in the real community in Fig. 1. The value of </w:t>
      </w:r>
      <w:r w:rsidRPr="002C1AA7">
        <w:rPr>
          <w:rFonts w:ascii="Times New Roman" w:hAnsi="Times New Roman" w:cs="Times New Roman"/>
          <w:i/>
          <w:iCs/>
          <w:color w:val="0000FF"/>
          <w:sz w:val="24"/>
          <w:szCs w:val="24"/>
        </w:rPr>
        <w:t>b</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should be set to 0 on the day when breakthrough infection does not occur.</w:t>
      </w:r>
    </w:p>
    <w:p w14:paraId="3C97D4C0"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8) </w:t>
      </w:r>
      <w:r w:rsidRPr="002C1AA7">
        <w:rPr>
          <w:rFonts w:ascii="Times New Roman" w:hAnsi="Times New Roman" w:cs="Times New Roman"/>
          <w:i/>
          <w:iCs/>
          <w:color w:val="0000FF"/>
          <w:sz w:val="24"/>
          <w:szCs w:val="24"/>
        </w:rPr>
        <w:t>b</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breakthrough rate, which indicates the ratio of the number of individuals who are vaccinated but could be infected to the number of vaccinated individuals. All vaccinated individuals do not always have immunity, and breakthrough infection occurs for individuals who are not immune. Breakthrough infection also occurs for individuals whose quantity of antibody decreases below a threshold. For both cases, Eqs. (47) and (8) indicate that the vaccinated individuals who have turned to ‘may get infected’ are reset to be susceptible individuals on the date when the breakthrough infection occurs. As a result, the value of the term </w:t>
      </w:r>
      <w:r w:rsidRPr="002C1AA7">
        <w:rPr>
          <w:rFonts w:ascii="Times New Roman" w:hAnsi="Times New Roman" w:cs="Times New Roman"/>
          <w:i/>
          <w:iCs/>
          <w:color w:val="0000FF"/>
          <w:sz w:val="24"/>
          <w:szCs w:val="24"/>
        </w:rPr>
        <w:t>v</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b</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indicates an immunity acquisition rate.</w:t>
      </w:r>
    </w:p>
    <w:p w14:paraId="27C9A0D2"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9)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infection reduction rate by infectious control measures preventing </w:t>
      </w:r>
      <w:r>
        <w:rPr>
          <w:rFonts w:ascii="Times New Roman" w:eastAsia="Yu Mincho" w:hAnsi="Times New Roman" w:cs="Times New Roman"/>
          <w:color w:val="0000FF"/>
          <w:sz w:val="24"/>
          <w:szCs w:val="24"/>
        </w:rPr>
        <w:t xml:space="preserve">the </w:t>
      </w:r>
      <w:r w:rsidRPr="002C1AA7">
        <w:rPr>
          <w:rFonts w:ascii="Times New Roman" w:hAnsi="Times New Roman" w:cs="Times New Roman"/>
          <w:color w:val="0000FF"/>
          <w:sz w:val="24"/>
          <w:szCs w:val="24"/>
        </w:rPr>
        <w:t xml:space="preserve">spread of </w:t>
      </w:r>
      <w:r>
        <w:rPr>
          <w:rFonts w:ascii="Times New Roman" w:eastAsia="Yu Mincho" w:hAnsi="Times New Roman" w:cs="Times New Roman"/>
          <w:color w:val="0000FF"/>
          <w:sz w:val="24"/>
          <w:szCs w:val="24"/>
        </w:rPr>
        <w:t>viruses,</w:t>
      </w:r>
      <w:r w:rsidRPr="002C1AA7">
        <w:rPr>
          <w:rFonts w:ascii="Times New Roman" w:hAnsi="Times New Roman" w:cs="Times New Roman"/>
          <w:color w:val="0000FF"/>
          <w:sz w:val="24"/>
          <w:szCs w:val="24"/>
        </w:rPr>
        <w:t xml:space="preserve"> such as </w:t>
      </w:r>
      <w:r>
        <w:rPr>
          <w:rFonts w:ascii="Times New Roman" w:eastAsia="Yu Mincho" w:hAnsi="Times New Roman" w:cs="Times New Roman"/>
          <w:color w:val="0000FF"/>
          <w:sz w:val="24"/>
          <w:szCs w:val="24"/>
        </w:rPr>
        <w:t>facemasks, partitions and disinfectants</w:t>
      </w:r>
      <w:r w:rsidRPr="002C1AA7">
        <w:rPr>
          <w:rFonts w:ascii="Times New Roman" w:hAnsi="Times New Roman" w:cs="Times New Roman"/>
          <w:color w:val="0000FF"/>
          <w:sz w:val="24"/>
          <w:szCs w:val="24"/>
        </w:rPr>
        <w:t xml:space="preserve">. When the reduction effect of infectious control measures </w:t>
      </w:r>
      <w:r>
        <w:rPr>
          <w:rFonts w:ascii="Times New Roman" w:eastAsia="Yu Mincho" w:hAnsi="Times New Roman" w:cs="Times New Roman"/>
          <w:color w:val="0000FF"/>
          <w:sz w:val="24"/>
          <w:szCs w:val="24"/>
        </w:rPr>
        <w:t>does</w:t>
      </w:r>
      <w:r w:rsidRPr="002C1AA7">
        <w:rPr>
          <w:rFonts w:ascii="Times New Roman" w:hAnsi="Times New Roman" w:cs="Times New Roman"/>
          <w:color w:val="0000FF"/>
          <w:sz w:val="24"/>
          <w:szCs w:val="24"/>
        </w:rPr>
        <w:t xml:space="preserve"> not </w:t>
      </w:r>
      <w:r>
        <w:rPr>
          <w:rFonts w:ascii="Times New Roman" w:eastAsia="Yu Mincho" w:hAnsi="Times New Roman" w:cs="Times New Roman"/>
          <w:color w:val="0000FF"/>
          <w:sz w:val="24"/>
          <w:szCs w:val="24"/>
        </w:rPr>
        <w:t>need</w:t>
      </w:r>
      <w:r w:rsidRPr="002C1AA7">
        <w:rPr>
          <w:rFonts w:ascii="Times New Roman" w:hAnsi="Times New Roman" w:cs="Times New Roman"/>
          <w:color w:val="0000FF"/>
          <w:sz w:val="24"/>
          <w:szCs w:val="24"/>
        </w:rPr>
        <w:t xml:space="preserve"> to be considered, the value of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should be set to 1. On the other hand, when the number of infected individuals should be reduced to 0.9 by a control measure, the value of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set to 0.9. Additionally, it consists of some reduction rates, for example, by wearing a facemask,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Pr>
          <w:rFonts w:ascii="Times New Roman" w:eastAsia="Yu Mincho" w:hAnsi="Times New Roman" w:cs="Times New Roman"/>
          <w:color w:val="0000FF"/>
          <w:sz w:val="24"/>
          <w:szCs w:val="24"/>
        </w:rPr>
        <w:t>partitioning</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2(</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disinfecting,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3(</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and others.</w:t>
      </w:r>
    </w:p>
    <w:p w14:paraId="7D2B4E4F"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2(</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3(</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(48)</w:t>
      </w:r>
    </w:p>
    <w:p w14:paraId="01682B7B"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When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)=0.9 and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2(</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)=0.8, the reduction rate is given by</w:t>
      </w:r>
      <w:r>
        <w:rPr>
          <w:rFonts w:ascii="Times New Roman" w:hAnsi="Times New Roman" w:cs="Times New Roman"/>
          <w:color w:val="0000FF"/>
          <w:sz w:val="24"/>
          <w:szCs w:val="24"/>
        </w:rPr>
        <w:t>:</w:t>
      </w:r>
    </w:p>
    <w:p w14:paraId="1458CE0D"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 xml:space="preserve"> icf</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2(</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)=0.9*0.8=0.72                                    (49)</w:t>
      </w:r>
    </w:p>
    <w:p w14:paraId="2DE57D53"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The reduction effect increases with a decrease in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By giving a value to </w:t>
      </w:r>
      <w:r w:rsidRPr="002C1AA7">
        <w:rPr>
          <w:rFonts w:ascii="Times New Roman" w:hAnsi="Times New Roman" w:cs="Times New Roman"/>
          <w:i/>
          <w:iCs/>
          <w:color w:val="0000FF"/>
          <w:sz w:val="24"/>
          <w:szCs w:val="24"/>
        </w:rPr>
        <w:t>icf</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effect of the control measure can be </w:t>
      </w:r>
      <w:r>
        <w:rPr>
          <w:rFonts w:ascii="Times New Roman" w:eastAsia="Yu Mincho" w:hAnsi="Times New Roman" w:cs="Times New Roman"/>
          <w:color w:val="0000FF"/>
          <w:sz w:val="24"/>
          <w:szCs w:val="24"/>
        </w:rPr>
        <w:t>evaluated</w:t>
      </w:r>
      <w:r w:rsidRPr="002C1AA7">
        <w:rPr>
          <w:rFonts w:ascii="Times New Roman" w:hAnsi="Times New Roman" w:cs="Times New Roman"/>
          <w:color w:val="0000FF"/>
          <w:sz w:val="24"/>
          <w:szCs w:val="24"/>
        </w:rPr>
        <w:t xml:space="preserve"> based on the differences in the number of infected individuals calculated.</w:t>
      </w:r>
    </w:p>
    <w:p w14:paraId="5805ABC2"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10) </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isolation rate for the individuals who are confirmed to be infected due to being test positive. All confirmed infected individuals are not always isolated. The number of isolated individuals, </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given by</w:t>
      </w:r>
      <w:r>
        <w:rPr>
          <w:rFonts w:ascii="Times New Roman" w:hAnsi="Times New Roman" w:cs="Times New Roman"/>
          <w:color w:val="0000FF"/>
          <w:sz w:val="24"/>
          <w:szCs w:val="24"/>
        </w:rPr>
        <w:t>:</w:t>
      </w:r>
    </w:p>
    <w:p w14:paraId="6C9B286C"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 xml:space="preserve"> CP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                                                (50) (=43, 4)</w:t>
      </w:r>
    </w:p>
    <w:p w14:paraId="176AB1D2"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where </w:t>
      </w:r>
      <w:r w:rsidRPr="002C1AA7">
        <w:rPr>
          <w:rFonts w:ascii="Times New Roman" w:hAnsi="Times New Roman" w:cs="Times New Roman"/>
          <w:i/>
          <w:iCs/>
          <w:color w:val="0000FF"/>
          <w:sz w:val="24"/>
          <w:szCs w:val="24"/>
        </w:rPr>
        <w:t>CP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the number of infected individuals confirmed. The value of </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indicates the ratio of the number of isolated individuals to the total number of infected individuals confirmed to be positive. When all the infected individuals confirmed are isolated, the value of </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should be set to 1. The value of </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controlled by medical environments. For calculation, as shown by Eqs. (4) and (43), the individuals who must be isolated are isolated on the next day. Namely, </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practically given by the equation </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CP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p>
    <w:p w14:paraId="73347F0E"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11) </w:t>
      </w:r>
      <w:r w:rsidRPr="002C1AA7">
        <w:rPr>
          <w:rFonts w:ascii="Times New Roman" w:hAnsi="Times New Roman" w:cs="Times New Roman"/>
          <w:i/>
          <w:iCs/>
          <w:color w:val="0000FF"/>
          <w:sz w:val="24"/>
          <w:szCs w:val="24"/>
        </w:rPr>
        <w:t>syr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symptomatic rate of the individuals who are confirmed to be infected due to being symptomatic in the community and are isolated. </w:t>
      </w:r>
      <w:r w:rsidRPr="002C1AA7">
        <w:rPr>
          <w:rFonts w:ascii="Times New Roman" w:eastAsia="MS PMincho" w:hAnsi="Times New Roman" w:cs="Times New Roman"/>
          <w:color w:val="0000FF"/>
          <w:sz w:val="24"/>
          <w:szCs w:val="24"/>
        </w:rPr>
        <w:t>Since</w:t>
      </w:r>
      <w:r w:rsidRPr="002C1AA7">
        <w:rPr>
          <w:rFonts w:ascii="Times New Roman" w:hAnsi="Times New Roman" w:cs="Times New Roman"/>
          <w:color w:val="0000FF"/>
          <w:sz w:val="24"/>
          <w:szCs w:val="24"/>
        </w:rPr>
        <w:t xml:space="preserve"> all infected individuals are not always symptomatic, all infected individuals are not always isolated. The number of isolated individuals, </w:t>
      </w:r>
      <w:r w:rsidRPr="002C1AA7">
        <w:rPr>
          <w:rFonts w:ascii="Times New Roman" w:hAnsi="Times New Roman" w:cs="Times New Roman"/>
          <w:i/>
          <w:iCs/>
          <w:color w:val="0000FF"/>
          <w:sz w:val="24"/>
          <w:szCs w:val="24"/>
        </w:rPr>
        <w:t>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given by</w:t>
      </w:r>
      <w:r>
        <w:rPr>
          <w:rFonts w:ascii="Times New Roman" w:hAnsi="Times New Roman" w:cs="Times New Roman"/>
          <w:color w:val="0000FF"/>
          <w:sz w:val="24"/>
          <w:szCs w:val="24"/>
        </w:rPr>
        <w:t>:</w:t>
      </w:r>
    </w:p>
    <w:p w14:paraId="3FFB3E03"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 xml:space="preserve">+1))* </w:t>
      </w:r>
      <w:r w:rsidRPr="002C1AA7">
        <w:rPr>
          <w:rFonts w:ascii="Times New Roman" w:hAnsi="Times New Roman" w:cs="Times New Roman"/>
          <w:i/>
          <w:iCs/>
          <w:color w:val="0000FF"/>
          <w:sz w:val="24"/>
          <w:szCs w:val="24"/>
        </w:rPr>
        <w:t>syr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+1))                                     (51) (33, 23, 10)</w:t>
      </w:r>
    </w:p>
    <w:p w14:paraId="2486D1BB"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color w:val="0000FF"/>
          <w:sz w:val="24"/>
          <w:szCs w:val="24"/>
        </w:rPr>
        <w:t>where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 xml:space="preserve">+1)) indicates the previous day the latent period before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meaning the day after the end of the latent period, because the infected individuals become symptomatic and are isolated on the day after the end of the latent period. The </w:t>
      </w:r>
      <w:r w:rsidRPr="002C1AA7">
        <w:rPr>
          <w:rFonts w:ascii="Times New Roman" w:hAnsi="Times New Roman" w:cs="Times New Roman"/>
          <w:i/>
          <w:iCs/>
          <w:color w:val="0000FF"/>
          <w:sz w:val="24"/>
          <w:szCs w:val="24"/>
        </w:rPr>
        <w:t>syr</w:t>
      </w:r>
      <w:r w:rsidRPr="002C1AA7">
        <w:rPr>
          <w:rFonts w:ascii="Times New Roman" w:hAnsi="Times New Roman" w:cs="Times New Roman"/>
          <w:color w:val="0000FF"/>
          <w:sz w:val="24"/>
          <w:szCs w:val="24"/>
        </w:rPr>
        <w:t xml:space="preserve"> can be used as an isolation rate for infected individuals in the community.</w:t>
      </w:r>
    </w:p>
    <w:p w14:paraId="6328C833"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The value of </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 xml:space="preserve">+1)) is the number of infected individuals who were newly infected on the day after the end of the latent period. For example, when the latent period is 5 and n is 157, </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+1=6, then, (n-(</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+1))=(157-6) =151, indicating that the number of individuals isolated on the 157</w:t>
      </w:r>
      <w:r w:rsidRPr="002C1AA7">
        <w:rPr>
          <w:rFonts w:ascii="Times New Roman" w:hAnsi="Times New Roman" w:cs="Times New Roman"/>
          <w:color w:val="0000FF"/>
          <w:sz w:val="24"/>
          <w:szCs w:val="24"/>
          <w:vertAlign w:val="superscript"/>
        </w:rPr>
        <w:t>th</w:t>
      </w:r>
      <w:r w:rsidRPr="002C1AA7">
        <w:rPr>
          <w:rFonts w:ascii="Times New Roman" w:hAnsi="Times New Roman" w:cs="Times New Roman"/>
          <w:color w:val="0000FF"/>
          <w:sz w:val="24"/>
          <w:szCs w:val="24"/>
        </w:rPr>
        <w:t xml:space="preserve"> is </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(151)*</w:t>
      </w:r>
      <w:r w:rsidRPr="002C1AA7">
        <w:rPr>
          <w:rFonts w:ascii="Times New Roman" w:hAnsi="Times New Roman" w:cs="Times New Roman"/>
          <w:i/>
          <w:iCs/>
          <w:color w:val="0000FF"/>
          <w:sz w:val="24"/>
          <w:szCs w:val="24"/>
        </w:rPr>
        <w:t>syr</w:t>
      </w:r>
      <w:r w:rsidRPr="002C1AA7">
        <w:rPr>
          <w:rFonts w:ascii="Times New Roman" w:hAnsi="Times New Roman" w:cs="Times New Roman"/>
          <w:color w:val="0000FF"/>
          <w:sz w:val="24"/>
          <w:szCs w:val="24"/>
        </w:rPr>
        <w:t xml:space="preserve">(151). The value of </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 xml:space="preserve">+1)) includes the symptomatic infected individuals and the asymptomatic infected individuals in the community and the individuals who </w:t>
      </w:r>
      <w:r>
        <w:rPr>
          <w:rFonts w:ascii="Times New Roman" w:eastAsia="Yu Mincho" w:hAnsi="Times New Roman" w:cs="Times New Roman"/>
          <w:color w:val="0000FF"/>
          <w:sz w:val="24"/>
          <w:szCs w:val="24"/>
        </w:rPr>
        <w:t>tested</w:t>
      </w:r>
      <w:r w:rsidRPr="002C1AA7">
        <w:rPr>
          <w:rFonts w:ascii="Times New Roman" w:hAnsi="Times New Roman" w:cs="Times New Roman"/>
          <w:color w:val="0000FF"/>
          <w:sz w:val="24"/>
          <w:szCs w:val="24"/>
        </w:rPr>
        <w:t xml:space="preserve"> positive but were not isolated.</w:t>
      </w:r>
    </w:p>
    <w:p w14:paraId="2E95417E"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On the other hand, the number of asymptomatic infected individuals, </w:t>
      </w: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given by</w:t>
      </w:r>
      <w:r>
        <w:rPr>
          <w:rFonts w:ascii="Times New Roman" w:hAnsi="Times New Roman" w:cs="Times New Roman"/>
          <w:color w:val="0000FF"/>
          <w:sz w:val="24"/>
          <w:szCs w:val="24"/>
        </w:rPr>
        <w:t>:</w:t>
      </w:r>
    </w:p>
    <w:p w14:paraId="2EFE4701"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 </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 xml:space="preserve">+1)) - </w:t>
      </w:r>
      <w:r w:rsidRPr="002C1AA7">
        <w:rPr>
          <w:rFonts w:ascii="Times New Roman" w:hAnsi="Times New Roman" w:cs="Times New Roman"/>
          <w:i/>
          <w:iCs/>
          <w:color w:val="0000FF"/>
          <w:sz w:val="24"/>
          <w:szCs w:val="24"/>
        </w:rPr>
        <w:t>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(52) (24, 11)</w:t>
      </w:r>
    </w:p>
    <w:p w14:paraId="6BF6CF19"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Asymptomatic individuals are not isolated. They continue infecting susceptible individuals until the recovery period </w:t>
      </w:r>
      <w:r>
        <w:rPr>
          <w:rFonts w:ascii="Times New Roman" w:eastAsia="Yu Mincho" w:hAnsi="Times New Roman" w:cs="Times New Roman"/>
          <w:color w:val="0000FF"/>
          <w:sz w:val="24"/>
          <w:szCs w:val="24"/>
        </w:rPr>
        <w:t>ends</w:t>
      </w:r>
      <w:r w:rsidRPr="002C1AA7">
        <w:rPr>
          <w:rFonts w:ascii="Times New Roman" w:hAnsi="Times New Roman" w:cs="Times New Roman"/>
          <w:color w:val="0000FF"/>
          <w:sz w:val="24"/>
          <w:szCs w:val="24"/>
        </w:rPr>
        <w:t xml:space="preserve"> and then become recovered individuals in the community, though the true number of recovered individuals is the value minus the number of deaths.</w:t>
      </w:r>
    </w:p>
    <w:p w14:paraId="7673D4D6" w14:textId="77777777" w:rsidR="00152DF9" w:rsidRPr="00C359DA" w:rsidRDefault="00152DF9" w:rsidP="00152DF9">
      <w:pPr>
        <w:widowControl/>
        <w:ind w:right="284" w:firstLine="220"/>
        <w:rPr>
          <w:rFonts w:ascii="Times New Roman" w:eastAsia="MS Mincho" w:hAnsi="Times New Roman" w:cs="Times New Roman"/>
          <w:color w:val="0000FF"/>
          <w:kern w:val="0"/>
          <w:sz w:val="24"/>
          <w:szCs w:val="24"/>
        </w:rPr>
      </w:pPr>
      <w:r w:rsidRPr="00C359DA">
        <w:rPr>
          <w:rFonts w:ascii="Times New Roman" w:eastAsia="MS Mincho" w:hAnsi="Times New Roman" w:cs="Times New Roman"/>
          <w:color w:val="0000FF"/>
          <w:kern w:val="0"/>
          <w:sz w:val="24"/>
          <w:szCs w:val="24"/>
        </w:rPr>
        <w:t xml:space="preserve">12) </w:t>
      </w:r>
      <w:r w:rsidRPr="00C359DA">
        <w:rPr>
          <w:rFonts w:ascii="Times New Roman" w:eastAsia="MS Mincho" w:hAnsi="Times New Roman" w:cs="Times New Roman"/>
          <w:i/>
          <w:iCs/>
          <w:color w:val="0000FF"/>
          <w:kern w:val="0"/>
          <w:sz w:val="24"/>
          <w:szCs w:val="24"/>
        </w:rPr>
        <w:t xml:space="preserve">pfc </w:t>
      </w:r>
      <w:r w:rsidRPr="00C359DA">
        <w:rPr>
          <w:rFonts w:ascii="Times New Roman" w:eastAsia="MS Mincho" w:hAnsi="Times New Roman" w:cs="Times New Roman"/>
          <w:color w:val="0000FF"/>
          <w:kern w:val="0"/>
          <w:sz w:val="24"/>
          <w:szCs w:val="24"/>
        </w:rPr>
        <w:t>(</w:t>
      </w:r>
      <w:r w:rsidRPr="00C359DA">
        <w:rPr>
          <w:rFonts w:ascii="Times New Roman" w:eastAsia="MS Mincho" w:hAnsi="Times New Roman" w:cs="Times New Roman"/>
          <w:i/>
          <w:iCs/>
          <w:color w:val="0000FF"/>
          <w:kern w:val="0"/>
          <w:sz w:val="24"/>
          <w:szCs w:val="24"/>
        </w:rPr>
        <w:t>n</w:t>
      </w:r>
      <w:r w:rsidRPr="00C359DA">
        <w:rPr>
          <w:rFonts w:ascii="Times New Roman" w:eastAsia="MS Mincho" w:hAnsi="Times New Roman" w:cs="Times New Roman"/>
          <w:color w:val="0000FF"/>
          <w:kern w:val="0"/>
          <w:sz w:val="24"/>
          <w:szCs w:val="24"/>
        </w:rPr>
        <w:t xml:space="preserve">): the potential (biological) infectious capacity of coronavirus (persons/person), which is an approximate value suggesting the number of susceptible individuals infected by an infected (infectious) individual during the latent period </w:t>
      </w:r>
      <w:r w:rsidRPr="00C359DA">
        <w:rPr>
          <w:rFonts w:ascii="Times New Roman" w:eastAsia="MS Mincho" w:hAnsi="Times New Roman" w:cs="Times New Roman"/>
          <w:color w:val="0000FF"/>
          <w:kern w:val="0"/>
          <w:sz w:val="24"/>
          <w:szCs w:val="24"/>
        </w:rPr>
        <w:lastRenderedPageBreak/>
        <w:t>(and/or during the recovery period). Although it is said that infection starts two or three days before the end of the latent period, the infection rate given by the value of</w:t>
      </w:r>
      <w:r w:rsidRPr="00C359DA">
        <w:rPr>
          <w:rFonts w:ascii="Times New Roman" w:eastAsia="MS Mincho" w:hAnsi="Times New Roman" w:cs="Times New Roman"/>
          <w:i/>
          <w:iCs/>
          <w:color w:val="0000FF"/>
          <w:kern w:val="0"/>
          <w:sz w:val="24"/>
          <w:szCs w:val="24"/>
        </w:rPr>
        <w:t xml:space="preserve"> pfc</w:t>
      </w:r>
      <w:r w:rsidRPr="00C359DA">
        <w:rPr>
          <w:rFonts w:ascii="Times New Roman" w:eastAsia="MS Mincho" w:hAnsi="Times New Roman" w:cs="Times New Roman"/>
          <w:color w:val="0000FF"/>
          <w:kern w:val="0"/>
          <w:sz w:val="24"/>
          <w:szCs w:val="24"/>
        </w:rPr>
        <w:t>(</w:t>
      </w:r>
      <w:r w:rsidRPr="00C359DA">
        <w:rPr>
          <w:rFonts w:ascii="Times New Roman" w:eastAsia="MS Mincho" w:hAnsi="Times New Roman" w:cs="Times New Roman"/>
          <w:i/>
          <w:iCs/>
          <w:color w:val="0000FF"/>
          <w:kern w:val="0"/>
          <w:sz w:val="24"/>
          <w:szCs w:val="24"/>
        </w:rPr>
        <w:t>n</w:t>
      </w:r>
      <w:r w:rsidRPr="00C359DA">
        <w:rPr>
          <w:rFonts w:ascii="Times New Roman" w:eastAsia="MS Mincho" w:hAnsi="Times New Roman" w:cs="Times New Roman"/>
          <w:color w:val="0000FF"/>
          <w:kern w:val="0"/>
          <w:sz w:val="24"/>
          <w:szCs w:val="24"/>
        </w:rPr>
        <w:t>)/</w:t>
      </w:r>
      <w:r w:rsidRPr="00C359DA">
        <w:rPr>
          <w:rFonts w:ascii="Times New Roman" w:eastAsia="MS Mincho" w:hAnsi="Times New Roman" w:cs="Times New Roman"/>
          <w:i/>
          <w:iCs/>
          <w:color w:val="0000FF"/>
          <w:kern w:val="0"/>
          <w:sz w:val="24"/>
          <w:szCs w:val="24"/>
        </w:rPr>
        <w:t>la</w:t>
      </w:r>
      <w:r w:rsidRPr="00C359DA">
        <w:rPr>
          <w:rFonts w:ascii="Times New Roman" w:eastAsia="MS Mincho" w:hAnsi="Times New Roman" w:cs="Times New Roman"/>
          <w:color w:val="0000FF"/>
          <w:kern w:val="0"/>
          <w:sz w:val="24"/>
          <w:szCs w:val="24"/>
        </w:rPr>
        <w:t>(</w:t>
      </w:r>
      <w:r w:rsidRPr="00C359DA">
        <w:rPr>
          <w:rFonts w:ascii="Times New Roman" w:eastAsia="MS Mincho" w:hAnsi="Times New Roman" w:cs="Times New Roman"/>
          <w:i/>
          <w:iCs/>
          <w:color w:val="0000FF"/>
          <w:kern w:val="0"/>
          <w:sz w:val="24"/>
          <w:szCs w:val="24"/>
        </w:rPr>
        <w:t>n</w:t>
      </w:r>
      <w:r w:rsidRPr="00C359DA">
        <w:rPr>
          <w:rFonts w:ascii="Times New Roman" w:eastAsia="MS Mincho" w:hAnsi="Times New Roman" w:cs="Times New Roman"/>
          <w:color w:val="0000FF"/>
          <w:kern w:val="0"/>
          <w:sz w:val="24"/>
          <w:szCs w:val="24"/>
        </w:rPr>
        <w:t>) (persons/person/day) is used for calculation.</w:t>
      </w:r>
    </w:p>
    <w:p w14:paraId="54B8FF2A" w14:textId="77777777" w:rsidR="00152DF9" w:rsidRPr="00C359DA" w:rsidRDefault="00152DF9" w:rsidP="00152DF9">
      <w:pPr>
        <w:widowControl/>
        <w:ind w:right="284" w:firstLine="220"/>
        <w:rPr>
          <w:rFonts w:ascii="Times New Roman" w:eastAsia="MS Mincho" w:hAnsi="Times New Roman" w:cs="Times New Roman"/>
          <w:color w:val="0000FF"/>
          <w:kern w:val="0"/>
          <w:sz w:val="24"/>
          <w:szCs w:val="24"/>
        </w:rPr>
      </w:pPr>
      <w:r w:rsidRPr="00C359DA">
        <w:rPr>
          <w:rFonts w:ascii="Times New Roman" w:eastAsia="MS Mincho" w:hAnsi="Times New Roman" w:cs="Times New Roman"/>
          <w:color w:val="0000FF"/>
          <w:kern w:val="0"/>
          <w:sz w:val="24"/>
          <w:szCs w:val="24"/>
        </w:rPr>
        <w:t xml:space="preserve">The infection rate is generally defined as the product of the biological infection rate </w:t>
      </w:r>
      <w:r w:rsidRPr="00C359DA">
        <w:rPr>
          <w:rFonts w:ascii="Times New Roman" w:eastAsia="MS Mincho" w:hAnsi="Times New Roman" w:cs="Times New Roman"/>
          <w:i/>
          <w:iCs/>
          <w:color w:val="0000FF"/>
          <w:kern w:val="0"/>
          <w:sz w:val="24"/>
          <w:szCs w:val="24"/>
        </w:rPr>
        <w:t>p</w:t>
      </w:r>
      <w:r w:rsidRPr="00C359DA">
        <w:rPr>
          <w:rFonts w:ascii="Times New Roman" w:eastAsia="MS Mincho" w:hAnsi="Times New Roman" w:cs="Times New Roman"/>
          <w:i/>
          <w:iCs/>
          <w:color w:val="0000FF"/>
          <w:kern w:val="0"/>
          <w:sz w:val="24"/>
          <w:szCs w:val="24"/>
          <w:vertAlign w:val="subscript"/>
        </w:rPr>
        <w:t>b</w:t>
      </w:r>
      <w:r w:rsidRPr="00C359DA">
        <w:rPr>
          <w:rFonts w:ascii="Times New Roman" w:eastAsia="MS Mincho" w:hAnsi="Times New Roman" w:cs="Times New Roman"/>
          <w:color w:val="0000FF"/>
          <w:kern w:val="0"/>
          <w:sz w:val="24"/>
          <w:szCs w:val="24"/>
          <w:vertAlign w:val="subscript"/>
        </w:rPr>
        <w:t xml:space="preserve"> </w:t>
      </w:r>
      <w:r w:rsidRPr="00C359DA">
        <w:rPr>
          <w:rFonts w:ascii="Times New Roman" w:eastAsia="MS Mincho" w:hAnsi="Times New Roman" w:cs="Times New Roman"/>
          <w:color w:val="0000FF"/>
          <w:kern w:val="0"/>
          <w:sz w:val="24"/>
          <w:szCs w:val="24"/>
        </w:rPr>
        <w:t xml:space="preserve">(persons/person) and the contact number </w:t>
      </w:r>
      <w:r w:rsidRPr="00C359DA">
        <w:rPr>
          <w:rFonts w:ascii="Times New Roman" w:eastAsia="MS Mincho" w:hAnsi="Times New Roman" w:cs="Times New Roman"/>
          <w:i/>
          <w:iCs/>
          <w:color w:val="0000FF"/>
          <w:kern w:val="0"/>
          <w:sz w:val="24"/>
          <w:szCs w:val="24"/>
        </w:rPr>
        <w:t>m</w:t>
      </w:r>
      <w:r w:rsidRPr="00C359DA">
        <w:rPr>
          <w:rFonts w:ascii="Times New Roman" w:eastAsia="MS Mincho" w:hAnsi="Times New Roman" w:cs="Times New Roman"/>
          <w:color w:val="0000FF"/>
          <w:kern w:val="0"/>
          <w:sz w:val="24"/>
          <w:szCs w:val="24"/>
        </w:rPr>
        <w:t xml:space="preserve"> of a person a day (persons/person/day), that is, </w:t>
      </w:r>
      <w:r w:rsidRPr="00C359DA">
        <w:rPr>
          <w:rFonts w:ascii="Times New Roman" w:eastAsia="MS Mincho" w:hAnsi="Times New Roman" w:cs="Times New Roman"/>
          <w:i/>
          <w:iCs/>
          <w:color w:val="0000FF"/>
          <w:kern w:val="0"/>
          <w:sz w:val="24"/>
          <w:szCs w:val="24"/>
        </w:rPr>
        <w:t>p</w:t>
      </w:r>
      <w:r w:rsidRPr="00C359DA">
        <w:rPr>
          <w:rFonts w:ascii="Times New Roman" w:eastAsia="MS Mincho" w:hAnsi="Times New Roman" w:cs="Times New Roman"/>
          <w:i/>
          <w:iCs/>
          <w:color w:val="0000FF"/>
          <w:kern w:val="0"/>
          <w:sz w:val="24"/>
          <w:szCs w:val="24"/>
          <w:vertAlign w:val="subscript"/>
        </w:rPr>
        <w:t>b</w:t>
      </w:r>
      <w:r w:rsidRPr="00C359DA">
        <w:rPr>
          <w:rFonts w:ascii="MS PGothic" w:eastAsia="MS PGothic" w:hAnsi="MS PGothic" w:cs="Times New Roman"/>
          <w:color w:val="0000FF"/>
          <w:kern w:val="0"/>
          <w:sz w:val="24"/>
          <w:szCs w:val="24"/>
          <w:lang w:eastAsia="ja"/>
        </w:rPr>
        <w:t xml:space="preserve"> </w:t>
      </w:r>
      <w:r w:rsidRPr="00C359DA">
        <w:rPr>
          <w:rFonts w:ascii="Times New Roman" w:eastAsia="MS PGothic" w:hAnsi="Times New Roman" w:cs="Times New Roman"/>
          <w:color w:val="0000FF"/>
          <w:kern w:val="0"/>
          <w:sz w:val="24"/>
          <w:szCs w:val="24"/>
          <w:lang w:eastAsia="ja"/>
        </w:rPr>
        <w:t>*</w:t>
      </w:r>
      <w:r w:rsidRPr="00C359DA">
        <w:rPr>
          <w:rFonts w:ascii="Times New Roman" w:eastAsia="MS Mincho" w:hAnsi="Times New Roman" w:cs="Times New Roman"/>
          <w:i/>
          <w:iCs/>
          <w:color w:val="0000FF"/>
          <w:kern w:val="0"/>
          <w:sz w:val="24"/>
          <w:szCs w:val="24"/>
        </w:rPr>
        <w:t xml:space="preserve"> m</w:t>
      </w:r>
      <w:r w:rsidRPr="00C359DA">
        <w:rPr>
          <w:rFonts w:ascii="Times New Roman" w:eastAsia="MS Mincho" w:hAnsi="Times New Roman" w:cs="Times New Roman"/>
          <w:color w:val="0000FF"/>
          <w:kern w:val="0"/>
          <w:sz w:val="24"/>
          <w:szCs w:val="24"/>
        </w:rPr>
        <w:t xml:space="preserve"> (persons/person/day). The practical infection rate, however, is usually affected by the infection reduction effect induced by infectious control measures such as </w:t>
      </w:r>
      <w:r>
        <w:rPr>
          <w:rFonts w:ascii="Times New Roman" w:eastAsia="MS Mincho" w:hAnsi="Times New Roman" w:cs="Times New Roman"/>
          <w:color w:val="0000FF"/>
          <w:kern w:val="0"/>
          <w:sz w:val="24"/>
          <w:szCs w:val="24"/>
        </w:rPr>
        <w:t>facemasks</w:t>
      </w:r>
      <w:r w:rsidRPr="00C359DA">
        <w:rPr>
          <w:rFonts w:ascii="Times New Roman" w:eastAsia="MS Mincho" w:hAnsi="Times New Roman" w:cs="Times New Roman"/>
          <w:color w:val="0000FF"/>
          <w:kern w:val="0"/>
          <w:sz w:val="24"/>
          <w:szCs w:val="24"/>
        </w:rPr>
        <w:t xml:space="preserve">. The model used here includes the effect of the infection reduction rate, </w:t>
      </w:r>
      <w:r w:rsidRPr="00C359DA">
        <w:rPr>
          <w:rFonts w:ascii="Times New Roman" w:eastAsia="MS Mincho" w:hAnsi="Times New Roman" w:cs="Times New Roman"/>
          <w:i/>
          <w:iCs/>
          <w:color w:val="0000FF"/>
          <w:kern w:val="0"/>
          <w:sz w:val="24"/>
          <w:szCs w:val="24"/>
        </w:rPr>
        <w:t>icf</w:t>
      </w:r>
      <w:r w:rsidRPr="00C359DA">
        <w:rPr>
          <w:rFonts w:ascii="Times New Roman" w:eastAsia="MS Mincho" w:hAnsi="Times New Roman" w:cs="Times New Roman"/>
          <w:color w:val="0000FF"/>
          <w:kern w:val="0"/>
          <w:sz w:val="24"/>
          <w:szCs w:val="24"/>
        </w:rPr>
        <w:t xml:space="preserve"> (</w:t>
      </w:r>
      <w:r w:rsidRPr="00C359DA">
        <w:rPr>
          <w:rFonts w:ascii="Times New Roman" w:eastAsia="MS Mincho" w:hAnsi="Times New Roman" w:cs="Times New Roman"/>
          <w:i/>
          <w:iCs/>
          <w:color w:val="0000FF"/>
          <w:kern w:val="0"/>
          <w:sz w:val="24"/>
          <w:szCs w:val="24"/>
        </w:rPr>
        <w:t>n</w:t>
      </w:r>
      <w:r w:rsidRPr="00C359DA">
        <w:rPr>
          <w:rFonts w:ascii="Times New Roman" w:eastAsia="MS Mincho" w:hAnsi="Times New Roman" w:cs="Times New Roman"/>
          <w:color w:val="0000FF"/>
          <w:kern w:val="0"/>
          <w:sz w:val="24"/>
          <w:szCs w:val="24"/>
        </w:rPr>
        <w:t xml:space="preserve">), induced by the infectious control measures. Namely, for calculation, the practical infection rate, </w:t>
      </w:r>
      <w:r w:rsidRPr="00C359DA">
        <w:rPr>
          <w:rFonts w:ascii="Times New Roman" w:eastAsia="MS Mincho" w:hAnsi="Times New Roman" w:cs="Times New Roman"/>
          <w:i/>
          <w:iCs/>
          <w:color w:val="0000FF"/>
          <w:kern w:val="0"/>
          <w:sz w:val="24"/>
          <w:szCs w:val="24"/>
        </w:rPr>
        <w:t>p</w:t>
      </w:r>
      <w:r w:rsidRPr="00C359DA">
        <w:rPr>
          <w:rFonts w:ascii="Times New Roman" w:eastAsia="MS Mincho" w:hAnsi="Times New Roman" w:cs="Times New Roman"/>
          <w:color w:val="0000FF"/>
          <w:kern w:val="0"/>
          <w:sz w:val="24"/>
          <w:szCs w:val="24"/>
        </w:rPr>
        <w:t>(</w:t>
      </w:r>
      <w:r w:rsidRPr="00C359DA">
        <w:rPr>
          <w:rFonts w:ascii="Times New Roman" w:eastAsia="MS Mincho" w:hAnsi="Times New Roman" w:cs="Times New Roman"/>
          <w:i/>
          <w:iCs/>
          <w:color w:val="0000FF"/>
          <w:kern w:val="0"/>
          <w:sz w:val="24"/>
          <w:szCs w:val="24"/>
        </w:rPr>
        <w:t>n</w:t>
      </w:r>
      <w:r w:rsidRPr="00C359DA">
        <w:rPr>
          <w:rFonts w:ascii="Times New Roman" w:eastAsia="MS Mincho" w:hAnsi="Times New Roman" w:cs="Times New Roman"/>
          <w:color w:val="0000FF"/>
          <w:kern w:val="0"/>
          <w:sz w:val="24"/>
          <w:szCs w:val="24"/>
        </w:rPr>
        <w:t xml:space="preserve">), which includes the effect of the infection reduction rate, is used here. The </w:t>
      </w:r>
      <w:r w:rsidRPr="00C359DA">
        <w:rPr>
          <w:rFonts w:ascii="Times New Roman" w:eastAsia="MS Mincho" w:hAnsi="Times New Roman" w:cs="Times New Roman"/>
          <w:i/>
          <w:iCs/>
          <w:color w:val="0000FF"/>
          <w:kern w:val="0"/>
          <w:sz w:val="24"/>
          <w:szCs w:val="24"/>
        </w:rPr>
        <w:t>p</w:t>
      </w:r>
      <w:r w:rsidRPr="00C359DA">
        <w:rPr>
          <w:rFonts w:ascii="Times New Roman" w:eastAsia="MS Mincho" w:hAnsi="Times New Roman" w:cs="Times New Roman"/>
          <w:color w:val="0000FF"/>
          <w:kern w:val="0"/>
          <w:sz w:val="24"/>
          <w:szCs w:val="24"/>
        </w:rPr>
        <w:t>(</w:t>
      </w:r>
      <w:r w:rsidRPr="00C359DA">
        <w:rPr>
          <w:rFonts w:ascii="Times New Roman" w:eastAsia="MS Mincho" w:hAnsi="Times New Roman" w:cs="Times New Roman"/>
          <w:i/>
          <w:iCs/>
          <w:color w:val="0000FF"/>
          <w:kern w:val="0"/>
          <w:sz w:val="24"/>
          <w:szCs w:val="24"/>
        </w:rPr>
        <w:t>n</w:t>
      </w:r>
      <w:r w:rsidRPr="00C359DA">
        <w:rPr>
          <w:rFonts w:ascii="Times New Roman" w:eastAsia="MS Mincho" w:hAnsi="Times New Roman" w:cs="Times New Roman"/>
          <w:color w:val="0000FF"/>
          <w:kern w:val="0"/>
          <w:sz w:val="24"/>
          <w:szCs w:val="24"/>
        </w:rPr>
        <w:t>) is given by</w:t>
      </w:r>
      <w:r>
        <w:rPr>
          <w:rFonts w:ascii="Times New Roman" w:eastAsia="MS Mincho" w:hAnsi="Times New Roman" w:cs="Times New Roman"/>
          <w:color w:val="0000FF"/>
          <w:kern w:val="0"/>
          <w:sz w:val="24"/>
          <w:szCs w:val="24"/>
        </w:rPr>
        <w:t>:</w:t>
      </w:r>
    </w:p>
    <w:p w14:paraId="5821DDFA" w14:textId="77777777" w:rsidR="00152DF9" w:rsidRPr="002C1AA7" w:rsidRDefault="00152DF9" w:rsidP="00152DF9">
      <w:pPr>
        <w:widowControl/>
        <w:ind w:right="284"/>
        <w:rPr>
          <w:rFonts w:ascii="Times New Roman" w:hAnsi="Times New Roman" w:cs="Times New Roman"/>
          <w:color w:val="0000FF"/>
          <w:sz w:val="24"/>
          <w:szCs w:val="24"/>
        </w:rPr>
      </w:pPr>
      <w:r w:rsidRPr="00A2636A">
        <w:rPr>
          <w:rFonts w:ascii="Times New Roman" w:hAnsi="Times New Roman" w:cs="Times New Roman"/>
          <w:i/>
          <w:iCs/>
          <w:color w:val="0000FF"/>
          <w:sz w:val="24"/>
          <w:szCs w:val="24"/>
        </w:rPr>
        <w:t>p</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 (</w:t>
      </w:r>
      <w:r w:rsidRPr="00A2636A">
        <w:rPr>
          <w:rFonts w:ascii="Times New Roman" w:hAnsi="Times New Roman" w:cs="Times New Roman"/>
          <w:i/>
          <w:iCs/>
          <w:color w:val="0000FF"/>
          <w:sz w:val="24"/>
          <w:szCs w:val="24"/>
        </w:rPr>
        <w:t>pfc</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lp</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RM</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 xml:space="preserve">))* </w:t>
      </w:r>
      <w:r w:rsidRPr="00A2636A">
        <w:rPr>
          <w:rFonts w:ascii="Times New Roman" w:hAnsi="Times New Roman" w:cs="Times New Roman"/>
          <w:i/>
          <w:iCs/>
          <w:color w:val="0000FF"/>
          <w:sz w:val="24"/>
          <w:szCs w:val="24"/>
        </w:rPr>
        <w:t>icf</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 (1-(</w:t>
      </w:r>
      <w:r w:rsidRPr="00A2636A">
        <w:rPr>
          <w:rFonts w:ascii="Times New Roman" w:hAnsi="Times New Roman" w:cs="Times New Roman"/>
          <w:i/>
          <w:iCs/>
          <w:color w:val="0000FF"/>
          <w:sz w:val="24"/>
          <w:szCs w:val="24"/>
        </w:rPr>
        <w:t>AL</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 *(RP(n)/</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w:t>
      </w:r>
      <w:r w:rsidRPr="00A2636A">
        <w:rPr>
          <w:rFonts w:ascii="Times New Roman" w:hAnsi="Times New Roman" w:cs="Times New Roman"/>
          <w:i/>
          <w:iCs/>
          <w:color w:val="0000FF"/>
          <w:sz w:val="24"/>
          <w:szCs w:val="24"/>
        </w:rPr>
        <w:t>n</w:t>
      </w:r>
      <w:r w:rsidRPr="00A2636A">
        <w:rPr>
          <w:rFonts w:ascii="Times New Roman" w:hAnsi="Times New Roman" w:cs="Times New Roman"/>
          <w:color w:val="0000FF"/>
          <w:sz w:val="24"/>
          <w:szCs w:val="24"/>
        </w:rPr>
        <w:t>))          (53) (=36, 19)</w:t>
      </w:r>
    </w:p>
    <w:p w14:paraId="264D92FE"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where </w:t>
      </w:r>
      <w:r w:rsidRPr="002C1AA7">
        <w:rPr>
          <w:rFonts w:ascii="Times New Roman" w:hAnsi="Times New Roman" w:cs="Times New Roman"/>
          <w:i/>
          <w:iCs/>
          <w:color w:val="0000FF"/>
          <w:sz w:val="24"/>
          <w:szCs w:val="24"/>
        </w:rPr>
        <w:t>AL</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w:t>
      </w:r>
      <w:r w:rsidRPr="002C1AA7">
        <w:rPr>
          <w:rFonts w:ascii="Times New Roman" w:hAnsi="Times New Roman" w:cs="Times New Roman"/>
          <w:i/>
          <w:iCs/>
          <w:color w:val="0000FF"/>
          <w:sz w:val="24"/>
          <w:szCs w:val="24"/>
        </w:rPr>
        <w:t>alI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al</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alV</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V</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Pr>
          <w:rFonts w:ascii="Times New Roman" w:hAnsi="Times New Roman" w:cs="Times New Roman"/>
          <w:color w:val="0000FF"/>
          <w:sz w:val="24"/>
          <w:szCs w:val="24"/>
        </w:rPr>
        <w:t>)), and the term (1-(</w:t>
      </w:r>
      <w:r w:rsidRPr="002C1AA7">
        <w:rPr>
          <w:rFonts w:ascii="Times New Roman" w:hAnsi="Times New Roman" w:cs="Times New Roman"/>
          <w:i/>
          <w:iCs/>
          <w:color w:val="0000FF"/>
          <w:sz w:val="24"/>
          <w:szCs w:val="24"/>
        </w:rPr>
        <w:t>AL</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the reduction rate of the contact rate, equivalent to the term (1-</w:t>
      </w:r>
      <w:r w:rsidRPr="002C1AA7">
        <w:rPr>
          <w:rFonts w:ascii="Times New Roman" w:eastAsia="MS PMincho" w:hAnsi="Times New Roman" w:cs="Times New Roman"/>
          <w:i/>
          <w:iCs/>
          <w:color w:val="0000FF"/>
          <w:sz w:val="24"/>
          <w:szCs w:val="24"/>
        </w:rPr>
        <w:t>δ</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of Eqs. (5) and (8). As previously explained, </w:t>
      </w: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indicates an infectious capacity, including the contact rate changing with the number of susceptible and/or recovered individuals.</w:t>
      </w:r>
    </w:p>
    <w:p w14:paraId="090CE594"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13) </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latent period, which is the time interval between when an individual is infected and when he/she is symptomatic. When an individual is symptomatic, he/she should be isolated for COVID-19. Thus, infected individuals do not infect susceptible individuals after the latent period. The latent period is usually defined as the time interval between when an individual is infected and when he/she is symptomatic and infectious. Namely, infected individuals can infect susceptible individuals after the latent period. For COVID-19, however, infection occurs and spreads even during the latent period. For the model proposed here, the infected individuals are capable of infecting the susceptible individuals through the recovery period, including the latent period, until they are isolated.</w:t>
      </w:r>
    </w:p>
    <w:p w14:paraId="4ED0274C"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14) </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Pr>
          <w:rFonts w:ascii="Times New Roman" w:hAnsi="Times New Roman" w:cs="Times New Roman"/>
          <w:color w:val="0000FF"/>
          <w:sz w:val="24"/>
          <w:szCs w:val="24"/>
        </w:rPr>
        <w:t>): the recovery period, which is the time interval between when an individual is infected and when he/she is not capable of infecting. For COVID-19, it is also equivalent to the infectious period. Concerning the infected individuals who are isolated due to being test positive, however, the recovery period is equal to the isolation period as explained by 15)</w:t>
      </w:r>
      <w:r>
        <w:rPr>
          <w:rFonts w:ascii="Times New Roman" w:hAnsi="Times New Roman" w:cs="Times New Roman"/>
          <w:i/>
          <w:iCs/>
          <w:color w:val="0000FF"/>
          <w:sz w:val="24"/>
          <w:szCs w:val="24"/>
        </w:rPr>
        <w:t xml:space="preserve"> rpI</w:t>
      </w:r>
      <w:r>
        <w:rPr>
          <w:rFonts w:ascii="Times New Roman" w:hAnsi="Times New Roman" w:cs="Times New Roman"/>
          <w:color w:val="0000FF"/>
          <w:sz w:val="24"/>
          <w:szCs w:val="24"/>
        </w:rPr>
        <w:t>(</w:t>
      </w:r>
      <w:r w:rsidRPr="005733D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recovered individuals return to the community the day after the end of the recovery period.</w:t>
      </w:r>
    </w:p>
    <w:p w14:paraId="228061DB" w14:textId="77777777" w:rsidR="00152DF9" w:rsidRPr="006B3DBF" w:rsidRDefault="00152DF9" w:rsidP="00152DF9">
      <w:pPr>
        <w:widowControl/>
        <w:ind w:right="284"/>
        <w:rPr>
          <w:rFonts w:ascii="Times New Roman" w:eastAsia="MS Mincho" w:hAnsi="Times New Roman" w:cs="Times New Roman"/>
          <w:color w:val="0000FF"/>
          <w:kern w:val="0"/>
          <w:sz w:val="24"/>
          <w:szCs w:val="24"/>
        </w:rPr>
      </w:pPr>
      <w:r w:rsidRPr="006B3DBF">
        <w:rPr>
          <w:rFonts w:ascii="Times New Roman" w:eastAsia="MS Mincho" w:hAnsi="Times New Roman" w:cs="Times New Roman"/>
          <w:color w:val="0000FF"/>
          <w:kern w:val="0"/>
          <w:sz w:val="24"/>
          <w:szCs w:val="24"/>
        </w:rPr>
        <w:t>The</w:t>
      </w:r>
      <w:r w:rsidRPr="006B3DBF">
        <w:rPr>
          <w:rFonts w:ascii="Times New Roman" w:eastAsia="MS Mincho" w:hAnsi="Times New Roman" w:cs="Times New Roman"/>
          <w:i/>
          <w:iCs/>
          <w:color w:val="0000FF"/>
          <w:kern w:val="0"/>
          <w:sz w:val="24"/>
          <w:szCs w:val="24"/>
        </w:rPr>
        <w:t xml:space="preserve"> lp</w:t>
      </w:r>
      <w:r w:rsidRPr="006B3DBF">
        <w:rPr>
          <w:rFonts w:ascii="Times New Roman" w:eastAsia="MS Mincho" w:hAnsi="Times New Roman" w:cs="Times New Roman"/>
          <w:color w:val="0000FF"/>
          <w:kern w:val="0"/>
          <w:sz w:val="24"/>
          <w:szCs w:val="24"/>
        </w:rPr>
        <w:t xml:space="preserve"> and </w:t>
      </w:r>
      <w:r w:rsidRPr="006B3DBF">
        <w:rPr>
          <w:rFonts w:ascii="Times New Roman" w:eastAsia="MS Mincho" w:hAnsi="Times New Roman" w:cs="Times New Roman"/>
          <w:i/>
          <w:iCs/>
          <w:color w:val="0000FF"/>
          <w:kern w:val="0"/>
          <w:sz w:val="24"/>
          <w:szCs w:val="24"/>
        </w:rPr>
        <w:t>rp</w:t>
      </w:r>
      <w:r w:rsidRPr="006B3DBF">
        <w:rPr>
          <w:rFonts w:ascii="Times New Roman" w:eastAsia="MS Mincho" w:hAnsi="Times New Roman" w:cs="Times New Roman"/>
          <w:color w:val="0000FF"/>
          <w:kern w:val="0"/>
          <w:sz w:val="24"/>
          <w:szCs w:val="24"/>
        </w:rPr>
        <w:t xml:space="preserve"> are used in the following calculation:</w:t>
      </w:r>
    </w:p>
    <w:p w14:paraId="3236E0D5" w14:textId="77777777" w:rsidR="00152DF9" w:rsidRPr="006B3DBF" w:rsidRDefault="00152DF9" w:rsidP="00152DF9">
      <w:pPr>
        <w:widowControl/>
        <w:ind w:right="284"/>
        <w:rPr>
          <w:rFonts w:ascii="Times New Roman" w:eastAsia="MS Mincho" w:hAnsi="Times New Roman" w:cs="Times New Roman"/>
          <w:i/>
          <w:iCs/>
          <w:color w:val="0000FF"/>
          <w:kern w:val="0"/>
          <w:sz w:val="24"/>
          <w:szCs w:val="24"/>
        </w:rPr>
      </w:pPr>
      <w:r w:rsidRPr="006B3DBF">
        <w:rPr>
          <w:rFonts w:ascii="Times New Roman" w:eastAsia="MS Mincho" w:hAnsi="Times New Roman" w:cs="Times New Roman"/>
          <w:i/>
          <w:iCs/>
          <w:color w:val="0000FF"/>
          <w:kern w:val="0"/>
          <w:sz w:val="24"/>
          <w:szCs w:val="24"/>
        </w:rPr>
        <w:t>RAS</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=AS</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rp-lp</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-DAS</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(1+trunc((</w:t>
      </w:r>
      <w:r w:rsidRPr="006B3DBF">
        <w:rPr>
          <w:rFonts w:ascii="Times New Roman" w:eastAsia="MS Mincho" w:hAnsi="Times New Roman" w:cs="Times New Roman"/>
          <w:i/>
          <w:iCs/>
          <w:color w:val="0000FF"/>
          <w:kern w:val="0"/>
          <w:sz w:val="24"/>
          <w:szCs w:val="24"/>
        </w:rPr>
        <w:t>rp-lp</w:t>
      </w:r>
      <w:r w:rsidRPr="006B3DBF">
        <w:rPr>
          <w:rFonts w:ascii="Times New Roman" w:eastAsia="MS Mincho" w:hAnsi="Times New Roman" w:cs="Times New Roman"/>
          <w:color w:val="0000FF"/>
          <w:kern w:val="0"/>
          <w:sz w:val="24"/>
          <w:szCs w:val="24"/>
        </w:rPr>
        <w:t>)/2)))</w:t>
      </w:r>
      <w:r w:rsidRPr="006B3DBF">
        <w:rPr>
          <w:rFonts w:ascii="Times New Roman" w:eastAsia="MS Mincho" w:hAnsi="Times New Roman" w:cs="Times New Roman"/>
          <w:i/>
          <w:iCs/>
          <w:color w:val="0000FF"/>
          <w:kern w:val="0"/>
          <w:sz w:val="24"/>
          <w:szCs w:val="24"/>
        </w:rPr>
        <w:t xml:space="preserve"> = AS</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rp-lp</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AS</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rp-lp</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*fr</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rp-lp</w:t>
      </w:r>
      <w:r w:rsidRPr="006B3DBF">
        <w:rPr>
          <w:rFonts w:ascii="Times New Roman" w:eastAsia="MS Mincho" w:hAnsi="Times New Roman" w:cs="Times New Roman"/>
          <w:color w:val="0000FF"/>
          <w:kern w:val="0"/>
          <w:sz w:val="24"/>
          <w:szCs w:val="24"/>
        </w:rPr>
        <w:t>))   (54) (=13)</w:t>
      </w:r>
    </w:p>
    <w:p w14:paraId="7E5C0FC9" w14:textId="77777777" w:rsidR="00152DF9" w:rsidRPr="006B3DBF" w:rsidRDefault="00152DF9" w:rsidP="00152DF9">
      <w:pPr>
        <w:widowControl/>
        <w:ind w:right="284"/>
        <w:rPr>
          <w:rFonts w:ascii="Times New Roman" w:eastAsia="MS Mincho" w:hAnsi="Times New Roman" w:cs="Times New Roman"/>
          <w:color w:val="0000FF"/>
          <w:kern w:val="0"/>
          <w:sz w:val="24"/>
          <w:szCs w:val="24"/>
        </w:rPr>
      </w:pPr>
      <w:r w:rsidRPr="006B3DBF">
        <w:rPr>
          <w:rFonts w:ascii="Times New Roman" w:eastAsia="MS Mincho" w:hAnsi="Times New Roman" w:cs="Times New Roman"/>
          <w:color w:val="0000FF"/>
          <w:kern w:val="0"/>
          <w:sz w:val="24"/>
          <w:szCs w:val="24"/>
        </w:rPr>
        <w:t xml:space="preserve">where </w:t>
      </w:r>
      <w:r w:rsidRPr="006B3DBF">
        <w:rPr>
          <w:rFonts w:ascii="Times New Roman" w:eastAsia="MS Mincho" w:hAnsi="Times New Roman" w:cs="Times New Roman"/>
          <w:i/>
          <w:iCs/>
          <w:color w:val="0000FF"/>
          <w:kern w:val="0"/>
          <w:sz w:val="24"/>
          <w:szCs w:val="24"/>
        </w:rPr>
        <w:t>RAS</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 xml:space="preserve">) is the number of recovered individuals </w:t>
      </w:r>
      <w:r w:rsidRPr="006E0827">
        <w:rPr>
          <w:rFonts w:ascii="Times New Roman" w:eastAsia="MS Mincho" w:hAnsi="Times New Roman" w:cs="Times New Roman"/>
          <w:color w:val="0000FF"/>
          <w:kern w:val="0"/>
          <w:sz w:val="24"/>
          <w:szCs w:val="24"/>
        </w:rPr>
        <w:t xml:space="preserve">who were infected but did not become symptomatic, were asymptomatic, and were not isolated, </w:t>
      </w:r>
      <w:r>
        <w:rPr>
          <w:rFonts w:ascii="Times New Roman" w:eastAsia="MS Mincho" w:hAnsi="Times New Roman" w:cs="Times New Roman"/>
          <w:color w:val="0000FF"/>
          <w:kern w:val="0"/>
          <w:sz w:val="24"/>
          <w:szCs w:val="24"/>
        </w:rPr>
        <w:t>were</w:t>
      </w:r>
      <w:r w:rsidRPr="006E0827">
        <w:rPr>
          <w:rFonts w:ascii="Times New Roman" w:eastAsia="MS Mincho" w:hAnsi="Times New Roman" w:cs="Times New Roman"/>
          <w:color w:val="0000FF"/>
          <w:kern w:val="0"/>
          <w:sz w:val="24"/>
          <w:szCs w:val="24"/>
        </w:rPr>
        <w:t xml:space="preserve"> staying in the community, having continued infecting until the recovery period was ended, and then have become the recovered individuals on date </w:t>
      </w:r>
      <w:r w:rsidRPr="006E0827">
        <w:rPr>
          <w:rFonts w:ascii="Times New Roman" w:eastAsia="MS Mincho" w:hAnsi="Times New Roman" w:cs="Times New Roman"/>
          <w:i/>
          <w:iCs/>
          <w:color w:val="0000FF"/>
          <w:kern w:val="0"/>
          <w:sz w:val="24"/>
          <w:szCs w:val="24"/>
        </w:rPr>
        <w:t>n</w:t>
      </w:r>
      <w:r w:rsidRPr="006E0827">
        <w:rPr>
          <w:rFonts w:ascii="Times New Roman" w:eastAsia="MS Mincho" w:hAnsi="Times New Roman" w:cs="Times New Roman"/>
          <w:color w:val="0000FF"/>
          <w:kern w:val="0"/>
          <w:sz w:val="24"/>
          <w:szCs w:val="24"/>
        </w:rPr>
        <w:t>.</w:t>
      </w:r>
      <w:r w:rsidRPr="006B3DBF">
        <w:rPr>
          <w:rFonts w:ascii="Times New Roman" w:eastAsia="MS Mincho" w:hAnsi="Times New Roman" w:cs="Times New Roman"/>
          <w:color w:val="0000FF"/>
          <w:kern w:val="0"/>
          <w:sz w:val="24"/>
          <w:szCs w:val="24"/>
        </w:rPr>
        <w:t xml:space="preserve"> </w:t>
      </w:r>
      <w:r w:rsidRPr="006B3DBF">
        <w:rPr>
          <w:rFonts w:ascii="Times New Roman" w:eastAsia="MS Mincho" w:hAnsi="Times New Roman" w:cs="Times New Roman"/>
          <w:i/>
          <w:iCs/>
          <w:color w:val="0000FF"/>
          <w:kern w:val="0"/>
          <w:sz w:val="24"/>
          <w:szCs w:val="24"/>
        </w:rPr>
        <w:t>AS</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rp-lp</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 xml:space="preserve"> is</w:t>
      </w:r>
      <w:r w:rsidRPr="006B3DBF">
        <w:rPr>
          <w:rFonts w:ascii="Times New Roman" w:eastAsia="MS Mincho" w:hAnsi="Times New Roman" w:cs="Times New Roman"/>
          <w:color w:val="0000FF"/>
          <w:kern w:val="0"/>
          <w:sz w:val="24"/>
          <w:szCs w:val="24"/>
        </w:rPr>
        <w:t xml:space="preserve"> the number of ‘asymptomatic’ infected individuals who were infected on date (</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rp-lp</w:t>
      </w:r>
      <w:r w:rsidRPr="006B3DBF">
        <w:rPr>
          <w:rFonts w:ascii="Times New Roman" w:eastAsia="MS Mincho" w:hAnsi="Times New Roman" w:cs="Times New Roman"/>
          <w:color w:val="0000FF"/>
          <w:kern w:val="0"/>
          <w:sz w:val="24"/>
          <w:szCs w:val="24"/>
        </w:rPr>
        <w:t xml:space="preserve">)), not isolated and were staying in the community and could </w:t>
      </w:r>
      <w:r>
        <w:rPr>
          <w:rFonts w:ascii="Times New Roman" w:eastAsia="MS Mincho" w:hAnsi="Times New Roman" w:cs="Times New Roman"/>
          <w:color w:val="0000FF"/>
          <w:kern w:val="0"/>
          <w:sz w:val="24"/>
          <w:szCs w:val="24"/>
        </w:rPr>
        <w:t>be the recovered individuals</w:t>
      </w:r>
      <w:r w:rsidRPr="006B3DBF">
        <w:rPr>
          <w:rFonts w:ascii="Times New Roman" w:eastAsia="MS Mincho" w:hAnsi="Times New Roman" w:cs="Times New Roman"/>
          <w:color w:val="0000FF"/>
          <w:kern w:val="0"/>
          <w:sz w:val="24"/>
          <w:szCs w:val="24"/>
        </w:rPr>
        <w:t xml:space="preserve"> on date</w:t>
      </w:r>
      <w:r w:rsidRPr="006B3DBF">
        <w:rPr>
          <w:rFonts w:ascii="Times New Roman" w:eastAsia="MS Mincho" w:hAnsi="Times New Roman" w:cs="Times New Roman"/>
          <w:i/>
          <w:iCs/>
          <w:color w:val="0000FF"/>
          <w:kern w:val="0"/>
          <w:sz w:val="24"/>
          <w:szCs w:val="24"/>
        </w:rPr>
        <w:t xml:space="preserve"> n</w:t>
      </w:r>
      <w:r w:rsidRPr="006B3DBF">
        <w:rPr>
          <w:rFonts w:ascii="Times New Roman" w:eastAsia="MS Mincho" w:hAnsi="Times New Roman" w:cs="Times New Roman"/>
          <w:color w:val="0000FF"/>
          <w:kern w:val="0"/>
          <w:sz w:val="24"/>
          <w:szCs w:val="24"/>
        </w:rPr>
        <w:t xml:space="preserve"> and is calculated subtracting </w:t>
      </w:r>
      <w:r w:rsidRPr="006B3DBF">
        <w:rPr>
          <w:rFonts w:ascii="Times New Roman" w:eastAsia="MS Mincho" w:hAnsi="Times New Roman" w:cs="Times New Roman"/>
          <w:i/>
          <w:iCs/>
          <w:color w:val="0000FF"/>
          <w:kern w:val="0"/>
          <w:sz w:val="24"/>
          <w:szCs w:val="24"/>
        </w:rPr>
        <w:t>PI</w:t>
      </w:r>
      <w:r w:rsidRPr="006B3DBF">
        <w:rPr>
          <w:rFonts w:ascii="Times New Roman" w:eastAsia="MS Mincho" w:hAnsi="Times New Roman" w:cs="Times New Roman"/>
          <w:color w:val="0000FF"/>
          <w:kern w:val="0"/>
          <w:sz w:val="24"/>
          <w:szCs w:val="24"/>
        </w:rPr>
        <w:t xml:space="preserve"> from </w:t>
      </w:r>
      <w:r w:rsidRPr="006B3DBF">
        <w:rPr>
          <w:rFonts w:ascii="Times New Roman" w:eastAsia="MS Mincho" w:hAnsi="Times New Roman" w:cs="Times New Roman"/>
          <w:i/>
          <w:iCs/>
          <w:color w:val="0000FF"/>
          <w:kern w:val="0"/>
          <w:sz w:val="24"/>
          <w:szCs w:val="24"/>
        </w:rPr>
        <w:t>AP</w:t>
      </w:r>
      <w:r w:rsidRPr="006B3DBF">
        <w:rPr>
          <w:rFonts w:ascii="Times New Roman" w:eastAsia="MS Mincho" w:hAnsi="Times New Roman" w:cs="Times New Roman"/>
          <w:color w:val="0000FF"/>
          <w:kern w:val="0"/>
          <w:sz w:val="24"/>
          <w:szCs w:val="24"/>
        </w:rPr>
        <w:t xml:space="preserve"> as shown by Eq. (52). Death of infected individuals occurs on the middle date in the isolation period, that is, ‘trunc(</w:t>
      </w:r>
      <w:r w:rsidRPr="006B3DBF">
        <w:rPr>
          <w:rFonts w:ascii="Times New Roman" w:eastAsia="MS Mincho" w:hAnsi="Times New Roman" w:cs="Times New Roman"/>
          <w:i/>
          <w:iCs/>
          <w:color w:val="0000FF"/>
          <w:kern w:val="0"/>
          <w:sz w:val="24"/>
          <w:szCs w:val="24"/>
        </w:rPr>
        <w:t>rp</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lp</w:t>
      </w:r>
      <w:r w:rsidRPr="006B3DBF">
        <w:rPr>
          <w:rFonts w:ascii="Times New Roman" w:eastAsia="MS Mincho" w:hAnsi="Times New Roman" w:cs="Times New Roman"/>
          <w:color w:val="0000FF"/>
          <w:kern w:val="0"/>
          <w:sz w:val="24"/>
          <w:szCs w:val="24"/>
        </w:rPr>
        <w:t xml:space="preserve">)/2’. Namely, some of the infected individuals who have been isolated on date </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 xml:space="preserve"> die on date (</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+trunc(</w:t>
      </w:r>
      <w:r w:rsidRPr="006B3DBF">
        <w:rPr>
          <w:rFonts w:ascii="Times New Roman" w:eastAsia="MS Mincho" w:hAnsi="Times New Roman" w:cs="Times New Roman"/>
          <w:i/>
          <w:iCs/>
          <w:color w:val="0000FF"/>
          <w:kern w:val="0"/>
          <w:sz w:val="24"/>
          <w:szCs w:val="24"/>
        </w:rPr>
        <w:t>rp</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lp</w:t>
      </w:r>
      <w:r w:rsidRPr="006B3DBF">
        <w:rPr>
          <w:rFonts w:ascii="Times New Roman" w:eastAsia="MS Mincho" w:hAnsi="Times New Roman" w:cs="Times New Roman"/>
          <w:color w:val="0000FF"/>
          <w:kern w:val="0"/>
          <w:sz w:val="24"/>
          <w:szCs w:val="24"/>
        </w:rPr>
        <w:t xml:space="preserve">)/2). For asymptomatic individuals, the same condition is applied. Namely, when the number of asymptomatic individuals infected on date </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 xml:space="preserve"> is </w:t>
      </w:r>
      <w:r w:rsidRPr="006B3DBF">
        <w:rPr>
          <w:rFonts w:ascii="Times New Roman" w:eastAsia="MS Mincho" w:hAnsi="Times New Roman" w:cs="Times New Roman"/>
          <w:i/>
          <w:iCs/>
          <w:color w:val="0000FF"/>
          <w:kern w:val="0"/>
          <w:sz w:val="24"/>
          <w:szCs w:val="24"/>
        </w:rPr>
        <w:t>AS</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 xml:space="preserve">) and the fatality rate for the asymptomatic infected individuals in the community is </w:t>
      </w:r>
      <w:r w:rsidRPr="006B3DBF">
        <w:rPr>
          <w:rFonts w:ascii="Times New Roman" w:eastAsia="MS Mincho" w:hAnsi="Times New Roman" w:cs="Times New Roman"/>
          <w:i/>
          <w:iCs/>
          <w:color w:val="0000FF"/>
          <w:kern w:val="0"/>
          <w:sz w:val="24"/>
          <w:szCs w:val="24"/>
        </w:rPr>
        <w:t>fr</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 the</w:t>
      </w:r>
      <w:r w:rsidRPr="006B3DBF">
        <w:rPr>
          <w:rFonts w:ascii="Times New Roman" w:eastAsia="MS Mincho" w:hAnsi="Times New Roman" w:cs="Times New Roman"/>
          <w:i/>
          <w:iCs/>
          <w:color w:val="0000FF"/>
          <w:kern w:val="0"/>
          <w:sz w:val="24"/>
          <w:szCs w:val="24"/>
        </w:rPr>
        <w:t xml:space="preserve"> AS</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 xml:space="preserve">)* </w:t>
      </w:r>
      <w:r w:rsidRPr="006B3DBF">
        <w:rPr>
          <w:rFonts w:ascii="Times New Roman" w:eastAsia="MS Mincho" w:hAnsi="Times New Roman" w:cs="Times New Roman"/>
          <w:i/>
          <w:iCs/>
          <w:color w:val="0000FF"/>
          <w:kern w:val="0"/>
          <w:sz w:val="24"/>
          <w:szCs w:val="24"/>
        </w:rPr>
        <w:t>fr</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 individuals die on date (</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+trunc(</w:t>
      </w:r>
      <w:r w:rsidRPr="006B3DBF">
        <w:rPr>
          <w:rFonts w:ascii="Times New Roman" w:eastAsia="MS Mincho" w:hAnsi="Times New Roman" w:cs="Times New Roman"/>
          <w:i/>
          <w:iCs/>
          <w:color w:val="0000FF"/>
          <w:kern w:val="0"/>
          <w:sz w:val="24"/>
          <w:szCs w:val="24"/>
        </w:rPr>
        <w:t>rp</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lp</w:t>
      </w:r>
      <w:r w:rsidRPr="006B3DBF">
        <w:rPr>
          <w:rFonts w:ascii="Times New Roman" w:eastAsia="MS Mincho" w:hAnsi="Times New Roman" w:cs="Times New Roman"/>
          <w:color w:val="0000FF"/>
          <w:kern w:val="0"/>
          <w:sz w:val="24"/>
          <w:szCs w:val="24"/>
        </w:rPr>
        <w:t xml:space="preserve">)/2). Conversely, the death toll of the asymptomatic individuals on date </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 xml:space="preserve">, </w:t>
      </w:r>
      <w:r w:rsidRPr="006B3DBF">
        <w:rPr>
          <w:rFonts w:ascii="Times New Roman" w:eastAsia="MS Mincho" w:hAnsi="Times New Roman" w:cs="Times New Roman"/>
          <w:i/>
          <w:iCs/>
          <w:color w:val="0000FF"/>
          <w:kern w:val="0"/>
          <w:sz w:val="24"/>
          <w:szCs w:val="24"/>
        </w:rPr>
        <w:t>DAS</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 xml:space="preserve">), is given by Eq. (12). Thus, in the actual calculation, </w:t>
      </w:r>
      <w:r w:rsidRPr="006B3DBF">
        <w:rPr>
          <w:rFonts w:ascii="Times New Roman" w:eastAsia="MS Mincho" w:hAnsi="Times New Roman" w:cs="Times New Roman"/>
          <w:i/>
          <w:iCs/>
          <w:color w:val="0000FF"/>
          <w:kern w:val="0"/>
          <w:sz w:val="24"/>
          <w:szCs w:val="24"/>
        </w:rPr>
        <w:t>RAS</w:t>
      </w:r>
      <w:r w:rsidRPr="006B3DBF">
        <w:rPr>
          <w:rFonts w:ascii="Times New Roman" w:eastAsia="MS Mincho" w:hAnsi="Times New Roman" w:cs="Times New Roman"/>
          <w:color w:val="0000FF"/>
          <w:kern w:val="0"/>
          <w:sz w:val="24"/>
          <w:szCs w:val="24"/>
        </w:rPr>
        <w:t>(</w:t>
      </w:r>
      <w:r w:rsidRPr="006B3DBF">
        <w:rPr>
          <w:rFonts w:ascii="Times New Roman" w:eastAsia="MS Mincho" w:hAnsi="Times New Roman" w:cs="Times New Roman"/>
          <w:i/>
          <w:iCs/>
          <w:color w:val="0000FF"/>
          <w:kern w:val="0"/>
          <w:sz w:val="24"/>
          <w:szCs w:val="24"/>
        </w:rPr>
        <w:t>n</w:t>
      </w:r>
      <w:r w:rsidRPr="006B3DBF">
        <w:rPr>
          <w:rFonts w:ascii="Times New Roman" w:eastAsia="MS Mincho" w:hAnsi="Times New Roman" w:cs="Times New Roman"/>
          <w:color w:val="0000FF"/>
          <w:kern w:val="0"/>
          <w:sz w:val="24"/>
          <w:szCs w:val="24"/>
        </w:rPr>
        <w:t>)</w:t>
      </w:r>
      <w:r>
        <w:rPr>
          <w:rFonts w:ascii="Times New Roman" w:eastAsia="MS Mincho" w:hAnsi="Times New Roman" w:cs="Times New Roman"/>
          <w:color w:val="0000FF"/>
          <w:kern w:val="0"/>
          <w:sz w:val="24"/>
          <w:szCs w:val="24"/>
        </w:rPr>
        <w:t>,</w:t>
      </w:r>
      <w:r w:rsidRPr="006B3DBF">
        <w:rPr>
          <w:rFonts w:ascii="Times New Roman" w:eastAsia="MS Mincho" w:hAnsi="Times New Roman" w:cs="Times New Roman"/>
          <w:color w:val="0000FF"/>
          <w:kern w:val="0"/>
          <w:sz w:val="24"/>
          <w:szCs w:val="24"/>
        </w:rPr>
        <w:t xml:space="preserve"> which is the number of individuals recovered from the ‘asymptomatic’ infected individuals excluding the death toll</w:t>
      </w:r>
      <w:r>
        <w:rPr>
          <w:rFonts w:ascii="Times New Roman" w:eastAsia="MS Mincho" w:hAnsi="Times New Roman" w:cs="Times New Roman"/>
          <w:color w:val="0000FF"/>
          <w:kern w:val="0"/>
          <w:sz w:val="24"/>
          <w:szCs w:val="24"/>
        </w:rPr>
        <w:t>,</w:t>
      </w:r>
      <w:r w:rsidRPr="006B3DBF">
        <w:rPr>
          <w:rFonts w:ascii="Times New Roman" w:eastAsia="MS Mincho" w:hAnsi="Times New Roman" w:cs="Times New Roman"/>
          <w:color w:val="0000FF"/>
          <w:kern w:val="0"/>
          <w:sz w:val="24"/>
          <w:szCs w:val="24"/>
        </w:rPr>
        <w:t xml:space="preserve"> is given by Eq. (54).</w:t>
      </w:r>
    </w:p>
    <w:p w14:paraId="2CD68C01" w14:textId="77777777" w:rsidR="00152DF9" w:rsidRPr="002C1AA7" w:rsidRDefault="00152DF9" w:rsidP="00152DF9">
      <w:pPr>
        <w:rPr>
          <w:rFonts w:ascii="Times New Roman" w:hAnsi="Times New Roman" w:cs="Times New Roman"/>
          <w:color w:val="0000FF"/>
          <w:sz w:val="24"/>
          <w:szCs w:val="24"/>
        </w:rPr>
      </w:pPr>
    </w:p>
    <w:p w14:paraId="3DC5D11D" w14:textId="77777777" w:rsidR="00152DF9" w:rsidRPr="006D57D9" w:rsidRDefault="00152DF9" w:rsidP="00152DF9">
      <w:pPr>
        <w:widowControl/>
        <w:ind w:right="284"/>
        <w:rPr>
          <w:rFonts w:ascii="Times New Roman" w:eastAsia="MS Mincho" w:hAnsi="Times New Roman" w:cs="Times New Roman"/>
          <w:color w:val="C00000"/>
          <w:kern w:val="0"/>
          <w:sz w:val="22"/>
        </w:rPr>
      </w:pPr>
      <w:r w:rsidRPr="006D57D9">
        <w:rPr>
          <w:rFonts w:ascii="Times New Roman" w:eastAsia="MS Mincho" w:hAnsi="Times New Roman" w:cs="Times New Roman"/>
          <w:color w:val="C00000"/>
          <w:kern w:val="0"/>
          <w:sz w:val="22"/>
        </w:rPr>
        <w:t>For the Excel file (Excel table), the row and column number should be given not by function (and/or formula) but by a numerical value. For example, column AY is assigned to the number of recovered individuals in the community,</w:t>
      </w:r>
      <w:bookmarkStart w:id="0" w:name="_Hlk107528373"/>
      <w:r w:rsidRPr="006D57D9">
        <w:rPr>
          <w:rFonts w:ascii="Times New Roman" w:eastAsia="MS Mincho" w:hAnsi="Times New Roman" w:cs="Times New Roman"/>
          <w:color w:val="C00000"/>
          <w:kern w:val="0"/>
          <w:sz w:val="22"/>
        </w:rPr>
        <w:t xml:space="preserve"> </w:t>
      </w:r>
      <w:r>
        <w:rPr>
          <w:rFonts w:ascii="Times New Roman" w:eastAsia="MS Mincho" w:hAnsi="Times New Roman" w:cs="Times New Roman"/>
          <w:color w:val="C00000"/>
          <w:kern w:val="0"/>
          <w:sz w:val="22"/>
        </w:rPr>
        <w:t xml:space="preserve">and </w:t>
      </w:r>
      <w:r w:rsidRPr="006D57D9">
        <w:rPr>
          <w:rFonts w:ascii="Times New Roman" w:eastAsia="MS Mincho" w:hAnsi="Times New Roman" w:cs="Times New Roman"/>
          <w:i/>
          <w:iCs/>
          <w:color w:val="C00000"/>
          <w:kern w:val="0"/>
          <w:sz w:val="22"/>
        </w:rPr>
        <w:t>RAS</w:t>
      </w:r>
      <w:bookmarkEnd w:id="0"/>
      <w:r w:rsidRPr="006D57D9">
        <w:rPr>
          <w:rFonts w:ascii="Times New Roman" w:eastAsia="MS Mincho" w:hAnsi="Times New Roman" w:cs="Times New Roman"/>
          <w:color w:val="C00000"/>
          <w:kern w:val="0"/>
          <w:sz w:val="22"/>
        </w:rPr>
        <w:t xml:space="preserve"> and BD(</w:t>
      </w:r>
      <w:r w:rsidRPr="006D57D9">
        <w:rPr>
          <w:rFonts w:ascii="Times New Roman" w:eastAsia="MS Mincho" w:hAnsi="Times New Roman" w:cs="Times New Roman"/>
          <w:i/>
          <w:iCs/>
          <w:color w:val="C00000"/>
          <w:kern w:val="0"/>
          <w:sz w:val="22"/>
        </w:rPr>
        <w:t>n</w:t>
      </w:r>
      <w:r w:rsidRPr="006D57D9">
        <w:rPr>
          <w:rFonts w:ascii="Times New Roman" w:eastAsia="MS Mincho" w:hAnsi="Times New Roman" w:cs="Times New Roman"/>
          <w:color w:val="C00000"/>
          <w:kern w:val="0"/>
          <w:sz w:val="22"/>
        </w:rPr>
        <w:t xml:space="preserve">) indicate the value of </w:t>
      </w:r>
      <w:r w:rsidRPr="006D57D9">
        <w:rPr>
          <w:rFonts w:ascii="Times New Roman" w:eastAsia="MS Mincho" w:hAnsi="Times New Roman" w:cs="Times New Roman"/>
          <w:i/>
          <w:iCs/>
          <w:color w:val="C00000"/>
          <w:kern w:val="0"/>
          <w:sz w:val="22"/>
        </w:rPr>
        <w:t>R</w:t>
      </w:r>
      <w:bookmarkStart w:id="1" w:name="_Hlk107784189"/>
      <w:r w:rsidRPr="006D57D9">
        <w:rPr>
          <w:rFonts w:ascii="Times New Roman" w:eastAsia="MS Mincho" w:hAnsi="Times New Roman" w:cs="Times New Roman"/>
          <w:i/>
          <w:iCs/>
          <w:color w:val="C00000"/>
          <w:kern w:val="0"/>
          <w:sz w:val="22"/>
        </w:rPr>
        <w:t>A</w:t>
      </w:r>
      <w:bookmarkEnd w:id="1"/>
      <w:r w:rsidRPr="006D57D9">
        <w:rPr>
          <w:rFonts w:ascii="Times New Roman" w:eastAsia="MS Mincho" w:hAnsi="Times New Roman" w:cs="Times New Roman"/>
          <w:i/>
          <w:iCs/>
          <w:color w:val="C00000"/>
          <w:kern w:val="0"/>
          <w:sz w:val="22"/>
        </w:rPr>
        <w:t>S</w:t>
      </w:r>
      <w:r w:rsidRPr="006D57D9">
        <w:rPr>
          <w:rFonts w:ascii="Times New Roman" w:eastAsia="MS Mincho" w:hAnsi="Times New Roman" w:cs="Times New Roman"/>
          <w:color w:val="C00000"/>
          <w:kern w:val="0"/>
          <w:sz w:val="22"/>
        </w:rPr>
        <w:t>(</w:t>
      </w:r>
      <w:r w:rsidRPr="006D57D9">
        <w:rPr>
          <w:rFonts w:ascii="Times New Roman" w:eastAsia="MS Mincho" w:hAnsi="Times New Roman" w:cs="Times New Roman"/>
          <w:i/>
          <w:iCs/>
          <w:color w:val="C00000"/>
          <w:kern w:val="0"/>
          <w:sz w:val="22"/>
        </w:rPr>
        <w:t>n</w:t>
      </w:r>
      <w:r w:rsidRPr="006D57D9">
        <w:rPr>
          <w:rFonts w:ascii="Times New Roman" w:eastAsia="MS Mincho" w:hAnsi="Times New Roman" w:cs="Times New Roman"/>
          <w:color w:val="C00000"/>
          <w:kern w:val="0"/>
          <w:sz w:val="22"/>
        </w:rPr>
        <w:t xml:space="preserve">) on date </w:t>
      </w:r>
      <w:r w:rsidRPr="006D57D9">
        <w:rPr>
          <w:rFonts w:ascii="Times New Roman" w:eastAsia="MS Mincho" w:hAnsi="Times New Roman" w:cs="Times New Roman"/>
          <w:i/>
          <w:iCs/>
          <w:color w:val="C00000"/>
          <w:kern w:val="0"/>
          <w:sz w:val="22"/>
        </w:rPr>
        <w:t>n</w:t>
      </w:r>
      <w:r w:rsidRPr="006D57D9">
        <w:rPr>
          <w:rFonts w:ascii="Times New Roman" w:eastAsia="MS Mincho" w:hAnsi="Times New Roman" w:cs="Times New Roman"/>
          <w:color w:val="C00000"/>
          <w:kern w:val="0"/>
          <w:sz w:val="22"/>
        </w:rPr>
        <w:t xml:space="preserve">. In the attached Excel file, the calculation of </w:t>
      </w:r>
      <w:r w:rsidRPr="006D57D9">
        <w:rPr>
          <w:rFonts w:ascii="Times New Roman" w:eastAsia="MS Mincho" w:hAnsi="Times New Roman" w:cs="Times New Roman"/>
          <w:i/>
          <w:iCs/>
          <w:color w:val="C00000"/>
          <w:kern w:val="0"/>
          <w:sz w:val="22"/>
        </w:rPr>
        <w:t>RAS</w:t>
      </w:r>
      <w:r w:rsidRPr="006D57D9">
        <w:rPr>
          <w:rFonts w:ascii="Times New Roman" w:eastAsia="MS Mincho" w:hAnsi="Times New Roman" w:cs="Times New Roman"/>
          <w:color w:val="C00000"/>
          <w:kern w:val="0"/>
          <w:sz w:val="22"/>
        </w:rPr>
        <w:t>(</w:t>
      </w:r>
      <w:r w:rsidRPr="006D57D9">
        <w:rPr>
          <w:rFonts w:ascii="Times New Roman" w:eastAsia="MS Mincho" w:hAnsi="Times New Roman" w:cs="Times New Roman"/>
          <w:i/>
          <w:iCs/>
          <w:color w:val="C00000"/>
          <w:kern w:val="0"/>
          <w:sz w:val="22"/>
        </w:rPr>
        <w:t>n</w:t>
      </w:r>
      <w:r w:rsidRPr="006D57D9">
        <w:rPr>
          <w:rFonts w:ascii="Times New Roman" w:eastAsia="MS Mincho" w:hAnsi="Times New Roman" w:cs="Times New Roman"/>
          <w:color w:val="C00000"/>
          <w:kern w:val="0"/>
          <w:sz w:val="22"/>
        </w:rPr>
        <w:t>) is expressed as</w:t>
      </w:r>
      <w:r>
        <w:rPr>
          <w:rFonts w:ascii="Times New Roman" w:eastAsia="MS Mincho" w:hAnsi="Times New Roman" w:cs="Times New Roman"/>
          <w:color w:val="C00000"/>
          <w:kern w:val="0"/>
          <w:sz w:val="22"/>
        </w:rPr>
        <w:t xml:space="preserve"> follows</w:t>
      </w:r>
      <w:r w:rsidRPr="006D57D9">
        <w:rPr>
          <w:rFonts w:ascii="Times New Roman" w:eastAsia="MS Mincho" w:hAnsi="Times New Roman" w:cs="Times New Roman"/>
          <w:color w:val="C00000"/>
          <w:kern w:val="0"/>
          <w:sz w:val="22"/>
        </w:rPr>
        <w:t>:</w:t>
      </w:r>
    </w:p>
    <w:p w14:paraId="68F41BB3" w14:textId="77777777" w:rsidR="00152DF9" w:rsidRPr="006D57D9" w:rsidRDefault="00152DF9" w:rsidP="00152DF9">
      <w:pPr>
        <w:widowControl/>
        <w:ind w:right="284"/>
        <w:rPr>
          <w:rFonts w:ascii="Times New Roman" w:eastAsia="MS Mincho" w:hAnsi="Times New Roman" w:cs="Times New Roman"/>
          <w:color w:val="C00000"/>
          <w:kern w:val="0"/>
          <w:sz w:val="22"/>
        </w:rPr>
      </w:pPr>
      <w:r w:rsidRPr="006D57D9">
        <w:rPr>
          <w:rFonts w:ascii="Times New Roman" w:eastAsia="MS Mincho" w:hAnsi="Times New Roman" w:cs="Times New Roman"/>
          <w:color w:val="C00000"/>
          <w:kern w:val="0"/>
          <w:sz w:val="22"/>
        </w:rPr>
        <w:t>[BD (</w:t>
      </w:r>
      <w:r w:rsidRPr="006D57D9">
        <w:rPr>
          <w:rFonts w:ascii="Times New Roman" w:eastAsia="MS Mincho" w:hAnsi="Times New Roman" w:cs="Times New Roman"/>
          <w:i/>
          <w:iCs/>
          <w:color w:val="C00000"/>
          <w:kern w:val="0"/>
          <w:sz w:val="22"/>
        </w:rPr>
        <w:t>n</w:t>
      </w:r>
      <w:r w:rsidRPr="006D57D9">
        <w:rPr>
          <w:rFonts w:ascii="Times New Roman" w:eastAsia="MS Mincho" w:hAnsi="Times New Roman" w:cs="Times New Roman"/>
          <w:color w:val="C00000"/>
          <w:kern w:val="0"/>
          <w:sz w:val="22"/>
        </w:rPr>
        <w:t>)] =IF(AK(</w:t>
      </w:r>
      <w:r w:rsidRPr="006D57D9">
        <w:rPr>
          <w:rFonts w:ascii="Times New Roman" w:eastAsia="MS Mincho" w:hAnsi="Times New Roman" w:cs="Times New Roman"/>
          <w:i/>
          <w:iCs/>
          <w:color w:val="C00000"/>
          <w:kern w:val="0"/>
          <w:sz w:val="22"/>
        </w:rPr>
        <w:t>n</w:t>
      </w:r>
      <w:r w:rsidRPr="006D57D9">
        <w:rPr>
          <w:rFonts w:ascii="Times New Roman" w:eastAsia="MS Mincho" w:hAnsi="Times New Roman" w:cs="Times New Roman"/>
          <w:color w:val="C00000"/>
          <w:kern w:val="0"/>
          <w:sz w:val="22"/>
        </w:rPr>
        <w:t>)&gt;M(</w:t>
      </w:r>
      <w:r w:rsidRPr="006D57D9">
        <w:rPr>
          <w:rFonts w:ascii="Times New Roman" w:eastAsia="MS Mincho" w:hAnsi="Times New Roman" w:cs="Times New Roman"/>
          <w:i/>
          <w:iCs/>
          <w:color w:val="C00000"/>
          <w:kern w:val="0"/>
          <w:sz w:val="22"/>
        </w:rPr>
        <w:t>n</w:t>
      </w:r>
      <w:r w:rsidRPr="006D57D9">
        <w:rPr>
          <w:rFonts w:ascii="Times New Roman" w:eastAsia="MS Mincho" w:hAnsi="Times New Roman" w:cs="Times New Roman"/>
          <w:color w:val="C00000"/>
          <w:kern w:val="0"/>
          <w:sz w:val="22"/>
        </w:rPr>
        <w:t>)+1, AP (</w:t>
      </w:r>
      <w:r w:rsidRPr="006D57D9">
        <w:rPr>
          <w:rFonts w:ascii="Times New Roman" w:eastAsia="MS Mincho" w:hAnsi="Times New Roman" w:cs="Times New Roman"/>
          <w:i/>
          <w:iCs/>
          <w:color w:val="C00000"/>
          <w:kern w:val="0"/>
          <w:sz w:val="22"/>
        </w:rPr>
        <w:t>n</w:t>
      </w:r>
      <w:r w:rsidRPr="006D57D9">
        <w:rPr>
          <w:rFonts w:ascii="Times New Roman" w:eastAsia="MS Mincho" w:hAnsi="Times New Roman" w:cs="Times New Roman"/>
          <w:color w:val="C00000"/>
          <w:kern w:val="0"/>
          <w:sz w:val="22"/>
        </w:rPr>
        <w:t>-(</w:t>
      </w:r>
      <w:r w:rsidRPr="006D57D9">
        <w:rPr>
          <w:rFonts w:ascii="Times New Roman" w:eastAsia="MS Mincho" w:hAnsi="Times New Roman" w:cs="Times New Roman"/>
          <w:i/>
          <w:iCs/>
          <w:color w:val="C00000"/>
          <w:kern w:val="0"/>
          <w:sz w:val="22"/>
        </w:rPr>
        <w:t>rp-lp</w:t>
      </w:r>
      <w:r w:rsidRPr="006D57D9">
        <w:rPr>
          <w:rFonts w:ascii="Times New Roman" w:eastAsia="MS Mincho" w:hAnsi="Times New Roman" w:cs="Times New Roman"/>
          <w:color w:val="C00000"/>
          <w:kern w:val="0"/>
          <w:sz w:val="22"/>
        </w:rPr>
        <w:t>))- AR (</w:t>
      </w:r>
      <w:r w:rsidRPr="006D57D9">
        <w:rPr>
          <w:rFonts w:ascii="Times New Roman" w:eastAsia="MS Mincho" w:hAnsi="Times New Roman" w:cs="Times New Roman"/>
          <w:i/>
          <w:iCs/>
          <w:color w:val="C00000"/>
          <w:kern w:val="0"/>
          <w:sz w:val="22"/>
        </w:rPr>
        <w:t>n</w:t>
      </w:r>
      <w:r w:rsidRPr="006D57D9">
        <w:rPr>
          <w:rFonts w:ascii="Times New Roman" w:eastAsia="MS Mincho" w:hAnsi="Times New Roman" w:cs="Times New Roman"/>
          <w:color w:val="C00000"/>
          <w:kern w:val="0"/>
          <w:sz w:val="22"/>
        </w:rPr>
        <w:t>-(1+trunc(</w:t>
      </w:r>
      <w:r w:rsidRPr="006D57D9">
        <w:rPr>
          <w:rFonts w:ascii="Times New Roman" w:eastAsia="MS Mincho" w:hAnsi="Times New Roman" w:cs="Times New Roman"/>
          <w:i/>
          <w:iCs/>
          <w:color w:val="C00000"/>
          <w:kern w:val="0"/>
          <w:sz w:val="22"/>
        </w:rPr>
        <w:t>rp-lp</w:t>
      </w:r>
      <w:r w:rsidRPr="006D57D9">
        <w:rPr>
          <w:rFonts w:ascii="Times New Roman" w:eastAsia="MS Mincho" w:hAnsi="Times New Roman" w:cs="Times New Roman"/>
          <w:color w:val="C00000"/>
          <w:kern w:val="0"/>
          <w:sz w:val="22"/>
        </w:rPr>
        <w:t>)/2)),0)                (55)</w:t>
      </w:r>
    </w:p>
    <w:p w14:paraId="77D79DE1" w14:textId="77777777" w:rsidR="00152DF9" w:rsidRPr="006D57D9" w:rsidRDefault="00152DF9" w:rsidP="00152DF9">
      <w:pPr>
        <w:widowControl/>
        <w:ind w:right="284"/>
        <w:rPr>
          <w:rFonts w:ascii="Times New Roman" w:eastAsia="MS Mincho" w:hAnsi="Times New Roman" w:cs="Times New Roman"/>
          <w:color w:val="C00000"/>
          <w:kern w:val="0"/>
          <w:sz w:val="22"/>
        </w:rPr>
      </w:pPr>
      <w:r w:rsidRPr="006D57D9">
        <w:rPr>
          <w:rFonts w:ascii="Times New Roman" w:eastAsia="MS Mincho" w:hAnsi="Times New Roman" w:cs="Times New Roman"/>
          <w:color w:val="C00000"/>
          <w:kern w:val="0"/>
          <w:sz w:val="22"/>
        </w:rPr>
        <w:t xml:space="preserve">where the column AK is assigned to the time (the number of trials), </w:t>
      </w:r>
      <w:r w:rsidRPr="006D57D9">
        <w:rPr>
          <w:rFonts w:ascii="Times New Roman" w:eastAsia="MS Mincho" w:hAnsi="Times New Roman" w:cs="Times New Roman"/>
          <w:i/>
          <w:iCs/>
          <w:color w:val="C00000"/>
          <w:kern w:val="0"/>
          <w:sz w:val="22"/>
        </w:rPr>
        <w:t>n</w:t>
      </w:r>
      <w:r w:rsidRPr="006D57D9">
        <w:rPr>
          <w:rFonts w:ascii="Times New Roman" w:eastAsia="MS Mincho" w:hAnsi="Times New Roman" w:cs="Times New Roman"/>
          <w:color w:val="C00000"/>
          <w:kern w:val="0"/>
          <w:sz w:val="22"/>
        </w:rPr>
        <w:t>, the column M to the recovery period,</w:t>
      </w:r>
      <w:r w:rsidRPr="006D57D9">
        <w:rPr>
          <w:rFonts w:ascii="Times New Roman" w:eastAsia="MS Mincho" w:hAnsi="Times New Roman" w:cs="Times New Roman"/>
          <w:i/>
          <w:iCs/>
          <w:color w:val="C00000"/>
          <w:kern w:val="0"/>
          <w:sz w:val="22"/>
        </w:rPr>
        <w:t xml:space="preserve"> rp</w:t>
      </w:r>
      <w:r w:rsidRPr="006D57D9">
        <w:rPr>
          <w:rFonts w:ascii="Times New Roman" w:eastAsia="MS Mincho" w:hAnsi="Times New Roman" w:cs="Times New Roman"/>
          <w:color w:val="C00000"/>
          <w:kern w:val="0"/>
          <w:sz w:val="22"/>
        </w:rPr>
        <w:t xml:space="preserve">, the column AP to the number of asymptomatic infected individuals in the community, </w:t>
      </w:r>
      <w:r w:rsidRPr="006D57D9">
        <w:rPr>
          <w:rFonts w:ascii="Times New Roman" w:eastAsia="MS Mincho" w:hAnsi="Times New Roman" w:cs="Times New Roman"/>
          <w:i/>
          <w:iCs/>
          <w:color w:val="C00000"/>
          <w:kern w:val="0"/>
          <w:sz w:val="22"/>
        </w:rPr>
        <w:t>AS</w:t>
      </w:r>
      <w:r w:rsidRPr="006D57D9">
        <w:rPr>
          <w:rFonts w:ascii="Times New Roman" w:eastAsia="MS Mincho" w:hAnsi="Times New Roman" w:cs="Times New Roman"/>
          <w:color w:val="C00000"/>
          <w:kern w:val="0"/>
          <w:sz w:val="22"/>
        </w:rPr>
        <w:t>(</w:t>
      </w:r>
      <w:r w:rsidRPr="006D57D9">
        <w:rPr>
          <w:rFonts w:ascii="Times New Roman" w:eastAsia="MS Mincho" w:hAnsi="Times New Roman" w:cs="Times New Roman"/>
          <w:i/>
          <w:iCs/>
          <w:color w:val="C00000"/>
          <w:kern w:val="0"/>
          <w:sz w:val="22"/>
        </w:rPr>
        <w:t>n</w:t>
      </w:r>
      <w:r w:rsidRPr="006D57D9">
        <w:rPr>
          <w:rFonts w:ascii="Times New Roman" w:eastAsia="MS Mincho" w:hAnsi="Times New Roman" w:cs="Times New Roman"/>
          <w:color w:val="C00000"/>
          <w:kern w:val="0"/>
          <w:sz w:val="22"/>
        </w:rPr>
        <w:t xml:space="preserve">), and the column AR to the number of individuals who are asymptomatic and die of infection after the latent period in the community, that is, the death toll in the community, </w:t>
      </w:r>
      <w:r w:rsidRPr="006D57D9">
        <w:rPr>
          <w:rFonts w:ascii="Times New Roman" w:eastAsia="MS Mincho" w:hAnsi="Times New Roman" w:cs="Times New Roman"/>
          <w:i/>
          <w:iCs/>
          <w:color w:val="C00000"/>
          <w:kern w:val="0"/>
          <w:sz w:val="22"/>
        </w:rPr>
        <w:t>DAS</w:t>
      </w:r>
      <w:r w:rsidRPr="006D57D9">
        <w:rPr>
          <w:rFonts w:ascii="Times New Roman" w:eastAsia="MS Mincho" w:hAnsi="Times New Roman" w:cs="Times New Roman"/>
          <w:color w:val="C00000"/>
          <w:kern w:val="0"/>
          <w:sz w:val="22"/>
        </w:rPr>
        <w:t>(</w:t>
      </w:r>
      <w:r w:rsidRPr="006D57D9">
        <w:rPr>
          <w:rFonts w:ascii="Times New Roman" w:eastAsia="MS Mincho" w:hAnsi="Times New Roman" w:cs="Times New Roman"/>
          <w:i/>
          <w:iCs/>
          <w:color w:val="C00000"/>
          <w:kern w:val="0"/>
          <w:sz w:val="22"/>
        </w:rPr>
        <w:t>n</w:t>
      </w:r>
      <w:r w:rsidRPr="006D57D9">
        <w:rPr>
          <w:rFonts w:ascii="Times New Roman" w:eastAsia="MS Mincho" w:hAnsi="Times New Roman" w:cs="Times New Roman"/>
          <w:color w:val="C00000"/>
          <w:kern w:val="0"/>
          <w:sz w:val="22"/>
        </w:rPr>
        <w:t xml:space="preserve">). When the time is 1, the row number, </w:t>
      </w:r>
      <w:r w:rsidRPr="006D57D9">
        <w:rPr>
          <w:rFonts w:ascii="Times New Roman" w:eastAsia="MS Mincho" w:hAnsi="Times New Roman" w:cs="Times New Roman"/>
          <w:i/>
          <w:iCs/>
          <w:color w:val="C00000"/>
          <w:kern w:val="0"/>
          <w:sz w:val="22"/>
        </w:rPr>
        <w:t>n</w:t>
      </w:r>
      <w:r w:rsidRPr="006D57D9">
        <w:rPr>
          <w:rFonts w:ascii="Times New Roman" w:eastAsia="MS Mincho" w:hAnsi="Times New Roman" w:cs="Times New Roman"/>
          <w:color w:val="C00000"/>
          <w:kern w:val="0"/>
          <w:sz w:val="22"/>
        </w:rPr>
        <w:t xml:space="preserve">, is 24. Since </w:t>
      </w:r>
      <w:r w:rsidRPr="006D57D9">
        <w:rPr>
          <w:rFonts w:ascii="Times New Roman" w:eastAsia="MS Mincho" w:hAnsi="Times New Roman" w:cs="Times New Roman"/>
          <w:i/>
          <w:iCs/>
          <w:color w:val="C00000"/>
          <w:kern w:val="0"/>
          <w:sz w:val="22"/>
        </w:rPr>
        <w:t>n</w:t>
      </w:r>
      <w:r w:rsidRPr="006D57D9">
        <w:rPr>
          <w:rFonts w:ascii="Times New Roman" w:eastAsia="MS Mincho" w:hAnsi="Times New Roman" w:cs="Times New Roman"/>
          <w:color w:val="C00000"/>
          <w:kern w:val="0"/>
          <w:sz w:val="22"/>
        </w:rPr>
        <w:t>-(</w:t>
      </w:r>
      <w:r w:rsidRPr="006D57D9">
        <w:rPr>
          <w:rFonts w:ascii="Times New Roman" w:eastAsia="MS Mincho" w:hAnsi="Times New Roman" w:cs="Times New Roman"/>
          <w:i/>
          <w:iCs/>
          <w:color w:val="C00000"/>
          <w:kern w:val="0"/>
          <w:sz w:val="22"/>
        </w:rPr>
        <w:t>rp-lp</w:t>
      </w:r>
      <w:r w:rsidRPr="006D57D9">
        <w:rPr>
          <w:rFonts w:ascii="Times New Roman" w:eastAsia="MS Mincho" w:hAnsi="Times New Roman" w:cs="Times New Roman"/>
          <w:color w:val="C00000"/>
          <w:kern w:val="0"/>
          <w:sz w:val="22"/>
        </w:rPr>
        <w:t>) =24-(14-5) =24-9=15 and (</w:t>
      </w:r>
      <w:r w:rsidRPr="006D57D9">
        <w:rPr>
          <w:rFonts w:ascii="Times New Roman" w:eastAsia="MS Mincho" w:hAnsi="Times New Roman" w:cs="Times New Roman"/>
          <w:i/>
          <w:iCs/>
          <w:color w:val="C00000"/>
          <w:kern w:val="0"/>
          <w:sz w:val="22"/>
        </w:rPr>
        <w:t>n</w:t>
      </w:r>
      <w:r w:rsidRPr="006D57D9">
        <w:rPr>
          <w:rFonts w:ascii="Times New Roman" w:eastAsia="MS Mincho" w:hAnsi="Times New Roman" w:cs="Times New Roman"/>
          <w:color w:val="C00000"/>
          <w:kern w:val="0"/>
          <w:sz w:val="22"/>
        </w:rPr>
        <w:t>-(1+trunc(</w:t>
      </w:r>
      <w:r w:rsidRPr="006D57D9">
        <w:rPr>
          <w:rFonts w:ascii="Times New Roman" w:eastAsia="MS Mincho" w:hAnsi="Times New Roman" w:cs="Times New Roman"/>
          <w:i/>
          <w:iCs/>
          <w:color w:val="C00000"/>
          <w:kern w:val="0"/>
          <w:sz w:val="22"/>
        </w:rPr>
        <w:t>rp-lp</w:t>
      </w:r>
      <w:r w:rsidRPr="006D57D9">
        <w:rPr>
          <w:rFonts w:ascii="Times New Roman" w:eastAsia="MS Mincho" w:hAnsi="Times New Roman" w:cs="Times New Roman"/>
          <w:color w:val="C00000"/>
          <w:kern w:val="0"/>
          <w:sz w:val="22"/>
        </w:rPr>
        <w:t>)/2)) =24-(1+trunc(14-5)/2)) =24-(1+trunc(9)/2)=24-(1+4)=24-5=19, formula (55) should be rearranged as</w:t>
      </w:r>
      <w:r>
        <w:rPr>
          <w:rFonts w:ascii="Times New Roman" w:eastAsia="MS Mincho" w:hAnsi="Times New Roman" w:cs="Times New Roman"/>
          <w:color w:val="C00000"/>
          <w:kern w:val="0"/>
          <w:sz w:val="22"/>
        </w:rPr>
        <w:t xml:space="preserve"> follows</w:t>
      </w:r>
      <w:r w:rsidRPr="006D57D9">
        <w:rPr>
          <w:rFonts w:ascii="Times New Roman" w:eastAsia="MS Mincho" w:hAnsi="Times New Roman" w:cs="Times New Roman"/>
          <w:color w:val="C00000"/>
          <w:kern w:val="0"/>
          <w:sz w:val="22"/>
        </w:rPr>
        <w:t>:</w:t>
      </w:r>
    </w:p>
    <w:p w14:paraId="25D0CA9C" w14:textId="77777777" w:rsidR="00152DF9" w:rsidRPr="006D57D9" w:rsidRDefault="00152DF9" w:rsidP="00152DF9">
      <w:pPr>
        <w:widowControl/>
        <w:ind w:right="284"/>
        <w:rPr>
          <w:rFonts w:ascii="Times New Roman" w:eastAsia="MS Mincho" w:hAnsi="Times New Roman" w:cs="Times New Roman"/>
          <w:color w:val="C00000"/>
          <w:kern w:val="0"/>
          <w:sz w:val="22"/>
        </w:rPr>
      </w:pPr>
      <w:r w:rsidRPr="006D57D9">
        <w:rPr>
          <w:rFonts w:ascii="Times New Roman" w:eastAsia="MS Mincho" w:hAnsi="Times New Roman" w:cs="Times New Roman"/>
          <w:color w:val="C00000"/>
          <w:kern w:val="0"/>
          <w:sz w:val="22"/>
        </w:rPr>
        <w:t>[BD (24)]=IF((AK 24&gt;M24+1, AP 15 – AR19, 0)                                  (56)</w:t>
      </w:r>
    </w:p>
    <w:p w14:paraId="55F97E8A" w14:textId="77777777" w:rsidR="00152DF9" w:rsidRPr="006D57D9" w:rsidRDefault="00152DF9" w:rsidP="00152DF9">
      <w:pPr>
        <w:widowControl/>
        <w:ind w:right="284" w:firstLine="220"/>
        <w:rPr>
          <w:rFonts w:ascii="Times New Roman" w:eastAsia="MS Mincho" w:hAnsi="Times New Roman" w:cs="Times New Roman"/>
          <w:color w:val="C00000"/>
          <w:kern w:val="0"/>
          <w:sz w:val="22"/>
        </w:rPr>
      </w:pPr>
      <w:r w:rsidRPr="006D57D9">
        <w:rPr>
          <w:rFonts w:ascii="Times New Roman" w:eastAsia="MS Mincho" w:hAnsi="Times New Roman" w:cs="Times New Roman"/>
          <w:color w:val="C00000"/>
          <w:kern w:val="0"/>
          <w:sz w:val="22"/>
        </w:rPr>
        <w:lastRenderedPageBreak/>
        <w:t>As mentioned above, when the latent period and/or the recovery period are set, the row number of columns concerned with the recovered and the death should be assigned by the peculiar numerical values calculated in such a manner as (</w:t>
      </w:r>
      <w:r w:rsidRPr="006D57D9">
        <w:rPr>
          <w:rFonts w:ascii="Times New Roman" w:eastAsia="MS Mincho" w:hAnsi="Times New Roman" w:cs="Times New Roman"/>
          <w:i/>
          <w:iCs/>
          <w:color w:val="C00000"/>
          <w:kern w:val="0"/>
          <w:sz w:val="22"/>
        </w:rPr>
        <w:t>n</w:t>
      </w:r>
      <w:r w:rsidRPr="006D57D9">
        <w:rPr>
          <w:rFonts w:ascii="Times New Roman" w:eastAsia="MS Mincho" w:hAnsi="Times New Roman" w:cs="Times New Roman"/>
          <w:color w:val="C00000"/>
          <w:kern w:val="0"/>
          <w:sz w:val="22"/>
        </w:rPr>
        <w:t>-(</w:t>
      </w:r>
      <w:r w:rsidRPr="006D57D9">
        <w:rPr>
          <w:rFonts w:ascii="Times New Roman" w:eastAsia="MS Mincho" w:hAnsi="Times New Roman" w:cs="Times New Roman"/>
          <w:i/>
          <w:iCs/>
          <w:color w:val="C00000"/>
          <w:kern w:val="0"/>
          <w:sz w:val="22"/>
        </w:rPr>
        <w:t>rp-lp</w:t>
      </w:r>
      <w:r w:rsidRPr="006D57D9">
        <w:rPr>
          <w:rFonts w:ascii="Times New Roman" w:eastAsia="MS Mincho" w:hAnsi="Times New Roman" w:cs="Times New Roman"/>
          <w:color w:val="C00000"/>
          <w:kern w:val="0"/>
          <w:sz w:val="22"/>
        </w:rPr>
        <w:t>)) and (</w:t>
      </w:r>
      <w:r w:rsidRPr="006D57D9">
        <w:rPr>
          <w:rFonts w:ascii="Times New Roman" w:eastAsia="MS Mincho" w:hAnsi="Times New Roman" w:cs="Times New Roman"/>
          <w:i/>
          <w:iCs/>
          <w:color w:val="C00000"/>
          <w:kern w:val="0"/>
          <w:sz w:val="22"/>
        </w:rPr>
        <w:t>n</w:t>
      </w:r>
      <w:r w:rsidRPr="006D57D9">
        <w:rPr>
          <w:rFonts w:ascii="Times New Roman" w:eastAsia="MS Mincho" w:hAnsi="Times New Roman" w:cs="Times New Roman"/>
          <w:color w:val="C00000"/>
          <w:kern w:val="0"/>
          <w:sz w:val="22"/>
        </w:rPr>
        <w:t>-(1+trunc(</w:t>
      </w:r>
      <w:r w:rsidRPr="006D57D9">
        <w:rPr>
          <w:rFonts w:ascii="Times New Roman" w:eastAsia="MS Mincho" w:hAnsi="Times New Roman" w:cs="Times New Roman"/>
          <w:i/>
          <w:iCs/>
          <w:color w:val="C00000"/>
          <w:kern w:val="0"/>
          <w:sz w:val="22"/>
        </w:rPr>
        <w:t>rp-lp</w:t>
      </w:r>
      <w:r w:rsidRPr="006D57D9">
        <w:rPr>
          <w:rFonts w:ascii="Times New Roman" w:eastAsia="MS Mincho" w:hAnsi="Times New Roman" w:cs="Times New Roman"/>
          <w:color w:val="C00000"/>
          <w:kern w:val="0"/>
          <w:sz w:val="22"/>
        </w:rPr>
        <w:t xml:space="preserve">)/2)). When the values of </w:t>
      </w:r>
      <w:r w:rsidRPr="006D57D9">
        <w:rPr>
          <w:rFonts w:ascii="Times New Roman" w:eastAsia="MS Mincho" w:hAnsi="Times New Roman" w:cs="Times New Roman"/>
          <w:i/>
          <w:iCs/>
          <w:color w:val="C00000"/>
          <w:kern w:val="0"/>
          <w:sz w:val="22"/>
        </w:rPr>
        <w:t>lp</w:t>
      </w:r>
      <w:r w:rsidRPr="006D57D9">
        <w:rPr>
          <w:rFonts w:ascii="Times New Roman" w:eastAsia="MS Mincho" w:hAnsi="Times New Roman" w:cs="Times New Roman"/>
          <w:color w:val="C00000"/>
          <w:kern w:val="0"/>
          <w:sz w:val="22"/>
        </w:rPr>
        <w:t xml:space="preserve">, </w:t>
      </w:r>
      <w:r w:rsidRPr="006D57D9">
        <w:rPr>
          <w:rFonts w:ascii="Times New Roman" w:eastAsia="MS Mincho" w:hAnsi="Times New Roman" w:cs="Times New Roman"/>
          <w:i/>
          <w:iCs/>
          <w:color w:val="C00000"/>
          <w:kern w:val="0"/>
          <w:sz w:val="22"/>
        </w:rPr>
        <w:t>rp</w:t>
      </w:r>
      <w:r w:rsidRPr="006D57D9">
        <w:rPr>
          <w:rFonts w:ascii="Times New Roman" w:eastAsia="MS Mincho" w:hAnsi="Times New Roman" w:cs="Times New Roman"/>
          <w:color w:val="C00000"/>
          <w:kern w:val="0"/>
          <w:sz w:val="22"/>
        </w:rPr>
        <w:t xml:space="preserve"> and </w:t>
      </w:r>
      <w:r w:rsidRPr="006D57D9">
        <w:rPr>
          <w:rFonts w:ascii="Times New Roman" w:eastAsia="MS Mincho" w:hAnsi="Times New Roman" w:cs="Times New Roman"/>
          <w:i/>
          <w:iCs/>
          <w:color w:val="C00000"/>
          <w:kern w:val="0"/>
          <w:sz w:val="22"/>
        </w:rPr>
        <w:t>rpI</w:t>
      </w:r>
      <w:r w:rsidRPr="006D57D9">
        <w:rPr>
          <w:rFonts w:ascii="Times New Roman" w:eastAsia="MS Mincho" w:hAnsi="Times New Roman" w:cs="Times New Roman"/>
          <w:color w:val="C00000"/>
          <w:kern w:val="0"/>
          <w:sz w:val="22"/>
        </w:rPr>
        <w:t xml:space="preserve"> are set in the designated columns of the 24</w:t>
      </w:r>
      <w:r w:rsidRPr="006D57D9">
        <w:rPr>
          <w:rFonts w:ascii="Times New Roman" w:eastAsia="MS Mincho" w:hAnsi="Times New Roman" w:cs="Times New Roman"/>
          <w:color w:val="C00000"/>
          <w:kern w:val="0"/>
          <w:sz w:val="22"/>
          <w:vertAlign w:val="superscript"/>
        </w:rPr>
        <w:t>th</w:t>
      </w:r>
      <w:r w:rsidRPr="006D57D9">
        <w:rPr>
          <w:rFonts w:ascii="Times New Roman" w:eastAsia="MS Mincho" w:hAnsi="Times New Roman" w:cs="Times New Roman"/>
          <w:color w:val="C00000"/>
          <w:kern w:val="0"/>
          <w:sz w:val="22"/>
        </w:rPr>
        <w:t xml:space="preserve"> row, the peculiar numerical values equivalent to ‘15’ and ‘19’</w:t>
      </w:r>
      <w:r>
        <w:rPr>
          <w:rFonts w:ascii="Times New Roman" w:eastAsia="MS Mincho" w:hAnsi="Times New Roman" w:cs="Times New Roman"/>
          <w:color w:val="C00000"/>
          <w:kern w:val="0"/>
          <w:sz w:val="22"/>
        </w:rPr>
        <w:t>,</w:t>
      </w:r>
      <w:r w:rsidRPr="006D57D9">
        <w:rPr>
          <w:rFonts w:ascii="Times New Roman" w:eastAsia="MS Mincho" w:hAnsi="Times New Roman" w:cs="Times New Roman"/>
          <w:color w:val="C00000"/>
          <w:kern w:val="0"/>
          <w:sz w:val="22"/>
        </w:rPr>
        <w:t xml:space="preserve"> which are applied to the individual columns in the 24</w:t>
      </w:r>
      <w:r w:rsidRPr="006D57D9">
        <w:rPr>
          <w:rFonts w:ascii="Times New Roman" w:eastAsia="MS Mincho" w:hAnsi="Times New Roman" w:cs="Times New Roman"/>
          <w:color w:val="C00000"/>
          <w:kern w:val="0"/>
          <w:sz w:val="22"/>
          <w:vertAlign w:val="superscript"/>
        </w:rPr>
        <w:t>th</w:t>
      </w:r>
      <w:r w:rsidRPr="006D57D9">
        <w:rPr>
          <w:rFonts w:ascii="Times New Roman" w:eastAsia="MS Mincho" w:hAnsi="Times New Roman" w:cs="Times New Roman"/>
          <w:color w:val="C00000"/>
          <w:kern w:val="0"/>
          <w:sz w:val="22"/>
        </w:rPr>
        <w:t xml:space="preserve"> row, are automatically calculated and shown in the columns necessary for rearranging in the 23</w:t>
      </w:r>
      <w:r w:rsidRPr="006D57D9">
        <w:rPr>
          <w:rFonts w:ascii="Times New Roman" w:eastAsia="MS Mincho" w:hAnsi="Times New Roman" w:cs="Times New Roman"/>
          <w:color w:val="C00000"/>
          <w:kern w:val="0"/>
          <w:sz w:val="22"/>
          <w:vertAlign w:val="superscript"/>
        </w:rPr>
        <w:t>rd</w:t>
      </w:r>
      <w:r w:rsidRPr="006D57D9">
        <w:rPr>
          <w:rFonts w:ascii="Times New Roman" w:eastAsia="MS Mincho" w:hAnsi="Times New Roman" w:cs="Times New Roman"/>
          <w:color w:val="C00000"/>
          <w:kern w:val="0"/>
          <w:sz w:val="22"/>
        </w:rPr>
        <w:t xml:space="preserve"> row. After all of the columns required to be changed in the 24</w:t>
      </w:r>
      <w:r w:rsidRPr="006D57D9">
        <w:rPr>
          <w:rFonts w:ascii="Times New Roman" w:eastAsia="MS Mincho" w:hAnsi="Times New Roman" w:cs="Times New Roman"/>
          <w:color w:val="C00000"/>
          <w:kern w:val="0"/>
          <w:sz w:val="22"/>
          <w:vertAlign w:val="superscript"/>
        </w:rPr>
        <w:t>th</w:t>
      </w:r>
      <w:r w:rsidRPr="006D57D9">
        <w:rPr>
          <w:rFonts w:ascii="Times New Roman" w:eastAsia="MS Mincho" w:hAnsi="Times New Roman" w:cs="Times New Roman"/>
          <w:color w:val="C00000"/>
          <w:kern w:val="0"/>
          <w:sz w:val="22"/>
        </w:rPr>
        <w:t xml:space="preserve"> row are rearranged, the whole 24</w:t>
      </w:r>
      <w:r w:rsidRPr="006D57D9">
        <w:rPr>
          <w:rFonts w:ascii="Times New Roman" w:eastAsia="MS Mincho" w:hAnsi="Times New Roman" w:cs="Times New Roman"/>
          <w:color w:val="C00000"/>
          <w:kern w:val="0"/>
          <w:sz w:val="22"/>
          <w:vertAlign w:val="superscript"/>
        </w:rPr>
        <w:t>th</w:t>
      </w:r>
      <w:r w:rsidRPr="006D57D9">
        <w:rPr>
          <w:rFonts w:ascii="Times New Roman" w:eastAsia="MS Mincho" w:hAnsi="Times New Roman" w:cs="Times New Roman"/>
          <w:color w:val="C00000"/>
          <w:kern w:val="0"/>
          <w:sz w:val="22"/>
        </w:rPr>
        <w:t xml:space="preserve"> row, from column A to column CD, should be copied and then pasted to the following rows (from the 25</w:t>
      </w:r>
      <w:r w:rsidRPr="006D57D9">
        <w:rPr>
          <w:rFonts w:ascii="Times New Roman" w:eastAsia="MS Mincho" w:hAnsi="Times New Roman" w:cs="Times New Roman"/>
          <w:color w:val="C00000"/>
          <w:kern w:val="0"/>
          <w:sz w:val="22"/>
          <w:vertAlign w:val="superscript"/>
        </w:rPr>
        <w:t>th</w:t>
      </w:r>
      <w:r w:rsidRPr="006D57D9">
        <w:rPr>
          <w:rFonts w:ascii="Times New Roman" w:eastAsia="MS Mincho" w:hAnsi="Times New Roman" w:cs="Times New Roman"/>
          <w:color w:val="C00000"/>
          <w:kern w:val="0"/>
          <w:sz w:val="22"/>
        </w:rPr>
        <w:t xml:space="preserve"> row to the end necessary). When the paste is finished to the end row, the calculation is also finished, and the numerical results and a graph expressing the changes in the number of infected individuals and others are shown in the Excel table.</w:t>
      </w:r>
    </w:p>
    <w:p w14:paraId="5F7852FE" w14:textId="77777777" w:rsidR="00152DF9" w:rsidRDefault="00152DF9" w:rsidP="00152DF9">
      <w:pPr>
        <w:ind w:firstLine="220"/>
        <w:rPr>
          <w:rFonts w:ascii="Times New Roman" w:hAnsi="Times New Roman" w:cs="Times New Roman"/>
          <w:color w:val="0000FF"/>
          <w:sz w:val="24"/>
          <w:szCs w:val="24"/>
        </w:rPr>
      </w:pPr>
    </w:p>
    <w:p w14:paraId="2614B277"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15) </w:t>
      </w:r>
      <w:r w:rsidRPr="002C1AA7">
        <w:rPr>
          <w:rFonts w:ascii="Times New Roman" w:hAnsi="Times New Roman" w:cs="Times New Roman"/>
          <w:i/>
          <w:iCs/>
          <w:color w:val="0000FF"/>
          <w:sz w:val="24"/>
          <w:szCs w:val="24"/>
        </w:rPr>
        <w:t>rpI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recovery period, which is the time interval between when an individual is isolated due to being test positive and when he/she returns to the community, that is, the ‘isolation period’. It is set not only from a medical point of view but also from a political point of view. For the calculation of the number of recovered individuals returning to the community, the same thing as </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should be mentioned.</w:t>
      </w:r>
    </w:p>
    <w:p w14:paraId="030F510E"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16) </w:t>
      </w:r>
      <w:r w:rsidRPr="002C1AA7">
        <w:rPr>
          <w:rFonts w:ascii="Times New Roman" w:hAnsi="Times New Roman" w:cs="Times New Roman"/>
          <w:i/>
          <w:iCs/>
          <w:color w:val="0000FF"/>
          <w:sz w:val="24"/>
          <w:szCs w:val="24"/>
        </w:rPr>
        <w:t>alI</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activity level of the recovered individuals returning from the isolated category. In other words, it is the activity level for the individuals who were isolated due to both being test positive and being symptomatic and who have returned to the community after the recovery period (after the isolation period).</w:t>
      </w:r>
    </w:p>
    <w:p w14:paraId="7DA5470C"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17) </w:t>
      </w:r>
      <w:r w:rsidRPr="002C1AA7">
        <w:rPr>
          <w:rFonts w:ascii="Times New Roman" w:hAnsi="Times New Roman" w:cs="Times New Roman"/>
          <w:i/>
          <w:iCs/>
          <w:color w:val="0000FF"/>
          <w:sz w:val="24"/>
          <w:szCs w:val="24"/>
        </w:rPr>
        <w:t>al</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activity level of the recovered individuals who were not isolated but were asymptomatic and recovered in the community after the recovery period.</w:t>
      </w:r>
    </w:p>
    <w:p w14:paraId="48A383B5"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18) </w:t>
      </w:r>
      <w:r w:rsidRPr="002C1AA7">
        <w:rPr>
          <w:rFonts w:ascii="Times New Roman" w:hAnsi="Times New Roman" w:cs="Times New Roman"/>
          <w:i/>
          <w:iCs/>
          <w:color w:val="0000FF"/>
          <w:sz w:val="24"/>
          <w:szCs w:val="24"/>
        </w:rPr>
        <w:t>alV</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activity level of the vaccinated individuals who have immunity.</w:t>
      </w:r>
    </w:p>
    <w:p w14:paraId="44009A55"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19) </w:t>
      </w:r>
      <w:r w:rsidRPr="002C1AA7">
        <w:rPr>
          <w:rFonts w:ascii="Times New Roman" w:hAnsi="Times New Roman" w:cs="Times New Roman"/>
          <w:i/>
          <w:iCs/>
          <w:color w:val="0000FF"/>
          <w:sz w:val="24"/>
          <w:szCs w:val="24"/>
        </w:rPr>
        <w:t>fr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fatality rate for asymptomatic infected individuals in the community. Since symptomatic infected individuals should be isolated, </w:t>
      </w:r>
      <w:r w:rsidRPr="002C1AA7">
        <w:rPr>
          <w:rFonts w:ascii="Times New Roman" w:hAnsi="Times New Roman" w:cs="Times New Roman"/>
          <w:i/>
          <w:iCs/>
          <w:color w:val="0000FF"/>
          <w:sz w:val="24"/>
          <w:szCs w:val="24"/>
        </w:rPr>
        <w:t>fr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applied to asymptomatic infected individuals in the community. For the model proposed here, some infected individuals die on the middle date of the recovery period. Namely, some of the individuals infected and/or isolated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die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rp-lp</w:t>
      </w:r>
      <w:r w:rsidRPr="002C1AA7">
        <w:rPr>
          <w:rFonts w:ascii="Times New Roman" w:hAnsi="Times New Roman" w:cs="Times New Roman"/>
          <w:color w:val="0000FF"/>
          <w:sz w:val="24"/>
          <w:szCs w:val="24"/>
        </w:rPr>
        <w:t xml:space="preserve">)/2). For the asymptomatic individuals, when the number of asymptomatic individuals infected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w:t>
      </w: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w:t>
      </w: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fr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individuals </w:t>
      </w:r>
      <w:r>
        <w:rPr>
          <w:rFonts w:ascii="Times New Roman" w:eastAsia="Yu Mincho" w:hAnsi="Times New Roman" w:cs="Times New Roman"/>
          <w:color w:val="0000FF"/>
          <w:sz w:val="24"/>
          <w:szCs w:val="24"/>
        </w:rPr>
        <w:t xml:space="preserve">also </w:t>
      </w:r>
      <w:r w:rsidRPr="002C1AA7">
        <w:rPr>
          <w:rFonts w:ascii="Times New Roman" w:hAnsi="Times New Roman" w:cs="Times New Roman"/>
          <w:color w:val="0000FF"/>
          <w:sz w:val="24"/>
          <w:szCs w:val="24"/>
        </w:rPr>
        <w:t>die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rp-lp</w:t>
      </w:r>
      <w:r w:rsidRPr="002C1AA7">
        <w:rPr>
          <w:rFonts w:ascii="Times New Roman" w:hAnsi="Times New Roman" w:cs="Times New Roman"/>
          <w:color w:val="0000FF"/>
          <w:sz w:val="24"/>
          <w:szCs w:val="24"/>
        </w:rPr>
        <w:t xml:space="preserve">)/2). Conversely, the death toll of the asymptomatic individuals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DAS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given by</w:t>
      </w:r>
      <w:r>
        <w:rPr>
          <w:rFonts w:ascii="Times New Roman" w:hAnsi="Times New Roman" w:cs="Times New Roman"/>
          <w:color w:val="0000FF"/>
          <w:sz w:val="24"/>
          <w:szCs w:val="24"/>
        </w:rPr>
        <w:t>:</w:t>
      </w:r>
    </w:p>
    <w:p w14:paraId="662D9814"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DAS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-trunc((</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)/2))*</w:t>
      </w:r>
      <w:r w:rsidRPr="002C1AA7">
        <w:rPr>
          <w:rFonts w:ascii="Times New Roman" w:hAnsi="Times New Roman" w:cs="Times New Roman"/>
          <w:i/>
          <w:iCs/>
          <w:color w:val="0000FF"/>
          <w:sz w:val="24"/>
          <w:szCs w:val="24"/>
        </w:rPr>
        <w:t>fr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-trunc((</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)/2))                     (57) (=12)</w:t>
      </w:r>
    </w:p>
    <w:p w14:paraId="7E301200"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20) </w:t>
      </w:r>
      <w:r w:rsidRPr="002C1AA7">
        <w:rPr>
          <w:rFonts w:ascii="Times New Roman" w:hAnsi="Times New Roman" w:cs="Times New Roman"/>
          <w:i/>
          <w:iCs/>
          <w:color w:val="0000FF"/>
          <w:sz w:val="24"/>
          <w:szCs w:val="24"/>
        </w:rPr>
        <w:t>frI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fatality rate for the isolated individuals. </w:t>
      </w:r>
      <w:r>
        <w:rPr>
          <w:rFonts w:ascii="Times New Roman" w:eastAsia="Yu Mincho" w:hAnsi="Times New Roman" w:cs="Times New Roman"/>
          <w:color w:val="0000FF"/>
          <w:sz w:val="24"/>
          <w:szCs w:val="24"/>
        </w:rPr>
        <w:t xml:space="preserve">Individuals </w:t>
      </w:r>
      <w:r w:rsidRPr="002C1AA7">
        <w:rPr>
          <w:rFonts w:ascii="Times New Roman" w:hAnsi="Times New Roman" w:cs="Times New Roman"/>
          <w:color w:val="0000FF"/>
          <w:sz w:val="24"/>
          <w:szCs w:val="24"/>
        </w:rPr>
        <w:t>who are confirmed to be infected due to being symptomatic in the community and/or due to being test positive are isolated and have some medical treatments. The fatality rate for isolated individuals is probably different from that for asymptomatic individuals in the community.</w:t>
      </w:r>
    </w:p>
    <w:p w14:paraId="152F88EE"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For the model proposed here, some isolated individuals die on the middle date of the recovery period, </w:t>
      </w:r>
      <w:r w:rsidRPr="002C1AA7">
        <w:rPr>
          <w:rFonts w:ascii="Times New Roman" w:hAnsi="Times New Roman" w:cs="Times New Roman"/>
          <w:i/>
          <w:iCs/>
          <w:color w:val="0000FF"/>
          <w:sz w:val="24"/>
          <w:szCs w:val="24"/>
        </w:rPr>
        <w:t>rpI</w:t>
      </w:r>
      <w:r w:rsidRPr="002C1AA7">
        <w:rPr>
          <w:rFonts w:ascii="Times New Roman" w:hAnsi="Times New Roman" w:cs="Times New Roman"/>
          <w:color w:val="0000FF"/>
          <w:sz w:val="24"/>
          <w:szCs w:val="24"/>
        </w:rPr>
        <w:t>/2 for the individuals isolated due to being test positive and/or (</w:t>
      </w:r>
      <w:r w:rsidRPr="002C1AA7">
        <w:rPr>
          <w:rFonts w:ascii="Times New Roman" w:hAnsi="Times New Roman" w:cs="Times New Roman"/>
          <w:i/>
          <w:iCs/>
          <w:color w:val="0000FF"/>
          <w:sz w:val="24"/>
          <w:szCs w:val="24"/>
        </w:rPr>
        <w:t>rp-lp</w:t>
      </w:r>
      <w:r w:rsidRPr="002C1AA7">
        <w:rPr>
          <w:rFonts w:ascii="Times New Roman" w:hAnsi="Times New Roman" w:cs="Times New Roman"/>
          <w:color w:val="0000FF"/>
          <w:sz w:val="24"/>
          <w:szCs w:val="24"/>
        </w:rPr>
        <w:t xml:space="preserve">)/2 for the individuals isolated due to being symptomatic. Namely, some of the individuals isolated due to being test positive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die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rpI</w:t>
      </w:r>
      <w:r w:rsidRPr="002C1AA7">
        <w:rPr>
          <w:rFonts w:ascii="Times New Roman" w:hAnsi="Times New Roman" w:cs="Times New Roman"/>
          <w:color w:val="0000FF"/>
          <w:sz w:val="24"/>
          <w:szCs w:val="24"/>
        </w:rPr>
        <w:t xml:space="preserve">/2) days after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For example, when the number of individuals isolated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frI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individuals die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rpI</w:t>
      </w:r>
      <w:r w:rsidRPr="002C1AA7">
        <w:rPr>
          <w:rFonts w:ascii="Times New Roman" w:hAnsi="Times New Roman" w:cs="Times New Roman"/>
          <w:color w:val="0000FF"/>
          <w:sz w:val="24"/>
          <w:szCs w:val="24"/>
        </w:rPr>
        <w:t xml:space="preserve">/2) days after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Conversely, the death toll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given by</w:t>
      </w:r>
      <w:r>
        <w:rPr>
          <w:rFonts w:ascii="Times New Roman" w:hAnsi="Times New Roman" w:cs="Times New Roman"/>
          <w:color w:val="0000FF"/>
          <w:sz w:val="24"/>
          <w:szCs w:val="24"/>
        </w:rPr>
        <w:t>:</w:t>
      </w:r>
    </w:p>
    <w:p w14:paraId="5BA4E0E9"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-trunc(</w:t>
      </w:r>
      <w:r w:rsidRPr="002C1AA7">
        <w:rPr>
          <w:rFonts w:ascii="Times New Roman" w:hAnsi="Times New Roman" w:cs="Times New Roman"/>
          <w:i/>
          <w:iCs/>
          <w:color w:val="0000FF"/>
          <w:sz w:val="24"/>
          <w:szCs w:val="24"/>
        </w:rPr>
        <w:t>rpI/</w:t>
      </w:r>
      <w:r w:rsidRPr="002C1AA7">
        <w:rPr>
          <w:rFonts w:ascii="Times New Roman" w:hAnsi="Times New Roman" w:cs="Times New Roman"/>
          <w:color w:val="0000FF"/>
          <w:sz w:val="24"/>
          <w:szCs w:val="24"/>
        </w:rPr>
        <w:t>2))*</w:t>
      </w:r>
      <w:r w:rsidRPr="002C1AA7">
        <w:rPr>
          <w:rFonts w:ascii="Times New Roman" w:hAnsi="Times New Roman" w:cs="Times New Roman"/>
          <w:i/>
          <w:iCs/>
          <w:color w:val="0000FF"/>
          <w:sz w:val="24"/>
          <w:szCs w:val="24"/>
        </w:rPr>
        <w:t>frI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-trunc(</w:t>
      </w:r>
      <w:r w:rsidRPr="002C1AA7">
        <w:rPr>
          <w:rFonts w:ascii="Times New Roman" w:hAnsi="Times New Roman" w:cs="Times New Roman"/>
          <w:i/>
          <w:iCs/>
          <w:color w:val="0000FF"/>
          <w:sz w:val="24"/>
          <w:szCs w:val="24"/>
        </w:rPr>
        <w:t>rpI</w:t>
      </w:r>
      <w:r w:rsidRPr="002C1AA7">
        <w:rPr>
          <w:rFonts w:ascii="Times New Roman" w:hAnsi="Times New Roman" w:cs="Times New Roman"/>
          <w:color w:val="0000FF"/>
          <w:sz w:val="24"/>
          <w:szCs w:val="24"/>
        </w:rPr>
        <w:t>/2))                                     (58) (=30, 15)</w:t>
      </w:r>
    </w:p>
    <w:p w14:paraId="5F552B4D" w14:textId="77777777" w:rsidR="00152DF9" w:rsidRPr="002C1AA7" w:rsidRDefault="00152DF9" w:rsidP="00152DF9">
      <w:pPr>
        <w:rPr>
          <w:rFonts w:ascii="Times New Roman" w:hAnsi="Times New Roman" w:cs="Times New Roman"/>
          <w:color w:val="0000FF"/>
          <w:sz w:val="24"/>
          <w:szCs w:val="24"/>
        </w:rPr>
      </w:pPr>
    </w:p>
    <w:p w14:paraId="616B0EF3" w14:textId="77777777" w:rsidR="00152DF9" w:rsidRPr="002D0BD0" w:rsidRDefault="00152DF9" w:rsidP="00152DF9">
      <w:pPr>
        <w:widowControl/>
        <w:ind w:right="284"/>
        <w:rPr>
          <w:rFonts w:ascii="Times New Roman" w:eastAsia="MS Mincho" w:hAnsi="Times New Roman" w:cs="Times New Roman"/>
          <w:color w:val="C00000"/>
          <w:kern w:val="0"/>
          <w:sz w:val="22"/>
        </w:rPr>
      </w:pPr>
      <w:r w:rsidRPr="002D0BD0">
        <w:rPr>
          <w:rFonts w:ascii="Times New Roman" w:eastAsia="MS Mincho" w:hAnsi="Times New Roman" w:cs="Times New Roman"/>
          <w:color w:val="C00000"/>
          <w:kern w:val="0"/>
          <w:sz w:val="22"/>
        </w:rPr>
        <w:t xml:space="preserve">The Excel table can also be said as mentioned for the treatment of the recovery period. For example, column AL is assigned to the death toll, </w:t>
      </w:r>
      <w:r w:rsidRPr="002D0BD0">
        <w:rPr>
          <w:rFonts w:ascii="Times New Roman" w:eastAsia="MS Mincho" w:hAnsi="Times New Roman" w:cs="Times New Roman"/>
          <w:i/>
          <w:iCs/>
          <w:color w:val="C00000"/>
          <w:kern w:val="0"/>
          <w:sz w:val="22"/>
        </w:rPr>
        <w:t>DTI</w:t>
      </w:r>
      <w:r w:rsidRPr="002D0BD0">
        <w:rPr>
          <w:rFonts w:ascii="Times New Roman" w:eastAsia="MS Mincho" w:hAnsi="Times New Roman" w:cs="Times New Roman"/>
          <w:color w:val="C00000"/>
          <w:kern w:val="0"/>
          <w:sz w:val="22"/>
        </w:rPr>
        <w:t>, and AL (</w:t>
      </w:r>
      <w:r w:rsidRPr="002D0BD0">
        <w:rPr>
          <w:rFonts w:ascii="Times New Roman" w:eastAsia="MS Mincho" w:hAnsi="Times New Roman" w:cs="Times New Roman"/>
          <w:i/>
          <w:iCs/>
          <w:color w:val="C00000"/>
          <w:kern w:val="0"/>
          <w:sz w:val="22"/>
        </w:rPr>
        <w:t>n</w:t>
      </w:r>
      <w:r w:rsidRPr="002D0BD0">
        <w:rPr>
          <w:rFonts w:ascii="Times New Roman" w:eastAsia="MS Mincho" w:hAnsi="Times New Roman" w:cs="Times New Roman"/>
          <w:color w:val="C00000"/>
          <w:kern w:val="0"/>
          <w:sz w:val="22"/>
        </w:rPr>
        <w:t xml:space="preserve">) indicates the number of the </w:t>
      </w:r>
      <w:r w:rsidRPr="002D0BD0">
        <w:rPr>
          <w:rFonts w:ascii="Times New Roman" w:eastAsia="MS Mincho" w:hAnsi="Times New Roman" w:cs="Times New Roman"/>
          <w:i/>
          <w:iCs/>
          <w:color w:val="C00000"/>
          <w:kern w:val="0"/>
          <w:sz w:val="22"/>
        </w:rPr>
        <w:t>DTI</w:t>
      </w:r>
      <w:r w:rsidRPr="002D0BD0">
        <w:rPr>
          <w:rFonts w:ascii="Times New Roman" w:eastAsia="MS Mincho" w:hAnsi="Times New Roman" w:cs="Times New Roman"/>
          <w:color w:val="C00000"/>
          <w:kern w:val="0"/>
          <w:sz w:val="22"/>
        </w:rPr>
        <w:t>(</w:t>
      </w:r>
      <w:r w:rsidRPr="002D0BD0">
        <w:rPr>
          <w:rFonts w:ascii="Times New Roman" w:eastAsia="MS Mincho" w:hAnsi="Times New Roman" w:cs="Times New Roman"/>
          <w:i/>
          <w:iCs/>
          <w:color w:val="C00000"/>
          <w:kern w:val="0"/>
          <w:sz w:val="22"/>
        </w:rPr>
        <w:t>n</w:t>
      </w:r>
      <w:r w:rsidRPr="002D0BD0">
        <w:rPr>
          <w:rFonts w:ascii="Times New Roman" w:eastAsia="MS Mincho" w:hAnsi="Times New Roman" w:cs="Times New Roman"/>
          <w:color w:val="C00000"/>
          <w:kern w:val="0"/>
          <w:sz w:val="22"/>
        </w:rPr>
        <w:t xml:space="preserve">). The calculation of the value </w:t>
      </w:r>
      <w:r w:rsidRPr="002D0BD0">
        <w:rPr>
          <w:rFonts w:ascii="Times New Roman" w:eastAsia="MS Mincho" w:hAnsi="Times New Roman" w:cs="Times New Roman"/>
          <w:i/>
          <w:iCs/>
          <w:color w:val="C00000"/>
          <w:kern w:val="0"/>
          <w:sz w:val="22"/>
        </w:rPr>
        <w:t>DTI</w:t>
      </w:r>
      <w:r w:rsidRPr="002D0BD0">
        <w:rPr>
          <w:rFonts w:ascii="Times New Roman" w:eastAsia="MS Mincho" w:hAnsi="Times New Roman" w:cs="Times New Roman"/>
          <w:color w:val="C00000"/>
          <w:kern w:val="0"/>
          <w:sz w:val="22"/>
        </w:rPr>
        <w:t>(</w:t>
      </w:r>
      <w:r w:rsidRPr="002D0BD0">
        <w:rPr>
          <w:rFonts w:ascii="Times New Roman" w:eastAsia="MS Mincho" w:hAnsi="Times New Roman" w:cs="Times New Roman"/>
          <w:i/>
          <w:iCs/>
          <w:color w:val="C00000"/>
          <w:kern w:val="0"/>
          <w:sz w:val="22"/>
        </w:rPr>
        <w:t>n</w:t>
      </w:r>
      <w:r w:rsidRPr="002D0BD0">
        <w:rPr>
          <w:rFonts w:ascii="Times New Roman" w:eastAsia="MS Mincho" w:hAnsi="Times New Roman" w:cs="Times New Roman"/>
          <w:color w:val="C00000"/>
          <w:kern w:val="0"/>
          <w:sz w:val="22"/>
        </w:rPr>
        <w:t>) is expressed as</w:t>
      </w:r>
      <w:r>
        <w:rPr>
          <w:rFonts w:ascii="Times New Roman" w:eastAsia="MS Mincho" w:hAnsi="Times New Roman" w:cs="Times New Roman"/>
          <w:color w:val="C00000"/>
          <w:kern w:val="0"/>
          <w:sz w:val="22"/>
        </w:rPr>
        <w:t xml:space="preserve"> follows:</w:t>
      </w:r>
    </w:p>
    <w:p w14:paraId="63296248" w14:textId="77777777" w:rsidR="00152DF9" w:rsidRPr="002D0BD0" w:rsidRDefault="00152DF9" w:rsidP="00152DF9">
      <w:pPr>
        <w:widowControl/>
        <w:ind w:right="284"/>
        <w:rPr>
          <w:rFonts w:ascii="Times New Roman" w:eastAsia="MS Mincho" w:hAnsi="Times New Roman" w:cs="Times New Roman"/>
          <w:color w:val="C00000"/>
          <w:kern w:val="0"/>
          <w:sz w:val="22"/>
        </w:rPr>
      </w:pPr>
      <w:r w:rsidRPr="002D0BD0">
        <w:rPr>
          <w:rFonts w:ascii="Times New Roman" w:eastAsia="MS Mincho" w:hAnsi="Times New Roman" w:cs="Times New Roman"/>
          <w:color w:val="C00000"/>
          <w:kern w:val="0"/>
          <w:sz w:val="22"/>
        </w:rPr>
        <w:t>[AL (</w:t>
      </w:r>
      <w:r w:rsidRPr="002D0BD0">
        <w:rPr>
          <w:rFonts w:ascii="Times New Roman" w:eastAsia="MS Mincho" w:hAnsi="Times New Roman" w:cs="Times New Roman"/>
          <w:i/>
          <w:iCs/>
          <w:color w:val="C00000"/>
          <w:kern w:val="0"/>
          <w:sz w:val="22"/>
        </w:rPr>
        <w:t>n</w:t>
      </w:r>
      <w:r w:rsidRPr="002D0BD0">
        <w:rPr>
          <w:rFonts w:ascii="Times New Roman" w:eastAsia="MS Mincho" w:hAnsi="Times New Roman" w:cs="Times New Roman"/>
          <w:color w:val="C00000"/>
          <w:kern w:val="0"/>
          <w:sz w:val="22"/>
        </w:rPr>
        <w:t>)] =IF(AK(</w:t>
      </w:r>
      <w:r w:rsidRPr="002D0BD0">
        <w:rPr>
          <w:rFonts w:ascii="Times New Roman" w:eastAsia="MS Mincho" w:hAnsi="Times New Roman" w:cs="Times New Roman"/>
          <w:i/>
          <w:iCs/>
          <w:color w:val="C00000"/>
          <w:kern w:val="0"/>
          <w:sz w:val="22"/>
        </w:rPr>
        <w:t>n</w:t>
      </w:r>
      <w:r w:rsidRPr="002D0BD0">
        <w:rPr>
          <w:rFonts w:ascii="Times New Roman" w:eastAsia="MS Mincho" w:hAnsi="Times New Roman" w:cs="Times New Roman"/>
          <w:color w:val="C00000"/>
          <w:kern w:val="0"/>
          <w:sz w:val="22"/>
        </w:rPr>
        <w:t>)&gt;trunc(N(</w:t>
      </w:r>
      <w:r w:rsidRPr="002D0BD0">
        <w:rPr>
          <w:rFonts w:ascii="Times New Roman" w:eastAsia="MS Mincho" w:hAnsi="Times New Roman" w:cs="Times New Roman"/>
          <w:i/>
          <w:iCs/>
          <w:color w:val="C00000"/>
          <w:kern w:val="0"/>
          <w:sz w:val="22"/>
        </w:rPr>
        <w:t>n</w:t>
      </w:r>
      <w:r w:rsidRPr="002D0BD0">
        <w:rPr>
          <w:rFonts w:ascii="Times New Roman" w:eastAsia="MS Mincho" w:hAnsi="Times New Roman" w:cs="Times New Roman"/>
          <w:color w:val="C00000"/>
          <w:kern w:val="0"/>
          <w:sz w:val="22"/>
        </w:rPr>
        <w:t>)/2), AE(</w:t>
      </w:r>
      <w:r w:rsidRPr="002D0BD0">
        <w:rPr>
          <w:rFonts w:ascii="Times New Roman" w:eastAsia="MS Mincho" w:hAnsi="Times New Roman" w:cs="Times New Roman"/>
          <w:i/>
          <w:iCs/>
          <w:color w:val="C00000"/>
          <w:kern w:val="0"/>
          <w:sz w:val="22"/>
        </w:rPr>
        <w:t>n</w:t>
      </w:r>
      <w:r w:rsidRPr="002D0BD0">
        <w:rPr>
          <w:rFonts w:ascii="Times New Roman" w:eastAsia="MS Mincho" w:hAnsi="Times New Roman" w:cs="Times New Roman"/>
          <w:color w:val="C00000"/>
          <w:kern w:val="0"/>
          <w:sz w:val="22"/>
        </w:rPr>
        <w:t>-trunc(</w:t>
      </w:r>
      <w:r w:rsidRPr="002D0BD0">
        <w:rPr>
          <w:rFonts w:ascii="Times New Roman" w:eastAsia="MS Mincho" w:hAnsi="Times New Roman" w:cs="Times New Roman"/>
          <w:i/>
          <w:iCs/>
          <w:color w:val="C00000"/>
          <w:kern w:val="0"/>
          <w:sz w:val="22"/>
        </w:rPr>
        <w:t>rpI</w:t>
      </w:r>
      <w:r w:rsidRPr="002D0BD0">
        <w:rPr>
          <w:rFonts w:ascii="Times New Roman" w:eastAsia="MS Mincho" w:hAnsi="Times New Roman" w:cs="Times New Roman"/>
          <w:color w:val="C00000"/>
          <w:kern w:val="0"/>
          <w:sz w:val="22"/>
        </w:rPr>
        <w:t>/2))*H</w:t>
      </w:r>
      <w:r w:rsidRPr="002D0BD0">
        <w:rPr>
          <w:rFonts w:ascii="Times New Roman" w:eastAsia="MS Mincho" w:hAnsi="Times New Roman" w:cs="Times New Roman"/>
          <w:i/>
          <w:iCs/>
          <w:color w:val="C00000"/>
          <w:kern w:val="0"/>
          <w:sz w:val="22"/>
        </w:rPr>
        <w:t xml:space="preserve"> </w:t>
      </w:r>
      <w:r w:rsidRPr="002D0BD0">
        <w:rPr>
          <w:rFonts w:ascii="Times New Roman" w:eastAsia="MS Mincho" w:hAnsi="Times New Roman" w:cs="Times New Roman"/>
          <w:color w:val="C00000"/>
          <w:kern w:val="0"/>
          <w:sz w:val="22"/>
        </w:rPr>
        <w:t>(</w:t>
      </w:r>
      <w:r w:rsidRPr="002D0BD0">
        <w:rPr>
          <w:rFonts w:ascii="Times New Roman" w:eastAsia="MS Mincho" w:hAnsi="Times New Roman" w:cs="Times New Roman"/>
          <w:i/>
          <w:iCs/>
          <w:color w:val="C00000"/>
          <w:kern w:val="0"/>
          <w:sz w:val="22"/>
        </w:rPr>
        <w:t>n</w:t>
      </w:r>
      <w:r w:rsidRPr="002D0BD0">
        <w:rPr>
          <w:rFonts w:ascii="Times New Roman" w:eastAsia="MS Mincho" w:hAnsi="Times New Roman" w:cs="Times New Roman"/>
          <w:color w:val="C00000"/>
          <w:kern w:val="0"/>
          <w:sz w:val="22"/>
        </w:rPr>
        <w:t>-trunc(</w:t>
      </w:r>
      <w:r w:rsidRPr="002D0BD0">
        <w:rPr>
          <w:rFonts w:ascii="Times New Roman" w:eastAsia="MS Mincho" w:hAnsi="Times New Roman" w:cs="Times New Roman"/>
          <w:i/>
          <w:iCs/>
          <w:color w:val="C00000"/>
          <w:kern w:val="0"/>
          <w:sz w:val="22"/>
        </w:rPr>
        <w:t>rpI/</w:t>
      </w:r>
      <w:r w:rsidRPr="002D0BD0">
        <w:rPr>
          <w:rFonts w:ascii="Times New Roman" w:eastAsia="MS Mincho" w:hAnsi="Times New Roman" w:cs="Times New Roman"/>
          <w:color w:val="C00000"/>
          <w:kern w:val="0"/>
          <w:sz w:val="22"/>
        </w:rPr>
        <w:t>2)), 0)                  (59)</w:t>
      </w:r>
    </w:p>
    <w:p w14:paraId="45AC5479" w14:textId="77777777" w:rsidR="00152DF9" w:rsidRPr="002D0BD0" w:rsidRDefault="00152DF9" w:rsidP="00152DF9">
      <w:pPr>
        <w:widowControl/>
        <w:ind w:right="284"/>
        <w:rPr>
          <w:rFonts w:ascii="Times New Roman" w:eastAsia="MS Mincho" w:hAnsi="Times New Roman" w:cs="Times New Roman"/>
          <w:color w:val="C00000"/>
          <w:kern w:val="0"/>
          <w:sz w:val="22"/>
        </w:rPr>
      </w:pPr>
      <w:r w:rsidRPr="002D0BD0">
        <w:rPr>
          <w:rFonts w:ascii="Times New Roman" w:eastAsia="MS Mincho" w:hAnsi="Times New Roman" w:cs="Times New Roman"/>
          <w:color w:val="C00000"/>
          <w:kern w:val="0"/>
          <w:sz w:val="22"/>
        </w:rPr>
        <w:t xml:space="preserve">where column AK is assigned to the time (the number of trials), column N to the recovery period for the isolated individuals due to being test positive, column AE to the number of the individuals newly isolated due to being test positive and column H to the fatality rate for the isolated individuals. When the recovery period is 14 days and the trial number is 100, the row number, </w:t>
      </w:r>
      <w:r w:rsidRPr="002D0BD0">
        <w:rPr>
          <w:rFonts w:ascii="Times New Roman" w:eastAsia="MS Mincho" w:hAnsi="Times New Roman" w:cs="Times New Roman"/>
          <w:i/>
          <w:iCs/>
          <w:color w:val="C00000"/>
          <w:kern w:val="0"/>
          <w:sz w:val="22"/>
        </w:rPr>
        <w:t>n</w:t>
      </w:r>
      <w:r w:rsidRPr="002D0BD0">
        <w:rPr>
          <w:rFonts w:ascii="Times New Roman" w:eastAsia="MS Mincho" w:hAnsi="Times New Roman" w:cs="Times New Roman"/>
          <w:color w:val="C00000"/>
          <w:kern w:val="0"/>
          <w:sz w:val="22"/>
        </w:rPr>
        <w:t xml:space="preserve">, is 123. Since </w:t>
      </w:r>
      <w:r w:rsidRPr="002D0BD0">
        <w:rPr>
          <w:rFonts w:ascii="Times New Roman" w:eastAsia="MS Mincho" w:hAnsi="Times New Roman" w:cs="Times New Roman"/>
          <w:i/>
          <w:iCs/>
          <w:color w:val="C00000"/>
          <w:kern w:val="0"/>
          <w:sz w:val="22"/>
        </w:rPr>
        <w:t>n</w:t>
      </w:r>
      <w:r w:rsidRPr="002D0BD0">
        <w:rPr>
          <w:rFonts w:ascii="Times New Roman" w:eastAsia="MS Mincho" w:hAnsi="Times New Roman" w:cs="Times New Roman"/>
          <w:color w:val="C00000"/>
          <w:kern w:val="0"/>
          <w:sz w:val="22"/>
        </w:rPr>
        <w:t>-trunc(</w:t>
      </w:r>
      <w:r w:rsidRPr="002D0BD0">
        <w:rPr>
          <w:rFonts w:ascii="Times New Roman" w:eastAsia="MS Mincho" w:hAnsi="Times New Roman" w:cs="Times New Roman"/>
          <w:i/>
          <w:iCs/>
          <w:color w:val="C00000"/>
          <w:kern w:val="0"/>
          <w:sz w:val="22"/>
        </w:rPr>
        <w:t>rpI</w:t>
      </w:r>
      <w:r w:rsidRPr="002D0BD0">
        <w:rPr>
          <w:rFonts w:ascii="Times New Roman" w:eastAsia="MS Mincho" w:hAnsi="Times New Roman" w:cs="Times New Roman"/>
          <w:color w:val="C00000"/>
          <w:kern w:val="0"/>
          <w:sz w:val="22"/>
        </w:rPr>
        <w:t>/2)) =123 - trunc(14/2) =123 - 7=116, formula (59) should be rearranged as</w:t>
      </w:r>
      <w:r>
        <w:rPr>
          <w:rFonts w:ascii="Times New Roman" w:eastAsia="MS Mincho" w:hAnsi="Times New Roman" w:cs="Times New Roman"/>
          <w:color w:val="C00000"/>
          <w:kern w:val="0"/>
          <w:sz w:val="22"/>
        </w:rPr>
        <w:t xml:space="preserve"> follows:</w:t>
      </w:r>
    </w:p>
    <w:p w14:paraId="7F318A82" w14:textId="77777777" w:rsidR="00152DF9" w:rsidRPr="002D0BD0" w:rsidRDefault="00152DF9" w:rsidP="00152DF9">
      <w:pPr>
        <w:widowControl/>
        <w:ind w:right="284"/>
        <w:rPr>
          <w:rFonts w:ascii="Times New Roman" w:eastAsia="MS Mincho" w:hAnsi="Times New Roman" w:cs="Times New Roman"/>
          <w:color w:val="C00000"/>
          <w:kern w:val="0"/>
          <w:sz w:val="22"/>
        </w:rPr>
      </w:pPr>
      <w:r w:rsidRPr="002D0BD0">
        <w:rPr>
          <w:rFonts w:ascii="Times New Roman" w:eastAsia="MS Mincho" w:hAnsi="Times New Roman" w:cs="Times New Roman"/>
          <w:color w:val="C00000"/>
          <w:kern w:val="0"/>
          <w:sz w:val="22"/>
        </w:rPr>
        <w:t>[AL123] =IF(AK123&gt; trunc(N123/2), AE116 *H116, 0)                                 (60)</w:t>
      </w:r>
    </w:p>
    <w:p w14:paraId="2A9B944A" w14:textId="77777777" w:rsidR="00152DF9" w:rsidRPr="002C1AA7" w:rsidRDefault="00152DF9" w:rsidP="00152DF9">
      <w:pPr>
        <w:widowControl/>
        <w:ind w:right="284"/>
        <w:rPr>
          <w:rFonts w:ascii="Times New Roman" w:eastAsia="MS Mincho" w:hAnsi="Times New Roman" w:cs="Times New Roman"/>
          <w:color w:val="0000FF"/>
          <w:kern w:val="0"/>
          <w:sz w:val="22"/>
        </w:rPr>
      </w:pPr>
    </w:p>
    <w:p w14:paraId="2D94A67D"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Consequently, the number of recovered individuals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given by</w:t>
      </w:r>
      <w:r>
        <w:rPr>
          <w:rFonts w:ascii="Times New Roman" w:hAnsi="Times New Roman" w:cs="Times New Roman"/>
          <w:color w:val="0000FF"/>
          <w:sz w:val="24"/>
          <w:szCs w:val="24"/>
        </w:rPr>
        <w:t>:</w:t>
      </w:r>
    </w:p>
    <w:p w14:paraId="3AC3C774" w14:textId="77777777" w:rsidR="00152DF9" w:rsidRPr="008E1D0C" w:rsidRDefault="00152DF9" w:rsidP="00152DF9">
      <w:pPr>
        <w:rPr>
          <w:rFonts w:ascii="Times New Roman" w:hAnsi="Times New Roman" w:cs="Times New Roman"/>
          <w:color w:val="0000FF"/>
          <w:sz w:val="24"/>
          <w:szCs w:val="24"/>
        </w:rPr>
      </w:pPr>
      <w:r w:rsidRPr="008E1D0C">
        <w:rPr>
          <w:rFonts w:ascii="Times New Roman" w:hAnsi="Times New Roman" w:cs="Times New Roman"/>
          <w:i/>
          <w:iCs/>
          <w:color w:val="0000FF"/>
          <w:sz w:val="24"/>
          <w:szCs w:val="24"/>
        </w:rPr>
        <w:t>RI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rpI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DTI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-(1+trunc(</w:t>
      </w:r>
      <w:r w:rsidRPr="008E1D0C">
        <w:rPr>
          <w:rFonts w:ascii="Times New Roman" w:hAnsi="Times New Roman" w:cs="Times New Roman"/>
          <w:i/>
          <w:iCs/>
          <w:color w:val="0000FF"/>
          <w:sz w:val="24"/>
          <w:szCs w:val="24"/>
        </w:rPr>
        <w:t>rpI</w:t>
      </w:r>
      <w:r w:rsidRPr="008E1D0C">
        <w:rPr>
          <w:rFonts w:ascii="Times New Roman" w:hAnsi="Times New Roman" w:cs="Times New Roman"/>
          <w:color w:val="0000FF"/>
          <w:sz w:val="24"/>
          <w:szCs w:val="24"/>
        </w:rPr>
        <w:t xml:space="preserve">/2))) = </w:t>
      </w:r>
      <w:r w:rsidRPr="008E1D0C">
        <w:rPr>
          <w:rFonts w:ascii="Times New Roman" w:hAnsi="Times New Roman" w:cs="Times New Roman"/>
          <w:i/>
          <w:iCs/>
          <w:color w:val="0000FF"/>
          <w:sz w:val="24"/>
          <w:szCs w:val="24"/>
        </w:rPr>
        <w:t>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rpI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rpI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frI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rpI</w:t>
      </w:r>
      <w:r w:rsidRPr="008E1D0C">
        <w:rPr>
          <w:rFonts w:ascii="Times New Roman" w:hAnsi="Times New Roman" w:cs="Times New Roman"/>
          <w:color w:val="0000FF"/>
          <w:sz w:val="24"/>
          <w:szCs w:val="24"/>
        </w:rPr>
        <w:t>)            (61) (=29, 14)</w:t>
      </w:r>
    </w:p>
    <w:p w14:paraId="03C76FE8"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For the individuals isolated due to being symptomatic, </w:t>
      </w:r>
      <w:r w:rsidRPr="002C1AA7">
        <w:rPr>
          <w:rFonts w:ascii="Times New Roman" w:hAnsi="Times New Roman" w:cs="Times New Roman"/>
          <w:i/>
          <w:iCs/>
          <w:color w:val="0000FF"/>
          <w:sz w:val="24"/>
          <w:szCs w:val="24"/>
        </w:rPr>
        <w:t>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for the calculation of the number of recovered individuals </w:t>
      </w:r>
      <w:r w:rsidRPr="002C1AA7">
        <w:rPr>
          <w:rFonts w:ascii="Times New Roman" w:hAnsi="Times New Roman" w:cs="Times New Roman"/>
          <w:color w:val="0000FF"/>
          <w:sz w:val="24"/>
          <w:szCs w:val="24"/>
        </w:rPr>
        <w:lastRenderedPageBreak/>
        <w:t xml:space="preserve">returning to the community, the same thing as </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said.</w:t>
      </w:r>
    </w:p>
    <w:p w14:paraId="151CC4B1" w14:textId="77777777" w:rsidR="00152DF9" w:rsidRPr="002C1AA7" w:rsidRDefault="00152DF9" w:rsidP="00152DF9">
      <w:pPr>
        <w:rPr>
          <w:rFonts w:ascii="Times New Roman" w:hAnsi="Times New Roman" w:cs="Times New Roman"/>
          <w:b/>
          <w:bCs/>
          <w:color w:val="0000FF"/>
          <w:sz w:val="24"/>
          <w:szCs w:val="24"/>
        </w:rPr>
      </w:pPr>
    </w:p>
    <w:p w14:paraId="0BB270A1" w14:textId="77777777" w:rsidR="00152DF9" w:rsidRPr="002C1AA7" w:rsidRDefault="00152DF9" w:rsidP="00152DF9">
      <w:pPr>
        <w:rPr>
          <w:rFonts w:ascii="Times New Roman" w:hAnsi="Times New Roman" w:cs="Times New Roman"/>
          <w:b/>
          <w:bCs/>
          <w:color w:val="0000FF"/>
          <w:sz w:val="24"/>
          <w:szCs w:val="24"/>
        </w:rPr>
      </w:pPr>
      <w:r w:rsidRPr="002C1AA7">
        <w:rPr>
          <w:rFonts w:ascii="Times New Roman" w:hAnsi="Times New Roman" w:cs="Times New Roman"/>
          <w:b/>
          <w:bCs/>
          <w:color w:val="0000FF"/>
          <w:sz w:val="24"/>
          <w:szCs w:val="24"/>
        </w:rPr>
        <w:t>2. Dependent variables of the model (results of simulation)</w:t>
      </w:r>
    </w:p>
    <w:p w14:paraId="5797780D" w14:textId="77777777" w:rsidR="00152DF9" w:rsidRPr="002C1AA7" w:rsidRDefault="00152DF9" w:rsidP="00152DF9">
      <w:pPr>
        <w:ind w:firstLine="213"/>
        <w:rPr>
          <w:rFonts w:ascii="Times New Roman" w:hAnsi="Times New Roman" w:cs="Times New Roman"/>
          <w:color w:val="0000FF"/>
          <w:sz w:val="24"/>
          <w:szCs w:val="24"/>
        </w:rPr>
      </w:pPr>
      <w:r w:rsidRPr="002C1AA7">
        <w:rPr>
          <w:rFonts w:ascii="Times New Roman" w:hAnsi="Times New Roman" w:cs="Times New Roman"/>
          <w:color w:val="0000FF"/>
          <w:sz w:val="24"/>
          <w:szCs w:val="24"/>
        </w:rPr>
        <w:t>The values of the dependent variables are uniquely determined based on the independent values given by you. The meanings and calculation processes of the dependent variables are as follows:</w:t>
      </w:r>
    </w:p>
    <w:p w14:paraId="68E560F7" w14:textId="77777777" w:rsidR="00152DF9" w:rsidRPr="002C1AA7" w:rsidRDefault="00152DF9" w:rsidP="00152DF9">
      <w:pPr>
        <w:ind w:firstLine="220"/>
        <w:rPr>
          <w:rFonts w:ascii="Times New Roman" w:eastAsia="Yu Gothic" w:hAnsi="Times New Roman" w:cs="Times New Roman"/>
          <w:color w:val="0000FF"/>
          <w:sz w:val="24"/>
          <w:szCs w:val="24"/>
        </w:rPr>
      </w:pPr>
      <w:r w:rsidRPr="002C1AA7">
        <w:rPr>
          <w:rFonts w:ascii="Times New Roman" w:eastAsia="Yu Gothic" w:hAnsi="Times New Roman" w:cs="Times New Roman"/>
          <w:color w:val="0000FF"/>
          <w:sz w:val="24"/>
          <w:szCs w:val="24"/>
        </w:rPr>
        <w:t>1)</w:t>
      </w:r>
      <w:r w:rsidRPr="002C1AA7">
        <w:rPr>
          <w:rFonts w:ascii="Times New Roman" w:eastAsia="Yu Gothic" w:hAnsi="Times New Roman" w:cs="Times New Roman"/>
          <w:i/>
          <w:iCs/>
          <w:color w:val="0000FF"/>
          <w:sz w:val="24"/>
          <w:szCs w:val="24"/>
        </w:rPr>
        <w:t xml:space="preserve"> N</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 the population excluding the individuals kept in isolation and dead in the real community in the morning. It is given by</w:t>
      </w:r>
      <w:r>
        <w:rPr>
          <w:rFonts w:ascii="Times New Roman" w:eastAsia="Yu Gothic" w:hAnsi="Times New Roman" w:cs="Times New Roman"/>
          <w:color w:val="0000FF"/>
          <w:sz w:val="24"/>
          <w:szCs w:val="24"/>
        </w:rPr>
        <w:t>:</w:t>
      </w:r>
    </w:p>
    <w:p w14:paraId="42C5C031" w14:textId="77777777" w:rsidR="00152DF9" w:rsidRPr="002C1AA7" w:rsidRDefault="00152DF9" w:rsidP="00152DF9">
      <w:pPr>
        <w:rPr>
          <w:rFonts w:ascii="Times New Roman" w:eastAsia="Yu Gothic" w:hAnsi="Times New Roman" w:cs="Times New Roman"/>
          <w:color w:val="0000FF"/>
          <w:sz w:val="24"/>
          <w:szCs w:val="24"/>
        </w:rPr>
      </w:pP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CI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CPI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CDAS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CDT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CRI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C</w:t>
      </w:r>
      <w:r w:rsidRPr="002C1AA7">
        <w:rPr>
          <w:rFonts w:ascii="Times New Roman" w:eastAsia="Yu Gothic" w:hAnsi="Times New Roman" w:cs="Times New Roman"/>
          <w:i/>
          <w:iCs/>
          <w:color w:val="0000FF"/>
          <w:sz w:val="24"/>
          <w:szCs w:val="24"/>
        </w:rPr>
        <w:t>RT</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-1)             (62) (=44, 27)</w:t>
      </w:r>
    </w:p>
    <w:p w14:paraId="376AF72F" w14:textId="77777777" w:rsidR="00152DF9" w:rsidRPr="002C1AA7" w:rsidRDefault="00152DF9" w:rsidP="00152DF9">
      <w:pPr>
        <w:rPr>
          <w:rFonts w:ascii="Times New Roman" w:eastAsia="Yu Gothic" w:hAnsi="Times New Roman" w:cs="Times New Roman"/>
          <w:color w:val="0000FF"/>
          <w:sz w:val="24"/>
          <w:szCs w:val="24"/>
        </w:rPr>
      </w:pPr>
      <w:r w:rsidRPr="002C1AA7">
        <w:rPr>
          <w:rFonts w:ascii="Times New Roman" w:eastAsia="Yu Gothic" w:hAnsi="Times New Roman" w:cs="Times New Roman"/>
          <w:color w:val="0000FF"/>
          <w:sz w:val="24"/>
          <w:szCs w:val="24"/>
        </w:rPr>
        <w:t>while</w:t>
      </w:r>
      <w:r w:rsidRPr="002C1AA7">
        <w:rPr>
          <w:rFonts w:ascii="Times New Roman" w:eastAsia="Yu Gothic" w:hAnsi="Times New Roman" w:cs="Times New Roman"/>
          <w:i/>
          <w:iCs/>
          <w:color w:val="0000FF"/>
          <w:sz w:val="24"/>
          <w:szCs w:val="24"/>
        </w:rPr>
        <w:t xml:space="preserve"> N</w:t>
      </w:r>
      <w:r w:rsidRPr="002C1AA7">
        <w:rPr>
          <w:rFonts w:ascii="Times New Roman" w:eastAsia="Yu Gothic" w:hAnsi="Times New Roman" w:cs="Times New Roman"/>
          <w:color w:val="0000FF"/>
          <w:sz w:val="24"/>
          <w:szCs w:val="24"/>
        </w:rPr>
        <w:t xml:space="preserve">(1) is </w:t>
      </w:r>
      <w:r w:rsidRPr="002C1AA7">
        <w:rPr>
          <w:rFonts w:ascii="Times New Roman" w:eastAsia="Yu Gothic" w:hAnsi="Times New Roman" w:cs="Times New Roman"/>
          <w:i/>
          <w:iCs/>
          <w:color w:val="0000FF"/>
          <w:sz w:val="24"/>
          <w:szCs w:val="24"/>
        </w:rPr>
        <w:t>TN</w:t>
      </w:r>
      <w:r w:rsidRPr="002C1AA7">
        <w:rPr>
          <w:rFonts w:ascii="Times New Roman" w:eastAsia="Yu Gothic" w:hAnsi="Times New Roman" w:cs="Times New Roman"/>
          <w:color w:val="0000FF"/>
          <w:sz w:val="24"/>
          <w:szCs w:val="24"/>
        </w:rPr>
        <w:t>(1).</w:t>
      </w:r>
    </w:p>
    <w:p w14:paraId="1D99A8AF" w14:textId="77777777" w:rsidR="00152DF9" w:rsidRDefault="00152DF9" w:rsidP="00152DF9">
      <w:pPr>
        <w:ind w:firstLine="220"/>
        <w:rPr>
          <w:rFonts w:ascii="Times New Roman" w:eastAsia="Yu Gothic" w:hAnsi="Times New Roman" w:cs="Times New Roman"/>
          <w:color w:val="0000FF"/>
          <w:sz w:val="24"/>
          <w:szCs w:val="24"/>
        </w:rPr>
      </w:pPr>
      <w:r w:rsidRPr="002C1AA7">
        <w:rPr>
          <w:rFonts w:ascii="Times New Roman" w:hAnsi="Times New Roman" w:cs="Times New Roman"/>
          <w:color w:val="0000FF"/>
          <w:sz w:val="24"/>
          <w:szCs w:val="24"/>
        </w:rPr>
        <w:t>2)</w:t>
      </w:r>
      <w:r w:rsidRPr="002C1AA7">
        <w:rPr>
          <w:rFonts w:ascii="Times New Roman" w:eastAsia="Yu Gothic" w:hAnsi="Times New Roman" w:cs="Times New Roman"/>
          <w:i/>
          <w:iCs/>
          <w:color w:val="0000FF"/>
          <w:sz w:val="24"/>
          <w:szCs w:val="24"/>
        </w:rPr>
        <w:t xml:space="preserve"> ir</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 the incidence rate in the whole community:</w:t>
      </w:r>
    </w:p>
    <w:p w14:paraId="2AE8F68D" w14:textId="77777777" w:rsidR="00152DF9" w:rsidRPr="002C1AA7" w:rsidRDefault="00152DF9" w:rsidP="00152DF9">
      <w:pPr>
        <w:rPr>
          <w:rFonts w:ascii="Times New Roman" w:eastAsia="Yu Gothic" w:hAnsi="Times New Roman" w:cs="Times New Roman"/>
          <w:color w:val="0000FF"/>
          <w:sz w:val="24"/>
          <w:szCs w:val="24"/>
        </w:rPr>
      </w:pPr>
      <w:r w:rsidRPr="002C1AA7">
        <w:rPr>
          <w:rFonts w:ascii="Times New Roman" w:eastAsia="Yu Gothic" w:hAnsi="Times New Roman" w:cs="Times New Roman"/>
          <w:i/>
          <w:iCs/>
          <w:color w:val="0000FF"/>
          <w:sz w:val="24"/>
          <w:szCs w:val="24"/>
        </w:rPr>
        <w:t>ir</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P</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TN</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                                                              (63) (=41, 6)</w:t>
      </w:r>
    </w:p>
    <w:p w14:paraId="464742CF" w14:textId="77777777" w:rsidR="00152DF9" w:rsidRDefault="00152DF9" w:rsidP="00152DF9">
      <w:pPr>
        <w:ind w:firstLine="220"/>
        <w:rPr>
          <w:rFonts w:ascii="Times New Roman" w:eastAsia="Yu Gothic" w:hAnsi="Times New Roman" w:cs="Times New Roman"/>
          <w:color w:val="0000FF"/>
          <w:sz w:val="24"/>
          <w:szCs w:val="24"/>
        </w:rPr>
      </w:pPr>
      <w:r w:rsidRPr="002C1AA7">
        <w:rPr>
          <w:rFonts w:ascii="Times New Roman" w:hAnsi="Times New Roman" w:cs="Times New Roman"/>
          <w:color w:val="0000FF"/>
          <w:sz w:val="24"/>
          <w:szCs w:val="24"/>
        </w:rPr>
        <w:t>3)</w:t>
      </w:r>
      <w:r w:rsidRPr="002C1AA7">
        <w:rPr>
          <w:rFonts w:ascii="Times New Roman" w:eastAsia="Yu Gothic" w:hAnsi="Times New Roman" w:cs="Times New Roman"/>
          <w:i/>
          <w:iCs/>
          <w:color w:val="0000FF"/>
          <w:sz w:val="24"/>
          <w:szCs w:val="24"/>
        </w:rPr>
        <w:t xml:space="preserve"> tir</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 xml:space="preserve">): the positive rate for PCR test </w:t>
      </w:r>
      <w:r w:rsidRPr="002C1AA7">
        <w:rPr>
          <w:rFonts w:ascii="Times New Roman" w:hAnsi="Times New Roman" w:cs="Times New Roman"/>
          <w:color w:val="0000FF"/>
          <w:sz w:val="24"/>
          <w:szCs w:val="24"/>
        </w:rPr>
        <w:t>and/or the antibody test</w:t>
      </w:r>
      <w:r w:rsidRPr="002C1AA7">
        <w:rPr>
          <w:rFonts w:ascii="Times New Roman" w:eastAsia="Yu Gothic" w:hAnsi="Times New Roman" w:cs="Times New Roman"/>
          <w:color w:val="0000FF"/>
          <w:sz w:val="24"/>
          <w:szCs w:val="24"/>
        </w:rPr>
        <w:t>:</w:t>
      </w:r>
    </w:p>
    <w:p w14:paraId="36DAD2E5" w14:textId="77777777" w:rsidR="00152DF9" w:rsidRPr="00904ECC" w:rsidRDefault="00152DF9" w:rsidP="00152DF9">
      <w:pPr>
        <w:rPr>
          <w:rFonts w:ascii="Times New Roman" w:eastAsia="Yu Gothic" w:hAnsi="Times New Roman" w:cs="Times New Roman"/>
          <w:color w:val="0000FF"/>
          <w:sz w:val="24"/>
          <w:szCs w:val="24"/>
          <w:lang w:val="fr-FR"/>
        </w:rPr>
      </w:pPr>
      <w:r w:rsidRPr="00904ECC">
        <w:rPr>
          <w:rFonts w:ascii="Times New Roman" w:eastAsia="Yu Gothic" w:hAnsi="Times New Roman" w:cs="Times New Roman"/>
          <w:i/>
          <w:iCs/>
          <w:color w:val="0000FF"/>
          <w:sz w:val="24"/>
          <w:szCs w:val="24"/>
          <w:lang w:val="fr-FR"/>
        </w:rPr>
        <w:t>tir</w:t>
      </w:r>
      <w:r w:rsidRPr="00904ECC">
        <w:rPr>
          <w:rFonts w:ascii="Times New Roman" w:eastAsia="Yu Gothic" w:hAnsi="Times New Roman" w:cs="Times New Roman"/>
          <w:color w:val="0000FF"/>
          <w:sz w:val="24"/>
          <w:szCs w:val="24"/>
          <w:lang w:val="fr-FR"/>
        </w:rPr>
        <w:t>(</w:t>
      </w:r>
      <w:r w:rsidRPr="00904ECC">
        <w:rPr>
          <w:rFonts w:ascii="Times New Roman" w:eastAsia="Yu Gothic" w:hAnsi="Times New Roman" w:cs="Times New Roman"/>
          <w:i/>
          <w:iCs/>
          <w:color w:val="0000FF"/>
          <w:sz w:val="24"/>
          <w:szCs w:val="24"/>
          <w:lang w:val="fr-FR"/>
        </w:rPr>
        <w:t>n</w:t>
      </w:r>
      <w:r w:rsidRPr="00904ECC">
        <w:rPr>
          <w:rFonts w:ascii="Times New Roman" w:eastAsia="Yu Gothic" w:hAnsi="Times New Roman" w:cs="Times New Roman"/>
          <w:color w:val="0000FF"/>
          <w:sz w:val="24"/>
          <w:szCs w:val="24"/>
          <w:lang w:val="fr-FR"/>
        </w:rPr>
        <w:t>)=</w:t>
      </w:r>
      <w:r w:rsidRPr="00904ECC">
        <w:rPr>
          <w:rFonts w:ascii="Times New Roman" w:eastAsia="Yu Gothic" w:hAnsi="Times New Roman" w:cs="Times New Roman"/>
          <w:i/>
          <w:iCs/>
          <w:color w:val="0000FF"/>
          <w:sz w:val="24"/>
          <w:szCs w:val="24"/>
          <w:lang w:val="fr-FR"/>
        </w:rPr>
        <w:t>bp</w:t>
      </w:r>
      <w:r w:rsidRPr="00904ECC">
        <w:rPr>
          <w:rFonts w:ascii="Times New Roman" w:eastAsia="Yu Gothic" w:hAnsi="Times New Roman" w:cs="Times New Roman"/>
          <w:color w:val="0000FF"/>
          <w:sz w:val="24"/>
          <w:szCs w:val="24"/>
          <w:lang w:val="fr-FR"/>
        </w:rPr>
        <w:t>(</w:t>
      </w:r>
      <w:r w:rsidRPr="00904ECC">
        <w:rPr>
          <w:rFonts w:ascii="Times New Roman" w:eastAsia="Yu Gothic" w:hAnsi="Times New Roman" w:cs="Times New Roman"/>
          <w:i/>
          <w:iCs/>
          <w:color w:val="0000FF"/>
          <w:sz w:val="24"/>
          <w:szCs w:val="24"/>
          <w:lang w:val="fr-FR"/>
        </w:rPr>
        <w:t>n</w:t>
      </w:r>
      <w:r w:rsidRPr="00904ECC">
        <w:rPr>
          <w:rFonts w:ascii="Times New Roman" w:eastAsia="Yu Gothic" w:hAnsi="Times New Roman" w:cs="Times New Roman"/>
          <w:color w:val="0000FF"/>
          <w:sz w:val="24"/>
          <w:szCs w:val="24"/>
          <w:lang w:val="fr-FR"/>
        </w:rPr>
        <w:t>)*</w:t>
      </w:r>
      <w:r w:rsidRPr="00904ECC">
        <w:rPr>
          <w:rFonts w:ascii="Times New Roman" w:eastAsia="Yu Gothic" w:hAnsi="Times New Roman" w:cs="Times New Roman"/>
          <w:i/>
          <w:iCs/>
          <w:color w:val="0000FF"/>
          <w:sz w:val="24"/>
          <w:szCs w:val="24"/>
          <w:lang w:val="fr-FR"/>
        </w:rPr>
        <w:t>ir</w:t>
      </w:r>
      <w:r w:rsidRPr="00904ECC">
        <w:rPr>
          <w:rFonts w:ascii="Times New Roman" w:eastAsia="Yu Gothic" w:hAnsi="Times New Roman" w:cs="Times New Roman"/>
          <w:color w:val="0000FF"/>
          <w:sz w:val="24"/>
          <w:szCs w:val="24"/>
          <w:lang w:val="fr-FR"/>
        </w:rPr>
        <w:t>(</w:t>
      </w:r>
      <w:r w:rsidRPr="00904ECC">
        <w:rPr>
          <w:rFonts w:ascii="Times New Roman" w:eastAsia="Yu Gothic" w:hAnsi="Times New Roman" w:cs="Times New Roman"/>
          <w:i/>
          <w:iCs/>
          <w:color w:val="0000FF"/>
          <w:sz w:val="24"/>
          <w:szCs w:val="24"/>
          <w:lang w:val="fr-FR"/>
        </w:rPr>
        <w:t>n</w:t>
      </w:r>
      <w:r w:rsidRPr="00904ECC">
        <w:rPr>
          <w:rFonts w:ascii="Times New Roman" w:eastAsia="Yu Gothic" w:hAnsi="Times New Roman" w:cs="Times New Roman"/>
          <w:color w:val="0000FF"/>
          <w:sz w:val="24"/>
          <w:szCs w:val="24"/>
          <w:lang w:val="fr-FR"/>
        </w:rPr>
        <w:t>)                                                             (64) (=42, 7)</w:t>
      </w:r>
    </w:p>
    <w:p w14:paraId="03D970EA" w14:textId="77777777" w:rsidR="00152DF9" w:rsidRPr="002C1AA7" w:rsidRDefault="00152DF9" w:rsidP="00152DF9">
      <w:pPr>
        <w:ind w:firstLine="220"/>
        <w:rPr>
          <w:rFonts w:ascii="Times New Roman" w:eastAsia="Yu Gothic" w:hAnsi="Times New Roman" w:cs="Times New Roman"/>
          <w:color w:val="0000FF"/>
          <w:sz w:val="24"/>
          <w:szCs w:val="24"/>
        </w:rPr>
      </w:pPr>
      <w:r w:rsidRPr="002C1AA7">
        <w:rPr>
          <w:rFonts w:ascii="Times New Roman" w:hAnsi="Times New Roman" w:cs="Times New Roman"/>
          <w:color w:val="0000FF"/>
          <w:sz w:val="24"/>
          <w:szCs w:val="24"/>
        </w:rPr>
        <w:t>4)</w:t>
      </w:r>
      <w:r w:rsidRPr="002C1AA7">
        <w:rPr>
          <w:rFonts w:ascii="Times New Roman" w:eastAsia="Yu Gothic" w:hAnsi="Times New Roman" w:cs="Times New Roman"/>
          <w:i/>
          <w:iCs/>
          <w:color w:val="0000FF"/>
          <w:sz w:val="24"/>
          <w:szCs w:val="24"/>
        </w:rPr>
        <w:t xml:space="preserve"> CP</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 the number of individuals confirmed to be infected due to being test positive:</w:t>
      </w:r>
    </w:p>
    <w:p w14:paraId="47CD6CB1" w14:textId="77777777" w:rsidR="00152DF9" w:rsidRPr="002C1AA7" w:rsidRDefault="00152DF9" w:rsidP="00152DF9">
      <w:pPr>
        <w:rPr>
          <w:rFonts w:ascii="Times New Roman" w:eastAsia="Yu Gothic" w:hAnsi="Times New Roman" w:cs="Times New Roman"/>
          <w:color w:val="0000FF"/>
          <w:sz w:val="24"/>
          <w:szCs w:val="24"/>
          <w:lang w:val="fr-FR"/>
        </w:rPr>
      </w:pPr>
      <w:r w:rsidRPr="002C1AA7">
        <w:rPr>
          <w:rFonts w:ascii="Times New Roman" w:hAnsi="Times New Roman" w:cs="Times New Roman"/>
          <w:i/>
          <w:iCs/>
          <w:color w:val="0000FF"/>
          <w:sz w:val="24"/>
          <w:szCs w:val="24"/>
          <w:lang w:val="fr-FR"/>
        </w:rPr>
        <w:t>CP</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T</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bp</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ir</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                                                     (65) (=46, 40, 5)</w:t>
      </w:r>
    </w:p>
    <w:p w14:paraId="2ECF982C" w14:textId="77777777" w:rsidR="00152DF9" w:rsidRPr="002C1AA7" w:rsidRDefault="00152DF9" w:rsidP="00152DF9">
      <w:pPr>
        <w:ind w:firstLine="220"/>
        <w:rPr>
          <w:rFonts w:ascii="Times New Roman" w:eastAsia="Yu Gothic" w:hAnsi="Times New Roman" w:cs="Times New Roman"/>
          <w:color w:val="0000FF"/>
          <w:sz w:val="24"/>
          <w:szCs w:val="24"/>
        </w:rPr>
      </w:pPr>
      <w:r w:rsidRPr="002C1AA7">
        <w:rPr>
          <w:rFonts w:ascii="Times New Roman" w:hAnsi="Times New Roman" w:cs="Times New Roman"/>
          <w:color w:val="0000FF"/>
          <w:sz w:val="24"/>
          <w:szCs w:val="24"/>
        </w:rPr>
        <w:t>5)</w:t>
      </w:r>
      <w:r w:rsidRPr="002C1AA7">
        <w:rPr>
          <w:rFonts w:ascii="Times New Roman" w:eastAsia="Yu Gothic" w:hAnsi="Times New Roman" w:cs="Times New Roman"/>
          <w:color w:val="0000FF"/>
          <w:sz w:val="24"/>
          <w:szCs w:val="24"/>
        </w:rPr>
        <w:t xml:space="preserve"> </w:t>
      </w:r>
      <w:r w:rsidRPr="002C1AA7">
        <w:rPr>
          <w:rFonts w:ascii="Times New Roman" w:eastAsia="Yu Gothic" w:hAnsi="Times New Roman" w:cs="Times New Roman"/>
          <w:i/>
          <w:iCs/>
          <w:color w:val="0000FF"/>
          <w:sz w:val="24"/>
          <w:szCs w:val="24"/>
        </w:rPr>
        <w:t>CCP</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)=Σ</w:t>
      </w:r>
      <w:r w:rsidRPr="002C1AA7">
        <w:rPr>
          <w:rFonts w:ascii="Times New Roman" w:eastAsia="Yu Gothic" w:hAnsi="Times New Roman" w:cs="Times New Roman"/>
          <w:i/>
          <w:iCs/>
          <w:color w:val="0000FF"/>
          <w:sz w:val="24"/>
          <w:szCs w:val="24"/>
        </w:rPr>
        <w:t>CP</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w:t>
      </w:r>
    </w:p>
    <w:p w14:paraId="6D0D899A" w14:textId="77777777" w:rsidR="00152DF9" w:rsidRPr="002C1AA7" w:rsidRDefault="00152DF9" w:rsidP="00152DF9">
      <w:pPr>
        <w:ind w:firstLine="220"/>
        <w:rPr>
          <w:rFonts w:ascii="Times New Roman" w:eastAsia="Yu Gothic" w:hAnsi="Times New Roman" w:cs="Times New Roman"/>
          <w:color w:val="0000FF"/>
          <w:sz w:val="24"/>
          <w:szCs w:val="24"/>
        </w:rPr>
      </w:pPr>
      <w:r w:rsidRPr="002C1AA7">
        <w:rPr>
          <w:rFonts w:ascii="Times New Roman" w:hAnsi="Times New Roman" w:cs="Times New Roman"/>
          <w:color w:val="0000FF"/>
          <w:sz w:val="24"/>
          <w:szCs w:val="24"/>
        </w:rPr>
        <w:t>6)</w:t>
      </w:r>
      <w:r w:rsidRPr="002C1AA7">
        <w:rPr>
          <w:rFonts w:ascii="Times New Roman" w:eastAsia="Yu Gothic" w:hAnsi="Times New Roman" w:cs="Times New Roman"/>
          <w:color w:val="0000FF"/>
          <w:sz w:val="24"/>
          <w:szCs w:val="24"/>
        </w:rPr>
        <w:t xml:space="preserve"> trunc</w:t>
      </w:r>
      <w:r w:rsidRPr="002C1AA7">
        <w:rPr>
          <w:rFonts w:ascii="Times New Roman" w:eastAsia="Yu Gothic" w:hAnsi="Times New Roman" w:cs="Times New Roman"/>
          <w:i/>
          <w:iCs/>
          <w:color w:val="0000FF"/>
          <w:sz w:val="24"/>
          <w:szCs w:val="24"/>
        </w:rPr>
        <w:t>CP</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 the number truncating the decimal point of the infected individuals confirmed due to being test positive. It is for your reference.</w:t>
      </w:r>
    </w:p>
    <w:p w14:paraId="3B64CCEF"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7) </w:t>
      </w:r>
      <w:r w:rsidRPr="002C1AA7">
        <w:rPr>
          <w:rFonts w:ascii="Times New Roman" w:hAnsi="Times New Roman" w:cs="Times New Roman"/>
          <w:i/>
          <w:iCs/>
          <w:color w:val="0000FF"/>
          <w:sz w:val="24"/>
          <w:szCs w:val="24"/>
        </w:rPr>
        <w:t>TCP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eastAsia="Yu Gothic" w:hAnsi="Times New Roman" w:cs="Times New Roman"/>
          <w:color w:val="0000FF"/>
          <w:sz w:val="24"/>
          <w:szCs w:val="24"/>
        </w:rPr>
        <w:t>Σtrunc</w:t>
      </w:r>
      <w:r w:rsidRPr="002C1AA7">
        <w:rPr>
          <w:rFonts w:ascii="Times New Roman" w:eastAsia="Yu Gothic" w:hAnsi="Times New Roman" w:cs="Times New Roman"/>
          <w:i/>
          <w:iCs/>
          <w:color w:val="0000FF"/>
          <w:sz w:val="24"/>
          <w:szCs w:val="24"/>
        </w:rPr>
        <w:t>CP</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w:t>
      </w:r>
    </w:p>
    <w:p w14:paraId="2516CD8F" w14:textId="77777777" w:rsidR="00152DF9" w:rsidRPr="002C1AA7" w:rsidRDefault="00152DF9" w:rsidP="00152DF9">
      <w:pPr>
        <w:ind w:firstLine="220"/>
        <w:rPr>
          <w:rFonts w:ascii="Times New Roman" w:eastAsia="Yu Gothic" w:hAnsi="Times New Roman" w:cs="Times New Roman"/>
          <w:color w:val="0000FF"/>
          <w:sz w:val="24"/>
          <w:szCs w:val="24"/>
        </w:rPr>
      </w:pPr>
      <w:r w:rsidRPr="002C1AA7">
        <w:rPr>
          <w:rFonts w:ascii="Times New Roman" w:hAnsi="Times New Roman" w:cs="Times New Roman"/>
          <w:color w:val="0000FF"/>
          <w:sz w:val="24"/>
          <w:szCs w:val="24"/>
        </w:rPr>
        <w:t>8)</w:t>
      </w:r>
      <w:r w:rsidRPr="002C1AA7">
        <w:rPr>
          <w:rFonts w:ascii="Times New Roman" w:eastAsia="Yu Gothic" w:hAnsi="Times New Roman" w:cs="Times New Roman"/>
          <w:color w:val="0000FF"/>
          <w:sz w:val="24"/>
          <w:szCs w:val="24"/>
        </w:rPr>
        <w:t xml:space="preserve"> </w:t>
      </w:r>
      <w:r w:rsidRPr="002C1AA7">
        <w:rPr>
          <w:rFonts w:ascii="Times New Roman" w:eastAsia="Yu Gothic" w:hAnsi="Times New Roman" w:cs="Times New Roman"/>
          <w:i/>
          <w:iCs/>
          <w:color w:val="0000FF"/>
          <w:sz w:val="24"/>
          <w:szCs w:val="24"/>
        </w:rPr>
        <w:t>I</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 the number of individuals isolated due to being test positive:</w:t>
      </w:r>
    </w:p>
    <w:p w14:paraId="76D8AD87" w14:textId="77777777" w:rsidR="00152DF9" w:rsidRDefault="00152DF9" w:rsidP="00152DF9">
      <w:pPr>
        <w:rPr>
          <w:rFonts w:ascii="Times New Roman" w:eastAsia="Yu Gothic" w:hAnsi="Times New Roman" w:cs="Times New Roman"/>
          <w:color w:val="0000FF"/>
          <w:sz w:val="24"/>
          <w:szCs w:val="24"/>
        </w:rPr>
      </w:pP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 xml:space="preserve"> CP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eastAsia="Yu Gothic" w:hAnsi="Times New Roman" w:cs="Times New Roman"/>
          <w:color w:val="0000FF"/>
          <w:sz w:val="24"/>
          <w:szCs w:val="24"/>
        </w:rPr>
        <w:t xml:space="preserve">                                                    </w:t>
      </w:r>
      <w:r w:rsidRPr="002C1AA7">
        <w:rPr>
          <w:rFonts w:ascii="Times New Roman" w:eastAsia="Yu Gothic" w:hAnsi="Times New Roman" w:cs="Times New Roman"/>
          <w:color w:val="0000FF"/>
          <w:kern w:val="0"/>
          <w:sz w:val="22"/>
        </w:rPr>
        <w:t>(66) (=50, 43, 4)</w:t>
      </w:r>
    </w:p>
    <w:p w14:paraId="7186184A" w14:textId="77777777" w:rsidR="00152DF9" w:rsidRPr="002C1AA7" w:rsidRDefault="00152DF9" w:rsidP="00152DF9">
      <w:pPr>
        <w:rPr>
          <w:rFonts w:ascii="Times New Roman" w:eastAsia="Yu Gothic" w:hAnsi="Times New Roman" w:cs="Times New Roman"/>
          <w:color w:val="0000FF"/>
          <w:sz w:val="24"/>
          <w:szCs w:val="24"/>
        </w:rPr>
      </w:pPr>
      <w:r w:rsidRPr="002C1AA7">
        <w:rPr>
          <w:rFonts w:ascii="Times New Roman" w:eastAsia="Yu Gothic" w:hAnsi="Times New Roman" w:cs="Times New Roman"/>
          <w:color w:val="0000FF"/>
          <w:sz w:val="24"/>
          <w:szCs w:val="24"/>
        </w:rPr>
        <w:t xml:space="preserve">where </w:t>
      </w:r>
      <w:r w:rsidRPr="002C1AA7">
        <w:rPr>
          <w:rFonts w:ascii="Times New Roman" w:eastAsia="Yu Gothic" w:hAnsi="Times New Roman" w:cs="Times New Roman"/>
          <w:i/>
          <w:iCs/>
          <w:color w:val="0000FF"/>
          <w:sz w:val="24"/>
          <w:szCs w:val="24"/>
        </w:rPr>
        <w:t>i</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 is the isolation rate for the individuals who are confirmed to be infected due to being test positive. The individuals confirmed to be infected on the previous day, the date of (</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 xml:space="preserve">-1), are isolated on date </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 xml:space="preserve"> for the purpose of calculation. Thus, </w:t>
      </w:r>
      <w:r w:rsidRPr="002C1AA7">
        <w:rPr>
          <w:rFonts w:ascii="Times New Roman" w:eastAsia="Yu Gothic" w:hAnsi="Times New Roman" w:cs="Times New Roman"/>
          <w:i/>
          <w:iCs/>
          <w:color w:val="0000FF"/>
          <w:sz w:val="24"/>
          <w:szCs w:val="24"/>
        </w:rPr>
        <w:t>I</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 is given by</w:t>
      </w:r>
      <w:r w:rsidRPr="002C1AA7">
        <w:rPr>
          <w:rFonts w:ascii="Times New Roman" w:eastAsia="Yu Gothic" w:hAnsi="Times New Roman" w:cs="Times New Roman"/>
          <w:i/>
          <w:iCs/>
          <w:color w:val="0000FF"/>
          <w:sz w:val="24"/>
          <w:szCs w:val="24"/>
        </w:rPr>
        <w:t xml:space="preserve"> I</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i</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-1)*</w:t>
      </w:r>
      <w:r w:rsidRPr="002C1AA7">
        <w:rPr>
          <w:rFonts w:ascii="Times New Roman" w:eastAsia="Yu Gothic" w:hAnsi="Times New Roman" w:cs="Times New Roman"/>
          <w:i/>
          <w:iCs/>
          <w:color w:val="0000FF"/>
          <w:sz w:val="24"/>
          <w:szCs w:val="24"/>
        </w:rPr>
        <w:t>CP</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-1).</w:t>
      </w:r>
    </w:p>
    <w:p w14:paraId="405EBFA6" w14:textId="77777777" w:rsidR="00152DF9" w:rsidRPr="002C1AA7" w:rsidRDefault="00152DF9" w:rsidP="00152DF9">
      <w:pPr>
        <w:ind w:firstLine="218"/>
        <w:rPr>
          <w:rFonts w:ascii="Times New Roman" w:eastAsia="Yu Gothic" w:hAnsi="Times New Roman" w:cs="Times New Roman"/>
          <w:color w:val="0000FF"/>
          <w:sz w:val="24"/>
          <w:szCs w:val="24"/>
        </w:rPr>
      </w:pPr>
      <w:r w:rsidRPr="002C1AA7">
        <w:rPr>
          <w:rFonts w:ascii="Times New Roman" w:hAnsi="Times New Roman" w:cs="Times New Roman"/>
          <w:color w:val="0000FF"/>
          <w:sz w:val="24"/>
          <w:szCs w:val="24"/>
        </w:rPr>
        <w:t xml:space="preserve">9) </w:t>
      </w:r>
      <w:r w:rsidRPr="002C1AA7">
        <w:rPr>
          <w:rFonts w:ascii="Times New Roman" w:eastAsia="Yu Gothic" w:hAnsi="Times New Roman" w:cs="Times New Roman"/>
          <w:i/>
          <w:iCs/>
          <w:color w:val="0000FF"/>
          <w:sz w:val="24"/>
          <w:szCs w:val="24"/>
        </w:rPr>
        <w:t>CI</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)=Σ</w:t>
      </w:r>
      <w:r w:rsidRPr="002C1AA7">
        <w:rPr>
          <w:rFonts w:ascii="Times New Roman" w:eastAsia="Yu Gothic" w:hAnsi="Times New Roman" w:cs="Times New Roman"/>
          <w:i/>
          <w:iCs/>
          <w:color w:val="0000FF"/>
          <w:sz w:val="24"/>
          <w:szCs w:val="24"/>
        </w:rPr>
        <w:t>I</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w:t>
      </w:r>
    </w:p>
    <w:p w14:paraId="0DEB2B62" w14:textId="77777777" w:rsidR="00152DF9" w:rsidRPr="002C1AA7" w:rsidRDefault="00152DF9" w:rsidP="00152DF9">
      <w:pPr>
        <w:ind w:firstLine="220"/>
        <w:rPr>
          <w:rFonts w:ascii="Times New Roman" w:eastAsia="Yu Gothic" w:hAnsi="Times New Roman" w:cs="Times New Roman"/>
          <w:color w:val="0000FF"/>
          <w:sz w:val="24"/>
          <w:szCs w:val="24"/>
        </w:rPr>
      </w:pPr>
      <w:r w:rsidRPr="002C1AA7">
        <w:rPr>
          <w:rFonts w:ascii="Times New Roman" w:hAnsi="Times New Roman" w:cs="Times New Roman"/>
          <w:color w:val="0000FF"/>
          <w:sz w:val="24"/>
          <w:szCs w:val="24"/>
        </w:rPr>
        <w:t>10)</w:t>
      </w:r>
      <w:r w:rsidRPr="002C1AA7">
        <w:rPr>
          <w:rFonts w:ascii="Times New Roman" w:eastAsia="Yu Gothic" w:hAnsi="Times New Roman" w:cs="Times New Roman"/>
          <w:i/>
          <w:iCs/>
          <w:color w:val="0000FF"/>
          <w:sz w:val="24"/>
          <w:szCs w:val="24"/>
        </w:rPr>
        <w:t xml:space="preserve"> RAI</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 xml:space="preserve">): the </w:t>
      </w:r>
      <w:r w:rsidRPr="002C1AA7">
        <w:rPr>
          <w:rFonts w:ascii="Times New Roman" w:eastAsia="Yu Gothic" w:hAnsi="Times New Roman" w:cs="Times New Roman" w:hint="eastAsia"/>
          <w:color w:val="0000FF"/>
          <w:sz w:val="24"/>
          <w:szCs w:val="24"/>
        </w:rPr>
        <w:t>r</w:t>
      </w:r>
      <w:r w:rsidRPr="002C1AA7">
        <w:rPr>
          <w:rFonts w:ascii="Times New Roman" w:eastAsia="Yu Gothic" w:hAnsi="Times New Roman" w:cs="Times New Roman"/>
          <w:color w:val="0000FF"/>
          <w:sz w:val="24"/>
          <w:szCs w:val="24"/>
        </w:rPr>
        <w:t xml:space="preserve">emaining number of isolated individuals </w:t>
      </w:r>
      <w:r>
        <w:rPr>
          <w:rFonts w:ascii="Times New Roman" w:eastAsia="Yu Gothic" w:hAnsi="Times New Roman" w:cs="Times New Roman"/>
          <w:color w:val="0000FF"/>
          <w:sz w:val="24"/>
          <w:szCs w:val="24"/>
        </w:rPr>
        <w:t>minus</w:t>
      </w:r>
      <w:r w:rsidRPr="002C1AA7">
        <w:rPr>
          <w:rFonts w:ascii="Times New Roman" w:eastAsia="Yu Gothic" w:hAnsi="Times New Roman" w:cs="Times New Roman"/>
          <w:color w:val="0000FF"/>
          <w:sz w:val="24"/>
          <w:szCs w:val="24"/>
        </w:rPr>
        <w:t xml:space="preserve"> the number of recovered individuals and death toll from the number of individuals isolated due to being test positive:</w:t>
      </w:r>
    </w:p>
    <w:p w14:paraId="11EC0D8B" w14:textId="77777777" w:rsidR="00152DF9" w:rsidRPr="002C1AA7" w:rsidRDefault="00152DF9" w:rsidP="00152DF9">
      <w:pPr>
        <w:rPr>
          <w:rFonts w:ascii="Times New Roman" w:eastAsia="Yu Gothic" w:hAnsi="Times New Roman" w:cs="Times New Roman"/>
          <w:color w:val="0000FF"/>
          <w:sz w:val="24"/>
          <w:szCs w:val="24"/>
          <w:lang w:val="fr-FR"/>
        </w:rPr>
      </w:pPr>
      <w:r w:rsidRPr="002C1AA7">
        <w:rPr>
          <w:rFonts w:ascii="Times New Roman" w:eastAsia="Yu Gothic" w:hAnsi="Times New Roman" w:cs="Times New Roman"/>
          <w:i/>
          <w:iCs/>
          <w:color w:val="0000FF"/>
          <w:sz w:val="24"/>
          <w:szCs w:val="24"/>
          <w:lang w:val="fr-FR"/>
        </w:rPr>
        <w:t>RAI</w:t>
      </w:r>
      <w:r w:rsidRPr="002C1AA7">
        <w:rPr>
          <w:rFonts w:ascii="Times New Roman" w:eastAsia="Yu Gothic" w:hAnsi="Times New Roman" w:cs="Times New Roman"/>
          <w:color w:val="0000FF"/>
          <w:sz w:val="24"/>
          <w:szCs w:val="24"/>
          <w:lang w:val="fr-FR"/>
        </w:rPr>
        <w:t>(</w:t>
      </w:r>
      <w:r w:rsidRPr="002C1AA7">
        <w:rPr>
          <w:rFonts w:ascii="Times New Roman" w:eastAsia="Yu Gothic" w:hAnsi="Times New Roman" w:cs="Times New Roman"/>
          <w:i/>
          <w:iCs/>
          <w:color w:val="0000FF"/>
          <w:sz w:val="24"/>
          <w:szCs w:val="24"/>
          <w:lang w:val="fr-FR"/>
        </w:rPr>
        <w:t>n</w:t>
      </w:r>
      <w:r w:rsidRPr="002C1AA7">
        <w:rPr>
          <w:rFonts w:ascii="Times New Roman" w:eastAsia="Yu Gothic" w:hAnsi="Times New Roman" w:cs="Times New Roman"/>
          <w:color w:val="0000FF"/>
          <w:sz w:val="24"/>
          <w:szCs w:val="24"/>
          <w:lang w:val="fr-FR"/>
        </w:rPr>
        <w:t>)=</w:t>
      </w:r>
      <w:r w:rsidRPr="002C1AA7">
        <w:rPr>
          <w:rFonts w:ascii="Times New Roman" w:eastAsia="Yu Gothic" w:hAnsi="Times New Roman" w:cs="Times New Roman"/>
          <w:i/>
          <w:iCs/>
          <w:color w:val="0000FF"/>
          <w:sz w:val="24"/>
          <w:szCs w:val="24"/>
          <w:lang w:val="fr-FR"/>
        </w:rPr>
        <w:t>CI</w:t>
      </w:r>
      <w:r w:rsidRPr="002C1AA7">
        <w:rPr>
          <w:rFonts w:ascii="Times New Roman" w:eastAsia="Yu Gothic" w:hAnsi="Times New Roman" w:cs="Times New Roman"/>
          <w:color w:val="0000FF"/>
          <w:sz w:val="24"/>
          <w:szCs w:val="24"/>
          <w:lang w:val="fr-FR"/>
        </w:rPr>
        <w:t>(</w:t>
      </w:r>
      <w:r w:rsidRPr="002C1AA7">
        <w:rPr>
          <w:rFonts w:ascii="Times New Roman" w:eastAsia="Yu Gothic" w:hAnsi="Times New Roman" w:cs="Times New Roman"/>
          <w:i/>
          <w:iCs/>
          <w:color w:val="0000FF"/>
          <w:sz w:val="24"/>
          <w:szCs w:val="24"/>
          <w:lang w:val="fr-FR"/>
        </w:rPr>
        <w:t>n</w:t>
      </w:r>
      <w:r w:rsidRPr="002C1AA7">
        <w:rPr>
          <w:rFonts w:ascii="Times New Roman" w:eastAsia="Yu Gothic" w:hAnsi="Times New Roman" w:cs="Times New Roman"/>
          <w:color w:val="0000FF"/>
          <w:sz w:val="24"/>
          <w:szCs w:val="24"/>
          <w:lang w:val="fr-FR"/>
        </w:rPr>
        <w:t>) - (</w:t>
      </w:r>
      <w:r w:rsidRPr="002C1AA7">
        <w:rPr>
          <w:rFonts w:ascii="Times New Roman" w:eastAsia="Yu Gothic" w:hAnsi="Times New Roman" w:cs="Times New Roman"/>
          <w:i/>
          <w:iCs/>
          <w:color w:val="0000FF"/>
          <w:sz w:val="24"/>
          <w:szCs w:val="24"/>
          <w:lang w:val="fr-FR"/>
        </w:rPr>
        <w:t>RI</w:t>
      </w:r>
      <w:r w:rsidRPr="002C1AA7">
        <w:rPr>
          <w:rFonts w:ascii="Times New Roman" w:eastAsia="Yu Gothic" w:hAnsi="Times New Roman" w:cs="Times New Roman"/>
          <w:color w:val="0000FF"/>
          <w:sz w:val="24"/>
          <w:szCs w:val="24"/>
          <w:lang w:val="fr-FR"/>
        </w:rPr>
        <w:t>(</w:t>
      </w:r>
      <w:r w:rsidRPr="002C1AA7">
        <w:rPr>
          <w:rFonts w:ascii="Times New Roman" w:eastAsia="Yu Gothic" w:hAnsi="Times New Roman" w:cs="Times New Roman"/>
          <w:i/>
          <w:iCs/>
          <w:color w:val="0000FF"/>
          <w:sz w:val="24"/>
          <w:szCs w:val="24"/>
          <w:lang w:val="fr-FR"/>
        </w:rPr>
        <w:t>n</w:t>
      </w:r>
      <w:r w:rsidRPr="002C1AA7">
        <w:rPr>
          <w:rFonts w:ascii="Times New Roman" w:eastAsia="Yu Gothic" w:hAnsi="Times New Roman" w:cs="Times New Roman"/>
          <w:color w:val="0000FF"/>
          <w:sz w:val="24"/>
          <w:szCs w:val="24"/>
          <w:lang w:val="fr-FR"/>
        </w:rPr>
        <w:t xml:space="preserve">) + </w:t>
      </w:r>
      <w:r w:rsidRPr="002C1AA7">
        <w:rPr>
          <w:rFonts w:ascii="Times New Roman" w:eastAsia="Yu Gothic" w:hAnsi="Times New Roman" w:cs="Times New Roman"/>
          <w:i/>
          <w:iCs/>
          <w:color w:val="0000FF"/>
          <w:sz w:val="24"/>
          <w:szCs w:val="24"/>
          <w:lang w:val="fr-FR"/>
        </w:rPr>
        <w:t>DTI</w:t>
      </w:r>
      <w:r w:rsidRPr="002C1AA7">
        <w:rPr>
          <w:rFonts w:ascii="Times New Roman" w:eastAsia="Yu Gothic" w:hAnsi="Times New Roman" w:cs="Times New Roman"/>
          <w:color w:val="0000FF"/>
          <w:sz w:val="24"/>
          <w:szCs w:val="24"/>
          <w:lang w:val="fr-FR"/>
        </w:rPr>
        <w:t>(</w:t>
      </w:r>
      <w:r w:rsidRPr="002C1AA7">
        <w:rPr>
          <w:rFonts w:ascii="Times New Roman" w:eastAsia="Yu Gothic" w:hAnsi="Times New Roman" w:cs="Times New Roman"/>
          <w:i/>
          <w:iCs/>
          <w:color w:val="0000FF"/>
          <w:sz w:val="24"/>
          <w:szCs w:val="24"/>
          <w:lang w:val="fr-FR"/>
        </w:rPr>
        <w:t>n</w:t>
      </w:r>
      <w:r w:rsidRPr="002C1AA7">
        <w:rPr>
          <w:rFonts w:ascii="Times New Roman" w:eastAsia="Yu Gothic" w:hAnsi="Times New Roman" w:cs="Times New Roman"/>
          <w:color w:val="0000FF"/>
          <w:sz w:val="24"/>
          <w:szCs w:val="24"/>
          <w:lang w:val="fr-FR"/>
        </w:rPr>
        <w:t>))                                            (67)</w:t>
      </w:r>
    </w:p>
    <w:p w14:paraId="27D05727" w14:textId="77777777" w:rsidR="00152DF9" w:rsidRPr="002C1AA7" w:rsidRDefault="00152DF9" w:rsidP="00152DF9">
      <w:pPr>
        <w:ind w:firstLine="220"/>
        <w:rPr>
          <w:rFonts w:ascii="Times New Roman" w:eastAsia="Yu Gothic" w:hAnsi="Times New Roman" w:cs="Times New Roman"/>
          <w:color w:val="0000FF"/>
          <w:sz w:val="24"/>
          <w:szCs w:val="24"/>
        </w:rPr>
      </w:pPr>
      <w:r w:rsidRPr="002C1AA7">
        <w:rPr>
          <w:rFonts w:ascii="Times New Roman" w:hAnsi="Times New Roman" w:cs="Times New Roman"/>
          <w:color w:val="0000FF"/>
          <w:sz w:val="24"/>
          <w:szCs w:val="24"/>
        </w:rPr>
        <w:t>11)</w:t>
      </w:r>
      <w:r w:rsidRPr="002C1AA7">
        <w:rPr>
          <w:rFonts w:ascii="Times New Roman" w:eastAsia="Yu Gothic" w:hAnsi="Times New Roman" w:cs="Times New Roman"/>
          <w:i/>
          <w:iCs/>
          <w:color w:val="0000FF"/>
          <w:sz w:val="24"/>
          <w:szCs w:val="24"/>
        </w:rPr>
        <w:t xml:space="preserve"> </w:t>
      </w:r>
      <w:r w:rsidRPr="002C1AA7">
        <w:rPr>
          <w:rFonts w:ascii="Times New Roman" w:eastAsia="Yu Gothic" w:hAnsi="Times New Roman" w:cs="Times New Roman"/>
          <w:i/>
          <w:iCs/>
          <w:color w:val="0000FF"/>
        </w:rPr>
        <w:t>RPM</w:t>
      </w:r>
      <w:r w:rsidRPr="002C1AA7">
        <w:rPr>
          <w:rFonts w:ascii="Times New Roman" w:eastAsia="Yu Gothic" w:hAnsi="Times New Roman" w:cs="Times New Roman"/>
          <w:color w:val="0000FF"/>
        </w:rPr>
        <w:t>(</w:t>
      </w:r>
      <w:r w:rsidRPr="002C1AA7">
        <w:rPr>
          <w:rFonts w:ascii="Times New Roman" w:eastAsia="Yu Gothic" w:hAnsi="Times New Roman" w:cs="Times New Roman"/>
          <w:i/>
          <w:iCs/>
          <w:color w:val="0000FF"/>
        </w:rPr>
        <w:t>n</w:t>
      </w:r>
      <w:r w:rsidRPr="002C1AA7">
        <w:rPr>
          <w:rFonts w:ascii="Times New Roman" w:eastAsia="Yu Gothic" w:hAnsi="Times New Roman" w:cs="Times New Roman"/>
          <w:color w:val="0000FF"/>
        </w:rPr>
        <w:t>)</w:t>
      </w:r>
      <w:r w:rsidRPr="002C1AA7">
        <w:rPr>
          <w:rFonts w:ascii="Times New Roman" w:eastAsia="Yu Gothic" w:hAnsi="Times New Roman" w:cs="Times New Roman"/>
          <w:color w:val="0000FF"/>
          <w:sz w:val="24"/>
          <w:szCs w:val="24"/>
        </w:rPr>
        <w:t xml:space="preserve">: the remaining number of infected individuals in the community excluding the number of individuals isolated due to being test positive and including the individuals </w:t>
      </w:r>
      <w:r w:rsidRPr="002C1AA7">
        <w:rPr>
          <w:rFonts w:ascii="Times New Roman" w:eastAsia="MS Mincho" w:hAnsi="Times New Roman" w:cs="Times New Roman"/>
          <w:color w:val="0000FF"/>
          <w:kern w:val="0"/>
          <w:sz w:val="24"/>
          <w:szCs w:val="24"/>
        </w:rPr>
        <w:t>who are test positive but are not isolated, staying in the community</w:t>
      </w:r>
      <w:r w:rsidRPr="002C1AA7">
        <w:rPr>
          <w:rFonts w:ascii="Times New Roman" w:eastAsia="Yu Gothic" w:hAnsi="Times New Roman" w:cs="Times New Roman"/>
          <w:color w:val="0000FF"/>
          <w:sz w:val="24"/>
          <w:szCs w:val="24"/>
        </w:rPr>
        <w:t>:</w:t>
      </w:r>
    </w:p>
    <w:p w14:paraId="7EAC3BD8" w14:textId="77777777" w:rsidR="00152DF9" w:rsidRPr="002C1AA7" w:rsidRDefault="00152DF9" w:rsidP="00152DF9">
      <w:pPr>
        <w:rPr>
          <w:rFonts w:ascii="Times New Roman" w:eastAsia="Yu Gothic" w:hAnsi="Times New Roman" w:cs="Times New Roman"/>
          <w:color w:val="0000FF"/>
          <w:sz w:val="24"/>
          <w:szCs w:val="24"/>
        </w:rPr>
      </w:pPr>
      <w:r w:rsidRPr="002C1AA7">
        <w:rPr>
          <w:rFonts w:ascii="Times New Roman" w:eastAsia="Yu Gothic" w:hAnsi="Times New Roman" w:cs="Times New Roman"/>
          <w:i/>
          <w:iCs/>
          <w:color w:val="0000FF"/>
          <w:sz w:val="24"/>
          <w:szCs w:val="24"/>
        </w:rPr>
        <w:t>RPM</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 =</w:t>
      </w:r>
      <w:r w:rsidRPr="002C1AA7">
        <w:rPr>
          <w:rFonts w:ascii="Times New Roman" w:eastAsia="Yu Gothic" w:hAnsi="Times New Roman" w:cs="Times New Roman"/>
          <w:i/>
          <w:iCs/>
          <w:color w:val="0000FF"/>
          <w:sz w:val="24"/>
          <w:szCs w:val="24"/>
        </w:rPr>
        <w:t>P</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 xml:space="preserve">) + </w:t>
      </w:r>
      <w:r w:rsidRPr="002C1AA7">
        <w:rPr>
          <w:rFonts w:ascii="Times New Roman" w:eastAsia="Yu Gothic" w:hAnsi="Times New Roman" w:cs="Times New Roman"/>
          <w:i/>
          <w:iCs/>
          <w:color w:val="0000FF"/>
          <w:sz w:val="24"/>
          <w:szCs w:val="24"/>
        </w:rPr>
        <w:t>UP</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 xml:space="preserve">) - </w:t>
      </w:r>
      <w:r w:rsidRPr="002C1AA7">
        <w:rPr>
          <w:rFonts w:ascii="Times New Roman" w:eastAsia="Yu Gothic" w:hAnsi="Times New Roman" w:cs="Times New Roman"/>
          <w:i/>
          <w:iCs/>
          <w:color w:val="0000FF"/>
          <w:sz w:val="24"/>
          <w:szCs w:val="24"/>
        </w:rPr>
        <w:t>I</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-1)                                            (68) (=26)</w:t>
      </w:r>
    </w:p>
    <w:p w14:paraId="3080D504"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12) </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number of individuals newly infected for one day from the morning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-1) to the morning on date </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Thus, </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the number of individuals newly infected a day on the previous day and can</w:t>
      </w:r>
      <w:r>
        <w:rPr>
          <w:rFonts w:ascii="Times New Roman" w:eastAsia="Yu Mincho" w:hAnsi="Times New Roman" w:cs="Times New Roman"/>
          <w:color w:val="0000FF"/>
          <w:sz w:val="24"/>
          <w:szCs w:val="24"/>
        </w:rPr>
        <w:t xml:space="preserve"> also</w:t>
      </w:r>
      <w:r w:rsidRPr="002C1AA7">
        <w:rPr>
          <w:rFonts w:ascii="Times New Roman" w:hAnsi="Times New Roman" w:cs="Times New Roman"/>
          <w:color w:val="0000FF"/>
          <w:sz w:val="24"/>
          <w:szCs w:val="24"/>
        </w:rPr>
        <w:t xml:space="preserve"> be expressed as </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-1(night)</w:t>
      </w:r>
      <w:r>
        <w:rPr>
          <w:rFonts w:ascii="Times New Roman" w:hAnsi="Times New Roman" w:cs="Times New Roman"/>
          <w:color w:val="0000FF"/>
          <w:sz w:val="24"/>
          <w:szCs w:val="24"/>
        </w:rPr>
        <w:t>)</w:t>
      </w:r>
      <w:r w:rsidRPr="002C1AA7">
        <w:rPr>
          <w:rFonts w:ascii="Times New Roman" w:hAnsi="Times New Roman" w:cs="Times New Roman"/>
          <w:color w:val="0000FF"/>
          <w:sz w:val="24"/>
          <w:szCs w:val="24"/>
        </w:rPr>
        <w:t>:</w:t>
      </w:r>
    </w:p>
    <w:p w14:paraId="5978C48E"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RPM</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 </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                                               (69) (=25)</w:t>
      </w:r>
    </w:p>
    <w:p w14:paraId="09196E14" w14:textId="77777777" w:rsidR="00152DF9" w:rsidRPr="002C1AA7" w:rsidRDefault="00152DF9" w:rsidP="00152DF9">
      <w:pPr>
        <w:rPr>
          <w:rFonts w:ascii="Times New Roman" w:eastAsia="MS Mincho" w:hAnsi="Times New Roman" w:cs="Times New Roman"/>
          <w:color w:val="0000FF"/>
          <w:kern w:val="0"/>
          <w:sz w:val="24"/>
          <w:szCs w:val="24"/>
        </w:rPr>
      </w:pPr>
      <w:r w:rsidRPr="002C1AA7">
        <w:rPr>
          <w:rFonts w:ascii="Times New Roman" w:hAnsi="Times New Roman" w:cs="Times New Roman"/>
          <w:color w:val="0000FF"/>
          <w:sz w:val="24"/>
          <w:szCs w:val="24"/>
        </w:rPr>
        <w:t>T</w:t>
      </w:r>
      <w:r w:rsidRPr="002C1AA7">
        <w:rPr>
          <w:rFonts w:ascii="Times New Roman" w:eastAsia="MS Mincho" w:hAnsi="Times New Roman" w:cs="Times New Roman"/>
          <w:color w:val="0000FF"/>
          <w:kern w:val="0"/>
          <w:sz w:val="24"/>
          <w:szCs w:val="24"/>
        </w:rPr>
        <w:t xml:space="preserve">he value of </w:t>
      </w:r>
      <w:r w:rsidRPr="002C1AA7">
        <w:rPr>
          <w:rFonts w:ascii="Times New Roman" w:eastAsia="MS Mincho" w:hAnsi="Times New Roman" w:cs="Times New Roman"/>
          <w:i/>
          <w:iCs/>
          <w:color w:val="0000FF"/>
          <w:kern w:val="0"/>
          <w:sz w:val="24"/>
          <w:szCs w:val="24"/>
        </w:rPr>
        <w:t>AP</w:t>
      </w:r>
      <w:r w:rsidRPr="002C1AA7">
        <w:rPr>
          <w:rFonts w:ascii="Times New Roman" w:eastAsia="MS Mincho" w:hAnsi="Times New Roman" w:cs="Times New Roman"/>
          <w:color w:val="0000FF"/>
          <w:kern w:val="0"/>
          <w:sz w:val="24"/>
          <w:szCs w:val="24"/>
        </w:rPr>
        <w:t>(</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 includes the symptomatic infected individuals and the asymptomatic infected individuals in the community and the individuals who test positive but are not isolated, staying in the community.</w:t>
      </w:r>
    </w:p>
    <w:p w14:paraId="2FA0BDB9" w14:textId="77777777" w:rsidR="00152DF9" w:rsidRPr="002C1AA7" w:rsidRDefault="00152DF9" w:rsidP="00152DF9">
      <w:pPr>
        <w:ind w:firstLine="218"/>
        <w:rPr>
          <w:rFonts w:ascii="Times New Roman" w:eastAsia="Yu Gothic" w:hAnsi="Times New Roman" w:cs="Times New Roman"/>
          <w:color w:val="0000FF"/>
          <w:sz w:val="24"/>
          <w:szCs w:val="24"/>
        </w:rPr>
      </w:pPr>
      <w:r w:rsidRPr="002C1AA7">
        <w:rPr>
          <w:rFonts w:ascii="Times New Roman" w:hAnsi="Times New Roman" w:cs="Times New Roman"/>
          <w:color w:val="0000FF"/>
          <w:sz w:val="24"/>
          <w:szCs w:val="24"/>
        </w:rPr>
        <w:t>13)</w:t>
      </w:r>
      <w:r w:rsidRPr="002C1AA7">
        <w:rPr>
          <w:rFonts w:ascii="Times New Roman" w:eastAsia="Yu Gothic" w:hAnsi="Times New Roman" w:cs="Times New Roman"/>
          <w:i/>
          <w:iCs/>
          <w:color w:val="0000FF"/>
          <w:sz w:val="24"/>
          <w:szCs w:val="24"/>
        </w:rPr>
        <w:t xml:space="preserve"> CAP</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)=Σ</w:t>
      </w:r>
      <w:r w:rsidRPr="002C1AA7">
        <w:rPr>
          <w:rFonts w:ascii="Times New Roman" w:eastAsia="Yu Gothic" w:hAnsi="Times New Roman" w:cs="Times New Roman"/>
          <w:i/>
          <w:iCs/>
          <w:color w:val="0000FF"/>
          <w:sz w:val="24"/>
          <w:szCs w:val="24"/>
        </w:rPr>
        <w:t>AP</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w:t>
      </w:r>
    </w:p>
    <w:p w14:paraId="449B2E7C"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14) </w:t>
      </w:r>
      <w:r w:rsidRPr="002C1AA7">
        <w:rPr>
          <w:rFonts w:ascii="Times New Roman" w:hAnsi="Times New Roman" w:cs="Times New Roman"/>
          <w:i/>
          <w:iCs/>
          <w:color w:val="0000FF"/>
          <w:sz w:val="24"/>
          <w:szCs w:val="24"/>
        </w:rPr>
        <w:t>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death toll of the individuals isolated due to being test positive. The isolation period is </w:t>
      </w:r>
      <w:r w:rsidRPr="002C1AA7">
        <w:rPr>
          <w:rFonts w:ascii="Times New Roman" w:hAnsi="Times New Roman" w:cs="Times New Roman"/>
          <w:i/>
          <w:iCs/>
          <w:color w:val="0000FF"/>
          <w:sz w:val="24"/>
          <w:szCs w:val="24"/>
        </w:rPr>
        <w:t>rpI</w:t>
      </w:r>
      <w:r w:rsidRPr="002C1AA7">
        <w:rPr>
          <w:rFonts w:ascii="Times New Roman" w:hAnsi="Times New Roman" w:cs="Times New Roman"/>
          <w:color w:val="0000FF"/>
          <w:sz w:val="24"/>
          <w:szCs w:val="24"/>
        </w:rPr>
        <w:t>:</w:t>
      </w:r>
    </w:p>
    <w:p w14:paraId="10532171"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-trunc(</w:t>
      </w:r>
      <w:r w:rsidRPr="002C1AA7">
        <w:rPr>
          <w:rFonts w:ascii="Times New Roman" w:hAnsi="Times New Roman" w:cs="Times New Roman"/>
          <w:i/>
          <w:iCs/>
          <w:color w:val="0000FF"/>
          <w:sz w:val="24"/>
          <w:szCs w:val="24"/>
        </w:rPr>
        <w:t>rpI/</w:t>
      </w:r>
      <w:r w:rsidRPr="002C1AA7">
        <w:rPr>
          <w:rFonts w:ascii="Times New Roman" w:hAnsi="Times New Roman" w:cs="Times New Roman"/>
          <w:color w:val="0000FF"/>
          <w:sz w:val="24"/>
          <w:szCs w:val="24"/>
        </w:rPr>
        <w:t>2))*</w:t>
      </w:r>
      <w:r w:rsidRPr="002C1AA7">
        <w:rPr>
          <w:rFonts w:ascii="Times New Roman" w:hAnsi="Times New Roman" w:cs="Times New Roman"/>
          <w:i/>
          <w:iCs/>
          <w:color w:val="0000FF"/>
          <w:sz w:val="24"/>
          <w:szCs w:val="24"/>
        </w:rPr>
        <w:t>frI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-trunc(</w:t>
      </w:r>
      <w:r w:rsidRPr="002C1AA7">
        <w:rPr>
          <w:rFonts w:ascii="Times New Roman" w:hAnsi="Times New Roman" w:cs="Times New Roman"/>
          <w:i/>
          <w:iCs/>
          <w:color w:val="0000FF"/>
          <w:sz w:val="24"/>
          <w:szCs w:val="24"/>
        </w:rPr>
        <w:t>rpI</w:t>
      </w:r>
      <w:r w:rsidRPr="002C1AA7">
        <w:rPr>
          <w:rFonts w:ascii="Times New Roman" w:hAnsi="Times New Roman" w:cs="Times New Roman"/>
          <w:color w:val="0000FF"/>
          <w:sz w:val="24"/>
          <w:szCs w:val="24"/>
        </w:rPr>
        <w:t>/2))                            (70)(=58, 30, 15)</w:t>
      </w:r>
    </w:p>
    <w:p w14:paraId="6036B016"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15) </w:t>
      </w:r>
      <w:r w:rsidRPr="002C1AA7">
        <w:rPr>
          <w:rFonts w:ascii="Times New Roman" w:hAnsi="Times New Roman" w:cs="Times New Roman"/>
          <w:i/>
          <w:iCs/>
          <w:color w:val="0000FF"/>
          <w:sz w:val="24"/>
          <w:szCs w:val="24"/>
        </w:rPr>
        <w:t>CDTI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eastAsia="Yu Gothic" w:hAnsi="Times New Roman" w:cs="Times New Roman"/>
          <w:color w:val="0000FF"/>
          <w:sz w:val="24"/>
          <w:szCs w:val="24"/>
        </w:rPr>
        <w:t>Σ</w:t>
      </w:r>
      <w:r w:rsidRPr="002C1AA7">
        <w:rPr>
          <w:rFonts w:ascii="Times New Roman" w:eastAsia="Yu Gothic" w:hAnsi="Times New Roman" w:cs="Times New Roman"/>
          <w:i/>
          <w:iCs/>
          <w:color w:val="0000FF"/>
          <w:sz w:val="24"/>
          <w:szCs w:val="24"/>
        </w:rPr>
        <w:t>DTI</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w:t>
      </w:r>
    </w:p>
    <w:p w14:paraId="2D0E1323"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16) </w:t>
      </w:r>
      <w:r w:rsidRPr="002C1AA7">
        <w:rPr>
          <w:rFonts w:ascii="Times New Roman" w:hAnsi="Times New Roman" w:cs="Times New Roman"/>
          <w:i/>
          <w:iCs/>
          <w:color w:val="0000FF"/>
          <w:sz w:val="24"/>
          <w:szCs w:val="24"/>
        </w:rPr>
        <w:t>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number of isolated individuals due to being symptomatic in the community:</w:t>
      </w:r>
    </w:p>
    <w:p w14:paraId="1000E2B6"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 xml:space="preserve">+1))* </w:t>
      </w:r>
      <w:r w:rsidRPr="002C1AA7">
        <w:rPr>
          <w:rFonts w:ascii="Times New Roman" w:hAnsi="Times New Roman" w:cs="Times New Roman"/>
          <w:i/>
          <w:iCs/>
          <w:color w:val="0000FF"/>
          <w:sz w:val="24"/>
          <w:szCs w:val="24"/>
        </w:rPr>
        <w:t>syr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+1))                                 (71) (=51, 33, 23, 10)</w:t>
      </w:r>
    </w:p>
    <w:p w14:paraId="0D060E0D"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17) </w:t>
      </w:r>
      <w:r w:rsidRPr="002C1AA7">
        <w:rPr>
          <w:rFonts w:ascii="Times New Roman" w:hAnsi="Times New Roman" w:cs="Times New Roman"/>
          <w:i/>
          <w:iCs/>
          <w:color w:val="0000FF"/>
          <w:sz w:val="24"/>
          <w:szCs w:val="24"/>
        </w:rPr>
        <w:t>CPI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)=Σ</w:t>
      </w:r>
      <w:r w:rsidRPr="002C1AA7">
        <w:rPr>
          <w:rFonts w:ascii="Times New Roman" w:hAnsi="Times New Roman" w:cs="Times New Roman"/>
          <w:i/>
          <w:iCs/>
          <w:color w:val="0000FF"/>
          <w:sz w:val="24"/>
          <w:szCs w:val="24"/>
        </w:rPr>
        <w:t>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p>
    <w:p w14:paraId="3C55C976" w14:textId="77777777" w:rsidR="00152DF9" w:rsidRPr="002C1AA7" w:rsidRDefault="00152DF9" w:rsidP="00152DF9">
      <w:pPr>
        <w:pStyle w:val="BodyText"/>
        <w:ind w:firstLine="220"/>
        <w:rPr>
          <w:rFonts w:eastAsia="Yu Gothic"/>
          <w:color w:val="0000FF"/>
          <w:sz w:val="24"/>
          <w:szCs w:val="24"/>
        </w:rPr>
      </w:pPr>
      <w:r w:rsidRPr="002C1AA7">
        <w:rPr>
          <w:color w:val="0000FF"/>
          <w:sz w:val="24"/>
          <w:szCs w:val="24"/>
        </w:rPr>
        <w:t xml:space="preserve">18) </w:t>
      </w:r>
      <w:r w:rsidRPr="002C1AA7">
        <w:rPr>
          <w:i/>
          <w:iCs/>
          <w:color w:val="0000FF"/>
          <w:sz w:val="24"/>
          <w:szCs w:val="24"/>
        </w:rPr>
        <w:t>AS</w:t>
      </w:r>
      <w:r w:rsidRPr="002C1AA7">
        <w:rPr>
          <w:color w:val="0000FF"/>
          <w:sz w:val="24"/>
          <w:szCs w:val="24"/>
        </w:rPr>
        <w:t>(</w:t>
      </w:r>
      <w:r w:rsidRPr="002C1AA7">
        <w:rPr>
          <w:i/>
          <w:iCs/>
          <w:color w:val="0000FF"/>
          <w:sz w:val="24"/>
          <w:szCs w:val="24"/>
        </w:rPr>
        <w:t>n</w:t>
      </w:r>
      <w:r w:rsidRPr="002C1AA7">
        <w:rPr>
          <w:color w:val="0000FF"/>
          <w:sz w:val="24"/>
          <w:szCs w:val="24"/>
        </w:rPr>
        <w:t>): the number of asymptomatic infected individuals in the community, that is, t</w:t>
      </w:r>
      <w:r w:rsidRPr="002C1AA7">
        <w:rPr>
          <w:rFonts w:eastAsia="Yu Gothic"/>
          <w:color w:val="0000FF"/>
          <w:sz w:val="24"/>
          <w:szCs w:val="24"/>
        </w:rPr>
        <w:t>he number of infected individuals excluding the individuals isolated due to being symptomatic in the community:</w:t>
      </w:r>
    </w:p>
    <w:p w14:paraId="421E8B4F" w14:textId="77777777" w:rsidR="00152DF9" w:rsidRPr="002C1AA7" w:rsidRDefault="00152DF9" w:rsidP="00152DF9">
      <w:pPr>
        <w:pStyle w:val="BodyText"/>
        <w:rPr>
          <w:rFonts w:eastAsia="Yu Gothic"/>
          <w:color w:val="0000FF"/>
          <w:sz w:val="24"/>
          <w:szCs w:val="24"/>
        </w:rPr>
      </w:pPr>
      <w:r w:rsidRPr="002C1AA7">
        <w:rPr>
          <w:i/>
          <w:iCs/>
          <w:color w:val="0000FF"/>
          <w:sz w:val="24"/>
          <w:szCs w:val="24"/>
        </w:rPr>
        <w:t>AS</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AP</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lp</w:t>
      </w:r>
      <w:r w:rsidRPr="002C1AA7">
        <w:rPr>
          <w:color w:val="0000FF"/>
          <w:sz w:val="24"/>
          <w:szCs w:val="24"/>
        </w:rPr>
        <w:t>+1))-</w:t>
      </w:r>
      <w:r w:rsidRPr="002C1AA7">
        <w:rPr>
          <w:i/>
          <w:iCs/>
          <w:color w:val="0000FF"/>
          <w:sz w:val="24"/>
          <w:szCs w:val="24"/>
        </w:rPr>
        <w:t>PI</w:t>
      </w:r>
      <w:r w:rsidRPr="002C1AA7">
        <w:rPr>
          <w:color w:val="0000FF"/>
          <w:sz w:val="24"/>
          <w:szCs w:val="24"/>
        </w:rPr>
        <w:t>(</w:t>
      </w:r>
      <w:r w:rsidRPr="002C1AA7">
        <w:rPr>
          <w:i/>
          <w:iCs/>
          <w:color w:val="0000FF"/>
          <w:sz w:val="24"/>
          <w:szCs w:val="24"/>
        </w:rPr>
        <w:t>n</w:t>
      </w:r>
      <w:r w:rsidRPr="002C1AA7">
        <w:rPr>
          <w:color w:val="0000FF"/>
          <w:sz w:val="24"/>
          <w:szCs w:val="24"/>
        </w:rPr>
        <w:t>)                                        (72) (=52, 24, 11)</w:t>
      </w:r>
    </w:p>
    <w:p w14:paraId="28D32E91" w14:textId="77777777" w:rsidR="00152DF9" w:rsidRPr="002C1AA7" w:rsidRDefault="00152DF9" w:rsidP="00152DF9">
      <w:pPr>
        <w:pStyle w:val="BodyText"/>
        <w:rPr>
          <w:color w:val="0000FF"/>
          <w:sz w:val="24"/>
          <w:szCs w:val="24"/>
        </w:rPr>
      </w:pPr>
      <w:r w:rsidRPr="002C1AA7">
        <w:rPr>
          <w:rFonts w:eastAsia="Yu Gothic"/>
          <w:color w:val="0000FF"/>
          <w:sz w:val="24"/>
          <w:szCs w:val="24"/>
        </w:rPr>
        <w:lastRenderedPageBreak/>
        <w:t xml:space="preserve">Since </w:t>
      </w:r>
      <w:r w:rsidRPr="002C1AA7">
        <w:rPr>
          <w:color w:val="0000FF"/>
          <w:sz w:val="24"/>
          <w:szCs w:val="24"/>
        </w:rPr>
        <w:t>asymptomatic individuals are not isolated, they continue infecting susceptible individuals in the community until the recovery period ends and then become recovered individuals in the community.</w:t>
      </w:r>
    </w:p>
    <w:p w14:paraId="48AE347C"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19) </w:t>
      </w:r>
      <w:r w:rsidRPr="002C1AA7">
        <w:rPr>
          <w:rFonts w:ascii="Times New Roman" w:hAnsi="Times New Roman" w:cs="Times New Roman"/>
          <w:i/>
          <w:iCs/>
          <w:color w:val="0000FF"/>
          <w:sz w:val="24"/>
          <w:szCs w:val="24"/>
        </w:rPr>
        <w:t>CAS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)=Σ</w:t>
      </w: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p>
    <w:p w14:paraId="5E2061A5"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20) </w:t>
      </w:r>
      <w:r w:rsidRPr="002C1AA7">
        <w:rPr>
          <w:rFonts w:ascii="Times New Roman" w:hAnsi="Times New Roman" w:cs="Times New Roman"/>
          <w:i/>
          <w:iCs/>
          <w:color w:val="0000FF"/>
          <w:sz w:val="24"/>
          <w:szCs w:val="24"/>
        </w:rPr>
        <w:t>DAS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number of individuals who are asymptomatic and die of infection after the latent period in the community, that is, the death toll in the real community:</w:t>
      </w:r>
    </w:p>
    <w:p w14:paraId="1B4EE6A9"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DAS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-trunc((</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)/2))*</w:t>
      </w:r>
      <w:r w:rsidRPr="002C1AA7">
        <w:rPr>
          <w:rFonts w:ascii="Times New Roman" w:hAnsi="Times New Roman" w:cs="Times New Roman"/>
          <w:i/>
          <w:iCs/>
          <w:color w:val="0000FF"/>
          <w:sz w:val="24"/>
          <w:szCs w:val="24"/>
        </w:rPr>
        <w:t>fr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-trunc((</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 xml:space="preserve">)/2))　　　　</w:t>
      </w:r>
      <w:r w:rsidRPr="002C1AA7">
        <w:rPr>
          <w:rFonts w:ascii="Times New Roman" w:hAnsi="Times New Roman" w:cs="Times New Roman" w:hint="eastAsia"/>
          <w:color w:val="0000FF"/>
          <w:sz w:val="24"/>
          <w:szCs w:val="24"/>
        </w:rPr>
        <w:t xml:space="preserve"> </w:t>
      </w:r>
      <w:r w:rsidRPr="002C1AA7">
        <w:rPr>
          <w:rFonts w:ascii="Times New Roman" w:hAnsi="Times New Roman" w:cs="Times New Roman"/>
          <w:color w:val="0000FF"/>
          <w:sz w:val="24"/>
          <w:szCs w:val="24"/>
        </w:rPr>
        <w:t xml:space="preserve">          　(73) (=57, 12)</w:t>
      </w:r>
    </w:p>
    <w:p w14:paraId="3CF3B491"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color w:val="0000FF"/>
          <w:sz w:val="24"/>
          <w:szCs w:val="24"/>
        </w:rPr>
        <w:t>The date of the death of asymptomatic infected individuals left in the community is the same as that of the symptomatic/isolated infected individuals, as explained by Eqs. (12) and (57).</w:t>
      </w:r>
    </w:p>
    <w:p w14:paraId="6C62E9FA"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21) </w:t>
      </w:r>
      <w:r w:rsidRPr="002C1AA7">
        <w:rPr>
          <w:rFonts w:ascii="Times New Roman" w:hAnsi="Times New Roman" w:cs="Times New Roman"/>
          <w:i/>
          <w:iCs/>
          <w:color w:val="0000FF"/>
          <w:sz w:val="24"/>
          <w:szCs w:val="24"/>
        </w:rPr>
        <w:t>CDAS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)=Σ</w:t>
      </w:r>
      <w:r w:rsidRPr="002C1AA7">
        <w:rPr>
          <w:rFonts w:ascii="Times New Roman" w:hAnsi="Times New Roman" w:cs="Times New Roman"/>
          <w:i/>
          <w:iCs/>
          <w:color w:val="0000FF"/>
          <w:sz w:val="24"/>
          <w:szCs w:val="24"/>
        </w:rPr>
        <w:t>DAS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p>
    <w:p w14:paraId="29B70AB7"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22) </w:t>
      </w:r>
      <w:r w:rsidRPr="002C1AA7">
        <w:rPr>
          <w:rFonts w:ascii="Times New Roman" w:hAnsi="Times New Roman" w:cs="Times New Roman"/>
          <w:i/>
          <w:iCs/>
          <w:color w:val="0000FF"/>
          <w:sz w:val="24"/>
          <w:szCs w:val="24"/>
        </w:rPr>
        <w:t>DT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death toll of the individuals isolated due to being symptomatic in the community:</w:t>
      </w:r>
    </w:p>
    <w:p w14:paraId="6E22E1B9" w14:textId="77777777" w:rsidR="00152DF9" w:rsidRDefault="00152DF9" w:rsidP="00152DF9">
      <w:pPr>
        <w:rPr>
          <w:rFonts w:ascii="Times New Roman" w:hAnsi="Times New Roman" w:cs="Times New Roman"/>
          <w:color w:val="0000FF"/>
          <w:sz w:val="24"/>
          <w:szCs w:val="24"/>
          <w:lang w:eastAsia="ja"/>
        </w:rPr>
      </w:pPr>
      <w:r w:rsidRPr="002C1AA7">
        <w:rPr>
          <w:rFonts w:ascii="Times New Roman" w:hAnsi="Times New Roman" w:cs="Times New Roman"/>
          <w:i/>
          <w:iCs/>
          <w:color w:val="0000FF"/>
          <w:sz w:val="24"/>
          <w:szCs w:val="24"/>
          <w:lang w:eastAsia="ja"/>
        </w:rPr>
        <w:t>DT</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n</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PI</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n-trunc</w:t>
      </w:r>
      <w:r w:rsidRPr="002C1AA7">
        <w:rPr>
          <w:rFonts w:ascii="Times New Roman" w:hAnsi="Times New Roman" w:cs="Times New Roman"/>
          <w:color w:val="0000FF"/>
          <w:sz w:val="24"/>
          <w:szCs w:val="24"/>
          <w:lang w:eastAsia="ja"/>
        </w:rPr>
        <w:t>((</w:t>
      </w:r>
      <w:r w:rsidRPr="002C1AA7">
        <w:rPr>
          <w:rFonts w:ascii="Times New Roman" w:hAnsi="Times New Roman" w:cs="Times New Roman"/>
          <w:i/>
          <w:iCs/>
          <w:color w:val="0000FF"/>
          <w:sz w:val="24"/>
          <w:szCs w:val="24"/>
          <w:lang w:eastAsia="ja"/>
        </w:rPr>
        <w:t>rp-lp</w:t>
      </w:r>
      <w:r>
        <w:rPr>
          <w:rFonts w:ascii="Times New Roman" w:hAnsi="Times New Roman" w:cs="Times New Roman"/>
          <w:color w:val="0000FF"/>
          <w:sz w:val="24"/>
          <w:szCs w:val="24"/>
          <w:lang w:eastAsia="ja"/>
        </w:rPr>
        <w:t>)/2))</w:t>
      </w:r>
      <w:r w:rsidRPr="002C1AA7">
        <w:rPr>
          <w:rFonts w:ascii="Times New Roman" w:hAnsi="Times New Roman" w:cs="Times New Roman"/>
          <w:i/>
          <w:iCs/>
          <w:color w:val="0000FF"/>
          <w:sz w:val="24"/>
          <w:szCs w:val="24"/>
          <w:lang w:eastAsia="ja"/>
        </w:rPr>
        <w:t>*frI</w:t>
      </w:r>
      <w:r w:rsidRPr="002C1AA7">
        <w:rPr>
          <w:rFonts w:ascii="Times New Roman" w:hAnsi="Times New Roman" w:cs="Times New Roman"/>
          <w:color w:val="0000FF"/>
          <w:sz w:val="24"/>
          <w:szCs w:val="24"/>
          <w:lang w:eastAsia="ja"/>
        </w:rPr>
        <w:t>(n-trunc((</w:t>
      </w:r>
      <w:r w:rsidRPr="002C1AA7">
        <w:rPr>
          <w:rFonts w:ascii="Times New Roman" w:hAnsi="Times New Roman" w:cs="Times New Roman"/>
          <w:i/>
          <w:iCs/>
          <w:color w:val="0000FF"/>
          <w:sz w:val="24"/>
          <w:szCs w:val="24"/>
          <w:lang w:eastAsia="ja"/>
        </w:rPr>
        <w:t>rp-lp</w:t>
      </w:r>
      <w:r w:rsidRPr="002C1AA7">
        <w:rPr>
          <w:rFonts w:ascii="Times New Roman" w:hAnsi="Times New Roman" w:cs="Times New Roman"/>
          <w:color w:val="0000FF"/>
          <w:sz w:val="24"/>
          <w:szCs w:val="24"/>
          <w:lang w:eastAsia="ja"/>
        </w:rPr>
        <w:t xml:space="preserve">)/2))　　</w:t>
      </w:r>
      <w:r w:rsidRPr="002C1AA7">
        <w:rPr>
          <w:rFonts w:ascii="Times New Roman" w:hAnsi="Times New Roman" w:cs="Times New Roman" w:hint="eastAsia"/>
          <w:color w:val="0000FF"/>
          <w:sz w:val="24"/>
          <w:szCs w:val="24"/>
        </w:rPr>
        <w:t xml:space="preserve"> </w:t>
      </w:r>
      <w:r w:rsidRPr="002C1AA7">
        <w:rPr>
          <w:rFonts w:ascii="Times New Roman" w:hAnsi="Times New Roman" w:cs="Times New Roman"/>
          <w:color w:val="0000FF"/>
          <w:sz w:val="24"/>
          <w:szCs w:val="24"/>
        </w:rPr>
        <w:t xml:space="preserve">             </w:t>
      </w:r>
      <w:r w:rsidRPr="002C1AA7">
        <w:rPr>
          <w:rFonts w:ascii="Times New Roman" w:hAnsi="Times New Roman" w:cs="Times New Roman"/>
          <w:color w:val="0000FF"/>
          <w:sz w:val="24"/>
          <w:szCs w:val="24"/>
          <w:lang w:eastAsia="ja"/>
        </w:rPr>
        <w:t xml:space="preserve"> (74) (=28,17)</w:t>
      </w:r>
    </w:p>
    <w:p w14:paraId="4B3A6ED7"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23) </w:t>
      </w:r>
      <w:r w:rsidRPr="002C1AA7">
        <w:rPr>
          <w:rFonts w:ascii="Times New Roman" w:hAnsi="Times New Roman" w:cs="Times New Roman"/>
          <w:i/>
          <w:iCs/>
          <w:color w:val="0000FF"/>
          <w:sz w:val="24"/>
          <w:szCs w:val="24"/>
        </w:rPr>
        <w:t>CDT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)=Σ</w:t>
      </w:r>
      <w:r w:rsidRPr="002C1AA7">
        <w:rPr>
          <w:rFonts w:ascii="Times New Roman" w:hAnsi="Times New Roman" w:cs="Times New Roman"/>
          <w:i/>
          <w:iCs/>
          <w:color w:val="0000FF"/>
          <w:sz w:val="24"/>
          <w:szCs w:val="24"/>
        </w:rPr>
        <w:t>DT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p>
    <w:p w14:paraId="1BBB1908"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24) </w:t>
      </w:r>
      <w:r w:rsidRPr="002C1AA7">
        <w:rPr>
          <w:rFonts w:ascii="Times New Roman" w:hAnsi="Times New Roman" w:cs="Times New Roman"/>
          <w:i/>
          <w:iCs/>
          <w:color w:val="0000FF"/>
          <w:sz w:val="24"/>
          <w:szCs w:val="24"/>
        </w:rPr>
        <w:t>DDTI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death toll of the individuals isolated due to being test positive and symptomatic:</w:t>
      </w:r>
    </w:p>
    <w:p w14:paraId="73BC0319"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DDTI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DT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(75).</w:t>
      </w:r>
    </w:p>
    <w:p w14:paraId="0ECFC2F5"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25) </w:t>
      </w:r>
      <w:r w:rsidRPr="002C1AA7">
        <w:rPr>
          <w:rFonts w:ascii="Times New Roman" w:hAnsi="Times New Roman" w:cs="Times New Roman"/>
          <w:i/>
          <w:iCs/>
          <w:color w:val="0000FF"/>
          <w:sz w:val="24"/>
          <w:szCs w:val="24"/>
        </w:rPr>
        <w:t>CDDTI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=Σ</w:t>
      </w:r>
      <w:r w:rsidRPr="002C1AA7">
        <w:rPr>
          <w:rFonts w:ascii="Times New Roman" w:hAnsi="Times New Roman" w:cs="Times New Roman"/>
          <w:i/>
          <w:iCs/>
          <w:color w:val="0000FF"/>
          <w:sz w:val="24"/>
          <w:szCs w:val="24"/>
        </w:rPr>
        <w:t>DDTI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p>
    <w:p w14:paraId="5376E1A2"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26) </w:t>
      </w:r>
      <w:r w:rsidRPr="002C1AA7">
        <w:rPr>
          <w:rFonts w:ascii="Times New Roman" w:hAnsi="Times New Roman" w:cs="Times New Roman"/>
          <w:i/>
          <w:iCs/>
          <w:color w:val="0000FF"/>
          <w:sz w:val="24"/>
          <w:szCs w:val="24"/>
        </w:rPr>
        <w:t>DSUM</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sum of the death toll:</w:t>
      </w:r>
    </w:p>
    <w:p w14:paraId="12BAD946"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DSUM</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DTI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DAS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DT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(76)</w:t>
      </w:r>
    </w:p>
    <w:p w14:paraId="252E089B"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27) </w:t>
      </w:r>
      <w:r w:rsidRPr="002C1AA7">
        <w:rPr>
          <w:rFonts w:ascii="Times New Roman" w:hAnsi="Times New Roman" w:cs="Times New Roman"/>
          <w:i/>
          <w:iCs/>
          <w:color w:val="0000FF"/>
          <w:sz w:val="24"/>
          <w:szCs w:val="24"/>
        </w:rPr>
        <w:t>CDSUM</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=Σ</w:t>
      </w:r>
      <w:r w:rsidRPr="002C1AA7">
        <w:rPr>
          <w:rFonts w:ascii="Times New Roman" w:hAnsi="Times New Roman" w:cs="Times New Roman"/>
          <w:i/>
          <w:iCs/>
          <w:color w:val="0000FF"/>
          <w:sz w:val="24"/>
          <w:szCs w:val="24"/>
        </w:rPr>
        <w:t>DSUM</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p>
    <w:p w14:paraId="720CE24B"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28) </w:t>
      </w:r>
      <w:r w:rsidRPr="002C1AA7">
        <w:rPr>
          <w:rFonts w:ascii="Times New Roman" w:hAnsi="Times New Roman" w:cs="Times New Roman"/>
          <w:i/>
          <w:iCs/>
          <w:color w:val="0000FF"/>
          <w:sz w:val="24"/>
          <w:szCs w:val="24"/>
        </w:rPr>
        <w:t>RI(n)</w:t>
      </w:r>
      <w:r w:rsidRPr="002C1AA7">
        <w:rPr>
          <w:rFonts w:ascii="Times New Roman" w:hAnsi="Times New Roman" w:cs="Times New Roman"/>
          <w:color w:val="0000FF"/>
          <w:sz w:val="24"/>
          <w:szCs w:val="24"/>
        </w:rPr>
        <w:t xml:space="preserve">: the number of recovered individuals who have been isolated due to being test positive. It is the number of isolated individuals excluding the death toll. The isolation period is </w:t>
      </w:r>
      <w:r w:rsidRPr="002C1AA7">
        <w:rPr>
          <w:rFonts w:ascii="Times New Roman" w:hAnsi="Times New Roman" w:cs="Times New Roman"/>
          <w:i/>
          <w:iCs/>
          <w:color w:val="0000FF"/>
          <w:sz w:val="24"/>
          <w:szCs w:val="24"/>
        </w:rPr>
        <w:t>rpI</w:t>
      </w:r>
      <w:r w:rsidRPr="002C1AA7">
        <w:rPr>
          <w:rFonts w:ascii="Times New Roman" w:hAnsi="Times New Roman" w:cs="Times New Roman"/>
          <w:color w:val="0000FF"/>
          <w:sz w:val="24"/>
          <w:szCs w:val="24"/>
        </w:rPr>
        <w:t>:</w:t>
      </w:r>
    </w:p>
    <w:p w14:paraId="73525C17" w14:textId="77777777" w:rsidR="00152DF9" w:rsidRPr="008E1D0C" w:rsidRDefault="00152DF9" w:rsidP="00152DF9">
      <w:pPr>
        <w:rPr>
          <w:rFonts w:ascii="Times New Roman" w:hAnsi="Times New Roman" w:cs="Times New Roman"/>
          <w:color w:val="0000FF"/>
          <w:sz w:val="24"/>
          <w:szCs w:val="24"/>
        </w:rPr>
      </w:pPr>
      <w:r w:rsidRPr="008E1D0C">
        <w:rPr>
          <w:rFonts w:ascii="Times New Roman" w:hAnsi="Times New Roman" w:cs="Times New Roman"/>
          <w:i/>
          <w:iCs/>
          <w:color w:val="0000FF"/>
          <w:sz w:val="24"/>
          <w:szCs w:val="24"/>
        </w:rPr>
        <w:t>RI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rpI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DTI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-(1+trunc(</w:t>
      </w:r>
      <w:r w:rsidRPr="008E1D0C">
        <w:rPr>
          <w:rFonts w:ascii="Times New Roman" w:hAnsi="Times New Roman" w:cs="Times New Roman"/>
          <w:i/>
          <w:iCs/>
          <w:color w:val="0000FF"/>
          <w:sz w:val="24"/>
          <w:szCs w:val="24"/>
        </w:rPr>
        <w:t>rpI</w:t>
      </w:r>
      <w:r w:rsidRPr="008E1D0C">
        <w:rPr>
          <w:rFonts w:ascii="Times New Roman" w:hAnsi="Times New Roman" w:cs="Times New Roman"/>
          <w:color w:val="0000FF"/>
          <w:sz w:val="24"/>
          <w:szCs w:val="24"/>
        </w:rPr>
        <w:t xml:space="preserve">/2))) = </w:t>
      </w:r>
      <w:r w:rsidRPr="008E1D0C">
        <w:rPr>
          <w:rFonts w:ascii="Times New Roman" w:hAnsi="Times New Roman" w:cs="Times New Roman"/>
          <w:i/>
          <w:iCs/>
          <w:color w:val="0000FF"/>
          <w:sz w:val="24"/>
          <w:szCs w:val="24"/>
        </w:rPr>
        <w:t>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rpI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rpI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frI</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n</w:t>
      </w:r>
      <w:r w:rsidRPr="008E1D0C">
        <w:rPr>
          <w:rFonts w:ascii="Times New Roman" w:hAnsi="Times New Roman" w:cs="Times New Roman"/>
          <w:color w:val="0000FF"/>
          <w:sz w:val="24"/>
          <w:szCs w:val="24"/>
        </w:rPr>
        <w:t>-</w:t>
      </w:r>
      <w:r w:rsidRPr="008E1D0C">
        <w:rPr>
          <w:rFonts w:ascii="Times New Roman" w:hAnsi="Times New Roman" w:cs="Times New Roman"/>
          <w:i/>
          <w:iCs/>
          <w:color w:val="0000FF"/>
          <w:sz w:val="24"/>
          <w:szCs w:val="24"/>
        </w:rPr>
        <w:t>rpI</w:t>
      </w:r>
      <w:r w:rsidRPr="008E1D0C">
        <w:rPr>
          <w:rFonts w:ascii="Times New Roman" w:hAnsi="Times New Roman" w:cs="Times New Roman"/>
          <w:color w:val="0000FF"/>
          <w:sz w:val="24"/>
          <w:szCs w:val="24"/>
        </w:rPr>
        <w:t>)            (77) (=61, 29, 14)</w:t>
      </w:r>
    </w:p>
    <w:p w14:paraId="39A3E082"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29) </w:t>
      </w:r>
      <w:r w:rsidRPr="002C1AA7">
        <w:rPr>
          <w:rFonts w:ascii="Times New Roman" w:hAnsi="Times New Roman" w:cs="Times New Roman"/>
          <w:i/>
          <w:iCs/>
          <w:color w:val="0000FF"/>
          <w:sz w:val="24"/>
          <w:szCs w:val="24"/>
        </w:rPr>
        <w:t>CRI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)=Σ</w:t>
      </w:r>
      <w:r w:rsidRPr="002C1AA7">
        <w:rPr>
          <w:rFonts w:ascii="Times New Roman" w:hAnsi="Times New Roman" w:cs="Times New Roman"/>
          <w:i/>
          <w:iCs/>
          <w:color w:val="0000FF"/>
          <w:sz w:val="24"/>
          <w:szCs w:val="24"/>
        </w:rPr>
        <w:t>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p>
    <w:p w14:paraId="5EE8A255"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30) </w:t>
      </w:r>
      <w:r w:rsidRPr="002C1AA7">
        <w:rPr>
          <w:rFonts w:ascii="Times New Roman" w:hAnsi="Times New Roman" w:cs="Times New Roman"/>
          <w:i/>
          <w:iCs/>
          <w:color w:val="0000FF"/>
          <w:sz w:val="24"/>
          <w:szCs w:val="24"/>
        </w:rPr>
        <w:t>RT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the number of recovered individuals who have been isolated due to being symptomatic in the community. It is the number of isolated individuals excluding the death toll. The isolation period is the value subtracting the latent period from the recovery period, that is, </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because they are symptomatic and isolated on the next day of the end of the latent period and recovered after the recovery period, including the latent period:</w:t>
      </w:r>
    </w:p>
    <w:p w14:paraId="1DA87F2E" w14:textId="77777777" w:rsidR="00152DF9" w:rsidRPr="002C1AA7" w:rsidRDefault="00152DF9" w:rsidP="00152DF9">
      <w:pPr>
        <w:widowControl/>
        <w:ind w:right="284"/>
        <w:rPr>
          <w:rFonts w:ascii="Times New Roman" w:eastAsia="MS Mincho" w:hAnsi="Times New Roman" w:cs="Times New Roman"/>
          <w:color w:val="0000FF"/>
          <w:kern w:val="0"/>
          <w:sz w:val="22"/>
        </w:rPr>
      </w:pPr>
      <w:r w:rsidRPr="002C1AA7">
        <w:rPr>
          <w:rFonts w:ascii="Times New Roman" w:eastAsia="MS Mincho" w:hAnsi="Times New Roman" w:cs="Times New Roman"/>
          <w:i/>
          <w:iCs/>
          <w:color w:val="0000FF"/>
          <w:kern w:val="0"/>
          <w:sz w:val="22"/>
        </w:rPr>
        <w:t>RT</w:t>
      </w:r>
      <w:r w:rsidRPr="002C1AA7">
        <w:rPr>
          <w:rFonts w:ascii="Times New Roman" w:eastAsia="MS Mincho" w:hAnsi="Times New Roman" w:cs="Times New Roman"/>
          <w:color w:val="0000FF"/>
          <w:kern w:val="0"/>
          <w:sz w:val="22"/>
        </w:rPr>
        <w:t>(</w:t>
      </w:r>
      <w:r w:rsidRPr="002C1AA7">
        <w:rPr>
          <w:rFonts w:ascii="Times New Roman" w:eastAsia="MS Mincho" w:hAnsi="Times New Roman" w:cs="Times New Roman"/>
          <w:i/>
          <w:iCs/>
          <w:color w:val="0000FF"/>
          <w:kern w:val="0"/>
          <w:sz w:val="22"/>
        </w:rPr>
        <w:t>n</w:t>
      </w:r>
      <w:r w:rsidRPr="002C1AA7">
        <w:rPr>
          <w:rFonts w:ascii="Times New Roman" w:eastAsia="MS Mincho" w:hAnsi="Times New Roman" w:cs="Times New Roman"/>
          <w:color w:val="0000FF"/>
          <w:kern w:val="0"/>
          <w:sz w:val="22"/>
        </w:rPr>
        <w:t>)=</w:t>
      </w:r>
      <w:r w:rsidRPr="002C1AA7">
        <w:rPr>
          <w:rFonts w:ascii="Times New Roman" w:eastAsia="MS Mincho" w:hAnsi="Times New Roman" w:cs="Times New Roman"/>
          <w:i/>
          <w:iCs/>
          <w:color w:val="0000FF"/>
          <w:kern w:val="0"/>
          <w:sz w:val="22"/>
        </w:rPr>
        <w:t>PI</w:t>
      </w:r>
      <w:r w:rsidRPr="002C1AA7">
        <w:rPr>
          <w:rFonts w:ascii="Times New Roman" w:eastAsia="MS Mincho" w:hAnsi="Times New Roman" w:cs="Times New Roman"/>
          <w:color w:val="0000FF"/>
          <w:kern w:val="0"/>
          <w:sz w:val="22"/>
        </w:rPr>
        <w:t>(</w:t>
      </w:r>
      <w:r w:rsidRPr="002C1AA7">
        <w:rPr>
          <w:rFonts w:ascii="Times New Roman" w:eastAsia="MS Mincho" w:hAnsi="Times New Roman" w:cs="Times New Roman"/>
          <w:i/>
          <w:iCs/>
          <w:color w:val="0000FF"/>
          <w:kern w:val="0"/>
          <w:sz w:val="22"/>
        </w:rPr>
        <w:t>n-</w:t>
      </w:r>
      <w:r w:rsidRPr="002C1AA7">
        <w:rPr>
          <w:rFonts w:ascii="Times New Roman" w:eastAsia="MS Mincho" w:hAnsi="Times New Roman" w:cs="Times New Roman"/>
          <w:color w:val="0000FF"/>
          <w:kern w:val="0"/>
          <w:sz w:val="22"/>
        </w:rPr>
        <w:t>(</w:t>
      </w:r>
      <w:r w:rsidRPr="002C1AA7">
        <w:rPr>
          <w:rFonts w:ascii="Times New Roman" w:eastAsia="MS Mincho" w:hAnsi="Times New Roman" w:cs="Times New Roman"/>
          <w:i/>
          <w:iCs/>
          <w:color w:val="0000FF"/>
          <w:kern w:val="0"/>
          <w:sz w:val="22"/>
        </w:rPr>
        <w:t>rp</w:t>
      </w:r>
      <w:r w:rsidRPr="002C1AA7">
        <w:rPr>
          <w:rFonts w:ascii="Times New Roman" w:eastAsia="MS Mincho" w:hAnsi="Times New Roman" w:cs="Times New Roman"/>
          <w:color w:val="0000FF"/>
          <w:kern w:val="0"/>
          <w:sz w:val="22"/>
        </w:rPr>
        <w:t>-</w:t>
      </w:r>
      <w:r w:rsidRPr="002C1AA7">
        <w:rPr>
          <w:rFonts w:ascii="Times New Roman" w:eastAsia="MS Mincho" w:hAnsi="Times New Roman" w:cs="Times New Roman"/>
          <w:i/>
          <w:iCs/>
          <w:color w:val="0000FF"/>
          <w:kern w:val="0"/>
          <w:sz w:val="22"/>
        </w:rPr>
        <w:t>lp</w:t>
      </w:r>
      <w:r w:rsidRPr="002C1AA7">
        <w:rPr>
          <w:rFonts w:ascii="Times New Roman" w:eastAsia="MS Mincho" w:hAnsi="Times New Roman" w:cs="Times New Roman"/>
          <w:color w:val="0000FF"/>
          <w:kern w:val="0"/>
          <w:sz w:val="22"/>
        </w:rPr>
        <w:t>))-</w:t>
      </w:r>
      <w:r w:rsidRPr="002C1AA7">
        <w:rPr>
          <w:rFonts w:ascii="Times New Roman" w:eastAsia="MS Mincho" w:hAnsi="Times New Roman" w:cs="Times New Roman"/>
          <w:i/>
          <w:iCs/>
          <w:color w:val="0000FF"/>
          <w:kern w:val="0"/>
          <w:sz w:val="22"/>
        </w:rPr>
        <w:t>DT</w:t>
      </w:r>
      <w:r w:rsidRPr="002C1AA7">
        <w:rPr>
          <w:rFonts w:ascii="Times New Roman" w:eastAsia="MS Mincho" w:hAnsi="Times New Roman" w:cs="Times New Roman"/>
          <w:color w:val="0000FF"/>
          <w:kern w:val="0"/>
          <w:sz w:val="22"/>
        </w:rPr>
        <w:t>(</w:t>
      </w:r>
      <w:r w:rsidRPr="002C1AA7">
        <w:rPr>
          <w:rFonts w:ascii="Times New Roman" w:eastAsia="MS Mincho" w:hAnsi="Times New Roman" w:cs="Times New Roman"/>
          <w:i/>
          <w:iCs/>
          <w:color w:val="0000FF"/>
          <w:kern w:val="0"/>
          <w:sz w:val="22"/>
        </w:rPr>
        <w:t>n</w:t>
      </w:r>
      <w:r w:rsidRPr="002C1AA7">
        <w:rPr>
          <w:rFonts w:ascii="Times New Roman" w:eastAsia="MS Mincho" w:hAnsi="Times New Roman" w:cs="Times New Roman"/>
          <w:color w:val="0000FF"/>
          <w:kern w:val="0"/>
          <w:sz w:val="22"/>
        </w:rPr>
        <w:t>-(1+trunc((</w:t>
      </w:r>
      <w:r w:rsidRPr="002C1AA7">
        <w:rPr>
          <w:rFonts w:ascii="Times New Roman" w:eastAsia="MS Mincho" w:hAnsi="Times New Roman" w:cs="Times New Roman"/>
          <w:i/>
          <w:iCs/>
          <w:color w:val="0000FF"/>
          <w:kern w:val="0"/>
          <w:sz w:val="22"/>
        </w:rPr>
        <w:t>rp</w:t>
      </w:r>
      <w:r w:rsidRPr="002C1AA7">
        <w:rPr>
          <w:rFonts w:ascii="Times New Roman" w:eastAsia="MS Mincho" w:hAnsi="Times New Roman" w:cs="Times New Roman"/>
          <w:b/>
          <w:bCs/>
          <w:color w:val="0000FF"/>
          <w:kern w:val="0"/>
          <w:sz w:val="22"/>
        </w:rPr>
        <w:t>-</w:t>
      </w:r>
      <w:r w:rsidRPr="002C1AA7">
        <w:rPr>
          <w:rFonts w:ascii="Times New Roman" w:eastAsia="MS Mincho" w:hAnsi="Times New Roman" w:cs="Times New Roman"/>
          <w:i/>
          <w:iCs/>
          <w:color w:val="0000FF"/>
          <w:kern w:val="0"/>
          <w:sz w:val="22"/>
        </w:rPr>
        <w:t>lp</w:t>
      </w:r>
      <w:r w:rsidRPr="002C1AA7">
        <w:rPr>
          <w:rFonts w:ascii="Times New Roman" w:eastAsia="MS Mincho" w:hAnsi="Times New Roman" w:cs="Times New Roman"/>
          <w:b/>
          <w:bCs/>
          <w:color w:val="0000FF"/>
          <w:kern w:val="0"/>
          <w:sz w:val="22"/>
        </w:rPr>
        <w:t>)</w:t>
      </w:r>
      <w:r w:rsidRPr="002C1AA7">
        <w:rPr>
          <w:rFonts w:ascii="Times New Roman" w:eastAsia="MS Mincho" w:hAnsi="Times New Roman" w:cs="Times New Roman" w:hint="eastAsia"/>
          <w:b/>
          <w:bCs/>
          <w:color w:val="0000FF"/>
          <w:kern w:val="0"/>
          <w:sz w:val="22"/>
        </w:rPr>
        <w:t>/</w:t>
      </w:r>
      <w:r w:rsidRPr="002C1AA7">
        <w:rPr>
          <w:rFonts w:ascii="Times New Roman" w:eastAsia="MS Mincho" w:hAnsi="Times New Roman" w:cs="Times New Roman"/>
          <w:color w:val="0000FF"/>
          <w:kern w:val="0"/>
          <w:sz w:val="22"/>
        </w:rPr>
        <w:t>2</w:t>
      </w:r>
      <w:r w:rsidRPr="002C1AA7">
        <w:rPr>
          <w:rFonts w:ascii="Times New Roman" w:eastAsia="MS Mincho" w:hAnsi="Times New Roman" w:cs="Times New Roman"/>
          <w:b/>
          <w:bCs/>
          <w:color w:val="0000FF"/>
          <w:kern w:val="0"/>
          <w:sz w:val="22"/>
        </w:rPr>
        <w:t>)</w:t>
      </w:r>
      <w:r>
        <w:rPr>
          <w:rFonts w:ascii="Times New Roman" w:eastAsia="MS Mincho" w:hAnsi="Times New Roman" w:cs="Times New Roman"/>
          <w:color w:val="0000FF"/>
          <w:kern w:val="0"/>
          <w:sz w:val="22"/>
        </w:rPr>
        <w:t>))</w:t>
      </w:r>
    </w:p>
    <w:p w14:paraId="6423DB8E"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 -</w:t>
      </w:r>
      <w:r w:rsidRPr="002C1AA7">
        <w:rPr>
          <w:rFonts w:ascii="Times New Roman" w:hAnsi="Times New Roman" w:cs="Times New Roman"/>
          <w:i/>
          <w:iCs/>
          <w:color w:val="0000FF"/>
          <w:sz w:val="24"/>
          <w:szCs w:val="24"/>
        </w:rPr>
        <w:t>PI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frI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                        (78) (=31, 16)</w:t>
      </w:r>
    </w:p>
    <w:p w14:paraId="4EAABA3D"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31) </w:t>
      </w:r>
      <w:r w:rsidRPr="002C1AA7">
        <w:rPr>
          <w:rFonts w:ascii="Times New Roman" w:hAnsi="Times New Roman" w:cs="Times New Roman"/>
          <w:i/>
          <w:iCs/>
          <w:color w:val="0000FF"/>
          <w:sz w:val="24"/>
          <w:szCs w:val="24"/>
        </w:rPr>
        <w:t>CRT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=Σ</w:t>
      </w:r>
      <w:r w:rsidRPr="002C1AA7">
        <w:rPr>
          <w:rFonts w:ascii="Times New Roman" w:hAnsi="Times New Roman" w:cs="Times New Roman"/>
          <w:i/>
          <w:iCs/>
          <w:color w:val="0000FF"/>
          <w:sz w:val="24"/>
          <w:szCs w:val="24"/>
        </w:rPr>
        <w:t>RT</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p>
    <w:p w14:paraId="06B7A655"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32) </w:t>
      </w:r>
      <w:r w:rsidRPr="002C1AA7">
        <w:rPr>
          <w:rFonts w:ascii="Times New Roman" w:hAnsi="Times New Roman" w:cs="Times New Roman"/>
          <w:i/>
          <w:iCs/>
          <w:color w:val="0000FF"/>
          <w:sz w:val="24"/>
          <w:szCs w:val="24"/>
        </w:rPr>
        <w:t>RAS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number of recovered individuals</w:t>
      </w:r>
      <w:r w:rsidRPr="00782BC5">
        <w:rPr>
          <w:rFonts w:ascii="Times New Roman" w:hAnsi="Times New Roman" w:cs="Times New Roman"/>
          <w:color w:val="0000FF"/>
          <w:sz w:val="24"/>
          <w:szCs w:val="24"/>
        </w:rPr>
        <w:t xml:space="preserve"> </w:t>
      </w:r>
      <w:r w:rsidRPr="00782BC5">
        <w:rPr>
          <w:rFonts w:ascii="Times New Roman" w:eastAsia="MS Mincho" w:hAnsi="Times New Roman" w:cs="Times New Roman"/>
          <w:color w:val="0000FF"/>
          <w:kern w:val="0"/>
          <w:sz w:val="24"/>
          <w:szCs w:val="24"/>
        </w:rPr>
        <w:t>who were infected but did not become symptomatic, were asymptomatic, and were not isolated, were staying in the community, having continued infecting susceptible individuals until the recovery period was ended, and then have become the recovered individuals</w:t>
      </w:r>
      <w:r w:rsidRPr="00782BC5">
        <w:rPr>
          <w:rFonts w:ascii="Times New Roman" w:hAnsi="Times New Roman" w:cs="Times New Roman"/>
          <w:color w:val="0000FF"/>
          <w:sz w:val="24"/>
          <w:szCs w:val="24"/>
        </w:rPr>
        <w:t xml:space="preserve">. </w:t>
      </w:r>
      <w:r w:rsidRPr="002C1AA7">
        <w:rPr>
          <w:rFonts w:ascii="Times New Roman" w:hAnsi="Times New Roman" w:cs="Times New Roman"/>
          <w:color w:val="0000FF"/>
          <w:sz w:val="24"/>
          <w:szCs w:val="24"/>
        </w:rPr>
        <w:t>It is the number of asymptomatic infected individuals excluding the death toll:</w:t>
      </w:r>
    </w:p>
    <w:p w14:paraId="4E74BB22"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RAS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DAS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-(1+trunc((</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Pr>
          <w:rFonts w:ascii="Times New Roman" w:hAnsi="Times New Roman" w:cs="Times New Roman"/>
          <w:color w:val="0000FF"/>
          <w:sz w:val="24"/>
          <w:szCs w:val="24"/>
        </w:rPr>
        <w:t>)/2)))</w:t>
      </w:r>
    </w:p>
    <w:p w14:paraId="6F3BE04A"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 </w:t>
      </w: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AS</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fr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lp</w:t>
      </w:r>
      <w:r w:rsidRPr="002C1AA7">
        <w:rPr>
          <w:rFonts w:ascii="Times New Roman" w:hAnsi="Times New Roman" w:cs="Times New Roman"/>
          <w:color w:val="0000FF"/>
          <w:sz w:val="24"/>
          <w:szCs w:val="24"/>
        </w:rPr>
        <w:t>))                        (79) (=54, 13)</w:t>
      </w:r>
    </w:p>
    <w:p w14:paraId="67186806" w14:textId="77777777" w:rsidR="00152DF9" w:rsidRPr="002C1AA7" w:rsidRDefault="00152DF9" w:rsidP="00152DF9">
      <w:pPr>
        <w:pStyle w:val="PlainText"/>
        <w:ind w:left="248" w:hanging="25"/>
        <w:rPr>
          <w:bCs/>
          <w:color w:val="0000FF"/>
          <w:sz w:val="24"/>
          <w:szCs w:val="24"/>
          <w:lang w:val="fr-FR"/>
        </w:rPr>
      </w:pPr>
      <w:r w:rsidRPr="002C1AA7">
        <w:rPr>
          <w:bCs/>
          <w:color w:val="0000FF"/>
          <w:sz w:val="24"/>
          <w:szCs w:val="24"/>
          <w:lang w:val="fr-FR"/>
        </w:rPr>
        <w:t xml:space="preserve">33) </w:t>
      </w:r>
      <w:bookmarkStart w:id="2" w:name="_Hlk121871612"/>
      <w:r w:rsidRPr="002C1AA7">
        <w:rPr>
          <w:bCs/>
          <w:i/>
          <w:iCs/>
          <w:color w:val="0000FF"/>
          <w:sz w:val="24"/>
          <w:szCs w:val="24"/>
          <w:lang w:val="fr-FR"/>
        </w:rPr>
        <w:t>CRAS</w:t>
      </w:r>
      <w:r w:rsidRPr="002C1AA7">
        <w:rPr>
          <w:bCs/>
          <w:color w:val="0000FF"/>
          <w:sz w:val="24"/>
          <w:szCs w:val="24"/>
          <w:lang w:val="fr-FR"/>
        </w:rPr>
        <w:t>(</w:t>
      </w:r>
      <w:r w:rsidRPr="002C1AA7">
        <w:rPr>
          <w:bCs/>
          <w:i/>
          <w:iCs/>
          <w:color w:val="0000FF"/>
          <w:sz w:val="24"/>
          <w:szCs w:val="24"/>
          <w:lang w:val="fr-FR"/>
        </w:rPr>
        <w:t>n</w:t>
      </w:r>
      <w:r w:rsidRPr="002C1AA7">
        <w:rPr>
          <w:color w:val="0000FF"/>
          <w:sz w:val="24"/>
          <w:szCs w:val="24"/>
          <w:lang w:val="fr-FR"/>
        </w:rPr>
        <w:t>)=</w:t>
      </w:r>
      <w:r w:rsidRPr="002C1AA7">
        <w:rPr>
          <w:color w:val="0000FF"/>
          <w:sz w:val="24"/>
          <w:szCs w:val="24"/>
        </w:rPr>
        <w:t>Σ</w:t>
      </w:r>
      <w:r w:rsidRPr="002C1AA7">
        <w:rPr>
          <w:i/>
          <w:iCs/>
          <w:color w:val="0000FF"/>
          <w:sz w:val="24"/>
          <w:szCs w:val="24"/>
          <w:lang w:val="fr-FR"/>
        </w:rPr>
        <w:t>RAS</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p>
    <w:bookmarkEnd w:id="2"/>
    <w:p w14:paraId="2E5B92CF" w14:textId="77777777" w:rsidR="00152DF9" w:rsidRPr="002C1AA7" w:rsidRDefault="00152DF9" w:rsidP="00152DF9">
      <w:pPr>
        <w:pStyle w:val="PlainText"/>
        <w:ind w:left="248" w:hanging="25"/>
        <w:rPr>
          <w:bCs/>
          <w:color w:val="0000FF"/>
          <w:sz w:val="24"/>
          <w:szCs w:val="24"/>
        </w:rPr>
      </w:pPr>
      <w:r w:rsidRPr="002C1AA7">
        <w:rPr>
          <w:bCs/>
          <w:color w:val="0000FF"/>
          <w:sz w:val="24"/>
          <w:szCs w:val="24"/>
        </w:rPr>
        <w:t>34)</w:t>
      </w:r>
      <w:r w:rsidRPr="002C1AA7">
        <w:rPr>
          <w:bCs/>
          <w:i/>
          <w:iCs/>
          <w:color w:val="0000FF"/>
          <w:sz w:val="24"/>
          <w:szCs w:val="24"/>
        </w:rPr>
        <w:t xml:space="preserve"> irN</w:t>
      </w:r>
      <w:r w:rsidRPr="002C1AA7">
        <w:rPr>
          <w:bCs/>
          <w:color w:val="0000FF"/>
          <w:sz w:val="24"/>
          <w:szCs w:val="24"/>
        </w:rPr>
        <w:t>(</w:t>
      </w:r>
      <w:r w:rsidRPr="002C1AA7">
        <w:rPr>
          <w:bCs/>
          <w:i/>
          <w:iCs/>
          <w:color w:val="0000FF"/>
          <w:sz w:val="24"/>
          <w:szCs w:val="24"/>
        </w:rPr>
        <w:t>n</w:t>
      </w:r>
      <w:r w:rsidRPr="002C1AA7">
        <w:rPr>
          <w:bCs/>
          <w:color w:val="0000FF"/>
          <w:sz w:val="24"/>
          <w:szCs w:val="24"/>
        </w:rPr>
        <w:t>): the incidence rate in the real community (%). It is for your reference:</w:t>
      </w:r>
    </w:p>
    <w:p w14:paraId="0A1BE6DE" w14:textId="77777777" w:rsidR="00152DF9" w:rsidRPr="002C1AA7" w:rsidRDefault="00152DF9" w:rsidP="00152DF9">
      <w:pPr>
        <w:pStyle w:val="PlainText"/>
        <w:ind w:left="248"/>
        <w:rPr>
          <w:bCs/>
          <w:color w:val="0000FF"/>
          <w:sz w:val="24"/>
          <w:szCs w:val="24"/>
        </w:rPr>
      </w:pPr>
      <w:r w:rsidRPr="002C1AA7">
        <w:rPr>
          <w:bCs/>
          <w:i/>
          <w:iCs/>
          <w:color w:val="0000FF"/>
          <w:sz w:val="24"/>
          <w:szCs w:val="24"/>
        </w:rPr>
        <w:t>irN</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P</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n</w:t>
      </w:r>
      <w:r w:rsidRPr="002C1AA7">
        <w:rPr>
          <w:bCs/>
          <w:color w:val="0000FF"/>
          <w:sz w:val="24"/>
          <w:szCs w:val="24"/>
        </w:rPr>
        <w:t>)*100                                                (80)</w:t>
      </w:r>
    </w:p>
    <w:p w14:paraId="6B749A0E" w14:textId="77777777" w:rsidR="00152DF9" w:rsidRPr="002C1AA7" w:rsidRDefault="00152DF9" w:rsidP="00152DF9">
      <w:pPr>
        <w:pStyle w:val="PlainText"/>
        <w:ind w:left="248" w:hanging="25"/>
        <w:rPr>
          <w:color w:val="0000FF"/>
          <w:sz w:val="24"/>
          <w:szCs w:val="24"/>
        </w:rPr>
      </w:pPr>
      <w:r w:rsidRPr="002C1AA7">
        <w:rPr>
          <w:color w:val="0000FF"/>
          <w:sz w:val="24"/>
          <w:szCs w:val="24"/>
        </w:rPr>
        <w:t xml:space="preserve">35) </w:t>
      </w:r>
      <w:r w:rsidRPr="002C1AA7">
        <w:rPr>
          <w:i/>
          <w:iCs/>
          <w:color w:val="0000FF"/>
          <w:sz w:val="24"/>
          <w:szCs w:val="24"/>
        </w:rPr>
        <w:t>trCP</w:t>
      </w:r>
      <w:r w:rsidRPr="002C1AA7">
        <w:rPr>
          <w:color w:val="0000FF"/>
          <w:sz w:val="24"/>
          <w:szCs w:val="24"/>
        </w:rPr>
        <w:t>(</w:t>
      </w:r>
      <w:r w:rsidRPr="002C1AA7">
        <w:rPr>
          <w:i/>
          <w:iCs/>
          <w:color w:val="0000FF"/>
          <w:sz w:val="24"/>
          <w:szCs w:val="24"/>
        </w:rPr>
        <w:t>n</w:t>
      </w:r>
      <w:r w:rsidRPr="002C1AA7">
        <w:rPr>
          <w:color w:val="0000FF"/>
          <w:sz w:val="24"/>
          <w:szCs w:val="24"/>
        </w:rPr>
        <w:t>): the positive rate for the test (%). It is for your reference:</w:t>
      </w:r>
    </w:p>
    <w:p w14:paraId="7346E8E5" w14:textId="77777777" w:rsidR="00152DF9" w:rsidRPr="002C1AA7" w:rsidRDefault="00152DF9" w:rsidP="00152DF9">
      <w:pPr>
        <w:pStyle w:val="PlainText"/>
        <w:ind w:left="248"/>
        <w:rPr>
          <w:color w:val="0000FF"/>
          <w:sz w:val="24"/>
          <w:szCs w:val="24"/>
          <w:lang w:val="fr-FR"/>
        </w:rPr>
      </w:pPr>
      <w:r w:rsidRPr="002C1AA7">
        <w:rPr>
          <w:i/>
          <w:iCs/>
          <w:color w:val="0000FF"/>
          <w:sz w:val="24"/>
          <w:szCs w:val="24"/>
          <w:lang w:val="fr-FR"/>
        </w:rPr>
        <w:t>trCP</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r w:rsidRPr="002C1AA7">
        <w:rPr>
          <w:i/>
          <w:iCs/>
          <w:color w:val="0000FF"/>
          <w:sz w:val="24"/>
          <w:szCs w:val="24"/>
          <w:lang w:val="fr-FR"/>
        </w:rPr>
        <w:t>CP</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r w:rsidRPr="002C1AA7">
        <w:rPr>
          <w:i/>
          <w:iCs/>
          <w:color w:val="0000FF"/>
          <w:sz w:val="24"/>
          <w:szCs w:val="24"/>
          <w:lang w:val="fr-FR"/>
        </w:rPr>
        <w:t>T</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))*100                                            (81)</w:t>
      </w:r>
    </w:p>
    <w:p w14:paraId="026182EB" w14:textId="77777777" w:rsidR="00152DF9" w:rsidRPr="002C1AA7" w:rsidRDefault="00152DF9" w:rsidP="00152DF9">
      <w:pPr>
        <w:pStyle w:val="PlainText"/>
        <w:ind w:left="0" w:firstLine="220"/>
        <w:rPr>
          <w:color w:val="0000FF"/>
          <w:sz w:val="24"/>
          <w:szCs w:val="24"/>
        </w:rPr>
      </w:pPr>
      <w:r w:rsidRPr="002C1AA7">
        <w:rPr>
          <w:bCs/>
          <w:color w:val="0000FF"/>
          <w:sz w:val="24"/>
          <w:szCs w:val="24"/>
        </w:rPr>
        <w:t xml:space="preserve">36) </w:t>
      </w:r>
      <w:r w:rsidRPr="002C1AA7">
        <w:rPr>
          <w:bCs/>
          <w:i/>
          <w:iCs/>
          <w:color w:val="0000FF"/>
          <w:sz w:val="24"/>
          <w:szCs w:val="24"/>
        </w:rPr>
        <w:t>V</w:t>
      </w:r>
      <w:r w:rsidRPr="002C1AA7">
        <w:rPr>
          <w:bCs/>
          <w:color w:val="0000FF"/>
          <w:sz w:val="24"/>
          <w:szCs w:val="24"/>
        </w:rPr>
        <w:t>(</w:t>
      </w:r>
      <w:r w:rsidRPr="002C1AA7">
        <w:rPr>
          <w:bCs/>
          <w:i/>
          <w:iCs/>
          <w:color w:val="0000FF"/>
          <w:sz w:val="24"/>
          <w:szCs w:val="24"/>
        </w:rPr>
        <w:t>n</w:t>
      </w:r>
      <w:r w:rsidRPr="002C1AA7">
        <w:rPr>
          <w:color w:val="0000FF"/>
          <w:sz w:val="24"/>
          <w:szCs w:val="24"/>
        </w:rPr>
        <w:t>): the number of vaccinated individuals who are vaccinated and have immunity:</w:t>
      </w:r>
    </w:p>
    <w:p w14:paraId="71E8303C" w14:textId="77777777" w:rsidR="00152DF9" w:rsidRPr="002C1AA7" w:rsidRDefault="00152DF9" w:rsidP="00152DF9">
      <w:pPr>
        <w:pStyle w:val="PlainText"/>
        <w:rPr>
          <w:color w:val="0000FF"/>
          <w:sz w:val="24"/>
          <w:szCs w:val="24"/>
        </w:rPr>
      </w:pPr>
      <w:r w:rsidRPr="002C1AA7">
        <w:rPr>
          <w:i/>
          <w:iCs/>
          <w:color w:val="0000FF"/>
          <w:sz w:val="24"/>
          <w:szCs w:val="24"/>
        </w:rPr>
        <w:t>V</w:t>
      </w:r>
      <w:r w:rsidRPr="002C1AA7">
        <w:rPr>
          <w:color w:val="0000FF"/>
          <w:sz w:val="24"/>
          <w:szCs w:val="24"/>
        </w:rPr>
        <w:t>(</w:t>
      </w:r>
      <w:r w:rsidRPr="002C1AA7">
        <w:rPr>
          <w:i/>
          <w:iCs/>
          <w:color w:val="0000FF"/>
          <w:sz w:val="24"/>
          <w:szCs w:val="24"/>
        </w:rPr>
        <w:t>n</w:t>
      </w:r>
      <w:r w:rsidRPr="002C1AA7">
        <w:rPr>
          <w:color w:val="0000FF"/>
          <w:sz w:val="24"/>
          <w:szCs w:val="24"/>
        </w:rPr>
        <w:t>) =</w:t>
      </w:r>
      <w:r w:rsidRPr="002C1AA7">
        <w:rPr>
          <w:i/>
          <w:iCs/>
          <w:color w:val="0000FF"/>
          <w:sz w:val="24"/>
          <w:szCs w:val="24"/>
        </w:rPr>
        <w:t>TN</w:t>
      </w:r>
      <w:r w:rsidRPr="002C1AA7">
        <w:rPr>
          <w:color w:val="0000FF"/>
          <w:sz w:val="24"/>
          <w:szCs w:val="24"/>
        </w:rPr>
        <w:t>(1)*(</w:t>
      </w:r>
      <w:r w:rsidRPr="002C1AA7">
        <w:rPr>
          <w:i/>
          <w:iCs/>
          <w:color w:val="0000FF"/>
          <w:sz w:val="24"/>
          <w:szCs w:val="24"/>
        </w:rPr>
        <w:t>v</w:t>
      </w:r>
      <w:r w:rsidRPr="002C1AA7">
        <w:rPr>
          <w:color w:val="0000FF"/>
          <w:sz w:val="24"/>
          <w:szCs w:val="24"/>
        </w:rPr>
        <w:t>(</w:t>
      </w:r>
      <w:r w:rsidRPr="002C1AA7">
        <w:rPr>
          <w:i/>
          <w:iCs/>
          <w:color w:val="0000FF"/>
          <w:sz w:val="24"/>
          <w:szCs w:val="24"/>
        </w:rPr>
        <w:t>n</w:t>
      </w:r>
      <w:r w:rsidRPr="002C1AA7">
        <w:rPr>
          <w:color w:val="0000FF"/>
          <w:sz w:val="24"/>
          <w:szCs w:val="24"/>
        </w:rPr>
        <w:t>)*(1-</w:t>
      </w:r>
      <w:r w:rsidRPr="002C1AA7">
        <w:rPr>
          <w:i/>
          <w:iCs/>
          <w:color w:val="0000FF"/>
          <w:sz w:val="24"/>
          <w:szCs w:val="24"/>
        </w:rPr>
        <w:t>b</w:t>
      </w:r>
      <w:r w:rsidRPr="002C1AA7">
        <w:rPr>
          <w:color w:val="0000FF"/>
          <w:sz w:val="24"/>
          <w:szCs w:val="24"/>
        </w:rPr>
        <w:t>(</w:t>
      </w:r>
      <w:r w:rsidRPr="002C1AA7">
        <w:rPr>
          <w:i/>
          <w:iCs/>
          <w:color w:val="0000FF"/>
          <w:sz w:val="24"/>
          <w:szCs w:val="24"/>
        </w:rPr>
        <w:t>n</w:t>
      </w:r>
      <w:r w:rsidRPr="002C1AA7">
        <w:rPr>
          <w:color w:val="0000FF"/>
          <w:sz w:val="24"/>
          <w:szCs w:val="24"/>
        </w:rPr>
        <w:t>)))                                        (82) (=47, 8)</w:t>
      </w:r>
    </w:p>
    <w:p w14:paraId="738F56D9"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where </w:t>
      </w:r>
      <w:r w:rsidRPr="002C1AA7">
        <w:rPr>
          <w:rFonts w:ascii="Times New Roman" w:hAnsi="Times New Roman" w:cs="Times New Roman"/>
          <w:i/>
          <w:iCs/>
          <w:color w:val="0000FF"/>
          <w:sz w:val="24"/>
          <w:szCs w:val="24"/>
        </w:rPr>
        <w:t>v</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the vaccination rate and </w:t>
      </w:r>
      <w:r w:rsidRPr="002C1AA7">
        <w:rPr>
          <w:rFonts w:ascii="Times New Roman" w:hAnsi="Times New Roman" w:cs="Times New Roman"/>
          <w:i/>
          <w:iCs/>
          <w:color w:val="0000FF"/>
          <w:sz w:val="24"/>
          <w:szCs w:val="24"/>
        </w:rPr>
        <w:t>b</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the breakthrough rate. The term </w:t>
      </w:r>
      <w:r w:rsidRPr="002C1AA7">
        <w:rPr>
          <w:rFonts w:ascii="Times New Roman" w:hAnsi="Times New Roman" w:cs="Times New Roman"/>
          <w:i/>
          <w:iCs/>
          <w:color w:val="0000FF"/>
          <w:sz w:val="24"/>
          <w:szCs w:val="24"/>
        </w:rPr>
        <w:t>v</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)*(1-</w:t>
      </w:r>
      <w:r w:rsidRPr="002C1AA7">
        <w:rPr>
          <w:rFonts w:ascii="Times New Roman" w:hAnsi="Times New Roman" w:cs="Times New Roman"/>
          <w:i/>
          <w:iCs/>
          <w:color w:val="0000FF"/>
          <w:sz w:val="24"/>
          <w:szCs w:val="24"/>
        </w:rPr>
        <w:t>b</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indicates an immunity acquisition rate. The value of </w:t>
      </w:r>
      <w:r w:rsidRPr="002C1AA7">
        <w:rPr>
          <w:rFonts w:ascii="Times New Roman" w:hAnsi="Times New Roman" w:cs="Times New Roman"/>
          <w:i/>
          <w:iCs/>
          <w:color w:val="0000FF"/>
          <w:sz w:val="24"/>
          <w:szCs w:val="24"/>
        </w:rPr>
        <w:t>b</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should be set to 0 on the day when breakthrough infection does not occur. The vaccinated individuals who have </w:t>
      </w:r>
      <w:r>
        <w:rPr>
          <w:rFonts w:ascii="Times New Roman" w:eastAsia="Yu Mincho" w:hAnsi="Times New Roman" w:cs="Times New Roman"/>
          <w:color w:val="0000FF"/>
          <w:sz w:val="24"/>
          <w:szCs w:val="24"/>
        </w:rPr>
        <w:t>become</w:t>
      </w:r>
      <w:r w:rsidRPr="002C1AA7">
        <w:rPr>
          <w:rFonts w:ascii="Times New Roman" w:hAnsi="Times New Roman" w:cs="Times New Roman"/>
          <w:color w:val="0000FF"/>
          <w:sz w:val="24"/>
          <w:szCs w:val="24"/>
        </w:rPr>
        <w:t xml:space="preserve"> infected are reset to be susceptible individuals on the date when breakthrough infection occurs.</w:t>
      </w:r>
    </w:p>
    <w:p w14:paraId="5D03A6B6" w14:textId="77777777" w:rsidR="00152DF9" w:rsidRPr="002C1AA7" w:rsidRDefault="00152DF9" w:rsidP="00152DF9">
      <w:pPr>
        <w:pStyle w:val="PlainText"/>
        <w:ind w:left="3" w:firstLine="220"/>
        <w:rPr>
          <w:bCs/>
          <w:color w:val="0000FF"/>
          <w:sz w:val="24"/>
          <w:szCs w:val="24"/>
        </w:rPr>
      </w:pPr>
      <w:r w:rsidRPr="002C1AA7">
        <w:rPr>
          <w:bCs/>
          <w:color w:val="0000FF"/>
          <w:sz w:val="24"/>
          <w:szCs w:val="24"/>
        </w:rPr>
        <w:t>37)</w:t>
      </w:r>
      <w:r w:rsidRPr="002C1AA7">
        <w:rPr>
          <w:bCs/>
          <w:i/>
          <w:iCs/>
          <w:color w:val="0000FF"/>
          <w:sz w:val="24"/>
          <w:szCs w:val="24"/>
        </w:rPr>
        <w:t xml:space="preserve"> N</w:t>
      </w:r>
      <w:r w:rsidRPr="002C1AA7">
        <w:rPr>
          <w:bCs/>
          <w:color w:val="0000FF"/>
          <w:sz w:val="24"/>
          <w:szCs w:val="24"/>
        </w:rPr>
        <w:t>(</w:t>
      </w:r>
      <w:r w:rsidRPr="002C1AA7">
        <w:rPr>
          <w:bCs/>
          <w:i/>
          <w:iCs/>
          <w:color w:val="0000FF"/>
          <w:sz w:val="24"/>
          <w:szCs w:val="24"/>
        </w:rPr>
        <w:t>n</w:t>
      </w:r>
      <w:r w:rsidRPr="002C1AA7">
        <w:rPr>
          <w:bCs/>
          <w:color w:val="0000FF"/>
          <w:sz w:val="24"/>
          <w:szCs w:val="24"/>
        </w:rPr>
        <w:t>(night)): the population excluding the individuals kept in isolation and the dead in the real community at night:</w:t>
      </w:r>
    </w:p>
    <w:p w14:paraId="701F72E6" w14:textId="77777777" w:rsidR="00152DF9" w:rsidRPr="002C1AA7" w:rsidRDefault="00152DF9" w:rsidP="00152DF9">
      <w:pPr>
        <w:pStyle w:val="PlainText"/>
        <w:ind w:left="248"/>
        <w:rPr>
          <w:bCs/>
          <w:color w:val="0000FF"/>
          <w:sz w:val="24"/>
          <w:szCs w:val="24"/>
        </w:rPr>
      </w:pPr>
      <w:r w:rsidRPr="002C1AA7">
        <w:rPr>
          <w:bCs/>
          <w:i/>
          <w:iCs/>
          <w:color w:val="0000FF"/>
          <w:sz w:val="24"/>
          <w:szCs w:val="24"/>
        </w:rPr>
        <w:t>N</w:t>
      </w:r>
      <w:r w:rsidRPr="002C1AA7">
        <w:rPr>
          <w:bCs/>
          <w:color w:val="0000FF"/>
          <w:sz w:val="24"/>
          <w:szCs w:val="24"/>
        </w:rPr>
        <w:t>(</w:t>
      </w:r>
      <w:r w:rsidRPr="002C1AA7">
        <w:rPr>
          <w:bCs/>
          <w:i/>
          <w:iCs/>
          <w:color w:val="0000FF"/>
          <w:sz w:val="24"/>
          <w:szCs w:val="24"/>
        </w:rPr>
        <w:t>n</w:t>
      </w:r>
      <w:r w:rsidRPr="002C1AA7">
        <w:rPr>
          <w:bCs/>
          <w:color w:val="0000FF"/>
          <w:sz w:val="24"/>
          <w:szCs w:val="24"/>
        </w:rPr>
        <w:t>(night))=</w:t>
      </w:r>
      <w:r w:rsidRPr="002C1AA7">
        <w:rPr>
          <w:bCs/>
          <w:i/>
          <w:iCs/>
          <w:color w:val="0000FF"/>
          <w:sz w:val="24"/>
          <w:szCs w:val="24"/>
        </w:rPr>
        <w:t>TN</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CI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CPI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CDAS</w:t>
      </w:r>
      <w:r w:rsidRPr="002C1AA7">
        <w:rPr>
          <w:bCs/>
          <w:color w:val="0000FF"/>
          <w:sz w:val="24"/>
          <w:szCs w:val="24"/>
        </w:rPr>
        <w:t>(n)+</w:t>
      </w:r>
      <w:r w:rsidRPr="002C1AA7">
        <w:rPr>
          <w:bCs/>
          <w:i/>
          <w:iCs/>
          <w:color w:val="0000FF"/>
          <w:sz w:val="24"/>
          <w:szCs w:val="24"/>
        </w:rPr>
        <w:t>CDT</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CRI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CRT</w:t>
      </w:r>
      <w:r w:rsidRPr="002C1AA7">
        <w:rPr>
          <w:bCs/>
          <w:color w:val="0000FF"/>
          <w:sz w:val="24"/>
          <w:szCs w:val="24"/>
        </w:rPr>
        <w:t>(</w:t>
      </w:r>
      <w:r w:rsidRPr="002C1AA7">
        <w:rPr>
          <w:bCs/>
          <w:i/>
          <w:iCs/>
          <w:color w:val="0000FF"/>
          <w:sz w:val="24"/>
          <w:szCs w:val="24"/>
        </w:rPr>
        <w:t>n</w:t>
      </w:r>
      <w:r w:rsidRPr="002C1AA7">
        <w:rPr>
          <w:bCs/>
          <w:color w:val="0000FF"/>
          <w:sz w:val="24"/>
          <w:szCs w:val="24"/>
        </w:rPr>
        <w:t>)          (83)</w:t>
      </w:r>
    </w:p>
    <w:p w14:paraId="0187D925"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bCs/>
          <w:color w:val="0000FF"/>
          <w:sz w:val="24"/>
          <w:szCs w:val="24"/>
        </w:rPr>
        <w:t xml:space="preserve">38) </w:t>
      </w:r>
      <w:r w:rsidRPr="002C1AA7">
        <w:rPr>
          <w:rFonts w:ascii="Times New Roman" w:hAnsi="Times New Roman" w:cs="Times New Roman"/>
          <w:bCs/>
          <w:i/>
          <w:iCs/>
          <w:color w:val="0000FF"/>
          <w:sz w:val="24"/>
          <w:szCs w:val="24"/>
        </w:rPr>
        <w:t>RM</w:t>
      </w:r>
      <w:r w:rsidRPr="002C1AA7">
        <w:rPr>
          <w:rFonts w:ascii="Times New Roman" w:hAnsi="Times New Roman" w:cs="Times New Roman"/>
          <w:bCs/>
          <w:color w:val="0000FF"/>
          <w:sz w:val="24"/>
          <w:szCs w:val="24"/>
        </w:rPr>
        <w:t>(</w:t>
      </w:r>
      <w:r w:rsidRPr="002C1AA7">
        <w:rPr>
          <w:rFonts w:ascii="Times New Roman" w:hAnsi="Times New Roman" w:cs="Times New Roman"/>
          <w:bCs/>
          <w:i/>
          <w:iCs/>
          <w:color w:val="0000FF"/>
          <w:sz w:val="24"/>
          <w:szCs w:val="24"/>
        </w:rPr>
        <w:t>n</w:t>
      </w:r>
      <w:r w:rsidRPr="002C1AA7">
        <w:rPr>
          <w:rFonts w:ascii="Times New Roman" w:hAnsi="Times New Roman" w:cs="Times New Roman"/>
          <w:color w:val="0000FF"/>
          <w:sz w:val="24"/>
          <w:szCs w:val="24"/>
        </w:rPr>
        <w:t>): the number of susceptible individuals in the community at night:</w:t>
      </w:r>
    </w:p>
    <w:p w14:paraId="53A21005" w14:textId="77777777" w:rsidR="00152DF9" w:rsidRPr="002C1AA7" w:rsidRDefault="00152DF9" w:rsidP="00152DF9">
      <w:pPr>
        <w:rPr>
          <w:rFonts w:ascii="Times New Roman" w:hAnsi="Times New Roman" w:cs="Times New Roman"/>
          <w:color w:val="0000FF"/>
          <w:sz w:val="24"/>
          <w:szCs w:val="24"/>
          <w:lang w:val="fr-FR"/>
        </w:rPr>
      </w:pPr>
      <w:r w:rsidRPr="002C1AA7">
        <w:rPr>
          <w:rFonts w:ascii="Times New Roman" w:hAnsi="Times New Roman" w:cs="Times New Roman"/>
          <w:i/>
          <w:iCs/>
          <w:color w:val="0000FF"/>
          <w:sz w:val="24"/>
          <w:szCs w:val="24"/>
          <w:lang w:val="fr-FR"/>
        </w:rPr>
        <w:lastRenderedPageBreak/>
        <w:t>RM</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CI</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CAP</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V</w:t>
      </w:r>
      <w:r w:rsidRPr="002C1AA7">
        <w:rPr>
          <w:rFonts w:ascii="Times New Roman" w:hAnsi="Times New Roman" w:cs="Times New Roman"/>
          <w:color w:val="0000FF"/>
          <w:sz w:val="24"/>
          <w:szCs w:val="24"/>
          <w:lang w:val="fr-FR"/>
        </w:rPr>
        <w:t>(</w:t>
      </w:r>
      <w:r w:rsidRPr="002C1AA7">
        <w:rPr>
          <w:rFonts w:ascii="Times New Roman" w:hAnsi="Times New Roman" w:cs="Times New Roman"/>
          <w:i/>
          <w:iCs/>
          <w:color w:val="0000FF"/>
          <w:sz w:val="24"/>
          <w:szCs w:val="24"/>
          <w:lang w:val="fr-FR"/>
        </w:rPr>
        <w:t>n</w:t>
      </w:r>
      <w:r w:rsidRPr="002C1AA7">
        <w:rPr>
          <w:rFonts w:ascii="Times New Roman" w:hAnsi="Times New Roman" w:cs="Times New Roman"/>
          <w:color w:val="0000FF"/>
          <w:sz w:val="24"/>
          <w:szCs w:val="24"/>
          <w:lang w:val="fr-FR"/>
        </w:rPr>
        <w:t>))                                     (84)(=35, 3)</w:t>
      </w:r>
    </w:p>
    <w:p w14:paraId="0B4D76C6"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where </w:t>
      </w:r>
      <w:r w:rsidRPr="002C1AA7">
        <w:rPr>
          <w:rFonts w:ascii="Times New Roman" w:hAnsi="Times New Roman" w:cs="Times New Roman"/>
          <w:i/>
          <w:iCs/>
          <w:color w:val="0000FF"/>
          <w:sz w:val="24"/>
          <w:szCs w:val="24"/>
        </w:rPr>
        <w:t>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the total population of the community, that is, the number of living individuals and the toll of death in the community; </w:t>
      </w:r>
      <w:r w:rsidRPr="002C1AA7">
        <w:rPr>
          <w:rFonts w:ascii="Times New Roman" w:hAnsi="Times New Roman" w:cs="Times New Roman"/>
          <w:i/>
          <w:iCs/>
          <w:color w:val="0000FF"/>
          <w:sz w:val="24"/>
          <w:szCs w:val="24"/>
        </w:rPr>
        <w:t>CI</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 is </w:t>
      </w:r>
      <w:r w:rsidRPr="002C1AA7">
        <w:rPr>
          <w:rFonts w:ascii="Times New Roman" w:eastAsia="Yu Gothic" w:hAnsi="Times New Roman" w:cs="Times New Roman"/>
          <w:color w:val="0000FF"/>
          <w:sz w:val="24"/>
          <w:szCs w:val="24"/>
        </w:rPr>
        <w:t>Σ</w:t>
      </w:r>
      <w:r w:rsidRPr="002C1AA7">
        <w:rPr>
          <w:rFonts w:ascii="Times New Roman" w:eastAsia="Yu Gothic" w:hAnsi="Times New Roman" w:cs="Times New Roman"/>
          <w:i/>
          <w:iCs/>
          <w:color w:val="0000FF"/>
          <w:sz w:val="24"/>
          <w:szCs w:val="24"/>
        </w:rPr>
        <w:t>I</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 xml:space="preserve">), that is, the cumulative number of isolated individuals </w:t>
      </w:r>
      <w:r>
        <w:rPr>
          <w:rFonts w:ascii="Times New Roman" w:eastAsia="Yu Gothic" w:hAnsi="Times New Roman" w:cs="Times New Roman"/>
          <w:color w:val="0000FF"/>
          <w:sz w:val="24"/>
          <w:szCs w:val="24"/>
        </w:rPr>
        <w:t xml:space="preserve">who </w:t>
      </w:r>
      <w:r w:rsidRPr="002C1AA7">
        <w:rPr>
          <w:rFonts w:ascii="Times New Roman" w:eastAsia="Yu Gothic" w:hAnsi="Times New Roman" w:cs="Times New Roman"/>
          <w:color w:val="0000FF"/>
          <w:sz w:val="24"/>
          <w:szCs w:val="24"/>
        </w:rPr>
        <w:t xml:space="preserve">test positive; </w:t>
      </w:r>
      <w:r w:rsidRPr="002C1AA7">
        <w:rPr>
          <w:rFonts w:ascii="Times New Roman" w:eastAsia="Yu Gothic" w:hAnsi="Times New Roman" w:cs="Times New Roman"/>
          <w:i/>
          <w:iCs/>
          <w:color w:val="0000FF"/>
          <w:sz w:val="24"/>
          <w:szCs w:val="24"/>
        </w:rPr>
        <w:t>CAP</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 is Σ</w:t>
      </w:r>
      <w:r w:rsidRPr="002C1AA7">
        <w:rPr>
          <w:rFonts w:ascii="Times New Roman" w:eastAsia="Yu Gothic" w:hAnsi="Times New Roman" w:cs="Times New Roman"/>
          <w:i/>
          <w:iCs/>
          <w:color w:val="0000FF"/>
          <w:sz w:val="24"/>
          <w:szCs w:val="24"/>
        </w:rPr>
        <w:t>AP</w:t>
      </w:r>
      <w:r w:rsidRPr="002C1AA7">
        <w:rPr>
          <w:rFonts w:ascii="Times New Roman" w:eastAsia="Yu Gothic" w:hAnsi="Times New Roman" w:cs="Times New Roman"/>
          <w:color w:val="0000FF"/>
          <w:sz w:val="24"/>
          <w:szCs w:val="24"/>
        </w:rPr>
        <w:t>(</w:t>
      </w:r>
      <w:r w:rsidRPr="002C1AA7">
        <w:rPr>
          <w:rFonts w:ascii="Times New Roman" w:eastAsia="Yu Gothic" w:hAnsi="Times New Roman" w:cs="Times New Roman"/>
          <w:i/>
          <w:iCs/>
          <w:color w:val="0000FF"/>
          <w:sz w:val="24"/>
          <w:szCs w:val="24"/>
        </w:rPr>
        <w:t>n</w:t>
      </w:r>
      <w:r w:rsidRPr="002C1AA7">
        <w:rPr>
          <w:rFonts w:ascii="Times New Roman" w:eastAsia="Yu Gothic" w:hAnsi="Times New Roman" w:cs="Times New Roman"/>
          <w:color w:val="0000FF"/>
          <w:sz w:val="24"/>
          <w:szCs w:val="24"/>
        </w:rPr>
        <w:t xml:space="preserve">), that is, the cumulative </w:t>
      </w:r>
      <w:r w:rsidRPr="002C1AA7">
        <w:rPr>
          <w:rFonts w:ascii="Times New Roman" w:hAnsi="Times New Roman" w:cs="Times New Roman"/>
          <w:color w:val="0000FF"/>
          <w:sz w:val="24"/>
          <w:szCs w:val="24"/>
        </w:rPr>
        <w:t>number of individuals who are newly infected a day, including the number of individuals who</w:t>
      </w:r>
      <w:r w:rsidRPr="002C1AA7">
        <w:rPr>
          <w:rFonts w:ascii="Times New Roman" w:eastAsia="Yu Gothic" w:hAnsi="Times New Roman" w:cs="Times New Roman"/>
          <w:color w:val="0000FF"/>
          <w:sz w:val="24"/>
          <w:szCs w:val="24"/>
        </w:rPr>
        <w:t xml:space="preserve"> test positive but are </w:t>
      </w:r>
      <w:r w:rsidRPr="002C1AA7">
        <w:rPr>
          <w:rFonts w:ascii="Times New Roman" w:hAnsi="Times New Roman" w:cs="Times New Roman"/>
          <w:color w:val="0000FF"/>
          <w:sz w:val="24"/>
          <w:szCs w:val="24"/>
        </w:rPr>
        <w:t xml:space="preserve">not isolated; and </w:t>
      </w:r>
      <w:r w:rsidRPr="002C1AA7">
        <w:rPr>
          <w:rFonts w:ascii="Times New Roman" w:hAnsi="Times New Roman" w:cs="Times New Roman"/>
          <w:i/>
          <w:iCs/>
          <w:color w:val="0000FF"/>
          <w:sz w:val="24"/>
          <w:szCs w:val="24"/>
        </w:rPr>
        <w:t>V</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the number of vaccinated individuals who are living in the community.</w:t>
      </w:r>
    </w:p>
    <w:p w14:paraId="35D23889" w14:textId="77777777" w:rsidR="00152DF9" w:rsidRPr="002C1AA7" w:rsidRDefault="00152DF9" w:rsidP="00152DF9">
      <w:pPr>
        <w:pStyle w:val="PlainText"/>
        <w:ind w:left="3" w:firstLine="220"/>
        <w:rPr>
          <w:color w:val="0000FF"/>
          <w:sz w:val="24"/>
          <w:szCs w:val="24"/>
        </w:rPr>
      </w:pPr>
      <w:r w:rsidRPr="002C1AA7">
        <w:rPr>
          <w:bCs/>
          <w:color w:val="0000FF"/>
          <w:sz w:val="24"/>
          <w:szCs w:val="24"/>
        </w:rPr>
        <w:t xml:space="preserve">39) </w:t>
      </w:r>
      <w:r w:rsidRPr="002C1AA7">
        <w:rPr>
          <w:i/>
          <w:iCs/>
          <w:color w:val="0000FF"/>
          <w:sz w:val="24"/>
          <w:szCs w:val="24"/>
        </w:rPr>
        <w:t>RP</w:t>
      </w:r>
      <w:r w:rsidRPr="002C1AA7">
        <w:rPr>
          <w:color w:val="0000FF"/>
          <w:sz w:val="24"/>
          <w:szCs w:val="24"/>
        </w:rPr>
        <w:t>(</w:t>
      </w:r>
      <w:r w:rsidRPr="002C1AA7">
        <w:rPr>
          <w:i/>
          <w:iCs/>
          <w:color w:val="0000FF"/>
          <w:sz w:val="24"/>
          <w:szCs w:val="24"/>
        </w:rPr>
        <w:t>n</w:t>
      </w:r>
      <w:r w:rsidRPr="002C1AA7">
        <w:rPr>
          <w:color w:val="0000FF"/>
          <w:sz w:val="24"/>
          <w:szCs w:val="24"/>
        </w:rPr>
        <w:t xml:space="preserve">): </w:t>
      </w:r>
      <w:bookmarkStart w:id="3" w:name="_Hlk121871115"/>
      <w:r w:rsidRPr="002C1AA7">
        <w:rPr>
          <w:color w:val="0000FF"/>
          <w:sz w:val="24"/>
          <w:szCs w:val="24"/>
        </w:rPr>
        <w:t>the ‘Spreader’</w:t>
      </w:r>
      <w:bookmarkEnd w:id="3"/>
      <w:r w:rsidRPr="002C1AA7">
        <w:rPr>
          <w:color w:val="0000FF"/>
          <w:sz w:val="24"/>
          <w:szCs w:val="24"/>
        </w:rPr>
        <w:t>: the number of infected individuals excluding the individuals kept in isolation and the dead:</w:t>
      </w:r>
    </w:p>
    <w:p w14:paraId="5CCFB8DC" w14:textId="77777777" w:rsidR="00152DF9" w:rsidRPr="002C1AA7" w:rsidRDefault="00152DF9" w:rsidP="00152DF9">
      <w:pPr>
        <w:pStyle w:val="PlainText"/>
        <w:ind w:left="248"/>
        <w:rPr>
          <w:color w:val="0000FF"/>
          <w:sz w:val="24"/>
          <w:szCs w:val="24"/>
        </w:rPr>
      </w:pPr>
      <w:r w:rsidRPr="002C1AA7">
        <w:rPr>
          <w:i/>
          <w:iCs/>
          <w:color w:val="0000FF"/>
          <w:sz w:val="24"/>
          <w:szCs w:val="24"/>
        </w:rPr>
        <w:t>RP</w:t>
      </w:r>
      <w:r w:rsidRPr="002C1AA7">
        <w:rPr>
          <w:color w:val="0000FF"/>
          <w:sz w:val="24"/>
          <w:szCs w:val="24"/>
        </w:rPr>
        <w:t>(</w:t>
      </w:r>
      <w:r w:rsidRPr="002C1AA7">
        <w:rPr>
          <w:i/>
          <w:iCs/>
          <w:color w:val="0000FF"/>
          <w:sz w:val="24"/>
          <w:szCs w:val="24"/>
        </w:rPr>
        <w:t>n</w:t>
      </w:r>
      <w:r w:rsidRPr="002C1AA7">
        <w:rPr>
          <w:color w:val="0000FF"/>
          <w:sz w:val="24"/>
          <w:szCs w:val="24"/>
        </w:rPr>
        <w:t>)=Σ(</w:t>
      </w:r>
      <w:r w:rsidRPr="002C1AA7">
        <w:rPr>
          <w:i/>
          <w:iCs/>
          <w:color w:val="0000FF"/>
          <w:sz w:val="24"/>
          <w:szCs w:val="24"/>
        </w:rPr>
        <w:t>AP</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PI</w:t>
      </w:r>
      <w:r w:rsidRPr="002C1AA7">
        <w:rPr>
          <w:color w:val="0000FF"/>
          <w:sz w:val="24"/>
          <w:szCs w:val="24"/>
        </w:rPr>
        <w:t>(</w:t>
      </w:r>
      <w:r w:rsidRPr="002C1AA7">
        <w:rPr>
          <w:i/>
          <w:iCs/>
          <w:color w:val="0000FF"/>
          <w:sz w:val="24"/>
          <w:szCs w:val="24"/>
        </w:rPr>
        <w:t>n-</w:t>
      </w:r>
      <w:r w:rsidRPr="002C1AA7">
        <w:rPr>
          <w:color w:val="0000FF"/>
          <w:sz w:val="24"/>
          <w:szCs w:val="24"/>
        </w:rPr>
        <w:t>1)-</w:t>
      </w:r>
      <w:r w:rsidRPr="002C1AA7">
        <w:rPr>
          <w:i/>
          <w:iCs/>
          <w:color w:val="0000FF"/>
          <w:sz w:val="24"/>
          <w:szCs w:val="24"/>
        </w:rPr>
        <w:t>DAS</w:t>
      </w:r>
      <w:r w:rsidRPr="002C1AA7">
        <w:rPr>
          <w:color w:val="0000FF"/>
          <w:sz w:val="24"/>
          <w:szCs w:val="24"/>
        </w:rPr>
        <w:t>(</w:t>
      </w:r>
      <w:r w:rsidRPr="002C1AA7">
        <w:rPr>
          <w:i/>
          <w:iCs/>
          <w:color w:val="0000FF"/>
          <w:sz w:val="24"/>
          <w:szCs w:val="24"/>
        </w:rPr>
        <w:t>n</w:t>
      </w:r>
      <w:r w:rsidRPr="002C1AA7">
        <w:rPr>
          <w:color w:val="0000FF"/>
          <w:sz w:val="24"/>
          <w:szCs w:val="24"/>
        </w:rPr>
        <w:t>-1)-</w:t>
      </w:r>
      <w:r w:rsidRPr="002C1AA7">
        <w:rPr>
          <w:i/>
          <w:iCs/>
          <w:color w:val="0000FF"/>
          <w:sz w:val="24"/>
          <w:szCs w:val="24"/>
        </w:rPr>
        <w:t>RAS</w:t>
      </w:r>
      <w:r w:rsidRPr="002C1AA7">
        <w:rPr>
          <w:color w:val="0000FF"/>
          <w:sz w:val="24"/>
          <w:szCs w:val="24"/>
        </w:rPr>
        <w:t>(</w:t>
      </w:r>
      <w:r w:rsidRPr="002C1AA7">
        <w:rPr>
          <w:i/>
          <w:iCs/>
          <w:color w:val="0000FF"/>
          <w:sz w:val="24"/>
          <w:szCs w:val="24"/>
        </w:rPr>
        <w:t>n</w:t>
      </w:r>
      <w:r w:rsidRPr="002C1AA7">
        <w:rPr>
          <w:color w:val="0000FF"/>
          <w:sz w:val="24"/>
          <w:szCs w:val="24"/>
        </w:rPr>
        <w:t xml:space="preserve">)) = </w:t>
      </w:r>
      <w:r w:rsidRPr="002C1AA7">
        <w:rPr>
          <w:i/>
          <w:iCs/>
          <w:color w:val="0000FF"/>
          <w:sz w:val="24"/>
          <w:szCs w:val="24"/>
        </w:rPr>
        <w:t>CAP</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-CPI</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-CDAS</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-CRAS</w:t>
      </w:r>
      <w:r w:rsidRPr="002C1AA7">
        <w:rPr>
          <w:color w:val="0000FF"/>
          <w:sz w:val="24"/>
          <w:szCs w:val="24"/>
        </w:rPr>
        <w:t>(</w:t>
      </w:r>
      <w:r w:rsidRPr="002C1AA7">
        <w:rPr>
          <w:i/>
          <w:iCs/>
          <w:color w:val="0000FF"/>
          <w:sz w:val="24"/>
          <w:szCs w:val="24"/>
        </w:rPr>
        <w:t>n</w:t>
      </w:r>
      <w:r w:rsidRPr="002C1AA7">
        <w:rPr>
          <w:color w:val="0000FF"/>
          <w:sz w:val="24"/>
          <w:szCs w:val="24"/>
        </w:rPr>
        <w:t xml:space="preserve">)     </w:t>
      </w:r>
      <w:r w:rsidRPr="002C1AA7">
        <w:rPr>
          <w:color w:val="0000FF"/>
          <w:szCs w:val="22"/>
        </w:rPr>
        <w:t>(85) (=9)</w:t>
      </w:r>
    </w:p>
    <w:p w14:paraId="27F3A8A4" w14:textId="77777777" w:rsidR="00152DF9" w:rsidRPr="002C1AA7" w:rsidRDefault="00152DF9" w:rsidP="00152DF9">
      <w:pPr>
        <w:rPr>
          <w:rFonts w:ascii="Times New Roman" w:hAnsi="Times New Roman" w:cs="Times New Roman"/>
          <w:bCs/>
          <w:color w:val="0000FF"/>
          <w:sz w:val="24"/>
          <w:szCs w:val="24"/>
        </w:rPr>
      </w:pPr>
      <w:r w:rsidRPr="002C1AA7">
        <w:rPr>
          <w:rFonts w:ascii="Times New Roman" w:hAnsi="Times New Roman" w:cs="Times New Roman"/>
          <w:bCs/>
          <w:i/>
          <w:iCs/>
          <w:color w:val="0000FF"/>
          <w:sz w:val="24"/>
          <w:szCs w:val="24"/>
        </w:rPr>
        <w:t>RP</w:t>
      </w:r>
      <w:r w:rsidRPr="002C1AA7">
        <w:rPr>
          <w:rFonts w:ascii="Times New Roman" w:hAnsi="Times New Roman" w:cs="Times New Roman"/>
          <w:bCs/>
          <w:color w:val="0000FF"/>
          <w:sz w:val="24"/>
          <w:szCs w:val="24"/>
        </w:rPr>
        <w:t>(</w:t>
      </w:r>
      <w:r w:rsidRPr="002C1AA7">
        <w:rPr>
          <w:rFonts w:ascii="Times New Roman" w:hAnsi="Times New Roman" w:cs="Times New Roman"/>
          <w:bCs/>
          <w:i/>
          <w:iCs/>
          <w:color w:val="0000FF"/>
          <w:sz w:val="24"/>
          <w:szCs w:val="24"/>
        </w:rPr>
        <w:t>n</w:t>
      </w:r>
      <w:r w:rsidRPr="002C1AA7">
        <w:rPr>
          <w:rFonts w:ascii="Times New Roman" w:hAnsi="Times New Roman" w:cs="Times New Roman"/>
          <w:color w:val="0000FF"/>
          <w:sz w:val="24"/>
          <w:szCs w:val="24"/>
        </w:rPr>
        <w:t xml:space="preserve">) indicates the number of infected individuals who are practically infecting susceptible individuals in the real community, including the number of individuals who </w:t>
      </w:r>
      <w:r w:rsidRPr="002C1AA7">
        <w:rPr>
          <w:rFonts w:ascii="Times New Roman" w:eastAsia="Yu Gothic" w:hAnsi="Times New Roman" w:cs="Times New Roman"/>
          <w:color w:val="0000FF"/>
          <w:sz w:val="24"/>
          <w:szCs w:val="24"/>
        </w:rPr>
        <w:t xml:space="preserve">test positive but are </w:t>
      </w:r>
      <w:r w:rsidRPr="002C1AA7">
        <w:rPr>
          <w:rFonts w:ascii="Times New Roman" w:hAnsi="Times New Roman" w:cs="Times New Roman"/>
          <w:bCs/>
          <w:color w:val="0000FF"/>
          <w:sz w:val="24"/>
          <w:szCs w:val="24"/>
        </w:rPr>
        <w:t xml:space="preserve">not isolated and should be categorized as </w:t>
      </w:r>
      <w:bookmarkStart w:id="4" w:name="_Hlk121872351"/>
      <w:r w:rsidRPr="002C1AA7">
        <w:rPr>
          <w:rFonts w:ascii="Times New Roman" w:hAnsi="Times New Roman" w:cs="Times New Roman"/>
          <w:bCs/>
          <w:color w:val="0000FF"/>
          <w:sz w:val="24"/>
          <w:szCs w:val="24"/>
        </w:rPr>
        <w:t>the ‘spreader’</w:t>
      </w:r>
      <w:bookmarkEnd w:id="4"/>
      <w:r w:rsidRPr="002C1AA7">
        <w:rPr>
          <w:rFonts w:ascii="Times New Roman" w:hAnsi="Times New Roman" w:cs="Times New Roman"/>
          <w:bCs/>
          <w:color w:val="0000FF"/>
          <w:sz w:val="24"/>
          <w:szCs w:val="24"/>
        </w:rPr>
        <w:t xml:space="preserve"> to distinguish from </w:t>
      </w:r>
      <w:r w:rsidRPr="002C1AA7">
        <w:rPr>
          <w:rFonts w:ascii="Times New Roman" w:hAnsi="Times New Roman" w:cs="Times New Roman"/>
          <w:bCs/>
          <w:i/>
          <w:iCs/>
          <w:color w:val="0000FF"/>
          <w:sz w:val="24"/>
          <w:szCs w:val="24"/>
        </w:rPr>
        <w:t>P</w:t>
      </w:r>
      <w:r w:rsidRPr="002C1AA7">
        <w:rPr>
          <w:rFonts w:ascii="Times New Roman" w:hAnsi="Times New Roman" w:cs="Times New Roman"/>
          <w:bCs/>
          <w:color w:val="0000FF"/>
          <w:sz w:val="24"/>
          <w:szCs w:val="24"/>
        </w:rPr>
        <w:t>(</w:t>
      </w:r>
      <w:r w:rsidRPr="002C1AA7">
        <w:rPr>
          <w:rFonts w:ascii="Times New Roman" w:hAnsi="Times New Roman" w:cs="Times New Roman"/>
          <w:bCs/>
          <w:i/>
          <w:iCs/>
          <w:color w:val="0000FF"/>
          <w:sz w:val="24"/>
          <w:szCs w:val="24"/>
        </w:rPr>
        <w:t>n</w:t>
      </w:r>
      <w:r w:rsidRPr="002C1AA7">
        <w:rPr>
          <w:rFonts w:ascii="Times New Roman" w:hAnsi="Times New Roman" w:cs="Times New Roman"/>
          <w:bCs/>
          <w:color w:val="0000FF"/>
          <w:sz w:val="24"/>
          <w:szCs w:val="24"/>
        </w:rPr>
        <w:t>) and</w:t>
      </w:r>
      <w:r w:rsidRPr="002C1AA7">
        <w:rPr>
          <w:rFonts w:ascii="Times New Roman" w:hAnsi="Times New Roman" w:cs="Times New Roman"/>
          <w:bCs/>
          <w:i/>
          <w:iCs/>
          <w:color w:val="0000FF"/>
          <w:sz w:val="24"/>
          <w:szCs w:val="24"/>
        </w:rPr>
        <w:t xml:space="preserve"> P</w:t>
      </w:r>
      <w:r w:rsidRPr="002C1AA7">
        <w:rPr>
          <w:rFonts w:ascii="Times New Roman" w:hAnsi="Times New Roman" w:cs="Times New Roman"/>
          <w:bCs/>
          <w:color w:val="0000FF"/>
          <w:sz w:val="24"/>
          <w:szCs w:val="24"/>
        </w:rPr>
        <w:t>(</w:t>
      </w:r>
      <w:r w:rsidRPr="002C1AA7">
        <w:rPr>
          <w:rFonts w:ascii="Times New Roman" w:hAnsi="Times New Roman" w:cs="Times New Roman"/>
          <w:bCs/>
          <w:i/>
          <w:iCs/>
          <w:color w:val="0000FF"/>
          <w:sz w:val="24"/>
          <w:szCs w:val="24"/>
        </w:rPr>
        <w:t>n</w:t>
      </w:r>
      <w:r w:rsidRPr="002C1AA7">
        <w:rPr>
          <w:rFonts w:ascii="Times New Roman" w:hAnsi="Times New Roman" w:cs="Times New Roman"/>
          <w:bCs/>
          <w:color w:val="0000FF"/>
          <w:sz w:val="24"/>
          <w:szCs w:val="24"/>
        </w:rPr>
        <w:t xml:space="preserve">(night)), each of which is </w:t>
      </w:r>
      <w:bookmarkStart w:id="5" w:name="_Hlk121872292"/>
      <w:r w:rsidRPr="002C1AA7">
        <w:rPr>
          <w:rFonts w:ascii="Times New Roman" w:hAnsi="Times New Roman" w:cs="Times New Roman"/>
          <w:bCs/>
          <w:color w:val="0000FF"/>
          <w:sz w:val="24"/>
          <w:szCs w:val="24"/>
        </w:rPr>
        <w:t>a gross number</w:t>
      </w:r>
      <w:bookmarkEnd w:id="5"/>
      <w:r w:rsidRPr="002C1AA7">
        <w:rPr>
          <w:rFonts w:ascii="Times New Roman" w:hAnsi="Times New Roman" w:cs="Times New Roman"/>
          <w:bCs/>
          <w:color w:val="0000FF"/>
          <w:sz w:val="24"/>
          <w:szCs w:val="24"/>
        </w:rPr>
        <w:t xml:space="preserve"> of infected individuals before any isolated individuals and/or the dead have been taken away.</w:t>
      </w:r>
    </w:p>
    <w:p w14:paraId="49995174" w14:textId="77777777" w:rsidR="00152DF9" w:rsidRPr="002C1AA7" w:rsidRDefault="00152DF9" w:rsidP="00152DF9">
      <w:pPr>
        <w:pStyle w:val="PlainText"/>
        <w:ind w:left="3" w:firstLine="220"/>
        <w:rPr>
          <w:bCs/>
          <w:color w:val="0000FF"/>
          <w:sz w:val="24"/>
          <w:szCs w:val="24"/>
        </w:rPr>
      </w:pPr>
      <w:r w:rsidRPr="002C1AA7">
        <w:rPr>
          <w:bCs/>
          <w:color w:val="0000FF"/>
          <w:sz w:val="24"/>
          <w:szCs w:val="24"/>
        </w:rPr>
        <w:t xml:space="preserve">40) </w:t>
      </w:r>
      <w:bookmarkStart w:id="6" w:name="_Hlk135555706"/>
      <w:r w:rsidRPr="002C1AA7">
        <w:rPr>
          <w:bCs/>
          <w:i/>
          <w:iCs/>
          <w:color w:val="0000FF"/>
          <w:sz w:val="24"/>
          <w:szCs w:val="24"/>
        </w:rPr>
        <w:t>SRT</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V</w:t>
      </w:r>
      <w:r w:rsidRPr="002C1AA7">
        <w:rPr>
          <w:bCs/>
          <w:color w:val="0000FF"/>
          <w:sz w:val="24"/>
          <w:szCs w:val="24"/>
        </w:rPr>
        <w:t>(</w:t>
      </w:r>
      <w:r w:rsidRPr="002C1AA7">
        <w:rPr>
          <w:bCs/>
          <w:i/>
          <w:iCs/>
          <w:color w:val="0000FF"/>
          <w:sz w:val="24"/>
          <w:szCs w:val="24"/>
        </w:rPr>
        <w:t>n</w:t>
      </w:r>
      <w:r w:rsidRPr="002C1AA7">
        <w:rPr>
          <w:bCs/>
          <w:color w:val="0000FF"/>
          <w:sz w:val="24"/>
          <w:szCs w:val="24"/>
        </w:rPr>
        <w:t>): the sum of the number of recovered individuals,</w:t>
      </w:r>
      <w:bookmarkEnd w:id="6"/>
      <w:r w:rsidRPr="002C1AA7">
        <w:rPr>
          <w:bCs/>
          <w:color w:val="0000FF"/>
          <w:sz w:val="24"/>
          <w:szCs w:val="24"/>
        </w:rPr>
        <w:t xml:space="preserve"> </w:t>
      </w:r>
      <w:r w:rsidRPr="002C1AA7">
        <w:rPr>
          <w:bCs/>
          <w:i/>
          <w:iCs/>
          <w:color w:val="0000FF"/>
          <w:sz w:val="24"/>
          <w:szCs w:val="24"/>
        </w:rPr>
        <w:t>SRT</w:t>
      </w:r>
      <w:r w:rsidRPr="002C1AA7">
        <w:rPr>
          <w:bCs/>
          <w:color w:val="0000FF"/>
          <w:sz w:val="24"/>
          <w:szCs w:val="24"/>
        </w:rPr>
        <w:t>(</w:t>
      </w:r>
      <w:r w:rsidRPr="002C1AA7">
        <w:rPr>
          <w:bCs/>
          <w:i/>
          <w:iCs/>
          <w:color w:val="0000FF"/>
          <w:sz w:val="24"/>
          <w:szCs w:val="24"/>
        </w:rPr>
        <w:t>n</w:t>
      </w:r>
      <w:r w:rsidRPr="002C1AA7">
        <w:rPr>
          <w:bCs/>
          <w:color w:val="0000FF"/>
          <w:sz w:val="24"/>
          <w:szCs w:val="24"/>
        </w:rPr>
        <w:t xml:space="preserve">), and the number of vaccinated individuals who are vaccinated and have immunity, </w:t>
      </w:r>
      <w:r w:rsidRPr="002C1AA7">
        <w:rPr>
          <w:bCs/>
          <w:i/>
          <w:iCs/>
          <w:color w:val="0000FF"/>
          <w:sz w:val="24"/>
          <w:szCs w:val="24"/>
        </w:rPr>
        <w:t>V</w:t>
      </w:r>
      <w:r w:rsidRPr="002C1AA7">
        <w:rPr>
          <w:bCs/>
          <w:color w:val="0000FF"/>
          <w:sz w:val="24"/>
          <w:szCs w:val="24"/>
        </w:rPr>
        <w:t>(</w:t>
      </w:r>
      <w:r w:rsidRPr="002C1AA7">
        <w:rPr>
          <w:bCs/>
          <w:i/>
          <w:iCs/>
          <w:color w:val="0000FF"/>
          <w:sz w:val="24"/>
          <w:szCs w:val="24"/>
        </w:rPr>
        <w:t>n</w:t>
      </w:r>
      <w:r w:rsidRPr="002C1AA7">
        <w:rPr>
          <w:bCs/>
          <w:color w:val="0000FF"/>
          <w:sz w:val="24"/>
          <w:szCs w:val="24"/>
        </w:rPr>
        <w:t xml:space="preserve">). The value of </w:t>
      </w:r>
      <w:r w:rsidRPr="002C1AA7">
        <w:rPr>
          <w:bCs/>
          <w:i/>
          <w:iCs/>
          <w:color w:val="0000FF"/>
          <w:sz w:val="24"/>
          <w:szCs w:val="24"/>
        </w:rPr>
        <w:t>SRT</w:t>
      </w:r>
      <w:r w:rsidRPr="002C1AA7">
        <w:rPr>
          <w:bCs/>
          <w:color w:val="0000FF"/>
          <w:sz w:val="24"/>
          <w:szCs w:val="24"/>
        </w:rPr>
        <w:t>(</w:t>
      </w:r>
      <w:r w:rsidRPr="002C1AA7">
        <w:rPr>
          <w:bCs/>
          <w:i/>
          <w:iCs/>
          <w:color w:val="0000FF"/>
          <w:sz w:val="24"/>
          <w:szCs w:val="24"/>
        </w:rPr>
        <w:t>n</w:t>
      </w:r>
      <w:r w:rsidRPr="002C1AA7">
        <w:rPr>
          <w:bCs/>
          <w:color w:val="0000FF"/>
          <w:sz w:val="24"/>
          <w:szCs w:val="24"/>
        </w:rPr>
        <w:t xml:space="preserve">) is the sum of the number of recovered individuals who were isolated due to being test positive, </w:t>
      </w:r>
      <w:r w:rsidRPr="002C1AA7">
        <w:rPr>
          <w:bCs/>
          <w:i/>
          <w:iCs/>
          <w:color w:val="0000FF"/>
          <w:sz w:val="24"/>
          <w:szCs w:val="24"/>
        </w:rPr>
        <w:t>CRI</w:t>
      </w:r>
      <w:r w:rsidRPr="002C1AA7">
        <w:rPr>
          <w:bCs/>
          <w:color w:val="0000FF"/>
          <w:sz w:val="24"/>
          <w:szCs w:val="24"/>
        </w:rPr>
        <w:t>(</w:t>
      </w:r>
      <w:r w:rsidRPr="002C1AA7">
        <w:rPr>
          <w:bCs/>
          <w:i/>
          <w:iCs/>
          <w:color w:val="0000FF"/>
          <w:sz w:val="24"/>
          <w:szCs w:val="24"/>
        </w:rPr>
        <w:t>n</w:t>
      </w:r>
      <w:r w:rsidRPr="002C1AA7">
        <w:rPr>
          <w:bCs/>
          <w:color w:val="0000FF"/>
          <w:sz w:val="24"/>
          <w:szCs w:val="24"/>
        </w:rPr>
        <w:t xml:space="preserve">), the number of recovered individuals who were isolated due to being symptomatic in the community, </w:t>
      </w:r>
      <w:r w:rsidRPr="002C1AA7">
        <w:rPr>
          <w:bCs/>
          <w:i/>
          <w:iCs/>
          <w:color w:val="0000FF"/>
          <w:sz w:val="24"/>
          <w:szCs w:val="24"/>
        </w:rPr>
        <w:t>CRT</w:t>
      </w:r>
      <w:r w:rsidRPr="002C1AA7">
        <w:rPr>
          <w:bCs/>
          <w:color w:val="0000FF"/>
          <w:sz w:val="24"/>
          <w:szCs w:val="24"/>
        </w:rPr>
        <w:t>(</w:t>
      </w:r>
      <w:r w:rsidRPr="002C1AA7">
        <w:rPr>
          <w:bCs/>
          <w:i/>
          <w:iCs/>
          <w:color w:val="0000FF"/>
          <w:sz w:val="24"/>
          <w:szCs w:val="24"/>
        </w:rPr>
        <w:t>n</w:t>
      </w:r>
      <w:r w:rsidRPr="002C1AA7">
        <w:rPr>
          <w:bCs/>
          <w:color w:val="0000FF"/>
          <w:sz w:val="24"/>
          <w:szCs w:val="24"/>
        </w:rPr>
        <w:t xml:space="preserve">), and the number of recovered individuals who were asymptomatic infected individuals who continued infecting susceptible individuals in the community until the recovery period was ended and then became recovered individuals, </w:t>
      </w:r>
      <w:r w:rsidRPr="002C1AA7">
        <w:rPr>
          <w:bCs/>
          <w:i/>
          <w:iCs/>
          <w:color w:val="0000FF"/>
          <w:sz w:val="24"/>
          <w:szCs w:val="24"/>
        </w:rPr>
        <w:t>CRAS</w:t>
      </w:r>
      <w:r w:rsidRPr="002C1AA7">
        <w:rPr>
          <w:bCs/>
          <w:color w:val="0000FF"/>
          <w:sz w:val="24"/>
          <w:szCs w:val="24"/>
        </w:rPr>
        <w:t>(</w:t>
      </w:r>
      <w:r w:rsidRPr="002C1AA7">
        <w:rPr>
          <w:bCs/>
          <w:i/>
          <w:iCs/>
          <w:color w:val="0000FF"/>
          <w:sz w:val="24"/>
          <w:szCs w:val="24"/>
        </w:rPr>
        <w:t>n</w:t>
      </w:r>
      <w:r w:rsidRPr="002C1AA7">
        <w:rPr>
          <w:bCs/>
          <w:color w:val="0000FF"/>
          <w:sz w:val="24"/>
          <w:szCs w:val="24"/>
        </w:rPr>
        <w:t>):</w:t>
      </w:r>
    </w:p>
    <w:p w14:paraId="19D6999F" w14:textId="77777777" w:rsidR="00152DF9" w:rsidRPr="002C1AA7" w:rsidRDefault="00152DF9" w:rsidP="00152DF9">
      <w:pPr>
        <w:pStyle w:val="PlainText"/>
        <w:ind w:left="248"/>
        <w:rPr>
          <w:bCs/>
          <w:color w:val="0000FF"/>
          <w:sz w:val="24"/>
          <w:szCs w:val="24"/>
          <w:lang w:val="fr-FR"/>
        </w:rPr>
      </w:pPr>
      <w:r w:rsidRPr="002C1AA7">
        <w:rPr>
          <w:bCs/>
          <w:i/>
          <w:iCs/>
          <w:color w:val="0000FF"/>
          <w:sz w:val="24"/>
          <w:szCs w:val="24"/>
          <w:lang w:val="fr-FR"/>
        </w:rPr>
        <w:t>SRT</w:t>
      </w:r>
      <w:r w:rsidRPr="002C1AA7">
        <w:rPr>
          <w:bCs/>
          <w:color w:val="0000FF"/>
          <w:sz w:val="24"/>
          <w:szCs w:val="24"/>
          <w:lang w:val="fr-FR"/>
        </w:rPr>
        <w:t>(</w:t>
      </w:r>
      <w:r w:rsidRPr="002C1AA7">
        <w:rPr>
          <w:bCs/>
          <w:i/>
          <w:iCs/>
          <w:color w:val="0000FF"/>
          <w:sz w:val="24"/>
          <w:szCs w:val="24"/>
          <w:lang w:val="fr-FR"/>
        </w:rPr>
        <w:t>n</w:t>
      </w:r>
      <w:r w:rsidRPr="002C1AA7">
        <w:rPr>
          <w:bCs/>
          <w:color w:val="0000FF"/>
          <w:sz w:val="24"/>
          <w:szCs w:val="24"/>
          <w:lang w:val="fr-FR"/>
        </w:rPr>
        <w:t>))+</w:t>
      </w:r>
      <w:r w:rsidRPr="002C1AA7">
        <w:rPr>
          <w:bCs/>
          <w:i/>
          <w:iCs/>
          <w:color w:val="0000FF"/>
          <w:sz w:val="24"/>
          <w:szCs w:val="24"/>
          <w:lang w:val="fr-FR"/>
        </w:rPr>
        <w:t>V</w:t>
      </w:r>
      <w:r w:rsidRPr="002C1AA7">
        <w:rPr>
          <w:bCs/>
          <w:color w:val="0000FF"/>
          <w:sz w:val="24"/>
          <w:szCs w:val="24"/>
          <w:lang w:val="fr-FR"/>
        </w:rPr>
        <w:t>(</w:t>
      </w:r>
      <w:r w:rsidRPr="002C1AA7">
        <w:rPr>
          <w:bCs/>
          <w:i/>
          <w:iCs/>
          <w:color w:val="0000FF"/>
          <w:sz w:val="24"/>
          <w:szCs w:val="24"/>
          <w:lang w:val="fr-FR"/>
        </w:rPr>
        <w:t>n</w:t>
      </w:r>
      <w:r w:rsidRPr="002C1AA7">
        <w:rPr>
          <w:bCs/>
          <w:color w:val="0000FF"/>
          <w:sz w:val="24"/>
          <w:szCs w:val="24"/>
          <w:lang w:val="fr-FR"/>
        </w:rPr>
        <w:t>)=</w:t>
      </w:r>
      <w:r w:rsidRPr="002C1AA7">
        <w:rPr>
          <w:bCs/>
          <w:i/>
          <w:iCs/>
          <w:color w:val="0000FF"/>
          <w:sz w:val="24"/>
          <w:szCs w:val="24"/>
          <w:lang w:val="fr-FR"/>
        </w:rPr>
        <w:t>CRI</w:t>
      </w:r>
      <w:r w:rsidRPr="002C1AA7">
        <w:rPr>
          <w:bCs/>
          <w:color w:val="0000FF"/>
          <w:sz w:val="24"/>
          <w:szCs w:val="24"/>
          <w:lang w:val="fr-FR"/>
        </w:rPr>
        <w:t>(</w:t>
      </w:r>
      <w:r w:rsidRPr="002C1AA7">
        <w:rPr>
          <w:bCs/>
          <w:i/>
          <w:iCs/>
          <w:color w:val="0000FF"/>
          <w:sz w:val="24"/>
          <w:szCs w:val="24"/>
          <w:lang w:val="fr-FR"/>
        </w:rPr>
        <w:t>n</w:t>
      </w:r>
      <w:r w:rsidRPr="002C1AA7">
        <w:rPr>
          <w:bCs/>
          <w:color w:val="0000FF"/>
          <w:sz w:val="24"/>
          <w:szCs w:val="24"/>
          <w:lang w:val="fr-FR"/>
        </w:rPr>
        <w:t>)+</w:t>
      </w:r>
      <w:r w:rsidRPr="002C1AA7">
        <w:rPr>
          <w:bCs/>
          <w:i/>
          <w:iCs/>
          <w:color w:val="0000FF"/>
          <w:sz w:val="24"/>
          <w:szCs w:val="24"/>
          <w:lang w:val="fr-FR"/>
        </w:rPr>
        <w:t>CRT</w:t>
      </w:r>
      <w:r w:rsidRPr="002C1AA7">
        <w:rPr>
          <w:bCs/>
          <w:color w:val="0000FF"/>
          <w:sz w:val="24"/>
          <w:szCs w:val="24"/>
          <w:lang w:val="fr-FR"/>
        </w:rPr>
        <w:t>(</w:t>
      </w:r>
      <w:r w:rsidRPr="002C1AA7">
        <w:rPr>
          <w:bCs/>
          <w:i/>
          <w:iCs/>
          <w:color w:val="0000FF"/>
          <w:sz w:val="24"/>
          <w:szCs w:val="24"/>
          <w:lang w:val="fr-FR"/>
        </w:rPr>
        <w:t>n</w:t>
      </w:r>
      <w:r w:rsidRPr="002C1AA7">
        <w:rPr>
          <w:bCs/>
          <w:color w:val="0000FF"/>
          <w:sz w:val="24"/>
          <w:szCs w:val="24"/>
          <w:lang w:val="fr-FR"/>
        </w:rPr>
        <w:t>)+</w:t>
      </w:r>
      <w:r w:rsidRPr="002C1AA7">
        <w:rPr>
          <w:bCs/>
          <w:i/>
          <w:iCs/>
          <w:color w:val="0000FF"/>
          <w:sz w:val="24"/>
          <w:szCs w:val="24"/>
          <w:lang w:val="fr-FR"/>
        </w:rPr>
        <w:t>CRAS</w:t>
      </w:r>
      <w:r w:rsidRPr="002C1AA7">
        <w:rPr>
          <w:bCs/>
          <w:color w:val="0000FF"/>
          <w:sz w:val="24"/>
          <w:szCs w:val="24"/>
          <w:lang w:val="fr-FR"/>
        </w:rPr>
        <w:t>(</w:t>
      </w:r>
      <w:r w:rsidRPr="002C1AA7">
        <w:rPr>
          <w:bCs/>
          <w:i/>
          <w:iCs/>
          <w:color w:val="0000FF"/>
          <w:sz w:val="24"/>
          <w:szCs w:val="24"/>
          <w:lang w:val="fr-FR"/>
        </w:rPr>
        <w:t>n</w:t>
      </w:r>
      <w:r w:rsidRPr="002C1AA7">
        <w:rPr>
          <w:bCs/>
          <w:color w:val="0000FF"/>
          <w:sz w:val="24"/>
          <w:szCs w:val="24"/>
          <w:lang w:val="fr-FR"/>
        </w:rPr>
        <w:t>)+</w:t>
      </w:r>
      <w:r w:rsidRPr="002C1AA7">
        <w:rPr>
          <w:bCs/>
          <w:i/>
          <w:iCs/>
          <w:color w:val="0000FF"/>
          <w:sz w:val="24"/>
          <w:szCs w:val="24"/>
          <w:lang w:val="fr-FR"/>
        </w:rPr>
        <w:t>V</w:t>
      </w:r>
      <w:r w:rsidRPr="002C1AA7">
        <w:rPr>
          <w:bCs/>
          <w:color w:val="0000FF"/>
          <w:sz w:val="24"/>
          <w:szCs w:val="24"/>
          <w:lang w:val="fr-FR"/>
        </w:rPr>
        <w:t>(</w:t>
      </w:r>
      <w:r w:rsidRPr="002C1AA7">
        <w:rPr>
          <w:bCs/>
          <w:i/>
          <w:iCs/>
          <w:color w:val="0000FF"/>
          <w:sz w:val="24"/>
          <w:szCs w:val="24"/>
          <w:lang w:val="fr-FR"/>
        </w:rPr>
        <w:t>n</w:t>
      </w:r>
      <w:r w:rsidRPr="002C1AA7">
        <w:rPr>
          <w:bCs/>
          <w:color w:val="0000FF"/>
          <w:sz w:val="24"/>
          <w:szCs w:val="24"/>
          <w:lang w:val="fr-FR"/>
        </w:rPr>
        <w:t>)                             (86)</w:t>
      </w:r>
    </w:p>
    <w:p w14:paraId="58D0315E" w14:textId="77777777" w:rsidR="00152DF9" w:rsidRPr="002C1AA7" w:rsidRDefault="00152DF9" w:rsidP="00152DF9">
      <w:pPr>
        <w:pStyle w:val="PlainText"/>
        <w:ind w:left="3" w:firstLine="220"/>
        <w:rPr>
          <w:bCs/>
          <w:color w:val="0000FF"/>
          <w:sz w:val="24"/>
          <w:szCs w:val="24"/>
        </w:rPr>
      </w:pPr>
      <w:r w:rsidRPr="002C1AA7">
        <w:rPr>
          <w:bCs/>
          <w:color w:val="0000FF"/>
          <w:sz w:val="24"/>
          <w:szCs w:val="24"/>
        </w:rPr>
        <w:t xml:space="preserve">41) </w:t>
      </w:r>
      <w:r w:rsidRPr="002C1AA7">
        <w:rPr>
          <w:bCs/>
          <w:i/>
          <w:iCs/>
          <w:color w:val="0000FF"/>
          <w:sz w:val="24"/>
          <w:szCs w:val="24"/>
        </w:rPr>
        <w:t>I</w:t>
      </w:r>
      <w:r w:rsidRPr="002C1AA7">
        <w:rPr>
          <w:bCs/>
          <w:color w:val="0000FF"/>
          <w:sz w:val="24"/>
          <w:szCs w:val="24"/>
        </w:rPr>
        <w:t>2(</w:t>
      </w:r>
      <w:r w:rsidRPr="002C1AA7">
        <w:rPr>
          <w:bCs/>
          <w:i/>
          <w:iCs/>
          <w:color w:val="0000FF"/>
          <w:sz w:val="24"/>
          <w:szCs w:val="24"/>
        </w:rPr>
        <w:t>n</w:t>
      </w:r>
      <w:r w:rsidRPr="002C1AA7">
        <w:rPr>
          <w:bCs/>
          <w:color w:val="0000FF"/>
          <w:sz w:val="24"/>
          <w:szCs w:val="24"/>
        </w:rPr>
        <w:t>): the number of individuals who are kept in isolation:</w:t>
      </w:r>
    </w:p>
    <w:p w14:paraId="4602BD5D" w14:textId="77777777" w:rsidR="00152DF9" w:rsidRPr="002C1AA7" w:rsidRDefault="00152DF9" w:rsidP="00152DF9">
      <w:pPr>
        <w:pStyle w:val="PlainText"/>
        <w:ind w:left="248"/>
        <w:rPr>
          <w:bCs/>
          <w:color w:val="0000FF"/>
          <w:sz w:val="24"/>
          <w:szCs w:val="24"/>
        </w:rPr>
      </w:pPr>
      <w:r w:rsidRPr="002C1AA7">
        <w:rPr>
          <w:bCs/>
          <w:i/>
          <w:iCs/>
          <w:color w:val="0000FF"/>
          <w:sz w:val="24"/>
          <w:szCs w:val="24"/>
        </w:rPr>
        <w:t>I</w:t>
      </w:r>
      <w:r w:rsidRPr="002C1AA7">
        <w:rPr>
          <w:bCs/>
          <w:color w:val="0000FF"/>
          <w:sz w:val="24"/>
          <w:szCs w:val="24"/>
        </w:rPr>
        <w:t>2(</w:t>
      </w:r>
      <w:r w:rsidRPr="002C1AA7">
        <w:rPr>
          <w:bCs/>
          <w:i/>
          <w:iCs/>
          <w:color w:val="0000FF"/>
          <w:sz w:val="24"/>
          <w:szCs w:val="24"/>
        </w:rPr>
        <w:t>n</w:t>
      </w:r>
      <w:r w:rsidRPr="002C1AA7">
        <w:rPr>
          <w:bCs/>
          <w:color w:val="0000FF"/>
          <w:sz w:val="24"/>
          <w:szCs w:val="24"/>
        </w:rPr>
        <w:t>)=(</w:t>
      </w:r>
      <w:r w:rsidRPr="002C1AA7">
        <w:rPr>
          <w:bCs/>
          <w:i/>
          <w:iCs/>
          <w:color w:val="0000FF"/>
          <w:sz w:val="24"/>
          <w:szCs w:val="24"/>
        </w:rPr>
        <w:t>CI</w:t>
      </w:r>
      <w:r w:rsidRPr="002C1AA7">
        <w:rPr>
          <w:bCs/>
          <w:color w:val="0000FF"/>
          <w:sz w:val="24"/>
          <w:szCs w:val="24"/>
        </w:rPr>
        <w:t>(</w:t>
      </w:r>
      <w:r w:rsidRPr="002C1AA7">
        <w:rPr>
          <w:bCs/>
          <w:i/>
          <w:iCs/>
          <w:color w:val="0000FF"/>
          <w:sz w:val="24"/>
          <w:szCs w:val="24"/>
        </w:rPr>
        <w:t>n</w:t>
      </w:r>
      <w:r w:rsidRPr="002C1AA7">
        <w:rPr>
          <w:bCs/>
          <w:color w:val="0000FF"/>
          <w:sz w:val="24"/>
          <w:szCs w:val="24"/>
        </w:rPr>
        <w:t xml:space="preserve">) - </w:t>
      </w:r>
      <w:r w:rsidRPr="002C1AA7">
        <w:rPr>
          <w:bCs/>
          <w:i/>
          <w:iCs/>
          <w:color w:val="0000FF"/>
          <w:sz w:val="24"/>
          <w:szCs w:val="24"/>
        </w:rPr>
        <w:t>CDTI</w:t>
      </w:r>
      <w:r w:rsidRPr="002C1AA7">
        <w:rPr>
          <w:bCs/>
          <w:color w:val="0000FF"/>
          <w:sz w:val="24"/>
          <w:szCs w:val="24"/>
        </w:rPr>
        <w:t>(</w:t>
      </w:r>
      <w:r w:rsidRPr="002C1AA7">
        <w:rPr>
          <w:bCs/>
          <w:i/>
          <w:iCs/>
          <w:color w:val="0000FF"/>
          <w:sz w:val="24"/>
          <w:szCs w:val="24"/>
        </w:rPr>
        <w:t>n</w:t>
      </w:r>
      <w:r w:rsidRPr="002C1AA7">
        <w:rPr>
          <w:bCs/>
          <w:color w:val="0000FF"/>
          <w:sz w:val="24"/>
          <w:szCs w:val="24"/>
        </w:rPr>
        <w:t>)) + (</w:t>
      </w:r>
      <w:r w:rsidRPr="002C1AA7">
        <w:rPr>
          <w:bCs/>
          <w:i/>
          <w:iCs/>
          <w:color w:val="0000FF"/>
          <w:sz w:val="24"/>
          <w:szCs w:val="24"/>
        </w:rPr>
        <w:t>CPI</w:t>
      </w:r>
      <w:r w:rsidRPr="002C1AA7">
        <w:rPr>
          <w:bCs/>
          <w:color w:val="0000FF"/>
          <w:sz w:val="24"/>
          <w:szCs w:val="24"/>
        </w:rPr>
        <w:t>(</w:t>
      </w:r>
      <w:r w:rsidRPr="002C1AA7">
        <w:rPr>
          <w:bCs/>
          <w:i/>
          <w:iCs/>
          <w:color w:val="0000FF"/>
          <w:sz w:val="24"/>
          <w:szCs w:val="24"/>
        </w:rPr>
        <w:t>n</w:t>
      </w:r>
      <w:r w:rsidRPr="002C1AA7">
        <w:rPr>
          <w:bCs/>
          <w:color w:val="0000FF"/>
          <w:sz w:val="24"/>
          <w:szCs w:val="24"/>
        </w:rPr>
        <w:t xml:space="preserve">) - </w:t>
      </w:r>
      <w:r w:rsidRPr="002C1AA7">
        <w:rPr>
          <w:bCs/>
          <w:i/>
          <w:iCs/>
          <w:color w:val="0000FF"/>
          <w:sz w:val="24"/>
          <w:szCs w:val="24"/>
        </w:rPr>
        <w:t>CDT</w:t>
      </w:r>
      <w:r w:rsidRPr="002C1AA7">
        <w:rPr>
          <w:bCs/>
          <w:color w:val="0000FF"/>
          <w:sz w:val="24"/>
          <w:szCs w:val="24"/>
        </w:rPr>
        <w:t>(</w:t>
      </w:r>
      <w:r w:rsidRPr="002C1AA7">
        <w:rPr>
          <w:bCs/>
          <w:i/>
          <w:iCs/>
          <w:color w:val="0000FF"/>
          <w:sz w:val="24"/>
          <w:szCs w:val="24"/>
        </w:rPr>
        <w:t>n</w:t>
      </w:r>
      <w:r w:rsidRPr="002C1AA7">
        <w:rPr>
          <w:bCs/>
          <w:color w:val="0000FF"/>
          <w:sz w:val="24"/>
          <w:szCs w:val="24"/>
        </w:rPr>
        <w:t xml:space="preserve">)) - </w:t>
      </w:r>
      <w:r w:rsidRPr="002C1AA7">
        <w:rPr>
          <w:bCs/>
          <w:i/>
          <w:iCs/>
          <w:color w:val="0000FF"/>
          <w:sz w:val="24"/>
          <w:szCs w:val="24"/>
        </w:rPr>
        <w:t>CRI</w:t>
      </w:r>
      <w:r w:rsidRPr="002C1AA7">
        <w:rPr>
          <w:bCs/>
          <w:color w:val="0000FF"/>
          <w:sz w:val="24"/>
          <w:szCs w:val="24"/>
        </w:rPr>
        <w:t>(</w:t>
      </w:r>
      <w:r w:rsidRPr="002C1AA7">
        <w:rPr>
          <w:bCs/>
          <w:i/>
          <w:iCs/>
          <w:color w:val="0000FF"/>
          <w:sz w:val="24"/>
          <w:szCs w:val="24"/>
        </w:rPr>
        <w:t>n</w:t>
      </w:r>
      <w:r w:rsidRPr="002C1AA7">
        <w:rPr>
          <w:bCs/>
          <w:color w:val="0000FF"/>
          <w:sz w:val="24"/>
          <w:szCs w:val="24"/>
        </w:rPr>
        <w:t xml:space="preserve">) - </w:t>
      </w:r>
      <w:r w:rsidRPr="002C1AA7">
        <w:rPr>
          <w:bCs/>
          <w:i/>
          <w:iCs/>
          <w:color w:val="0000FF"/>
          <w:sz w:val="24"/>
          <w:szCs w:val="24"/>
        </w:rPr>
        <w:t>CRT</w:t>
      </w:r>
      <w:r w:rsidRPr="002C1AA7">
        <w:rPr>
          <w:bCs/>
          <w:color w:val="0000FF"/>
          <w:sz w:val="24"/>
          <w:szCs w:val="24"/>
        </w:rPr>
        <w:t>(</w:t>
      </w:r>
      <w:r w:rsidRPr="002C1AA7">
        <w:rPr>
          <w:bCs/>
          <w:i/>
          <w:iCs/>
          <w:color w:val="0000FF"/>
          <w:sz w:val="24"/>
          <w:szCs w:val="24"/>
        </w:rPr>
        <w:t>n</w:t>
      </w:r>
      <w:r w:rsidRPr="002C1AA7">
        <w:rPr>
          <w:bCs/>
          <w:color w:val="0000FF"/>
          <w:sz w:val="24"/>
          <w:szCs w:val="24"/>
        </w:rPr>
        <w:t>)                (87)</w:t>
      </w:r>
    </w:p>
    <w:p w14:paraId="722766EF" w14:textId="77777777" w:rsidR="00152DF9" w:rsidRPr="002C1AA7" w:rsidRDefault="00152DF9" w:rsidP="00152DF9">
      <w:pPr>
        <w:pStyle w:val="PlainText"/>
        <w:ind w:left="3" w:firstLine="0"/>
        <w:rPr>
          <w:bCs/>
          <w:color w:val="0000FF"/>
          <w:sz w:val="24"/>
          <w:szCs w:val="24"/>
        </w:rPr>
      </w:pPr>
      <w:r w:rsidRPr="002C1AA7">
        <w:rPr>
          <w:bCs/>
          <w:color w:val="0000FF"/>
          <w:sz w:val="24"/>
          <w:szCs w:val="24"/>
        </w:rPr>
        <w:t xml:space="preserve">where </w:t>
      </w:r>
      <w:r w:rsidRPr="002C1AA7">
        <w:rPr>
          <w:bCs/>
          <w:i/>
          <w:iCs/>
          <w:color w:val="0000FF"/>
          <w:sz w:val="24"/>
          <w:szCs w:val="24"/>
        </w:rPr>
        <w:t>CI</w:t>
      </w:r>
      <w:r w:rsidRPr="002C1AA7">
        <w:rPr>
          <w:bCs/>
          <w:color w:val="0000FF"/>
          <w:sz w:val="24"/>
          <w:szCs w:val="24"/>
        </w:rPr>
        <w:t>(</w:t>
      </w:r>
      <w:r w:rsidRPr="002C1AA7">
        <w:rPr>
          <w:bCs/>
          <w:i/>
          <w:iCs/>
          <w:color w:val="0000FF"/>
          <w:sz w:val="24"/>
          <w:szCs w:val="24"/>
        </w:rPr>
        <w:t>n</w:t>
      </w:r>
      <w:r w:rsidRPr="002C1AA7">
        <w:rPr>
          <w:color w:val="0000FF"/>
          <w:sz w:val="24"/>
          <w:szCs w:val="24"/>
        </w:rPr>
        <w:t>)=Σ</w:t>
      </w:r>
      <w:r w:rsidRPr="00E15236">
        <w:rPr>
          <w:color w:val="3333FF"/>
          <w:sz w:val="24"/>
          <w:szCs w:val="24"/>
        </w:rPr>
        <w:t>(</w:t>
      </w:r>
      <w:r w:rsidRPr="00E15236">
        <w:rPr>
          <w:i/>
          <w:iCs/>
          <w:color w:val="3333FF"/>
          <w:sz w:val="24"/>
          <w:szCs w:val="24"/>
        </w:rPr>
        <w:t>CP</w:t>
      </w:r>
      <w:r w:rsidRPr="00E15236">
        <w:rPr>
          <w:color w:val="3333FF"/>
          <w:sz w:val="24"/>
          <w:szCs w:val="24"/>
        </w:rPr>
        <w:t>(</w:t>
      </w:r>
      <w:r w:rsidRPr="00E15236">
        <w:rPr>
          <w:i/>
          <w:iCs/>
          <w:color w:val="3333FF"/>
          <w:sz w:val="24"/>
          <w:szCs w:val="24"/>
        </w:rPr>
        <w:t>n</w:t>
      </w:r>
      <w:r w:rsidRPr="00E15236">
        <w:rPr>
          <w:color w:val="3333FF"/>
          <w:sz w:val="24"/>
          <w:szCs w:val="24"/>
        </w:rPr>
        <w:t>-1)*</w:t>
      </w:r>
      <w:r w:rsidRPr="00E15236">
        <w:rPr>
          <w:i/>
          <w:iCs/>
          <w:color w:val="3333FF"/>
          <w:sz w:val="24"/>
          <w:szCs w:val="24"/>
        </w:rPr>
        <w:t xml:space="preserve"> i</w:t>
      </w:r>
      <w:r w:rsidRPr="00E15236">
        <w:rPr>
          <w:color w:val="3333FF"/>
          <w:sz w:val="24"/>
          <w:szCs w:val="24"/>
        </w:rPr>
        <w:t>(</w:t>
      </w:r>
      <w:r w:rsidRPr="00E15236">
        <w:rPr>
          <w:i/>
          <w:iCs/>
          <w:color w:val="3333FF"/>
          <w:sz w:val="24"/>
          <w:szCs w:val="24"/>
        </w:rPr>
        <w:t>n</w:t>
      </w:r>
      <w:r w:rsidRPr="00E15236">
        <w:rPr>
          <w:bCs/>
          <w:color w:val="3333FF"/>
          <w:sz w:val="24"/>
          <w:szCs w:val="24"/>
        </w:rPr>
        <w:t>-1))</w:t>
      </w:r>
      <w:r>
        <w:rPr>
          <w:color w:val="0000FF"/>
          <w:sz w:val="24"/>
          <w:szCs w:val="24"/>
        </w:rPr>
        <w:t>= Σ(</w:t>
      </w:r>
      <w:r w:rsidRPr="002C1AA7">
        <w:rPr>
          <w:bCs/>
          <w:i/>
          <w:iCs/>
          <w:color w:val="0000FF"/>
          <w:sz w:val="24"/>
          <w:szCs w:val="24"/>
        </w:rPr>
        <w:t>T</w:t>
      </w:r>
      <w:r w:rsidRPr="002C1AA7">
        <w:rPr>
          <w:bCs/>
          <w:color w:val="0000FF"/>
          <w:sz w:val="24"/>
          <w:szCs w:val="24"/>
        </w:rPr>
        <w:t>(</w:t>
      </w:r>
      <w:r w:rsidRPr="002C1AA7">
        <w:rPr>
          <w:bCs/>
          <w:i/>
          <w:iCs/>
          <w:color w:val="0000FF"/>
          <w:sz w:val="24"/>
          <w:szCs w:val="24"/>
        </w:rPr>
        <w:t>n</w:t>
      </w:r>
      <w:r w:rsidRPr="002C1AA7">
        <w:rPr>
          <w:bCs/>
          <w:color w:val="0000FF"/>
          <w:sz w:val="24"/>
          <w:szCs w:val="24"/>
        </w:rPr>
        <w:t>-1) *</w:t>
      </w:r>
      <w:r w:rsidRPr="002C1AA7">
        <w:rPr>
          <w:bCs/>
          <w:i/>
          <w:iCs/>
          <w:color w:val="0000FF"/>
          <w:sz w:val="24"/>
          <w:szCs w:val="24"/>
        </w:rPr>
        <w:t>tr</w:t>
      </w:r>
      <w:r w:rsidRPr="002C1AA7">
        <w:rPr>
          <w:bCs/>
          <w:color w:val="0000FF"/>
          <w:sz w:val="24"/>
          <w:szCs w:val="24"/>
        </w:rPr>
        <w:t>(</w:t>
      </w:r>
      <w:r w:rsidRPr="002C1AA7">
        <w:rPr>
          <w:bCs/>
          <w:i/>
          <w:iCs/>
          <w:color w:val="0000FF"/>
          <w:sz w:val="24"/>
          <w:szCs w:val="24"/>
        </w:rPr>
        <w:t>n</w:t>
      </w:r>
      <w:r w:rsidRPr="002C1AA7">
        <w:rPr>
          <w:bCs/>
          <w:color w:val="0000FF"/>
          <w:sz w:val="24"/>
          <w:szCs w:val="24"/>
        </w:rPr>
        <w:t>-1))                   (88) [=66, 43, 4]</w:t>
      </w:r>
    </w:p>
    <w:p w14:paraId="6CA4C9F8" w14:textId="77777777" w:rsidR="00152DF9" w:rsidRDefault="00152DF9" w:rsidP="00152DF9">
      <w:pPr>
        <w:pStyle w:val="PlainText"/>
        <w:ind w:left="3" w:firstLine="0"/>
        <w:rPr>
          <w:bCs/>
          <w:color w:val="0000FF"/>
          <w:sz w:val="24"/>
          <w:szCs w:val="24"/>
        </w:rPr>
      </w:pPr>
      <w:r w:rsidRPr="002C1AA7">
        <w:rPr>
          <w:bCs/>
          <w:i/>
          <w:iCs/>
          <w:color w:val="0000FF"/>
          <w:sz w:val="24"/>
          <w:szCs w:val="24"/>
        </w:rPr>
        <w:t>CDTI</w:t>
      </w:r>
      <w:r w:rsidRPr="002C1AA7">
        <w:rPr>
          <w:bCs/>
          <w:color w:val="0000FF"/>
          <w:sz w:val="24"/>
          <w:szCs w:val="24"/>
        </w:rPr>
        <w:t>(</w:t>
      </w:r>
      <w:r w:rsidRPr="002C1AA7">
        <w:rPr>
          <w:bCs/>
          <w:i/>
          <w:iCs/>
          <w:color w:val="0000FF"/>
          <w:sz w:val="24"/>
          <w:szCs w:val="24"/>
        </w:rPr>
        <w:t>n</w:t>
      </w:r>
      <w:r w:rsidRPr="002C1AA7">
        <w:rPr>
          <w:bCs/>
          <w:color w:val="0000FF"/>
          <w:sz w:val="24"/>
          <w:szCs w:val="24"/>
        </w:rPr>
        <w:t>)=Σ(</w:t>
      </w:r>
      <w:r w:rsidRPr="002C1AA7">
        <w:rPr>
          <w:bCs/>
          <w:i/>
          <w:iCs/>
          <w:color w:val="0000FF"/>
          <w:sz w:val="24"/>
          <w:szCs w:val="24"/>
        </w:rPr>
        <w:t>I</w:t>
      </w:r>
      <w:r w:rsidRPr="002C1AA7">
        <w:rPr>
          <w:bCs/>
          <w:color w:val="0000FF"/>
          <w:sz w:val="24"/>
          <w:szCs w:val="24"/>
        </w:rPr>
        <w:t>(</w:t>
      </w:r>
      <w:r w:rsidRPr="002C1AA7">
        <w:rPr>
          <w:bCs/>
          <w:i/>
          <w:iCs/>
          <w:color w:val="0000FF"/>
          <w:sz w:val="24"/>
          <w:szCs w:val="24"/>
        </w:rPr>
        <w:t>n</w:t>
      </w:r>
      <w:r w:rsidRPr="002C1AA7">
        <w:rPr>
          <w:bCs/>
          <w:color w:val="0000FF"/>
          <w:sz w:val="24"/>
          <w:szCs w:val="24"/>
        </w:rPr>
        <w:t>-trunc(</w:t>
      </w:r>
      <w:r>
        <w:rPr>
          <w:bCs/>
          <w:i/>
          <w:iCs/>
          <w:color w:val="0000FF"/>
          <w:sz w:val="24"/>
          <w:szCs w:val="24"/>
        </w:rPr>
        <w:t>rpI</w:t>
      </w:r>
      <w:r w:rsidRPr="002C1AA7">
        <w:rPr>
          <w:bCs/>
          <w:color w:val="0000FF"/>
          <w:sz w:val="24"/>
          <w:szCs w:val="24"/>
        </w:rPr>
        <w:t>/2))*</w:t>
      </w:r>
      <w:r w:rsidRPr="002C1AA7">
        <w:rPr>
          <w:bCs/>
          <w:i/>
          <w:iCs/>
          <w:color w:val="0000FF"/>
          <w:sz w:val="24"/>
          <w:szCs w:val="24"/>
        </w:rPr>
        <w:t>frI</w:t>
      </w:r>
      <w:r w:rsidRPr="002C1AA7">
        <w:rPr>
          <w:bCs/>
          <w:color w:val="0000FF"/>
          <w:sz w:val="24"/>
          <w:szCs w:val="24"/>
        </w:rPr>
        <w:t>(</w:t>
      </w:r>
      <w:r w:rsidRPr="002C1AA7">
        <w:rPr>
          <w:bCs/>
          <w:i/>
          <w:iCs/>
          <w:color w:val="0000FF"/>
          <w:sz w:val="24"/>
          <w:szCs w:val="24"/>
        </w:rPr>
        <w:t>n</w:t>
      </w:r>
      <w:r w:rsidRPr="002C1AA7">
        <w:rPr>
          <w:bCs/>
          <w:color w:val="0000FF"/>
          <w:sz w:val="24"/>
          <w:szCs w:val="24"/>
        </w:rPr>
        <w:t>-trunc(</w:t>
      </w:r>
      <w:r>
        <w:rPr>
          <w:bCs/>
          <w:i/>
          <w:iCs/>
          <w:color w:val="0000FF"/>
          <w:sz w:val="24"/>
          <w:szCs w:val="24"/>
        </w:rPr>
        <w:t>rpI</w:t>
      </w:r>
      <w:r w:rsidRPr="002C1AA7">
        <w:rPr>
          <w:bCs/>
          <w:color w:val="0000FF"/>
          <w:sz w:val="24"/>
          <w:szCs w:val="24"/>
        </w:rPr>
        <w:t>/2))</w:t>
      </w:r>
      <w:r>
        <w:rPr>
          <w:rFonts w:hint="eastAsia"/>
          <w:bCs/>
          <w:color w:val="0000FF"/>
          <w:sz w:val="24"/>
          <w:szCs w:val="24"/>
        </w:rPr>
        <w:t>)</w:t>
      </w:r>
      <w:r>
        <w:rPr>
          <w:bCs/>
          <w:color w:val="0000FF"/>
          <w:sz w:val="24"/>
          <w:szCs w:val="24"/>
        </w:rPr>
        <w:t xml:space="preserve">                     (89) [=70, 30, 15]</w:t>
      </w:r>
    </w:p>
    <w:p w14:paraId="08E525B5" w14:textId="77777777" w:rsidR="00152DF9" w:rsidRPr="002C1AA7" w:rsidRDefault="00152DF9" w:rsidP="00152DF9">
      <w:pPr>
        <w:pStyle w:val="PlainText"/>
        <w:ind w:left="3" w:firstLine="0"/>
        <w:rPr>
          <w:bCs/>
          <w:color w:val="0000FF"/>
          <w:sz w:val="24"/>
          <w:szCs w:val="24"/>
        </w:rPr>
      </w:pPr>
      <w:r w:rsidRPr="002C1AA7">
        <w:rPr>
          <w:bCs/>
          <w:i/>
          <w:iCs/>
          <w:color w:val="0000FF"/>
          <w:sz w:val="24"/>
          <w:szCs w:val="24"/>
        </w:rPr>
        <w:t>CPI</w:t>
      </w:r>
      <w:r w:rsidRPr="002C1AA7">
        <w:rPr>
          <w:bCs/>
          <w:color w:val="0000FF"/>
          <w:sz w:val="24"/>
          <w:szCs w:val="24"/>
        </w:rPr>
        <w:t>(</w:t>
      </w:r>
      <w:r w:rsidRPr="002C1AA7">
        <w:rPr>
          <w:bCs/>
          <w:i/>
          <w:iCs/>
          <w:color w:val="0000FF"/>
          <w:sz w:val="24"/>
          <w:szCs w:val="24"/>
        </w:rPr>
        <w:t>n</w:t>
      </w:r>
      <w:r w:rsidRPr="002C1AA7">
        <w:rPr>
          <w:bCs/>
          <w:color w:val="0000FF"/>
          <w:sz w:val="24"/>
          <w:szCs w:val="24"/>
        </w:rPr>
        <w:t>)=Σ(</w:t>
      </w:r>
      <w:r w:rsidRPr="002C1AA7">
        <w:rPr>
          <w:bCs/>
          <w:i/>
          <w:iCs/>
          <w:color w:val="0000FF"/>
          <w:sz w:val="24"/>
          <w:szCs w:val="24"/>
        </w:rPr>
        <w:t>AP</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lp</w:t>
      </w:r>
      <w:r w:rsidRPr="002C1AA7">
        <w:rPr>
          <w:bCs/>
          <w:color w:val="0000FF"/>
          <w:sz w:val="24"/>
          <w:szCs w:val="24"/>
        </w:rPr>
        <w:t xml:space="preserve">+1))* </w:t>
      </w:r>
      <w:r w:rsidRPr="002C1AA7">
        <w:rPr>
          <w:bCs/>
          <w:i/>
          <w:iCs/>
          <w:color w:val="0000FF"/>
          <w:sz w:val="24"/>
          <w:szCs w:val="24"/>
        </w:rPr>
        <w:t>syr</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lp</w:t>
      </w:r>
      <w:r>
        <w:rPr>
          <w:bCs/>
          <w:color w:val="0000FF"/>
          <w:sz w:val="24"/>
          <w:szCs w:val="24"/>
        </w:rPr>
        <w:t>+1)))                          (90) [=71, 33, 23, 10]</w:t>
      </w:r>
    </w:p>
    <w:p w14:paraId="59E458E9" w14:textId="77777777" w:rsidR="00152DF9" w:rsidRPr="002C1AA7" w:rsidRDefault="00152DF9" w:rsidP="00152DF9">
      <w:pPr>
        <w:pStyle w:val="PlainText"/>
        <w:ind w:left="3" w:firstLine="0"/>
        <w:rPr>
          <w:bCs/>
          <w:color w:val="0000FF"/>
          <w:sz w:val="24"/>
          <w:szCs w:val="24"/>
        </w:rPr>
      </w:pPr>
      <w:r w:rsidRPr="002C1AA7">
        <w:rPr>
          <w:bCs/>
          <w:i/>
          <w:iCs/>
          <w:color w:val="0000FF"/>
          <w:sz w:val="24"/>
          <w:szCs w:val="24"/>
        </w:rPr>
        <w:t>CDT</w:t>
      </w:r>
      <w:r w:rsidRPr="002C1AA7">
        <w:rPr>
          <w:bCs/>
          <w:color w:val="0000FF"/>
          <w:sz w:val="24"/>
          <w:szCs w:val="24"/>
        </w:rPr>
        <w:t>(</w:t>
      </w:r>
      <w:r w:rsidRPr="002C1AA7">
        <w:rPr>
          <w:bCs/>
          <w:i/>
          <w:iCs/>
          <w:color w:val="0000FF"/>
          <w:sz w:val="24"/>
          <w:szCs w:val="24"/>
        </w:rPr>
        <w:t>n</w:t>
      </w:r>
      <w:r w:rsidRPr="002C1AA7">
        <w:rPr>
          <w:bCs/>
          <w:color w:val="0000FF"/>
          <w:sz w:val="24"/>
          <w:szCs w:val="24"/>
        </w:rPr>
        <w:t>)=Σ(</w:t>
      </w:r>
      <w:r w:rsidRPr="002C1AA7">
        <w:rPr>
          <w:bCs/>
          <w:i/>
          <w:iCs/>
          <w:color w:val="0000FF"/>
          <w:sz w:val="24"/>
          <w:szCs w:val="24"/>
        </w:rPr>
        <w:t>PI</w:t>
      </w:r>
      <w:r w:rsidRPr="002C1AA7">
        <w:rPr>
          <w:bCs/>
          <w:color w:val="0000FF"/>
          <w:sz w:val="24"/>
          <w:szCs w:val="24"/>
        </w:rPr>
        <w:t>(</w:t>
      </w:r>
      <w:r w:rsidRPr="002C1AA7">
        <w:rPr>
          <w:bCs/>
          <w:i/>
          <w:iCs/>
          <w:color w:val="0000FF"/>
          <w:sz w:val="24"/>
          <w:szCs w:val="24"/>
        </w:rPr>
        <w:t>n</w:t>
      </w:r>
      <w:r w:rsidRPr="002C1AA7">
        <w:rPr>
          <w:bCs/>
          <w:color w:val="0000FF"/>
          <w:sz w:val="24"/>
          <w:szCs w:val="24"/>
        </w:rPr>
        <w:t>-trunc((</w:t>
      </w:r>
      <w:r w:rsidRPr="002C1AA7">
        <w:rPr>
          <w:bCs/>
          <w:i/>
          <w:iCs/>
          <w:color w:val="0000FF"/>
          <w:sz w:val="24"/>
          <w:szCs w:val="24"/>
        </w:rPr>
        <w:t>rp</w:t>
      </w:r>
      <w:r w:rsidRPr="002C1AA7">
        <w:rPr>
          <w:bCs/>
          <w:color w:val="0000FF"/>
          <w:sz w:val="24"/>
          <w:szCs w:val="24"/>
        </w:rPr>
        <w:t>-</w:t>
      </w:r>
      <w:r w:rsidRPr="002C1AA7">
        <w:rPr>
          <w:bCs/>
          <w:i/>
          <w:iCs/>
          <w:color w:val="0000FF"/>
          <w:sz w:val="24"/>
          <w:szCs w:val="24"/>
        </w:rPr>
        <w:t>lp</w:t>
      </w:r>
      <w:r w:rsidRPr="002C1AA7">
        <w:rPr>
          <w:bCs/>
          <w:color w:val="0000FF"/>
          <w:sz w:val="24"/>
          <w:szCs w:val="24"/>
        </w:rPr>
        <w:t>)/2))*</w:t>
      </w:r>
      <w:r w:rsidRPr="002C1AA7">
        <w:rPr>
          <w:bCs/>
          <w:i/>
          <w:iCs/>
          <w:color w:val="0000FF"/>
          <w:sz w:val="24"/>
          <w:szCs w:val="24"/>
        </w:rPr>
        <w:t>frI</w:t>
      </w:r>
      <w:r w:rsidRPr="002C1AA7">
        <w:rPr>
          <w:bCs/>
          <w:color w:val="0000FF"/>
          <w:sz w:val="24"/>
          <w:szCs w:val="24"/>
        </w:rPr>
        <w:t>(</w:t>
      </w:r>
      <w:r w:rsidRPr="002C1AA7">
        <w:rPr>
          <w:bCs/>
          <w:i/>
          <w:iCs/>
          <w:color w:val="0000FF"/>
          <w:sz w:val="24"/>
          <w:szCs w:val="24"/>
        </w:rPr>
        <w:t>n</w:t>
      </w:r>
      <w:r w:rsidRPr="002C1AA7">
        <w:rPr>
          <w:bCs/>
          <w:color w:val="0000FF"/>
          <w:sz w:val="24"/>
          <w:szCs w:val="24"/>
        </w:rPr>
        <w:t>-trunc((</w:t>
      </w:r>
      <w:r w:rsidRPr="002C1AA7">
        <w:rPr>
          <w:bCs/>
          <w:i/>
          <w:iCs/>
          <w:color w:val="0000FF"/>
          <w:sz w:val="24"/>
          <w:szCs w:val="24"/>
        </w:rPr>
        <w:t>rp</w:t>
      </w:r>
      <w:r w:rsidRPr="002C1AA7">
        <w:rPr>
          <w:b/>
          <w:i/>
          <w:iCs/>
          <w:color w:val="0000FF"/>
          <w:sz w:val="24"/>
          <w:szCs w:val="24"/>
        </w:rPr>
        <w:t>-</w:t>
      </w:r>
      <w:r w:rsidRPr="002C1AA7">
        <w:rPr>
          <w:bCs/>
          <w:i/>
          <w:iCs/>
          <w:color w:val="0000FF"/>
          <w:sz w:val="24"/>
          <w:szCs w:val="24"/>
        </w:rPr>
        <w:t>lp</w:t>
      </w:r>
      <w:r>
        <w:rPr>
          <w:bCs/>
          <w:color w:val="0000FF"/>
          <w:sz w:val="24"/>
          <w:szCs w:val="24"/>
        </w:rPr>
        <w:t>)/2)))              (91) [=74, 28, 17]</w:t>
      </w:r>
    </w:p>
    <w:p w14:paraId="2833B96A" w14:textId="77777777" w:rsidR="00152DF9" w:rsidRPr="002C1AA7" w:rsidRDefault="00152DF9" w:rsidP="00152DF9">
      <w:pPr>
        <w:pStyle w:val="PlainText"/>
        <w:ind w:left="3" w:firstLine="0"/>
        <w:rPr>
          <w:bCs/>
          <w:color w:val="0000FF"/>
          <w:sz w:val="24"/>
          <w:szCs w:val="24"/>
        </w:rPr>
      </w:pPr>
      <w:r w:rsidRPr="002C1AA7">
        <w:rPr>
          <w:bCs/>
          <w:i/>
          <w:iCs/>
          <w:color w:val="0000FF"/>
          <w:sz w:val="24"/>
          <w:szCs w:val="24"/>
        </w:rPr>
        <w:t>CRI</w:t>
      </w:r>
      <w:r w:rsidRPr="002C1AA7">
        <w:rPr>
          <w:bCs/>
          <w:color w:val="0000FF"/>
          <w:sz w:val="24"/>
          <w:szCs w:val="24"/>
        </w:rPr>
        <w:t>(</w:t>
      </w:r>
      <w:r w:rsidRPr="002C1AA7">
        <w:rPr>
          <w:bCs/>
          <w:i/>
          <w:iCs/>
          <w:color w:val="0000FF"/>
          <w:sz w:val="24"/>
          <w:szCs w:val="24"/>
        </w:rPr>
        <w:t>n</w:t>
      </w:r>
      <w:r w:rsidRPr="002C1AA7">
        <w:rPr>
          <w:bCs/>
          <w:color w:val="0000FF"/>
          <w:sz w:val="24"/>
          <w:szCs w:val="24"/>
        </w:rPr>
        <w:t>)=Σ(</w:t>
      </w:r>
      <w:r w:rsidRPr="002C1AA7">
        <w:rPr>
          <w:bCs/>
          <w:i/>
          <w:iCs/>
          <w:color w:val="0000FF"/>
          <w:sz w:val="24"/>
          <w:szCs w:val="24"/>
        </w:rPr>
        <w:t>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rpI</w:t>
      </w:r>
      <w:r w:rsidRPr="002C1AA7">
        <w:rPr>
          <w:bCs/>
          <w:color w:val="0000FF"/>
          <w:sz w:val="24"/>
          <w:szCs w:val="24"/>
        </w:rPr>
        <w:t>)-</w:t>
      </w:r>
      <w:r w:rsidRPr="002C1AA7">
        <w:rPr>
          <w:bCs/>
          <w:i/>
          <w:iCs/>
          <w:color w:val="0000FF"/>
          <w:sz w:val="24"/>
          <w:szCs w:val="24"/>
        </w:rPr>
        <w:t>DTI</w:t>
      </w:r>
      <w:r w:rsidRPr="002C1AA7">
        <w:rPr>
          <w:bCs/>
          <w:color w:val="0000FF"/>
          <w:sz w:val="24"/>
          <w:szCs w:val="24"/>
        </w:rPr>
        <w:t>(</w:t>
      </w:r>
      <w:r w:rsidRPr="002C1AA7">
        <w:rPr>
          <w:bCs/>
          <w:i/>
          <w:iCs/>
          <w:color w:val="0000FF"/>
          <w:sz w:val="24"/>
          <w:szCs w:val="24"/>
        </w:rPr>
        <w:t>n</w:t>
      </w:r>
      <w:r w:rsidRPr="002C1AA7">
        <w:rPr>
          <w:bCs/>
          <w:color w:val="0000FF"/>
          <w:sz w:val="24"/>
          <w:szCs w:val="24"/>
        </w:rPr>
        <w:t>-(1+trunc(</w:t>
      </w:r>
      <w:r w:rsidRPr="002C1AA7">
        <w:rPr>
          <w:bCs/>
          <w:i/>
          <w:iCs/>
          <w:color w:val="0000FF"/>
          <w:sz w:val="24"/>
          <w:szCs w:val="24"/>
        </w:rPr>
        <w:t>rpI</w:t>
      </w:r>
      <w:r w:rsidRPr="002C1AA7">
        <w:rPr>
          <w:bCs/>
          <w:color w:val="0000FF"/>
          <w:sz w:val="24"/>
          <w:szCs w:val="24"/>
        </w:rPr>
        <w:t>/2))))</w:t>
      </w:r>
    </w:p>
    <w:p w14:paraId="635CD805" w14:textId="77777777" w:rsidR="00152DF9" w:rsidRPr="002C1AA7" w:rsidRDefault="00152DF9" w:rsidP="00152DF9">
      <w:pPr>
        <w:pStyle w:val="PlainText"/>
        <w:ind w:left="3" w:firstLine="0"/>
        <w:rPr>
          <w:bCs/>
          <w:color w:val="0000FF"/>
          <w:sz w:val="24"/>
          <w:szCs w:val="24"/>
        </w:rPr>
      </w:pPr>
      <w:r w:rsidRPr="002C1AA7">
        <w:rPr>
          <w:bCs/>
          <w:color w:val="0000FF"/>
          <w:sz w:val="24"/>
          <w:szCs w:val="24"/>
        </w:rPr>
        <w:t>= Σ(</w:t>
      </w:r>
      <w:r w:rsidRPr="002C1AA7">
        <w:rPr>
          <w:bCs/>
          <w:i/>
          <w:iCs/>
          <w:color w:val="0000FF"/>
          <w:sz w:val="24"/>
          <w:szCs w:val="24"/>
        </w:rPr>
        <w:t>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rpI</w:t>
      </w:r>
      <w:r w:rsidRPr="002C1AA7">
        <w:rPr>
          <w:bCs/>
          <w:color w:val="0000FF"/>
          <w:sz w:val="24"/>
          <w:szCs w:val="24"/>
        </w:rPr>
        <w:t>)-</w:t>
      </w:r>
      <w:r w:rsidRPr="002C1AA7">
        <w:rPr>
          <w:bCs/>
          <w:i/>
          <w:iCs/>
          <w:color w:val="0000FF"/>
          <w:sz w:val="24"/>
          <w:szCs w:val="24"/>
        </w:rPr>
        <w:t>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rpI</w:t>
      </w:r>
      <w:r w:rsidRPr="002C1AA7">
        <w:rPr>
          <w:bCs/>
          <w:color w:val="0000FF"/>
          <w:sz w:val="24"/>
          <w:szCs w:val="24"/>
        </w:rPr>
        <w:t>)*</w:t>
      </w:r>
      <w:r w:rsidRPr="002C1AA7">
        <w:rPr>
          <w:bCs/>
          <w:i/>
          <w:iCs/>
          <w:color w:val="0000FF"/>
          <w:sz w:val="24"/>
          <w:szCs w:val="24"/>
        </w:rPr>
        <w:t>frI</w:t>
      </w:r>
      <w:r w:rsidRPr="002C1AA7">
        <w:rPr>
          <w:bCs/>
          <w:color w:val="0000FF"/>
          <w:sz w:val="24"/>
          <w:szCs w:val="24"/>
        </w:rPr>
        <w:t>(n-</w:t>
      </w:r>
      <w:r w:rsidRPr="002C1AA7">
        <w:rPr>
          <w:bCs/>
          <w:i/>
          <w:iCs/>
          <w:color w:val="0000FF"/>
          <w:sz w:val="24"/>
          <w:szCs w:val="24"/>
        </w:rPr>
        <w:t>rpI</w:t>
      </w:r>
      <w:r w:rsidRPr="002C1AA7">
        <w:rPr>
          <w:bCs/>
          <w:color w:val="0000FF"/>
          <w:sz w:val="24"/>
          <w:szCs w:val="24"/>
        </w:rPr>
        <w:t>))                                (92) (=77, 61, 29, 14)</w:t>
      </w:r>
    </w:p>
    <w:p w14:paraId="7BD820B6" w14:textId="77777777" w:rsidR="00152DF9" w:rsidRDefault="00152DF9" w:rsidP="00152DF9">
      <w:pPr>
        <w:pStyle w:val="PlainText"/>
        <w:ind w:left="3" w:firstLine="0"/>
        <w:rPr>
          <w:bCs/>
          <w:color w:val="0000FF"/>
          <w:sz w:val="24"/>
          <w:szCs w:val="24"/>
        </w:rPr>
      </w:pPr>
      <w:r w:rsidRPr="002C1AA7">
        <w:rPr>
          <w:bCs/>
          <w:i/>
          <w:iCs/>
          <w:color w:val="0000FF"/>
          <w:sz w:val="24"/>
          <w:szCs w:val="24"/>
        </w:rPr>
        <w:t>CRT</w:t>
      </w:r>
      <w:r w:rsidRPr="002C1AA7">
        <w:rPr>
          <w:bCs/>
          <w:color w:val="0000FF"/>
          <w:sz w:val="24"/>
          <w:szCs w:val="24"/>
        </w:rPr>
        <w:t>(</w:t>
      </w:r>
      <w:r w:rsidRPr="002C1AA7">
        <w:rPr>
          <w:bCs/>
          <w:i/>
          <w:iCs/>
          <w:color w:val="0000FF"/>
          <w:sz w:val="24"/>
          <w:szCs w:val="24"/>
        </w:rPr>
        <w:t>n</w:t>
      </w:r>
      <w:r w:rsidRPr="002C1AA7">
        <w:rPr>
          <w:bCs/>
          <w:color w:val="0000FF"/>
          <w:sz w:val="24"/>
          <w:szCs w:val="24"/>
        </w:rPr>
        <w:t>)=Σ(</w:t>
      </w:r>
      <w:r w:rsidRPr="002C1AA7">
        <w:rPr>
          <w:bCs/>
          <w:i/>
          <w:iCs/>
          <w:color w:val="0000FF"/>
          <w:sz w:val="24"/>
          <w:szCs w:val="24"/>
        </w:rPr>
        <w:t>PI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rp</w:t>
      </w:r>
      <w:r w:rsidRPr="002C1AA7">
        <w:rPr>
          <w:bCs/>
          <w:color w:val="0000FF"/>
          <w:sz w:val="24"/>
          <w:szCs w:val="24"/>
        </w:rPr>
        <w:t>-</w:t>
      </w:r>
      <w:r w:rsidRPr="002C1AA7">
        <w:rPr>
          <w:bCs/>
          <w:i/>
          <w:iCs/>
          <w:color w:val="0000FF"/>
          <w:sz w:val="24"/>
          <w:szCs w:val="24"/>
        </w:rPr>
        <w:t>lp</w:t>
      </w:r>
      <w:r w:rsidRPr="002C1AA7">
        <w:rPr>
          <w:bCs/>
          <w:color w:val="0000FF"/>
          <w:sz w:val="24"/>
          <w:szCs w:val="24"/>
        </w:rPr>
        <w:t>))-</w:t>
      </w:r>
      <w:r w:rsidRPr="002C1AA7">
        <w:rPr>
          <w:bCs/>
          <w:i/>
          <w:iCs/>
          <w:color w:val="0000FF"/>
          <w:sz w:val="24"/>
          <w:szCs w:val="24"/>
        </w:rPr>
        <w:t>DT</w:t>
      </w:r>
      <w:r w:rsidRPr="002C1AA7">
        <w:rPr>
          <w:bCs/>
          <w:color w:val="0000FF"/>
          <w:sz w:val="24"/>
          <w:szCs w:val="24"/>
        </w:rPr>
        <w:t>(</w:t>
      </w:r>
      <w:r w:rsidRPr="002C1AA7">
        <w:rPr>
          <w:bCs/>
          <w:i/>
          <w:iCs/>
          <w:color w:val="0000FF"/>
          <w:sz w:val="24"/>
          <w:szCs w:val="24"/>
        </w:rPr>
        <w:t>n</w:t>
      </w:r>
      <w:r w:rsidRPr="002C1AA7">
        <w:rPr>
          <w:bCs/>
          <w:color w:val="0000FF"/>
          <w:sz w:val="24"/>
          <w:szCs w:val="24"/>
        </w:rPr>
        <w:t>-(1+trunc((</w:t>
      </w:r>
      <w:r w:rsidRPr="002C1AA7">
        <w:rPr>
          <w:bCs/>
          <w:i/>
          <w:iCs/>
          <w:color w:val="0000FF"/>
          <w:sz w:val="24"/>
          <w:szCs w:val="24"/>
        </w:rPr>
        <w:t>rp</w:t>
      </w:r>
      <w:r w:rsidRPr="002C1AA7">
        <w:rPr>
          <w:bCs/>
          <w:color w:val="0000FF"/>
          <w:sz w:val="24"/>
          <w:szCs w:val="24"/>
        </w:rPr>
        <w:t>-</w:t>
      </w:r>
      <w:r w:rsidRPr="002C1AA7">
        <w:rPr>
          <w:bCs/>
          <w:i/>
          <w:iCs/>
          <w:color w:val="0000FF"/>
          <w:sz w:val="24"/>
          <w:szCs w:val="24"/>
        </w:rPr>
        <w:t>lp</w:t>
      </w:r>
      <w:r>
        <w:rPr>
          <w:bCs/>
          <w:color w:val="0000FF"/>
          <w:sz w:val="24"/>
          <w:szCs w:val="24"/>
        </w:rPr>
        <w:t>)/2))</w:t>
      </w:r>
      <w:r>
        <w:rPr>
          <w:rFonts w:hint="eastAsia"/>
          <w:bCs/>
          <w:color w:val="0000FF"/>
          <w:sz w:val="24"/>
          <w:szCs w:val="24"/>
        </w:rPr>
        <w:t>)</w:t>
      </w:r>
      <w:r>
        <w:rPr>
          <w:bCs/>
          <w:color w:val="0000FF"/>
          <w:sz w:val="24"/>
          <w:szCs w:val="24"/>
        </w:rPr>
        <w:t>)</w:t>
      </w:r>
    </w:p>
    <w:p w14:paraId="2D6BF1B6" w14:textId="77777777" w:rsidR="00152DF9" w:rsidRPr="002C1AA7" w:rsidRDefault="00152DF9" w:rsidP="00152DF9">
      <w:pPr>
        <w:pStyle w:val="PlainText"/>
        <w:ind w:left="3" w:firstLine="0"/>
        <w:rPr>
          <w:bCs/>
          <w:color w:val="0000FF"/>
          <w:sz w:val="24"/>
          <w:szCs w:val="24"/>
        </w:rPr>
      </w:pPr>
      <w:r w:rsidRPr="002C1AA7">
        <w:rPr>
          <w:bCs/>
          <w:color w:val="0000FF"/>
          <w:sz w:val="24"/>
          <w:szCs w:val="24"/>
        </w:rPr>
        <w:t>= Σ(</w:t>
      </w:r>
      <w:r w:rsidRPr="002C1AA7">
        <w:rPr>
          <w:bCs/>
          <w:i/>
          <w:iCs/>
          <w:color w:val="0000FF"/>
          <w:sz w:val="24"/>
          <w:szCs w:val="24"/>
        </w:rPr>
        <w:t>PI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rp</w:t>
      </w:r>
      <w:r w:rsidRPr="002C1AA7">
        <w:rPr>
          <w:bCs/>
          <w:color w:val="0000FF"/>
          <w:sz w:val="24"/>
          <w:szCs w:val="24"/>
        </w:rPr>
        <w:t>-</w:t>
      </w:r>
      <w:r w:rsidRPr="002C1AA7">
        <w:rPr>
          <w:bCs/>
          <w:i/>
          <w:iCs/>
          <w:color w:val="0000FF"/>
          <w:sz w:val="24"/>
          <w:szCs w:val="24"/>
        </w:rPr>
        <w:t>lp</w:t>
      </w:r>
      <w:r w:rsidRPr="002C1AA7">
        <w:rPr>
          <w:bCs/>
          <w:color w:val="0000FF"/>
          <w:sz w:val="24"/>
          <w:szCs w:val="24"/>
        </w:rPr>
        <w:t>))-</w:t>
      </w:r>
      <w:r w:rsidRPr="002C1AA7">
        <w:rPr>
          <w:bCs/>
          <w:i/>
          <w:iCs/>
          <w:color w:val="0000FF"/>
          <w:sz w:val="24"/>
          <w:szCs w:val="24"/>
        </w:rPr>
        <w:t>PI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rp</w:t>
      </w:r>
      <w:r w:rsidRPr="002C1AA7">
        <w:rPr>
          <w:bCs/>
          <w:color w:val="0000FF"/>
          <w:sz w:val="24"/>
          <w:szCs w:val="24"/>
        </w:rPr>
        <w:t>-</w:t>
      </w:r>
      <w:r w:rsidRPr="002C1AA7">
        <w:rPr>
          <w:bCs/>
          <w:i/>
          <w:iCs/>
          <w:color w:val="0000FF"/>
          <w:sz w:val="24"/>
          <w:szCs w:val="24"/>
        </w:rPr>
        <w:t>lp</w:t>
      </w:r>
      <w:r w:rsidRPr="002C1AA7">
        <w:rPr>
          <w:bCs/>
          <w:color w:val="0000FF"/>
          <w:sz w:val="24"/>
          <w:szCs w:val="24"/>
        </w:rPr>
        <w:t>))*</w:t>
      </w:r>
      <w:r w:rsidRPr="002C1AA7">
        <w:rPr>
          <w:bCs/>
          <w:i/>
          <w:iCs/>
          <w:color w:val="0000FF"/>
          <w:sz w:val="24"/>
          <w:szCs w:val="24"/>
        </w:rPr>
        <w:t>frI</w:t>
      </w:r>
      <w:r w:rsidRPr="002C1AA7">
        <w:rPr>
          <w:bCs/>
          <w:color w:val="0000FF"/>
          <w:sz w:val="24"/>
          <w:szCs w:val="24"/>
        </w:rPr>
        <w:t>(</w:t>
      </w:r>
      <w:r w:rsidRPr="002C1AA7">
        <w:rPr>
          <w:bCs/>
          <w:i/>
          <w:iCs/>
          <w:color w:val="0000FF"/>
          <w:sz w:val="24"/>
          <w:szCs w:val="24"/>
        </w:rPr>
        <w:t>n</w:t>
      </w:r>
      <w:r w:rsidRPr="002C1AA7">
        <w:rPr>
          <w:bCs/>
          <w:color w:val="0000FF"/>
          <w:sz w:val="24"/>
          <w:szCs w:val="24"/>
        </w:rPr>
        <w:t>-(</w:t>
      </w:r>
      <w:r w:rsidRPr="002C1AA7">
        <w:rPr>
          <w:bCs/>
          <w:i/>
          <w:iCs/>
          <w:color w:val="0000FF"/>
          <w:sz w:val="24"/>
          <w:szCs w:val="24"/>
        </w:rPr>
        <w:t>rp</w:t>
      </w:r>
      <w:r w:rsidRPr="002C1AA7">
        <w:rPr>
          <w:bCs/>
          <w:color w:val="0000FF"/>
          <w:sz w:val="24"/>
          <w:szCs w:val="24"/>
        </w:rPr>
        <w:t>-</w:t>
      </w:r>
      <w:r w:rsidRPr="002C1AA7">
        <w:rPr>
          <w:bCs/>
          <w:i/>
          <w:iCs/>
          <w:color w:val="0000FF"/>
          <w:sz w:val="24"/>
          <w:szCs w:val="24"/>
        </w:rPr>
        <w:t>lp</w:t>
      </w:r>
      <w:r w:rsidRPr="002C1AA7">
        <w:rPr>
          <w:bCs/>
          <w:color w:val="0000FF"/>
          <w:sz w:val="24"/>
          <w:szCs w:val="24"/>
        </w:rPr>
        <w:t>)))                     (93) (=78, 31, 16)</w:t>
      </w:r>
    </w:p>
    <w:p w14:paraId="212495E1" w14:textId="77777777" w:rsidR="00152DF9" w:rsidRPr="002C1AA7" w:rsidRDefault="00152DF9" w:rsidP="00152DF9">
      <w:pPr>
        <w:pStyle w:val="PlainText"/>
        <w:ind w:left="3" w:firstLine="220"/>
        <w:rPr>
          <w:color w:val="0000FF"/>
          <w:sz w:val="24"/>
          <w:szCs w:val="24"/>
        </w:rPr>
      </w:pPr>
      <w:r w:rsidRPr="002C1AA7">
        <w:rPr>
          <w:bCs/>
          <w:color w:val="0000FF"/>
          <w:sz w:val="24"/>
          <w:szCs w:val="24"/>
        </w:rPr>
        <w:t xml:space="preserve">42) </w:t>
      </w:r>
      <w:r w:rsidRPr="002C1AA7">
        <w:rPr>
          <w:i/>
          <w:iCs/>
          <w:color w:val="0000FF"/>
          <w:sz w:val="24"/>
          <w:szCs w:val="24"/>
        </w:rPr>
        <w:t>SN</w:t>
      </w:r>
      <w:r w:rsidRPr="002C1AA7">
        <w:rPr>
          <w:color w:val="0000FF"/>
          <w:sz w:val="24"/>
          <w:szCs w:val="24"/>
        </w:rPr>
        <w:t>1(</w:t>
      </w:r>
      <w:r w:rsidRPr="002C1AA7">
        <w:rPr>
          <w:i/>
          <w:iCs/>
          <w:color w:val="0000FF"/>
          <w:sz w:val="24"/>
          <w:szCs w:val="24"/>
        </w:rPr>
        <w:t>n</w:t>
      </w:r>
      <w:r w:rsidRPr="002C1AA7">
        <w:rPr>
          <w:color w:val="0000FF"/>
          <w:sz w:val="24"/>
          <w:szCs w:val="24"/>
        </w:rPr>
        <w:t xml:space="preserve">): the population of the whole community for verification. It is the sum of the number of susceptible individuals in the community at night, </w:t>
      </w:r>
      <w:r w:rsidRPr="002C1AA7">
        <w:rPr>
          <w:i/>
          <w:iCs/>
          <w:color w:val="0000FF"/>
          <w:sz w:val="24"/>
          <w:szCs w:val="24"/>
        </w:rPr>
        <w:t>RM</w:t>
      </w:r>
      <w:r w:rsidRPr="002C1AA7">
        <w:rPr>
          <w:color w:val="0000FF"/>
          <w:sz w:val="24"/>
          <w:szCs w:val="24"/>
        </w:rPr>
        <w:t>(</w:t>
      </w:r>
      <w:r w:rsidRPr="002C1AA7">
        <w:rPr>
          <w:i/>
          <w:iCs/>
          <w:color w:val="0000FF"/>
          <w:sz w:val="24"/>
          <w:szCs w:val="24"/>
        </w:rPr>
        <w:t>n</w:t>
      </w:r>
      <w:r w:rsidRPr="002C1AA7">
        <w:rPr>
          <w:color w:val="0000FF"/>
          <w:sz w:val="24"/>
          <w:szCs w:val="24"/>
        </w:rPr>
        <w:t xml:space="preserve">), the number of infected individuals excluding the individuals kept in isolation and the dead, </w:t>
      </w:r>
      <w:r w:rsidRPr="002C1AA7">
        <w:rPr>
          <w:i/>
          <w:iCs/>
          <w:color w:val="0000FF"/>
          <w:sz w:val="24"/>
          <w:szCs w:val="24"/>
        </w:rPr>
        <w:t>RP</w:t>
      </w:r>
      <w:r w:rsidRPr="002C1AA7">
        <w:rPr>
          <w:color w:val="0000FF"/>
          <w:sz w:val="24"/>
          <w:szCs w:val="24"/>
        </w:rPr>
        <w:t>(</w:t>
      </w:r>
      <w:r w:rsidRPr="002C1AA7">
        <w:rPr>
          <w:i/>
          <w:iCs/>
          <w:color w:val="0000FF"/>
          <w:sz w:val="24"/>
          <w:szCs w:val="24"/>
        </w:rPr>
        <w:t>n</w:t>
      </w:r>
      <w:r w:rsidRPr="002C1AA7">
        <w:rPr>
          <w:color w:val="0000FF"/>
          <w:sz w:val="24"/>
          <w:szCs w:val="24"/>
        </w:rPr>
        <w:t xml:space="preserve">), the number of recovered individuals, </w:t>
      </w:r>
      <w:r w:rsidRPr="002C1AA7">
        <w:rPr>
          <w:i/>
          <w:iCs/>
          <w:color w:val="0000FF"/>
          <w:sz w:val="24"/>
          <w:szCs w:val="24"/>
        </w:rPr>
        <w:t>SRT</w:t>
      </w:r>
      <w:r w:rsidRPr="002C1AA7">
        <w:rPr>
          <w:color w:val="0000FF"/>
          <w:sz w:val="24"/>
          <w:szCs w:val="24"/>
        </w:rPr>
        <w:t>(</w:t>
      </w:r>
      <w:r w:rsidRPr="002C1AA7">
        <w:rPr>
          <w:i/>
          <w:iCs/>
          <w:color w:val="0000FF"/>
          <w:sz w:val="24"/>
          <w:szCs w:val="24"/>
        </w:rPr>
        <w:t>n</w:t>
      </w:r>
      <w:r w:rsidRPr="002C1AA7">
        <w:rPr>
          <w:color w:val="0000FF"/>
          <w:sz w:val="24"/>
          <w:szCs w:val="24"/>
        </w:rPr>
        <w:t xml:space="preserve">), the number of vaccinated individuals, </w:t>
      </w:r>
      <w:r w:rsidRPr="002C1AA7">
        <w:rPr>
          <w:i/>
          <w:iCs/>
          <w:color w:val="0000FF"/>
          <w:sz w:val="24"/>
          <w:szCs w:val="24"/>
        </w:rPr>
        <w:t>V</w:t>
      </w:r>
      <w:r w:rsidRPr="002C1AA7">
        <w:rPr>
          <w:color w:val="0000FF"/>
          <w:sz w:val="24"/>
          <w:szCs w:val="24"/>
        </w:rPr>
        <w:t>(</w:t>
      </w:r>
      <w:r w:rsidRPr="002C1AA7">
        <w:rPr>
          <w:i/>
          <w:iCs/>
          <w:color w:val="0000FF"/>
          <w:sz w:val="24"/>
          <w:szCs w:val="24"/>
        </w:rPr>
        <w:t>n</w:t>
      </w:r>
      <w:r w:rsidRPr="002C1AA7">
        <w:rPr>
          <w:color w:val="0000FF"/>
          <w:sz w:val="24"/>
          <w:szCs w:val="24"/>
        </w:rPr>
        <w:t xml:space="preserve">), the number of individuals kept in isolation, </w:t>
      </w:r>
      <w:r w:rsidRPr="002C1AA7">
        <w:rPr>
          <w:i/>
          <w:iCs/>
          <w:color w:val="0000FF"/>
          <w:sz w:val="24"/>
          <w:szCs w:val="24"/>
        </w:rPr>
        <w:t>I</w:t>
      </w:r>
      <w:r w:rsidRPr="002C1AA7">
        <w:rPr>
          <w:color w:val="0000FF"/>
          <w:sz w:val="24"/>
          <w:szCs w:val="24"/>
        </w:rPr>
        <w:t>2(</w:t>
      </w:r>
      <w:r w:rsidRPr="002C1AA7">
        <w:rPr>
          <w:i/>
          <w:iCs/>
          <w:color w:val="0000FF"/>
          <w:sz w:val="24"/>
          <w:szCs w:val="24"/>
        </w:rPr>
        <w:t>n</w:t>
      </w:r>
      <w:r w:rsidRPr="002C1AA7">
        <w:rPr>
          <w:color w:val="0000FF"/>
          <w:sz w:val="24"/>
          <w:szCs w:val="24"/>
        </w:rPr>
        <w:t>), the death toll of the individuals isolated due to being test positive,</w:t>
      </w:r>
      <w:r w:rsidRPr="002C1AA7">
        <w:rPr>
          <w:i/>
          <w:iCs/>
          <w:color w:val="0000FF"/>
          <w:sz w:val="24"/>
          <w:szCs w:val="24"/>
        </w:rPr>
        <w:t xml:space="preserve"> CDTI</w:t>
      </w:r>
      <w:r w:rsidRPr="002C1AA7">
        <w:rPr>
          <w:color w:val="0000FF"/>
          <w:sz w:val="24"/>
          <w:szCs w:val="24"/>
        </w:rPr>
        <w:t>(</w:t>
      </w:r>
      <w:r w:rsidRPr="002C1AA7">
        <w:rPr>
          <w:i/>
          <w:iCs/>
          <w:color w:val="0000FF"/>
          <w:sz w:val="24"/>
          <w:szCs w:val="24"/>
        </w:rPr>
        <w:t>n</w:t>
      </w:r>
      <w:r w:rsidRPr="002C1AA7">
        <w:rPr>
          <w:color w:val="0000FF"/>
          <w:sz w:val="24"/>
          <w:szCs w:val="24"/>
        </w:rPr>
        <w:t xml:space="preserve">), the death toll of the individuals isolated due to being symptomatic in the community, </w:t>
      </w:r>
      <w:r w:rsidRPr="002C1AA7">
        <w:rPr>
          <w:i/>
          <w:iCs/>
          <w:color w:val="0000FF"/>
          <w:sz w:val="24"/>
          <w:szCs w:val="24"/>
        </w:rPr>
        <w:t>CDT</w:t>
      </w:r>
      <w:r w:rsidRPr="002C1AA7">
        <w:rPr>
          <w:color w:val="0000FF"/>
          <w:sz w:val="24"/>
          <w:szCs w:val="24"/>
        </w:rPr>
        <w:t>(</w:t>
      </w:r>
      <w:r w:rsidRPr="002C1AA7">
        <w:rPr>
          <w:i/>
          <w:iCs/>
          <w:color w:val="0000FF"/>
          <w:sz w:val="24"/>
          <w:szCs w:val="24"/>
        </w:rPr>
        <w:t>n</w:t>
      </w:r>
      <w:r w:rsidRPr="002C1AA7">
        <w:rPr>
          <w:color w:val="0000FF"/>
          <w:sz w:val="24"/>
          <w:szCs w:val="24"/>
        </w:rPr>
        <w:t xml:space="preserve">), and the number of individuals who are asymptomatic and die of infection after the latent period in the community, </w:t>
      </w:r>
      <w:r w:rsidRPr="002C1AA7">
        <w:rPr>
          <w:i/>
          <w:iCs/>
          <w:color w:val="0000FF"/>
          <w:sz w:val="24"/>
          <w:szCs w:val="24"/>
        </w:rPr>
        <w:t>CDAS</w:t>
      </w:r>
      <w:r w:rsidRPr="002C1AA7">
        <w:rPr>
          <w:color w:val="0000FF"/>
          <w:sz w:val="24"/>
          <w:szCs w:val="24"/>
        </w:rPr>
        <w:t>(</w:t>
      </w:r>
      <w:r w:rsidRPr="002C1AA7">
        <w:rPr>
          <w:i/>
          <w:iCs/>
          <w:color w:val="0000FF"/>
          <w:sz w:val="24"/>
          <w:szCs w:val="24"/>
        </w:rPr>
        <w:t>n</w:t>
      </w:r>
      <w:r w:rsidRPr="002C1AA7">
        <w:rPr>
          <w:bCs/>
          <w:color w:val="0000FF"/>
          <w:sz w:val="24"/>
          <w:szCs w:val="24"/>
        </w:rPr>
        <w:t>):</w:t>
      </w:r>
    </w:p>
    <w:p w14:paraId="1396AC83" w14:textId="77777777" w:rsidR="00152DF9" w:rsidRPr="002C1AA7" w:rsidRDefault="00152DF9" w:rsidP="00152DF9">
      <w:pPr>
        <w:pStyle w:val="PlainText"/>
        <w:ind w:left="3" w:firstLine="0"/>
        <w:rPr>
          <w:bCs/>
          <w:color w:val="0000FF"/>
          <w:sz w:val="24"/>
          <w:szCs w:val="24"/>
        </w:rPr>
      </w:pPr>
      <w:r w:rsidRPr="002C1AA7">
        <w:rPr>
          <w:i/>
          <w:iCs/>
          <w:color w:val="0000FF"/>
          <w:sz w:val="24"/>
          <w:szCs w:val="24"/>
        </w:rPr>
        <w:t>SN</w:t>
      </w:r>
      <w:r w:rsidRPr="002C1AA7">
        <w:rPr>
          <w:color w:val="0000FF"/>
          <w:sz w:val="24"/>
          <w:szCs w:val="24"/>
        </w:rPr>
        <w:t>1(</w:t>
      </w:r>
      <w:r w:rsidRPr="002C1AA7">
        <w:rPr>
          <w:i/>
          <w:iCs/>
          <w:color w:val="0000FF"/>
          <w:sz w:val="24"/>
          <w:szCs w:val="24"/>
        </w:rPr>
        <w:t>n</w:t>
      </w:r>
      <w:r w:rsidRPr="002C1AA7">
        <w:rPr>
          <w:color w:val="0000FF"/>
          <w:sz w:val="24"/>
          <w:szCs w:val="24"/>
        </w:rPr>
        <w:t>)=</w:t>
      </w:r>
      <w:r w:rsidRPr="002C1AA7">
        <w:rPr>
          <w:i/>
          <w:iCs/>
          <w:color w:val="0000FF"/>
          <w:sz w:val="24"/>
          <w:szCs w:val="24"/>
        </w:rPr>
        <w:t>RM</w:t>
      </w:r>
      <w:r w:rsidRPr="002C1AA7">
        <w:rPr>
          <w:color w:val="0000FF"/>
          <w:sz w:val="24"/>
          <w:szCs w:val="24"/>
        </w:rPr>
        <w:t>(</w:t>
      </w:r>
      <w:r w:rsidRPr="002C1AA7">
        <w:rPr>
          <w:i/>
          <w:iCs/>
          <w:color w:val="0000FF"/>
          <w:sz w:val="24"/>
          <w:szCs w:val="24"/>
        </w:rPr>
        <w:t>n</w:t>
      </w:r>
      <w:r w:rsidRPr="002C1AA7">
        <w:rPr>
          <w:color w:val="0000FF"/>
          <w:sz w:val="24"/>
          <w:szCs w:val="24"/>
        </w:rPr>
        <w:t xml:space="preserve">)+ </w:t>
      </w:r>
      <w:r w:rsidRPr="002C1AA7">
        <w:rPr>
          <w:i/>
          <w:iCs/>
          <w:color w:val="0000FF"/>
          <w:sz w:val="24"/>
          <w:szCs w:val="24"/>
        </w:rPr>
        <w:t>RP</w:t>
      </w:r>
      <w:r w:rsidRPr="002C1AA7">
        <w:rPr>
          <w:color w:val="0000FF"/>
          <w:sz w:val="24"/>
          <w:szCs w:val="24"/>
        </w:rPr>
        <w:t>(</w:t>
      </w:r>
      <w:r w:rsidRPr="002C1AA7">
        <w:rPr>
          <w:i/>
          <w:iCs/>
          <w:color w:val="0000FF"/>
          <w:sz w:val="24"/>
          <w:szCs w:val="24"/>
        </w:rPr>
        <w:t>n</w:t>
      </w:r>
      <w:r w:rsidRPr="002C1AA7">
        <w:rPr>
          <w:color w:val="0000FF"/>
          <w:sz w:val="24"/>
          <w:szCs w:val="24"/>
        </w:rPr>
        <w:t xml:space="preserve">) + </w:t>
      </w:r>
      <w:r w:rsidRPr="002C1AA7">
        <w:rPr>
          <w:i/>
          <w:iCs/>
          <w:color w:val="0000FF"/>
          <w:sz w:val="24"/>
          <w:szCs w:val="24"/>
        </w:rPr>
        <w:t>SRT</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V</w:t>
      </w:r>
      <w:r w:rsidRPr="002C1AA7">
        <w:rPr>
          <w:color w:val="0000FF"/>
          <w:sz w:val="24"/>
          <w:szCs w:val="24"/>
        </w:rPr>
        <w:t>(</w:t>
      </w:r>
      <w:r w:rsidRPr="002C1AA7">
        <w:rPr>
          <w:i/>
          <w:iCs/>
          <w:color w:val="0000FF"/>
          <w:sz w:val="24"/>
          <w:szCs w:val="24"/>
        </w:rPr>
        <w:t>n</w:t>
      </w:r>
      <w:r w:rsidRPr="002C1AA7">
        <w:rPr>
          <w:color w:val="0000FF"/>
          <w:sz w:val="24"/>
          <w:szCs w:val="24"/>
        </w:rPr>
        <w:t xml:space="preserve">)+ </w:t>
      </w:r>
      <w:r w:rsidRPr="002C1AA7">
        <w:rPr>
          <w:i/>
          <w:iCs/>
          <w:color w:val="0000FF"/>
          <w:sz w:val="24"/>
          <w:szCs w:val="24"/>
        </w:rPr>
        <w:t>I</w:t>
      </w:r>
      <w:r w:rsidRPr="002C1AA7">
        <w:rPr>
          <w:color w:val="0000FF"/>
          <w:sz w:val="24"/>
          <w:szCs w:val="24"/>
        </w:rPr>
        <w:t>2(</w:t>
      </w:r>
      <w:r w:rsidRPr="002C1AA7">
        <w:rPr>
          <w:i/>
          <w:iCs/>
          <w:color w:val="0000FF"/>
          <w:sz w:val="24"/>
          <w:szCs w:val="24"/>
        </w:rPr>
        <w:t>n</w:t>
      </w:r>
      <w:r w:rsidRPr="002C1AA7">
        <w:rPr>
          <w:color w:val="0000FF"/>
          <w:sz w:val="24"/>
          <w:szCs w:val="24"/>
        </w:rPr>
        <w:t xml:space="preserve">) + </w:t>
      </w:r>
      <w:r w:rsidRPr="002C1AA7">
        <w:rPr>
          <w:i/>
          <w:iCs/>
          <w:color w:val="0000FF"/>
          <w:sz w:val="24"/>
          <w:szCs w:val="24"/>
        </w:rPr>
        <w:t>CDTI</w:t>
      </w:r>
      <w:r w:rsidRPr="002C1AA7">
        <w:rPr>
          <w:color w:val="0000FF"/>
          <w:sz w:val="24"/>
          <w:szCs w:val="24"/>
        </w:rPr>
        <w:t>(</w:t>
      </w:r>
      <w:r w:rsidRPr="002C1AA7">
        <w:rPr>
          <w:i/>
          <w:iCs/>
          <w:color w:val="0000FF"/>
          <w:sz w:val="24"/>
          <w:szCs w:val="24"/>
        </w:rPr>
        <w:t>n</w:t>
      </w:r>
      <w:r w:rsidRPr="002C1AA7">
        <w:rPr>
          <w:color w:val="0000FF"/>
          <w:sz w:val="24"/>
          <w:szCs w:val="24"/>
        </w:rPr>
        <w:t xml:space="preserve">) + </w:t>
      </w:r>
      <w:r w:rsidRPr="002C1AA7">
        <w:rPr>
          <w:i/>
          <w:iCs/>
          <w:color w:val="0000FF"/>
          <w:sz w:val="24"/>
          <w:szCs w:val="24"/>
        </w:rPr>
        <w:t>CDT</w:t>
      </w:r>
      <w:r w:rsidRPr="002C1AA7">
        <w:rPr>
          <w:color w:val="0000FF"/>
          <w:sz w:val="24"/>
          <w:szCs w:val="24"/>
        </w:rPr>
        <w:t>(</w:t>
      </w:r>
      <w:r w:rsidRPr="002C1AA7">
        <w:rPr>
          <w:i/>
          <w:iCs/>
          <w:color w:val="0000FF"/>
          <w:sz w:val="24"/>
          <w:szCs w:val="24"/>
        </w:rPr>
        <w:t>n</w:t>
      </w:r>
      <w:r w:rsidRPr="002C1AA7">
        <w:rPr>
          <w:color w:val="0000FF"/>
          <w:sz w:val="24"/>
          <w:szCs w:val="24"/>
        </w:rPr>
        <w:t xml:space="preserve">) + </w:t>
      </w:r>
      <w:r w:rsidRPr="002C1AA7">
        <w:rPr>
          <w:i/>
          <w:iCs/>
          <w:color w:val="0000FF"/>
          <w:sz w:val="24"/>
          <w:szCs w:val="24"/>
        </w:rPr>
        <w:t>CDAS</w:t>
      </w:r>
      <w:r w:rsidRPr="002C1AA7">
        <w:rPr>
          <w:color w:val="0000FF"/>
          <w:sz w:val="24"/>
          <w:szCs w:val="24"/>
        </w:rPr>
        <w:t>(</w:t>
      </w:r>
      <w:r w:rsidRPr="002C1AA7">
        <w:rPr>
          <w:i/>
          <w:iCs/>
          <w:color w:val="0000FF"/>
          <w:sz w:val="24"/>
          <w:szCs w:val="24"/>
        </w:rPr>
        <w:t>n</w:t>
      </w:r>
      <w:r w:rsidRPr="002C1AA7">
        <w:rPr>
          <w:color w:val="0000FF"/>
          <w:sz w:val="24"/>
          <w:szCs w:val="24"/>
        </w:rPr>
        <w:t>)    (94)</w:t>
      </w:r>
    </w:p>
    <w:p w14:paraId="1664D3EA" w14:textId="77777777" w:rsidR="00152DF9" w:rsidRPr="002C1AA7" w:rsidRDefault="00152DF9" w:rsidP="00152DF9">
      <w:pPr>
        <w:pStyle w:val="PlainText"/>
        <w:ind w:left="3" w:firstLine="220"/>
        <w:rPr>
          <w:color w:val="0000FF"/>
          <w:sz w:val="24"/>
          <w:szCs w:val="24"/>
        </w:rPr>
      </w:pPr>
      <w:r w:rsidRPr="002C1AA7">
        <w:rPr>
          <w:bCs/>
          <w:color w:val="0000FF"/>
          <w:sz w:val="24"/>
          <w:szCs w:val="24"/>
        </w:rPr>
        <w:t xml:space="preserve">43) </w:t>
      </w:r>
      <w:r w:rsidRPr="002C1AA7">
        <w:rPr>
          <w:i/>
          <w:iCs/>
          <w:color w:val="0000FF"/>
          <w:sz w:val="24"/>
          <w:szCs w:val="24"/>
        </w:rPr>
        <w:t>SN</w:t>
      </w:r>
      <w:r w:rsidRPr="002C1AA7">
        <w:rPr>
          <w:color w:val="0000FF"/>
          <w:sz w:val="24"/>
          <w:szCs w:val="24"/>
        </w:rPr>
        <w:t>2(</w:t>
      </w:r>
      <w:r w:rsidRPr="002C1AA7">
        <w:rPr>
          <w:i/>
          <w:iCs/>
          <w:color w:val="0000FF"/>
          <w:sz w:val="24"/>
          <w:szCs w:val="24"/>
        </w:rPr>
        <w:t>n</w:t>
      </w:r>
      <w:r w:rsidRPr="002C1AA7">
        <w:rPr>
          <w:color w:val="0000FF"/>
          <w:sz w:val="24"/>
          <w:szCs w:val="24"/>
        </w:rPr>
        <w:t xml:space="preserve">): the population of the whole community for verification. It is calculated using the different elements from the case of </w:t>
      </w:r>
      <w:r w:rsidRPr="002C1AA7">
        <w:rPr>
          <w:i/>
          <w:iCs/>
          <w:color w:val="0000FF"/>
          <w:sz w:val="24"/>
          <w:szCs w:val="24"/>
        </w:rPr>
        <w:t>SN</w:t>
      </w:r>
      <w:r w:rsidRPr="002C1AA7">
        <w:rPr>
          <w:color w:val="0000FF"/>
          <w:sz w:val="24"/>
          <w:szCs w:val="24"/>
        </w:rPr>
        <w:t>1(</w:t>
      </w:r>
      <w:r w:rsidRPr="002C1AA7">
        <w:rPr>
          <w:i/>
          <w:iCs/>
          <w:color w:val="0000FF"/>
          <w:sz w:val="24"/>
          <w:szCs w:val="24"/>
        </w:rPr>
        <w:t>n</w:t>
      </w:r>
      <w:r w:rsidRPr="002C1AA7">
        <w:rPr>
          <w:color w:val="0000FF"/>
          <w:sz w:val="24"/>
          <w:szCs w:val="24"/>
        </w:rPr>
        <w:t xml:space="preserve">); the sum of the population excluding the individuals kept in isolation and the dead in the real community at night, </w:t>
      </w:r>
      <w:r w:rsidRPr="002C1AA7">
        <w:rPr>
          <w:i/>
          <w:iCs/>
          <w:color w:val="0000FF"/>
          <w:sz w:val="24"/>
          <w:szCs w:val="24"/>
        </w:rPr>
        <w:t>N</w:t>
      </w:r>
      <w:r w:rsidRPr="002C1AA7">
        <w:rPr>
          <w:color w:val="0000FF"/>
          <w:sz w:val="24"/>
          <w:szCs w:val="24"/>
        </w:rPr>
        <w:t>(</w:t>
      </w:r>
      <w:r w:rsidRPr="002C1AA7">
        <w:rPr>
          <w:i/>
          <w:iCs/>
          <w:color w:val="0000FF"/>
          <w:sz w:val="24"/>
          <w:szCs w:val="24"/>
        </w:rPr>
        <w:t>n</w:t>
      </w:r>
      <w:r w:rsidRPr="002C1AA7">
        <w:rPr>
          <w:color w:val="0000FF"/>
          <w:sz w:val="24"/>
          <w:szCs w:val="24"/>
        </w:rPr>
        <w:t xml:space="preserve">(night)), + the number of individuals isolated due to being test positive, </w:t>
      </w:r>
      <w:r w:rsidRPr="002C1AA7">
        <w:rPr>
          <w:i/>
          <w:iCs/>
          <w:color w:val="0000FF"/>
          <w:sz w:val="24"/>
          <w:szCs w:val="24"/>
        </w:rPr>
        <w:t>CI</w:t>
      </w:r>
      <w:r w:rsidRPr="002C1AA7">
        <w:rPr>
          <w:color w:val="0000FF"/>
          <w:sz w:val="24"/>
          <w:szCs w:val="24"/>
        </w:rPr>
        <w:t>(</w:t>
      </w:r>
      <w:r w:rsidRPr="002C1AA7">
        <w:rPr>
          <w:i/>
          <w:iCs/>
          <w:color w:val="0000FF"/>
          <w:sz w:val="24"/>
          <w:szCs w:val="24"/>
        </w:rPr>
        <w:t>n</w:t>
      </w:r>
      <w:r w:rsidRPr="002C1AA7">
        <w:rPr>
          <w:color w:val="0000FF"/>
          <w:sz w:val="24"/>
          <w:szCs w:val="24"/>
        </w:rPr>
        <w:t xml:space="preserve">), + the number of individuals isolated due to being symptomatic in the community, </w:t>
      </w:r>
      <w:r w:rsidRPr="002C1AA7">
        <w:rPr>
          <w:i/>
          <w:iCs/>
          <w:color w:val="0000FF"/>
          <w:sz w:val="24"/>
          <w:szCs w:val="24"/>
        </w:rPr>
        <w:t>CPI</w:t>
      </w:r>
      <w:r w:rsidRPr="002C1AA7">
        <w:rPr>
          <w:color w:val="0000FF"/>
          <w:sz w:val="24"/>
          <w:szCs w:val="24"/>
        </w:rPr>
        <w:t>(</w:t>
      </w:r>
      <w:r w:rsidRPr="002C1AA7">
        <w:rPr>
          <w:i/>
          <w:iCs/>
          <w:color w:val="0000FF"/>
          <w:sz w:val="24"/>
          <w:szCs w:val="24"/>
        </w:rPr>
        <w:t>n</w:t>
      </w:r>
      <w:r w:rsidRPr="002C1AA7">
        <w:rPr>
          <w:color w:val="0000FF"/>
          <w:sz w:val="24"/>
          <w:szCs w:val="24"/>
        </w:rPr>
        <w:t>), + the number of individuals who are asymptomatic and die of infection after the latent period in the community,</w:t>
      </w:r>
      <w:r w:rsidRPr="002C1AA7">
        <w:rPr>
          <w:i/>
          <w:iCs/>
          <w:color w:val="0000FF"/>
          <w:sz w:val="24"/>
          <w:szCs w:val="24"/>
        </w:rPr>
        <w:t xml:space="preserve"> CDAS</w:t>
      </w:r>
      <w:r w:rsidRPr="002C1AA7">
        <w:rPr>
          <w:color w:val="0000FF"/>
          <w:sz w:val="24"/>
          <w:szCs w:val="24"/>
        </w:rPr>
        <w:t>(</w:t>
      </w:r>
      <w:r w:rsidRPr="002C1AA7">
        <w:rPr>
          <w:i/>
          <w:iCs/>
          <w:color w:val="0000FF"/>
          <w:sz w:val="24"/>
          <w:szCs w:val="24"/>
        </w:rPr>
        <w:t>n</w:t>
      </w:r>
      <w:r w:rsidRPr="002C1AA7">
        <w:rPr>
          <w:color w:val="0000FF"/>
          <w:sz w:val="24"/>
          <w:szCs w:val="24"/>
        </w:rPr>
        <w:t xml:space="preserve">), + the death toll of the individuals isolated due to being symptomatic in the community, </w:t>
      </w:r>
      <w:r w:rsidRPr="002C1AA7">
        <w:rPr>
          <w:i/>
          <w:iCs/>
          <w:color w:val="0000FF"/>
          <w:sz w:val="24"/>
          <w:szCs w:val="24"/>
        </w:rPr>
        <w:t>CDT</w:t>
      </w:r>
      <w:r w:rsidRPr="002C1AA7">
        <w:rPr>
          <w:color w:val="0000FF"/>
          <w:sz w:val="24"/>
          <w:szCs w:val="24"/>
        </w:rPr>
        <w:t>(</w:t>
      </w:r>
      <w:r w:rsidRPr="002C1AA7">
        <w:rPr>
          <w:i/>
          <w:iCs/>
          <w:color w:val="0000FF"/>
          <w:sz w:val="24"/>
          <w:szCs w:val="24"/>
        </w:rPr>
        <w:t>n</w:t>
      </w:r>
      <w:r w:rsidRPr="002C1AA7">
        <w:rPr>
          <w:color w:val="0000FF"/>
          <w:sz w:val="24"/>
          <w:szCs w:val="24"/>
        </w:rPr>
        <w:t xml:space="preserve">), - the number of recovered individuals who were the individuals isolated due to being test positive, </w:t>
      </w:r>
      <w:r w:rsidRPr="002C1AA7">
        <w:rPr>
          <w:i/>
          <w:iCs/>
          <w:color w:val="0000FF"/>
          <w:sz w:val="24"/>
          <w:szCs w:val="24"/>
        </w:rPr>
        <w:t>CRI</w:t>
      </w:r>
      <w:r w:rsidRPr="002C1AA7">
        <w:rPr>
          <w:color w:val="0000FF"/>
          <w:sz w:val="24"/>
          <w:szCs w:val="24"/>
        </w:rPr>
        <w:t>(</w:t>
      </w:r>
      <w:r w:rsidRPr="002C1AA7">
        <w:rPr>
          <w:i/>
          <w:iCs/>
          <w:color w:val="0000FF"/>
          <w:sz w:val="24"/>
          <w:szCs w:val="24"/>
        </w:rPr>
        <w:t>n</w:t>
      </w:r>
      <w:r w:rsidRPr="002C1AA7">
        <w:rPr>
          <w:color w:val="0000FF"/>
          <w:sz w:val="24"/>
          <w:szCs w:val="24"/>
        </w:rPr>
        <w:t xml:space="preserve">), - the number of recovered individuals who were the individuals isolated due to being symptomatic in the community, </w:t>
      </w:r>
      <w:r w:rsidRPr="002C1AA7">
        <w:rPr>
          <w:i/>
          <w:iCs/>
          <w:color w:val="0000FF"/>
          <w:sz w:val="24"/>
          <w:szCs w:val="24"/>
        </w:rPr>
        <w:t>CRT</w:t>
      </w:r>
      <w:r w:rsidRPr="002C1AA7">
        <w:rPr>
          <w:color w:val="0000FF"/>
          <w:sz w:val="24"/>
          <w:szCs w:val="24"/>
        </w:rPr>
        <w:t>(</w:t>
      </w:r>
      <w:r w:rsidRPr="002C1AA7">
        <w:rPr>
          <w:i/>
          <w:iCs/>
          <w:color w:val="0000FF"/>
          <w:sz w:val="24"/>
          <w:szCs w:val="24"/>
        </w:rPr>
        <w:t>n</w:t>
      </w:r>
      <w:r w:rsidRPr="002C1AA7">
        <w:rPr>
          <w:color w:val="0000FF"/>
          <w:sz w:val="24"/>
          <w:szCs w:val="24"/>
        </w:rPr>
        <w:t>):</w:t>
      </w:r>
    </w:p>
    <w:p w14:paraId="352285EF" w14:textId="77777777" w:rsidR="00152DF9" w:rsidRPr="002C1AA7" w:rsidRDefault="00152DF9" w:rsidP="00152DF9">
      <w:pPr>
        <w:pStyle w:val="PlainText"/>
        <w:ind w:left="248"/>
        <w:rPr>
          <w:color w:val="0000FF"/>
          <w:sz w:val="24"/>
          <w:szCs w:val="24"/>
        </w:rPr>
      </w:pPr>
      <w:r w:rsidRPr="002C1AA7">
        <w:rPr>
          <w:i/>
          <w:iCs/>
          <w:color w:val="0000FF"/>
          <w:sz w:val="24"/>
          <w:szCs w:val="24"/>
        </w:rPr>
        <w:t>SN</w:t>
      </w:r>
      <w:r w:rsidRPr="002C1AA7">
        <w:rPr>
          <w:color w:val="0000FF"/>
          <w:sz w:val="24"/>
          <w:szCs w:val="24"/>
        </w:rPr>
        <w:t>2(</w:t>
      </w:r>
      <w:r w:rsidRPr="002C1AA7">
        <w:rPr>
          <w:i/>
          <w:iCs/>
          <w:color w:val="0000FF"/>
          <w:sz w:val="24"/>
          <w:szCs w:val="24"/>
        </w:rPr>
        <w:t>n</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n</w:t>
      </w:r>
      <w:r w:rsidRPr="002C1AA7">
        <w:rPr>
          <w:color w:val="0000FF"/>
          <w:sz w:val="24"/>
          <w:szCs w:val="24"/>
        </w:rPr>
        <w:t xml:space="preserve">(night)) + </w:t>
      </w:r>
      <w:r w:rsidRPr="002C1AA7">
        <w:rPr>
          <w:i/>
          <w:iCs/>
          <w:color w:val="0000FF"/>
          <w:sz w:val="24"/>
          <w:szCs w:val="24"/>
        </w:rPr>
        <w:t>CI</w:t>
      </w:r>
      <w:r w:rsidRPr="002C1AA7">
        <w:rPr>
          <w:color w:val="0000FF"/>
          <w:sz w:val="24"/>
          <w:szCs w:val="24"/>
        </w:rPr>
        <w:t>(</w:t>
      </w:r>
      <w:r w:rsidRPr="002C1AA7">
        <w:rPr>
          <w:i/>
          <w:iCs/>
          <w:color w:val="0000FF"/>
          <w:sz w:val="24"/>
          <w:szCs w:val="24"/>
        </w:rPr>
        <w:t>n</w:t>
      </w:r>
      <w:r w:rsidRPr="002C1AA7">
        <w:rPr>
          <w:color w:val="0000FF"/>
          <w:sz w:val="24"/>
          <w:szCs w:val="24"/>
        </w:rPr>
        <w:t xml:space="preserve">) + </w:t>
      </w:r>
      <w:r w:rsidRPr="002C1AA7">
        <w:rPr>
          <w:i/>
          <w:iCs/>
          <w:color w:val="0000FF"/>
          <w:sz w:val="24"/>
          <w:szCs w:val="24"/>
        </w:rPr>
        <w:t>CPI</w:t>
      </w:r>
      <w:r w:rsidRPr="002C1AA7">
        <w:rPr>
          <w:color w:val="0000FF"/>
          <w:sz w:val="24"/>
          <w:szCs w:val="24"/>
        </w:rPr>
        <w:t>(</w:t>
      </w:r>
      <w:r w:rsidRPr="002C1AA7">
        <w:rPr>
          <w:i/>
          <w:iCs/>
          <w:color w:val="0000FF"/>
          <w:sz w:val="24"/>
          <w:szCs w:val="24"/>
        </w:rPr>
        <w:t>n</w:t>
      </w:r>
      <w:r w:rsidRPr="002C1AA7">
        <w:rPr>
          <w:color w:val="0000FF"/>
          <w:sz w:val="24"/>
          <w:szCs w:val="24"/>
        </w:rPr>
        <w:t xml:space="preserve">) + </w:t>
      </w:r>
      <w:r w:rsidRPr="002C1AA7">
        <w:rPr>
          <w:i/>
          <w:iCs/>
          <w:color w:val="0000FF"/>
          <w:sz w:val="24"/>
          <w:szCs w:val="24"/>
        </w:rPr>
        <w:t>CDAS</w:t>
      </w:r>
      <w:r w:rsidRPr="002C1AA7">
        <w:rPr>
          <w:color w:val="0000FF"/>
          <w:sz w:val="24"/>
          <w:szCs w:val="24"/>
        </w:rPr>
        <w:t>(</w:t>
      </w:r>
      <w:r w:rsidRPr="002C1AA7">
        <w:rPr>
          <w:i/>
          <w:iCs/>
          <w:color w:val="0000FF"/>
          <w:sz w:val="24"/>
          <w:szCs w:val="24"/>
        </w:rPr>
        <w:t>n</w:t>
      </w:r>
      <w:r w:rsidRPr="002C1AA7">
        <w:rPr>
          <w:color w:val="0000FF"/>
          <w:sz w:val="24"/>
          <w:szCs w:val="24"/>
        </w:rPr>
        <w:t xml:space="preserve">) + </w:t>
      </w:r>
      <w:r w:rsidRPr="002C1AA7">
        <w:rPr>
          <w:i/>
          <w:iCs/>
          <w:color w:val="0000FF"/>
          <w:sz w:val="24"/>
          <w:szCs w:val="24"/>
        </w:rPr>
        <w:t>CDT</w:t>
      </w:r>
      <w:r w:rsidRPr="002C1AA7">
        <w:rPr>
          <w:color w:val="0000FF"/>
          <w:sz w:val="24"/>
          <w:szCs w:val="24"/>
        </w:rPr>
        <w:t>(</w:t>
      </w:r>
      <w:r w:rsidRPr="002C1AA7">
        <w:rPr>
          <w:i/>
          <w:iCs/>
          <w:color w:val="0000FF"/>
          <w:sz w:val="24"/>
          <w:szCs w:val="24"/>
        </w:rPr>
        <w:t>n</w:t>
      </w:r>
      <w:r w:rsidRPr="002C1AA7">
        <w:rPr>
          <w:color w:val="0000FF"/>
          <w:sz w:val="24"/>
          <w:szCs w:val="24"/>
        </w:rPr>
        <w:t xml:space="preserve">) - </w:t>
      </w:r>
      <w:r w:rsidRPr="002C1AA7">
        <w:rPr>
          <w:i/>
          <w:iCs/>
          <w:color w:val="0000FF"/>
          <w:sz w:val="24"/>
          <w:szCs w:val="24"/>
        </w:rPr>
        <w:t>CRI</w:t>
      </w:r>
      <w:r w:rsidRPr="002C1AA7">
        <w:rPr>
          <w:color w:val="0000FF"/>
          <w:sz w:val="24"/>
          <w:szCs w:val="24"/>
        </w:rPr>
        <w:t>(</w:t>
      </w:r>
      <w:r w:rsidRPr="002C1AA7">
        <w:rPr>
          <w:i/>
          <w:iCs/>
          <w:color w:val="0000FF"/>
          <w:sz w:val="24"/>
          <w:szCs w:val="24"/>
        </w:rPr>
        <w:t>n</w:t>
      </w:r>
      <w:r w:rsidRPr="002C1AA7">
        <w:rPr>
          <w:color w:val="0000FF"/>
          <w:sz w:val="24"/>
          <w:szCs w:val="24"/>
        </w:rPr>
        <w:t xml:space="preserve">) - </w:t>
      </w:r>
      <w:r w:rsidRPr="002C1AA7">
        <w:rPr>
          <w:i/>
          <w:iCs/>
          <w:color w:val="0000FF"/>
          <w:sz w:val="24"/>
          <w:szCs w:val="24"/>
        </w:rPr>
        <w:t>CRT</w:t>
      </w:r>
      <w:r w:rsidRPr="002C1AA7">
        <w:rPr>
          <w:color w:val="0000FF"/>
          <w:sz w:val="24"/>
          <w:szCs w:val="24"/>
        </w:rPr>
        <w:t>(</w:t>
      </w:r>
      <w:r w:rsidRPr="002C1AA7">
        <w:rPr>
          <w:i/>
          <w:iCs/>
          <w:color w:val="0000FF"/>
          <w:sz w:val="24"/>
          <w:szCs w:val="24"/>
        </w:rPr>
        <w:t>n</w:t>
      </w:r>
      <w:r w:rsidRPr="002C1AA7">
        <w:rPr>
          <w:color w:val="0000FF"/>
          <w:sz w:val="24"/>
          <w:szCs w:val="24"/>
        </w:rPr>
        <w:t>)          (95)</w:t>
      </w:r>
    </w:p>
    <w:p w14:paraId="0878F812" w14:textId="77777777" w:rsidR="00152DF9" w:rsidRPr="002C1AA7" w:rsidRDefault="00152DF9" w:rsidP="00152DF9">
      <w:pPr>
        <w:pStyle w:val="PlainText"/>
        <w:ind w:left="3" w:firstLine="220"/>
        <w:rPr>
          <w:color w:val="0000FF"/>
          <w:sz w:val="24"/>
          <w:szCs w:val="24"/>
        </w:rPr>
      </w:pPr>
      <w:r w:rsidRPr="002C1AA7">
        <w:rPr>
          <w:color w:val="0000FF"/>
          <w:sz w:val="24"/>
          <w:szCs w:val="24"/>
        </w:rPr>
        <w:t xml:space="preserve">44) </w:t>
      </w:r>
      <w:r w:rsidRPr="002C1AA7">
        <w:rPr>
          <w:i/>
          <w:iCs/>
          <w:color w:val="0000FF"/>
          <w:sz w:val="24"/>
          <w:szCs w:val="24"/>
        </w:rPr>
        <w:t>AL</w:t>
      </w:r>
      <w:r w:rsidRPr="002C1AA7">
        <w:rPr>
          <w:color w:val="0000FF"/>
          <w:sz w:val="24"/>
          <w:szCs w:val="24"/>
        </w:rPr>
        <w:t>(</w:t>
      </w:r>
      <w:r w:rsidRPr="002C1AA7">
        <w:rPr>
          <w:i/>
          <w:iCs/>
          <w:color w:val="0000FF"/>
          <w:sz w:val="24"/>
          <w:szCs w:val="24"/>
        </w:rPr>
        <w:t>n</w:t>
      </w:r>
      <w:r w:rsidRPr="002C1AA7">
        <w:rPr>
          <w:color w:val="0000FF"/>
          <w:sz w:val="24"/>
          <w:szCs w:val="24"/>
        </w:rPr>
        <w:t>): the sum of the activity levels of the recovered individuals and the vaccinated individuals:</w:t>
      </w:r>
    </w:p>
    <w:p w14:paraId="23D180A4" w14:textId="77777777" w:rsidR="00152DF9" w:rsidRPr="002C1AA7" w:rsidRDefault="00152DF9" w:rsidP="00152DF9">
      <w:pPr>
        <w:pStyle w:val="PlainText"/>
        <w:ind w:left="3" w:firstLine="0"/>
        <w:rPr>
          <w:color w:val="0000FF"/>
          <w:sz w:val="24"/>
          <w:szCs w:val="24"/>
          <w:lang w:val="fr-FR"/>
        </w:rPr>
      </w:pPr>
      <w:r w:rsidRPr="002C1AA7">
        <w:rPr>
          <w:i/>
          <w:iCs/>
          <w:color w:val="0000FF"/>
          <w:sz w:val="24"/>
          <w:szCs w:val="24"/>
          <w:lang w:val="fr-FR"/>
        </w:rPr>
        <w:t>AL</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r w:rsidRPr="002C1AA7">
        <w:rPr>
          <w:i/>
          <w:iCs/>
          <w:color w:val="0000FF"/>
          <w:sz w:val="24"/>
          <w:szCs w:val="24"/>
          <w:lang w:val="fr-FR"/>
        </w:rPr>
        <w:t>alI</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r w:rsidRPr="002C1AA7">
        <w:rPr>
          <w:i/>
          <w:iCs/>
          <w:color w:val="0000FF"/>
          <w:sz w:val="24"/>
          <w:szCs w:val="24"/>
          <w:lang w:val="fr-FR"/>
        </w:rPr>
        <w:t>CRI</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r w:rsidRPr="002C1AA7">
        <w:rPr>
          <w:i/>
          <w:iCs/>
          <w:color w:val="0000FF"/>
          <w:sz w:val="24"/>
          <w:szCs w:val="24"/>
          <w:lang w:val="fr-FR"/>
        </w:rPr>
        <w:t>CRT</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r w:rsidRPr="002C1AA7">
        <w:rPr>
          <w:i/>
          <w:iCs/>
          <w:color w:val="0000FF"/>
          <w:sz w:val="24"/>
          <w:szCs w:val="24"/>
          <w:lang w:val="fr-FR"/>
        </w:rPr>
        <w:t>al</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r w:rsidRPr="002C1AA7">
        <w:rPr>
          <w:i/>
          <w:iCs/>
          <w:color w:val="0000FF"/>
          <w:sz w:val="24"/>
          <w:szCs w:val="24"/>
          <w:lang w:val="fr-FR"/>
        </w:rPr>
        <w:t>CRAS</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r w:rsidRPr="002C1AA7">
        <w:rPr>
          <w:i/>
          <w:iCs/>
          <w:color w:val="0000FF"/>
          <w:sz w:val="24"/>
          <w:szCs w:val="24"/>
          <w:lang w:val="fr-FR"/>
        </w:rPr>
        <w:t>alV</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w:t>
      </w:r>
      <w:r w:rsidRPr="002C1AA7">
        <w:rPr>
          <w:i/>
          <w:iCs/>
          <w:color w:val="0000FF"/>
          <w:sz w:val="24"/>
          <w:szCs w:val="24"/>
          <w:lang w:val="fr-FR"/>
        </w:rPr>
        <w:t>V</w:t>
      </w:r>
      <w:r w:rsidRPr="002C1AA7">
        <w:rPr>
          <w:color w:val="0000FF"/>
          <w:sz w:val="24"/>
          <w:szCs w:val="24"/>
          <w:lang w:val="fr-FR"/>
        </w:rPr>
        <w:t>(</w:t>
      </w:r>
      <w:r w:rsidRPr="002C1AA7">
        <w:rPr>
          <w:i/>
          <w:iCs/>
          <w:color w:val="0000FF"/>
          <w:sz w:val="24"/>
          <w:szCs w:val="24"/>
          <w:lang w:val="fr-FR"/>
        </w:rPr>
        <w:t>n</w:t>
      </w:r>
      <w:r w:rsidRPr="002C1AA7">
        <w:rPr>
          <w:color w:val="0000FF"/>
          <w:sz w:val="24"/>
          <w:szCs w:val="24"/>
          <w:lang w:val="fr-FR"/>
        </w:rPr>
        <w:t>)               (96 ) (=37, 20)</w:t>
      </w:r>
    </w:p>
    <w:p w14:paraId="3740CC99" w14:textId="77777777" w:rsidR="00152DF9" w:rsidRPr="002C1AA7" w:rsidRDefault="00152DF9" w:rsidP="00152DF9">
      <w:pPr>
        <w:pStyle w:val="PlainText"/>
        <w:ind w:left="3" w:hanging="33"/>
        <w:rPr>
          <w:color w:val="0000FF"/>
          <w:sz w:val="24"/>
          <w:szCs w:val="24"/>
        </w:rPr>
      </w:pPr>
      <w:r w:rsidRPr="002C1AA7">
        <w:rPr>
          <w:color w:val="0000FF"/>
          <w:sz w:val="24"/>
          <w:szCs w:val="24"/>
        </w:rPr>
        <w:lastRenderedPageBreak/>
        <w:t>where</w:t>
      </w:r>
      <w:r w:rsidRPr="002C1AA7">
        <w:rPr>
          <w:i/>
          <w:iCs/>
          <w:color w:val="0000FF"/>
          <w:sz w:val="24"/>
          <w:szCs w:val="24"/>
        </w:rPr>
        <w:t xml:space="preserve"> alI</w:t>
      </w:r>
      <w:r w:rsidRPr="002C1AA7">
        <w:rPr>
          <w:color w:val="0000FF"/>
          <w:sz w:val="24"/>
          <w:szCs w:val="24"/>
        </w:rPr>
        <w:t xml:space="preserve"> (</w:t>
      </w:r>
      <w:r w:rsidRPr="002C1AA7">
        <w:rPr>
          <w:i/>
          <w:iCs/>
          <w:color w:val="0000FF"/>
          <w:sz w:val="24"/>
          <w:szCs w:val="24"/>
        </w:rPr>
        <w:t>n</w:t>
      </w:r>
      <w:r w:rsidRPr="002C1AA7">
        <w:rPr>
          <w:color w:val="0000FF"/>
          <w:sz w:val="24"/>
          <w:szCs w:val="24"/>
        </w:rPr>
        <w:t xml:space="preserve">) is the activity level of the recovered individuals returning from the isolated category, </w:t>
      </w:r>
      <w:r w:rsidRPr="002C1AA7">
        <w:rPr>
          <w:i/>
          <w:iCs/>
          <w:color w:val="0000FF"/>
          <w:sz w:val="24"/>
          <w:szCs w:val="24"/>
        </w:rPr>
        <w:t>al</w:t>
      </w:r>
      <w:r w:rsidRPr="002C1AA7">
        <w:rPr>
          <w:color w:val="0000FF"/>
          <w:sz w:val="24"/>
          <w:szCs w:val="24"/>
        </w:rPr>
        <w:t>(</w:t>
      </w:r>
      <w:r w:rsidRPr="002C1AA7">
        <w:rPr>
          <w:i/>
          <w:iCs/>
          <w:color w:val="0000FF"/>
          <w:sz w:val="24"/>
          <w:szCs w:val="24"/>
        </w:rPr>
        <w:t>n</w:t>
      </w:r>
      <w:r w:rsidRPr="002C1AA7">
        <w:rPr>
          <w:color w:val="0000FF"/>
          <w:sz w:val="24"/>
          <w:szCs w:val="24"/>
        </w:rPr>
        <w:t xml:space="preserve">) is that of the individuals recovered from the ‘asymptomatic’ </w:t>
      </w:r>
      <w:r>
        <w:rPr>
          <w:color w:val="0000FF"/>
          <w:sz w:val="24"/>
          <w:szCs w:val="24"/>
        </w:rPr>
        <w:t xml:space="preserve">category </w:t>
      </w:r>
      <w:r w:rsidRPr="002C1AA7">
        <w:rPr>
          <w:color w:val="0000FF"/>
          <w:sz w:val="24"/>
          <w:szCs w:val="24"/>
        </w:rPr>
        <w:t>in the community and</w:t>
      </w:r>
      <w:r w:rsidRPr="002C1AA7">
        <w:rPr>
          <w:i/>
          <w:iCs/>
          <w:color w:val="0000FF"/>
          <w:sz w:val="24"/>
          <w:szCs w:val="24"/>
        </w:rPr>
        <w:t xml:space="preserve"> alV</w:t>
      </w:r>
      <w:r w:rsidRPr="002C1AA7">
        <w:rPr>
          <w:color w:val="0000FF"/>
          <w:sz w:val="24"/>
          <w:szCs w:val="24"/>
        </w:rPr>
        <w:t>(</w:t>
      </w:r>
      <w:r w:rsidRPr="002C1AA7">
        <w:rPr>
          <w:i/>
          <w:iCs/>
          <w:color w:val="0000FF"/>
          <w:sz w:val="24"/>
          <w:szCs w:val="24"/>
        </w:rPr>
        <w:t>n</w:t>
      </w:r>
      <w:r w:rsidRPr="002C1AA7">
        <w:rPr>
          <w:color w:val="0000FF"/>
          <w:sz w:val="24"/>
          <w:szCs w:val="24"/>
        </w:rPr>
        <w:t xml:space="preserve">) is that of the vaccinated individuals. The term </w:t>
      </w:r>
      <w:r w:rsidRPr="002C1AA7">
        <w:rPr>
          <w:i/>
          <w:iCs/>
          <w:color w:val="0000FF"/>
          <w:sz w:val="24"/>
          <w:szCs w:val="24"/>
        </w:rPr>
        <w:t>AL</w:t>
      </w:r>
      <w:r w:rsidRPr="002C1AA7">
        <w:rPr>
          <w:color w:val="0000FF"/>
          <w:sz w:val="24"/>
          <w:szCs w:val="24"/>
        </w:rPr>
        <w:t>(</w:t>
      </w:r>
      <w:r w:rsidRPr="002C1AA7">
        <w:rPr>
          <w:i/>
          <w:iCs/>
          <w:color w:val="0000FF"/>
          <w:sz w:val="24"/>
          <w:szCs w:val="24"/>
        </w:rPr>
        <w:t>n</w:t>
      </w:r>
      <w:r w:rsidRPr="002C1AA7">
        <w:rPr>
          <w:color w:val="0000FF"/>
          <w:sz w:val="24"/>
          <w:szCs w:val="24"/>
        </w:rPr>
        <w:t xml:space="preserve">) is equivalent to the term </w:t>
      </w:r>
      <w:r w:rsidRPr="002C1AA7">
        <w:rPr>
          <w:rFonts w:eastAsia="MS PMincho"/>
          <w:i/>
          <w:iCs/>
          <w:color w:val="0000FF"/>
          <w:sz w:val="24"/>
          <w:szCs w:val="24"/>
        </w:rPr>
        <w:t>δ</w:t>
      </w:r>
      <w:r w:rsidRPr="002C1AA7">
        <w:rPr>
          <w:color w:val="0000FF"/>
          <w:sz w:val="24"/>
          <w:szCs w:val="24"/>
        </w:rPr>
        <w:t>*</w:t>
      </w:r>
      <w:r w:rsidRPr="002C1AA7">
        <w:rPr>
          <w:i/>
          <w:iCs/>
          <w:color w:val="0000FF"/>
          <w:sz w:val="24"/>
          <w:szCs w:val="24"/>
        </w:rPr>
        <w:t>R</w:t>
      </w:r>
      <w:r w:rsidRPr="002C1AA7">
        <w:rPr>
          <w:color w:val="0000FF"/>
          <w:sz w:val="24"/>
          <w:szCs w:val="24"/>
        </w:rPr>
        <w:t>(</w:t>
      </w:r>
      <w:r w:rsidRPr="002C1AA7">
        <w:rPr>
          <w:i/>
          <w:iCs/>
          <w:color w:val="0000FF"/>
          <w:sz w:val="24"/>
          <w:szCs w:val="24"/>
        </w:rPr>
        <w:t>n</w:t>
      </w:r>
      <w:r w:rsidRPr="002C1AA7">
        <w:rPr>
          <w:color w:val="0000FF"/>
          <w:sz w:val="24"/>
          <w:szCs w:val="24"/>
        </w:rPr>
        <w:t>) of Eq. (1).</w:t>
      </w:r>
    </w:p>
    <w:p w14:paraId="4BF5EC30" w14:textId="77777777" w:rsidR="00152DF9" w:rsidRPr="002C1AA7" w:rsidRDefault="00152DF9" w:rsidP="00152DF9">
      <w:pPr>
        <w:ind w:firstLine="220"/>
        <w:rPr>
          <w:rFonts w:ascii="Times New Roman" w:hAnsi="Times New Roman" w:cs="Times New Roman"/>
          <w:color w:val="0000FF"/>
          <w:sz w:val="24"/>
          <w:szCs w:val="24"/>
        </w:rPr>
      </w:pPr>
      <w:r w:rsidRPr="002C1AA7">
        <w:rPr>
          <w:rFonts w:ascii="Times New Roman" w:hAnsi="Times New Roman" w:cs="Times New Roman"/>
          <w:color w:val="0000FF"/>
          <w:sz w:val="24"/>
          <w:szCs w:val="24"/>
        </w:rPr>
        <w:t xml:space="preserve">45) </w:t>
      </w: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the infection coefficient, which is an infectious capacity including the contact rate changing with the numbers of susceptible individuals and recovered individuals:</w:t>
      </w:r>
    </w:p>
    <w:p w14:paraId="3472C8C7" w14:textId="77777777" w:rsidR="00152DF9" w:rsidRPr="002C1AA7" w:rsidRDefault="00152DF9" w:rsidP="00152DF9">
      <w:pPr>
        <w:rPr>
          <w:rFonts w:ascii="Times New Roman" w:hAnsi="Times New Roman" w:cs="Times New Roman"/>
          <w:color w:val="0000FF"/>
          <w:sz w:val="24"/>
          <w:szCs w:val="24"/>
        </w:rPr>
      </w:pPr>
      <w:r w:rsidRPr="005849EA">
        <w:rPr>
          <w:rFonts w:ascii="Times New Roman" w:hAnsi="Times New Roman" w:cs="Times New Roman"/>
          <w:i/>
          <w:iCs/>
          <w:color w:val="0000FF"/>
          <w:sz w:val="24"/>
          <w:szCs w:val="24"/>
        </w:rPr>
        <w:t>p</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 (</w:t>
      </w:r>
      <w:r w:rsidRPr="005849EA">
        <w:rPr>
          <w:rFonts w:ascii="Times New Roman" w:hAnsi="Times New Roman" w:cs="Times New Roman"/>
          <w:i/>
          <w:iCs/>
          <w:color w:val="0000FF"/>
          <w:sz w:val="24"/>
          <w:szCs w:val="24"/>
        </w:rPr>
        <w:t>pfc</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lp</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RM</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 xml:space="preserve">))* </w:t>
      </w:r>
      <w:r w:rsidRPr="005849EA">
        <w:rPr>
          <w:rFonts w:ascii="Times New Roman" w:hAnsi="Times New Roman" w:cs="Times New Roman"/>
          <w:i/>
          <w:iCs/>
          <w:color w:val="0000FF"/>
          <w:sz w:val="24"/>
          <w:szCs w:val="24"/>
        </w:rPr>
        <w:t>icf</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 (1-(</w:t>
      </w:r>
      <w:r w:rsidRPr="005849EA">
        <w:rPr>
          <w:rFonts w:ascii="Times New Roman" w:hAnsi="Times New Roman" w:cs="Times New Roman"/>
          <w:i/>
          <w:iCs/>
          <w:color w:val="0000FF"/>
          <w:sz w:val="24"/>
          <w:szCs w:val="24"/>
        </w:rPr>
        <w:t>AL</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 *(RP(n)/</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w:t>
      </w:r>
      <w:r w:rsidRPr="005849EA">
        <w:rPr>
          <w:rFonts w:ascii="Times New Roman" w:hAnsi="Times New Roman" w:cs="Times New Roman"/>
          <w:i/>
          <w:iCs/>
          <w:color w:val="0000FF"/>
          <w:sz w:val="24"/>
          <w:szCs w:val="24"/>
        </w:rPr>
        <w:t>n</w:t>
      </w:r>
      <w:r w:rsidRPr="005849EA">
        <w:rPr>
          <w:rFonts w:ascii="Times New Roman" w:hAnsi="Times New Roman" w:cs="Times New Roman"/>
          <w:color w:val="0000FF"/>
          <w:sz w:val="24"/>
          <w:szCs w:val="24"/>
        </w:rPr>
        <w:t>))   (97) (=53, 36, 19)</w:t>
      </w:r>
    </w:p>
    <w:p w14:paraId="328D3DE1" w14:textId="77777777" w:rsidR="00152DF9" w:rsidRPr="002C1AA7" w:rsidRDefault="00152DF9" w:rsidP="00152DF9">
      <w:pPr>
        <w:rPr>
          <w:rFonts w:ascii="Times New Roman" w:hAnsi="Times New Roman" w:cs="Times New Roman"/>
          <w:color w:val="0000FF"/>
          <w:sz w:val="24"/>
          <w:szCs w:val="24"/>
        </w:rPr>
      </w:pPr>
      <w:r>
        <w:rPr>
          <w:rFonts w:ascii="Times New Roman" w:hAnsi="Times New Roman" w:cs="Times New Roman"/>
          <w:color w:val="0000FF"/>
          <w:sz w:val="24"/>
          <w:szCs w:val="24"/>
        </w:rPr>
        <w:t>The term (1-(</w:t>
      </w:r>
      <w:r w:rsidRPr="002C1AA7">
        <w:rPr>
          <w:rFonts w:ascii="Times New Roman" w:hAnsi="Times New Roman" w:cs="Times New Roman"/>
          <w:i/>
          <w:iCs/>
          <w:color w:val="0000FF"/>
          <w:sz w:val="24"/>
          <w:szCs w:val="24"/>
        </w:rPr>
        <w:t>AL</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is the reduction rate of the contact rate, equivalent to (1-</w:t>
      </w:r>
      <w:r w:rsidRPr="002C1AA7">
        <w:rPr>
          <w:rFonts w:ascii="Times New Roman" w:eastAsia="MS PMincho" w:hAnsi="Times New Roman" w:cs="Times New Roman"/>
          <w:i/>
          <w:iCs/>
          <w:color w:val="0000FF"/>
          <w:sz w:val="24"/>
          <w:szCs w:val="24"/>
        </w:rPr>
        <w:t>δ</w:t>
      </w:r>
      <w:r w:rsidRPr="002C1AA7">
        <w:rPr>
          <w:rFonts w:ascii="Times New Roman" w:eastAsia="MS PMincho" w:hAnsi="Times New Roman" w:cs="Times New Roman"/>
          <w:color w:val="0000FF"/>
          <w:sz w:val="24"/>
          <w:szCs w:val="24"/>
        </w:rPr>
        <w:t>*(</w:t>
      </w:r>
      <w:r w:rsidRPr="002C1AA7">
        <w:rPr>
          <w:rFonts w:ascii="Times New Roman" w:hAnsi="Times New Roman" w:cs="Times New Roman"/>
          <w:i/>
          <w:iCs/>
          <w:color w:val="0000FF"/>
          <w:sz w:val="24"/>
          <w:szCs w:val="24"/>
        </w:rPr>
        <w:t>R</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of Eq. (1).</w:t>
      </w:r>
    </w:p>
    <w:p w14:paraId="6F8BB46E" w14:textId="77777777" w:rsidR="00152DF9" w:rsidRPr="002C1AA7" w:rsidRDefault="00152DF9" w:rsidP="00152DF9">
      <w:pPr>
        <w:pStyle w:val="PlainText"/>
        <w:ind w:left="3" w:hanging="33"/>
        <w:rPr>
          <w:color w:val="0000FF"/>
          <w:sz w:val="24"/>
          <w:szCs w:val="24"/>
        </w:rPr>
      </w:pPr>
      <w:r w:rsidRPr="002C1AA7">
        <w:rPr>
          <w:color w:val="0000FF"/>
          <w:sz w:val="24"/>
          <w:szCs w:val="24"/>
        </w:rPr>
        <w:tab/>
        <w:t xml:space="preserve">  46) </w:t>
      </w:r>
      <w:r w:rsidRPr="002C1AA7">
        <w:rPr>
          <w:i/>
          <w:iCs/>
          <w:color w:val="0000FF"/>
          <w:sz w:val="24"/>
          <w:szCs w:val="24"/>
        </w:rPr>
        <w:t>AP</w:t>
      </w:r>
      <w:r w:rsidRPr="002C1AA7">
        <w:rPr>
          <w:color w:val="0000FF"/>
          <w:sz w:val="24"/>
          <w:szCs w:val="24"/>
        </w:rPr>
        <w:t>(</w:t>
      </w:r>
      <w:r w:rsidRPr="002C1AA7">
        <w:rPr>
          <w:i/>
          <w:iCs/>
          <w:color w:val="0000FF"/>
          <w:sz w:val="24"/>
          <w:szCs w:val="24"/>
        </w:rPr>
        <w:t>n</w:t>
      </w:r>
      <w:r w:rsidRPr="002C1AA7">
        <w:rPr>
          <w:color w:val="0000FF"/>
          <w:sz w:val="24"/>
          <w:szCs w:val="24"/>
        </w:rPr>
        <w:t xml:space="preserve">(night)): the number of individuals newly infected on date </w:t>
      </w:r>
      <w:r w:rsidRPr="002C1AA7">
        <w:rPr>
          <w:i/>
          <w:iCs/>
          <w:color w:val="0000FF"/>
          <w:sz w:val="24"/>
          <w:szCs w:val="24"/>
        </w:rPr>
        <w:t>n</w:t>
      </w:r>
      <w:r w:rsidRPr="002C1AA7">
        <w:rPr>
          <w:color w:val="0000FF"/>
          <w:sz w:val="24"/>
          <w:szCs w:val="24"/>
        </w:rPr>
        <w:t xml:space="preserve">, that is, the number of infected individuals who increased for one day from the morning to the night on date </w:t>
      </w:r>
      <w:r w:rsidRPr="002C1AA7">
        <w:rPr>
          <w:i/>
          <w:iCs/>
          <w:color w:val="0000FF"/>
          <w:sz w:val="24"/>
          <w:szCs w:val="24"/>
        </w:rPr>
        <w:t>n</w:t>
      </w:r>
      <w:r w:rsidRPr="002C1AA7">
        <w:rPr>
          <w:color w:val="0000FF"/>
          <w:sz w:val="24"/>
          <w:szCs w:val="24"/>
        </w:rPr>
        <w:t>.</w:t>
      </w:r>
    </w:p>
    <w:p w14:paraId="5D95DC0A" w14:textId="77777777" w:rsidR="00152DF9" w:rsidRPr="002C1AA7" w:rsidRDefault="00152DF9" w:rsidP="00152DF9">
      <w:pPr>
        <w:pStyle w:val="PlainText"/>
        <w:ind w:left="3" w:hanging="33"/>
        <w:rPr>
          <w:color w:val="0000FF"/>
          <w:sz w:val="24"/>
          <w:szCs w:val="24"/>
        </w:rPr>
      </w:pPr>
      <w:r w:rsidRPr="002C1AA7">
        <w:rPr>
          <w:i/>
          <w:iCs/>
          <w:color w:val="0000FF"/>
          <w:sz w:val="24"/>
          <w:szCs w:val="24"/>
        </w:rPr>
        <w:t>AP</w:t>
      </w:r>
      <w:r w:rsidRPr="002C1AA7">
        <w:rPr>
          <w:color w:val="0000FF"/>
          <w:sz w:val="24"/>
          <w:szCs w:val="24"/>
        </w:rPr>
        <w:t>(</w:t>
      </w:r>
      <w:r w:rsidRPr="002C1AA7">
        <w:rPr>
          <w:i/>
          <w:iCs/>
          <w:color w:val="0000FF"/>
          <w:sz w:val="24"/>
          <w:szCs w:val="24"/>
        </w:rPr>
        <w:t>n</w:t>
      </w:r>
      <w:r w:rsidRPr="002C1AA7">
        <w:rPr>
          <w:color w:val="0000FF"/>
          <w:sz w:val="24"/>
          <w:szCs w:val="24"/>
        </w:rPr>
        <w:t>(night))=(</w:t>
      </w:r>
      <w:r w:rsidRPr="002C1AA7">
        <w:rPr>
          <w:i/>
          <w:iCs/>
          <w:color w:val="0000FF"/>
          <w:sz w:val="24"/>
          <w:szCs w:val="24"/>
        </w:rPr>
        <w:t>pfc</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/lp</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w:t>
      </w:r>
      <w:r w:rsidRPr="002C1AA7">
        <w:rPr>
          <w:color w:val="0000FF"/>
          <w:sz w:val="24"/>
          <w:szCs w:val="24"/>
        </w:rPr>
        <w:t>(</w:t>
      </w:r>
      <w:r w:rsidRPr="002C1AA7">
        <w:rPr>
          <w:i/>
          <w:iCs/>
          <w:color w:val="0000FF"/>
          <w:sz w:val="24"/>
          <w:szCs w:val="24"/>
        </w:rPr>
        <w:t>RM</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icf</w:t>
      </w:r>
      <w:r w:rsidRPr="002C1AA7">
        <w:rPr>
          <w:color w:val="0000FF"/>
          <w:sz w:val="24"/>
          <w:szCs w:val="24"/>
        </w:rPr>
        <w:t>(</w:t>
      </w:r>
      <w:r w:rsidRPr="002C1AA7">
        <w:rPr>
          <w:i/>
          <w:iCs/>
          <w:color w:val="0000FF"/>
          <w:sz w:val="24"/>
          <w:szCs w:val="24"/>
        </w:rPr>
        <w:t>n</w:t>
      </w:r>
      <w:r w:rsidRPr="002C1AA7">
        <w:rPr>
          <w:color w:val="0000FF"/>
          <w:sz w:val="24"/>
          <w:szCs w:val="24"/>
        </w:rPr>
        <w:t>)*</w:t>
      </w:r>
    </w:p>
    <w:p w14:paraId="5927640B" w14:textId="77777777" w:rsidR="00152DF9" w:rsidRPr="002C1AA7" w:rsidRDefault="00152DF9" w:rsidP="00152DF9">
      <w:pPr>
        <w:pStyle w:val="PlainText"/>
        <w:ind w:left="3" w:hanging="33"/>
        <w:rPr>
          <w:color w:val="0000FF"/>
          <w:sz w:val="24"/>
          <w:szCs w:val="24"/>
        </w:rPr>
      </w:pPr>
      <w:r w:rsidRPr="002C1AA7">
        <w:rPr>
          <w:color w:val="0000FF"/>
          <w:sz w:val="24"/>
          <w:szCs w:val="24"/>
        </w:rPr>
        <w:t>(1-(</w:t>
      </w:r>
      <w:r w:rsidRPr="002C1AA7">
        <w:rPr>
          <w:i/>
          <w:iCs/>
          <w:color w:val="0000FF"/>
          <w:sz w:val="24"/>
          <w:szCs w:val="24"/>
        </w:rPr>
        <w:t>alI</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CRI</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CRT</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al</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CRAS</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alV</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V</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RP</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RM</w:t>
      </w:r>
      <w:r w:rsidRPr="002C1AA7">
        <w:rPr>
          <w:color w:val="0000FF"/>
          <w:sz w:val="24"/>
          <w:szCs w:val="24"/>
        </w:rPr>
        <w:t>(</w:t>
      </w:r>
      <w:r w:rsidRPr="002C1AA7">
        <w:rPr>
          <w:i/>
          <w:iCs/>
          <w:color w:val="0000FF"/>
          <w:sz w:val="24"/>
          <w:szCs w:val="24"/>
        </w:rPr>
        <w:t>n</w:t>
      </w:r>
      <w:r w:rsidRPr="002C1AA7">
        <w:rPr>
          <w:color w:val="0000FF"/>
          <w:sz w:val="24"/>
          <w:szCs w:val="24"/>
        </w:rPr>
        <w:t>)   (98) (=32, 2)</w:t>
      </w:r>
    </w:p>
    <w:p w14:paraId="5735CFDD" w14:textId="77777777" w:rsidR="00152DF9" w:rsidRPr="002C1AA7" w:rsidRDefault="00152DF9" w:rsidP="00152DF9">
      <w:pPr>
        <w:pStyle w:val="PlainText"/>
        <w:ind w:hanging="25"/>
        <w:rPr>
          <w:bCs/>
          <w:color w:val="0000FF"/>
          <w:sz w:val="24"/>
          <w:szCs w:val="24"/>
        </w:rPr>
      </w:pPr>
      <w:r w:rsidRPr="002C1AA7">
        <w:rPr>
          <w:bCs/>
          <w:color w:val="0000FF"/>
          <w:sz w:val="24"/>
          <w:szCs w:val="24"/>
        </w:rPr>
        <w:t xml:space="preserve">47) </w:t>
      </w:r>
      <w:r w:rsidRPr="002C1AA7">
        <w:rPr>
          <w:bCs/>
          <w:i/>
          <w:iCs/>
          <w:color w:val="0000FF"/>
          <w:sz w:val="24"/>
          <w:szCs w:val="24"/>
        </w:rPr>
        <w:t>CAP</w:t>
      </w:r>
      <w:r w:rsidRPr="002C1AA7">
        <w:rPr>
          <w:bCs/>
          <w:color w:val="0000FF"/>
          <w:sz w:val="24"/>
          <w:szCs w:val="24"/>
        </w:rPr>
        <w:t>(</w:t>
      </w:r>
      <w:r w:rsidRPr="002C1AA7">
        <w:rPr>
          <w:bCs/>
          <w:i/>
          <w:iCs/>
          <w:color w:val="0000FF"/>
          <w:sz w:val="24"/>
          <w:szCs w:val="24"/>
        </w:rPr>
        <w:t>n</w:t>
      </w:r>
      <w:r w:rsidRPr="002C1AA7">
        <w:rPr>
          <w:bCs/>
          <w:color w:val="0000FF"/>
          <w:sz w:val="24"/>
          <w:szCs w:val="24"/>
        </w:rPr>
        <w:t>(night)) =Σ</w:t>
      </w:r>
      <w:r w:rsidRPr="002C1AA7">
        <w:rPr>
          <w:bCs/>
          <w:i/>
          <w:iCs/>
          <w:color w:val="0000FF"/>
          <w:sz w:val="24"/>
          <w:szCs w:val="24"/>
        </w:rPr>
        <w:t>AP</w:t>
      </w:r>
      <w:r w:rsidRPr="002C1AA7">
        <w:rPr>
          <w:bCs/>
          <w:color w:val="0000FF"/>
          <w:sz w:val="24"/>
          <w:szCs w:val="24"/>
        </w:rPr>
        <w:t>(</w:t>
      </w:r>
      <w:r w:rsidRPr="002C1AA7">
        <w:rPr>
          <w:bCs/>
          <w:i/>
          <w:iCs/>
          <w:color w:val="0000FF"/>
          <w:sz w:val="24"/>
          <w:szCs w:val="24"/>
        </w:rPr>
        <w:t>n</w:t>
      </w:r>
      <w:r w:rsidRPr="002C1AA7">
        <w:rPr>
          <w:bCs/>
          <w:color w:val="0000FF"/>
          <w:sz w:val="24"/>
          <w:szCs w:val="24"/>
        </w:rPr>
        <w:t>(night))</w:t>
      </w:r>
    </w:p>
    <w:p w14:paraId="46743145" w14:textId="77777777" w:rsidR="00152DF9" w:rsidRPr="002C1AA7" w:rsidRDefault="00152DF9" w:rsidP="00152DF9">
      <w:pPr>
        <w:pStyle w:val="PlainText"/>
        <w:ind w:left="3" w:firstLine="220"/>
        <w:rPr>
          <w:bCs/>
          <w:color w:val="0000FF"/>
          <w:sz w:val="24"/>
          <w:szCs w:val="24"/>
        </w:rPr>
      </w:pPr>
      <w:r w:rsidRPr="002C1AA7">
        <w:rPr>
          <w:bCs/>
          <w:color w:val="0000FF"/>
          <w:sz w:val="24"/>
          <w:szCs w:val="24"/>
        </w:rPr>
        <w:t xml:space="preserve">48) </w:t>
      </w:r>
      <w:r w:rsidRPr="002C1AA7">
        <w:rPr>
          <w:i/>
          <w:iCs/>
          <w:color w:val="0000FF"/>
          <w:sz w:val="24"/>
          <w:szCs w:val="24"/>
        </w:rPr>
        <w:t>P</w:t>
      </w:r>
      <w:r w:rsidRPr="002C1AA7">
        <w:rPr>
          <w:color w:val="0000FF"/>
          <w:sz w:val="24"/>
          <w:szCs w:val="24"/>
        </w:rPr>
        <w:t>(</w:t>
      </w:r>
      <w:r w:rsidRPr="002C1AA7">
        <w:rPr>
          <w:i/>
          <w:iCs/>
          <w:color w:val="0000FF"/>
          <w:sz w:val="24"/>
          <w:szCs w:val="24"/>
        </w:rPr>
        <w:t>n</w:t>
      </w:r>
      <w:r w:rsidRPr="002C1AA7">
        <w:rPr>
          <w:color w:val="0000FF"/>
          <w:sz w:val="24"/>
          <w:szCs w:val="24"/>
        </w:rPr>
        <w:t xml:space="preserve">(night): the number of infected individuals at night, that is, the total number of infected individuals in the morning and the individuals newly infected on date </w:t>
      </w:r>
      <w:r w:rsidRPr="002C1AA7">
        <w:rPr>
          <w:i/>
          <w:iCs/>
          <w:color w:val="0000FF"/>
          <w:sz w:val="24"/>
          <w:szCs w:val="24"/>
        </w:rPr>
        <w:t>n</w:t>
      </w:r>
      <w:r w:rsidRPr="002C1AA7">
        <w:rPr>
          <w:color w:val="0000FF"/>
          <w:sz w:val="24"/>
          <w:szCs w:val="24"/>
        </w:rPr>
        <w:t>:</w:t>
      </w:r>
    </w:p>
    <w:p w14:paraId="7292F1B0" w14:textId="77777777" w:rsidR="00152DF9" w:rsidRPr="002C1AA7" w:rsidRDefault="00152DF9" w:rsidP="00152DF9">
      <w:pPr>
        <w:rPr>
          <w:rFonts w:ascii="Times New Roman" w:hAnsi="Times New Roman" w:cs="Times New Roman"/>
          <w:color w:val="0000FF"/>
          <w:sz w:val="24"/>
          <w:szCs w:val="24"/>
        </w:rPr>
      </w:pP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(night)) =</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AP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xml:space="preserve">(night)) = </w:t>
      </w:r>
      <w:r w:rsidRPr="002C1AA7">
        <w:rPr>
          <w:rFonts w:ascii="Times New Roman" w:hAnsi="Times New Roman" w:cs="Times New Roman"/>
          <w:i/>
          <w:iCs/>
          <w:color w:val="0000FF"/>
          <w:sz w:val="24"/>
          <w:szCs w:val="24"/>
        </w:rPr>
        <w:t>RP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w:t>
      </w:r>
      <w:r w:rsidRPr="002C1AA7">
        <w:rPr>
          <w:rFonts w:ascii="Times New Roman" w:hAnsi="Times New Roman" w:cs="Times New Roman"/>
          <w:i/>
          <w:iCs/>
          <w:color w:val="0000FF"/>
          <w:sz w:val="24"/>
          <w:szCs w:val="24"/>
        </w:rPr>
        <w:t>p</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w:t>
      </w:r>
      <w:r w:rsidRPr="002C1AA7">
        <w:rPr>
          <w:rFonts w:ascii="Times New Roman" w:hAnsi="Times New Roman" w:cs="Times New Roman"/>
          <w:i/>
          <w:iCs/>
          <w:color w:val="0000FF"/>
          <w:sz w:val="24"/>
          <w:szCs w:val="24"/>
        </w:rPr>
        <w:t>RM</w:t>
      </w:r>
      <w:r w:rsidRPr="002C1AA7">
        <w:rPr>
          <w:rFonts w:ascii="Times New Roman" w:hAnsi="Times New Roman" w:cs="Times New Roman"/>
          <w:color w:val="0000FF"/>
          <w:sz w:val="24"/>
          <w:szCs w:val="24"/>
        </w:rPr>
        <w:t>(</w:t>
      </w:r>
      <w:r w:rsidRPr="002C1AA7">
        <w:rPr>
          <w:rFonts w:ascii="Times New Roman" w:hAnsi="Times New Roman" w:cs="Times New Roman"/>
          <w:i/>
          <w:iCs/>
          <w:color w:val="0000FF"/>
          <w:sz w:val="24"/>
          <w:szCs w:val="24"/>
        </w:rPr>
        <w:t>n</w:t>
      </w:r>
      <w:r w:rsidRPr="002C1AA7">
        <w:rPr>
          <w:rFonts w:ascii="Times New Roman" w:hAnsi="Times New Roman" w:cs="Times New Roman"/>
          <w:color w:val="0000FF"/>
          <w:sz w:val="24"/>
          <w:szCs w:val="24"/>
        </w:rPr>
        <w:t>)                     (99) (=21)</w:t>
      </w:r>
    </w:p>
    <w:p w14:paraId="0A4EF409" w14:textId="77777777" w:rsidR="00152DF9" w:rsidRPr="002C1AA7" w:rsidRDefault="00152DF9" w:rsidP="00152DF9">
      <w:pPr>
        <w:pStyle w:val="PlainText"/>
        <w:ind w:left="3" w:firstLine="0"/>
        <w:rPr>
          <w:color w:val="0000FF"/>
          <w:sz w:val="24"/>
          <w:szCs w:val="24"/>
        </w:rPr>
      </w:pPr>
      <w:r w:rsidRPr="002C1AA7">
        <w:rPr>
          <w:color w:val="0000FF"/>
          <w:sz w:val="24"/>
          <w:szCs w:val="24"/>
        </w:rPr>
        <w:t>where</w:t>
      </w:r>
      <w:r w:rsidRPr="002C1AA7">
        <w:rPr>
          <w:i/>
          <w:iCs/>
          <w:color w:val="0000FF"/>
          <w:sz w:val="24"/>
          <w:szCs w:val="24"/>
        </w:rPr>
        <w:t xml:space="preserve"> RP</w:t>
      </w:r>
      <w:r w:rsidRPr="002C1AA7">
        <w:rPr>
          <w:color w:val="0000FF"/>
          <w:sz w:val="24"/>
          <w:szCs w:val="24"/>
        </w:rPr>
        <w:t>(</w:t>
      </w:r>
      <w:r w:rsidRPr="002C1AA7">
        <w:rPr>
          <w:i/>
          <w:iCs/>
          <w:color w:val="0000FF"/>
          <w:sz w:val="24"/>
          <w:szCs w:val="24"/>
        </w:rPr>
        <w:t>n</w:t>
      </w:r>
      <w:r w:rsidRPr="002C1AA7">
        <w:rPr>
          <w:color w:val="0000FF"/>
          <w:sz w:val="24"/>
          <w:szCs w:val="24"/>
        </w:rPr>
        <w:t>) is the number of infected individuals excluding the individuals kept in isolation and the dead.</w:t>
      </w:r>
    </w:p>
    <w:p w14:paraId="11F4C3EE" w14:textId="77777777" w:rsidR="00152DF9" w:rsidRPr="002C1AA7" w:rsidRDefault="00152DF9" w:rsidP="00152DF9">
      <w:pPr>
        <w:pStyle w:val="PlainText"/>
        <w:ind w:left="248" w:hanging="25"/>
        <w:rPr>
          <w:color w:val="0000FF"/>
          <w:sz w:val="24"/>
          <w:szCs w:val="24"/>
        </w:rPr>
      </w:pPr>
      <w:r w:rsidRPr="002C1AA7">
        <w:rPr>
          <w:bCs/>
          <w:color w:val="0000FF"/>
          <w:sz w:val="24"/>
          <w:szCs w:val="24"/>
        </w:rPr>
        <w:t xml:space="preserve">49) </w:t>
      </w:r>
      <w:r w:rsidRPr="002C1AA7">
        <w:rPr>
          <w:bCs/>
          <w:i/>
          <w:iCs/>
          <w:color w:val="0000FF"/>
          <w:sz w:val="24"/>
          <w:szCs w:val="24"/>
        </w:rPr>
        <w:t>AP</w:t>
      </w:r>
      <w:r w:rsidRPr="002C1AA7">
        <w:rPr>
          <w:bCs/>
          <w:color w:val="0000FF"/>
          <w:sz w:val="24"/>
          <w:szCs w:val="24"/>
        </w:rPr>
        <w:t>2(</w:t>
      </w:r>
      <w:r w:rsidRPr="002C1AA7">
        <w:rPr>
          <w:bCs/>
          <w:i/>
          <w:iCs/>
          <w:color w:val="0000FF"/>
          <w:sz w:val="24"/>
          <w:szCs w:val="24"/>
        </w:rPr>
        <w:t>n</w:t>
      </w:r>
      <w:r w:rsidRPr="002C1AA7">
        <w:rPr>
          <w:color w:val="0000FF"/>
          <w:sz w:val="24"/>
          <w:szCs w:val="24"/>
        </w:rPr>
        <w:t xml:space="preserve">): the number of individuals newly infected on date </w:t>
      </w:r>
      <w:r w:rsidRPr="002C1AA7">
        <w:rPr>
          <w:i/>
          <w:iCs/>
          <w:color w:val="0000FF"/>
          <w:sz w:val="24"/>
          <w:szCs w:val="24"/>
        </w:rPr>
        <w:t>n</w:t>
      </w:r>
      <w:r w:rsidRPr="002C1AA7">
        <w:rPr>
          <w:color w:val="0000FF"/>
          <w:sz w:val="24"/>
          <w:szCs w:val="24"/>
        </w:rPr>
        <w:t xml:space="preserve"> for verification:</w:t>
      </w:r>
    </w:p>
    <w:p w14:paraId="760D3FF3" w14:textId="77777777" w:rsidR="00152DF9" w:rsidRPr="002C1AA7" w:rsidRDefault="00152DF9" w:rsidP="00152DF9">
      <w:pPr>
        <w:pStyle w:val="PlainText"/>
        <w:ind w:left="248"/>
        <w:rPr>
          <w:color w:val="0000FF"/>
          <w:sz w:val="24"/>
          <w:szCs w:val="24"/>
        </w:rPr>
      </w:pPr>
      <w:r w:rsidRPr="002C1AA7">
        <w:rPr>
          <w:i/>
          <w:iCs/>
          <w:color w:val="0000FF"/>
          <w:sz w:val="24"/>
          <w:szCs w:val="24"/>
        </w:rPr>
        <w:t>AP</w:t>
      </w:r>
      <w:r w:rsidRPr="002C1AA7">
        <w:rPr>
          <w:color w:val="0000FF"/>
          <w:sz w:val="24"/>
          <w:szCs w:val="24"/>
        </w:rPr>
        <w:t>2(</w:t>
      </w:r>
      <w:r w:rsidRPr="002C1AA7">
        <w:rPr>
          <w:i/>
          <w:iCs/>
          <w:color w:val="0000FF"/>
          <w:sz w:val="24"/>
          <w:szCs w:val="24"/>
        </w:rPr>
        <w:t>n</w:t>
      </w:r>
      <w:r w:rsidRPr="002C1AA7">
        <w:rPr>
          <w:color w:val="0000FF"/>
          <w:sz w:val="24"/>
          <w:szCs w:val="24"/>
        </w:rPr>
        <w:t>)</w:t>
      </w:r>
      <w:r w:rsidRPr="002C1AA7">
        <w:rPr>
          <w:i/>
          <w:iCs/>
          <w:color w:val="0000FF"/>
          <w:sz w:val="24"/>
          <w:szCs w:val="24"/>
        </w:rPr>
        <w:t>=P</w:t>
      </w:r>
      <w:r w:rsidRPr="002C1AA7">
        <w:rPr>
          <w:color w:val="0000FF"/>
          <w:sz w:val="24"/>
          <w:szCs w:val="24"/>
        </w:rPr>
        <w:t>(</w:t>
      </w:r>
      <w:r w:rsidRPr="002C1AA7">
        <w:rPr>
          <w:i/>
          <w:iCs/>
          <w:color w:val="0000FF"/>
          <w:sz w:val="24"/>
          <w:szCs w:val="24"/>
        </w:rPr>
        <w:t>n</w:t>
      </w:r>
      <w:r w:rsidRPr="002C1AA7">
        <w:rPr>
          <w:color w:val="0000FF"/>
          <w:sz w:val="24"/>
          <w:szCs w:val="24"/>
        </w:rPr>
        <w:t>(night)) +</w:t>
      </w:r>
      <w:r w:rsidRPr="002C1AA7">
        <w:rPr>
          <w:i/>
          <w:iCs/>
          <w:color w:val="0000FF"/>
          <w:sz w:val="24"/>
          <w:szCs w:val="24"/>
        </w:rPr>
        <w:t>UP</w:t>
      </w:r>
      <w:r w:rsidRPr="002C1AA7">
        <w:rPr>
          <w:color w:val="0000FF"/>
          <w:sz w:val="24"/>
          <w:szCs w:val="24"/>
        </w:rPr>
        <w:t>(</w:t>
      </w:r>
      <w:r w:rsidRPr="002C1AA7">
        <w:rPr>
          <w:i/>
          <w:iCs/>
          <w:color w:val="0000FF"/>
          <w:sz w:val="24"/>
          <w:szCs w:val="24"/>
        </w:rPr>
        <w:t>n</w:t>
      </w:r>
      <w:r w:rsidRPr="002C1AA7">
        <w:rPr>
          <w:color w:val="0000FF"/>
          <w:sz w:val="24"/>
          <w:szCs w:val="24"/>
        </w:rPr>
        <w:t>)-</w:t>
      </w:r>
      <w:r w:rsidRPr="002C1AA7">
        <w:rPr>
          <w:i/>
          <w:iCs/>
          <w:color w:val="0000FF"/>
          <w:sz w:val="24"/>
          <w:szCs w:val="24"/>
        </w:rPr>
        <w:t>RP</w:t>
      </w:r>
      <w:r w:rsidRPr="002C1AA7">
        <w:rPr>
          <w:color w:val="0000FF"/>
          <w:sz w:val="24"/>
          <w:szCs w:val="24"/>
        </w:rPr>
        <w:t>(</w:t>
      </w:r>
      <w:r w:rsidRPr="002C1AA7">
        <w:rPr>
          <w:i/>
          <w:iCs/>
          <w:color w:val="0000FF"/>
          <w:sz w:val="24"/>
          <w:szCs w:val="24"/>
        </w:rPr>
        <w:t>n</w:t>
      </w:r>
      <w:r w:rsidRPr="002C1AA7">
        <w:rPr>
          <w:color w:val="0000FF"/>
          <w:sz w:val="24"/>
          <w:szCs w:val="24"/>
        </w:rPr>
        <w:t>)                                      (100)</w:t>
      </w:r>
    </w:p>
    <w:p w14:paraId="755B39D8" w14:textId="77777777" w:rsidR="00152DF9" w:rsidRPr="002C1AA7" w:rsidRDefault="00152DF9" w:rsidP="00152DF9">
      <w:pPr>
        <w:pStyle w:val="PlainText"/>
        <w:ind w:left="248" w:hanging="25"/>
        <w:rPr>
          <w:bCs/>
          <w:color w:val="0000FF"/>
          <w:sz w:val="24"/>
          <w:szCs w:val="24"/>
        </w:rPr>
      </w:pPr>
      <w:r w:rsidRPr="002C1AA7">
        <w:rPr>
          <w:bCs/>
          <w:color w:val="0000FF"/>
          <w:sz w:val="24"/>
          <w:szCs w:val="24"/>
        </w:rPr>
        <w:t xml:space="preserve">50) </w:t>
      </w:r>
      <w:r w:rsidRPr="002C1AA7">
        <w:rPr>
          <w:bCs/>
          <w:i/>
          <w:iCs/>
          <w:color w:val="0000FF"/>
          <w:sz w:val="24"/>
          <w:szCs w:val="24"/>
        </w:rPr>
        <w:t>CAP</w:t>
      </w:r>
      <w:r w:rsidRPr="002C1AA7">
        <w:rPr>
          <w:bCs/>
          <w:color w:val="0000FF"/>
          <w:sz w:val="24"/>
          <w:szCs w:val="24"/>
        </w:rPr>
        <w:t>2(</w:t>
      </w:r>
      <w:r w:rsidRPr="002C1AA7">
        <w:rPr>
          <w:bCs/>
          <w:i/>
          <w:iCs/>
          <w:color w:val="0000FF"/>
          <w:sz w:val="24"/>
          <w:szCs w:val="24"/>
        </w:rPr>
        <w:t>n</w:t>
      </w:r>
      <w:r w:rsidRPr="002C1AA7">
        <w:rPr>
          <w:color w:val="0000FF"/>
          <w:sz w:val="24"/>
          <w:szCs w:val="24"/>
        </w:rPr>
        <w:t>)=Σ</w:t>
      </w:r>
      <w:r w:rsidRPr="002C1AA7">
        <w:rPr>
          <w:i/>
          <w:iCs/>
          <w:color w:val="0000FF"/>
          <w:sz w:val="24"/>
          <w:szCs w:val="24"/>
        </w:rPr>
        <w:t>AP</w:t>
      </w:r>
      <w:r w:rsidRPr="002C1AA7">
        <w:rPr>
          <w:color w:val="0000FF"/>
          <w:sz w:val="24"/>
          <w:szCs w:val="24"/>
        </w:rPr>
        <w:t>2(</w:t>
      </w:r>
      <w:r w:rsidRPr="002C1AA7">
        <w:rPr>
          <w:i/>
          <w:iCs/>
          <w:color w:val="0000FF"/>
          <w:sz w:val="24"/>
          <w:szCs w:val="24"/>
        </w:rPr>
        <w:t>n</w:t>
      </w:r>
      <w:r w:rsidRPr="002C1AA7">
        <w:rPr>
          <w:color w:val="0000FF"/>
          <w:sz w:val="24"/>
          <w:szCs w:val="24"/>
        </w:rPr>
        <w:t>)</w:t>
      </w:r>
    </w:p>
    <w:p w14:paraId="47C71B50" w14:textId="77777777" w:rsidR="00152DF9" w:rsidRPr="002C1AA7" w:rsidRDefault="00152DF9" w:rsidP="00152DF9">
      <w:pPr>
        <w:pStyle w:val="PlainText"/>
        <w:ind w:left="3" w:firstLine="220"/>
        <w:rPr>
          <w:bCs/>
          <w:color w:val="0000FF"/>
          <w:sz w:val="24"/>
          <w:szCs w:val="24"/>
        </w:rPr>
      </w:pPr>
      <w:r w:rsidRPr="002C1AA7">
        <w:rPr>
          <w:bCs/>
          <w:color w:val="0000FF"/>
          <w:sz w:val="24"/>
          <w:szCs w:val="24"/>
        </w:rPr>
        <w:t>51) trunc</w:t>
      </w:r>
      <w:r w:rsidRPr="002C1AA7">
        <w:rPr>
          <w:bCs/>
          <w:i/>
          <w:iCs/>
          <w:color w:val="0000FF"/>
          <w:sz w:val="24"/>
          <w:szCs w:val="24"/>
        </w:rPr>
        <w:t>AP</w:t>
      </w:r>
      <w:r w:rsidRPr="002C1AA7">
        <w:rPr>
          <w:bCs/>
          <w:color w:val="0000FF"/>
          <w:sz w:val="24"/>
          <w:szCs w:val="24"/>
        </w:rPr>
        <w:t>2(</w:t>
      </w:r>
      <w:r w:rsidRPr="002C1AA7">
        <w:rPr>
          <w:bCs/>
          <w:i/>
          <w:iCs/>
          <w:color w:val="0000FF"/>
          <w:sz w:val="24"/>
          <w:szCs w:val="24"/>
        </w:rPr>
        <w:t>n</w:t>
      </w:r>
      <w:r w:rsidRPr="002C1AA7">
        <w:rPr>
          <w:color w:val="0000FF"/>
          <w:sz w:val="24"/>
          <w:szCs w:val="24"/>
        </w:rPr>
        <w:t xml:space="preserve">): the number </w:t>
      </w:r>
      <w:r w:rsidRPr="002C1AA7">
        <w:rPr>
          <w:rFonts w:eastAsia="Yu Gothic"/>
          <w:color w:val="0000FF"/>
          <w:sz w:val="24"/>
          <w:szCs w:val="24"/>
        </w:rPr>
        <w:t>truncating the decimal point of the</w:t>
      </w:r>
      <w:r w:rsidRPr="002C1AA7">
        <w:rPr>
          <w:color w:val="0000FF"/>
          <w:sz w:val="24"/>
          <w:szCs w:val="24"/>
        </w:rPr>
        <w:t xml:space="preserve"> individuals newly infected on date </w:t>
      </w:r>
      <w:r w:rsidRPr="002C1AA7">
        <w:rPr>
          <w:i/>
          <w:iCs/>
          <w:color w:val="0000FF"/>
          <w:sz w:val="24"/>
          <w:szCs w:val="24"/>
        </w:rPr>
        <w:t>n</w:t>
      </w:r>
      <w:r w:rsidRPr="002C1AA7">
        <w:rPr>
          <w:bCs/>
          <w:color w:val="0000FF"/>
          <w:sz w:val="24"/>
          <w:szCs w:val="24"/>
        </w:rPr>
        <w:t>. It is for your reference.</w:t>
      </w:r>
    </w:p>
    <w:p w14:paraId="3C6FB20A" w14:textId="77777777" w:rsidR="00152DF9" w:rsidRPr="002C1AA7" w:rsidRDefault="00152DF9" w:rsidP="00152DF9">
      <w:pPr>
        <w:pStyle w:val="PlainText"/>
        <w:ind w:left="3" w:firstLine="220"/>
        <w:rPr>
          <w:bCs/>
          <w:color w:val="0000FF"/>
          <w:sz w:val="24"/>
          <w:szCs w:val="24"/>
        </w:rPr>
      </w:pPr>
      <w:r w:rsidRPr="002C1AA7">
        <w:rPr>
          <w:bCs/>
          <w:color w:val="0000FF"/>
          <w:sz w:val="24"/>
          <w:szCs w:val="24"/>
        </w:rPr>
        <w:t xml:space="preserve">52) </w:t>
      </w:r>
      <w:r w:rsidRPr="002C1AA7">
        <w:rPr>
          <w:bCs/>
          <w:i/>
          <w:iCs/>
          <w:color w:val="0000FF"/>
          <w:sz w:val="24"/>
          <w:szCs w:val="24"/>
        </w:rPr>
        <w:t>TAP</w:t>
      </w:r>
      <w:r w:rsidRPr="002C1AA7">
        <w:rPr>
          <w:bCs/>
          <w:color w:val="0000FF"/>
          <w:sz w:val="24"/>
          <w:szCs w:val="24"/>
        </w:rPr>
        <w:t>2(</w:t>
      </w:r>
      <w:r w:rsidRPr="002C1AA7">
        <w:rPr>
          <w:bCs/>
          <w:i/>
          <w:iCs/>
          <w:color w:val="0000FF"/>
          <w:sz w:val="24"/>
          <w:szCs w:val="24"/>
        </w:rPr>
        <w:t>n</w:t>
      </w:r>
      <w:r w:rsidRPr="002C1AA7">
        <w:rPr>
          <w:bCs/>
          <w:color w:val="0000FF"/>
          <w:sz w:val="24"/>
          <w:szCs w:val="24"/>
        </w:rPr>
        <w:t>)= Σtrunc</w:t>
      </w:r>
      <w:r w:rsidRPr="002C1AA7">
        <w:rPr>
          <w:bCs/>
          <w:i/>
          <w:iCs/>
          <w:color w:val="0000FF"/>
          <w:sz w:val="24"/>
          <w:szCs w:val="24"/>
        </w:rPr>
        <w:t>AP</w:t>
      </w:r>
      <w:r w:rsidRPr="002C1AA7">
        <w:rPr>
          <w:bCs/>
          <w:color w:val="0000FF"/>
          <w:sz w:val="24"/>
          <w:szCs w:val="24"/>
        </w:rPr>
        <w:t>2(</w:t>
      </w:r>
      <w:r w:rsidRPr="002C1AA7">
        <w:rPr>
          <w:bCs/>
          <w:i/>
          <w:iCs/>
          <w:color w:val="0000FF"/>
          <w:sz w:val="24"/>
          <w:szCs w:val="24"/>
        </w:rPr>
        <w:t>n</w:t>
      </w:r>
      <w:r w:rsidRPr="002C1AA7">
        <w:rPr>
          <w:bCs/>
          <w:color w:val="0000FF"/>
          <w:sz w:val="24"/>
          <w:szCs w:val="24"/>
        </w:rPr>
        <w:t>)</w:t>
      </w:r>
    </w:p>
    <w:p w14:paraId="240E0BA4" w14:textId="77777777" w:rsidR="00152DF9" w:rsidRPr="002C1AA7" w:rsidRDefault="00152DF9" w:rsidP="00152DF9">
      <w:pPr>
        <w:widowControl/>
        <w:ind w:left="201" w:right="284"/>
        <w:rPr>
          <w:rFonts w:ascii="Times New Roman" w:eastAsia="MS Mincho" w:hAnsi="Times New Roman" w:cs="Times New Roman"/>
          <w:color w:val="0000FF"/>
          <w:kern w:val="0"/>
          <w:sz w:val="24"/>
          <w:szCs w:val="24"/>
        </w:rPr>
      </w:pPr>
      <w:r w:rsidRPr="002C1AA7">
        <w:rPr>
          <w:rFonts w:ascii="Times New Roman" w:eastAsia="MS Mincho" w:hAnsi="Times New Roman" w:cs="Times New Roman"/>
          <w:color w:val="0000FF"/>
          <w:kern w:val="0"/>
          <w:sz w:val="24"/>
          <w:szCs w:val="24"/>
        </w:rPr>
        <w:t xml:space="preserve">53) </w:t>
      </w:r>
      <w:r w:rsidRPr="002C1AA7">
        <w:rPr>
          <w:rFonts w:ascii="Times New Roman" w:eastAsia="MS Mincho" w:hAnsi="Times New Roman" w:cs="Times New Roman"/>
          <w:i/>
          <w:iCs/>
          <w:color w:val="0000FF"/>
          <w:kern w:val="0"/>
          <w:sz w:val="24"/>
          <w:szCs w:val="24"/>
        </w:rPr>
        <w:t>ΔP</w:t>
      </w:r>
      <w:r w:rsidRPr="002C1AA7">
        <w:rPr>
          <w:rFonts w:ascii="Times New Roman" w:eastAsia="MS Mincho" w:hAnsi="Times New Roman" w:cs="Times New Roman"/>
          <w:color w:val="0000FF"/>
          <w:kern w:val="0"/>
          <w:sz w:val="24"/>
          <w:szCs w:val="24"/>
        </w:rPr>
        <w:t>1(</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 xml:space="preserve">): the increment of newly infected individuals, </w:t>
      </w:r>
      <w:r w:rsidRPr="002C1AA7">
        <w:rPr>
          <w:rFonts w:ascii="Times New Roman" w:eastAsia="MS Mincho" w:hAnsi="Times New Roman" w:cs="Times New Roman"/>
          <w:i/>
          <w:iCs/>
          <w:color w:val="0000FF"/>
          <w:kern w:val="0"/>
          <w:sz w:val="24"/>
          <w:szCs w:val="24"/>
        </w:rPr>
        <w:t>AP</w:t>
      </w:r>
      <w:r w:rsidRPr="002C1AA7">
        <w:rPr>
          <w:rFonts w:ascii="Times New Roman" w:eastAsia="MS Mincho" w:hAnsi="Times New Roman" w:cs="Times New Roman"/>
          <w:color w:val="0000FF"/>
          <w:kern w:val="0"/>
          <w:sz w:val="24"/>
          <w:szCs w:val="24"/>
        </w:rPr>
        <w:t>, per day,</w:t>
      </w:r>
    </w:p>
    <w:p w14:paraId="49E15C88" w14:textId="77777777" w:rsidR="00152DF9" w:rsidRPr="002C1AA7" w:rsidRDefault="00152DF9" w:rsidP="00152DF9">
      <w:pPr>
        <w:widowControl/>
        <w:ind w:left="201" w:right="284" w:hanging="201"/>
        <w:rPr>
          <w:rFonts w:ascii="Times New Roman" w:eastAsia="MS Mincho" w:hAnsi="Times New Roman" w:cs="Times New Roman"/>
          <w:color w:val="0000FF"/>
          <w:kern w:val="0"/>
          <w:sz w:val="24"/>
          <w:szCs w:val="24"/>
        </w:rPr>
      </w:pPr>
      <w:r w:rsidRPr="002C1AA7">
        <w:rPr>
          <w:rFonts w:ascii="Times New Roman" w:eastAsia="MS Mincho" w:hAnsi="Times New Roman" w:cs="Times New Roman"/>
          <w:i/>
          <w:iCs/>
          <w:color w:val="0000FF"/>
          <w:kern w:val="0"/>
          <w:sz w:val="24"/>
          <w:szCs w:val="24"/>
        </w:rPr>
        <w:t>ΔP</w:t>
      </w:r>
      <w:r w:rsidRPr="002C1AA7">
        <w:rPr>
          <w:rFonts w:ascii="Times New Roman" w:eastAsia="MS Mincho" w:hAnsi="Times New Roman" w:cs="Times New Roman"/>
          <w:color w:val="0000FF"/>
          <w:kern w:val="0"/>
          <w:sz w:val="24"/>
          <w:szCs w:val="24"/>
        </w:rPr>
        <w:t>1(</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 xml:space="preserve">) = </w:t>
      </w:r>
      <w:r w:rsidRPr="002C1AA7">
        <w:rPr>
          <w:rFonts w:ascii="Times New Roman" w:eastAsia="MS Mincho" w:hAnsi="Times New Roman" w:cs="Times New Roman"/>
          <w:i/>
          <w:iCs/>
          <w:color w:val="0000FF"/>
          <w:kern w:val="0"/>
          <w:sz w:val="24"/>
          <w:szCs w:val="24"/>
        </w:rPr>
        <w:t>AP</w:t>
      </w:r>
      <w:r w:rsidRPr="002C1AA7">
        <w:rPr>
          <w:rFonts w:ascii="Times New Roman" w:eastAsia="MS Mincho" w:hAnsi="Times New Roman" w:cs="Times New Roman"/>
          <w:color w:val="0000FF"/>
          <w:kern w:val="0"/>
          <w:sz w:val="24"/>
          <w:szCs w:val="24"/>
        </w:rPr>
        <w:t>(</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(night)) -</w:t>
      </w:r>
      <w:r w:rsidRPr="002C1AA7">
        <w:rPr>
          <w:rFonts w:ascii="Times New Roman" w:eastAsia="MS Mincho" w:hAnsi="Times New Roman" w:cs="Times New Roman"/>
          <w:i/>
          <w:iCs/>
          <w:color w:val="0000FF"/>
          <w:kern w:val="0"/>
          <w:sz w:val="24"/>
          <w:szCs w:val="24"/>
        </w:rPr>
        <w:t>PI</w:t>
      </w:r>
      <w:r w:rsidRPr="002C1AA7">
        <w:rPr>
          <w:rFonts w:ascii="Times New Roman" w:eastAsia="MS Mincho" w:hAnsi="Times New Roman" w:cs="Times New Roman"/>
          <w:color w:val="0000FF"/>
          <w:kern w:val="0"/>
          <w:sz w:val="24"/>
          <w:szCs w:val="24"/>
        </w:rPr>
        <w:t>(</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                                         (101)</w:t>
      </w:r>
    </w:p>
    <w:p w14:paraId="65A7B1F5" w14:textId="77777777" w:rsidR="00152DF9" w:rsidRPr="002C1AA7" w:rsidRDefault="00152DF9" w:rsidP="00152DF9">
      <w:pPr>
        <w:widowControl/>
        <w:ind w:left="201" w:right="284" w:hanging="201"/>
        <w:rPr>
          <w:rFonts w:ascii="Times New Roman" w:eastAsia="MS Mincho" w:hAnsi="Times New Roman" w:cs="Times New Roman"/>
          <w:color w:val="0000FF"/>
          <w:kern w:val="0"/>
          <w:sz w:val="24"/>
          <w:szCs w:val="24"/>
        </w:rPr>
      </w:pPr>
      <w:r w:rsidRPr="002C1AA7">
        <w:rPr>
          <w:rFonts w:ascii="Times New Roman" w:eastAsia="MS Mincho" w:hAnsi="Times New Roman" w:cs="Times New Roman"/>
          <w:color w:val="0000FF"/>
          <w:kern w:val="0"/>
          <w:sz w:val="24"/>
          <w:szCs w:val="24"/>
        </w:rPr>
        <w:t xml:space="preserve">where </w:t>
      </w:r>
      <w:r w:rsidRPr="002C1AA7">
        <w:rPr>
          <w:rFonts w:ascii="Times New Roman" w:eastAsia="MS Mincho" w:hAnsi="Times New Roman" w:cs="Times New Roman"/>
          <w:i/>
          <w:iCs/>
          <w:color w:val="0000FF"/>
          <w:kern w:val="0"/>
          <w:sz w:val="24"/>
          <w:szCs w:val="24"/>
        </w:rPr>
        <w:t>AP</w:t>
      </w:r>
      <w:r w:rsidRPr="002C1AA7">
        <w:rPr>
          <w:rFonts w:ascii="Times New Roman" w:eastAsia="MS Mincho" w:hAnsi="Times New Roman" w:cs="Times New Roman"/>
          <w:color w:val="0000FF"/>
          <w:kern w:val="0"/>
          <w:sz w:val="24"/>
          <w:szCs w:val="24"/>
        </w:rPr>
        <w:t>(</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(night)) is the number of individuals newly infected on the day,</w:t>
      </w:r>
    </w:p>
    <w:p w14:paraId="6D62FB10" w14:textId="77777777" w:rsidR="00152DF9" w:rsidRPr="002C1AA7" w:rsidRDefault="00152DF9" w:rsidP="00152DF9">
      <w:pPr>
        <w:widowControl/>
        <w:ind w:left="201" w:right="284" w:hanging="201"/>
        <w:rPr>
          <w:rFonts w:ascii="Times New Roman" w:eastAsia="MS Mincho" w:hAnsi="Times New Roman" w:cs="Times New Roman"/>
          <w:color w:val="0000FF"/>
          <w:kern w:val="0"/>
          <w:sz w:val="24"/>
          <w:szCs w:val="24"/>
        </w:rPr>
      </w:pPr>
      <w:r w:rsidRPr="002C1AA7">
        <w:rPr>
          <w:rFonts w:ascii="Times New Roman" w:eastAsia="MS Mincho" w:hAnsi="Times New Roman" w:cs="Times New Roman"/>
          <w:i/>
          <w:iCs/>
          <w:color w:val="0000FF"/>
          <w:kern w:val="0"/>
          <w:sz w:val="24"/>
          <w:szCs w:val="24"/>
        </w:rPr>
        <w:t>AP</w:t>
      </w:r>
      <w:r w:rsidRPr="002C1AA7">
        <w:rPr>
          <w:rFonts w:ascii="Times New Roman" w:eastAsia="MS Mincho" w:hAnsi="Times New Roman" w:cs="Times New Roman"/>
          <w:color w:val="0000FF"/>
          <w:kern w:val="0"/>
          <w:sz w:val="24"/>
          <w:szCs w:val="24"/>
        </w:rPr>
        <w:t>(</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 xml:space="preserve">(night))= </w:t>
      </w:r>
      <w:r w:rsidRPr="002C1AA7">
        <w:rPr>
          <w:rFonts w:ascii="Times New Roman" w:eastAsia="MS Mincho" w:hAnsi="Times New Roman" w:cs="Times New Roman"/>
          <w:i/>
          <w:iCs/>
          <w:color w:val="0000FF"/>
          <w:kern w:val="0"/>
          <w:sz w:val="24"/>
          <w:szCs w:val="24"/>
        </w:rPr>
        <w:t>p</w:t>
      </w:r>
      <w:r w:rsidRPr="002C1AA7">
        <w:rPr>
          <w:rFonts w:ascii="Times New Roman" w:eastAsia="MS Mincho" w:hAnsi="Times New Roman" w:cs="Times New Roman"/>
          <w:color w:val="0000FF"/>
          <w:kern w:val="0"/>
          <w:sz w:val="24"/>
          <w:szCs w:val="24"/>
        </w:rPr>
        <w:t>(</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 xml:space="preserve">)* </w:t>
      </w:r>
      <w:r w:rsidRPr="002C1AA7">
        <w:rPr>
          <w:rFonts w:ascii="Times New Roman" w:eastAsia="MS Mincho" w:hAnsi="Times New Roman" w:cs="Times New Roman"/>
          <w:i/>
          <w:iCs/>
          <w:color w:val="0000FF"/>
          <w:kern w:val="0"/>
          <w:sz w:val="24"/>
          <w:szCs w:val="24"/>
        </w:rPr>
        <w:t>RM</w:t>
      </w:r>
      <w:r w:rsidRPr="002C1AA7">
        <w:rPr>
          <w:rFonts w:ascii="Times New Roman" w:eastAsia="MS Mincho" w:hAnsi="Times New Roman" w:cs="Times New Roman"/>
          <w:color w:val="0000FF"/>
          <w:kern w:val="0"/>
          <w:sz w:val="24"/>
          <w:szCs w:val="24"/>
        </w:rPr>
        <w:t>(</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                                 (102) (=34, 18, [99, 21])</w:t>
      </w:r>
    </w:p>
    <w:p w14:paraId="094686B5" w14:textId="77777777" w:rsidR="00152DF9" w:rsidRPr="002C1AA7" w:rsidRDefault="00152DF9" w:rsidP="00152DF9">
      <w:pPr>
        <w:widowControl/>
        <w:ind w:left="201" w:right="284" w:hanging="201"/>
        <w:rPr>
          <w:rFonts w:ascii="Times New Roman" w:eastAsia="MS Mincho" w:hAnsi="Times New Roman" w:cs="Times New Roman"/>
          <w:color w:val="0000FF"/>
          <w:kern w:val="0"/>
          <w:sz w:val="24"/>
          <w:szCs w:val="24"/>
        </w:rPr>
      </w:pPr>
      <w:r w:rsidRPr="002C1AA7">
        <w:rPr>
          <w:rFonts w:ascii="Times New Roman" w:eastAsia="MS Mincho" w:hAnsi="Times New Roman" w:cs="Times New Roman"/>
          <w:color w:val="0000FF"/>
          <w:kern w:val="0"/>
          <w:sz w:val="24"/>
          <w:szCs w:val="24"/>
        </w:rPr>
        <w:t xml:space="preserve">and </w:t>
      </w:r>
      <w:r w:rsidRPr="002C1AA7">
        <w:rPr>
          <w:rFonts w:ascii="Times New Roman" w:eastAsia="MS Mincho" w:hAnsi="Times New Roman" w:cs="Times New Roman"/>
          <w:i/>
          <w:iCs/>
          <w:color w:val="0000FF"/>
          <w:kern w:val="0"/>
          <w:sz w:val="24"/>
          <w:szCs w:val="24"/>
        </w:rPr>
        <w:t>PI</w:t>
      </w:r>
      <w:r w:rsidRPr="002C1AA7">
        <w:rPr>
          <w:rFonts w:ascii="Times New Roman" w:eastAsia="MS Mincho" w:hAnsi="Times New Roman" w:cs="Times New Roman"/>
          <w:color w:val="0000FF"/>
          <w:kern w:val="0"/>
          <w:sz w:val="24"/>
          <w:szCs w:val="24"/>
        </w:rPr>
        <w:t>(</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 is the number of individuals isolated due to being symptomatic in the community,</w:t>
      </w:r>
    </w:p>
    <w:p w14:paraId="71AA84D3" w14:textId="77777777" w:rsidR="00152DF9" w:rsidRPr="002C1AA7" w:rsidRDefault="00152DF9" w:rsidP="00152DF9">
      <w:pPr>
        <w:widowControl/>
        <w:ind w:right="284"/>
        <w:rPr>
          <w:rFonts w:ascii="Times New Roman" w:eastAsia="MS Mincho" w:hAnsi="Times New Roman" w:cs="Times New Roman"/>
          <w:color w:val="0000FF"/>
          <w:kern w:val="0"/>
          <w:sz w:val="24"/>
          <w:szCs w:val="24"/>
        </w:rPr>
      </w:pPr>
      <w:r w:rsidRPr="002C1AA7">
        <w:rPr>
          <w:rFonts w:ascii="Times New Roman" w:eastAsia="MS Mincho" w:hAnsi="Times New Roman" w:cs="Times New Roman"/>
          <w:i/>
          <w:iCs/>
          <w:color w:val="0000FF"/>
          <w:kern w:val="0"/>
          <w:sz w:val="24"/>
          <w:szCs w:val="24"/>
        </w:rPr>
        <w:t>PI</w:t>
      </w:r>
      <w:r w:rsidRPr="002C1AA7">
        <w:rPr>
          <w:rFonts w:ascii="Times New Roman" w:eastAsia="MS Mincho" w:hAnsi="Times New Roman" w:cs="Times New Roman"/>
          <w:color w:val="0000FF"/>
          <w:kern w:val="0"/>
          <w:sz w:val="24"/>
          <w:szCs w:val="24"/>
        </w:rPr>
        <w:t xml:space="preserve">(n)= </w:t>
      </w:r>
      <w:r w:rsidRPr="002C1AA7">
        <w:rPr>
          <w:rFonts w:ascii="Times New Roman" w:eastAsia="MS Mincho" w:hAnsi="Times New Roman" w:cs="Times New Roman"/>
          <w:i/>
          <w:iCs/>
          <w:color w:val="0000FF"/>
          <w:kern w:val="0"/>
          <w:sz w:val="24"/>
          <w:szCs w:val="24"/>
        </w:rPr>
        <w:t>AP</w:t>
      </w:r>
      <w:r w:rsidRPr="002C1AA7">
        <w:rPr>
          <w:rFonts w:ascii="Times New Roman" w:eastAsia="MS Mincho" w:hAnsi="Times New Roman" w:cs="Times New Roman"/>
          <w:color w:val="0000FF"/>
          <w:kern w:val="0"/>
          <w:sz w:val="24"/>
          <w:szCs w:val="24"/>
        </w:rPr>
        <w:t>(n-(</w:t>
      </w:r>
      <w:r w:rsidRPr="002C1AA7">
        <w:rPr>
          <w:rFonts w:ascii="Times New Roman" w:eastAsia="MS Mincho" w:hAnsi="Times New Roman" w:cs="Times New Roman"/>
          <w:i/>
          <w:iCs/>
          <w:color w:val="0000FF"/>
          <w:kern w:val="0"/>
          <w:sz w:val="24"/>
          <w:szCs w:val="24"/>
        </w:rPr>
        <w:t>lp</w:t>
      </w:r>
      <w:r w:rsidRPr="002C1AA7">
        <w:rPr>
          <w:rFonts w:ascii="Times New Roman" w:eastAsia="MS Mincho" w:hAnsi="Times New Roman" w:cs="Times New Roman"/>
          <w:color w:val="0000FF"/>
          <w:kern w:val="0"/>
          <w:sz w:val="24"/>
          <w:szCs w:val="24"/>
        </w:rPr>
        <w:t xml:space="preserve">+1))* </w:t>
      </w:r>
      <w:r w:rsidRPr="002C1AA7">
        <w:rPr>
          <w:rFonts w:ascii="Times New Roman" w:eastAsia="MS Mincho" w:hAnsi="Times New Roman" w:cs="Times New Roman"/>
          <w:i/>
          <w:iCs/>
          <w:color w:val="0000FF"/>
          <w:kern w:val="0"/>
          <w:sz w:val="24"/>
          <w:szCs w:val="24"/>
        </w:rPr>
        <w:t>syr</w:t>
      </w:r>
      <w:r w:rsidRPr="002C1AA7">
        <w:rPr>
          <w:rFonts w:ascii="Times New Roman" w:eastAsia="MS Mincho" w:hAnsi="Times New Roman" w:cs="Times New Roman"/>
          <w:color w:val="0000FF"/>
          <w:kern w:val="0"/>
          <w:sz w:val="24"/>
          <w:szCs w:val="24"/>
        </w:rPr>
        <w:t>(n-(</w:t>
      </w:r>
      <w:r w:rsidRPr="002C1AA7">
        <w:rPr>
          <w:rFonts w:ascii="Times New Roman" w:eastAsia="MS Mincho" w:hAnsi="Times New Roman" w:cs="Times New Roman"/>
          <w:i/>
          <w:iCs/>
          <w:color w:val="0000FF"/>
          <w:kern w:val="0"/>
          <w:sz w:val="24"/>
          <w:szCs w:val="24"/>
        </w:rPr>
        <w:t>lp</w:t>
      </w:r>
      <w:r w:rsidRPr="002C1AA7">
        <w:rPr>
          <w:rFonts w:ascii="Times New Roman" w:eastAsia="MS Mincho" w:hAnsi="Times New Roman" w:cs="Times New Roman"/>
          <w:color w:val="0000FF"/>
          <w:kern w:val="0"/>
          <w:sz w:val="24"/>
          <w:szCs w:val="24"/>
        </w:rPr>
        <w:t>+1))                           (103) (=71, 51, 33, 23, 10)</w:t>
      </w:r>
    </w:p>
    <w:p w14:paraId="35B67FE6" w14:textId="77777777" w:rsidR="00152DF9" w:rsidRPr="002C1AA7" w:rsidRDefault="00152DF9" w:rsidP="00152DF9">
      <w:pPr>
        <w:widowControl/>
        <w:ind w:left="201" w:right="284"/>
        <w:rPr>
          <w:rFonts w:ascii="Times New Roman" w:eastAsia="MS Mincho" w:hAnsi="Times New Roman" w:cs="Times New Roman"/>
          <w:color w:val="0000FF"/>
          <w:kern w:val="0"/>
          <w:sz w:val="24"/>
          <w:szCs w:val="24"/>
        </w:rPr>
      </w:pPr>
      <w:r w:rsidRPr="002C1AA7">
        <w:rPr>
          <w:rFonts w:ascii="Times New Roman" w:eastAsia="MS Mincho" w:hAnsi="Times New Roman" w:cs="Times New Roman"/>
          <w:color w:val="0000FF"/>
          <w:kern w:val="0"/>
          <w:sz w:val="24"/>
          <w:szCs w:val="24"/>
        </w:rPr>
        <w:t>54)</w:t>
      </w:r>
      <w:r w:rsidRPr="002C1AA7">
        <w:rPr>
          <w:rFonts w:ascii="Times New Roman" w:eastAsia="MS Mincho" w:hAnsi="Times New Roman" w:cs="Times New Roman"/>
          <w:i/>
          <w:iCs/>
          <w:color w:val="0000FF"/>
          <w:kern w:val="0"/>
          <w:sz w:val="24"/>
          <w:szCs w:val="24"/>
        </w:rPr>
        <w:t>ΔP</w:t>
      </w:r>
      <w:r w:rsidRPr="002C1AA7">
        <w:rPr>
          <w:rFonts w:ascii="Times New Roman" w:eastAsia="MS Mincho" w:hAnsi="Times New Roman" w:cs="Times New Roman"/>
          <w:color w:val="0000FF"/>
          <w:kern w:val="0"/>
          <w:sz w:val="24"/>
          <w:szCs w:val="24"/>
        </w:rPr>
        <w:t>2(</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 xml:space="preserve">): the increment of infected individuals, </w:t>
      </w:r>
      <w:r w:rsidRPr="002C1AA7">
        <w:rPr>
          <w:rFonts w:ascii="Times New Roman" w:eastAsia="MS Mincho" w:hAnsi="Times New Roman" w:cs="Times New Roman"/>
          <w:i/>
          <w:iCs/>
          <w:color w:val="0000FF"/>
          <w:kern w:val="0"/>
          <w:sz w:val="24"/>
          <w:szCs w:val="24"/>
        </w:rPr>
        <w:t>P</w:t>
      </w:r>
      <w:r w:rsidRPr="002C1AA7">
        <w:rPr>
          <w:rFonts w:ascii="Times New Roman" w:eastAsia="MS Mincho" w:hAnsi="Times New Roman" w:cs="Times New Roman"/>
          <w:color w:val="0000FF"/>
          <w:kern w:val="0"/>
          <w:sz w:val="24"/>
          <w:szCs w:val="24"/>
        </w:rPr>
        <w:t>, per day for verification,</w:t>
      </w:r>
    </w:p>
    <w:p w14:paraId="35556E1A" w14:textId="77777777" w:rsidR="00152DF9" w:rsidRPr="002C1AA7" w:rsidRDefault="00152DF9" w:rsidP="00152DF9">
      <w:pPr>
        <w:widowControl/>
        <w:ind w:right="284"/>
        <w:rPr>
          <w:rFonts w:ascii="Times New Roman" w:eastAsia="MS Mincho" w:hAnsi="Times New Roman" w:cs="Times New Roman"/>
          <w:color w:val="0000FF"/>
          <w:kern w:val="0"/>
          <w:sz w:val="24"/>
          <w:szCs w:val="24"/>
        </w:rPr>
      </w:pPr>
      <w:r w:rsidRPr="002C1AA7">
        <w:rPr>
          <w:rFonts w:ascii="Times New Roman" w:eastAsia="MS Mincho" w:hAnsi="Times New Roman" w:cs="Times New Roman"/>
          <w:i/>
          <w:iCs/>
          <w:color w:val="0000FF"/>
          <w:kern w:val="0"/>
          <w:sz w:val="24"/>
          <w:szCs w:val="24"/>
        </w:rPr>
        <w:t>ΔP</w:t>
      </w:r>
      <w:r w:rsidRPr="002C1AA7">
        <w:rPr>
          <w:rFonts w:ascii="Times New Roman" w:eastAsia="MS Mincho" w:hAnsi="Times New Roman" w:cs="Times New Roman"/>
          <w:color w:val="0000FF"/>
          <w:kern w:val="0"/>
          <w:sz w:val="24"/>
          <w:szCs w:val="24"/>
        </w:rPr>
        <w:t>2(</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w:t>
      </w:r>
      <w:r w:rsidRPr="002C1AA7">
        <w:rPr>
          <w:rFonts w:ascii="Times New Roman" w:eastAsia="MS Mincho" w:hAnsi="Times New Roman" w:cs="Times New Roman"/>
          <w:i/>
          <w:iCs/>
          <w:color w:val="0000FF"/>
          <w:kern w:val="0"/>
          <w:sz w:val="24"/>
          <w:szCs w:val="24"/>
        </w:rPr>
        <w:t>P</w:t>
      </w:r>
      <w:r w:rsidRPr="002C1AA7">
        <w:rPr>
          <w:rFonts w:ascii="Times New Roman" w:eastAsia="MS Mincho" w:hAnsi="Times New Roman" w:cs="Times New Roman"/>
          <w:color w:val="0000FF"/>
          <w:kern w:val="0"/>
          <w:sz w:val="24"/>
          <w:szCs w:val="24"/>
        </w:rPr>
        <w:t>(n(night)) -</w:t>
      </w:r>
      <w:r w:rsidRPr="002C1AA7">
        <w:rPr>
          <w:rFonts w:ascii="Times New Roman" w:eastAsia="MS Mincho" w:hAnsi="Times New Roman" w:cs="Times New Roman"/>
          <w:i/>
          <w:iCs/>
          <w:color w:val="0000FF"/>
          <w:kern w:val="0"/>
          <w:sz w:val="24"/>
          <w:szCs w:val="24"/>
        </w:rPr>
        <w:t>P</w:t>
      </w:r>
      <w:r w:rsidRPr="002C1AA7">
        <w:rPr>
          <w:rFonts w:ascii="Times New Roman" w:eastAsia="MS Mincho" w:hAnsi="Times New Roman" w:cs="Times New Roman"/>
          <w:color w:val="0000FF"/>
          <w:kern w:val="0"/>
          <w:sz w:val="24"/>
          <w:szCs w:val="24"/>
        </w:rPr>
        <w:t>(n-1(night))                                    (104)</w:t>
      </w:r>
    </w:p>
    <w:p w14:paraId="296DA33A" w14:textId="77777777" w:rsidR="00152DF9" w:rsidRPr="002C1AA7" w:rsidRDefault="00152DF9" w:rsidP="00152DF9">
      <w:pPr>
        <w:widowControl/>
        <w:ind w:left="201" w:right="284" w:hanging="201"/>
        <w:rPr>
          <w:rFonts w:ascii="Times New Roman" w:eastAsia="MS Mincho" w:hAnsi="Times New Roman" w:cs="Times New Roman"/>
          <w:color w:val="0000FF"/>
          <w:kern w:val="0"/>
          <w:sz w:val="24"/>
          <w:szCs w:val="24"/>
        </w:rPr>
      </w:pPr>
      <w:r w:rsidRPr="002C1AA7">
        <w:rPr>
          <w:rFonts w:ascii="Times New Roman" w:eastAsia="MS Mincho" w:hAnsi="Times New Roman" w:cs="Times New Roman"/>
          <w:color w:val="0000FF"/>
          <w:kern w:val="0"/>
          <w:sz w:val="24"/>
          <w:szCs w:val="24"/>
        </w:rPr>
        <w:t xml:space="preserve">where </w:t>
      </w:r>
      <w:r w:rsidRPr="002C1AA7">
        <w:rPr>
          <w:rFonts w:ascii="Times New Roman" w:eastAsia="MS Mincho" w:hAnsi="Times New Roman" w:cs="Times New Roman"/>
          <w:i/>
          <w:iCs/>
          <w:color w:val="0000FF"/>
          <w:kern w:val="0"/>
          <w:sz w:val="24"/>
          <w:szCs w:val="24"/>
        </w:rPr>
        <w:t>P</w:t>
      </w:r>
      <w:r>
        <w:rPr>
          <w:rFonts w:ascii="Times New Roman" w:eastAsia="MS Mincho" w:hAnsi="Times New Roman" w:cs="Times New Roman"/>
          <w:color w:val="0000FF"/>
          <w:kern w:val="0"/>
          <w:sz w:val="24"/>
          <w:szCs w:val="24"/>
        </w:rPr>
        <w:t>(n(night)) is the number of infected individuals at night,</w:t>
      </w:r>
    </w:p>
    <w:p w14:paraId="6E1BC25B" w14:textId="77777777" w:rsidR="00152DF9" w:rsidRPr="002C1AA7" w:rsidRDefault="00152DF9" w:rsidP="00152DF9">
      <w:pPr>
        <w:widowControl/>
        <w:ind w:left="201" w:right="284" w:hanging="201"/>
        <w:rPr>
          <w:rFonts w:ascii="Times New Roman" w:eastAsia="MS Mincho" w:hAnsi="Times New Roman" w:cs="Times New Roman"/>
          <w:color w:val="0000FF"/>
          <w:kern w:val="0"/>
          <w:sz w:val="24"/>
          <w:szCs w:val="24"/>
        </w:rPr>
      </w:pPr>
      <w:r w:rsidRPr="002C1AA7">
        <w:rPr>
          <w:rFonts w:ascii="Times New Roman" w:eastAsia="MS Mincho" w:hAnsi="Times New Roman" w:cs="Times New Roman"/>
          <w:i/>
          <w:iCs/>
          <w:color w:val="0000FF"/>
          <w:kern w:val="0"/>
          <w:sz w:val="24"/>
          <w:szCs w:val="24"/>
        </w:rPr>
        <w:t>P</w:t>
      </w:r>
      <w:r w:rsidRPr="002C1AA7">
        <w:rPr>
          <w:rFonts w:ascii="Times New Roman" w:eastAsia="MS Mincho" w:hAnsi="Times New Roman" w:cs="Times New Roman"/>
          <w:color w:val="0000FF"/>
          <w:kern w:val="0"/>
          <w:sz w:val="24"/>
          <w:szCs w:val="24"/>
        </w:rPr>
        <w:t>(n(night)) =</w:t>
      </w:r>
      <w:r w:rsidRPr="002C1AA7">
        <w:rPr>
          <w:rFonts w:ascii="Times New Roman" w:eastAsia="MS Mincho" w:hAnsi="Times New Roman" w:cs="Times New Roman"/>
          <w:i/>
          <w:iCs/>
          <w:color w:val="0000FF"/>
          <w:kern w:val="0"/>
          <w:sz w:val="24"/>
          <w:szCs w:val="24"/>
        </w:rPr>
        <w:t>RP</w:t>
      </w:r>
      <w:r w:rsidRPr="002C1AA7">
        <w:rPr>
          <w:rFonts w:ascii="Times New Roman" w:eastAsia="MS Mincho" w:hAnsi="Times New Roman" w:cs="Times New Roman"/>
          <w:color w:val="0000FF"/>
          <w:kern w:val="0"/>
          <w:sz w:val="24"/>
          <w:szCs w:val="24"/>
        </w:rPr>
        <w:t>(</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w:t>
      </w:r>
      <w:r w:rsidRPr="002C1AA7">
        <w:rPr>
          <w:rFonts w:ascii="Times New Roman" w:eastAsia="MS Mincho" w:hAnsi="Times New Roman" w:cs="Times New Roman"/>
          <w:i/>
          <w:iCs/>
          <w:color w:val="0000FF"/>
          <w:kern w:val="0"/>
          <w:sz w:val="24"/>
          <w:szCs w:val="24"/>
        </w:rPr>
        <w:t>AP</w:t>
      </w:r>
      <w:r w:rsidRPr="002C1AA7">
        <w:rPr>
          <w:rFonts w:ascii="Times New Roman" w:eastAsia="MS Mincho" w:hAnsi="Times New Roman" w:cs="Times New Roman"/>
          <w:color w:val="0000FF"/>
          <w:kern w:val="0"/>
          <w:sz w:val="24"/>
          <w:szCs w:val="24"/>
        </w:rPr>
        <w:t>(</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(night))                                (105) (=99, 21)</w:t>
      </w:r>
    </w:p>
    <w:p w14:paraId="39FC188B" w14:textId="77777777" w:rsidR="00152DF9" w:rsidRPr="002C1AA7" w:rsidRDefault="00152DF9" w:rsidP="00152DF9">
      <w:pPr>
        <w:widowControl/>
        <w:ind w:left="201" w:right="284" w:hanging="201"/>
        <w:rPr>
          <w:rFonts w:ascii="Times New Roman" w:eastAsia="MS Mincho" w:hAnsi="Times New Roman" w:cs="Times New Roman"/>
          <w:color w:val="0000FF"/>
          <w:kern w:val="0"/>
          <w:sz w:val="24"/>
          <w:szCs w:val="24"/>
        </w:rPr>
      </w:pPr>
      <w:r w:rsidRPr="002C1AA7">
        <w:rPr>
          <w:rFonts w:ascii="Times New Roman" w:eastAsia="MS Mincho" w:hAnsi="Times New Roman" w:cs="Times New Roman"/>
          <w:color w:val="0000FF"/>
          <w:kern w:val="0"/>
          <w:sz w:val="24"/>
          <w:szCs w:val="24"/>
        </w:rPr>
        <w:t xml:space="preserve">  55)</w:t>
      </w:r>
      <w:r w:rsidRPr="002C1AA7">
        <w:rPr>
          <w:rFonts w:ascii="Times New Roman" w:eastAsia="MS Mincho" w:hAnsi="Times New Roman" w:cs="Times New Roman"/>
          <w:i/>
          <w:iCs/>
          <w:color w:val="0000FF"/>
          <w:kern w:val="0"/>
          <w:sz w:val="24"/>
          <w:szCs w:val="24"/>
        </w:rPr>
        <w:t>ΔP</w:t>
      </w:r>
      <w:r w:rsidRPr="002C1AA7">
        <w:rPr>
          <w:rFonts w:ascii="Times New Roman" w:eastAsia="MS Mincho" w:hAnsi="Times New Roman" w:cs="Times New Roman"/>
          <w:color w:val="0000FF"/>
          <w:kern w:val="0"/>
          <w:sz w:val="24"/>
          <w:szCs w:val="24"/>
        </w:rPr>
        <w:t>3(</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 xml:space="preserve">): the increment of infected individuals, </w:t>
      </w:r>
      <w:r w:rsidRPr="002C1AA7">
        <w:rPr>
          <w:rFonts w:ascii="Times New Roman" w:eastAsia="MS Mincho" w:hAnsi="Times New Roman" w:cs="Times New Roman"/>
          <w:i/>
          <w:iCs/>
          <w:color w:val="0000FF"/>
          <w:kern w:val="0"/>
          <w:sz w:val="24"/>
          <w:szCs w:val="24"/>
        </w:rPr>
        <w:t>P</w:t>
      </w:r>
      <w:r w:rsidRPr="002C1AA7">
        <w:rPr>
          <w:rFonts w:ascii="Times New Roman" w:eastAsia="MS Mincho" w:hAnsi="Times New Roman" w:cs="Times New Roman"/>
          <w:color w:val="0000FF"/>
          <w:kern w:val="0"/>
          <w:sz w:val="24"/>
          <w:szCs w:val="24"/>
        </w:rPr>
        <w:t>, per day on the next day, for verification,</w:t>
      </w:r>
    </w:p>
    <w:p w14:paraId="17464D29" w14:textId="77777777" w:rsidR="00152DF9" w:rsidRPr="002C1AA7" w:rsidRDefault="00152DF9" w:rsidP="00152DF9">
      <w:pPr>
        <w:widowControl/>
        <w:ind w:left="201" w:right="284" w:hanging="201"/>
        <w:rPr>
          <w:rFonts w:ascii="Times New Roman" w:eastAsia="MS Mincho" w:hAnsi="Times New Roman" w:cs="Times New Roman"/>
          <w:color w:val="0000FF"/>
          <w:kern w:val="0"/>
          <w:sz w:val="24"/>
          <w:szCs w:val="24"/>
        </w:rPr>
      </w:pPr>
      <w:r w:rsidRPr="002C1AA7">
        <w:rPr>
          <w:rFonts w:ascii="Times New Roman" w:eastAsia="MS Mincho" w:hAnsi="Times New Roman" w:cs="Times New Roman"/>
          <w:i/>
          <w:iCs/>
          <w:color w:val="0000FF"/>
          <w:kern w:val="0"/>
          <w:sz w:val="24"/>
          <w:szCs w:val="24"/>
        </w:rPr>
        <w:t>ΔP</w:t>
      </w:r>
      <w:r w:rsidRPr="002C1AA7">
        <w:rPr>
          <w:rFonts w:ascii="Times New Roman" w:eastAsia="MS Mincho" w:hAnsi="Times New Roman" w:cs="Times New Roman"/>
          <w:color w:val="0000FF"/>
          <w:kern w:val="0"/>
          <w:sz w:val="24"/>
          <w:szCs w:val="24"/>
        </w:rPr>
        <w:t>3(</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w:t>
      </w:r>
      <w:r w:rsidRPr="002C1AA7">
        <w:rPr>
          <w:rFonts w:ascii="Times New Roman" w:eastAsia="MS Mincho" w:hAnsi="Times New Roman" w:cs="Times New Roman"/>
          <w:i/>
          <w:iCs/>
          <w:color w:val="0000FF"/>
          <w:kern w:val="0"/>
          <w:sz w:val="24"/>
          <w:szCs w:val="24"/>
        </w:rPr>
        <w:t>P</w:t>
      </w:r>
      <w:r w:rsidRPr="002C1AA7">
        <w:rPr>
          <w:rFonts w:ascii="Times New Roman" w:eastAsia="MS Mincho" w:hAnsi="Times New Roman" w:cs="Times New Roman"/>
          <w:color w:val="0000FF"/>
          <w:kern w:val="0"/>
          <w:sz w:val="24"/>
          <w:szCs w:val="24"/>
        </w:rPr>
        <w:t>(</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 xml:space="preserve">) </w:t>
      </w:r>
      <w:r w:rsidRPr="002C1AA7">
        <w:rPr>
          <w:rFonts w:ascii="Times New Roman" w:eastAsia="MS Mincho" w:hAnsi="Times New Roman" w:cs="Times New Roman"/>
          <w:i/>
          <w:iCs/>
          <w:color w:val="0000FF"/>
          <w:kern w:val="0"/>
          <w:sz w:val="24"/>
          <w:szCs w:val="24"/>
        </w:rPr>
        <w:t>-P</w:t>
      </w:r>
      <w:r w:rsidRPr="002C1AA7">
        <w:rPr>
          <w:rFonts w:ascii="Times New Roman" w:eastAsia="MS Mincho" w:hAnsi="Times New Roman" w:cs="Times New Roman"/>
          <w:color w:val="0000FF"/>
          <w:kern w:val="0"/>
          <w:sz w:val="24"/>
          <w:szCs w:val="24"/>
        </w:rPr>
        <w:t>(</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-1)                                              (106)</w:t>
      </w:r>
    </w:p>
    <w:p w14:paraId="7F0AEE5D" w14:textId="77777777" w:rsidR="00152DF9" w:rsidRDefault="00152DF9" w:rsidP="00152DF9">
      <w:pPr>
        <w:widowControl/>
        <w:ind w:left="201" w:right="284" w:hanging="201"/>
        <w:rPr>
          <w:rFonts w:ascii="Times New Roman" w:eastAsia="MS Mincho" w:hAnsi="Times New Roman" w:cs="Times New Roman"/>
          <w:color w:val="0000FF"/>
          <w:kern w:val="0"/>
          <w:sz w:val="24"/>
          <w:szCs w:val="24"/>
        </w:rPr>
      </w:pPr>
      <w:r w:rsidRPr="002C1AA7">
        <w:rPr>
          <w:rFonts w:ascii="Times New Roman" w:eastAsia="MS Mincho" w:hAnsi="Times New Roman" w:cs="Times New Roman"/>
          <w:color w:val="0000FF"/>
          <w:kern w:val="0"/>
          <w:sz w:val="24"/>
          <w:szCs w:val="24"/>
        </w:rPr>
        <w:t>where</w:t>
      </w:r>
      <w:r w:rsidRPr="002C1AA7">
        <w:rPr>
          <w:rFonts w:ascii="Times New Roman" w:eastAsia="MS Mincho" w:hAnsi="Times New Roman" w:cs="Times New Roman"/>
          <w:i/>
          <w:iCs/>
          <w:color w:val="0000FF"/>
          <w:kern w:val="0"/>
          <w:sz w:val="24"/>
          <w:szCs w:val="24"/>
        </w:rPr>
        <w:t xml:space="preserve"> P</w:t>
      </w:r>
      <w:r w:rsidRPr="002C1AA7">
        <w:rPr>
          <w:rFonts w:ascii="Times New Roman" w:eastAsia="MS Mincho" w:hAnsi="Times New Roman" w:cs="Times New Roman"/>
          <w:color w:val="0000FF"/>
          <w:kern w:val="0"/>
          <w:sz w:val="24"/>
          <w:szCs w:val="24"/>
        </w:rPr>
        <w:t>(</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 xml:space="preserve">) is the </w:t>
      </w:r>
      <w:r>
        <w:rPr>
          <w:rFonts w:ascii="Times New Roman" w:eastAsia="MS Mincho" w:hAnsi="Times New Roman" w:cs="Times New Roman"/>
          <w:color w:val="0000FF"/>
          <w:kern w:val="0"/>
          <w:sz w:val="24"/>
          <w:szCs w:val="24"/>
        </w:rPr>
        <w:t xml:space="preserve">number of </w:t>
      </w:r>
      <w:r w:rsidRPr="002C1AA7">
        <w:rPr>
          <w:rFonts w:ascii="Times New Roman" w:eastAsia="MS Mincho" w:hAnsi="Times New Roman" w:cs="Times New Roman"/>
          <w:color w:val="0000FF"/>
          <w:kern w:val="0"/>
          <w:sz w:val="24"/>
          <w:szCs w:val="24"/>
        </w:rPr>
        <w:t xml:space="preserve">infected individuals in the morning on date </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 xml:space="preserve"> (=</w:t>
      </w:r>
      <w:r w:rsidRPr="002C1AA7">
        <w:rPr>
          <w:rFonts w:ascii="Times New Roman" w:eastAsia="MS Mincho" w:hAnsi="Times New Roman" w:cs="Times New Roman"/>
          <w:i/>
          <w:iCs/>
          <w:color w:val="0000FF"/>
          <w:kern w:val="0"/>
          <w:sz w:val="24"/>
          <w:szCs w:val="24"/>
        </w:rPr>
        <w:t>P</w:t>
      </w:r>
      <w:r w:rsidRPr="002C1AA7">
        <w:rPr>
          <w:rFonts w:ascii="Times New Roman" w:eastAsia="MS Mincho" w:hAnsi="Times New Roman" w:cs="Times New Roman"/>
          <w:color w:val="0000FF"/>
          <w:kern w:val="0"/>
          <w:sz w:val="24"/>
          <w:szCs w:val="24"/>
        </w:rPr>
        <w:t>(</w:t>
      </w:r>
      <w:r w:rsidRPr="002C1AA7">
        <w:rPr>
          <w:rFonts w:ascii="Times New Roman" w:eastAsia="MS Mincho" w:hAnsi="Times New Roman" w:cs="Times New Roman"/>
          <w:i/>
          <w:iCs/>
          <w:color w:val="0000FF"/>
          <w:kern w:val="0"/>
          <w:sz w:val="24"/>
          <w:szCs w:val="24"/>
        </w:rPr>
        <w:t>n</w:t>
      </w:r>
      <w:r w:rsidRPr="002C1AA7">
        <w:rPr>
          <w:rFonts w:ascii="Times New Roman" w:eastAsia="MS Mincho" w:hAnsi="Times New Roman" w:cs="Times New Roman"/>
          <w:color w:val="0000FF"/>
          <w:kern w:val="0"/>
          <w:sz w:val="24"/>
          <w:szCs w:val="24"/>
        </w:rPr>
        <w:t>-1(night))</w:t>
      </w:r>
    </w:p>
    <w:p w14:paraId="61676922" w14:textId="77777777" w:rsidR="00152DF9" w:rsidRDefault="00152DF9" w:rsidP="00152DF9">
      <w:pPr>
        <w:widowControl/>
        <w:ind w:left="201" w:right="284" w:hanging="201"/>
        <w:rPr>
          <w:rFonts w:ascii="Times New Roman" w:eastAsia="MS Mincho" w:hAnsi="Times New Roman" w:cs="Times New Roman"/>
          <w:color w:val="0000FF"/>
          <w:kern w:val="0"/>
          <w:sz w:val="24"/>
          <w:szCs w:val="24"/>
        </w:rPr>
      </w:pPr>
    </w:p>
    <w:p w14:paraId="57392739" w14:textId="77777777" w:rsidR="00152DF9" w:rsidRDefault="00152DF9" w:rsidP="00152DF9">
      <w:pPr>
        <w:widowControl/>
        <w:ind w:left="201" w:right="284" w:hanging="201"/>
        <w:rPr>
          <w:rFonts w:ascii="Times New Roman" w:eastAsia="MS Mincho" w:hAnsi="Times New Roman" w:cs="Times New Roman"/>
          <w:color w:val="0000FF"/>
          <w:kern w:val="0"/>
          <w:sz w:val="24"/>
          <w:szCs w:val="24"/>
        </w:rPr>
      </w:pPr>
    </w:p>
    <w:p w14:paraId="46A2A8CC" w14:textId="77777777" w:rsidR="00152DF9" w:rsidRDefault="00152DF9" w:rsidP="00152DF9">
      <w:pPr>
        <w:widowControl/>
        <w:ind w:right="284"/>
        <w:rPr>
          <w:rFonts w:ascii="Times New Roman" w:eastAsia="MS Mincho" w:hAnsi="Times New Roman" w:cs="Times New Roman"/>
          <w:b/>
          <w:bCs/>
          <w:color w:val="0000FF"/>
          <w:kern w:val="0"/>
          <w:sz w:val="24"/>
          <w:szCs w:val="24"/>
        </w:rPr>
      </w:pPr>
      <w:r>
        <w:rPr>
          <w:rFonts w:ascii="Arial" w:eastAsia="MS Mincho" w:hAnsi="Arial" w:cs="Arial"/>
          <w:b/>
          <w:bCs/>
          <w:color w:val="0000FF"/>
          <w:kern w:val="0"/>
          <w:sz w:val="24"/>
          <w:szCs w:val="24"/>
        </w:rPr>
        <w:t>Appendix 2</w:t>
      </w:r>
      <w:r w:rsidRPr="002C1AA7">
        <w:rPr>
          <w:rFonts w:ascii="Arial" w:eastAsia="MS Mincho" w:hAnsi="Arial" w:cs="Arial"/>
          <w:b/>
          <w:bCs/>
          <w:color w:val="0000FF"/>
          <w:kern w:val="0"/>
          <w:sz w:val="24"/>
          <w:szCs w:val="24"/>
        </w:rPr>
        <w:t xml:space="preserve">: A part of Excel for the simulation specific to COVID-19 </w:t>
      </w:r>
      <w:r w:rsidRPr="00A87C65">
        <w:rPr>
          <w:rFonts w:ascii="Times New Roman" w:eastAsia="MS Mincho" w:hAnsi="Times New Roman" w:cs="Times New Roman"/>
          <w:b/>
          <w:bCs/>
          <w:color w:val="0000FF"/>
          <w:kern w:val="0"/>
          <w:sz w:val="24"/>
          <w:szCs w:val="24"/>
        </w:rPr>
        <w:t>(“Effect of symptomatic rate on spread</w:t>
      </w:r>
      <w:r>
        <w:rPr>
          <w:rFonts w:ascii="Times New Roman" w:eastAsia="MS Mincho" w:hAnsi="Times New Roman" w:cs="Times New Roman"/>
          <w:b/>
          <w:bCs/>
          <w:color w:val="0000FF"/>
          <w:kern w:val="0"/>
          <w:sz w:val="24"/>
          <w:szCs w:val="24"/>
        </w:rPr>
        <w:t>ing</w:t>
      </w:r>
      <w:r w:rsidRPr="00A87C65">
        <w:rPr>
          <w:rFonts w:ascii="Times New Roman" w:eastAsia="MS Mincho" w:hAnsi="Times New Roman" w:cs="Times New Roman"/>
          <w:b/>
          <w:bCs/>
          <w:color w:val="0000FF"/>
          <w:kern w:val="0"/>
          <w:sz w:val="24"/>
          <w:szCs w:val="24"/>
        </w:rPr>
        <w:t xml:space="preserve"> of COVID-19 evaluated by a flexible compartment model”)         Hiroo Ohmori</w:t>
      </w:r>
    </w:p>
    <w:p w14:paraId="693273F2" w14:textId="77777777" w:rsidR="00152DF9" w:rsidRDefault="00152DF9" w:rsidP="00152DF9">
      <w:pPr>
        <w:widowControl/>
        <w:ind w:left="201" w:right="284" w:hanging="201"/>
        <w:rPr>
          <w:rFonts w:ascii="Times New Roman" w:eastAsia="MS Mincho" w:hAnsi="Times New Roman" w:cs="Times New Roman"/>
          <w:color w:val="0000FF"/>
          <w:kern w:val="0"/>
          <w:sz w:val="24"/>
          <w:szCs w:val="24"/>
        </w:rPr>
      </w:pPr>
      <w:r w:rsidRPr="007D2C11">
        <w:rPr>
          <w:noProof/>
        </w:rPr>
        <w:lastRenderedPageBreak/>
        <w:drawing>
          <wp:inline distT="0" distB="0" distL="0" distR="0" wp14:anchorId="26B6B7BC" wp14:editId="4AB3766C">
            <wp:extent cx="6305550" cy="4206378"/>
            <wp:effectExtent l="0" t="0" r="0" b="3810"/>
            <wp:docPr id="130424092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603525" name="Picture 11"/>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6307949" cy="4207978"/>
                    </a:xfrm>
                    <a:prstGeom prst="rect">
                      <a:avLst/>
                    </a:prstGeom>
                    <a:noFill/>
                    <a:ln>
                      <a:noFill/>
                    </a:ln>
                  </pic:spPr>
                </pic:pic>
              </a:graphicData>
            </a:graphic>
          </wp:inline>
        </w:drawing>
      </w:r>
    </w:p>
    <w:p w14:paraId="4F9702F3" w14:textId="77777777" w:rsidR="00152DF9" w:rsidRDefault="00152DF9" w:rsidP="00152DF9">
      <w:pPr>
        <w:widowControl/>
        <w:ind w:left="201" w:right="284" w:hanging="201"/>
        <w:rPr>
          <w:rFonts w:ascii="Times New Roman" w:eastAsia="MS Mincho" w:hAnsi="Times New Roman" w:cs="Times New Roman"/>
          <w:color w:val="0000FF"/>
          <w:kern w:val="0"/>
          <w:sz w:val="24"/>
          <w:szCs w:val="24"/>
        </w:rPr>
      </w:pPr>
    </w:p>
    <w:p w14:paraId="6F58FDAA" w14:textId="77777777" w:rsidR="00152DF9" w:rsidRDefault="00152DF9" w:rsidP="00152DF9">
      <w:pPr>
        <w:widowControl/>
        <w:ind w:left="201" w:right="284" w:hanging="201"/>
        <w:rPr>
          <w:rFonts w:ascii="Times New Roman" w:eastAsia="MS Mincho" w:hAnsi="Times New Roman" w:cs="Times New Roman"/>
          <w:color w:val="0000FF"/>
          <w:kern w:val="0"/>
          <w:sz w:val="24"/>
          <w:szCs w:val="24"/>
        </w:rPr>
      </w:pPr>
      <w:r w:rsidRPr="007D2C11">
        <w:rPr>
          <w:noProof/>
        </w:rPr>
        <w:drawing>
          <wp:inline distT="0" distB="0" distL="0" distR="0" wp14:anchorId="61D2DFE1" wp14:editId="71E3A1FD">
            <wp:extent cx="6305550" cy="3706457"/>
            <wp:effectExtent l="0" t="0" r="0" b="8890"/>
            <wp:docPr id="1125484094"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586744" name="Picture 12"/>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6309254" cy="3708634"/>
                    </a:xfrm>
                    <a:prstGeom prst="rect">
                      <a:avLst/>
                    </a:prstGeom>
                    <a:noFill/>
                    <a:ln>
                      <a:noFill/>
                    </a:ln>
                  </pic:spPr>
                </pic:pic>
              </a:graphicData>
            </a:graphic>
          </wp:inline>
        </w:drawing>
      </w:r>
    </w:p>
    <w:p w14:paraId="44085759" w14:textId="77777777" w:rsidR="00152DF9" w:rsidRDefault="00152DF9" w:rsidP="00152DF9">
      <w:pPr>
        <w:widowControl/>
        <w:ind w:left="201" w:right="284" w:hanging="201"/>
        <w:rPr>
          <w:rFonts w:ascii="Times New Roman" w:eastAsia="MS Mincho" w:hAnsi="Times New Roman" w:cs="Times New Roman"/>
          <w:color w:val="0000FF"/>
          <w:kern w:val="0"/>
          <w:sz w:val="24"/>
          <w:szCs w:val="24"/>
        </w:rPr>
      </w:pPr>
    </w:p>
    <w:p w14:paraId="0F0BBD16" w14:textId="77777777" w:rsidR="00152DF9" w:rsidRDefault="00152DF9" w:rsidP="00152DF9">
      <w:pPr>
        <w:widowControl/>
        <w:ind w:left="201" w:right="284" w:hanging="201"/>
        <w:rPr>
          <w:rFonts w:ascii="Times New Roman" w:eastAsia="MS Mincho" w:hAnsi="Times New Roman" w:cs="Times New Roman"/>
          <w:color w:val="0000FF"/>
          <w:kern w:val="0"/>
          <w:sz w:val="24"/>
          <w:szCs w:val="24"/>
        </w:rPr>
      </w:pPr>
      <w:r w:rsidRPr="007D2C11">
        <w:rPr>
          <w:rFonts w:hint="eastAsia"/>
          <w:noProof/>
        </w:rPr>
        <w:lastRenderedPageBreak/>
        <w:drawing>
          <wp:inline distT="0" distB="0" distL="0" distR="0" wp14:anchorId="44CA4C4A" wp14:editId="1FDD8395">
            <wp:extent cx="6352540" cy="3795711"/>
            <wp:effectExtent l="0" t="0" r="0" b="0"/>
            <wp:docPr id="797702035"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579149" name="Picture 13"/>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6354543" cy="3796908"/>
                    </a:xfrm>
                    <a:prstGeom prst="rect">
                      <a:avLst/>
                    </a:prstGeom>
                    <a:noFill/>
                    <a:ln>
                      <a:noFill/>
                    </a:ln>
                  </pic:spPr>
                </pic:pic>
              </a:graphicData>
            </a:graphic>
          </wp:inline>
        </w:drawing>
      </w:r>
    </w:p>
    <w:p w14:paraId="5061C0F8" w14:textId="77777777" w:rsidR="00152DF9" w:rsidRDefault="00152DF9" w:rsidP="00152DF9">
      <w:pPr>
        <w:widowControl/>
        <w:ind w:left="201" w:right="284" w:hanging="201"/>
        <w:rPr>
          <w:rFonts w:ascii="Times New Roman" w:eastAsia="MS Mincho" w:hAnsi="Times New Roman" w:cs="Times New Roman"/>
          <w:color w:val="0000FF"/>
          <w:kern w:val="0"/>
          <w:sz w:val="24"/>
          <w:szCs w:val="24"/>
        </w:rPr>
      </w:pPr>
    </w:p>
    <w:p w14:paraId="5134CAFA" w14:textId="77777777" w:rsidR="00152DF9" w:rsidRDefault="00152DF9" w:rsidP="00152DF9">
      <w:pPr>
        <w:widowControl/>
        <w:ind w:left="201" w:right="284" w:hanging="201"/>
        <w:rPr>
          <w:rFonts w:ascii="Times New Roman" w:eastAsia="MS Mincho" w:hAnsi="Times New Roman" w:cs="Times New Roman"/>
          <w:color w:val="0000FF"/>
          <w:kern w:val="0"/>
          <w:sz w:val="24"/>
          <w:szCs w:val="24"/>
        </w:rPr>
      </w:pPr>
      <w:r w:rsidRPr="000D400C">
        <w:rPr>
          <w:noProof/>
        </w:rPr>
        <w:drawing>
          <wp:inline distT="0" distB="0" distL="0" distR="0" wp14:anchorId="100DB6A9" wp14:editId="79252877">
            <wp:extent cx="6352540" cy="3783883"/>
            <wp:effectExtent l="0" t="0" r="0" b="7620"/>
            <wp:docPr id="45595212"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125201" name="Picture 3"/>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6356333" cy="3786142"/>
                    </a:xfrm>
                    <a:prstGeom prst="rect">
                      <a:avLst/>
                    </a:prstGeom>
                    <a:noFill/>
                    <a:ln>
                      <a:noFill/>
                    </a:ln>
                  </pic:spPr>
                </pic:pic>
              </a:graphicData>
            </a:graphic>
          </wp:inline>
        </w:drawing>
      </w:r>
    </w:p>
    <w:p w14:paraId="715BAD56" w14:textId="77777777" w:rsidR="00152DF9" w:rsidRDefault="00152DF9" w:rsidP="00152DF9">
      <w:pPr>
        <w:widowControl/>
        <w:ind w:left="201" w:right="284" w:hanging="201"/>
        <w:rPr>
          <w:rFonts w:ascii="Times New Roman" w:eastAsia="MS Mincho" w:hAnsi="Times New Roman" w:cs="Times New Roman"/>
          <w:color w:val="0000FF"/>
          <w:kern w:val="0"/>
          <w:sz w:val="24"/>
          <w:szCs w:val="24"/>
        </w:rPr>
      </w:pPr>
    </w:p>
    <w:p w14:paraId="6515B83F" w14:textId="77777777" w:rsidR="00152DF9" w:rsidRDefault="00152DF9" w:rsidP="00152DF9">
      <w:pPr>
        <w:widowControl/>
        <w:ind w:left="201" w:right="284" w:hanging="201"/>
        <w:rPr>
          <w:rFonts w:ascii="Times New Roman" w:eastAsia="MS Mincho" w:hAnsi="Times New Roman" w:cs="Times New Roman"/>
          <w:color w:val="0000FF"/>
          <w:kern w:val="0"/>
          <w:sz w:val="24"/>
          <w:szCs w:val="24"/>
        </w:rPr>
      </w:pPr>
    </w:p>
    <w:p w14:paraId="0D4A3A68" w14:textId="77777777" w:rsidR="00152DF9" w:rsidRDefault="00152DF9" w:rsidP="00152DF9">
      <w:pPr>
        <w:widowControl/>
        <w:ind w:left="201" w:right="284" w:hanging="201"/>
        <w:rPr>
          <w:rFonts w:ascii="Times New Roman" w:eastAsia="MS Mincho" w:hAnsi="Times New Roman" w:cs="Times New Roman"/>
          <w:color w:val="0000FF"/>
          <w:kern w:val="0"/>
          <w:sz w:val="24"/>
          <w:szCs w:val="24"/>
        </w:rPr>
      </w:pPr>
    </w:p>
    <w:p w14:paraId="73AF625F" w14:textId="77777777" w:rsidR="00152DF9" w:rsidRDefault="00152DF9" w:rsidP="00152DF9">
      <w:pPr>
        <w:widowControl/>
        <w:ind w:left="201" w:right="284" w:hanging="201"/>
        <w:rPr>
          <w:rFonts w:ascii="Times New Roman" w:eastAsia="MS Mincho" w:hAnsi="Times New Roman" w:cs="Times New Roman"/>
          <w:color w:val="0000FF"/>
          <w:kern w:val="0"/>
          <w:sz w:val="24"/>
          <w:szCs w:val="24"/>
        </w:rPr>
      </w:pPr>
      <w:r w:rsidRPr="007D2C11">
        <w:rPr>
          <w:noProof/>
        </w:rPr>
        <w:lastRenderedPageBreak/>
        <w:drawing>
          <wp:inline distT="0" distB="0" distL="0" distR="0" wp14:anchorId="218E4A7A" wp14:editId="6ACBFDDD">
            <wp:extent cx="6479540" cy="3965575"/>
            <wp:effectExtent l="0" t="0" r="0" b="0"/>
            <wp:docPr id="905591619"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090468" name="Picture 16"/>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6479540" cy="3965575"/>
                    </a:xfrm>
                    <a:prstGeom prst="rect">
                      <a:avLst/>
                    </a:prstGeom>
                    <a:noFill/>
                    <a:ln>
                      <a:noFill/>
                    </a:ln>
                  </pic:spPr>
                </pic:pic>
              </a:graphicData>
            </a:graphic>
          </wp:inline>
        </w:drawing>
      </w:r>
    </w:p>
    <w:p w14:paraId="2A5DD85D" w14:textId="77777777" w:rsidR="00152DF9" w:rsidRDefault="00152DF9" w:rsidP="00152DF9">
      <w:pPr>
        <w:widowControl/>
        <w:ind w:left="201" w:right="284" w:hanging="201"/>
        <w:rPr>
          <w:rFonts w:ascii="Times New Roman" w:eastAsia="MS Mincho" w:hAnsi="Times New Roman" w:cs="Times New Roman"/>
          <w:color w:val="0000FF"/>
          <w:kern w:val="0"/>
          <w:sz w:val="24"/>
          <w:szCs w:val="24"/>
        </w:rPr>
      </w:pPr>
    </w:p>
    <w:p w14:paraId="6D423961" w14:textId="77777777" w:rsidR="00152DF9" w:rsidRDefault="00152DF9" w:rsidP="00152DF9">
      <w:pPr>
        <w:widowControl/>
        <w:ind w:left="201" w:right="284" w:hanging="201"/>
        <w:rPr>
          <w:rFonts w:ascii="Times New Roman" w:eastAsia="MS Mincho" w:hAnsi="Times New Roman" w:cs="Times New Roman"/>
          <w:color w:val="0000FF"/>
          <w:kern w:val="0"/>
          <w:sz w:val="24"/>
          <w:szCs w:val="24"/>
        </w:rPr>
      </w:pPr>
      <w:r w:rsidRPr="00925A96">
        <w:rPr>
          <w:noProof/>
        </w:rPr>
        <w:drawing>
          <wp:inline distT="0" distB="0" distL="0" distR="0" wp14:anchorId="2ED6F56E" wp14:editId="07925767">
            <wp:extent cx="6479540" cy="3759200"/>
            <wp:effectExtent l="0" t="0" r="0" b="0"/>
            <wp:docPr id="1750059696"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693350" name="Picture 20"/>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6479540" cy="3759200"/>
                    </a:xfrm>
                    <a:prstGeom prst="rect">
                      <a:avLst/>
                    </a:prstGeom>
                    <a:noFill/>
                    <a:ln>
                      <a:noFill/>
                    </a:ln>
                  </pic:spPr>
                </pic:pic>
              </a:graphicData>
            </a:graphic>
          </wp:inline>
        </w:drawing>
      </w:r>
    </w:p>
    <w:p w14:paraId="20A03706" w14:textId="77777777" w:rsidR="00152DF9" w:rsidRDefault="00152DF9" w:rsidP="00152DF9">
      <w:pPr>
        <w:widowControl/>
        <w:ind w:left="201" w:right="284" w:hanging="201"/>
        <w:rPr>
          <w:rFonts w:ascii="Times New Roman" w:eastAsia="MS Mincho" w:hAnsi="Times New Roman" w:cs="Times New Roman"/>
          <w:color w:val="0000FF"/>
          <w:kern w:val="0"/>
          <w:sz w:val="24"/>
          <w:szCs w:val="24"/>
        </w:rPr>
      </w:pPr>
    </w:p>
    <w:p w14:paraId="3D6BB387" w14:textId="77777777" w:rsidR="00152DF9" w:rsidRDefault="00152DF9" w:rsidP="00152DF9">
      <w:pPr>
        <w:widowControl/>
        <w:ind w:left="201" w:right="284" w:hanging="201"/>
        <w:rPr>
          <w:rFonts w:ascii="Times New Roman" w:eastAsia="MS Mincho" w:hAnsi="Times New Roman" w:cs="Times New Roman"/>
          <w:color w:val="0000FF"/>
          <w:kern w:val="0"/>
          <w:sz w:val="24"/>
          <w:szCs w:val="24"/>
        </w:rPr>
      </w:pPr>
    </w:p>
    <w:p w14:paraId="67D30D6B" w14:textId="77777777" w:rsidR="00152DF9" w:rsidRDefault="00152DF9" w:rsidP="00152DF9">
      <w:pPr>
        <w:widowControl/>
        <w:ind w:right="284"/>
        <w:rPr>
          <w:rFonts w:ascii="Times New Roman" w:eastAsia="MS Mincho" w:hAnsi="Times New Roman" w:cs="Times New Roman"/>
          <w:color w:val="0000FF"/>
          <w:kern w:val="0"/>
          <w:sz w:val="24"/>
          <w:szCs w:val="24"/>
        </w:rPr>
      </w:pPr>
    </w:p>
    <w:p w14:paraId="22D0B7D7" w14:textId="77777777" w:rsidR="001777A1" w:rsidRDefault="001777A1"/>
    <w:sectPr w:rsidR="001777A1" w:rsidSect="00062B25">
      <w:footerReference w:type="default" r:id="rId11"/>
      <w:pgSz w:w="11906" w:h="16838" w:code="9"/>
      <w:pgMar w:top="1134" w:right="851" w:bottom="851" w:left="851" w:header="851" w:footer="992" w:gutter="0"/>
      <w:cols w:space="425"/>
      <w:docGrid w:type="linesAndChars" w:linePitch="291" w:charSpace="-28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w:altName w:val="游ゴシック"/>
    <w:panose1 w:val="020B0400000000000000"/>
    <w:charset w:val="80"/>
    <w:family w:val="swiss"/>
    <w:pitch w:val="variable"/>
    <w:sig w:usb0="E00002FF" w:usb1="2AC7FDFF" w:usb2="00000016" w:usb3="00000000" w:csb0="0002009F" w:csb1="00000000"/>
  </w:font>
  <w:font w:name="MS Mincho">
    <w:altName w:val="Yu Gothic"/>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S PMincho">
    <w:altName w:val="ＭＳ Ｐ明朝"/>
    <w:charset w:val="80"/>
    <w:family w:val="roman"/>
    <w:pitch w:val="variable"/>
    <w:sig w:usb0="E00002FF" w:usb1="6AC7FDFB" w:usb2="08000012" w:usb3="00000000" w:csb0="0002009F" w:csb1="00000000"/>
  </w:font>
  <w:font w:name="Yu Mincho">
    <w:altName w:val="Yu Mincho"/>
    <w:charset w:val="80"/>
    <w:family w:val="roman"/>
    <w:pitch w:val="variable"/>
    <w:sig w:usb0="800002E7" w:usb1="2AC7FCFF" w:usb2="00000012"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692887"/>
      <w:docPartObj>
        <w:docPartGallery w:val="Page Numbers (Bottom of Page)"/>
        <w:docPartUnique/>
      </w:docPartObj>
    </w:sdtPr>
    <w:sdtContent>
      <w:p w14:paraId="142FC71D" w14:textId="77777777" w:rsidR="00B17216" w:rsidRDefault="00000000">
        <w:pPr>
          <w:pStyle w:val="Footer"/>
          <w:jc w:val="center"/>
        </w:pPr>
        <w:r>
          <w:fldChar w:fldCharType="begin"/>
        </w:r>
        <w:r>
          <w:instrText>PAGE   \* MERGEFORMAT</w:instrText>
        </w:r>
        <w:r>
          <w:fldChar w:fldCharType="separate"/>
        </w:r>
        <w:r>
          <w:rPr>
            <w:lang w:val="ja-JP"/>
          </w:rPr>
          <w:t>2</w:t>
        </w:r>
        <w:r>
          <w:fldChar w:fldCharType="end"/>
        </w:r>
      </w:p>
    </w:sdtContent>
  </w:sdt>
  <w:p w14:paraId="07F65BF6" w14:textId="77777777" w:rsidR="00B17216"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137DE"/>
    <w:multiLevelType w:val="hybridMultilevel"/>
    <w:tmpl w:val="3F94653C"/>
    <w:lvl w:ilvl="0" w:tplc="98846DB8">
      <w:start w:val="1"/>
      <w:numFmt w:val="decimal"/>
      <w:lvlText w:val="%1."/>
      <w:lvlJc w:val="left"/>
      <w:pPr>
        <w:ind w:left="360" w:hanging="360"/>
      </w:pPr>
      <w:rPr>
        <w:rFonts w:hint="default"/>
      </w:rPr>
    </w:lvl>
    <w:lvl w:ilvl="1" w:tplc="89807200" w:tentative="1">
      <w:start w:val="1"/>
      <w:numFmt w:val="aiueoFullWidth"/>
      <w:lvlText w:val="(%2)"/>
      <w:lvlJc w:val="left"/>
      <w:pPr>
        <w:ind w:left="840" w:hanging="420"/>
      </w:pPr>
    </w:lvl>
    <w:lvl w:ilvl="2" w:tplc="D192604E" w:tentative="1">
      <w:start w:val="1"/>
      <w:numFmt w:val="decimalEnclosedCircle"/>
      <w:lvlText w:val="%3"/>
      <w:lvlJc w:val="left"/>
      <w:pPr>
        <w:ind w:left="1260" w:hanging="420"/>
      </w:pPr>
    </w:lvl>
    <w:lvl w:ilvl="3" w:tplc="F93C0162" w:tentative="1">
      <w:start w:val="1"/>
      <w:numFmt w:val="decimal"/>
      <w:lvlText w:val="%4."/>
      <w:lvlJc w:val="left"/>
      <w:pPr>
        <w:ind w:left="1680" w:hanging="420"/>
      </w:pPr>
    </w:lvl>
    <w:lvl w:ilvl="4" w:tplc="488467FC" w:tentative="1">
      <w:start w:val="1"/>
      <w:numFmt w:val="aiueoFullWidth"/>
      <w:lvlText w:val="(%5)"/>
      <w:lvlJc w:val="left"/>
      <w:pPr>
        <w:ind w:left="2100" w:hanging="420"/>
      </w:pPr>
    </w:lvl>
    <w:lvl w:ilvl="5" w:tplc="8A2C5110" w:tentative="1">
      <w:start w:val="1"/>
      <w:numFmt w:val="decimalEnclosedCircle"/>
      <w:lvlText w:val="%6"/>
      <w:lvlJc w:val="left"/>
      <w:pPr>
        <w:ind w:left="2520" w:hanging="420"/>
      </w:pPr>
    </w:lvl>
    <w:lvl w:ilvl="6" w:tplc="58900D7C" w:tentative="1">
      <w:start w:val="1"/>
      <w:numFmt w:val="decimal"/>
      <w:lvlText w:val="%7."/>
      <w:lvlJc w:val="left"/>
      <w:pPr>
        <w:ind w:left="2940" w:hanging="420"/>
      </w:pPr>
    </w:lvl>
    <w:lvl w:ilvl="7" w:tplc="BFBC468A" w:tentative="1">
      <w:start w:val="1"/>
      <w:numFmt w:val="aiueoFullWidth"/>
      <w:lvlText w:val="(%8)"/>
      <w:lvlJc w:val="left"/>
      <w:pPr>
        <w:ind w:left="3360" w:hanging="420"/>
      </w:pPr>
    </w:lvl>
    <w:lvl w:ilvl="8" w:tplc="855C9E04" w:tentative="1">
      <w:start w:val="1"/>
      <w:numFmt w:val="decimalEnclosedCircle"/>
      <w:lvlText w:val="%9"/>
      <w:lvlJc w:val="left"/>
      <w:pPr>
        <w:ind w:left="3780" w:hanging="420"/>
      </w:pPr>
    </w:lvl>
  </w:abstractNum>
  <w:abstractNum w:abstractNumId="1" w15:restartNumberingAfterBreak="0">
    <w:nsid w:val="03F739C0"/>
    <w:multiLevelType w:val="hybridMultilevel"/>
    <w:tmpl w:val="DBEEF40A"/>
    <w:lvl w:ilvl="0" w:tplc="C3669D58">
      <w:start w:val="1"/>
      <w:numFmt w:val="decimal"/>
      <w:lvlText w:val="(%1)"/>
      <w:lvlJc w:val="left"/>
      <w:pPr>
        <w:ind w:left="360" w:hanging="360"/>
      </w:pPr>
      <w:rPr>
        <w:rFonts w:hint="default"/>
      </w:rPr>
    </w:lvl>
    <w:lvl w:ilvl="1" w:tplc="BE2AC5D2" w:tentative="1">
      <w:start w:val="1"/>
      <w:numFmt w:val="aiueoFullWidth"/>
      <w:lvlText w:val="(%2)"/>
      <w:lvlJc w:val="left"/>
      <w:pPr>
        <w:ind w:left="840" w:hanging="420"/>
      </w:pPr>
    </w:lvl>
    <w:lvl w:ilvl="2" w:tplc="943EADD6" w:tentative="1">
      <w:start w:val="1"/>
      <w:numFmt w:val="decimalEnclosedCircle"/>
      <w:lvlText w:val="%3"/>
      <w:lvlJc w:val="left"/>
      <w:pPr>
        <w:ind w:left="1260" w:hanging="420"/>
      </w:pPr>
    </w:lvl>
    <w:lvl w:ilvl="3" w:tplc="60F88868" w:tentative="1">
      <w:start w:val="1"/>
      <w:numFmt w:val="decimal"/>
      <w:lvlText w:val="%4."/>
      <w:lvlJc w:val="left"/>
      <w:pPr>
        <w:ind w:left="1680" w:hanging="420"/>
      </w:pPr>
    </w:lvl>
    <w:lvl w:ilvl="4" w:tplc="9ECEE12E" w:tentative="1">
      <w:start w:val="1"/>
      <w:numFmt w:val="aiueoFullWidth"/>
      <w:lvlText w:val="(%5)"/>
      <w:lvlJc w:val="left"/>
      <w:pPr>
        <w:ind w:left="2100" w:hanging="420"/>
      </w:pPr>
    </w:lvl>
    <w:lvl w:ilvl="5" w:tplc="4844ED58" w:tentative="1">
      <w:start w:val="1"/>
      <w:numFmt w:val="decimalEnclosedCircle"/>
      <w:lvlText w:val="%6"/>
      <w:lvlJc w:val="left"/>
      <w:pPr>
        <w:ind w:left="2520" w:hanging="420"/>
      </w:pPr>
    </w:lvl>
    <w:lvl w:ilvl="6" w:tplc="E948EE74" w:tentative="1">
      <w:start w:val="1"/>
      <w:numFmt w:val="decimal"/>
      <w:lvlText w:val="%7."/>
      <w:lvlJc w:val="left"/>
      <w:pPr>
        <w:ind w:left="2940" w:hanging="420"/>
      </w:pPr>
    </w:lvl>
    <w:lvl w:ilvl="7" w:tplc="8F8A3F22" w:tentative="1">
      <w:start w:val="1"/>
      <w:numFmt w:val="aiueoFullWidth"/>
      <w:lvlText w:val="(%8)"/>
      <w:lvlJc w:val="left"/>
      <w:pPr>
        <w:ind w:left="3360" w:hanging="420"/>
      </w:pPr>
    </w:lvl>
    <w:lvl w:ilvl="8" w:tplc="8242B686" w:tentative="1">
      <w:start w:val="1"/>
      <w:numFmt w:val="decimalEnclosedCircle"/>
      <w:lvlText w:val="%9"/>
      <w:lvlJc w:val="left"/>
      <w:pPr>
        <w:ind w:left="3780" w:hanging="420"/>
      </w:pPr>
    </w:lvl>
  </w:abstractNum>
  <w:abstractNum w:abstractNumId="2" w15:restartNumberingAfterBreak="0">
    <w:nsid w:val="0DF347BD"/>
    <w:multiLevelType w:val="hybridMultilevel"/>
    <w:tmpl w:val="9E720B22"/>
    <w:lvl w:ilvl="0" w:tplc="623C0082">
      <w:start w:val="3"/>
      <w:numFmt w:val="decimal"/>
      <w:lvlText w:val="%1."/>
      <w:lvlJc w:val="left"/>
      <w:pPr>
        <w:ind w:left="360" w:hanging="360"/>
      </w:pPr>
      <w:rPr>
        <w:rFonts w:hint="default"/>
      </w:rPr>
    </w:lvl>
    <w:lvl w:ilvl="1" w:tplc="B1BC2104" w:tentative="1">
      <w:start w:val="1"/>
      <w:numFmt w:val="aiueoFullWidth"/>
      <w:lvlText w:val="(%2)"/>
      <w:lvlJc w:val="left"/>
      <w:pPr>
        <w:ind w:left="840" w:hanging="420"/>
      </w:pPr>
    </w:lvl>
    <w:lvl w:ilvl="2" w:tplc="E3F60690" w:tentative="1">
      <w:start w:val="1"/>
      <w:numFmt w:val="decimalEnclosedCircle"/>
      <w:lvlText w:val="%3"/>
      <w:lvlJc w:val="left"/>
      <w:pPr>
        <w:ind w:left="1260" w:hanging="420"/>
      </w:pPr>
    </w:lvl>
    <w:lvl w:ilvl="3" w:tplc="1DF47104" w:tentative="1">
      <w:start w:val="1"/>
      <w:numFmt w:val="decimal"/>
      <w:lvlText w:val="%4."/>
      <w:lvlJc w:val="left"/>
      <w:pPr>
        <w:ind w:left="1680" w:hanging="420"/>
      </w:pPr>
    </w:lvl>
    <w:lvl w:ilvl="4" w:tplc="25F690EC" w:tentative="1">
      <w:start w:val="1"/>
      <w:numFmt w:val="aiueoFullWidth"/>
      <w:lvlText w:val="(%5)"/>
      <w:lvlJc w:val="left"/>
      <w:pPr>
        <w:ind w:left="2100" w:hanging="420"/>
      </w:pPr>
    </w:lvl>
    <w:lvl w:ilvl="5" w:tplc="1DCEF030" w:tentative="1">
      <w:start w:val="1"/>
      <w:numFmt w:val="decimalEnclosedCircle"/>
      <w:lvlText w:val="%6"/>
      <w:lvlJc w:val="left"/>
      <w:pPr>
        <w:ind w:left="2520" w:hanging="420"/>
      </w:pPr>
    </w:lvl>
    <w:lvl w:ilvl="6" w:tplc="0ACA4330" w:tentative="1">
      <w:start w:val="1"/>
      <w:numFmt w:val="decimal"/>
      <w:lvlText w:val="%7."/>
      <w:lvlJc w:val="left"/>
      <w:pPr>
        <w:ind w:left="2940" w:hanging="420"/>
      </w:pPr>
    </w:lvl>
    <w:lvl w:ilvl="7" w:tplc="1EF4C306" w:tentative="1">
      <w:start w:val="1"/>
      <w:numFmt w:val="aiueoFullWidth"/>
      <w:lvlText w:val="(%8)"/>
      <w:lvlJc w:val="left"/>
      <w:pPr>
        <w:ind w:left="3360" w:hanging="420"/>
      </w:pPr>
    </w:lvl>
    <w:lvl w:ilvl="8" w:tplc="77DE1CAC" w:tentative="1">
      <w:start w:val="1"/>
      <w:numFmt w:val="decimalEnclosedCircle"/>
      <w:lvlText w:val="%9"/>
      <w:lvlJc w:val="left"/>
      <w:pPr>
        <w:ind w:left="3780" w:hanging="420"/>
      </w:pPr>
    </w:lvl>
  </w:abstractNum>
  <w:abstractNum w:abstractNumId="3" w15:restartNumberingAfterBreak="0">
    <w:nsid w:val="10C331C0"/>
    <w:multiLevelType w:val="hybridMultilevel"/>
    <w:tmpl w:val="5C28F31C"/>
    <w:lvl w:ilvl="0" w:tplc="25FCA978">
      <w:start w:val="1"/>
      <w:numFmt w:val="decimal"/>
      <w:lvlText w:val="%1."/>
      <w:lvlJc w:val="left"/>
      <w:pPr>
        <w:ind w:left="360" w:hanging="360"/>
      </w:pPr>
      <w:rPr>
        <w:rFonts w:hint="default"/>
      </w:rPr>
    </w:lvl>
    <w:lvl w:ilvl="1" w:tplc="D43E0AE0" w:tentative="1">
      <w:start w:val="1"/>
      <w:numFmt w:val="aiueoFullWidth"/>
      <w:lvlText w:val="(%2)"/>
      <w:lvlJc w:val="left"/>
      <w:pPr>
        <w:ind w:left="840" w:hanging="420"/>
      </w:pPr>
    </w:lvl>
    <w:lvl w:ilvl="2" w:tplc="6F5C9D78" w:tentative="1">
      <w:start w:val="1"/>
      <w:numFmt w:val="decimalEnclosedCircle"/>
      <w:lvlText w:val="%3"/>
      <w:lvlJc w:val="left"/>
      <w:pPr>
        <w:ind w:left="1260" w:hanging="420"/>
      </w:pPr>
    </w:lvl>
    <w:lvl w:ilvl="3" w:tplc="7E0065A2" w:tentative="1">
      <w:start w:val="1"/>
      <w:numFmt w:val="decimal"/>
      <w:lvlText w:val="%4."/>
      <w:lvlJc w:val="left"/>
      <w:pPr>
        <w:ind w:left="1680" w:hanging="420"/>
      </w:pPr>
    </w:lvl>
    <w:lvl w:ilvl="4" w:tplc="87428D56" w:tentative="1">
      <w:start w:val="1"/>
      <w:numFmt w:val="aiueoFullWidth"/>
      <w:lvlText w:val="(%5)"/>
      <w:lvlJc w:val="left"/>
      <w:pPr>
        <w:ind w:left="2100" w:hanging="420"/>
      </w:pPr>
    </w:lvl>
    <w:lvl w:ilvl="5" w:tplc="C87CB056" w:tentative="1">
      <w:start w:val="1"/>
      <w:numFmt w:val="decimalEnclosedCircle"/>
      <w:lvlText w:val="%6"/>
      <w:lvlJc w:val="left"/>
      <w:pPr>
        <w:ind w:left="2520" w:hanging="420"/>
      </w:pPr>
    </w:lvl>
    <w:lvl w:ilvl="6" w:tplc="84DEAF18" w:tentative="1">
      <w:start w:val="1"/>
      <w:numFmt w:val="decimal"/>
      <w:lvlText w:val="%7."/>
      <w:lvlJc w:val="left"/>
      <w:pPr>
        <w:ind w:left="2940" w:hanging="420"/>
      </w:pPr>
    </w:lvl>
    <w:lvl w:ilvl="7" w:tplc="B48CF15A" w:tentative="1">
      <w:start w:val="1"/>
      <w:numFmt w:val="aiueoFullWidth"/>
      <w:lvlText w:val="(%8)"/>
      <w:lvlJc w:val="left"/>
      <w:pPr>
        <w:ind w:left="3360" w:hanging="420"/>
      </w:pPr>
    </w:lvl>
    <w:lvl w:ilvl="8" w:tplc="A6FA54C4" w:tentative="1">
      <w:start w:val="1"/>
      <w:numFmt w:val="decimalEnclosedCircle"/>
      <w:lvlText w:val="%9"/>
      <w:lvlJc w:val="left"/>
      <w:pPr>
        <w:ind w:left="3780" w:hanging="420"/>
      </w:pPr>
    </w:lvl>
  </w:abstractNum>
  <w:abstractNum w:abstractNumId="4" w15:restartNumberingAfterBreak="0">
    <w:nsid w:val="1369597C"/>
    <w:multiLevelType w:val="multilevel"/>
    <w:tmpl w:val="60EE1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1174C6"/>
    <w:multiLevelType w:val="hybridMultilevel"/>
    <w:tmpl w:val="E41CC8CE"/>
    <w:lvl w:ilvl="0" w:tplc="D46A6B44">
      <w:start w:val="4"/>
      <w:numFmt w:val="decimal"/>
      <w:lvlText w:val="%1."/>
      <w:lvlJc w:val="left"/>
      <w:pPr>
        <w:ind w:left="360" w:hanging="360"/>
      </w:pPr>
      <w:rPr>
        <w:rFonts w:hint="default"/>
      </w:rPr>
    </w:lvl>
    <w:lvl w:ilvl="1" w:tplc="A960750A" w:tentative="1">
      <w:start w:val="1"/>
      <w:numFmt w:val="aiueoFullWidth"/>
      <w:lvlText w:val="(%2)"/>
      <w:lvlJc w:val="left"/>
      <w:pPr>
        <w:ind w:left="840" w:hanging="420"/>
      </w:pPr>
    </w:lvl>
    <w:lvl w:ilvl="2" w:tplc="968E71BA" w:tentative="1">
      <w:start w:val="1"/>
      <w:numFmt w:val="decimalEnclosedCircle"/>
      <w:lvlText w:val="%3"/>
      <w:lvlJc w:val="left"/>
      <w:pPr>
        <w:ind w:left="1260" w:hanging="420"/>
      </w:pPr>
    </w:lvl>
    <w:lvl w:ilvl="3" w:tplc="4906D5F8" w:tentative="1">
      <w:start w:val="1"/>
      <w:numFmt w:val="decimal"/>
      <w:lvlText w:val="%4."/>
      <w:lvlJc w:val="left"/>
      <w:pPr>
        <w:ind w:left="1680" w:hanging="420"/>
      </w:pPr>
    </w:lvl>
    <w:lvl w:ilvl="4" w:tplc="18C6AF88" w:tentative="1">
      <w:start w:val="1"/>
      <w:numFmt w:val="aiueoFullWidth"/>
      <w:lvlText w:val="(%5)"/>
      <w:lvlJc w:val="left"/>
      <w:pPr>
        <w:ind w:left="2100" w:hanging="420"/>
      </w:pPr>
    </w:lvl>
    <w:lvl w:ilvl="5" w:tplc="7EA2A53E" w:tentative="1">
      <w:start w:val="1"/>
      <w:numFmt w:val="decimalEnclosedCircle"/>
      <w:lvlText w:val="%6"/>
      <w:lvlJc w:val="left"/>
      <w:pPr>
        <w:ind w:left="2520" w:hanging="420"/>
      </w:pPr>
    </w:lvl>
    <w:lvl w:ilvl="6" w:tplc="BF0A8228" w:tentative="1">
      <w:start w:val="1"/>
      <w:numFmt w:val="decimal"/>
      <w:lvlText w:val="%7."/>
      <w:lvlJc w:val="left"/>
      <w:pPr>
        <w:ind w:left="2940" w:hanging="420"/>
      </w:pPr>
    </w:lvl>
    <w:lvl w:ilvl="7" w:tplc="CCE4C2DC" w:tentative="1">
      <w:start w:val="1"/>
      <w:numFmt w:val="aiueoFullWidth"/>
      <w:lvlText w:val="(%8)"/>
      <w:lvlJc w:val="left"/>
      <w:pPr>
        <w:ind w:left="3360" w:hanging="420"/>
      </w:pPr>
    </w:lvl>
    <w:lvl w:ilvl="8" w:tplc="1D7EBAAA" w:tentative="1">
      <w:start w:val="1"/>
      <w:numFmt w:val="decimalEnclosedCircle"/>
      <w:lvlText w:val="%9"/>
      <w:lvlJc w:val="left"/>
      <w:pPr>
        <w:ind w:left="3780" w:hanging="420"/>
      </w:pPr>
    </w:lvl>
  </w:abstractNum>
  <w:abstractNum w:abstractNumId="6" w15:restartNumberingAfterBreak="0">
    <w:nsid w:val="166C5C96"/>
    <w:multiLevelType w:val="hybridMultilevel"/>
    <w:tmpl w:val="0F1AC478"/>
    <w:lvl w:ilvl="0" w:tplc="8BD2757A">
      <w:start w:val="1"/>
      <w:numFmt w:val="decimal"/>
      <w:lvlText w:val="(%1-"/>
      <w:lvlJc w:val="left"/>
      <w:pPr>
        <w:ind w:left="360" w:hanging="360"/>
      </w:pPr>
      <w:rPr>
        <w:rFonts w:hint="default"/>
      </w:rPr>
    </w:lvl>
    <w:lvl w:ilvl="1" w:tplc="3894D448" w:tentative="1">
      <w:start w:val="1"/>
      <w:numFmt w:val="aiueoFullWidth"/>
      <w:lvlText w:val="(%2)"/>
      <w:lvlJc w:val="left"/>
      <w:pPr>
        <w:ind w:left="840" w:hanging="420"/>
      </w:pPr>
    </w:lvl>
    <w:lvl w:ilvl="2" w:tplc="555624D0" w:tentative="1">
      <w:start w:val="1"/>
      <w:numFmt w:val="decimalEnclosedCircle"/>
      <w:lvlText w:val="%3"/>
      <w:lvlJc w:val="left"/>
      <w:pPr>
        <w:ind w:left="1260" w:hanging="420"/>
      </w:pPr>
    </w:lvl>
    <w:lvl w:ilvl="3" w:tplc="9496A6F8" w:tentative="1">
      <w:start w:val="1"/>
      <w:numFmt w:val="decimal"/>
      <w:lvlText w:val="%4."/>
      <w:lvlJc w:val="left"/>
      <w:pPr>
        <w:ind w:left="1680" w:hanging="420"/>
      </w:pPr>
    </w:lvl>
    <w:lvl w:ilvl="4" w:tplc="F08E3F9E" w:tentative="1">
      <w:start w:val="1"/>
      <w:numFmt w:val="aiueoFullWidth"/>
      <w:lvlText w:val="(%5)"/>
      <w:lvlJc w:val="left"/>
      <w:pPr>
        <w:ind w:left="2100" w:hanging="420"/>
      </w:pPr>
    </w:lvl>
    <w:lvl w:ilvl="5" w:tplc="E16A19FA" w:tentative="1">
      <w:start w:val="1"/>
      <w:numFmt w:val="decimalEnclosedCircle"/>
      <w:lvlText w:val="%6"/>
      <w:lvlJc w:val="left"/>
      <w:pPr>
        <w:ind w:left="2520" w:hanging="420"/>
      </w:pPr>
    </w:lvl>
    <w:lvl w:ilvl="6" w:tplc="D6B47A48" w:tentative="1">
      <w:start w:val="1"/>
      <w:numFmt w:val="decimal"/>
      <w:lvlText w:val="%7."/>
      <w:lvlJc w:val="left"/>
      <w:pPr>
        <w:ind w:left="2940" w:hanging="420"/>
      </w:pPr>
    </w:lvl>
    <w:lvl w:ilvl="7" w:tplc="B5D895BE" w:tentative="1">
      <w:start w:val="1"/>
      <w:numFmt w:val="aiueoFullWidth"/>
      <w:lvlText w:val="(%8)"/>
      <w:lvlJc w:val="left"/>
      <w:pPr>
        <w:ind w:left="3360" w:hanging="420"/>
      </w:pPr>
    </w:lvl>
    <w:lvl w:ilvl="8" w:tplc="3C0E66B4" w:tentative="1">
      <w:start w:val="1"/>
      <w:numFmt w:val="decimalEnclosedCircle"/>
      <w:lvlText w:val="%9"/>
      <w:lvlJc w:val="left"/>
      <w:pPr>
        <w:ind w:left="3780" w:hanging="420"/>
      </w:pPr>
    </w:lvl>
  </w:abstractNum>
  <w:abstractNum w:abstractNumId="7" w15:restartNumberingAfterBreak="0">
    <w:nsid w:val="189D00CD"/>
    <w:multiLevelType w:val="hybridMultilevel"/>
    <w:tmpl w:val="FC84057E"/>
    <w:lvl w:ilvl="0" w:tplc="94F62894">
      <w:start w:val="1"/>
      <w:numFmt w:val="decimal"/>
      <w:lvlText w:val="%1."/>
      <w:lvlJc w:val="left"/>
      <w:pPr>
        <w:ind w:left="785" w:hanging="360"/>
      </w:pPr>
      <w:rPr>
        <w:rFonts w:hint="default"/>
      </w:rPr>
    </w:lvl>
    <w:lvl w:ilvl="1" w:tplc="1D4AF044" w:tentative="1">
      <w:start w:val="1"/>
      <w:numFmt w:val="aiueoFullWidth"/>
      <w:lvlText w:val="(%2)"/>
      <w:lvlJc w:val="left"/>
      <w:pPr>
        <w:ind w:left="1265" w:hanging="420"/>
      </w:pPr>
    </w:lvl>
    <w:lvl w:ilvl="2" w:tplc="137CD380" w:tentative="1">
      <w:start w:val="1"/>
      <w:numFmt w:val="decimalEnclosedCircle"/>
      <w:lvlText w:val="%3"/>
      <w:lvlJc w:val="left"/>
      <w:pPr>
        <w:ind w:left="1685" w:hanging="420"/>
      </w:pPr>
    </w:lvl>
    <w:lvl w:ilvl="3" w:tplc="8E4A27F2" w:tentative="1">
      <w:start w:val="1"/>
      <w:numFmt w:val="decimal"/>
      <w:lvlText w:val="%4."/>
      <w:lvlJc w:val="left"/>
      <w:pPr>
        <w:ind w:left="2105" w:hanging="420"/>
      </w:pPr>
    </w:lvl>
    <w:lvl w:ilvl="4" w:tplc="DD8A8BA4" w:tentative="1">
      <w:start w:val="1"/>
      <w:numFmt w:val="aiueoFullWidth"/>
      <w:lvlText w:val="(%5)"/>
      <w:lvlJc w:val="left"/>
      <w:pPr>
        <w:ind w:left="2525" w:hanging="420"/>
      </w:pPr>
    </w:lvl>
    <w:lvl w:ilvl="5" w:tplc="8520B872" w:tentative="1">
      <w:start w:val="1"/>
      <w:numFmt w:val="decimalEnclosedCircle"/>
      <w:lvlText w:val="%6"/>
      <w:lvlJc w:val="left"/>
      <w:pPr>
        <w:ind w:left="2945" w:hanging="420"/>
      </w:pPr>
    </w:lvl>
    <w:lvl w:ilvl="6" w:tplc="60CCED44" w:tentative="1">
      <w:start w:val="1"/>
      <w:numFmt w:val="decimal"/>
      <w:lvlText w:val="%7."/>
      <w:lvlJc w:val="left"/>
      <w:pPr>
        <w:ind w:left="3365" w:hanging="420"/>
      </w:pPr>
    </w:lvl>
    <w:lvl w:ilvl="7" w:tplc="FAB4801C" w:tentative="1">
      <w:start w:val="1"/>
      <w:numFmt w:val="aiueoFullWidth"/>
      <w:lvlText w:val="(%8)"/>
      <w:lvlJc w:val="left"/>
      <w:pPr>
        <w:ind w:left="3785" w:hanging="420"/>
      </w:pPr>
    </w:lvl>
    <w:lvl w:ilvl="8" w:tplc="3F2613FE" w:tentative="1">
      <w:start w:val="1"/>
      <w:numFmt w:val="decimalEnclosedCircle"/>
      <w:lvlText w:val="%9"/>
      <w:lvlJc w:val="left"/>
      <w:pPr>
        <w:ind w:left="4205" w:hanging="420"/>
      </w:pPr>
    </w:lvl>
  </w:abstractNum>
  <w:abstractNum w:abstractNumId="8" w15:restartNumberingAfterBreak="0">
    <w:nsid w:val="1B250280"/>
    <w:multiLevelType w:val="hybridMultilevel"/>
    <w:tmpl w:val="5D085436"/>
    <w:lvl w:ilvl="0" w:tplc="5B1CC5A6">
      <w:start w:val="1"/>
      <w:numFmt w:val="decimal"/>
      <w:lvlText w:val="%1."/>
      <w:lvlJc w:val="left"/>
      <w:pPr>
        <w:ind w:left="360" w:hanging="360"/>
      </w:pPr>
      <w:rPr>
        <w:rFonts w:eastAsia="Yu Gothic" w:hint="default"/>
        <w:color w:val="000000"/>
        <w:sz w:val="24"/>
      </w:rPr>
    </w:lvl>
    <w:lvl w:ilvl="1" w:tplc="E46A33FC" w:tentative="1">
      <w:start w:val="1"/>
      <w:numFmt w:val="aiueoFullWidth"/>
      <w:lvlText w:val="(%2)"/>
      <w:lvlJc w:val="left"/>
      <w:pPr>
        <w:ind w:left="840" w:hanging="420"/>
      </w:pPr>
    </w:lvl>
    <w:lvl w:ilvl="2" w:tplc="B718AF1C" w:tentative="1">
      <w:start w:val="1"/>
      <w:numFmt w:val="decimalEnclosedCircle"/>
      <w:lvlText w:val="%3"/>
      <w:lvlJc w:val="left"/>
      <w:pPr>
        <w:ind w:left="1260" w:hanging="420"/>
      </w:pPr>
    </w:lvl>
    <w:lvl w:ilvl="3" w:tplc="649891B4" w:tentative="1">
      <w:start w:val="1"/>
      <w:numFmt w:val="decimal"/>
      <w:lvlText w:val="%4."/>
      <w:lvlJc w:val="left"/>
      <w:pPr>
        <w:ind w:left="1680" w:hanging="420"/>
      </w:pPr>
    </w:lvl>
    <w:lvl w:ilvl="4" w:tplc="3E0CA486" w:tentative="1">
      <w:start w:val="1"/>
      <w:numFmt w:val="aiueoFullWidth"/>
      <w:lvlText w:val="(%5)"/>
      <w:lvlJc w:val="left"/>
      <w:pPr>
        <w:ind w:left="2100" w:hanging="420"/>
      </w:pPr>
    </w:lvl>
    <w:lvl w:ilvl="5" w:tplc="502AD752" w:tentative="1">
      <w:start w:val="1"/>
      <w:numFmt w:val="decimalEnclosedCircle"/>
      <w:lvlText w:val="%6"/>
      <w:lvlJc w:val="left"/>
      <w:pPr>
        <w:ind w:left="2520" w:hanging="420"/>
      </w:pPr>
    </w:lvl>
    <w:lvl w:ilvl="6" w:tplc="07C09A1A" w:tentative="1">
      <w:start w:val="1"/>
      <w:numFmt w:val="decimal"/>
      <w:lvlText w:val="%7."/>
      <w:lvlJc w:val="left"/>
      <w:pPr>
        <w:ind w:left="2940" w:hanging="420"/>
      </w:pPr>
    </w:lvl>
    <w:lvl w:ilvl="7" w:tplc="40486FC0" w:tentative="1">
      <w:start w:val="1"/>
      <w:numFmt w:val="aiueoFullWidth"/>
      <w:lvlText w:val="(%8)"/>
      <w:lvlJc w:val="left"/>
      <w:pPr>
        <w:ind w:left="3360" w:hanging="420"/>
      </w:pPr>
    </w:lvl>
    <w:lvl w:ilvl="8" w:tplc="797E5F94" w:tentative="1">
      <w:start w:val="1"/>
      <w:numFmt w:val="decimalEnclosedCircle"/>
      <w:lvlText w:val="%9"/>
      <w:lvlJc w:val="left"/>
      <w:pPr>
        <w:ind w:left="3780" w:hanging="420"/>
      </w:pPr>
    </w:lvl>
  </w:abstractNum>
  <w:abstractNum w:abstractNumId="9" w15:restartNumberingAfterBreak="0">
    <w:nsid w:val="1CEC35EC"/>
    <w:multiLevelType w:val="hybridMultilevel"/>
    <w:tmpl w:val="C360D2CC"/>
    <w:lvl w:ilvl="0" w:tplc="D3C8404A">
      <w:start w:val="1"/>
      <w:numFmt w:val="decimal"/>
      <w:lvlText w:val="%1."/>
      <w:lvlJc w:val="left"/>
      <w:pPr>
        <w:tabs>
          <w:tab w:val="num" w:pos="360"/>
        </w:tabs>
        <w:ind w:left="360" w:hanging="360"/>
      </w:pPr>
      <w:rPr>
        <w:rFonts w:hint="default"/>
      </w:rPr>
    </w:lvl>
    <w:lvl w:ilvl="1" w:tplc="BB043D88" w:tentative="1">
      <w:start w:val="1"/>
      <w:numFmt w:val="aiueoFullWidth"/>
      <w:lvlText w:val="(%2)"/>
      <w:lvlJc w:val="left"/>
      <w:pPr>
        <w:tabs>
          <w:tab w:val="num" w:pos="840"/>
        </w:tabs>
        <w:ind w:left="840" w:hanging="420"/>
      </w:pPr>
    </w:lvl>
    <w:lvl w:ilvl="2" w:tplc="EC0067AC" w:tentative="1">
      <w:start w:val="1"/>
      <w:numFmt w:val="decimalEnclosedCircle"/>
      <w:lvlText w:val="%3"/>
      <w:lvlJc w:val="left"/>
      <w:pPr>
        <w:tabs>
          <w:tab w:val="num" w:pos="1260"/>
        </w:tabs>
        <w:ind w:left="1260" w:hanging="420"/>
      </w:pPr>
    </w:lvl>
    <w:lvl w:ilvl="3" w:tplc="8C2E6CAC" w:tentative="1">
      <w:start w:val="1"/>
      <w:numFmt w:val="decimal"/>
      <w:lvlText w:val="%4."/>
      <w:lvlJc w:val="left"/>
      <w:pPr>
        <w:tabs>
          <w:tab w:val="num" w:pos="1680"/>
        </w:tabs>
        <w:ind w:left="1680" w:hanging="420"/>
      </w:pPr>
    </w:lvl>
    <w:lvl w:ilvl="4" w:tplc="90C41650" w:tentative="1">
      <w:start w:val="1"/>
      <w:numFmt w:val="aiueoFullWidth"/>
      <w:lvlText w:val="(%5)"/>
      <w:lvlJc w:val="left"/>
      <w:pPr>
        <w:tabs>
          <w:tab w:val="num" w:pos="2100"/>
        </w:tabs>
        <w:ind w:left="2100" w:hanging="420"/>
      </w:pPr>
    </w:lvl>
    <w:lvl w:ilvl="5" w:tplc="66F43D02" w:tentative="1">
      <w:start w:val="1"/>
      <w:numFmt w:val="decimalEnclosedCircle"/>
      <w:lvlText w:val="%6"/>
      <w:lvlJc w:val="left"/>
      <w:pPr>
        <w:tabs>
          <w:tab w:val="num" w:pos="2520"/>
        </w:tabs>
        <w:ind w:left="2520" w:hanging="420"/>
      </w:pPr>
    </w:lvl>
    <w:lvl w:ilvl="6" w:tplc="FB92BDD8" w:tentative="1">
      <w:start w:val="1"/>
      <w:numFmt w:val="decimal"/>
      <w:lvlText w:val="%7."/>
      <w:lvlJc w:val="left"/>
      <w:pPr>
        <w:tabs>
          <w:tab w:val="num" w:pos="2940"/>
        </w:tabs>
        <w:ind w:left="2940" w:hanging="420"/>
      </w:pPr>
    </w:lvl>
    <w:lvl w:ilvl="7" w:tplc="BEE4E3E6" w:tentative="1">
      <w:start w:val="1"/>
      <w:numFmt w:val="aiueoFullWidth"/>
      <w:lvlText w:val="(%8)"/>
      <w:lvlJc w:val="left"/>
      <w:pPr>
        <w:tabs>
          <w:tab w:val="num" w:pos="3360"/>
        </w:tabs>
        <w:ind w:left="3360" w:hanging="420"/>
      </w:pPr>
    </w:lvl>
    <w:lvl w:ilvl="8" w:tplc="69C8ACE0" w:tentative="1">
      <w:start w:val="1"/>
      <w:numFmt w:val="decimalEnclosedCircle"/>
      <w:lvlText w:val="%9"/>
      <w:lvlJc w:val="left"/>
      <w:pPr>
        <w:tabs>
          <w:tab w:val="num" w:pos="3780"/>
        </w:tabs>
        <w:ind w:left="3780" w:hanging="420"/>
      </w:pPr>
    </w:lvl>
  </w:abstractNum>
  <w:abstractNum w:abstractNumId="10" w15:restartNumberingAfterBreak="0">
    <w:nsid w:val="1F523516"/>
    <w:multiLevelType w:val="hybridMultilevel"/>
    <w:tmpl w:val="94A62BDC"/>
    <w:lvl w:ilvl="0" w:tplc="9C06FF22">
      <w:start w:val="1"/>
      <w:numFmt w:val="decimal"/>
      <w:lvlText w:val="%1."/>
      <w:lvlJc w:val="left"/>
      <w:pPr>
        <w:ind w:left="360" w:hanging="360"/>
      </w:pPr>
      <w:rPr>
        <w:rFonts w:ascii="Times New Roman" w:eastAsia="MS Mincho" w:hAnsi="Times New Roman" w:cs="Times New Roman"/>
      </w:rPr>
    </w:lvl>
    <w:lvl w:ilvl="1" w:tplc="78724C14" w:tentative="1">
      <w:start w:val="1"/>
      <w:numFmt w:val="aiueoFullWidth"/>
      <w:lvlText w:val="(%2)"/>
      <w:lvlJc w:val="left"/>
      <w:pPr>
        <w:ind w:left="840" w:hanging="420"/>
      </w:pPr>
    </w:lvl>
    <w:lvl w:ilvl="2" w:tplc="F10E5CF6" w:tentative="1">
      <w:start w:val="1"/>
      <w:numFmt w:val="decimalEnclosedCircle"/>
      <w:lvlText w:val="%3"/>
      <w:lvlJc w:val="left"/>
      <w:pPr>
        <w:ind w:left="1260" w:hanging="420"/>
      </w:pPr>
    </w:lvl>
    <w:lvl w:ilvl="3" w:tplc="DBD4E686" w:tentative="1">
      <w:start w:val="1"/>
      <w:numFmt w:val="decimal"/>
      <w:lvlText w:val="%4."/>
      <w:lvlJc w:val="left"/>
      <w:pPr>
        <w:ind w:left="1680" w:hanging="420"/>
      </w:pPr>
    </w:lvl>
    <w:lvl w:ilvl="4" w:tplc="5106E620" w:tentative="1">
      <w:start w:val="1"/>
      <w:numFmt w:val="aiueoFullWidth"/>
      <w:lvlText w:val="(%5)"/>
      <w:lvlJc w:val="left"/>
      <w:pPr>
        <w:ind w:left="2100" w:hanging="420"/>
      </w:pPr>
    </w:lvl>
    <w:lvl w:ilvl="5" w:tplc="EE20FED0" w:tentative="1">
      <w:start w:val="1"/>
      <w:numFmt w:val="decimalEnclosedCircle"/>
      <w:lvlText w:val="%6"/>
      <w:lvlJc w:val="left"/>
      <w:pPr>
        <w:ind w:left="2520" w:hanging="420"/>
      </w:pPr>
    </w:lvl>
    <w:lvl w:ilvl="6" w:tplc="F43C3462" w:tentative="1">
      <w:start w:val="1"/>
      <w:numFmt w:val="decimal"/>
      <w:lvlText w:val="%7."/>
      <w:lvlJc w:val="left"/>
      <w:pPr>
        <w:ind w:left="2940" w:hanging="420"/>
      </w:pPr>
    </w:lvl>
    <w:lvl w:ilvl="7" w:tplc="1A72077C" w:tentative="1">
      <w:start w:val="1"/>
      <w:numFmt w:val="aiueoFullWidth"/>
      <w:lvlText w:val="(%8)"/>
      <w:lvlJc w:val="left"/>
      <w:pPr>
        <w:ind w:left="3360" w:hanging="420"/>
      </w:pPr>
    </w:lvl>
    <w:lvl w:ilvl="8" w:tplc="928A46E4" w:tentative="1">
      <w:start w:val="1"/>
      <w:numFmt w:val="decimalEnclosedCircle"/>
      <w:lvlText w:val="%9"/>
      <w:lvlJc w:val="left"/>
      <w:pPr>
        <w:ind w:left="3780" w:hanging="420"/>
      </w:pPr>
    </w:lvl>
  </w:abstractNum>
  <w:abstractNum w:abstractNumId="11" w15:restartNumberingAfterBreak="0">
    <w:nsid w:val="227D53FF"/>
    <w:multiLevelType w:val="hybridMultilevel"/>
    <w:tmpl w:val="72AC9B4E"/>
    <w:lvl w:ilvl="0" w:tplc="397A6350">
      <w:start w:val="2141"/>
      <w:numFmt w:val="bullet"/>
      <w:lvlText w:val="・"/>
      <w:lvlJc w:val="left"/>
      <w:pPr>
        <w:tabs>
          <w:tab w:val="num" w:pos="360"/>
        </w:tabs>
        <w:ind w:left="360" w:hanging="360"/>
      </w:pPr>
      <w:rPr>
        <w:rFonts w:ascii="MS Mincho" w:eastAsia="MS Mincho" w:hAnsi="MS Mincho" w:cs="Times New Roman" w:hint="eastAsia"/>
        <w:color w:val="008000"/>
      </w:rPr>
    </w:lvl>
    <w:lvl w:ilvl="1" w:tplc="8E9216D8" w:tentative="1">
      <w:start w:val="1"/>
      <w:numFmt w:val="bullet"/>
      <w:lvlText w:val=""/>
      <w:lvlJc w:val="left"/>
      <w:pPr>
        <w:tabs>
          <w:tab w:val="num" w:pos="840"/>
        </w:tabs>
        <w:ind w:left="840" w:hanging="420"/>
      </w:pPr>
      <w:rPr>
        <w:rFonts w:ascii="Wingdings" w:hAnsi="Wingdings" w:hint="default"/>
      </w:rPr>
    </w:lvl>
    <w:lvl w:ilvl="2" w:tplc="A5380652" w:tentative="1">
      <w:start w:val="1"/>
      <w:numFmt w:val="bullet"/>
      <w:lvlText w:val=""/>
      <w:lvlJc w:val="left"/>
      <w:pPr>
        <w:tabs>
          <w:tab w:val="num" w:pos="1260"/>
        </w:tabs>
        <w:ind w:left="1260" w:hanging="420"/>
      </w:pPr>
      <w:rPr>
        <w:rFonts w:ascii="Wingdings" w:hAnsi="Wingdings" w:hint="default"/>
      </w:rPr>
    </w:lvl>
    <w:lvl w:ilvl="3" w:tplc="B93CA49A" w:tentative="1">
      <w:start w:val="1"/>
      <w:numFmt w:val="bullet"/>
      <w:lvlText w:val=""/>
      <w:lvlJc w:val="left"/>
      <w:pPr>
        <w:tabs>
          <w:tab w:val="num" w:pos="1680"/>
        </w:tabs>
        <w:ind w:left="1680" w:hanging="420"/>
      </w:pPr>
      <w:rPr>
        <w:rFonts w:ascii="Wingdings" w:hAnsi="Wingdings" w:hint="default"/>
      </w:rPr>
    </w:lvl>
    <w:lvl w:ilvl="4" w:tplc="34527D42" w:tentative="1">
      <w:start w:val="1"/>
      <w:numFmt w:val="bullet"/>
      <w:lvlText w:val=""/>
      <w:lvlJc w:val="left"/>
      <w:pPr>
        <w:tabs>
          <w:tab w:val="num" w:pos="2100"/>
        </w:tabs>
        <w:ind w:left="2100" w:hanging="420"/>
      </w:pPr>
      <w:rPr>
        <w:rFonts w:ascii="Wingdings" w:hAnsi="Wingdings" w:hint="default"/>
      </w:rPr>
    </w:lvl>
    <w:lvl w:ilvl="5" w:tplc="E3085E64" w:tentative="1">
      <w:start w:val="1"/>
      <w:numFmt w:val="bullet"/>
      <w:lvlText w:val=""/>
      <w:lvlJc w:val="left"/>
      <w:pPr>
        <w:tabs>
          <w:tab w:val="num" w:pos="2520"/>
        </w:tabs>
        <w:ind w:left="2520" w:hanging="420"/>
      </w:pPr>
      <w:rPr>
        <w:rFonts w:ascii="Wingdings" w:hAnsi="Wingdings" w:hint="default"/>
      </w:rPr>
    </w:lvl>
    <w:lvl w:ilvl="6" w:tplc="B60A39D8" w:tentative="1">
      <w:start w:val="1"/>
      <w:numFmt w:val="bullet"/>
      <w:lvlText w:val=""/>
      <w:lvlJc w:val="left"/>
      <w:pPr>
        <w:tabs>
          <w:tab w:val="num" w:pos="2940"/>
        </w:tabs>
        <w:ind w:left="2940" w:hanging="420"/>
      </w:pPr>
      <w:rPr>
        <w:rFonts w:ascii="Wingdings" w:hAnsi="Wingdings" w:hint="default"/>
      </w:rPr>
    </w:lvl>
    <w:lvl w:ilvl="7" w:tplc="A4DACF7A" w:tentative="1">
      <w:start w:val="1"/>
      <w:numFmt w:val="bullet"/>
      <w:lvlText w:val=""/>
      <w:lvlJc w:val="left"/>
      <w:pPr>
        <w:tabs>
          <w:tab w:val="num" w:pos="3360"/>
        </w:tabs>
        <w:ind w:left="3360" w:hanging="420"/>
      </w:pPr>
      <w:rPr>
        <w:rFonts w:ascii="Wingdings" w:hAnsi="Wingdings" w:hint="default"/>
      </w:rPr>
    </w:lvl>
    <w:lvl w:ilvl="8" w:tplc="28B4FBCE"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233E3BAE"/>
    <w:multiLevelType w:val="hybridMultilevel"/>
    <w:tmpl w:val="3B1CFDA2"/>
    <w:lvl w:ilvl="0" w:tplc="9A508FCE">
      <w:start w:val="4"/>
      <w:numFmt w:val="decimal"/>
      <w:lvlText w:val="%1."/>
      <w:lvlJc w:val="left"/>
      <w:pPr>
        <w:ind w:left="360" w:hanging="360"/>
      </w:pPr>
      <w:rPr>
        <w:rFonts w:hint="default"/>
      </w:rPr>
    </w:lvl>
    <w:lvl w:ilvl="1" w:tplc="7DC8EE1E" w:tentative="1">
      <w:start w:val="1"/>
      <w:numFmt w:val="aiueoFullWidth"/>
      <w:lvlText w:val="(%2)"/>
      <w:lvlJc w:val="left"/>
      <w:pPr>
        <w:ind w:left="840" w:hanging="420"/>
      </w:pPr>
    </w:lvl>
    <w:lvl w:ilvl="2" w:tplc="95009678" w:tentative="1">
      <w:start w:val="1"/>
      <w:numFmt w:val="decimalEnclosedCircle"/>
      <w:lvlText w:val="%3"/>
      <w:lvlJc w:val="left"/>
      <w:pPr>
        <w:ind w:left="1260" w:hanging="420"/>
      </w:pPr>
    </w:lvl>
    <w:lvl w:ilvl="3" w:tplc="1032A27C" w:tentative="1">
      <w:start w:val="1"/>
      <w:numFmt w:val="decimal"/>
      <w:lvlText w:val="%4."/>
      <w:lvlJc w:val="left"/>
      <w:pPr>
        <w:ind w:left="1680" w:hanging="420"/>
      </w:pPr>
    </w:lvl>
    <w:lvl w:ilvl="4" w:tplc="1D1E8BCC" w:tentative="1">
      <w:start w:val="1"/>
      <w:numFmt w:val="aiueoFullWidth"/>
      <w:lvlText w:val="(%5)"/>
      <w:lvlJc w:val="left"/>
      <w:pPr>
        <w:ind w:left="2100" w:hanging="420"/>
      </w:pPr>
    </w:lvl>
    <w:lvl w:ilvl="5" w:tplc="AF0E20BE" w:tentative="1">
      <w:start w:val="1"/>
      <w:numFmt w:val="decimalEnclosedCircle"/>
      <w:lvlText w:val="%6"/>
      <w:lvlJc w:val="left"/>
      <w:pPr>
        <w:ind w:left="2520" w:hanging="420"/>
      </w:pPr>
    </w:lvl>
    <w:lvl w:ilvl="6" w:tplc="943C327C" w:tentative="1">
      <w:start w:val="1"/>
      <w:numFmt w:val="decimal"/>
      <w:lvlText w:val="%7."/>
      <w:lvlJc w:val="left"/>
      <w:pPr>
        <w:ind w:left="2940" w:hanging="420"/>
      </w:pPr>
    </w:lvl>
    <w:lvl w:ilvl="7" w:tplc="1CAEC0D8" w:tentative="1">
      <w:start w:val="1"/>
      <w:numFmt w:val="aiueoFullWidth"/>
      <w:lvlText w:val="(%8)"/>
      <w:lvlJc w:val="left"/>
      <w:pPr>
        <w:ind w:left="3360" w:hanging="420"/>
      </w:pPr>
    </w:lvl>
    <w:lvl w:ilvl="8" w:tplc="C7D260C2" w:tentative="1">
      <w:start w:val="1"/>
      <w:numFmt w:val="decimalEnclosedCircle"/>
      <w:lvlText w:val="%9"/>
      <w:lvlJc w:val="left"/>
      <w:pPr>
        <w:ind w:left="3780" w:hanging="420"/>
      </w:pPr>
    </w:lvl>
  </w:abstractNum>
  <w:abstractNum w:abstractNumId="13" w15:restartNumberingAfterBreak="0">
    <w:nsid w:val="23E12647"/>
    <w:multiLevelType w:val="hybridMultilevel"/>
    <w:tmpl w:val="6C26764C"/>
    <w:lvl w:ilvl="0" w:tplc="D7DCC2BE">
      <w:start w:val="1"/>
      <w:numFmt w:val="decimal"/>
      <w:lvlText w:val="%1."/>
      <w:lvlJc w:val="left"/>
      <w:pPr>
        <w:ind w:left="423" w:hanging="420"/>
      </w:pPr>
    </w:lvl>
    <w:lvl w:ilvl="1" w:tplc="8D92B76E" w:tentative="1">
      <w:start w:val="1"/>
      <w:numFmt w:val="aiueoFullWidth"/>
      <w:lvlText w:val="(%2)"/>
      <w:lvlJc w:val="left"/>
      <w:pPr>
        <w:ind w:left="843" w:hanging="420"/>
      </w:pPr>
    </w:lvl>
    <w:lvl w:ilvl="2" w:tplc="ACFA9A2A" w:tentative="1">
      <w:start w:val="1"/>
      <w:numFmt w:val="decimalEnclosedCircle"/>
      <w:lvlText w:val="%3"/>
      <w:lvlJc w:val="left"/>
      <w:pPr>
        <w:ind w:left="1263" w:hanging="420"/>
      </w:pPr>
    </w:lvl>
    <w:lvl w:ilvl="3" w:tplc="EDA450C2" w:tentative="1">
      <w:start w:val="1"/>
      <w:numFmt w:val="decimal"/>
      <w:lvlText w:val="%4."/>
      <w:lvlJc w:val="left"/>
      <w:pPr>
        <w:ind w:left="1683" w:hanging="420"/>
      </w:pPr>
    </w:lvl>
    <w:lvl w:ilvl="4" w:tplc="9A62498E" w:tentative="1">
      <w:start w:val="1"/>
      <w:numFmt w:val="aiueoFullWidth"/>
      <w:lvlText w:val="(%5)"/>
      <w:lvlJc w:val="left"/>
      <w:pPr>
        <w:ind w:left="2103" w:hanging="420"/>
      </w:pPr>
    </w:lvl>
    <w:lvl w:ilvl="5" w:tplc="2884CF7A" w:tentative="1">
      <w:start w:val="1"/>
      <w:numFmt w:val="decimalEnclosedCircle"/>
      <w:lvlText w:val="%6"/>
      <w:lvlJc w:val="left"/>
      <w:pPr>
        <w:ind w:left="2523" w:hanging="420"/>
      </w:pPr>
    </w:lvl>
    <w:lvl w:ilvl="6" w:tplc="F9AABB1E" w:tentative="1">
      <w:start w:val="1"/>
      <w:numFmt w:val="decimal"/>
      <w:lvlText w:val="%7."/>
      <w:lvlJc w:val="left"/>
      <w:pPr>
        <w:ind w:left="2943" w:hanging="420"/>
      </w:pPr>
    </w:lvl>
    <w:lvl w:ilvl="7" w:tplc="ED2EA8BE" w:tentative="1">
      <w:start w:val="1"/>
      <w:numFmt w:val="aiueoFullWidth"/>
      <w:lvlText w:val="(%8)"/>
      <w:lvlJc w:val="left"/>
      <w:pPr>
        <w:ind w:left="3363" w:hanging="420"/>
      </w:pPr>
    </w:lvl>
    <w:lvl w:ilvl="8" w:tplc="0A4ECD1E" w:tentative="1">
      <w:start w:val="1"/>
      <w:numFmt w:val="decimalEnclosedCircle"/>
      <w:lvlText w:val="%9"/>
      <w:lvlJc w:val="left"/>
      <w:pPr>
        <w:ind w:left="3783" w:hanging="420"/>
      </w:pPr>
    </w:lvl>
  </w:abstractNum>
  <w:abstractNum w:abstractNumId="14" w15:restartNumberingAfterBreak="0">
    <w:nsid w:val="2DF26878"/>
    <w:multiLevelType w:val="multilevel"/>
    <w:tmpl w:val="3F10D5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E942485"/>
    <w:multiLevelType w:val="hybridMultilevel"/>
    <w:tmpl w:val="53AC6F80"/>
    <w:lvl w:ilvl="0" w:tplc="409049C4">
      <w:start w:val="1"/>
      <w:numFmt w:val="decimal"/>
      <w:lvlText w:val="%1."/>
      <w:lvlJc w:val="left"/>
      <w:pPr>
        <w:ind w:left="360" w:hanging="360"/>
      </w:pPr>
      <w:rPr>
        <w:rFonts w:hint="default"/>
      </w:rPr>
    </w:lvl>
    <w:lvl w:ilvl="1" w:tplc="47A62448" w:tentative="1">
      <w:start w:val="1"/>
      <w:numFmt w:val="aiueoFullWidth"/>
      <w:lvlText w:val="(%2)"/>
      <w:lvlJc w:val="left"/>
      <w:pPr>
        <w:ind w:left="840" w:hanging="420"/>
      </w:pPr>
    </w:lvl>
    <w:lvl w:ilvl="2" w:tplc="5BBA537C" w:tentative="1">
      <w:start w:val="1"/>
      <w:numFmt w:val="decimalEnclosedCircle"/>
      <w:lvlText w:val="%3"/>
      <w:lvlJc w:val="left"/>
      <w:pPr>
        <w:ind w:left="1260" w:hanging="420"/>
      </w:pPr>
    </w:lvl>
    <w:lvl w:ilvl="3" w:tplc="1130C488" w:tentative="1">
      <w:start w:val="1"/>
      <w:numFmt w:val="decimal"/>
      <w:lvlText w:val="%4."/>
      <w:lvlJc w:val="left"/>
      <w:pPr>
        <w:ind w:left="1680" w:hanging="420"/>
      </w:pPr>
    </w:lvl>
    <w:lvl w:ilvl="4" w:tplc="2406535E" w:tentative="1">
      <w:start w:val="1"/>
      <w:numFmt w:val="aiueoFullWidth"/>
      <w:lvlText w:val="(%5)"/>
      <w:lvlJc w:val="left"/>
      <w:pPr>
        <w:ind w:left="2100" w:hanging="420"/>
      </w:pPr>
    </w:lvl>
    <w:lvl w:ilvl="5" w:tplc="C388F3BE" w:tentative="1">
      <w:start w:val="1"/>
      <w:numFmt w:val="decimalEnclosedCircle"/>
      <w:lvlText w:val="%6"/>
      <w:lvlJc w:val="left"/>
      <w:pPr>
        <w:ind w:left="2520" w:hanging="420"/>
      </w:pPr>
    </w:lvl>
    <w:lvl w:ilvl="6" w:tplc="7F46FF12" w:tentative="1">
      <w:start w:val="1"/>
      <w:numFmt w:val="decimal"/>
      <w:lvlText w:val="%7."/>
      <w:lvlJc w:val="left"/>
      <w:pPr>
        <w:ind w:left="2940" w:hanging="420"/>
      </w:pPr>
    </w:lvl>
    <w:lvl w:ilvl="7" w:tplc="E048C19C" w:tentative="1">
      <w:start w:val="1"/>
      <w:numFmt w:val="aiueoFullWidth"/>
      <w:lvlText w:val="(%8)"/>
      <w:lvlJc w:val="left"/>
      <w:pPr>
        <w:ind w:left="3360" w:hanging="420"/>
      </w:pPr>
    </w:lvl>
    <w:lvl w:ilvl="8" w:tplc="1C761AFA" w:tentative="1">
      <w:start w:val="1"/>
      <w:numFmt w:val="decimalEnclosedCircle"/>
      <w:lvlText w:val="%9"/>
      <w:lvlJc w:val="left"/>
      <w:pPr>
        <w:ind w:left="3780" w:hanging="420"/>
      </w:pPr>
    </w:lvl>
  </w:abstractNum>
  <w:abstractNum w:abstractNumId="16" w15:restartNumberingAfterBreak="0">
    <w:nsid w:val="30444E94"/>
    <w:multiLevelType w:val="hybridMultilevel"/>
    <w:tmpl w:val="3754DA0E"/>
    <w:lvl w:ilvl="0" w:tplc="2F82DC9E">
      <w:start w:val="1"/>
      <w:numFmt w:val="decimal"/>
      <w:lvlText w:val="%1."/>
      <w:lvlJc w:val="left"/>
      <w:pPr>
        <w:ind w:left="360" w:hanging="360"/>
      </w:pPr>
      <w:rPr>
        <w:rFonts w:ascii="Times New Roman" w:eastAsia="MS Mincho" w:hAnsi="Times New Roman" w:cs="Times New Roman"/>
      </w:rPr>
    </w:lvl>
    <w:lvl w:ilvl="1" w:tplc="3870A418" w:tentative="1">
      <w:start w:val="1"/>
      <w:numFmt w:val="aiueoFullWidth"/>
      <w:lvlText w:val="(%2)"/>
      <w:lvlJc w:val="left"/>
      <w:pPr>
        <w:ind w:left="840" w:hanging="420"/>
      </w:pPr>
    </w:lvl>
    <w:lvl w:ilvl="2" w:tplc="C6EE25CC" w:tentative="1">
      <w:start w:val="1"/>
      <w:numFmt w:val="decimalEnclosedCircle"/>
      <w:lvlText w:val="%3"/>
      <w:lvlJc w:val="left"/>
      <w:pPr>
        <w:ind w:left="1260" w:hanging="420"/>
      </w:pPr>
    </w:lvl>
    <w:lvl w:ilvl="3" w:tplc="7C10EC96" w:tentative="1">
      <w:start w:val="1"/>
      <w:numFmt w:val="decimal"/>
      <w:lvlText w:val="%4."/>
      <w:lvlJc w:val="left"/>
      <w:pPr>
        <w:ind w:left="1680" w:hanging="420"/>
      </w:pPr>
    </w:lvl>
    <w:lvl w:ilvl="4" w:tplc="E76A6B42" w:tentative="1">
      <w:start w:val="1"/>
      <w:numFmt w:val="aiueoFullWidth"/>
      <w:lvlText w:val="(%5)"/>
      <w:lvlJc w:val="left"/>
      <w:pPr>
        <w:ind w:left="2100" w:hanging="420"/>
      </w:pPr>
    </w:lvl>
    <w:lvl w:ilvl="5" w:tplc="2214AEE4" w:tentative="1">
      <w:start w:val="1"/>
      <w:numFmt w:val="decimalEnclosedCircle"/>
      <w:lvlText w:val="%6"/>
      <w:lvlJc w:val="left"/>
      <w:pPr>
        <w:ind w:left="2520" w:hanging="420"/>
      </w:pPr>
    </w:lvl>
    <w:lvl w:ilvl="6" w:tplc="DA74301A" w:tentative="1">
      <w:start w:val="1"/>
      <w:numFmt w:val="decimal"/>
      <w:lvlText w:val="%7."/>
      <w:lvlJc w:val="left"/>
      <w:pPr>
        <w:ind w:left="2940" w:hanging="420"/>
      </w:pPr>
    </w:lvl>
    <w:lvl w:ilvl="7" w:tplc="A218F1FA" w:tentative="1">
      <w:start w:val="1"/>
      <w:numFmt w:val="aiueoFullWidth"/>
      <w:lvlText w:val="(%8)"/>
      <w:lvlJc w:val="left"/>
      <w:pPr>
        <w:ind w:left="3360" w:hanging="420"/>
      </w:pPr>
    </w:lvl>
    <w:lvl w:ilvl="8" w:tplc="99667D3E" w:tentative="1">
      <w:start w:val="1"/>
      <w:numFmt w:val="decimalEnclosedCircle"/>
      <w:lvlText w:val="%9"/>
      <w:lvlJc w:val="left"/>
      <w:pPr>
        <w:ind w:left="3780" w:hanging="420"/>
      </w:pPr>
    </w:lvl>
  </w:abstractNum>
  <w:abstractNum w:abstractNumId="17" w15:restartNumberingAfterBreak="0">
    <w:nsid w:val="318C0DAF"/>
    <w:multiLevelType w:val="multilevel"/>
    <w:tmpl w:val="44D02B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4A37E57"/>
    <w:multiLevelType w:val="hybridMultilevel"/>
    <w:tmpl w:val="13E8FD64"/>
    <w:lvl w:ilvl="0" w:tplc="21FC37EE">
      <w:start w:val="1"/>
      <w:numFmt w:val="decimal"/>
      <w:lvlText w:val="%1."/>
      <w:lvlJc w:val="left"/>
      <w:pPr>
        <w:ind w:left="360" w:hanging="360"/>
      </w:pPr>
      <w:rPr>
        <w:rFonts w:hint="default"/>
      </w:rPr>
    </w:lvl>
    <w:lvl w:ilvl="1" w:tplc="13D67630" w:tentative="1">
      <w:start w:val="1"/>
      <w:numFmt w:val="aiueoFullWidth"/>
      <w:lvlText w:val="(%2)"/>
      <w:lvlJc w:val="left"/>
      <w:pPr>
        <w:ind w:left="840" w:hanging="420"/>
      </w:pPr>
    </w:lvl>
    <w:lvl w:ilvl="2" w:tplc="A864A1FC" w:tentative="1">
      <w:start w:val="1"/>
      <w:numFmt w:val="decimalEnclosedCircle"/>
      <w:lvlText w:val="%3"/>
      <w:lvlJc w:val="left"/>
      <w:pPr>
        <w:ind w:left="1260" w:hanging="420"/>
      </w:pPr>
    </w:lvl>
    <w:lvl w:ilvl="3" w:tplc="A7B66F6C" w:tentative="1">
      <w:start w:val="1"/>
      <w:numFmt w:val="decimal"/>
      <w:lvlText w:val="%4."/>
      <w:lvlJc w:val="left"/>
      <w:pPr>
        <w:ind w:left="1680" w:hanging="420"/>
      </w:pPr>
    </w:lvl>
    <w:lvl w:ilvl="4" w:tplc="FA88EDD6" w:tentative="1">
      <w:start w:val="1"/>
      <w:numFmt w:val="aiueoFullWidth"/>
      <w:lvlText w:val="(%5)"/>
      <w:lvlJc w:val="left"/>
      <w:pPr>
        <w:ind w:left="2100" w:hanging="420"/>
      </w:pPr>
    </w:lvl>
    <w:lvl w:ilvl="5" w:tplc="B9441F66" w:tentative="1">
      <w:start w:val="1"/>
      <w:numFmt w:val="decimalEnclosedCircle"/>
      <w:lvlText w:val="%6"/>
      <w:lvlJc w:val="left"/>
      <w:pPr>
        <w:ind w:left="2520" w:hanging="420"/>
      </w:pPr>
    </w:lvl>
    <w:lvl w:ilvl="6" w:tplc="DC123D56" w:tentative="1">
      <w:start w:val="1"/>
      <w:numFmt w:val="decimal"/>
      <w:lvlText w:val="%7."/>
      <w:lvlJc w:val="left"/>
      <w:pPr>
        <w:ind w:left="2940" w:hanging="420"/>
      </w:pPr>
    </w:lvl>
    <w:lvl w:ilvl="7" w:tplc="7C5A0B20" w:tentative="1">
      <w:start w:val="1"/>
      <w:numFmt w:val="aiueoFullWidth"/>
      <w:lvlText w:val="(%8)"/>
      <w:lvlJc w:val="left"/>
      <w:pPr>
        <w:ind w:left="3360" w:hanging="420"/>
      </w:pPr>
    </w:lvl>
    <w:lvl w:ilvl="8" w:tplc="311A092E" w:tentative="1">
      <w:start w:val="1"/>
      <w:numFmt w:val="decimalEnclosedCircle"/>
      <w:lvlText w:val="%9"/>
      <w:lvlJc w:val="left"/>
      <w:pPr>
        <w:ind w:left="3780" w:hanging="420"/>
      </w:pPr>
    </w:lvl>
  </w:abstractNum>
  <w:abstractNum w:abstractNumId="19" w15:restartNumberingAfterBreak="0">
    <w:nsid w:val="34FF5516"/>
    <w:multiLevelType w:val="hybridMultilevel"/>
    <w:tmpl w:val="75326EA2"/>
    <w:lvl w:ilvl="0" w:tplc="9E721044">
      <w:start w:val="1"/>
      <w:numFmt w:val="decimal"/>
      <w:lvlText w:val="%1."/>
      <w:lvlJc w:val="left"/>
      <w:pPr>
        <w:ind w:left="360" w:hanging="360"/>
      </w:pPr>
      <w:rPr>
        <w:rFonts w:hint="default"/>
      </w:rPr>
    </w:lvl>
    <w:lvl w:ilvl="1" w:tplc="52DC4D36" w:tentative="1">
      <w:start w:val="1"/>
      <w:numFmt w:val="aiueoFullWidth"/>
      <w:lvlText w:val="(%2)"/>
      <w:lvlJc w:val="left"/>
      <w:pPr>
        <w:ind w:left="840" w:hanging="420"/>
      </w:pPr>
    </w:lvl>
    <w:lvl w:ilvl="2" w:tplc="A852CE06" w:tentative="1">
      <w:start w:val="1"/>
      <w:numFmt w:val="decimalEnclosedCircle"/>
      <w:lvlText w:val="%3"/>
      <w:lvlJc w:val="left"/>
      <w:pPr>
        <w:ind w:left="1260" w:hanging="420"/>
      </w:pPr>
    </w:lvl>
    <w:lvl w:ilvl="3" w:tplc="693CB330" w:tentative="1">
      <w:start w:val="1"/>
      <w:numFmt w:val="decimal"/>
      <w:lvlText w:val="%4."/>
      <w:lvlJc w:val="left"/>
      <w:pPr>
        <w:ind w:left="1680" w:hanging="420"/>
      </w:pPr>
    </w:lvl>
    <w:lvl w:ilvl="4" w:tplc="A4642BF6" w:tentative="1">
      <w:start w:val="1"/>
      <w:numFmt w:val="aiueoFullWidth"/>
      <w:lvlText w:val="(%5)"/>
      <w:lvlJc w:val="left"/>
      <w:pPr>
        <w:ind w:left="2100" w:hanging="420"/>
      </w:pPr>
    </w:lvl>
    <w:lvl w:ilvl="5" w:tplc="F8E611DC" w:tentative="1">
      <w:start w:val="1"/>
      <w:numFmt w:val="decimalEnclosedCircle"/>
      <w:lvlText w:val="%6"/>
      <w:lvlJc w:val="left"/>
      <w:pPr>
        <w:ind w:left="2520" w:hanging="420"/>
      </w:pPr>
    </w:lvl>
    <w:lvl w:ilvl="6" w:tplc="8EDE5114" w:tentative="1">
      <w:start w:val="1"/>
      <w:numFmt w:val="decimal"/>
      <w:lvlText w:val="%7."/>
      <w:lvlJc w:val="left"/>
      <w:pPr>
        <w:ind w:left="2940" w:hanging="420"/>
      </w:pPr>
    </w:lvl>
    <w:lvl w:ilvl="7" w:tplc="D8E4458C" w:tentative="1">
      <w:start w:val="1"/>
      <w:numFmt w:val="aiueoFullWidth"/>
      <w:lvlText w:val="(%8)"/>
      <w:lvlJc w:val="left"/>
      <w:pPr>
        <w:ind w:left="3360" w:hanging="420"/>
      </w:pPr>
    </w:lvl>
    <w:lvl w:ilvl="8" w:tplc="6456B664" w:tentative="1">
      <w:start w:val="1"/>
      <w:numFmt w:val="decimalEnclosedCircle"/>
      <w:lvlText w:val="%9"/>
      <w:lvlJc w:val="left"/>
      <w:pPr>
        <w:ind w:left="3780" w:hanging="420"/>
      </w:pPr>
    </w:lvl>
  </w:abstractNum>
  <w:abstractNum w:abstractNumId="20" w15:restartNumberingAfterBreak="0">
    <w:nsid w:val="38EC795F"/>
    <w:multiLevelType w:val="hybridMultilevel"/>
    <w:tmpl w:val="093824B8"/>
    <w:lvl w:ilvl="0" w:tplc="71CC4214">
      <w:start w:val="1"/>
      <w:numFmt w:val="decimal"/>
      <w:lvlText w:val="%1."/>
      <w:lvlJc w:val="left"/>
      <w:pPr>
        <w:ind w:left="360" w:hanging="360"/>
      </w:pPr>
      <w:rPr>
        <w:rFonts w:hint="default"/>
      </w:rPr>
    </w:lvl>
    <w:lvl w:ilvl="1" w:tplc="72C683C8" w:tentative="1">
      <w:start w:val="1"/>
      <w:numFmt w:val="aiueoFullWidth"/>
      <w:lvlText w:val="(%2)"/>
      <w:lvlJc w:val="left"/>
      <w:pPr>
        <w:ind w:left="840" w:hanging="420"/>
      </w:pPr>
    </w:lvl>
    <w:lvl w:ilvl="2" w:tplc="104205A6" w:tentative="1">
      <w:start w:val="1"/>
      <w:numFmt w:val="decimalEnclosedCircle"/>
      <w:lvlText w:val="%3"/>
      <w:lvlJc w:val="left"/>
      <w:pPr>
        <w:ind w:left="1260" w:hanging="420"/>
      </w:pPr>
    </w:lvl>
    <w:lvl w:ilvl="3" w:tplc="F3022512" w:tentative="1">
      <w:start w:val="1"/>
      <w:numFmt w:val="decimal"/>
      <w:lvlText w:val="%4."/>
      <w:lvlJc w:val="left"/>
      <w:pPr>
        <w:ind w:left="1680" w:hanging="420"/>
      </w:pPr>
    </w:lvl>
    <w:lvl w:ilvl="4" w:tplc="7CB80604" w:tentative="1">
      <w:start w:val="1"/>
      <w:numFmt w:val="aiueoFullWidth"/>
      <w:lvlText w:val="(%5)"/>
      <w:lvlJc w:val="left"/>
      <w:pPr>
        <w:ind w:left="2100" w:hanging="420"/>
      </w:pPr>
    </w:lvl>
    <w:lvl w:ilvl="5" w:tplc="00A05226" w:tentative="1">
      <w:start w:val="1"/>
      <w:numFmt w:val="decimalEnclosedCircle"/>
      <w:lvlText w:val="%6"/>
      <w:lvlJc w:val="left"/>
      <w:pPr>
        <w:ind w:left="2520" w:hanging="420"/>
      </w:pPr>
    </w:lvl>
    <w:lvl w:ilvl="6" w:tplc="DAD6D0EE" w:tentative="1">
      <w:start w:val="1"/>
      <w:numFmt w:val="decimal"/>
      <w:lvlText w:val="%7."/>
      <w:lvlJc w:val="left"/>
      <w:pPr>
        <w:ind w:left="2940" w:hanging="420"/>
      </w:pPr>
    </w:lvl>
    <w:lvl w:ilvl="7" w:tplc="D646D3C4" w:tentative="1">
      <w:start w:val="1"/>
      <w:numFmt w:val="aiueoFullWidth"/>
      <w:lvlText w:val="(%8)"/>
      <w:lvlJc w:val="left"/>
      <w:pPr>
        <w:ind w:left="3360" w:hanging="420"/>
      </w:pPr>
    </w:lvl>
    <w:lvl w:ilvl="8" w:tplc="960E1E12" w:tentative="1">
      <w:start w:val="1"/>
      <w:numFmt w:val="decimalEnclosedCircle"/>
      <w:lvlText w:val="%9"/>
      <w:lvlJc w:val="left"/>
      <w:pPr>
        <w:ind w:left="3780" w:hanging="420"/>
      </w:pPr>
    </w:lvl>
  </w:abstractNum>
  <w:abstractNum w:abstractNumId="21" w15:restartNumberingAfterBreak="0">
    <w:nsid w:val="3B9A302E"/>
    <w:multiLevelType w:val="hybridMultilevel"/>
    <w:tmpl w:val="6068DA2C"/>
    <w:lvl w:ilvl="0" w:tplc="4BA694C2">
      <w:start w:val="1"/>
      <w:numFmt w:val="decimal"/>
      <w:lvlText w:val="%1"/>
      <w:lvlJc w:val="left"/>
      <w:pPr>
        <w:ind w:left="360" w:hanging="360"/>
      </w:pPr>
      <w:rPr>
        <w:rFonts w:hint="default"/>
      </w:rPr>
    </w:lvl>
    <w:lvl w:ilvl="1" w:tplc="757A4E98" w:tentative="1">
      <w:start w:val="1"/>
      <w:numFmt w:val="aiueoFullWidth"/>
      <w:lvlText w:val="(%2)"/>
      <w:lvlJc w:val="left"/>
      <w:pPr>
        <w:ind w:left="840" w:hanging="420"/>
      </w:pPr>
    </w:lvl>
    <w:lvl w:ilvl="2" w:tplc="97CC1348" w:tentative="1">
      <w:start w:val="1"/>
      <w:numFmt w:val="decimalEnclosedCircle"/>
      <w:lvlText w:val="%3"/>
      <w:lvlJc w:val="left"/>
      <w:pPr>
        <w:ind w:left="1260" w:hanging="420"/>
      </w:pPr>
    </w:lvl>
    <w:lvl w:ilvl="3" w:tplc="0D108D44" w:tentative="1">
      <w:start w:val="1"/>
      <w:numFmt w:val="decimal"/>
      <w:lvlText w:val="%4."/>
      <w:lvlJc w:val="left"/>
      <w:pPr>
        <w:ind w:left="1680" w:hanging="420"/>
      </w:pPr>
    </w:lvl>
    <w:lvl w:ilvl="4" w:tplc="D9A091D6" w:tentative="1">
      <w:start w:val="1"/>
      <w:numFmt w:val="aiueoFullWidth"/>
      <w:lvlText w:val="(%5)"/>
      <w:lvlJc w:val="left"/>
      <w:pPr>
        <w:ind w:left="2100" w:hanging="420"/>
      </w:pPr>
    </w:lvl>
    <w:lvl w:ilvl="5" w:tplc="2384FFC8" w:tentative="1">
      <w:start w:val="1"/>
      <w:numFmt w:val="decimalEnclosedCircle"/>
      <w:lvlText w:val="%6"/>
      <w:lvlJc w:val="left"/>
      <w:pPr>
        <w:ind w:left="2520" w:hanging="420"/>
      </w:pPr>
    </w:lvl>
    <w:lvl w:ilvl="6" w:tplc="5E961D86" w:tentative="1">
      <w:start w:val="1"/>
      <w:numFmt w:val="decimal"/>
      <w:lvlText w:val="%7."/>
      <w:lvlJc w:val="left"/>
      <w:pPr>
        <w:ind w:left="2940" w:hanging="420"/>
      </w:pPr>
    </w:lvl>
    <w:lvl w:ilvl="7" w:tplc="1EA63EEE" w:tentative="1">
      <w:start w:val="1"/>
      <w:numFmt w:val="aiueoFullWidth"/>
      <w:lvlText w:val="(%8)"/>
      <w:lvlJc w:val="left"/>
      <w:pPr>
        <w:ind w:left="3360" w:hanging="420"/>
      </w:pPr>
    </w:lvl>
    <w:lvl w:ilvl="8" w:tplc="A2426100" w:tentative="1">
      <w:start w:val="1"/>
      <w:numFmt w:val="decimalEnclosedCircle"/>
      <w:lvlText w:val="%9"/>
      <w:lvlJc w:val="left"/>
      <w:pPr>
        <w:ind w:left="3780" w:hanging="420"/>
      </w:pPr>
    </w:lvl>
  </w:abstractNum>
  <w:abstractNum w:abstractNumId="22" w15:restartNumberingAfterBreak="0">
    <w:nsid w:val="3EB15C5F"/>
    <w:multiLevelType w:val="hybridMultilevel"/>
    <w:tmpl w:val="D16825CE"/>
    <w:lvl w:ilvl="0" w:tplc="03CAC296">
      <w:start w:val="2141"/>
      <w:numFmt w:val="bullet"/>
      <w:lvlText w:val="・"/>
      <w:lvlJc w:val="left"/>
      <w:pPr>
        <w:tabs>
          <w:tab w:val="num" w:pos="360"/>
        </w:tabs>
        <w:ind w:left="360" w:hanging="360"/>
      </w:pPr>
      <w:rPr>
        <w:rFonts w:ascii="MS Mincho" w:eastAsia="MS Mincho" w:hAnsi="MS Mincho" w:cs="Times New Roman" w:hint="eastAsia"/>
      </w:rPr>
    </w:lvl>
    <w:lvl w:ilvl="1" w:tplc="6590E1AE" w:tentative="1">
      <w:start w:val="1"/>
      <w:numFmt w:val="bullet"/>
      <w:lvlText w:val=""/>
      <w:lvlJc w:val="left"/>
      <w:pPr>
        <w:tabs>
          <w:tab w:val="num" w:pos="840"/>
        </w:tabs>
        <w:ind w:left="840" w:hanging="420"/>
      </w:pPr>
      <w:rPr>
        <w:rFonts w:ascii="Wingdings" w:hAnsi="Wingdings" w:hint="default"/>
      </w:rPr>
    </w:lvl>
    <w:lvl w:ilvl="2" w:tplc="637CF12E" w:tentative="1">
      <w:start w:val="1"/>
      <w:numFmt w:val="bullet"/>
      <w:lvlText w:val=""/>
      <w:lvlJc w:val="left"/>
      <w:pPr>
        <w:tabs>
          <w:tab w:val="num" w:pos="1260"/>
        </w:tabs>
        <w:ind w:left="1260" w:hanging="420"/>
      </w:pPr>
      <w:rPr>
        <w:rFonts w:ascii="Wingdings" w:hAnsi="Wingdings" w:hint="default"/>
      </w:rPr>
    </w:lvl>
    <w:lvl w:ilvl="3" w:tplc="34949116" w:tentative="1">
      <w:start w:val="1"/>
      <w:numFmt w:val="bullet"/>
      <w:lvlText w:val=""/>
      <w:lvlJc w:val="left"/>
      <w:pPr>
        <w:tabs>
          <w:tab w:val="num" w:pos="1680"/>
        </w:tabs>
        <w:ind w:left="1680" w:hanging="420"/>
      </w:pPr>
      <w:rPr>
        <w:rFonts w:ascii="Wingdings" w:hAnsi="Wingdings" w:hint="default"/>
      </w:rPr>
    </w:lvl>
    <w:lvl w:ilvl="4" w:tplc="5DB694B2" w:tentative="1">
      <w:start w:val="1"/>
      <w:numFmt w:val="bullet"/>
      <w:lvlText w:val=""/>
      <w:lvlJc w:val="left"/>
      <w:pPr>
        <w:tabs>
          <w:tab w:val="num" w:pos="2100"/>
        </w:tabs>
        <w:ind w:left="2100" w:hanging="420"/>
      </w:pPr>
      <w:rPr>
        <w:rFonts w:ascii="Wingdings" w:hAnsi="Wingdings" w:hint="default"/>
      </w:rPr>
    </w:lvl>
    <w:lvl w:ilvl="5" w:tplc="EE8E75E8" w:tentative="1">
      <w:start w:val="1"/>
      <w:numFmt w:val="bullet"/>
      <w:lvlText w:val=""/>
      <w:lvlJc w:val="left"/>
      <w:pPr>
        <w:tabs>
          <w:tab w:val="num" w:pos="2520"/>
        </w:tabs>
        <w:ind w:left="2520" w:hanging="420"/>
      </w:pPr>
      <w:rPr>
        <w:rFonts w:ascii="Wingdings" w:hAnsi="Wingdings" w:hint="default"/>
      </w:rPr>
    </w:lvl>
    <w:lvl w:ilvl="6" w:tplc="E5D24554" w:tentative="1">
      <w:start w:val="1"/>
      <w:numFmt w:val="bullet"/>
      <w:lvlText w:val=""/>
      <w:lvlJc w:val="left"/>
      <w:pPr>
        <w:tabs>
          <w:tab w:val="num" w:pos="2940"/>
        </w:tabs>
        <w:ind w:left="2940" w:hanging="420"/>
      </w:pPr>
      <w:rPr>
        <w:rFonts w:ascii="Wingdings" w:hAnsi="Wingdings" w:hint="default"/>
      </w:rPr>
    </w:lvl>
    <w:lvl w:ilvl="7" w:tplc="1F8EE49A" w:tentative="1">
      <w:start w:val="1"/>
      <w:numFmt w:val="bullet"/>
      <w:lvlText w:val=""/>
      <w:lvlJc w:val="left"/>
      <w:pPr>
        <w:tabs>
          <w:tab w:val="num" w:pos="3360"/>
        </w:tabs>
        <w:ind w:left="3360" w:hanging="420"/>
      </w:pPr>
      <w:rPr>
        <w:rFonts w:ascii="Wingdings" w:hAnsi="Wingdings" w:hint="default"/>
      </w:rPr>
    </w:lvl>
    <w:lvl w:ilvl="8" w:tplc="89C86038" w:tentative="1">
      <w:start w:val="1"/>
      <w:numFmt w:val="bullet"/>
      <w:lvlText w:val=""/>
      <w:lvlJc w:val="left"/>
      <w:pPr>
        <w:tabs>
          <w:tab w:val="num" w:pos="3780"/>
        </w:tabs>
        <w:ind w:left="3780" w:hanging="420"/>
      </w:pPr>
      <w:rPr>
        <w:rFonts w:ascii="Wingdings" w:hAnsi="Wingdings" w:hint="default"/>
      </w:rPr>
    </w:lvl>
  </w:abstractNum>
  <w:abstractNum w:abstractNumId="23" w15:restartNumberingAfterBreak="0">
    <w:nsid w:val="40C50B78"/>
    <w:multiLevelType w:val="hybridMultilevel"/>
    <w:tmpl w:val="21A05416"/>
    <w:lvl w:ilvl="0" w:tplc="90A8E66E">
      <w:start w:val="1"/>
      <w:numFmt w:val="decimal"/>
      <w:lvlText w:val="%1."/>
      <w:lvlJc w:val="left"/>
      <w:pPr>
        <w:ind w:left="360" w:hanging="360"/>
      </w:pPr>
      <w:rPr>
        <w:rFonts w:hint="default"/>
      </w:rPr>
    </w:lvl>
    <w:lvl w:ilvl="1" w:tplc="967CAB9A" w:tentative="1">
      <w:start w:val="1"/>
      <w:numFmt w:val="aiueoFullWidth"/>
      <w:lvlText w:val="(%2)"/>
      <w:lvlJc w:val="left"/>
      <w:pPr>
        <w:ind w:left="840" w:hanging="420"/>
      </w:pPr>
    </w:lvl>
    <w:lvl w:ilvl="2" w:tplc="E0FCA05C" w:tentative="1">
      <w:start w:val="1"/>
      <w:numFmt w:val="decimalEnclosedCircle"/>
      <w:lvlText w:val="%3"/>
      <w:lvlJc w:val="left"/>
      <w:pPr>
        <w:ind w:left="1260" w:hanging="420"/>
      </w:pPr>
    </w:lvl>
    <w:lvl w:ilvl="3" w:tplc="790C6038" w:tentative="1">
      <w:start w:val="1"/>
      <w:numFmt w:val="decimal"/>
      <w:lvlText w:val="%4."/>
      <w:lvlJc w:val="left"/>
      <w:pPr>
        <w:ind w:left="1680" w:hanging="420"/>
      </w:pPr>
    </w:lvl>
    <w:lvl w:ilvl="4" w:tplc="E028FA8C" w:tentative="1">
      <w:start w:val="1"/>
      <w:numFmt w:val="aiueoFullWidth"/>
      <w:lvlText w:val="(%5)"/>
      <w:lvlJc w:val="left"/>
      <w:pPr>
        <w:ind w:left="2100" w:hanging="420"/>
      </w:pPr>
    </w:lvl>
    <w:lvl w:ilvl="5" w:tplc="7CB81942" w:tentative="1">
      <w:start w:val="1"/>
      <w:numFmt w:val="decimalEnclosedCircle"/>
      <w:lvlText w:val="%6"/>
      <w:lvlJc w:val="left"/>
      <w:pPr>
        <w:ind w:left="2520" w:hanging="420"/>
      </w:pPr>
    </w:lvl>
    <w:lvl w:ilvl="6" w:tplc="77241A5C" w:tentative="1">
      <w:start w:val="1"/>
      <w:numFmt w:val="decimal"/>
      <w:lvlText w:val="%7."/>
      <w:lvlJc w:val="left"/>
      <w:pPr>
        <w:ind w:left="2940" w:hanging="420"/>
      </w:pPr>
    </w:lvl>
    <w:lvl w:ilvl="7" w:tplc="7AFA697A" w:tentative="1">
      <w:start w:val="1"/>
      <w:numFmt w:val="aiueoFullWidth"/>
      <w:lvlText w:val="(%8)"/>
      <w:lvlJc w:val="left"/>
      <w:pPr>
        <w:ind w:left="3360" w:hanging="420"/>
      </w:pPr>
    </w:lvl>
    <w:lvl w:ilvl="8" w:tplc="FA9A7FE4" w:tentative="1">
      <w:start w:val="1"/>
      <w:numFmt w:val="decimalEnclosedCircle"/>
      <w:lvlText w:val="%9"/>
      <w:lvlJc w:val="left"/>
      <w:pPr>
        <w:ind w:left="3780" w:hanging="420"/>
      </w:pPr>
    </w:lvl>
  </w:abstractNum>
  <w:abstractNum w:abstractNumId="24" w15:restartNumberingAfterBreak="0">
    <w:nsid w:val="450B6FEF"/>
    <w:multiLevelType w:val="hybridMultilevel"/>
    <w:tmpl w:val="41E8F5BC"/>
    <w:lvl w:ilvl="0" w:tplc="2B8A9498">
      <w:start w:val="4"/>
      <w:numFmt w:val="decimal"/>
      <w:lvlText w:val="%1."/>
      <w:lvlJc w:val="left"/>
      <w:pPr>
        <w:ind w:left="360" w:hanging="360"/>
      </w:pPr>
      <w:rPr>
        <w:rFonts w:hint="default"/>
      </w:rPr>
    </w:lvl>
    <w:lvl w:ilvl="1" w:tplc="10502D4C" w:tentative="1">
      <w:start w:val="1"/>
      <w:numFmt w:val="aiueoFullWidth"/>
      <w:lvlText w:val="(%2)"/>
      <w:lvlJc w:val="left"/>
      <w:pPr>
        <w:ind w:left="840" w:hanging="420"/>
      </w:pPr>
    </w:lvl>
    <w:lvl w:ilvl="2" w:tplc="491E86D0" w:tentative="1">
      <w:start w:val="1"/>
      <w:numFmt w:val="decimalEnclosedCircle"/>
      <w:lvlText w:val="%3"/>
      <w:lvlJc w:val="left"/>
      <w:pPr>
        <w:ind w:left="1260" w:hanging="420"/>
      </w:pPr>
    </w:lvl>
    <w:lvl w:ilvl="3" w:tplc="66182DF4" w:tentative="1">
      <w:start w:val="1"/>
      <w:numFmt w:val="decimal"/>
      <w:lvlText w:val="%4."/>
      <w:lvlJc w:val="left"/>
      <w:pPr>
        <w:ind w:left="1680" w:hanging="420"/>
      </w:pPr>
    </w:lvl>
    <w:lvl w:ilvl="4" w:tplc="4DE26C36" w:tentative="1">
      <w:start w:val="1"/>
      <w:numFmt w:val="aiueoFullWidth"/>
      <w:lvlText w:val="(%5)"/>
      <w:lvlJc w:val="left"/>
      <w:pPr>
        <w:ind w:left="2100" w:hanging="420"/>
      </w:pPr>
    </w:lvl>
    <w:lvl w:ilvl="5" w:tplc="D638A064" w:tentative="1">
      <w:start w:val="1"/>
      <w:numFmt w:val="decimalEnclosedCircle"/>
      <w:lvlText w:val="%6"/>
      <w:lvlJc w:val="left"/>
      <w:pPr>
        <w:ind w:left="2520" w:hanging="420"/>
      </w:pPr>
    </w:lvl>
    <w:lvl w:ilvl="6" w:tplc="A2D8A73A" w:tentative="1">
      <w:start w:val="1"/>
      <w:numFmt w:val="decimal"/>
      <w:lvlText w:val="%7."/>
      <w:lvlJc w:val="left"/>
      <w:pPr>
        <w:ind w:left="2940" w:hanging="420"/>
      </w:pPr>
    </w:lvl>
    <w:lvl w:ilvl="7" w:tplc="EBCEFE48" w:tentative="1">
      <w:start w:val="1"/>
      <w:numFmt w:val="aiueoFullWidth"/>
      <w:lvlText w:val="(%8)"/>
      <w:lvlJc w:val="left"/>
      <w:pPr>
        <w:ind w:left="3360" w:hanging="420"/>
      </w:pPr>
    </w:lvl>
    <w:lvl w:ilvl="8" w:tplc="B226E906" w:tentative="1">
      <w:start w:val="1"/>
      <w:numFmt w:val="decimalEnclosedCircle"/>
      <w:lvlText w:val="%9"/>
      <w:lvlJc w:val="left"/>
      <w:pPr>
        <w:ind w:left="3780" w:hanging="420"/>
      </w:pPr>
    </w:lvl>
  </w:abstractNum>
  <w:abstractNum w:abstractNumId="25" w15:restartNumberingAfterBreak="0">
    <w:nsid w:val="46AB46B0"/>
    <w:multiLevelType w:val="hybridMultilevel"/>
    <w:tmpl w:val="70B2ECB8"/>
    <w:lvl w:ilvl="0" w:tplc="FABC9064">
      <w:start w:val="1"/>
      <w:numFmt w:val="decimal"/>
      <w:lvlText w:val="%1."/>
      <w:lvlJc w:val="left"/>
      <w:pPr>
        <w:ind w:left="360" w:hanging="360"/>
      </w:pPr>
      <w:rPr>
        <w:rFonts w:ascii="Times New Roman" w:eastAsia="MS Mincho" w:hAnsi="Times New Roman" w:cs="Times New Roman"/>
      </w:rPr>
    </w:lvl>
    <w:lvl w:ilvl="1" w:tplc="C69623B2" w:tentative="1">
      <w:start w:val="1"/>
      <w:numFmt w:val="aiueoFullWidth"/>
      <w:lvlText w:val="(%2)"/>
      <w:lvlJc w:val="left"/>
      <w:pPr>
        <w:ind w:left="880" w:hanging="440"/>
      </w:pPr>
    </w:lvl>
    <w:lvl w:ilvl="2" w:tplc="D6061B7E" w:tentative="1">
      <w:start w:val="1"/>
      <w:numFmt w:val="decimalEnclosedCircle"/>
      <w:lvlText w:val="%3"/>
      <w:lvlJc w:val="left"/>
      <w:pPr>
        <w:ind w:left="1320" w:hanging="440"/>
      </w:pPr>
    </w:lvl>
    <w:lvl w:ilvl="3" w:tplc="36F60252" w:tentative="1">
      <w:start w:val="1"/>
      <w:numFmt w:val="decimal"/>
      <w:lvlText w:val="%4."/>
      <w:lvlJc w:val="left"/>
      <w:pPr>
        <w:ind w:left="1760" w:hanging="440"/>
      </w:pPr>
    </w:lvl>
    <w:lvl w:ilvl="4" w:tplc="69264E0E" w:tentative="1">
      <w:start w:val="1"/>
      <w:numFmt w:val="aiueoFullWidth"/>
      <w:lvlText w:val="(%5)"/>
      <w:lvlJc w:val="left"/>
      <w:pPr>
        <w:ind w:left="2200" w:hanging="440"/>
      </w:pPr>
    </w:lvl>
    <w:lvl w:ilvl="5" w:tplc="C0285C48" w:tentative="1">
      <w:start w:val="1"/>
      <w:numFmt w:val="decimalEnclosedCircle"/>
      <w:lvlText w:val="%6"/>
      <w:lvlJc w:val="left"/>
      <w:pPr>
        <w:ind w:left="2640" w:hanging="440"/>
      </w:pPr>
    </w:lvl>
    <w:lvl w:ilvl="6" w:tplc="B5BC8C4C" w:tentative="1">
      <w:start w:val="1"/>
      <w:numFmt w:val="decimal"/>
      <w:lvlText w:val="%7."/>
      <w:lvlJc w:val="left"/>
      <w:pPr>
        <w:ind w:left="3080" w:hanging="440"/>
      </w:pPr>
    </w:lvl>
    <w:lvl w:ilvl="7" w:tplc="BA26BDBC" w:tentative="1">
      <w:start w:val="1"/>
      <w:numFmt w:val="aiueoFullWidth"/>
      <w:lvlText w:val="(%8)"/>
      <w:lvlJc w:val="left"/>
      <w:pPr>
        <w:ind w:left="3520" w:hanging="440"/>
      </w:pPr>
    </w:lvl>
    <w:lvl w:ilvl="8" w:tplc="44666BDE" w:tentative="1">
      <w:start w:val="1"/>
      <w:numFmt w:val="decimalEnclosedCircle"/>
      <w:lvlText w:val="%9"/>
      <w:lvlJc w:val="left"/>
      <w:pPr>
        <w:ind w:left="3960" w:hanging="440"/>
      </w:pPr>
    </w:lvl>
  </w:abstractNum>
  <w:abstractNum w:abstractNumId="26" w15:restartNumberingAfterBreak="0">
    <w:nsid w:val="4A002DB9"/>
    <w:multiLevelType w:val="multilevel"/>
    <w:tmpl w:val="ABE62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9800EC"/>
    <w:multiLevelType w:val="hybridMultilevel"/>
    <w:tmpl w:val="6A1290A8"/>
    <w:lvl w:ilvl="0" w:tplc="A82C4C56">
      <w:start w:val="1"/>
      <w:numFmt w:val="decimal"/>
      <w:lvlText w:val="(%1-"/>
      <w:lvlJc w:val="left"/>
      <w:pPr>
        <w:ind w:left="360" w:hanging="360"/>
      </w:pPr>
      <w:rPr>
        <w:rFonts w:hint="default"/>
      </w:rPr>
    </w:lvl>
    <w:lvl w:ilvl="1" w:tplc="FB48A248" w:tentative="1">
      <w:start w:val="1"/>
      <w:numFmt w:val="aiueoFullWidth"/>
      <w:lvlText w:val="(%2)"/>
      <w:lvlJc w:val="left"/>
      <w:pPr>
        <w:ind w:left="840" w:hanging="420"/>
      </w:pPr>
    </w:lvl>
    <w:lvl w:ilvl="2" w:tplc="33A6CF1A" w:tentative="1">
      <w:start w:val="1"/>
      <w:numFmt w:val="decimalEnclosedCircle"/>
      <w:lvlText w:val="%3"/>
      <w:lvlJc w:val="left"/>
      <w:pPr>
        <w:ind w:left="1260" w:hanging="420"/>
      </w:pPr>
    </w:lvl>
    <w:lvl w:ilvl="3" w:tplc="CD9EC200" w:tentative="1">
      <w:start w:val="1"/>
      <w:numFmt w:val="decimal"/>
      <w:lvlText w:val="%4."/>
      <w:lvlJc w:val="left"/>
      <w:pPr>
        <w:ind w:left="1680" w:hanging="420"/>
      </w:pPr>
    </w:lvl>
    <w:lvl w:ilvl="4" w:tplc="EAD6BFA0" w:tentative="1">
      <w:start w:val="1"/>
      <w:numFmt w:val="aiueoFullWidth"/>
      <w:lvlText w:val="(%5)"/>
      <w:lvlJc w:val="left"/>
      <w:pPr>
        <w:ind w:left="2100" w:hanging="420"/>
      </w:pPr>
    </w:lvl>
    <w:lvl w:ilvl="5" w:tplc="00F86CCC" w:tentative="1">
      <w:start w:val="1"/>
      <w:numFmt w:val="decimalEnclosedCircle"/>
      <w:lvlText w:val="%6"/>
      <w:lvlJc w:val="left"/>
      <w:pPr>
        <w:ind w:left="2520" w:hanging="420"/>
      </w:pPr>
    </w:lvl>
    <w:lvl w:ilvl="6" w:tplc="65E0C5FC" w:tentative="1">
      <w:start w:val="1"/>
      <w:numFmt w:val="decimal"/>
      <w:lvlText w:val="%7."/>
      <w:lvlJc w:val="left"/>
      <w:pPr>
        <w:ind w:left="2940" w:hanging="420"/>
      </w:pPr>
    </w:lvl>
    <w:lvl w:ilvl="7" w:tplc="D718603C" w:tentative="1">
      <w:start w:val="1"/>
      <w:numFmt w:val="aiueoFullWidth"/>
      <w:lvlText w:val="(%8)"/>
      <w:lvlJc w:val="left"/>
      <w:pPr>
        <w:ind w:left="3360" w:hanging="420"/>
      </w:pPr>
    </w:lvl>
    <w:lvl w:ilvl="8" w:tplc="5D88B0BA" w:tentative="1">
      <w:start w:val="1"/>
      <w:numFmt w:val="decimalEnclosedCircle"/>
      <w:lvlText w:val="%9"/>
      <w:lvlJc w:val="left"/>
      <w:pPr>
        <w:ind w:left="3780" w:hanging="420"/>
      </w:pPr>
    </w:lvl>
  </w:abstractNum>
  <w:abstractNum w:abstractNumId="28" w15:restartNumberingAfterBreak="0">
    <w:nsid w:val="4DD65304"/>
    <w:multiLevelType w:val="singleLevel"/>
    <w:tmpl w:val="122A4BC2"/>
    <w:lvl w:ilvl="0">
      <w:start w:val="1"/>
      <w:numFmt w:val="upperLetter"/>
      <w:lvlText w:val="%1."/>
      <w:lvlJc w:val="left"/>
      <w:pPr>
        <w:tabs>
          <w:tab w:val="num" w:pos="270"/>
        </w:tabs>
        <w:ind w:left="270" w:hanging="270"/>
      </w:pPr>
      <w:rPr>
        <w:rFonts w:hint="eastAsia"/>
      </w:rPr>
    </w:lvl>
  </w:abstractNum>
  <w:abstractNum w:abstractNumId="29" w15:restartNumberingAfterBreak="0">
    <w:nsid w:val="4E1D7140"/>
    <w:multiLevelType w:val="hybridMultilevel"/>
    <w:tmpl w:val="84B0D0F0"/>
    <w:lvl w:ilvl="0" w:tplc="C292045C">
      <w:start w:val="2141"/>
      <w:numFmt w:val="bullet"/>
      <w:lvlText w:val="・"/>
      <w:lvlJc w:val="left"/>
      <w:pPr>
        <w:tabs>
          <w:tab w:val="num" w:pos="360"/>
        </w:tabs>
        <w:ind w:left="360" w:hanging="360"/>
      </w:pPr>
      <w:rPr>
        <w:rFonts w:ascii="MS Mincho" w:eastAsia="MS Mincho" w:hAnsi="MS Mincho" w:cs="Times New Roman" w:hint="eastAsia"/>
        <w:color w:val="008000"/>
      </w:rPr>
    </w:lvl>
    <w:lvl w:ilvl="1" w:tplc="A66032EC" w:tentative="1">
      <w:start w:val="1"/>
      <w:numFmt w:val="bullet"/>
      <w:lvlText w:val=""/>
      <w:lvlJc w:val="left"/>
      <w:pPr>
        <w:tabs>
          <w:tab w:val="num" w:pos="840"/>
        </w:tabs>
        <w:ind w:left="840" w:hanging="420"/>
      </w:pPr>
      <w:rPr>
        <w:rFonts w:ascii="Wingdings" w:hAnsi="Wingdings" w:hint="default"/>
      </w:rPr>
    </w:lvl>
    <w:lvl w:ilvl="2" w:tplc="E62CDA44" w:tentative="1">
      <w:start w:val="1"/>
      <w:numFmt w:val="bullet"/>
      <w:lvlText w:val=""/>
      <w:lvlJc w:val="left"/>
      <w:pPr>
        <w:tabs>
          <w:tab w:val="num" w:pos="1260"/>
        </w:tabs>
        <w:ind w:left="1260" w:hanging="420"/>
      </w:pPr>
      <w:rPr>
        <w:rFonts w:ascii="Wingdings" w:hAnsi="Wingdings" w:hint="default"/>
      </w:rPr>
    </w:lvl>
    <w:lvl w:ilvl="3" w:tplc="E27C5A90" w:tentative="1">
      <w:start w:val="1"/>
      <w:numFmt w:val="bullet"/>
      <w:lvlText w:val=""/>
      <w:lvlJc w:val="left"/>
      <w:pPr>
        <w:tabs>
          <w:tab w:val="num" w:pos="1680"/>
        </w:tabs>
        <w:ind w:left="1680" w:hanging="420"/>
      </w:pPr>
      <w:rPr>
        <w:rFonts w:ascii="Wingdings" w:hAnsi="Wingdings" w:hint="default"/>
      </w:rPr>
    </w:lvl>
    <w:lvl w:ilvl="4" w:tplc="D190148C" w:tentative="1">
      <w:start w:val="1"/>
      <w:numFmt w:val="bullet"/>
      <w:lvlText w:val=""/>
      <w:lvlJc w:val="left"/>
      <w:pPr>
        <w:tabs>
          <w:tab w:val="num" w:pos="2100"/>
        </w:tabs>
        <w:ind w:left="2100" w:hanging="420"/>
      </w:pPr>
      <w:rPr>
        <w:rFonts w:ascii="Wingdings" w:hAnsi="Wingdings" w:hint="default"/>
      </w:rPr>
    </w:lvl>
    <w:lvl w:ilvl="5" w:tplc="B99AD3B4" w:tentative="1">
      <w:start w:val="1"/>
      <w:numFmt w:val="bullet"/>
      <w:lvlText w:val=""/>
      <w:lvlJc w:val="left"/>
      <w:pPr>
        <w:tabs>
          <w:tab w:val="num" w:pos="2520"/>
        </w:tabs>
        <w:ind w:left="2520" w:hanging="420"/>
      </w:pPr>
      <w:rPr>
        <w:rFonts w:ascii="Wingdings" w:hAnsi="Wingdings" w:hint="default"/>
      </w:rPr>
    </w:lvl>
    <w:lvl w:ilvl="6" w:tplc="18BE9618" w:tentative="1">
      <w:start w:val="1"/>
      <w:numFmt w:val="bullet"/>
      <w:lvlText w:val=""/>
      <w:lvlJc w:val="left"/>
      <w:pPr>
        <w:tabs>
          <w:tab w:val="num" w:pos="2940"/>
        </w:tabs>
        <w:ind w:left="2940" w:hanging="420"/>
      </w:pPr>
      <w:rPr>
        <w:rFonts w:ascii="Wingdings" w:hAnsi="Wingdings" w:hint="default"/>
      </w:rPr>
    </w:lvl>
    <w:lvl w:ilvl="7" w:tplc="7C1240AC" w:tentative="1">
      <w:start w:val="1"/>
      <w:numFmt w:val="bullet"/>
      <w:lvlText w:val=""/>
      <w:lvlJc w:val="left"/>
      <w:pPr>
        <w:tabs>
          <w:tab w:val="num" w:pos="3360"/>
        </w:tabs>
        <w:ind w:left="3360" w:hanging="420"/>
      </w:pPr>
      <w:rPr>
        <w:rFonts w:ascii="Wingdings" w:hAnsi="Wingdings" w:hint="default"/>
      </w:rPr>
    </w:lvl>
    <w:lvl w:ilvl="8" w:tplc="561E1B70" w:tentative="1">
      <w:start w:val="1"/>
      <w:numFmt w:val="bullet"/>
      <w:lvlText w:val=""/>
      <w:lvlJc w:val="left"/>
      <w:pPr>
        <w:tabs>
          <w:tab w:val="num" w:pos="3780"/>
        </w:tabs>
        <w:ind w:left="3780" w:hanging="420"/>
      </w:pPr>
      <w:rPr>
        <w:rFonts w:ascii="Wingdings" w:hAnsi="Wingdings" w:hint="default"/>
      </w:rPr>
    </w:lvl>
  </w:abstractNum>
  <w:abstractNum w:abstractNumId="30" w15:restartNumberingAfterBreak="0">
    <w:nsid w:val="5402148D"/>
    <w:multiLevelType w:val="hybridMultilevel"/>
    <w:tmpl w:val="B1E40820"/>
    <w:lvl w:ilvl="0" w:tplc="58E83876">
      <w:start w:val="4"/>
      <w:numFmt w:val="bullet"/>
      <w:lvlText w:val="△"/>
      <w:lvlJc w:val="left"/>
      <w:pPr>
        <w:tabs>
          <w:tab w:val="num" w:pos="360"/>
        </w:tabs>
        <w:ind w:left="360" w:hanging="360"/>
      </w:pPr>
      <w:rPr>
        <w:rFonts w:ascii="MS Mincho" w:eastAsia="MS Mincho" w:hAnsi="MS Mincho" w:cs="Times New Roman" w:hint="eastAsia"/>
      </w:rPr>
    </w:lvl>
    <w:lvl w:ilvl="1" w:tplc="8F80BD7E" w:tentative="1">
      <w:start w:val="1"/>
      <w:numFmt w:val="bullet"/>
      <w:lvlText w:val=""/>
      <w:lvlJc w:val="left"/>
      <w:pPr>
        <w:tabs>
          <w:tab w:val="num" w:pos="840"/>
        </w:tabs>
        <w:ind w:left="840" w:hanging="420"/>
      </w:pPr>
      <w:rPr>
        <w:rFonts w:ascii="Wingdings" w:hAnsi="Wingdings" w:hint="default"/>
      </w:rPr>
    </w:lvl>
    <w:lvl w:ilvl="2" w:tplc="232A5C7A" w:tentative="1">
      <w:start w:val="1"/>
      <w:numFmt w:val="bullet"/>
      <w:lvlText w:val=""/>
      <w:lvlJc w:val="left"/>
      <w:pPr>
        <w:tabs>
          <w:tab w:val="num" w:pos="1260"/>
        </w:tabs>
        <w:ind w:left="1260" w:hanging="420"/>
      </w:pPr>
      <w:rPr>
        <w:rFonts w:ascii="Wingdings" w:hAnsi="Wingdings" w:hint="default"/>
      </w:rPr>
    </w:lvl>
    <w:lvl w:ilvl="3" w:tplc="44D04018" w:tentative="1">
      <w:start w:val="1"/>
      <w:numFmt w:val="bullet"/>
      <w:lvlText w:val=""/>
      <w:lvlJc w:val="left"/>
      <w:pPr>
        <w:tabs>
          <w:tab w:val="num" w:pos="1680"/>
        </w:tabs>
        <w:ind w:left="1680" w:hanging="420"/>
      </w:pPr>
      <w:rPr>
        <w:rFonts w:ascii="Wingdings" w:hAnsi="Wingdings" w:hint="default"/>
      </w:rPr>
    </w:lvl>
    <w:lvl w:ilvl="4" w:tplc="49B4D3C2" w:tentative="1">
      <w:start w:val="1"/>
      <w:numFmt w:val="bullet"/>
      <w:lvlText w:val=""/>
      <w:lvlJc w:val="left"/>
      <w:pPr>
        <w:tabs>
          <w:tab w:val="num" w:pos="2100"/>
        </w:tabs>
        <w:ind w:left="2100" w:hanging="420"/>
      </w:pPr>
      <w:rPr>
        <w:rFonts w:ascii="Wingdings" w:hAnsi="Wingdings" w:hint="default"/>
      </w:rPr>
    </w:lvl>
    <w:lvl w:ilvl="5" w:tplc="729665F6" w:tentative="1">
      <w:start w:val="1"/>
      <w:numFmt w:val="bullet"/>
      <w:lvlText w:val=""/>
      <w:lvlJc w:val="left"/>
      <w:pPr>
        <w:tabs>
          <w:tab w:val="num" w:pos="2520"/>
        </w:tabs>
        <w:ind w:left="2520" w:hanging="420"/>
      </w:pPr>
      <w:rPr>
        <w:rFonts w:ascii="Wingdings" w:hAnsi="Wingdings" w:hint="default"/>
      </w:rPr>
    </w:lvl>
    <w:lvl w:ilvl="6" w:tplc="17160966" w:tentative="1">
      <w:start w:val="1"/>
      <w:numFmt w:val="bullet"/>
      <w:lvlText w:val=""/>
      <w:lvlJc w:val="left"/>
      <w:pPr>
        <w:tabs>
          <w:tab w:val="num" w:pos="2940"/>
        </w:tabs>
        <w:ind w:left="2940" w:hanging="420"/>
      </w:pPr>
      <w:rPr>
        <w:rFonts w:ascii="Wingdings" w:hAnsi="Wingdings" w:hint="default"/>
      </w:rPr>
    </w:lvl>
    <w:lvl w:ilvl="7" w:tplc="DE4A4BA0" w:tentative="1">
      <w:start w:val="1"/>
      <w:numFmt w:val="bullet"/>
      <w:lvlText w:val=""/>
      <w:lvlJc w:val="left"/>
      <w:pPr>
        <w:tabs>
          <w:tab w:val="num" w:pos="3360"/>
        </w:tabs>
        <w:ind w:left="3360" w:hanging="420"/>
      </w:pPr>
      <w:rPr>
        <w:rFonts w:ascii="Wingdings" w:hAnsi="Wingdings" w:hint="default"/>
      </w:rPr>
    </w:lvl>
    <w:lvl w:ilvl="8" w:tplc="BEF69A16" w:tentative="1">
      <w:start w:val="1"/>
      <w:numFmt w:val="bullet"/>
      <w:lvlText w:val=""/>
      <w:lvlJc w:val="left"/>
      <w:pPr>
        <w:tabs>
          <w:tab w:val="num" w:pos="3780"/>
        </w:tabs>
        <w:ind w:left="3780" w:hanging="420"/>
      </w:pPr>
      <w:rPr>
        <w:rFonts w:ascii="Wingdings" w:hAnsi="Wingdings" w:hint="default"/>
      </w:rPr>
    </w:lvl>
  </w:abstractNum>
  <w:abstractNum w:abstractNumId="31" w15:restartNumberingAfterBreak="0">
    <w:nsid w:val="541C723F"/>
    <w:multiLevelType w:val="hybridMultilevel"/>
    <w:tmpl w:val="42BED06E"/>
    <w:lvl w:ilvl="0" w:tplc="8C58AD1E">
      <w:start w:val="1"/>
      <w:numFmt w:val="decimal"/>
      <w:lvlText w:val="%1)"/>
      <w:lvlJc w:val="left"/>
      <w:pPr>
        <w:ind w:left="360" w:hanging="360"/>
      </w:pPr>
      <w:rPr>
        <w:rFonts w:ascii="Times New Roman" w:eastAsia="Yu Gothic" w:hAnsi="Times New Roman" w:cs="Times New Roman"/>
      </w:rPr>
    </w:lvl>
    <w:lvl w:ilvl="1" w:tplc="0714E110" w:tentative="1">
      <w:start w:val="1"/>
      <w:numFmt w:val="aiueoFullWidth"/>
      <w:lvlText w:val="(%2)"/>
      <w:lvlJc w:val="left"/>
      <w:pPr>
        <w:ind w:left="840" w:hanging="420"/>
      </w:pPr>
    </w:lvl>
    <w:lvl w:ilvl="2" w:tplc="D7A2FF44" w:tentative="1">
      <w:start w:val="1"/>
      <w:numFmt w:val="decimalEnclosedCircle"/>
      <w:lvlText w:val="%3"/>
      <w:lvlJc w:val="left"/>
      <w:pPr>
        <w:ind w:left="1260" w:hanging="420"/>
      </w:pPr>
    </w:lvl>
    <w:lvl w:ilvl="3" w:tplc="8800D4BC" w:tentative="1">
      <w:start w:val="1"/>
      <w:numFmt w:val="decimal"/>
      <w:lvlText w:val="%4."/>
      <w:lvlJc w:val="left"/>
      <w:pPr>
        <w:ind w:left="1680" w:hanging="420"/>
      </w:pPr>
    </w:lvl>
    <w:lvl w:ilvl="4" w:tplc="D0664FD4" w:tentative="1">
      <w:start w:val="1"/>
      <w:numFmt w:val="aiueoFullWidth"/>
      <w:lvlText w:val="(%5)"/>
      <w:lvlJc w:val="left"/>
      <w:pPr>
        <w:ind w:left="2100" w:hanging="420"/>
      </w:pPr>
    </w:lvl>
    <w:lvl w:ilvl="5" w:tplc="F92EFA0E" w:tentative="1">
      <w:start w:val="1"/>
      <w:numFmt w:val="decimalEnclosedCircle"/>
      <w:lvlText w:val="%6"/>
      <w:lvlJc w:val="left"/>
      <w:pPr>
        <w:ind w:left="2520" w:hanging="420"/>
      </w:pPr>
    </w:lvl>
    <w:lvl w:ilvl="6" w:tplc="A6463F98" w:tentative="1">
      <w:start w:val="1"/>
      <w:numFmt w:val="decimal"/>
      <w:lvlText w:val="%7."/>
      <w:lvlJc w:val="left"/>
      <w:pPr>
        <w:ind w:left="2940" w:hanging="420"/>
      </w:pPr>
    </w:lvl>
    <w:lvl w:ilvl="7" w:tplc="FDFC605C" w:tentative="1">
      <w:start w:val="1"/>
      <w:numFmt w:val="aiueoFullWidth"/>
      <w:lvlText w:val="(%8)"/>
      <w:lvlJc w:val="left"/>
      <w:pPr>
        <w:ind w:left="3360" w:hanging="420"/>
      </w:pPr>
    </w:lvl>
    <w:lvl w:ilvl="8" w:tplc="1D54A0F6" w:tentative="1">
      <w:start w:val="1"/>
      <w:numFmt w:val="decimalEnclosedCircle"/>
      <w:lvlText w:val="%9"/>
      <w:lvlJc w:val="left"/>
      <w:pPr>
        <w:ind w:left="3780" w:hanging="420"/>
      </w:pPr>
    </w:lvl>
  </w:abstractNum>
  <w:abstractNum w:abstractNumId="32" w15:restartNumberingAfterBreak="0">
    <w:nsid w:val="5C020583"/>
    <w:multiLevelType w:val="hybridMultilevel"/>
    <w:tmpl w:val="E64C8B8C"/>
    <w:lvl w:ilvl="0" w:tplc="DEC6FF26">
      <w:start w:val="1"/>
      <w:numFmt w:val="decimal"/>
      <w:lvlText w:val="%1."/>
      <w:lvlJc w:val="left"/>
      <w:pPr>
        <w:tabs>
          <w:tab w:val="num" w:pos="360"/>
        </w:tabs>
        <w:ind w:left="360" w:hanging="360"/>
      </w:pPr>
      <w:rPr>
        <w:rFonts w:hint="default"/>
      </w:rPr>
    </w:lvl>
    <w:lvl w:ilvl="1" w:tplc="1A741E16" w:tentative="1">
      <w:start w:val="1"/>
      <w:numFmt w:val="aiueoFullWidth"/>
      <w:lvlText w:val="(%2)"/>
      <w:lvlJc w:val="left"/>
      <w:pPr>
        <w:tabs>
          <w:tab w:val="num" w:pos="840"/>
        </w:tabs>
        <w:ind w:left="840" w:hanging="420"/>
      </w:pPr>
    </w:lvl>
    <w:lvl w:ilvl="2" w:tplc="A000958C" w:tentative="1">
      <w:start w:val="1"/>
      <w:numFmt w:val="decimalEnclosedCircle"/>
      <w:lvlText w:val="%3"/>
      <w:lvlJc w:val="left"/>
      <w:pPr>
        <w:tabs>
          <w:tab w:val="num" w:pos="1260"/>
        </w:tabs>
        <w:ind w:left="1260" w:hanging="420"/>
      </w:pPr>
    </w:lvl>
    <w:lvl w:ilvl="3" w:tplc="A56EFD5C" w:tentative="1">
      <w:start w:val="1"/>
      <w:numFmt w:val="decimal"/>
      <w:lvlText w:val="%4."/>
      <w:lvlJc w:val="left"/>
      <w:pPr>
        <w:tabs>
          <w:tab w:val="num" w:pos="1680"/>
        </w:tabs>
        <w:ind w:left="1680" w:hanging="420"/>
      </w:pPr>
    </w:lvl>
    <w:lvl w:ilvl="4" w:tplc="7C02EE0A" w:tentative="1">
      <w:start w:val="1"/>
      <w:numFmt w:val="aiueoFullWidth"/>
      <w:lvlText w:val="(%5)"/>
      <w:lvlJc w:val="left"/>
      <w:pPr>
        <w:tabs>
          <w:tab w:val="num" w:pos="2100"/>
        </w:tabs>
        <w:ind w:left="2100" w:hanging="420"/>
      </w:pPr>
    </w:lvl>
    <w:lvl w:ilvl="5" w:tplc="B284119C" w:tentative="1">
      <w:start w:val="1"/>
      <w:numFmt w:val="decimalEnclosedCircle"/>
      <w:lvlText w:val="%6"/>
      <w:lvlJc w:val="left"/>
      <w:pPr>
        <w:tabs>
          <w:tab w:val="num" w:pos="2520"/>
        </w:tabs>
        <w:ind w:left="2520" w:hanging="420"/>
      </w:pPr>
    </w:lvl>
    <w:lvl w:ilvl="6" w:tplc="E990FC90" w:tentative="1">
      <w:start w:val="1"/>
      <w:numFmt w:val="decimal"/>
      <w:lvlText w:val="%7."/>
      <w:lvlJc w:val="left"/>
      <w:pPr>
        <w:tabs>
          <w:tab w:val="num" w:pos="2940"/>
        </w:tabs>
        <w:ind w:left="2940" w:hanging="420"/>
      </w:pPr>
    </w:lvl>
    <w:lvl w:ilvl="7" w:tplc="C3983BDC" w:tentative="1">
      <w:start w:val="1"/>
      <w:numFmt w:val="aiueoFullWidth"/>
      <w:lvlText w:val="(%8)"/>
      <w:lvlJc w:val="left"/>
      <w:pPr>
        <w:tabs>
          <w:tab w:val="num" w:pos="3360"/>
        </w:tabs>
        <w:ind w:left="3360" w:hanging="420"/>
      </w:pPr>
    </w:lvl>
    <w:lvl w:ilvl="8" w:tplc="D682DED8" w:tentative="1">
      <w:start w:val="1"/>
      <w:numFmt w:val="decimalEnclosedCircle"/>
      <w:lvlText w:val="%9"/>
      <w:lvlJc w:val="left"/>
      <w:pPr>
        <w:tabs>
          <w:tab w:val="num" w:pos="3780"/>
        </w:tabs>
        <w:ind w:left="3780" w:hanging="420"/>
      </w:pPr>
    </w:lvl>
  </w:abstractNum>
  <w:abstractNum w:abstractNumId="33" w15:restartNumberingAfterBreak="0">
    <w:nsid w:val="5CDE7C43"/>
    <w:multiLevelType w:val="hybridMultilevel"/>
    <w:tmpl w:val="295858C2"/>
    <w:lvl w:ilvl="0" w:tplc="FC38AAC2">
      <w:start w:val="1"/>
      <w:numFmt w:val="decimal"/>
      <w:lvlText w:val="%1."/>
      <w:lvlJc w:val="left"/>
      <w:pPr>
        <w:ind w:left="360" w:hanging="360"/>
      </w:pPr>
      <w:rPr>
        <w:rFonts w:hint="default"/>
      </w:rPr>
    </w:lvl>
    <w:lvl w:ilvl="1" w:tplc="5372D3BA" w:tentative="1">
      <w:start w:val="1"/>
      <w:numFmt w:val="aiueoFullWidth"/>
      <w:lvlText w:val="(%2)"/>
      <w:lvlJc w:val="left"/>
      <w:pPr>
        <w:ind w:left="840" w:hanging="420"/>
      </w:pPr>
    </w:lvl>
    <w:lvl w:ilvl="2" w:tplc="21C277C2" w:tentative="1">
      <w:start w:val="1"/>
      <w:numFmt w:val="decimalEnclosedCircle"/>
      <w:lvlText w:val="%3"/>
      <w:lvlJc w:val="left"/>
      <w:pPr>
        <w:ind w:left="1260" w:hanging="420"/>
      </w:pPr>
    </w:lvl>
    <w:lvl w:ilvl="3" w:tplc="C34AA936" w:tentative="1">
      <w:start w:val="1"/>
      <w:numFmt w:val="decimal"/>
      <w:lvlText w:val="%4."/>
      <w:lvlJc w:val="left"/>
      <w:pPr>
        <w:ind w:left="1680" w:hanging="420"/>
      </w:pPr>
    </w:lvl>
    <w:lvl w:ilvl="4" w:tplc="F5C4E942" w:tentative="1">
      <w:start w:val="1"/>
      <w:numFmt w:val="aiueoFullWidth"/>
      <w:lvlText w:val="(%5)"/>
      <w:lvlJc w:val="left"/>
      <w:pPr>
        <w:ind w:left="2100" w:hanging="420"/>
      </w:pPr>
    </w:lvl>
    <w:lvl w:ilvl="5" w:tplc="45B4943C" w:tentative="1">
      <w:start w:val="1"/>
      <w:numFmt w:val="decimalEnclosedCircle"/>
      <w:lvlText w:val="%6"/>
      <w:lvlJc w:val="left"/>
      <w:pPr>
        <w:ind w:left="2520" w:hanging="420"/>
      </w:pPr>
    </w:lvl>
    <w:lvl w:ilvl="6" w:tplc="619C1074" w:tentative="1">
      <w:start w:val="1"/>
      <w:numFmt w:val="decimal"/>
      <w:lvlText w:val="%7."/>
      <w:lvlJc w:val="left"/>
      <w:pPr>
        <w:ind w:left="2940" w:hanging="420"/>
      </w:pPr>
    </w:lvl>
    <w:lvl w:ilvl="7" w:tplc="AF98FFB6" w:tentative="1">
      <w:start w:val="1"/>
      <w:numFmt w:val="aiueoFullWidth"/>
      <w:lvlText w:val="(%8)"/>
      <w:lvlJc w:val="left"/>
      <w:pPr>
        <w:ind w:left="3360" w:hanging="420"/>
      </w:pPr>
    </w:lvl>
    <w:lvl w:ilvl="8" w:tplc="8FBEE296" w:tentative="1">
      <w:start w:val="1"/>
      <w:numFmt w:val="decimalEnclosedCircle"/>
      <w:lvlText w:val="%9"/>
      <w:lvlJc w:val="left"/>
      <w:pPr>
        <w:ind w:left="3780" w:hanging="420"/>
      </w:pPr>
    </w:lvl>
  </w:abstractNum>
  <w:abstractNum w:abstractNumId="34" w15:restartNumberingAfterBreak="0">
    <w:nsid w:val="61221169"/>
    <w:multiLevelType w:val="hybridMultilevel"/>
    <w:tmpl w:val="9F4EF45A"/>
    <w:lvl w:ilvl="0" w:tplc="0C3830EE">
      <w:start w:val="1"/>
      <w:numFmt w:val="decimal"/>
      <w:lvlText w:val="%1."/>
      <w:lvlJc w:val="left"/>
      <w:pPr>
        <w:ind w:left="360" w:hanging="360"/>
      </w:pPr>
      <w:rPr>
        <w:rFonts w:hint="default"/>
      </w:rPr>
    </w:lvl>
    <w:lvl w:ilvl="1" w:tplc="61741CBC" w:tentative="1">
      <w:start w:val="1"/>
      <w:numFmt w:val="aiueoFullWidth"/>
      <w:lvlText w:val="(%2)"/>
      <w:lvlJc w:val="left"/>
      <w:pPr>
        <w:ind w:left="840" w:hanging="420"/>
      </w:pPr>
    </w:lvl>
    <w:lvl w:ilvl="2" w:tplc="B6E04E82" w:tentative="1">
      <w:start w:val="1"/>
      <w:numFmt w:val="decimalEnclosedCircle"/>
      <w:lvlText w:val="%3"/>
      <w:lvlJc w:val="left"/>
      <w:pPr>
        <w:ind w:left="1260" w:hanging="420"/>
      </w:pPr>
    </w:lvl>
    <w:lvl w:ilvl="3" w:tplc="405A4346" w:tentative="1">
      <w:start w:val="1"/>
      <w:numFmt w:val="decimal"/>
      <w:lvlText w:val="%4."/>
      <w:lvlJc w:val="left"/>
      <w:pPr>
        <w:ind w:left="1680" w:hanging="420"/>
      </w:pPr>
    </w:lvl>
    <w:lvl w:ilvl="4" w:tplc="28464C1A" w:tentative="1">
      <w:start w:val="1"/>
      <w:numFmt w:val="aiueoFullWidth"/>
      <w:lvlText w:val="(%5)"/>
      <w:lvlJc w:val="left"/>
      <w:pPr>
        <w:ind w:left="2100" w:hanging="420"/>
      </w:pPr>
    </w:lvl>
    <w:lvl w:ilvl="5" w:tplc="F126C028" w:tentative="1">
      <w:start w:val="1"/>
      <w:numFmt w:val="decimalEnclosedCircle"/>
      <w:lvlText w:val="%6"/>
      <w:lvlJc w:val="left"/>
      <w:pPr>
        <w:ind w:left="2520" w:hanging="420"/>
      </w:pPr>
    </w:lvl>
    <w:lvl w:ilvl="6" w:tplc="56F2FA56" w:tentative="1">
      <w:start w:val="1"/>
      <w:numFmt w:val="decimal"/>
      <w:lvlText w:val="%7."/>
      <w:lvlJc w:val="left"/>
      <w:pPr>
        <w:ind w:left="2940" w:hanging="420"/>
      </w:pPr>
    </w:lvl>
    <w:lvl w:ilvl="7" w:tplc="809E95CA" w:tentative="1">
      <w:start w:val="1"/>
      <w:numFmt w:val="aiueoFullWidth"/>
      <w:lvlText w:val="(%8)"/>
      <w:lvlJc w:val="left"/>
      <w:pPr>
        <w:ind w:left="3360" w:hanging="420"/>
      </w:pPr>
    </w:lvl>
    <w:lvl w:ilvl="8" w:tplc="0710725C" w:tentative="1">
      <w:start w:val="1"/>
      <w:numFmt w:val="decimalEnclosedCircle"/>
      <w:lvlText w:val="%9"/>
      <w:lvlJc w:val="left"/>
      <w:pPr>
        <w:ind w:left="3780" w:hanging="420"/>
      </w:pPr>
    </w:lvl>
  </w:abstractNum>
  <w:abstractNum w:abstractNumId="35" w15:restartNumberingAfterBreak="0">
    <w:nsid w:val="63C12DE8"/>
    <w:multiLevelType w:val="hybridMultilevel"/>
    <w:tmpl w:val="9C68B20A"/>
    <w:lvl w:ilvl="0" w:tplc="DA5C8C4E">
      <w:start w:val="1"/>
      <w:numFmt w:val="decimal"/>
      <w:lvlText w:val="%1."/>
      <w:lvlJc w:val="left"/>
      <w:pPr>
        <w:ind w:left="360" w:hanging="360"/>
      </w:pPr>
      <w:rPr>
        <w:rFonts w:hint="default"/>
      </w:rPr>
    </w:lvl>
    <w:lvl w:ilvl="1" w:tplc="FEDA8278" w:tentative="1">
      <w:start w:val="1"/>
      <w:numFmt w:val="aiueoFullWidth"/>
      <w:lvlText w:val="(%2)"/>
      <w:lvlJc w:val="left"/>
      <w:pPr>
        <w:ind w:left="840" w:hanging="420"/>
      </w:pPr>
    </w:lvl>
    <w:lvl w:ilvl="2" w:tplc="B3D0A242" w:tentative="1">
      <w:start w:val="1"/>
      <w:numFmt w:val="decimalEnclosedCircle"/>
      <w:lvlText w:val="%3"/>
      <w:lvlJc w:val="left"/>
      <w:pPr>
        <w:ind w:left="1260" w:hanging="420"/>
      </w:pPr>
    </w:lvl>
    <w:lvl w:ilvl="3" w:tplc="2648206C" w:tentative="1">
      <w:start w:val="1"/>
      <w:numFmt w:val="decimal"/>
      <w:lvlText w:val="%4."/>
      <w:lvlJc w:val="left"/>
      <w:pPr>
        <w:ind w:left="1680" w:hanging="420"/>
      </w:pPr>
    </w:lvl>
    <w:lvl w:ilvl="4" w:tplc="19F2A0C4" w:tentative="1">
      <w:start w:val="1"/>
      <w:numFmt w:val="aiueoFullWidth"/>
      <w:lvlText w:val="(%5)"/>
      <w:lvlJc w:val="left"/>
      <w:pPr>
        <w:ind w:left="2100" w:hanging="420"/>
      </w:pPr>
    </w:lvl>
    <w:lvl w:ilvl="5" w:tplc="2B48CF02" w:tentative="1">
      <w:start w:val="1"/>
      <w:numFmt w:val="decimalEnclosedCircle"/>
      <w:lvlText w:val="%6"/>
      <w:lvlJc w:val="left"/>
      <w:pPr>
        <w:ind w:left="2520" w:hanging="420"/>
      </w:pPr>
    </w:lvl>
    <w:lvl w:ilvl="6" w:tplc="2B76AECA" w:tentative="1">
      <w:start w:val="1"/>
      <w:numFmt w:val="decimal"/>
      <w:lvlText w:val="%7."/>
      <w:lvlJc w:val="left"/>
      <w:pPr>
        <w:ind w:left="2940" w:hanging="420"/>
      </w:pPr>
    </w:lvl>
    <w:lvl w:ilvl="7" w:tplc="18223FDC" w:tentative="1">
      <w:start w:val="1"/>
      <w:numFmt w:val="aiueoFullWidth"/>
      <w:lvlText w:val="(%8)"/>
      <w:lvlJc w:val="left"/>
      <w:pPr>
        <w:ind w:left="3360" w:hanging="420"/>
      </w:pPr>
    </w:lvl>
    <w:lvl w:ilvl="8" w:tplc="6E88EEFC" w:tentative="1">
      <w:start w:val="1"/>
      <w:numFmt w:val="decimalEnclosedCircle"/>
      <w:lvlText w:val="%9"/>
      <w:lvlJc w:val="left"/>
      <w:pPr>
        <w:ind w:left="3780" w:hanging="420"/>
      </w:pPr>
    </w:lvl>
  </w:abstractNum>
  <w:abstractNum w:abstractNumId="36" w15:restartNumberingAfterBreak="0">
    <w:nsid w:val="63DE1AEB"/>
    <w:multiLevelType w:val="hybridMultilevel"/>
    <w:tmpl w:val="945C087A"/>
    <w:lvl w:ilvl="0" w:tplc="046E4EDA">
      <w:start w:val="1"/>
      <w:numFmt w:val="decimal"/>
      <w:lvlText w:val="%1."/>
      <w:lvlJc w:val="left"/>
      <w:pPr>
        <w:ind w:left="360" w:hanging="360"/>
      </w:pPr>
      <w:rPr>
        <w:rFonts w:hint="default"/>
      </w:rPr>
    </w:lvl>
    <w:lvl w:ilvl="1" w:tplc="7768704C" w:tentative="1">
      <w:start w:val="1"/>
      <w:numFmt w:val="aiueoFullWidth"/>
      <w:lvlText w:val="(%2)"/>
      <w:lvlJc w:val="left"/>
      <w:pPr>
        <w:ind w:left="840" w:hanging="420"/>
      </w:pPr>
    </w:lvl>
    <w:lvl w:ilvl="2" w:tplc="74F673B2" w:tentative="1">
      <w:start w:val="1"/>
      <w:numFmt w:val="decimalEnclosedCircle"/>
      <w:lvlText w:val="%3"/>
      <w:lvlJc w:val="left"/>
      <w:pPr>
        <w:ind w:left="1260" w:hanging="420"/>
      </w:pPr>
    </w:lvl>
    <w:lvl w:ilvl="3" w:tplc="E50EE64E" w:tentative="1">
      <w:start w:val="1"/>
      <w:numFmt w:val="decimal"/>
      <w:lvlText w:val="%4."/>
      <w:lvlJc w:val="left"/>
      <w:pPr>
        <w:ind w:left="1680" w:hanging="420"/>
      </w:pPr>
    </w:lvl>
    <w:lvl w:ilvl="4" w:tplc="C9C083F8" w:tentative="1">
      <w:start w:val="1"/>
      <w:numFmt w:val="aiueoFullWidth"/>
      <w:lvlText w:val="(%5)"/>
      <w:lvlJc w:val="left"/>
      <w:pPr>
        <w:ind w:left="2100" w:hanging="420"/>
      </w:pPr>
    </w:lvl>
    <w:lvl w:ilvl="5" w:tplc="342A811E" w:tentative="1">
      <w:start w:val="1"/>
      <w:numFmt w:val="decimalEnclosedCircle"/>
      <w:lvlText w:val="%6"/>
      <w:lvlJc w:val="left"/>
      <w:pPr>
        <w:ind w:left="2520" w:hanging="420"/>
      </w:pPr>
    </w:lvl>
    <w:lvl w:ilvl="6" w:tplc="00ECD95A" w:tentative="1">
      <w:start w:val="1"/>
      <w:numFmt w:val="decimal"/>
      <w:lvlText w:val="%7."/>
      <w:lvlJc w:val="left"/>
      <w:pPr>
        <w:ind w:left="2940" w:hanging="420"/>
      </w:pPr>
    </w:lvl>
    <w:lvl w:ilvl="7" w:tplc="E71CCB20" w:tentative="1">
      <w:start w:val="1"/>
      <w:numFmt w:val="aiueoFullWidth"/>
      <w:lvlText w:val="(%8)"/>
      <w:lvlJc w:val="left"/>
      <w:pPr>
        <w:ind w:left="3360" w:hanging="420"/>
      </w:pPr>
    </w:lvl>
    <w:lvl w:ilvl="8" w:tplc="2F7E815A" w:tentative="1">
      <w:start w:val="1"/>
      <w:numFmt w:val="decimalEnclosedCircle"/>
      <w:lvlText w:val="%9"/>
      <w:lvlJc w:val="left"/>
      <w:pPr>
        <w:ind w:left="3780" w:hanging="420"/>
      </w:pPr>
    </w:lvl>
  </w:abstractNum>
  <w:abstractNum w:abstractNumId="37" w15:restartNumberingAfterBreak="0">
    <w:nsid w:val="68F83636"/>
    <w:multiLevelType w:val="hybridMultilevel"/>
    <w:tmpl w:val="7C36ACCA"/>
    <w:lvl w:ilvl="0" w:tplc="8138CEDE">
      <w:start w:val="3"/>
      <w:numFmt w:val="decimal"/>
      <w:lvlText w:val="%1."/>
      <w:lvlJc w:val="left"/>
      <w:pPr>
        <w:ind w:left="360" w:hanging="360"/>
      </w:pPr>
      <w:rPr>
        <w:rFonts w:hint="default"/>
      </w:rPr>
    </w:lvl>
    <w:lvl w:ilvl="1" w:tplc="AE4AF5BE" w:tentative="1">
      <w:start w:val="1"/>
      <w:numFmt w:val="aiueoFullWidth"/>
      <w:lvlText w:val="(%2)"/>
      <w:lvlJc w:val="left"/>
      <w:pPr>
        <w:ind w:left="840" w:hanging="420"/>
      </w:pPr>
    </w:lvl>
    <w:lvl w:ilvl="2" w:tplc="31B8F042" w:tentative="1">
      <w:start w:val="1"/>
      <w:numFmt w:val="decimalEnclosedCircle"/>
      <w:lvlText w:val="%3"/>
      <w:lvlJc w:val="left"/>
      <w:pPr>
        <w:ind w:left="1260" w:hanging="420"/>
      </w:pPr>
    </w:lvl>
    <w:lvl w:ilvl="3" w:tplc="BEC4202C" w:tentative="1">
      <w:start w:val="1"/>
      <w:numFmt w:val="decimal"/>
      <w:lvlText w:val="%4."/>
      <w:lvlJc w:val="left"/>
      <w:pPr>
        <w:ind w:left="1680" w:hanging="420"/>
      </w:pPr>
    </w:lvl>
    <w:lvl w:ilvl="4" w:tplc="BD52686A" w:tentative="1">
      <w:start w:val="1"/>
      <w:numFmt w:val="aiueoFullWidth"/>
      <w:lvlText w:val="(%5)"/>
      <w:lvlJc w:val="left"/>
      <w:pPr>
        <w:ind w:left="2100" w:hanging="420"/>
      </w:pPr>
    </w:lvl>
    <w:lvl w:ilvl="5" w:tplc="1B3E9A7E" w:tentative="1">
      <w:start w:val="1"/>
      <w:numFmt w:val="decimalEnclosedCircle"/>
      <w:lvlText w:val="%6"/>
      <w:lvlJc w:val="left"/>
      <w:pPr>
        <w:ind w:left="2520" w:hanging="420"/>
      </w:pPr>
    </w:lvl>
    <w:lvl w:ilvl="6" w:tplc="40404140" w:tentative="1">
      <w:start w:val="1"/>
      <w:numFmt w:val="decimal"/>
      <w:lvlText w:val="%7."/>
      <w:lvlJc w:val="left"/>
      <w:pPr>
        <w:ind w:left="2940" w:hanging="420"/>
      </w:pPr>
    </w:lvl>
    <w:lvl w:ilvl="7" w:tplc="9BAC95BA" w:tentative="1">
      <w:start w:val="1"/>
      <w:numFmt w:val="aiueoFullWidth"/>
      <w:lvlText w:val="(%8)"/>
      <w:lvlJc w:val="left"/>
      <w:pPr>
        <w:ind w:left="3360" w:hanging="420"/>
      </w:pPr>
    </w:lvl>
    <w:lvl w:ilvl="8" w:tplc="6596A3B6" w:tentative="1">
      <w:start w:val="1"/>
      <w:numFmt w:val="decimalEnclosedCircle"/>
      <w:lvlText w:val="%9"/>
      <w:lvlJc w:val="left"/>
      <w:pPr>
        <w:ind w:left="3780" w:hanging="420"/>
      </w:pPr>
    </w:lvl>
  </w:abstractNum>
  <w:abstractNum w:abstractNumId="38" w15:restartNumberingAfterBreak="0">
    <w:nsid w:val="69373AB1"/>
    <w:multiLevelType w:val="hybridMultilevel"/>
    <w:tmpl w:val="C46A9692"/>
    <w:lvl w:ilvl="0" w:tplc="CF6E33FA">
      <w:start w:val="1"/>
      <w:numFmt w:val="decimal"/>
      <w:lvlText w:val="%1)"/>
      <w:lvlJc w:val="left"/>
      <w:pPr>
        <w:ind w:left="360" w:hanging="360"/>
      </w:pPr>
      <w:rPr>
        <w:rFonts w:hint="default"/>
      </w:rPr>
    </w:lvl>
    <w:lvl w:ilvl="1" w:tplc="66C03540" w:tentative="1">
      <w:start w:val="1"/>
      <w:numFmt w:val="aiueoFullWidth"/>
      <w:lvlText w:val="(%2)"/>
      <w:lvlJc w:val="left"/>
      <w:pPr>
        <w:ind w:left="840" w:hanging="420"/>
      </w:pPr>
    </w:lvl>
    <w:lvl w:ilvl="2" w:tplc="4C92D472" w:tentative="1">
      <w:start w:val="1"/>
      <w:numFmt w:val="decimalEnclosedCircle"/>
      <w:lvlText w:val="%3"/>
      <w:lvlJc w:val="left"/>
      <w:pPr>
        <w:ind w:left="1260" w:hanging="420"/>
      </w:pPr>
    </w:lvl>
    <w:lvl w:ilvl="3" w:tplc="B23C4564" w:tentative="1">
      <w:start w:val="1"/>
      <w:numFmt w:val="decimal"/>
      <w:lvlText w:val="%4."/>
      <w:lvlJc w:val="left"/>
      <w:pPr>
        <w:ind w:left="1680" w:hanging="420"/>
      </w:pPr>
    </w:lvl>
    <w:lvl w:ilvl="4" w:tplc="72104D2A" w:tentative="1">
      <w:start w:val="1"/>
      <w:numFmt w:val="aiueoFullWidth"/>
      <w:lvlText w:val="(%5)"/>
      <w:lvlJc w:val="left"/>
      <w:pPr>
        <w:ind w:left="2100" w:hanging="420"/>
      </w:pPr>
    </w:lvl>
    <w:lvl w:ilvl="5" w:tplc="DD9EAD32" w:tentative="1">
      <w:start w:val="1"/>
      <w:numFmt w:val="decimalEnclosedCircle"/>
      <w:lvlText w:val="%6"/>
      <w:lvlJc w:val="left"/>
      <w:pPr>
        <w:ind w:left="2520" w:hanging="420"/>
      </w:pPr>
    </w:lvl>
    <w:lvl w:ilvl="6" w:tplc="FC481F90" w:tentative="1">
      <w:start w:val="1"/>
      <w:numFmt w:val="decimal"/>
      <w:lvlText w:val="%7."/>
      <w:lvlJc w:val="left"/>
      <w:pPr>
        <w:ind w:left="2940" w:hanging="420"/>
      </w:pPr>
    </w:lvl>
    <w:lvl w:ilvl="7" w:tplc="52E47A3C" w:tentative="1">
      <w:start w:val="1"/>
      <w:numFmt w:val="aiueoFullWidth"/>
      <w:lvlText w:val="(%8)"/>
      <w:lvlJc w:val="left"/>
      <w:pPr>
        <w:ind w:left="3360" w:hanging="420"/>
      </w:pPr>
    </w:lvl>
    <w:lvl w:ilvl="8" w:tplc="D6A2A1FE" w:tentative="1">
      <w:start w:val="1"/>
      <w:numFmt w:val="decimalEnclosedCircle"/>
      <w:lvlText w:val="%9"/>
      <w:lvlJc w:val="left"/>
      <w:pPr>
        <w:ind w:left="3780" w:hanging="420"/>
      </w:pPr>
    </w:lvl>
  </w:abstractNum>
  <w:abstractNum w:abstractNumId="39" w15:restartNumberingAfterBreak="0">
    <w:nsid w:val="6A70291F"/>
    <w:multiLevelType w:val="hybridMultilevel"/>
    <w:tmpl w:val="2B6637B0"/>
    <w:lvl w:ilvl="0" w:tplc="370A0294">
      <w:start w:val="1"/>
      <w:numFmt w:val="decimal"/>
      <w:lvlText w:val="%1."/>
      <w:lvlJc w:val="left"/>
      <w:pPr>
        <w:ind w:left="461" w:hanging="360"/>
      </w:pPr>
      <w:rPr>
        <w:rFonts w:hint="default"/>
      </w:rPr>
    </w:lvl>
    <w:lvl w:ilvl="1" w:tplc="27C072B0" w:tentative="1">
      <w:start w:val="1"/>
      <w:numFmt w:val="aiueoFullWidth"/>
      <w:lvlText w:val="(%2)"/>
      <w:lvlJc w:val="left"/>
      <w:pPr>
        <w:ind w:left="941" w:hanging="420"/>
      </w:pPr>
    </w:lvl>
    <w:lvl w:ilvl="2" w:tplc="3B5238BE" w:tentative="1">
      <w:start w:val="1"/>
      <w:numFmt w:val="decimalEnclosedCircle"/>
      <w:lvlText w:val="%3"/>
      <w:lvlJc w:val="left"/>
      <w:pPr>
        <w:ind w:left="1361" w:hanging="420"/>
      </w:pPr>
    </w:lvl>
    <w:lvl w:ilvl="3" w:tplc="26B65910" w:tentative="1">
      <w:start w:val="1"/>
      <w:numFmt w:val="decimal"/>
      <w:lvlText w:val="%4."/>
      <w:lvlJc w:val="left"/>
      <w:pPr>
        <w:ind w:left="1781" w:hanging="420"/>
      </w:pPr>
    </w:lvl>
    <w:lvl w:ilvl="4" w:tplc="56EE5C12" w:tentative="1">
      <w:start w:val="1"/>
      <w:numFmt w:val="aiueoFullWidth"/>
      <w:lvlText w:val="(%5)"/>
      <w:lvlJc w:val="left"/>
      <w:pPr>
        <w:ind w:left="2201" w:hanging="420"/>
      </w:pPr>
    </w:lvl>
    <w:lvl w:ilvl="5" w:tplc="AF561A8A" w:tentative="1">
      <w:start w:val="1"/>
      <w:numFmt w:val="decimalEnclosedCircle"/>
      <w:lvlText w:val="%6"/>
      <w:lvlJc w:val="left"/>
      <w:pPr>
        <w:ind w:left="2621" w:hanging="420"/>
      </w:pPr>
    </w:lvl>
    <w:lvl w:ilvl="6" w:tplc="93EEB5B8" w:tentative="1">
      <w:start w:val="1"/>
      <w:numFmt w:val="decimal"/>
      <w:lvlText w:val="%7."/>
      <w:lvlJc w:val="left"/>
      <w:pPr>
        <w:ind w:left="3041" w:hanging="420"/>
      </w:pPr>
    </w:lvl>
    <w:lvl w:ilvl="7" w:tplc="F9282C36" w:tentative="1">
      <w:start w:val="1"/>
      <w:numFmt w:val="aiueoFullWidth"/>
      <w:lvlText w:val="(%8)"/>
      <w:lvlJc w:val="left"/>
      <w:pPr>
        <w:ind w:left="3461" w:hanging="420"/>
      </w:pPr>
    </w:lvl>
    <w:lvl w:ilvl="8" w:tplc="6708FDA2" w:tentative="1">
      <w:start w:val="1"/>
      <w:numFmt w:val="decimalEnclosedCircle"/>
      <w:lvlText w:val="%9"/>
      <w:lvlJc w:val="left"/>
      <w:pPr>
        <w:ind w:left="3881" w:hanging="420"/>
      </w:pPr>
    </w:lvl>
  </w:abstractNum>
  <w:abstractNum w:abstractNumId="40" w15:restartNumberingAfterBreak="0">
    <w:nsid w:val="710A5EB5"/>
    <w:multiLevelType w:val="hybridMultilevel"/>
    <w:tmpl w:val="797877EA"/>
    <w:lvl w:ilvl="0" w:tplc="2A7AE7F2">
      <w:start w:val="3"/>
      <w:numFmt w:val="decimal"/>
      <w:lvlText w:val="%1."/>
      <w:lvlJc w:val="left"/>
      <w:pPr>
        <w:ind w:left="360" w:hanging="360"/>
      </w:pPr>
      <w:rPr>
        <w:rFonts w:hint="default"/>
      </w:rPr>
    </w:lvl>
    <w:lvl w:ilvl="1" w:tplc="D2B29CC8" w:tentative="1">
      <w:start w:val="1"/>
      <w:numFmt w:val="aiueoFullWidth"/>
      <w:lvlText w:val="(%2)"/>
      <w:lvlJc w:val="left"/>
      <w:pPr>
        <w:ind w:left="840" w:hanging="420"/>
      </w:pPr>
    </w:lvl>
    <w:lvl w:ilvl="2" w:tplc="2EC256FA" w:tentative="1">
      <w:start w:val="1"/>
      <w:numFmt w:val="decimalEnclosedCircle"/>
      <w:lvlText w:val="%3"/>
      <w:lvlJc w:val="left"/>
      <w:pPr>
        <w:ind w:left="1260" w:hanging="420"/>
      </w:pPr>
    </w:lvl>
    <w:lvl w:ilvl="3" w:tplc="3F201158" w:tentative="1">
      <w:start w:val="1"/>
      <w:numFmt w:val="decimal"/>
      <w:lvlText w:val="%4."/>
      <w:lvlJc w:val="left"/>
      <w:pPr>
        <w:ind w:left="1680" w:hanging="420"/>
      </w:pPr>
    </w:lvl>
    <w:lvl w:ilvl="4" w:tplc="DC74D500" w:tentative="1">
      <w:start w:val="1"/>
      <w:numFmt w:val="aiueoFullWidth"/>
      <w:lvlText w:val="(%5)"/>
      <w:lvlJc w:val="left"/>
      <w:pPr>
        <w:ind w:left="2100" w:hanging="420"/>
      </w:pPr>
    </w:lvl>
    <w:lvl w:ilvl="5" w:tplc="0248E766" w:tentative="1">
      <w:start w:val="1"/>
      <w:numFmt w:val="decimalEnclosedCircle"/>
      <w:lvlText w:val="%6"/>
      <w:lvlJc w:val="left"/>
      <w:pPr>
        <w:ind w:left="2520" w:hanging="420"/>
      </w:pPr>
    </w:lvl>
    <w:lvl w:ilvl="6" w:tplc="C3BA3366" w:tentative="1">
      <w:start w:val="1"/>
      <w:numFmt w:val="decimal"/>
      <w:lvlText w:val="%7."/>
      <w:lvlJc w:val="left"/>
      <w:pPr>
        <w:ind w:left="2940" w:hanging="420"/>
      </w:pPr>
    </w:lvl>
    <w:lvl w:ilvl="7" w:tplc="4210AF32" w:tentative="1">
      <w:start w:val="1"/>
      <w:numFmt w:val="aiueoFullWidth"/>
      <w:lvlText w:val="(%8)"/>
      <w:lvlJc w:val="left"/>
      <w:pPr>
        <w:ind w:left="3360" w:hanging="420"/>
      </w:pPr>
    </w:lvl>
    <w:lvl w:ilvl="8" w:tplc="A628EE98" w:tentative="1">
      <w:start w:val="1"/>
      <w:numFmt w:val="decimalEnclosedCircle"/>
      <w:lvlText w:val="%9"/>
      <w:lvlJc w:val="left"/>
      <w:pPr>
        <w:ind w:left="3780" w:hanging="420"/>
      </w:pPr>
    </w:lvl>
  </w:abstractNum>
  <w:abstractNum w:abstractNumId="41" w15:restartNumberingAfterBreak="0">
    <w:nsid w:val="72480646"/>
    <w:multiLevelType w:val="hybridMultilevel"/>
    <w:tmpl w:val="CEF4F670"/>
    <w:lvl w:ilvl="0" w:tplc="48D475F2">
      <w:start w:val="1"/>
      <w:numFmt w:val="decimal"/>
      <w:lvlText w:val="%1."/>
      <w:lvlJc w:val="left"/>
      <w:pPr>
        <w:tabs>
          <w:tab w:val="num" w:pos="360"/>
        </w:tabs>
        <w:ind w:left="360" w:hanging="360"/>
      </w:pPr>
      <w:rPr>
        <w:rFonts w:hint="default"/>
      </w:rPr>
    </w:lvl>
    <w:lvl w:ilvl="1" w:tplc="287686E8" w:tentative="1">
      <w:start w:val="1"/>
      <w:numFmt w:val="aiueoFullWidth"/>
      <w:lvlText w:val="(%2)"/>
      <w:lvlJc w:val="left"/>
      <w:pPr>
        <w:tabs>
          <w:tab w:val="num" w:pos="840"/>
        </w:tabs>
        <w:ind w:left="840" w:hanging="420"/>
      </w:pPr>
    </w:lvl>
    <w:lvl w:ilvl="2" w:tplc="0B505EE2" w:tentative="1">
      <w:start w:val="1"/>
      <w:numFmt w:val="decimalEnclosedCircle"/>
      <w:lvlText w:val="%3"/>
      <w:lvlJc w:val="left"/>
      <w:pPr>
        <w:tabs>
          <w:tab w:val="num" w:pos="1260"/>
        </w:tabs>
        <w:ind w:left="1260" w:hanging="420"/>
      </w:pPr>
    </w:lvl>
    <w:lvl w:ilvl="3" w:tplc="5CF8F14A" w:tentative="1">
      <w:start w:val="1"/>
      <w:numFmt w:val="decimal"/>
      <w:lvlText w:val="%4."/>
      <w:lvlJc w:val="left"/>
      <w:pPr>
        <w:tabs>
          <w:tab w:val="num" w:pos="1680"/>
        </w:tabs>
        <w:ind w:left="1680" w:hanging="420"/>
      </w:pPr>
    </w:lvl>
    <w:lvl w:ilvl="4" w:tplc="24B82270" w:tentative="1">
      <w:start w:val="1"/>
      <w:numFmt w:val="aiueoFullWidth"/>
      <w:lvlText w:val="(%5)"/>
      <w:lvlJc w:val="left"/>
      <w:pPr>
        <w:tabs>
          <w:tab w:val="num" w:pos="2100"/>
        </w:tabs>
        <w:ind w:left="2100" w:hanging="420"/>
      </w:pPr>
    </w:lvl>
    <w:lvl w:ilvl="5" w:tplc="9676AF76" w:tentative="1">
      <w:start w:val="1"/>
      <w:numFmt w:val="decimalEnclosedCircle"/>
      <w:lvlText w:val="%6"/>
      <w:lvlJc w:val="left"/>
      <w:pPr>
        <w:tabs>
          <w:tab w:val="num" w:pos="2520"/>
        </w:tabs>
        <w:ind w:left="2520" w:hanging="420"/>
      </w:pPr>
    </w:lvl>
    <w:lvl w:ilvl="6" w:tplc="C5746E42" w:tentative="1">
      <w:start w:val="1"/>
      <w:numFmt w:val="decimal"/>
      <w:lvlText w:val="%7."/>
      <w:lvlJc w:val="left"/>
      <w:pPr>
        <w:tabs>
          <w:tab w:val="num" w:pos="2940"/>
        </w:tabs>
        <w:ind w:left="2940" w:hanging="420"/>
      </w:pPr>
    </w:lvl>
    <w:lvl w:ilvl="7" w:tplc="377E28A0" w:tentative="1">
      <w:start w:val="1"/>
      <w:numFmt w:val="aiueoFullWidth"/>
      <w:lvlText w:val="(%8)"/>
      <w:lvlJc w:val="left"/>
      <w:pPr>
        <w:tabs>
          <w:tab w:val="num" w:pos="3360"/>
        </w:tabs>
        <w:ind w:left="3360" w:hanging="420"/>
      </w:pPr>
    </w:lvl>
    <w:lvl w:ilvl="8" w:tplc="0CC8A0FC" w:tentative="1">
      <w:start w:val="1"/>
      <w:numFmt w:val="decimalEnclosedCircle"/>
      <w:lvlText w:val="%9"/>
      <w:lvlJc w:val="left"/>
      <w:pPr>
        <w:tabs>
          <w:tab w:val="num" w:pos="3780"/>
        </w:tabs>
        <w:ind w:left="3780" w:hanging="420"/>
      </w:pPr>
    </w:lvl>
  </w:abstractNum>
  <w:abstractNum w:abstractNumId="42" w15:restartNumberingAfterBreak="0">
    <w:nsid w:val="77553936"/>
    <w:multiLevelType w:val="hybridMultilevel"/>
    <w:tmpl w:val="8CCAB302"/>
    <w:lvl w:ilvl="0" w:tplc="42B81CB4">
      <w:start w:val="1"/>
      <w:numFmt w:val="bullet"/>
      <w:lvlText w:val="-"/>
      <w:lvlJc w:val="left"/>
      <w:pPr>
        <w:tabs>
          <w:tab w:val="num" w:pos="360"/>
        </w:tabs>
        <w:ind w:left="360" w:hanging="360"/>
      </w:pPr>
      <w:rPr>
        <w:rFonts w:ascii="Times New Roman" w:eastAsia="MS Mincho" w:hAnsi="Times New Roman" w:cs="Times New Roman" w:hint="default"/>
      </w:rPr>
    </w:lvl>
    <w:lvl w:ilvl="1" w:tplc="A83459B2" w:tentative="1">
      <w:start w:val="1"/>
      <w:numFmt w:val="bullet"/>
      <w:lvlText w:val=""/>
      <w:lvlJc w:val="left"/>
      <w:pPr>
        <w:tabs>
          <w:tab w:val="num" w:pos="840"/>
        </w:tabs>
        <w:ind w:left="840" w:hanging="420"/>
      </w:pPr>
      <w:rPr>
        <w:rFonts w:ascii="Wingdings" w:hAnsi="Wingdings" w:hint="default"/>
      </w:rPr>
    </w:lvl>
    <w:lvl w:ilvl="2" w:tplc="5E12629A" w:tentative="1">
      <w:start w:val="1"/>
      <w:numFmt w:val="bullet"/>
      <w:lvlText w:val=""/>
      <w:lvlJc w:val="left"/>
      <w:pPr>
        <w:tabs>
          <w:tab w:val="num" w:pos="1260"/>
        </w:tabs>
        <w:ind w:left="1260" w:hanging="420"/>
      </w:pPr>
      <w:rPr>
        <w:rFonts w:ascii="Wingdings" w:hAnsi="Wingdings" w:hint="default"/>
      </w:rPr>
    </w:lvl>
    <w:lvl w:ilvl="3" w:tplc="3DBA8774" w:tentative="1">
      <w:start w:val="1"/>
      <w:numFmt w:val="bullet"/>
      <w:lvlText w:val=""/>
      <w:lvlJc w:val="left"/>
      <w:pPr>
        <w:tabs>
          <w:tab w:val="num" w:pos="1680"/>
        </w:tabs>
        <w:ind w:left="1680" w:hanging="420"/>
      </w:pPr>
      <w:rPr>
        <w:rFonts w:ascii="Wingdings" w:hAnsi="Wingdings" w:hint="default"/>
      </w:rPr>
    </w:lvl>
    <w:lvl w:ilvl="4" w:tplc="F1E47B8E" w:tentative="1">
      <w:start w:val="1"/>
      <w:numFmt w:val="bullet"/>
      <w:lvlText w:val=""/>
      <w:lvlJc w:val="left"/>
      <w:pPr>
        <w:tabs>
          <w:tab w:val="num" w:pos="2100"/>
        </w:tabs>
        <w:ind w:left="2100" w:hanging="420"/>
      </w:pPr>
      <w:rPr>
        <w:rFonts w:ascii="Wingdings" w:hAnsi="Wingdings" w:hint="default"/>
      </w:rPr>
    </w:lvl>
    <w:lvl w:ilvl="5" w:tplc="92E0FF3C" w:tentative="1">
      <w:start w:val="1"/>
      <w:numFmt w:val="bullet"/>
      <w:lvlText w:val=""/>
      <w:lvlJc w:val="left"/>
      <w:pPr>
        <w:tabs>
          <w:tab w:val="num" w:pos="2520"/>
        </w:tabs>
        <w:ind w:left="2520" w:hanging="420"/>
      </w:pPr>
      <w:rPr>
        <w:rFonts w:ascii="Wingdings" w:hAnsi="Wingdings" w:hint="default"/>
      </w:rPr>
    </w:lvl>
    <w:lvl w:ilvl="6" w:tplc="4EF0A0AA" w:tentative="1">
      <w:start w:val="1"/>
      <w:numFmt w:val="bullet"/>
      <w:lvlText w:val=""/>
      <w:lvlJc w:val="left"/>
      <w:pPr>
        <w:tabs>
          <w:tab w:val="num" w:pos="2940"/>
        </w:tabs>
        <w:ind w:left="2940" w:hanging="420"/>
      </w:pPr>
      <w:rPr>
        <w:rFonts w:ascii="Wingdings" w:hAnsi="Wingdings" w:hint="default"/>
      </w:rPr>
    </w:lvl>
    <w:lvl w:ilvl="7" w:tplc="0C06B31E" w:tentative="1">
      <w:start w:val="1"/>
      <w:numFmt w:val="bullet"/>
      <w:lvlText w:val=""/>
      <w:lvlJc w:val="left"/>
      <w:pPr>
        <w:tabs>
          <w:tab w:val="num" w:pos="3360"/>
        </w:tabs>
        <w:ind w:left="3360" w:hanging="420"/>
      </w:pPr>
      <w:rPr>
        <w:rFonts w:ascii="Wingdings" w:hAnsi="Wingdings" w:hint="default"/>
      </w:rPr>
    </w:lvl>
    <w:lvl w:ilvl="8" w:tplc="1DC219EC" w:tentative="1">
      <w:start w:val="1"/>
      <w:numFmt w:val="bullet"/>
      <w:lvlText w:val=""/>
      <w:lvlJc w:val="left"/>
      <w:pPr>
        <w:tabs>
          <w:tab w:val="num" w:pos="3780"/>
        </w:tabs>
        <w:ind w:left="3780" w:hanging="420"/>
      </w:pPr>
      <w:rPr>
        <w:rFonts w:ascii="Wingdings" w:hAnsi="Wingdings" w:hint="default"/>
      </w:rPr>
    </w:lvl>
  </w:abstractNum>
  <w:abstractNum w:abstractNumId="43" w15:restartNumberingAfterBreak="0">
    <w:nsid w:val="7B3C05DD"/>
    <w:multiLevelType w:val="hybridMultilevel"/>
    <w:tmpl w:val="034A6E44"/>
    <w:lvl w:ilvl="0" w:tplc="3666590C">
      <w:start w:val="1"/>
      <w:numFmt w:val="decimal"/>
      <w:lvlText w:val="%1."/>
      <w:lvlJc w:val="left"/>
      <w:pPr>
        <w:ind w:left="785" w:hanging="360"/>
      </w:pPr>
      <w:rPr>
        <w:rFonts w:hint="default"/>
      </w:rPr>
    </w:lvl>
    <w:lvl w:ilvl="1" w:tplc="8DA6B244" w:tentative="1">
      <w:start w:val="1"/>
      <w:numFmt w:val="aiueoFullWidth"/>
      <w:lvlText w:val="(%2)"/>
      <w:lvlJc w:val="left"/>
      <w:pPr>
        <w:ind w:left="1265" w:hanging="420"/>
      </w:pPr>
    </w:lvl>
    <w:lvl w:ilvl="2" w:tplc="7B165F4C" w:tentative="1">
      <w:start w:val="1"/>
      <w:numFmt w:val="decimalEnclosedCircle"/>
      <w:lvlText w:val="%3"/>
      <w:lvlJc w:val="left"/>
      <w:pPr>
        <w:ind w:left="1685" w:hanging="420"/>
      </w:pPr>
    </w:lvl>
    <w:lvl w:ilvl="3" w:tplc="3A1C9088" w:tentative="1">
      <w:start w:val="1"/>
      <w:numFmt w:val="decimal"/>
      <w:lvlText w:val="%4."/>
      <w:lvlJc w:val="left"/>
      <w:pPr>
        <w:ind w:left="2105" w:hanging="420"/>
      </w:pPr>
    </w:lvl>
    <w:lvl w:ilvl="4" w:tplc="42EE1984" w:tentative="1">
      <w:start w:val="1"/>
      <w:numFmt w:val="aiueoFullWidth"/>
      <w:lvlText w:val="(%5)"/>
      <w:lvlJc w:val="left"/>
      <w:pPr>
        <w:ind w:left="2525" w:hanging="420"/>
      </w:pPr>
    </w:lvl>
    <w:lvl w:ilvl="5" w:tplc="2DDEEBDE" w:tentative="1">
      <w:start w:val="1"/>
      <w:numFmt w:val="decimalEnclosedCircle"/>
      <w:lvlText w:val="%6"/>
      <w:lvlJc w:val="left"/>
      <w:pPr>
        <w:ind w:left="2945" w:hanging="420"/>
      </w:pPr>
    </w:lvl>
    <w:lvl w:ilvl="6" w:tplc="22F6B5D6" w:tentative="1">
      <w:start w:val="1"/>
      <w:numFmt w:val="decimal"/>
      <w:lvlText w:val="%7."/>
      <w:lvlJc w:val="left"/>
      <w:pPr>
        <w:ind w:left="3365" w:hanging="420"/>
      </w:pPr>
    </w:lvl>
    <w:lvl w:ilvl="7" w:tplc="506CB728" w:tentative="1">
      <w:start w:val="1"/>
      <w:numFmt w:val="aiueoFullWidth"/>
      <w:lvlText w:val="(%8)"/>
      <w:lvlJc w:val="left"/>
      <w:pPr>
        <w:ind w:left="3785" w:hanging="420"/>
      </w:pPr>
    </w:lvl>
    <w:lvl w:ilvl="8" w:tplc="F79803C4" w:tentative="1">
      <w:start w:val="1"/>
      <w:numFmt w:val="decimalEnclosedCircle"/>
      <w:lvlText w:val="%9"/>
      <w:lvlJc w:val="left"/>
      <w:pPr>
        <w:ind w:left="4205" w:hanging="420"/>
      </w:pPr>
    </w:lvl>
  </w:abstractNum>
  <w:abstractNum w:abstractNumId="44" w15:restartNumberingAfterBreak="0">
    <w:nsid w:val="7D0215E9"/>
    <w:multiLevelType w:val="hybridMultilevel"/>
    <w:tmpl w:val="68F4E16E"/>
    <w:lvl w:ilvl="0" w:tplc="99B42D3C">
      <w:start w:val="1"/>
      <w:numFmt w:val="bullet"/>
      <w:lvlText w:val=""/>
      <w:lvlJc w:val="left"/>
      <w:pPr>
        <w:ind w:left="420" w:hanging="420"/>
      </w:pPr>
      <w:rPr>
        <w:rFonts w:ascii="Wingdings" w:hAnsi="Wingdings" w:hint="default"/>
      </w:rPr>
    </w:lvl>
    <w:lvl w:ilvl="1" w:tplc="A6BCFC24" w:tentative="1">
      <w:start w:val="1"/>
      <w:numFmt w:val="aiueoFullWidth"/>
      <w:lvlText w:val="(%2)"/>
      <w:lvlJc w:val="left"/>
      <w:pPr>
        <w:ind w:left="840" w:hanging="420"/>
      </w:pPr>
    </w:lvl>
    <w:lvl w:ilvl="2" w:tplc="9D80E4A0" w:tentative="1">
      <w:start w:val="1"/>
      <w:numFmt w:val="decimalEnclosedCircle"/>
      <w:lvlText w:val="%3"/>
      <w:lvlJc w:val="left"/>
      <w:pPr>
        <w:ind w:left="1260" w:hanging="420"/>
      </w:pPr>
    </w:lvl>
    <w:lvl w:ilvl="3" w:tplc="4FE80370" w:tentative="1">
      <w:start w:val="1"/>
      <w:numFmt w:val="decimal"/>
      <w:lvlText w:val="%4."/>
      <w:lvlJc w:val="left"/>
      <w:pPr>
        <w:ind w:left="1680" w:hanging="420"/>
      </w:pPr>
    </w:lvl>
    <w:lvl w:ilvl="4" w:tplc="2F84466C" w:tentative="1">
      <w:start w:val="1"/>
      <w:numFmt w:val="aiueoFullWidth"/>
      <w:lvlText w:val="(%5)"/>
      <w:lvlJc w:val="left"/>
      <w:pPr>
        <w:ind w:left="2100" w:hanging="420"/>
      </w:pPr>
    </w:lvl>
    <w:lvl w:ilvl="5" w:tplc="1360923E" w:tentative="1">
      <w:start w:val="1"/>
      <w:numFmt w:val="decimalEnclosedCircle"/>
      <w:lvlText w:val="%6"/>
      <w:lvlJc w:val="left"/>
      <w:pPr>
        <w:ind w:left="2520" w:hanging="420"/>
      </w:pPr>
    </w:lvl>
    <w:lvl w:ilvl="6" w:tplc="C1BA88AE" w:tentative="1">
      <w:start w:val="1"/>
      <w:numFmt w:val="decimal"/>
      <w:lvlText w:val="%7."/>
      <w:lvlJc w:val="left"/>
      <w:pPr>
        <w:ind w:left="2940" w:hanging="420"/>
      </w:pPr>
    </w:lvl>
    <w:lvl w:ilvl="7" w:tplc="23165B4E" w:tentative="1">
      <w:start w:val="1"/>
      <w:numFmt w:val="aiueoFullWidth"/>
      <w:lvlText w:val="(%8)"/>
      <w:lvlJc w:val="left"/>
      <w:pPr>
        <w:ind w:left="3360" w:hanging="420"/>
      </w:pPr>
    </w:lvl>
    <w:lvl w:ilvl="8" w:tplc="4F749E0A" w:tentative="1">
      <w:start w:val="1"/>
      <w:numFmt w:val="decimalEnclosedCircle"/>
      <w:lvlText w:val="%9"/>
      <w:lvlJc w:val="left"/>
      <w:pPr>
        <w:ind w:left="3780" w:hanging="420"/>
      </w:pPr>
    </w:lvl>
  </w:abstractNum>
  <w:abstractNum w:abstractNumId="45" w15:restartNumberingAfterBreak="0">
    <w:nsid w:val="7D451235"/>
    <w:multiLevelType w:val="hybridMultilevel"/>
    <w:tmpl w:val="018CB014"/>
    <w:lvl w:ilvl="0" w:tplc="99C0F79E">
      <w:start w:val="1"/>
      <w:numFmt w:val="decimal"/>
      <w:lvlText w:val="%1)"/>
      <w:lvlJc w:val="left"/>
      <w:pPr>
        <w:ind w:left="360" w:hanging="360"/>
      </w:pPr>
      <w:rPr>
        <w:rFonts w:eastAsia="MS Mincho" w:hint="default"/>
        <w:i w:val="0"/>
        <w:color w:val="C00000"/>
      </w:rPr>
    </w:lvl>
    <w:lvl w:ilvl="1" w:tplc="0C64D358" w:tentative="1">
      <w:start w:val="1"/>
      <w:numFmt w:val="aiueoFullWidth"/>
      <w:lvlText w:val="(%2)"/>
      <w:lvlJc w:val="left"/>
      <w:pPr>
        <w:ind w:left="840" w:hanging="420"/>
      </w:pPr>
    </w:lvl>
    <w:lvl w:ilvl="2" w:tplc="73B6A6E2" w:tentative="1">
      <w:start w:val="1"/>
      <w:numFmt w:val="decimalEnclosedCircle"/>
      <w:lvlText w:val="%3"/>
      <w:lvlJc w:val="left"/>
      <w:pPr>
        <w:ind w:left="1260" w:hanging="420"/>
      </w:pPr>
    </w:lvl>
    <w:lvl w:ilvl="3" w:tplc="A4E45BC2" w:tentative="1">
      <w:start w:val="1"/>
      <w:numFmt w:val="decimal"/>
      <w:lvlText w:val="%4."/>
      <w:lvlJc w:val="left"/>
      <w:pPr>
        <w:ind w:left="1680" w:hanging="420"/>
      </w:pPr>
    </w:lvl>
    <w:lvl w:ilvl="4" w:tplc="83F82274" w:tentative="1">
      <w:start w:val="1"/>
      <w:numFmt w:val="aiueoFullWidth"/>
      <w:lvlText w:val="(%5)"/>
      <w:lvlJc w:val="left"/>
      <w:pPr>
        <w:ind w:left="2100" w:hanging="420"/>
      </w:pPr>
    </w:lvl>
    <w:lvl w:ilvl="5" w:tplc="24D20696" w:tentative="1">
      <w:start w:val="1"/>
      <w:numFmt w:val="decimalEnclosedCircle"/>
      <w:lvlText w:val="%6"/>
      <w:lvlJc w:val="left"/>
      <w:pPr>
        <w:ind w:left="2520" w:hanging="420"/>
      </w:pPr>
    </w:lvl>
    <w:lvl w:ilvl="6" w:tplc="2092FD5E" w:tentative="1">
      <w:start w:val="1"/>
      <w:numFmt w:val="decimal"/>
      <w:lvlText w:val="%7."/>
      <w:lvlJc w:val="left"/>
      <w:pPr>
        <w:ind w:left="2940" w:hanging="420"/>
      </w:pPr>
    </w:lvl>
    <w:lvl w:ilvl="7" w:tplc="B21A45D4" w:tentative="1">
      <w:start w:val="1"/>
      <w:numFmt w:val="aiueoFullWidth"/>
      <w:lvlText w:val="(%8)"/>
      <w:lvlJc w:val="left"/>
      <w:pPr>
        <w:ind w:left="3360" w:hanging="420"/>
      </w:pPr>
    </w:lvl>
    <w:lvl w:ilvl="8" w:tplc="39DCF57C" w:tentative="1">
      <w:start w:val="1"/>
      <w:numFmt w:val="decimalEnclosedCircle"/>
      <w:lvlText w:val="%9"/>
      <w:lvlJc w:val="left"/>
      <w:pPr>
        <w:ind w:left="3780" w:hanging="420"/>
      </w:pPr>
    </w:lvl>
  </w:abstractNum>
  <w:abstractNum w:abstractNumId="46" w15:restartNumberingAfterBreak="0">
    <w:nsid w:val="7D672B75"/>
    <w:multiLevelType w:val="hybridMultilevel"/>
    <w:tmpl w:val="27B011E2"/>
    <w:lvl w:ilvl="0" w:tplc="6DB63E80">
      <w:start w:val="1"/>
      <w:numFmt w:val="decimal"/>
      <w:lvlText w:val="%1."/>
      <w:lvlJc w:val="left"/>
      <w:pPr>
        <w:ind w:left="360" w:hanging="360"/>
      </w:pPr>
      <w:rPr>
        <w:rFonts w:hint="default"/>
      </w:rPr>
    </w:lvl>
    <w:lvl w:ilvl="1" w:tplc="489CFF1E" w:tentative="1">
      <w:start w:val="1"/>
      <w:numFmt w:val="aiueoFullWidth"/>
      <w:lvlText w:val="(%2)"/>
      <w:lvlJc w:val="left"/>
      <w:pPr>
        <w:ind w:left="840" w:hanging="420"/>
      </w:pPr>
    </w:lvl>
    <w:lvl w:ilvl="2" w:tplc="C2886B2E" w:tentative="1">
      <w:start w:val="1"/>
      <w:numFmt w:val="decimalEnclosedCircle"/>
      <w:lvlText w:val="%3"/>
      <w:lvlJc w:val="left"/>
      <w:pPr>
        <w:ind w:left="1260" w:hanging="420"/>
      </w:pPr>
    </w:lvl>
    <w:lvl w:ilvl="3" w:tplc="3712F7A0" w:tentative="1">
      <w:start w:val="1"/>
      <w:numFmt w:val="decimal"/>
      <w:lvlText w:val="%4."/>
      <w:lvlJc w:val="left"/>
      <w:pPr>
        <w:ind w:left="1680" w:hanging="420"/>
      </w:pPr>
    </w:lvl>
    <w:lvl w:ilvl="4" w:tplc="4BCEA7E0" w:tentative="1">
      <w:start w:val="1"/>
      <w:numFmt w:val="aiueoFullWidth"/>
      <w:lvlText w:val="(%5)"/>
      <w:lvlJc w:val="left"/>
      <w:pPr>
        <w:ind w:left="2100" w:hanging="420"/>
      </w:pPr>
    </w:lvl>
    <w:lvl w:ilvl="5" w:tplc="D9B0ED3E" w:tentative="1">
      <w:start w:val="1"/>
      <w:numFmt w:val="decimalEnclosedCircle"/>
      <w:lvlText w:val="%6"/>
      <w:lvlJc w:val="left"/>
      <w:pPr>
        <w:ind w:left="2520" w:hanging="420"/>
      </w:pPr>
    </w:lvl>
    <w:lvl w:ilvl="6" w:tplc="1ADE147A" w:tentative="1">
      <w:start w:val="1"/>
      <w:numFmt w:val="decimal"/>
      <w:lvlText w:val="%7."/>
      <w:lvlJc w:val="left"/>
      <w:pPr>
        <w:ind w:left="2940" w:hanging="420"/>
      </w:pPr>
    </w:lvl>
    <w:lvl w:ilvl="7" w:tplc="DBA620DA" w:tentative="1">
      <w:start w:val="1"/>
      <w:numFmt w:val="aiueoFullWidth"/>
      <w:lvlText w:val="(%8)"/>
      <w:lvlJc w:val="left"/>
      <w:pPr>
        <w:ind w:left="3360" w:hanging="420"/>
      </w:pPr>
    </w:lvl>
    <w:lvl w:ilvl="8" w:tplc="A580BCE8" w:tentative="1">
      <w:start w:val="1"/>
      <w:numFmt w:val="decimalEnclosedCircle"/>
      <w:lvlText w:val="%9"/>
      <w:lvlJc w:val="left"/>
      <w:pPr>
        <w:ind w:left="3780" w:hanging="420"/>
      </w:pPr>
    </w:lvl>
  </w:abstractNum>
  <w:abstractNum w:abstractNumId="47" w15:restartNumberingAfterBreak="0">
    <w:nsid w:val="7E2E72C6"/>
    <w:multiLevelType w:val="hybridMultilevel"/>
    <w:tmpl w:val="0086686A"/>
    <w:lvl w:ilvl="0" w:tplc="235A97D2">
      <w:start w:val="1"/>
      <w:numFmt w:val="decimal"/>
      <w:lvlText w:val="%1."/>
      <w:lvlJc w:val="left"/>
      <w:pPr>
        <w:ind w:left="360" w:hanging="360"/>
      </w:pPr>
      <w:rPr>
        <w:rFonts w:hint="default"/>
      </w:rPr>
    </w:lvl>
    <w:lvl w:ilvl="1" w:tplc="EF16D0BA" w:tentative="1">
      <w:start w:val="1"/>
      <w:numFmt w:val="aiueoFullWidth"/>
      <w:lvlText w:val="(%2)"/>
      <w:lvlJc w:val="left"/>
      <w:pPr>
        <w:ind w:left="840" w:hanging="420"/>
      </w:pPr>
    </w:lvl>
    <w:lvl w:ilvl="2" w:tplc="2FCE4EA6" w:tentative="1">
      <w:start w:val="1"/>
      <w:numFmt w:val="decimalEnclosedCircle"/>
      <w:lvlText w:val="%3"/>
      <w:lvlJc w:val="left"/>
      <w:pPr>
        <w:ind w:left="1260" w:hanging="420"/>
      </w:pPr>
    </w:lvl>
    <w:lvl w:ilvl="3" w:tplc="8C88D034" w:tentative="1">
      <w:start w:val="1"/>
      <w:numFmt w:val="decimal"/>
      <w:lvlText w:val="%4."/>
      <w:lvlJc w:val="left"/>
      <w:pPr>
        <w:ind w:left="1680" w:hanging="420"/>
      </w:pPr>
    </w:lvl>
    <w:lvl w:ilvl="4" w:tplc="DC8A381A" w:tentative="1">
      <w:start w:val="1"/>
      <w:numFmt w:val="aiueoFullWidth"/>
      <w:lvlText w:val="(%5)"/>
      <w:lvlJc w:val="left"/>
      <w:pPr>
        <w:ind w:left="2100" w:hanging="420"/>
      </w:pPr>
    </w:lvl>
    <w:lvl w:ilvl="5" w:tplc="925A04BC" w:tentative="1">
      <w:start w:val="1"/>
      <w:numFmt w:val="decimalEnclosedCircle"/>
      <w:lvlText w:val="%6"/>
      <w:lvlJc w:val="left"/>
      <w:pPr>
        <w:ind w:left="2520" w:hanging="420"/>
      </w:pPr>
    </w:lvl>
    <w:lvl w:ilvl="6" w:tplc="F4B200DA" w:tentative="1">
      <w:start w:val="1"/>
      <w:numFmt w:val="decimal"/>
      <w:lvlText w:val="%7."/>
      <w:lvlJc w:val="left"/>
      <w:pPr>
        <w:ind w:left="2940" w:hanging="420"/>
      </w:pPr>
    </w:lvl>
    <w:lvl w:ilvl="7" w:tplc="F124A25C" w:tentative="1">
      <w:start w:val="1"/>
      <w:numFmt w:val="aiueoFullWidth"/>
      <w:lvlText w:val="(%8)"/>
      <w:lvlJc w:val="left"/>
      <w:pPr>
        <w:ind w:left="3360" w:hanging="420"/>
      </w:pPr>
    </w:lvl>
    <w:lvl w:ilvl="8" w:tplc="501CB3B0" w:tentative="1">
      <w:start w:val="1"/>
      <w:numFmt w:val="decimalEnclosedCircle"/>
      <w:lvlText w:val="%9"/>
      <w:lvlJc w:val="left"/>
      <w:pPr>
        <w:ind w:left="3780" w:hanging="420"/>
      </w:pPr>
    </w:lvl>
  </w:abstractNum>
  <w:num w:numId="1" w16cid:durableId="1558128412">
    <w:abstractNumId w:val="4"/>
  </w:num>
  <w:num w:numId="2" w16cid:durableId="483014071">
    <w:abstractNumId w:val="17"/>
  </w:num>
  <w:num w:numId="3" w16cid:durableId="1836801161">
    <w:abstractNumId w:val="26"/>
  </w:num>
  <w:num w:numId="4" w16cid:durableId="777993761">
    <w:abstractNumId w:val="28"/>
  </w:num>
  <w:num w:numId="5" w16cid:durableId="1003893480">
    <w:abstractNumId w:val="32"/>
  </w:num>
  <w:num w:numId="6" w16cid:durableId="496268007">
    <w:abstractNumId w:val="41"/>
  </w:num>
  <w:num w:numId="7" w16cid:durableId="1417165439">
    <w:abstractNumId w:val="9"/>
  </w:num>
  <w:num w:numId="8" w16cid:durableId="1611428924">
    <w:abstractNumId w:val="42"/>
  </w:num>
  <w:num w:numId="9" w16cid:durableId="64229111">
    <w:abstractNumId w:val="22"/>
  </w:num>
  <w:num w:numId="10" w16cid:durableId="1594825158">
    <w:abstractNumId w:val="11"/>
  </w:num>
  <w:num w:numId="11" w16cid:durableId="1915553478">
    <w:abstractNumId w:val="29"/>
  </w:num>
  <w:num w:numId="12" w16cid:durableId="41171127">
    <w:abstractNumId w:val="30"/>
  </w:num>
  <w:num w:numId="13" w16cid:durableId="154420926">
    <w:abstractNumId w:val="34"/>
  </w:num>
  <w:num w:numId="14" w16cid:durableId="539246793">
    <w:abstractNumId w:val="18"/>
  </w:num>
  <w:num w:numId="15" w16cid:durableId="725884343">
    <w:abstractNumId w:val="37"/>
  </w:num>
  <w:num w:numId="16" w16cid:durableId="927344639">
    <w:abstractNumId w:val="2"/>
  </w:num>
  <w:num w:numId="17" w16cid:durableId="519245214">
    <w:abstractNumId w:val="7"/>
  </w:num>
  <w:num w:numId="18" w16cid:durableId="500630625">
    <w:abstractNumId w:val="43"/>
  </w:num>
  <w:num w:numId="19" w16cid:durableId="661199243">
    <w:abstractNumId w:val="36"/>
  </w:num>
  <w:num w:numId="20" w16cid:durableId="790317600">
    <w:abstractNumId w:val="14"/>
  </w:num>
  <w:num w:numId="21" w16cid:durableId="1725787177">
    <w:abstractNumId w:val="45"/>
  </w:num>
  <w:num w:numId="22" w16cid:durableId="1115561076">
    <w:abstractNumId w:val="8"/>
  </w:num>
  <w:num w:numId="23" w16cid:durableId="1057898996">
    <w:abstractNumId w:val="13"/>
  </w:num>
  <w:num w:numId="24" w16cid:durableId="1808814501">
    <w:abstractNumId w:val="44"/>
  </w:num>
  <w:num w:numId="25" w16cid:durableId="2125735351">
    <w:abstractNumId w:val="27"/>
  </w:num>
  <w:num w:numId="26" w16cid:durableId="394014268">
    <w:abstractNumId w:val="10"/>
  </w:num>
  <w:num w:numId="27" w16cid:durableId="1802336964">
    <w:abstractNumId w:val="31"/>
  </w:num>
  <w:num w:numId="28" w16cid:durableId="123694529">
    <w:abstractNumId w:val="6"/>
  </w:num>
  <w:num w:numId="29" w16cid:durableId="1116556511">
    <w:abstractNumId w:val="38"/>
  </w:num>
  <w:num w:numId="30" w16cid:durableId="1076560238">
    <w:abstractNumId w:val="16"/>
  </w:num>
  <w:num w:numId="31" w16cid:durableId="196747289">
    <w:abstractNumId w:val="3"/>
  </w:num>
  <w:num w:numId="32" w16cid:durableId="377245150">
    <w:abstractNumId w:val="0"/>
  </w:num>
  <w:num w:numId="33" w16cid:durableId="207425613">
    <w:abstractNumId w:val="33"/>
  </w:num>
  <w:num w:numId="34" w16cid:durableId="86507651">
    <w:abstractNumId w:val="47"/>
  </w:num>
  <w:num w:numId="35" w16cid:durableId="1349136016">
    <w:abstractNumId w:val="39"/>
  </w:num>
  <w:num w:numId="36" w16cid:durableId="286545394">
    <w:abstractNumId w:val="35"/>
  </w:num>
  <w:num w:numId="37" w16cid:durableId="1694837814">
    <w:abstractNumId w:val="46"/>
  </w:num>
  <w:num w:numId="38" w16cid:durableId="1259866497">
    <w:abstractNumId w:val="20"/>
  </w:num>
  <w:num w:numId="39" w16cid:durableId="1304121789">
    <w:abstractNumId w:val="12"/>
  </w:num>
  <w:num w:numId="40" w16cid:durableId="1992365046">
    <w:abstractNumId w:val="24"/>
  </w:num>
  <w:num w:numId="41" w16cid:durableId="1737243971">
    <w:abstractNumId w:val="5"/>
  </w:num>
  <w:num w:numId="42" w16cid:durableId="37319684">
    <w:abstractNumId w:val="40"/>
  </w:num>
  <w:num w:numId="43" w16cid:durableId="283078792">
    <w:abstractNumId w:val="23"/>
  </w:num>
  <w:num w:numId="44" w16cid:durableId="1485510871">
    <w:abstractNumId w:val="15"/>
  </w:num>
  <w:num w:numId="45" w16cid:durableId="468715642">
    <w:abstractNumId w:val="19"/>
  </w:num>
  <w:num w:numId="46" w16cid:durableId="1326665758">
    <w:abstractNumId w:val="21"/>
  </w:num>
  <w:num w:numId="47" w16cid:durableId="1599681665">
    <w:abstractNumId w:val="1"/>
  </w:num>
  <w:num w:numId="48" w16cid:durableId="204940801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DF9"/>
    <w:rsid w:val="00152DF9"/>
    <w:rsid w:val="001777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184AC"/>
  <w15:chartTrackingRefBased/>
  <w15:docId w15:val="{548E10C9-D07E-4BFE-BD7F-2D03972C2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2DF9"/>
    <w:pPr>
      <w:widowControl w:val="0"/>
      <w:spacing w:after="0" w:line="240" w:lineRule="auto"/>
      <w:jc w:val="both"/>
    </w:pPr>
    <w:rPr>
      <w:rFonts w:eastAsiaTheme="minorEastAsia"/>
      <w:sz w:val="21"/>
      <w:lang w:eastAsia="ja-JP"/>
      <w14:ligatures w14:val="none"/>
    </w:rPr>
  </w:style>
  <w:style w:type="paragraph" w:styleId="Heading1">
    <w:name w:val="heading 1"/>
    <w:basedOn w:val="Normal"/>
    <w:next w:val="Normal"/>
    <w:link w:val="Heading1Char"/>
    <w:qFormat/>
    <w:rsid w:val="00152DF9"/>
    <w:pPr>
      <w:keepNext/>
      <w:widowControl/>
      <w:ind w:right="284"/>
      <w:outlineLvl w:val="0"/>
    </w:pPr>
    <w:rPr>
      <w:rFonts w:ascii="Arial" w:eastAsia="MS Gothic" w:hAnsi="Arial" w:cs="Times New Roman"/>
      <w:kern w:val="0"/>
      <w:sz w:val="24"/>
      <w:szCs w:val="20"/>
    </w:rPr>
  </w:style>
  <w:style w:type="paragraph" w:styleId="Heading2">
    <w:name w:val="heading 2"/>
    <w:basedOn w:val="Normal"/>
    <w:next w:val="NormalIndent"/>
    <w:link w:val="Heading2Char"/>
    <w:qFormat/>
    <w:rsid w:val="00152DF9"/>
    <w:pPr>
      <w:keepNext/>
      <w:widowControl/>
      <w:ind w:right="284"/>
      <w:outlineLvl w:val="1"/>
    </w:pPr>
    <w:rPr>
      <w:rFonts w:ascii="Arial" w:eastAsia="MS Gothic" w:hAnsi="Arial" w:cs="Times New Roman"/>
      <w:kern w:val="0"/>
      <w:sz w:val="22"/>
      <w:szCs w:val="20"/>
    </w:rPr>
  </w:style>
  <w:style w:type="paragraph" w:styleId="Heading3">
    <w:name w:val="heading 3"/>
    <w:basedOn w:val="Normal"/>
    <w:next w:val="NormalIndent"/>
    <w:link w:val="Heading3Char"/>
    <w:qFormat/>
    <w:rsid w:val="00152DF9"/>
    <w:pPr>
      <w:keepNext/>
      <w:widowControl/>
      <w:ind w:left="851" w:right="284"/>
      <w:outlineLvl w:val="2"/>
    </w:pPr>
    <w:rPr>
      <w:rFonts w:ascii="Arial" w:eastAsia="MS Gothic" w:hAnsi="Arial" w:cs="Times New Roman"/>
      <w:kern w:val="0"/>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52DF9"/>
    <w:rPr>
      <w:rFonts w:ascii="Arial" w:eastAsia="MS Gothic" w:hAnsi="Arial" w:cs="Times New Roman"/>
      <w:kern w:val="0"/>
      <w:sz w:val="24"/>
      <w:szCs w:val="20"/>
      <w:lang w:eastAsia="ja-JP"/>
      <w14:ligatures w14:val="none"/>
    </w:rPr>
  </w:style>
  <w:style w:type="character" w:customStyle="1" w:styleId="Heading2Char">
    <w:name w:val="Heading 2 Char"/>
    <w:basedOn w:val="DefaultParagraphFont"/>
    <w:link w:val="Heading2"/>
    <w:rsid w:val="00152DF9"/>
    <w:rPr>
      <w:rFonts w:ascii="Arial" w:eastAsia="MS Gothic" w:hAnsi="Arial" w:cs="Times New Roman"/>
      <w:kern w:val="0"/>
      <w:szCs w:val="20"/>
      <w:lang w:eastAsia="ja-JP"/>
      <w14:ligatures w14:val="none"/>
    </w:rPr>
  </w:style>
  <w:style w:type="character" w:customStyle="1" w:styleId="Heading3Char">
    <w:name w:val="Heading 3 Char"/>
    <w:basedOn w:val="DefaultParagraphFont"/>
    <w:link w:val="Heading3"/>
    <w:rsid w:val="00152DF9"/>
    <w:rPr>
      <w:rFonts w:ascii="Arial" w:eastAsia="MS Gothic" w:hAnsi="Arial" w:cs="Times New Roman"/>
      <w:kern w:val="0"/>
      <w:szCs w:val="20"/>
      <w:lang w:eastAsia="ja-JP"/>
      <w14:ligatures w14:val="none"/>
    </w:rPr>
  </w:style>
  <w:style w:type="numbering" w:customStyle="1" w:styleId="1">
    <w:name w:val="リストなし1"/>
    <w:next w:val="NoList"/>
    <w:uiPriority w:val="99"/>
    <w:semiHidden/>
    <w:unhideWhenUsed/>
    <w:rsid w:val="00152DF9"/>
  </w:style>
  <w:style w:type="paragraph" w:styleId="Header">
    <w:name w:val="header"/>
    <w:basedOn w:val="Normal"/>
    <w:link w:val="HeaderChar"/>
    <w:rsid w:val="00152DF9"/>
    <w:pPr>
      <w:widowControl/>
      <w:tabs>
        <w:tab w:val="center" w:pos="4536"/>
        <w:tab w:val="right" w:pos="9072"/>
      </w:tabs>
      <w:ind w:right="284"/>
    </w:pPr>
    <w:rPr>
      <w:rFonts w:ascii="Times New Roman" w:eastAsia="MS Mincho" w:hAnsi="Times New Roman" w:cs="Times New Roman"/>
      <w:kern w:val="0"/>
      <w:sz w:val="22"/>
      <w:szCs w:val="20"/>
    </w:rPr>
  </w:style>
  <w:style w:type="character" w:customStyle="1" w:styleId="HeaderChar">
    <w:name w:val="Header Char"/>
    <w:basedOn w:val="DefaultParagraphFont"/>
    <w:link w:val="Header"/>
    <w:rsid w:val="00152DF9"/>
    <w:rPr>
      <w:rFonts w:ascii="Times New Roman" w:eastAsia="MS Mincho" w:hAnsi="Times New Roman" w:cs="Times New Roman"/>
      <w:kern w:val="0"/>
      <w:szCs w:val="20"/>
      <w:lang w:eastAsia="ja-JP"/>
      <w14:ligatures w14:val="none"/>
    </w:rPr>
  </w:style>
  <w:style w:type="paragraph" w:styleId="Footer">
    <w:name w:val="footer"/>
    <w:basedOn w:val="Normal"/>
    <w:link w:val="FooterChar"/>
    <w:rsid w:val="00152DF9"/>
    <w:pPr>
      <w:widowControl/>
      <w:tabs>
        <w:tab w:val="center" w:pos="4536"/>
        <w:tab w:val="right" w:pos="9072"/>
      </w:tabs>
      <w:ind w:right="284"/>
    </w:pPr>
    <w:rPr>
      <w:rFonts w:ascii="Times New Roman" w:eastAsia="MS Mincho" w:hAnsi="Times New Roman" w:cs="Times New Roman"/>
      <w:kern w:val="0"/>
      <w:sz w:val="22"/>
      <w:szCs w:val="20"/>
    </w:rPr>
  </w:style>
  <w:style w:type="character" w:customStyle="1" w:styleId="FooterChar">
    <w:name w:val="Footer Char"/>
    <w:basedOn w:val="DefaultParagraphFont"/>
    <w:link w:val="Footer"/>
    <w:rsid w:val="00152DF9"/>
    <w:rPr>
      <w:rFonts w:ascii="Times New Roman" w:eastAsia="MS Mincho" w:hAnsi="Times New Roman" w:cs="Times New Roman"/>
      <w:kern w:val="0"/>
      <w:szCs w:val="20"/>
      <w:lang w:eastAsia="ja-JP"/>
      <w14:ligatures w14:val="none"/>
    </w:rPr>
  </w:style>
  <w:style w:type="character" w:styleId="PageNumber">
    <w:name w:val="page number"/>
    <w:basedOn w:val="DefaultParagraphFont"/>
    <w:rsid w:val="00152DF9"/>
  </w:style>
  <w:style w:type="paragraph" w:customStyle="1" w:styleId="abbreviations">
    <w:name w:val="abbreviations"/>
    <w:basedOn w:val="abstract"/>
    <w:next w:val="Normal"/>
    <w:rsid w:val="00152DF9"/>
    <w:pPr>
      <w:tabs>
        <w:tab w:val="left" w:pos="3402"/>
      </w:tabs>
      <w:ind w:left="3402" w:hanging="3402"/>
    </w:pPr>
  </w:style>
  <w:style w:type="paragraph" w:customStyle="1" w:styleId="10">
    <w:name w:val="表題1"/>
    <w:basedOn w:val="Normal"/>
    <w:next w:val="author"/>
    <w:rsid w:val="00152DF9"/>
    <w:pPr>
      <w:widowControl/>
      <w:ind w:right="284"/>
    </w:pPr>
    <w:rPr>
      <w:rFonts w:ascii="Arial" w:eastAsia="MS Mincho" w:hAnsi="Arial" w:cs="Times New Roman"/>
      <w:b/>
      <w:kern w:val="0"/>
      <w:sz w:val="36"/>
      <w:szCs w:val="20"/>
    </w:rPr>
  </w:style>
  <w:style w:type="paragraph" w:customStyle="1" w:styleId="heading10">
    <w:name w:val="heading1"/>
    <w:basedOn w:val="Normal"/>
    <w:next w:val="Normal"/>
    <w:rsid w:val="00152DF9"/>
    <w:pPr>
      <w:keepNext/>
      <w:widowControl/>
      <w:spacing w:before="240" w:after="180"/>
      <w:ind w:right="284"/>
    </w:pPr>
    <w:rPr>
      <w:rFonts w:ascii="Arial" w:eastAsia="MS Mincho" w:hAnsi="Arial" w:cs="Times New Roman"/>
      <w:b/>
      <w:kern w:val="0"/>
      <w:sz w:val="32"/>
      <w:szCs w:val="20"/>
    </w:rPr>
  </w:style>
  <w:style w:type="paragraph" w:customStyle="1" w:styleId="heading20">
    <w:name w:val="heading2"/>
    <w:basedOn w:val="Normal"/>
    <w:next w:val="Normal"/>
    <w:rsid w:val="00152DF9"/>
    <w:pPr>
      <w:keepNext/>
      <w:widowControl/>
      <w:spacing w:before="240" w:after="180"/>
      <w:ind w:right="284"/>
    </w:pPr>
    <w:rPr>
      <w:rFonts w:ascii="Arial" w:eastAsia="MS Mincho" w:hAnsi="Arial" w:cs="Times New Roman"/>
      <w:b/>
      <w:kern w:val="0"/>
      <w:sz w:val="22"/>
      <w:szCs w:val="20"/>
    </w:rPr>
  </w:style>
  <w:style w:type="paragraph" w:customStyle="1" w:styleId="heading30">
    <w:name w:val="heading3"/>
    <w:basedOn w:val="Normal"/>
    <w:next w:val="Normal"/>
    <w:rsid w:val="00152DF9"/>
    <w:pPr>
      <w:keepNext/>
      <w:widowControl/>
      <w:spacing w:before="240" w:after="180"/>
      <w:ind w:right="284"/>
    </w:pPr>
    <w:rPr>
      <w:rFonts w:ascii="Arial" w:eastAsia="MS Mincho" w:hAnsi="Arial" w:cs="Times New Roman"/>
      <w:i/>
      <w:kern w:val="0"/>
      <w:sz w:val="22"/>
      <w:szCs w:val="20"/>
    </w:rPr>
  </w:style>
  <w:style w:type="paragraph" w:customStyle="1" w:styleId="run-in">
    <w:name w:val="run-in"/>
    <w:basedOn w:val="Normal"/>
    <w:next w:val="Normal"/>
    <w:rsid w:val="00152DF9"/>
    <w:pPr>
      <w:keepNext/>
      <w:widowControl/>
      <w:spacing w:before="120"/>
      <w:ind w:right="284"/>
    </w:pPr>
    <w:rPr>
      <w:rFonts w:ascii="Times New Roman" w:eastAsia="MS Mincho" w:hAnsi="Times New Roman" w:cs="Times New Roman"/>
      <w:b/>
      <w:kern w:val="0"/>
      <w:sz w:val="22"/>
      <w:szCs w:val="20"/>
    </w:rPr>
  </w:style>
  <w:style w:type="paragraph" w:styleId="PlainText">
    <w:name w:val="Plain Text"/>
    <w:basedOn w:val="Normal"/>
    <w:link w:val="PlainTextChar"/>
    <w:rsid w:val="00152DF9"/>
    <w:pPr>
      <w:widowControl/>
      <w:ind w:left="245" w:right="284" w:hanging="245"/>
    </w:pPr>
    <w:rPr>
      <w:rFonts w:ascii="Times New Roman" w:eastAsia="MS Mincho" w:hAnsi="Times New Roman" w:cs="Times New Roman"/>
      <w:kern w:val="0"/>
      <w:sz w:val="22"/>
      <w:szCs w:val="20"/>
    </w:rPr>
  </w:style>
  <w:style w:type="character" w:customStyle="1" w:styleId="PlainTextChar">
    <w:name w:val="Plain Text Char"/>
    <w:basedOn w:val="DefaultParagraphFont"/>
    <w:link w:val="PlainText"/>
    <w:rsid w:val="00152DF9"/>
    <w:rPr>
      <w:rFonts w:ascii="Times New Roman" w:eastAsia="MS Mincho" w:hAnsi="Times New Roman" w:cs="Times New Roman"/>
      <w:kern w:val="0"/>
      <w:szCs w:val="20"/>
      <w:lang w:eastAsia="ja-JP"/>
      <w14:ligatures w14:val="none"/>
    </w:rPr>
  </w:style>
  <w:style w:type="paragraph" w:customStyle="1" w:styleId="figurecitation">
    <w:name w:val="figurecitation"/>
    <w:basedOn w:val="Normal"/>
    <w:rsid w:val="00152DF9"/>
    <w:pPr>
      <w:widowControl/>
      <w:pBdr>
        <w:top w:val="single" w:sz="8" w:space="1" w:color="auto"/>
        <w:left w:val="single" w:sz="8" w:space="4" w:color="auto"/>
        <w:bottom w:val="single" w:sz="8" w:space="1" w:color="auto"/>
        <w:right w:val="single" w:sz="8" w:space="4" w:color="auto"/>
      </w:pBdr>
      <w:ind w:right="284"/>
    </w:pPr>
    <w:rPr>
      <w:rFonts w:ascii="Arial" w:eastAsia="MS Mincho" w:hAnsi="Arial" w:cs="Times New Roman"/>
      <w:b/>
      <w:kern w:val="0"/>
      <w:sz w:val="36"/>
      <w:szCs w:val="20"/>
    </w:rPr>
  </w:style>
  <w:style w:type="paragraph" w:customStyle="1" w:styleId="acknowledgements">
    <w:name w:val="acknowledgements"/>
    <w:basedOn w:val="abstract"/>
    <w:next w:val="Normal"/>
    <w:rsid w:val="00152DF9"/>
    <w:pPr>
      <w:spacing w:before="240"/>
    </w:pPr>
  </w:style>
  <w:style w:type="paragraph" w:customStyle="1" w:styleId="author">
    <w:name w:val="author"/>
    <w:basedOn w:val="Normal"/>
    <w:next w:val="affiliation"/>
    <w:rsid w:val="00152DF9"/>
    <w:pPr>
      <w:widowControl/>
      <w:spacing w:before="120"/>
      <w:ind w:right="284"/>
    </w:pPr>
    <w:rPr>
      <w:rFonts w:ascii="Times New Roman" w:eastAsia="MS Mincho" w:hAnsi="Times New Roman" w:cs="Times New Roman"/>
      <w:kern w:val="0"/>
      <w:sz w:val="22"/>
      <w:szCs w:val="20"/>
    </w:rPr>
  </w:style>
  <w:style w:type="paragraph" w:customStyle="1" w:styleId="affiliation">
    <w:name w:val="affiliation"/>
    <w:basedOn w:val="Normal"/>
    <w:next w:val="phone"/>
    <w:rsid w:val="00152DF9"/>
    <w:pPr>
      <w:widowControl/>
      <w:spacing w:before="120"/>
      <w:ind w:right="284"/>
    </w:pPr>
    <w:rPr>
      <w:rFonts w:ascii="Times New Roman" w:eastAsia="MS Mincho" w:hAnsi="Times New Roman" w:cs="Times New Roman"/>
      <w:i/>
      <w:kern w:val="0"/>
      <w:sz w:val="22"/>
      <w:szCs w:val="20"/>
    </w:rPr>
  </w:style>
  <w:style w:type="paragraph" w:customStyle="1" w:styleId="email">
    <w:name w:val="email"/>
    <w:basedOn w:val="Normal"/>
    <w:next w:val="url"/>
    <w:rsid w:val="00152DF9"/>
    <w:pPr>
      <w:widowControl/>
      <w:spacing w:before="120"/>
      <w:ind w:right="284"/>
    </w:pPr>
    <w:rPr>
      <w:rFonts w:ascii="Times New Roman" w:eastAsia="MS Mincho" w:hAnsi="Times New Roman" w:cs="Times New Roman"/>
      <w:kern w:val="0"/>
      <w:sz w:val="20"/>
      <w:szCs w:val="20"/>
    </w:rPr>
  </w:style>
  <w:style w:type="paragraph" w:customStyle="1" w:styleId="phone">
    <w:name w:val="phone"/>
    <w:basedOn w:val="email"/>
    <w:next w:val="fax"/>
    <w:rsid w:val="00152DF9"/>
  </w:style>
  <w:style w:type="paragraph" w:customStyle="1" w:styleId="fax">
    <w:name w:val="fax"/>
    <w:basedOn w:val="email"/>
    <w:next w:val="email"/>
    <w:rsid w:val="00152DF9"/>
  </w:style>
  <w:style w:type="paragraph" w:customStyle="1" w:styleId="abstract">
    <w:name w:val="abstract"/>
    <w:basedOn w:val="Normal"/>
    <w:next w:val="keywords"/>
    <w:rsid w:val="00152DF9"/>
    <w:pPr>
      <w:widowControl/>
      <w:spacing w:before="120"/>
      <w:ind w:right="284"/>
    </w:pPr>
    <w:rPr>
      <w:rFonts w:ascii="Times New Roman" w:eastAsia="MS Mincho" w:hAnsi="Times New Roman" w:cs="Times New Roman"/>
      <w:kern w:val="0"/>
      <w:sz w:val="20"/>
      <w:szCs w:val="20"/>
    </w:rPr>
  </w:style>
  <w:style w:type="paragraph" w:customStyle="1" w:styleId="keywords">
    <w:name w:val="keywords"/>
    <w:basedOn w:val="Normal"/>
    <w:next w:val="Normal"/>
    <w:rsid w:val="00152DF9"/>
    <w:pPr>
      <w:widowControl/>
      <w:spacing w:before="120"/>
      <w:ind w:right="284"/>
    </w:pPr>
    <w:rPr>
      <w:rFonts w:ascii="Times New Roman" w:eastAsia="MS Mincho" w:hAnsi="Times New Roman" w:cs="Times New Roman"/>
      <w:i/>
      <w:kern w:val="0"/>
      <w:sz w:val="22"/>
      <w:szCs w:val="20"/>
    </w:rPr>
  </w:style>
  <w:style w:type="paragraph" w:customStyle="1" w:styleId="extraaddress">
    <w:name w:val="extraaddress"/>
    <w:basedOn w:val="email"/>
    <w:rsid w:val="00152DF9"/>
  </w:style>
  <w:style w:type="paragraph" w:customStyle="1" w:styleId="reference">
    <w:name w:val="reference"/>
    <w:basedOn w:val="Normal"/>
    <w:rsid w:val="00152DF9"/>
    <w:pPr>
      <w:widowControl/>
      <w:ind w:right="284"/>
    </w:pPr>
    <w:rPr>
      <w:rFonts w:ascii="Times New Roman" w:eastAsia="MS Mincho" w:hAnsi="Times New Roman" w:cs="Times New Roman"/>
      <w:kern w:val="0"/>
      <w:sz w:val="20"/>
      <w:szCs w:val="20"/>
    </w:rPr>
  </w:style>
  <w:style w:type="paragraph" w:customStyle="1" w:styleId="equation">
    <w:name w:val="equation"/>
    <w:basedOn w:val="Normal"/>
    <w:next w:val="Normal"/>
    <w:rsid w:val="00152DF9"/>
    <w:pPr>
      <w:widowControl/>
      <w:spacing w:before="120" w:after="120"/>
      <w:ind w:right="284"/>
      <w:jc w:val="center"/>
    </w:pPr>
    <w:rPr>
      <w:rFonts w:ascii="Times New Roman" w:eastAsia="MS Mincho" w:hAnsi="Times New Roman" w:cs="Times New Roman"/>
      <w:kern w:val="0"/>
      <w:sz w:val="22"/>
      <w:szCs w:val="20"/>
    </w:rPr>
  </w:style>
  <w:style w:type="paragraph" w:customStyle="1" w:styleId="articlenote">
    <w:name w:val="articlenote"/>
    <w:basedOn w:val="Normal"/>
    <w:next w:val="Normal"/>
    <w:rsid w:val="00152DF9"/>
    <w:pPr>
      <w:widowControl/>
      <w:ind w:right="284"/>
    </w:pPr>
    <w:rPr>
      <w:rFonts w:ascii="Times New Roman" w:eastAsia="MS Mincho" w:hAnsi="Times New Roman" w:cs="Times New Roman"/>
      <w:kern w:val="0"/>
      <w:sz w:val="22"/>
      <w:szCs w:val="20"/>
    </w:rPr>
  </w:style>
  <w:style w:type="paragraph" w:customStyle="1" w:styleId="figlegend">
    <w:name w:val="figlegend"/>
    <w:basedOn w:val="Normal"/>
    <w:next w:val="Normal"/>
    <w:rsid w:val="00152DF9"/>
    <w:pPr>
      <w:widowControl/>
      <w:spacing w:before="120"/>
      <w:ind w:right="284"/>
    </w:pPr>
    <w:rPr>
      <w:rFonts w:ascii="Times New Roman" w:eastAsia="MS Mincho" w:hAnsi="Times New Roman" w:cs="Times New Roman"/>
      <w:kern w:val="0"/>
      <w:sz w:val="20"/>
      <w:szCs w:val="20"/>
    </w:rPr>
  </w:style>
  <w:style w:type="paragraph" w:customStyle="1" w:styleId="tablelegend">
    <w:name w:val="tablelegend"/>
    <w:basedOn w:val="Normal"/>
    <w:next w:val="Normal"/>
    <w:rsid w:val="00152DF9"/>
    <w:pPr>
      <w:widowControl/>
      <w:spacing w:before="120"/>
      <w:ind w:right="284"/>
    </w:pPr>
    <w:rPr>
      <w:rFonts w:ascii="Times New Roman" w:eastAsia="MS Mincho" w:hAnsi="Times New Roman" w:cs="Times New Roman"/>
      <w:kern w:val="0"/>
      <w:sz w:val="20"/>
      <w:szCs w:val="20"/>
    </w:rPr>
  </w:style>
  <w:style w:type="paragraph" w:customStyle="1" w:styleId="url">
    <w:name w:val="url"/>
    <w:basedOn w:val="email"/>
    <w:next w:val="Normal"/>
    <w:rsid w:val="00152DF9"/>
  </w:style>
  <w:style w:type="paragraph" w:styleId="BodyText">
    <w:name w:val="Body Text"/>
    <w:basedOn w:val="Normal"/>
    <w:link w:val="BodyTextChar"/>
    <w:rsid w:val="00152DF9"/>
    <w:pPr>
      <w:widowControl/>
      <w:ind w:right="284"/>
    </w:pPr>
    <w:rPr>
      <w:rFonts w:ascii="Times New Roman" w:eastAsia="MS Mincho" w:hAnsi="Times New Roman" w:cs="Times New Roman"/>
      <w:kern w:val="0"/>
      <w:sz w:val="22"/>
      <w:szCs w:val="20"/>
    </w:rPr>
  </w:style>
  <w:style w:type="character" w:customStyle="1" w:styleId="BodyTextChar">
    <w:name w:val="Body Text Char"/>
    <w:basedOn w:val="DefaultParagraphFont"/>
    <w:link w:val="BodyText"/>
    <w:rsid w:val="00152DF9"/>
    <w:rPr>
      <w:rFonts w:ascii="Times New Roman" w:eastAsia="MS Mincho" w:hAnsi="Times New Roman" w:cs="Times New Roman"/>
      <w:kern w:val="0"/>
      <w:szCs w:val="20"/>
      <w:lang w:eastAsia="ja-JP"/>
      <w14:ligatures w14:val="none"/>
    </w:rPr>
  </w:style>
  <w:style w:type="character" w:styleId="Hyperlink">
    <w:name w:val="Hyperlink"/>
    <w:rsid w:val="00152DF9"/>
    <w:rPr>
      <w:color w:val="0000FF"/>
      <w:u w:val="single"/>
    </w:rPr>
  </w:style>
  <w:style w:type="character" w:styleId="FollowedHyperlink">
    <w:name w:val="FollowedHyperlink"/>
    <w:rsid w:val="00152DF9"/>
    <w:rPr>
      <w:color w:val="800080"/>
      <w:u w:val="single"/>
    </w:rPr>
  </w:style>
  <w:style w:type="paragraph" w:styleId="NormalIndent">
    <w:name w:val="Normal Indent"/>
    <w:basedOn w:val="Normal"/>
    <w:rsid w:val="00152DF9"/>
    <w:pPr>
      <w:widowControl/>
      <w:ind w:left="851" w:right="284"/>
    </w:pPr>
    <w:rPr>
      <w:rFonts w:ascii="Times New Roman" w:eastAsia="MS Mincho" w:hAnsi="Times New Roman" w:cs="Times New Roman"/>
      <w:kern w:val="0"/>
      <w:sz w:val="22"/>
      <w:szCs w:val="20"/>
    </w:rPr>
  </w:style>
  <w:style w:type="table" w:styleId="TableGrid">
    <w:name w:val="Table Grid"/>
    <w:basedOn w:val="TableNormal"/>
    <w:rsid w:val="00152DF9"/>
    <w:pPr>
      <w:widowControl w:val="0"/>
      <w:spacing w:after="0" w:line="240" w:lineRule="auto"/>
      <w:ind w:right="284"/>
      <w:jc w:val="both"/>
    </w:pPr>
    <w:rPr>
      <w:rFonts w:ascii="Century" w:eastAsia="MS Mincho" w:hAnsi="Century" w:cs="Times New Roman"/>
      <w:kern w:val="0"/>
      <w:sz w:val="20"/>
      <w:szCs w:val="20"/>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rsid w:val="00152DF9"/>
    <w:pPr>
      <w:widowControl/>
      <w:shd w:val="clear" w:color="auto" w:fill="000080"/>
      <w:ind w:right="284"/>
    </w:pPr>
    <w:rPr>
      <w:rFonts w:ascii="Arial" w:eastAsia="MS Gothic" w:hAnsi="Arial" w:cs="Times New Roman"/>
      <w:kern w:val="0"/>
      <w:sz w:val="22"/>
      <w:szCs w:val="20"/>
    </w:rPr>
  </w:style>
  <w:style w:type="character" w:customStyle="1" w:styleId="DocumentMapChar">
    <w:name w:val="Document Map Char"/>
    <w:basedOn w:val="DefaultParagraphFont"/>
    <w:link w:val="DocumentMap"/>
    <w:rsid w:val="00152DF9"/>
    <w:rPr>
      <w:rFonts w:ascii="Arial" w:eastAsia="MS Gothic" w:hAnsi="Arial" w:cs="Times New Roman"/>
      <w:kern w:val="0"/>
      <w:szCs w:val="20"/>
      <w:shd w:val="clear" w:color="auto" w:fill="000080"/>
      <w:lang w:eastAsia="ja-JP"/>
      <w14:ligatures w14:val="none"/>
    </w:rPr>
  </w:style>
  <w:style w:type="character" w:customStyle="1" w:styleId="11">
    <w:name w:val="未解決のメンション1"/>
    <w:uiPriority w:val="99"/>
    <w:semiHidden/>
    <w:unhideWhenUsed/>
    <w:rsid w:val="00152DF9"/>
    <w:rPr>
      <w:color w:val="605E5C"/>
      <w:shd w:val="clear" w:color="auto" w:fill="E1DFDD"/>
    </w:rPr>
  </w:style>
  <w:style w:type="character" w:styleId="LineNumber">
    <w:name w:val="line number"/>
    <w:basedOn w:val="DefaultParagraphFont"/>
    <w:uiPriority w:val="99"/>
    <w:unhideWhenUsed/>
    <w:rsid w:val="00152DF9"/>
  </w:style>
  <w:style w:type="paragraph" w:styleId="ListParagraph">
    <w:name w:val="List Paragraph"/>
    <w:basedOn w:val="Normal"/>
    <w:uiPriority w:val="34"/>
    <w:qFormat/>
    <w:rsid w:val="00152DF9"/>
    <w:pPr>
      <w:widowControl/>
      <w:ind w:left="851" w:right="284"/>
    </w:pPr>
    <w:rPr>
      <w:rFonts w:ascii="Times New Roman" w:eastAsia="MS Mincho" w:hAnsi="Times New Roman" w:cs="Times New Roman"/>
      <w:kern w:val="0"/>
      <w:sz w:val="22"/>
      <w:szCs w:val="20"/>
    </w:rPr>
  </w:style>
  <w:style w:type="character" w:styleId="CommentReference">
    <w:name w:val="annotation reference"/>
    <w:uiPriority w:val="99"/>
    <w:unhideWhenUsed/>
    <w:rsid w:val="00152DF9"/>
    <w:rPr>
      <w:sz w:val="18"/>
      <w:szCs w:val="18"/>
    </w:rPr>
  </w:style>
  <w:style w:type="paragraph" w:styleId="CommentText">
    <w:name w:val="annotation text"/>
    <w:basedOn w:val="Normal"/>
    <w:link w:val="CommentTextChar"/>
    <w:uiPriority w:val="99"/>
    <w:unhideWhenUsed/>
    <w:rsid w:val="00152DF9"/>
    <w:pPr>
      <w:widowControl/>
      <w:ind w:right="284"/>
      <w:jc w:val="left"/>
    </w:pPr>
    <w:rPr>
      <w:rFonts w:ascii="Times New Roman" w:eastAsia="MS Mincho" w:hAnsi="Times New Roman" w:cs="Times New Roman"/>
      <w:kern w:val="0"/>
      <w:sz w:val="22"/>
      <w:szCs w:val="20"/>
    </w:rPr>
  </w:style>
  <w:style w:type="character" w:customStyle="1" w:styleId="CommentTextChar">
    <w:name w:val="Comment Text Char"/>
    <w:basedOn w:val="DefaultParagraphFont"/>
    <w:link w:val="CommentText"/>
    <w:uiPriority w:val="99"/>
    <w:rsid w:val="00152DF9"/>
    <w:rPr>
      <w:rFonts w:ascii="Times New Roman" w:eastAsia="MS Mincho" w:hAnsi="Times New Roman" w:cs="Times New Roman"/>
      <w:kern w:val="0"/>
      <w:szCs w:val="20"/>
      <w:lang w:eastAsia="ja-JP"/>
      <w14:ligatures w14:val="none"/>
    </w:rPr>
  </w:style>
  <w:style w:type="paragraph" w:styleId="CommentSubject">
    <w:name w:val="annotation subject"/>
    <w:basedOn w:val="CommentText"/>
    <w:next w:val="CommentText"/>
    <w:link w:val="CommentSubjectChar"/>
    <w:uiPriority w:val="99"/>
    <w:unhideWhenUsed/>
    <w:rsid w:val="00152DF9"/>
    <w:rPr>
      <w:b/>
      <w:bCs/>
    </w:rPr>
  </w:style>
  <w:style w:type="character" w:customStyle="1" w:styleId="CommentSubjectChar">
    <w:name w:val="Comment Subject Char"/>
    <w:basedOn w:val="CommentTextChar"/>
    <w:link w:val="CommentSubject"/>
    <w:uiPriority w:val="99"/>
    <w:rsid w:val="00152DF9"/>
    <w:rPr>
      <w:rFonts w:ascii="Times New Roman" w:eastAsia="MS Mincho" w:hAnsi="Times New Roman" w:cs="Times New Roman"/>
      <w:b/>
      <w:bCs/>
      <w:kern w:val="0"/>
      <w:szCs w:val="20"/>
      <w:lang w:eastAsia="ja-JP"/>
      <w14:ligatures w14:val="none"/>
    </w:rPr>
  </w:style>
  <w:style w:type="character" w:customStyle="1" w:styleId="2">
    <w:name w:val="未解決のメンション2"/>
    <w:basedOn w:val="DefaultParagraphFont"/>
    <w:uiPriority w:val="99"/>
    <w:semiHidden/>
    <w:unhideWhenUsed/>
    <w:rsid w:val="00152D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oter" Target="footer1.xml"/><Relationship Id="rId5" Type="http://schemas.openxmlformats.org/officeDocument/2006/relationships/image" Target="media/image1.emf"/><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5123</Words>
  <Characters>29207</Characters>
  <Application>Microsoft Office Word</Application>
  <DocSecurity>0</DocSecurity>
  <Lines>243</Lines>
  <Paragraphs>68</Paragraphs>
  <ScaleCrop>false</ScaleCrop>
  <Company/>
  <LinksUpToDate>false</LinksUpToDate>
  <CharactersWithSpaces>34262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2023-06-05T21:47:00Z</dcterms:created>
  <dcterms:modified xsi:type="dcterms:W3CDTF">2023-06-05T21:47:00Z</dcterms:modified>
</cp:coreProperties>
</file>