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D4AD" w14:textId="77777777" w:rsidR="001F3ADA" w:rsidRPr="00C33792" w:rsidRDefault="00CC7223" w:rsidP="00BF2776">
      <w:pPr>
        <w:widowControl/>
        <w:wordWrap/>
        <w:autoSpaceDE/>
        <w:autoSpaceDN/>
        <w:rPr>
          <w:sz w:val="24"/>
          <w:szCs w:val="24"/>
          <w:lang w:val="en-GB"/>
        </w:rPr>
      </w:pPr>
      <w:r w:rsidRPr="00C3379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Figures</w:t>
      </w:r>
      <w:r w:rsidRPr="00C33792">
        <w:rPr>
          <w:sz w:val="24"/>
          <w:szCs w:val="24"/>
          <w:lang w:val="en-GB"/>
        </w:rPr>
        <w:t xml:space="preserve"> </w:t>
      </w:r>
    </w:p>
    <w:p w14:paraId="285EA93A" w14:textId="4F6BEB0F" w:rsidR="00140EDB" w:rsidRDefault="00140EDB" w:rsidP="00140ED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  <w:lang w:val="en-GB"/>
        </w:rPr>
      </w:pPr>
      <w:r w:rsidRPr="00FB1DE5">
        <w:rPr>
          <w:noProof/>
        </w:rPr>
        <w:drawing>
          <wp:inline distT="0" distB="0" distL="0" distR="0" wp14:anchorId="5026745C" wp14:editId="6E4ACE14">
            <wp:extent cx="5731510" cy="2760345"/>
            <wp:effectExtent l="0" t="0" r="0" b="0"/>
            <wp:docPr id="1136710989" name="그림 1136710989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57630" w14:textId="77777777" w:rsidR="00EB5BC6" w:rsidRPr="00BD3792" w:rsidRDefault="00EB5BC6" w:rsidP="00140EDB">
      <w:pPr>
        <w:widowControl/>
        <w:wordWrap/>
        <w:autoSpaceDE/>
        <w:autoSpaceDN/>
        <w:rPr>
          <w:rFonts w:ascii="Times New Roman" w:hAnsi="Times New Roman" w:cs="Times New Roman" w:hint="eastAsia"/>
          <w:sz w:val="24"/>
          <w:szCs w:val="24"/>
          <w:lang w:val="en-GB"/>
        </w:rPr>
      </w:pPr>
    </w:p>
    <w:p w14:paraId="528EECFC" w14:textId="77777777" w:rsidR="00140EDB" w:rsidRDefault="00140EDB" w:rsidP="00140EDB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 w:rsidRPr="00BD379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BD3792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 Pathological findings for the liver after virus challenge. (A) Pathology image of liver. (B, C) Scoring graphs. The bars represent mean </w:t>
      </w:r>
      <w:r w:rsidRPr="00FB1DE5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± 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SD. Statistical analysis was performed using the Mann–Whitney </w:t>
      </w:r>
      <w:r w:rsidRPr="00C33792">
        <w:rPr>
          <w:rFonts w:ascii="Times New Roman" w:hAnsi="Times New Roman" w:cs="Times New Roman"/>
          <w:i/>
          <w:iCs/>
          <w:sz w:val="24"/>
          <w:szCs w:val="24"/>
          <w:lang w:val="en-GB"/>
        </w:rPr>
        <w:t>U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 test. (*</w:t>
      </w:r>
      <w:r w:rsidRPr="00FB1DE5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 &lt; 0.05, **</w:t>
      </w:r>
      <w:r w:rsidRPr="00FB1DE5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 &lt; 0.01, ***</w:t>
      </w:r>
      <w:r w:rsidRPr="00FB1DE5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 &lt; 0.001, ****</w:t>
      </w:r>
      <w:r w:rsidRPr="00FB1DE5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FB1DE5">
        <w:rPr>
          <w:rFonts w:ascii="Times New Roman" w:hAnsi="Times New Roman" w:cs="Times New Roman"/>
          <w:sz w:val="24"/>
          <w:szCs w:val="24"/>
          <w:lang w:val="en-GB"/>
        </w:rPr>
        <w:t xml:space="preserve"> &lt; 0.001)</w:t>
      </w:r>
    </w:p>
    <w:p w14:paraId="4889C97B" w14:textId="5ED65F3C" w:rsidR="00140EDB" w:rsidRDefault="00140EDB">
      <w:pPr>
        <w:widowControl/>
        <w:wordWrap/>
        <w:autoSpaceDE/>
        <w:autoSpaceDN/>
        <w:rPr>
          <w:lang w:val="en-GB"/>
        </w:rPr>
      </w:pPr>
      <w:r>
        <w:rPr>
          <w:lang w:val="en-GB"/>
        </w:rPr>
        <w:br w:type="page"/>
      </w:r>
    </w:p>
    <w:p w14:paraId="0E82B6F9" w14:textId="7F068C65" w:rsidR="00514285" w:rsidRPr="00BF2776" w:rsidRDefault="00514285" w:rsidP="00BF2776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(</w:t>
      </w:r>
      <w:r w:rsidR="00785B17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2E9280F1" w14:textId="77777777" w:rsidR="000D4529" w:rsidRDefault="000D4529" w:rsidP="000D452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B03A75" wp14:editId="4E69BAB9">
            <wp:extent cx="4038600" cy="3063594"/>
            <wp:effectExtent l="0" t="0" r="0" b="3810"/>
            <wp:docPr id="200870492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224" cy="307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79565" w14:textId="77777777" w:rsidR="000D4529" w:rsidRDefault="000D4529" w:rsidP="000D452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5C04D3" w14:textId="4D6700B1" w:rsidR="000D4529" w:rsidRPr="00BF2776" w:rsidRDefault="00514285" w:rsidP="00BF27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785B17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6BFAEB95" w14:textId="77777777" w:rsidR="000D4529" w:rsidRDefault="000D4529" w:rsidP="00BF2776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562CB5" wp14:editId="2B5A84FE">
            <wp:extent cx="4152853" cy="3090334"/>
            <wp:effectExtent l="0" t="0" r="635" b="0"/>
            <wp:docPr id="26280083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296" cy="309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6DF04" w14:textId="0A34042E" w:rsidR="00514285" w:rsidRDefault="00514285" w:rsidP="000D452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910C31" w14:textId="3F8D5F1C" w:rsidR="00EB5BC6" w:rsidRDefault="00EB5BC6" w:rsidP="000D452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868E90" w14:textId="77777777" w:rsidR="00EB5BC6" w:rsidRDefault="00EB5BC6" w:rsidP="000D4529">
      <w:pPr>
        <w:spacing w:line="480" w:lineRule="auto"/>
        <w:rPr>
          <w:rFonts w:ascii="Times New Roman" w:hAnsi="Times New Roman" w:cs="Times New Roman" w:hint="eastAsia"/>
          <w:sz w:val="24"/>
          <w:szCs w:val="24"/>
          <w:lang w:val="en-GB"/>
        </w:rPr>
      </w:pPr>
      <w:bookmarkStart w:id="0" w:name="_GoBack"/>
      <w:bookmarkEnd w:id="0"/>
    </w:p>
    <w:p w14:paraId="243F6B4B" w14:textId="7FB46BBD" w:rsidR="00514285" w:rsidRPr="00BF2776" w:rsidRDefault="00514285" w:rsidP="00BF27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(</w:t>
      </w:r>
      <w:r w:rsidR="00785B17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66379CDE" w14:textId="69BA1EE0" w:rsidR="000D4529" w:rsidRDefault="000D4529" w:rsidP="000D452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0317696A" wp14:editId="3E544FB8">
            <wp:extent cx="4411133" cy="3107877"/>
            <wp:effectExtent l="0" t="0" r="8890" b="0"/>
            <wp:docPr id="1643030548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045" cy="311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BA604" w14:textId="77777777" w:rsidR="000D4529" w:rsidRDefault="000D4529" w:rsidP="000D4529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31B6289" w14:textId="4A1F3331" w:rsidR="000D4529" w:rsidRPr="00BF2776" w:rsidRDefault="00514285" w:rsidP="00BF277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="00785B17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27BFEE08" w14:textId="453696D7" w:rsidR="00514285" w:rsidRDefault="00514285" w:rsidP="00514285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82D789" wp14:editId="37C8988A">
            <wp:extent cx="4555067" cy="4258909"/>
            <wp:effectExtent l="0" t="0" r="0" b="8890"/>
            <wp:docPr id="947615639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37" cy="42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7B85" w14:textId="4068ED1F" w:rsidR="00785B17" w:rsidRDefault="00785B17" w:rsidP="00BF2776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Supplementary Figure </w:t>
      </w:r>
      <w:r w:rsidR="00140EDB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BF277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Flow cytometry gating strategy. (a) IFN-gamma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secreting CD8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T cells</w:t>
      </w:r>
      <w:r>
        <w:rPr>
          <w:rFonts w:ascii="Times New Roman" w:hAnsi="Times New Roman" w:cs="Times New Roman"/>
          <w:sz w:val="24"/>
          <w:szCs w:val="24"/>
          <w:lang w:val="en-GB"/>
        </w:rPr>
        <w:t>, (b) ICOS</w:t>
      </w:r>
      <w:r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PD-1</w:t>
      </w:r>
      <w:r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double positive in CD4</w:t>
      </w:r>
      <w:r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T cells, (c) CXCR5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BCL-6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double positive in CD4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T cells and (d) CD25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or CD69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in CD8</w:t>
      </w:r>
      <w:r w:rsidR="0083292E" w:rsidRPr="00BF277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+</w:t>
      </w:r>
      <w:r w:rsidR="0083292E">
        <w:rPr>
          <w:rFonts w:ascii="Times New Roman" w:hAnsi="Times New Roman" w:cs="Times New Roman"/>
          <w:sz w:val="24"/>
          <w:szCs w:val="24"/>
          <w:lang w:val="en-GB"/>
        </w:rPr>
        <w:t xml:space="preserve"> T cells.</w:t>
      </w:r>
    </w:p>
    <w:p w14:paraId="1BCC2CA4" w14:textId="77777777" w:rsidR="000D4529" w:rsidRPr="00FB1DE5" w:rsidRDefault="000D4529" w:rsidP="00BF2776">
      <w:pPr>
        <w:widowControl/>
        <w:wordWrap/>
        <w:autoSpaceDE/>
        <w:autoSpaceDN/>
        <w:rPr>
          <w:rFonts w:ascii="Times New Roman" w:hAnsi="Times New Roman" w:cs="Times New Roman" w:hint="eastAsia"/>
          <w:sz w:val="24"/>
          <w:szCs w:val="24"/>
          <w:lang w:val="en-GB"/>
        </w:rPr>
      </w:pPr>
    </w:p>
    <w:sectPr w:rsidR="000D4529" w:rsidRPr="00FB1D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6284E" w16cex:dateUtc="2023-05-10T08:57:00Z"/>
  <w16cex:commentExtensible w16cex:durableId="28049044" w16cex:dateUtc="2023-05-09T03:56:00Z"/>
  <w16cex:commentExtensible w16cex:durableId="28062825" w16cex:dateUtc="2023-05-10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7A46A4" w16cid:durableId="2806284E"/>
  <w16cid:commentId w16cid:paraId="60E99BAF" w16cid:durableId="28049044"/>
  <w16cid:commentId w16cid:paraId="5AF10A54" w16cid:durableId="2806282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72210" w14:textId="77777777" w:rsidR="005A2CAE" w:rsidRDefault="005A2CAE" w:rsidP="00AB66A6">
      <w:pPr>
        <w:spacing w:after="0" w:line="240" w:lineRule="auto"/>
      </w:pPr>
      <w:r>
        <w:separator/>
      </w:r>
    </w:p>
  </w:endnote>
  <w:endnote w:type="continuationSeparator" w:id="0">
    <w:p w14:paraId="28E1C259" w14:textId="77777777" w:rsidR="005A2CAE" w:rsidRDefault="005A2CAE" w:rsidP="00AB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AA19E" w14:textId="77777777" w:rsidR="005A2CAE" w:rsidRDefault="005A2CAE" w:rsidP="00AB66A6">
      <w:pPr>
        <w:spacing w:after="0" w:line="240" w:lineRule="auto"/>
      </w:pPr>
      <w:r>
        <w:separator/>
      </w:r>
    </w:p>
  </w:footnote>
  <w:footnote w:type="continuationSeparator" w:id="0">
    <w:p w14:paraId="5DD56288" w14:textId="77777777" w:rsidR="005A2CAE" w:rsidRDefault="005A2CAE" w:rsidP="00AB6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31"/>
    <w:rsid w:val="00030F31"/>
    <w:rsid w:val="00033B8A"/>
    <w:rsid w:val="0004513B"/>
    <w:rsid w:val="000D4529"/>
    <w:rsid w:val="00140EDB"/>
    <w:rsid w:val="001441EB"/>
    <w:rsid w:val="001443B1"/>
    <w:rsid w:val="00160D88"/>
    <w:rsid w:val="001727EE"/>
    <w:rsid w:val="00174273"/>
    <w:rsid w:val="00190D4C"/>
    <w:rsid w:val="001910EC"/>
    <w:rsid w:val="001B256E"/>
    <w:rsid w:val="001F3ADA"/>
    <w:rsid w:val="002124C1"/>
    <w:rsid w:val="002201D7"/>
    <w:rsid w:val="00281B71"/>
    <w:rsid w:val="00290F5B"/>
    <w:rsid w:val="002A3897"/>
    <w:rsid w:val="002D47D5"/>
    <w:rsid w:val="002F57F8"/>
    <w:rsid w:val="0030644C"/>
    <w:rsid w:val="00346CF2"/>
    <w:rsid w:val="00387E51"/>
    <w:rsid w:val="003A000B"/>
    <w:rsid w:val="003C2724"/>
    <w:rsid w:val="003E3E1A"/>
    <w:rsid w:val="00410301"/>
    <w:rsid w:val="00423E58"/>
    <w:rsid w:val="00427371"/>
    <w:rsid w:val="0043542D"/>
    <w:rsid w:val="00454EAE"/>
    <w:rsid w:val="004772EA"/>
    <w:rsid w:val="004B1914"/>
    <w:rsid w:val="004B44FA"/>
    <w:rsid w:val="004D3003"/>
    <w:rsid w:val="004E3B28"/>
    <w:rsid w:val="00514285"/>
    <w:rsid w:val="00551BD3"/>
    <w:rsid w:val="005940BC"/>
    <w:rsid w:val="005A2CAE"/>
    <w:rsid w:val="005B0FE1"/>
    <w:rsid w:val="005B3B46"/>
    <w:rsid w:val="005C4CE9"/>
    <w:rsid w:val="005F47FB"/>
    <w:rsid w:val="005F5219"/>
    <w:rsid w:val="00604D35"/>
    <w:rsid w:val="00633B80"/>
    <w:rsid w:val="00640139"/>
    <w:rsid w:val="0065460A"/>
    <w:rsid w:val="00655ACF"/>
    <w:rsid w:val="00672517"/>
    <w:rsid w:val="006A6B44"/>
    <w:rsid w:val="006C7C55"/>
    <w:rsid w:val="006C7FB9"/>
    <w:rsid w:val="00716610"/>
    <w:rsid w:val="00735318"/>
    <w:rsid w:val="007461F6"/>
    <w:rsid w:val="00755F5B"/>
    <w:rsid w:val="007657F8"/>
    <w:rsid w:val="00784FB1"/>
    <w:rsid w:val="00785B17"/>
    <w:rsid w:val="007C3633"/>
    <w:rsid w:val="008028B8"/>
    <w:rsid w:val="00805CE3"/>
    <w:rsid w:val="0080727C"/>
    <w:rsid w:val="00816C6B"/>
    <w:rsid w:val="008233FF"/>
    <w:rsid w:val="0083292E"/>
    <w:rsid w:val="00846D4A"/>
    <w:rsid w:val="00865958"/>
    <w:rsid w:val="008835A3"/>
    <w:rsid w:val="00890A95"/>
    <w:rsid w:val="008B7A81"/>
    <w:rsid w:val="008D6876"/>
    <w:rsid w:val="00912212"/>
    <w:rsid w:val="009179BC"/>
    <w:rsid w:val="00937186"/>
    <w:rsid w:val="009374A8"/>
    <w:rsid w:val="00986506"/>
    <w:rsid w:val="00992860"/>
    <w:rsid w:val="009A4D07"/>
    <w:rsid w:val="009C1E5D"/>
    <w:rsid w:val="009C6D5E"/>
    <w:rsid w:val="009C7A35"/>
    <w:rsid w:val="009F2596"/>
    <w:rsid w:val="00A72869"/>
    <w:rsid w:val="00A8526A"/>
    <w:rsid w:val="00AB66A6"/>
    <w:rsid w:val="00AD130F"/>
    <w:rsid w:val="00AE65CE"/>
    <w:rsid w:val="00AF611F"/>
    <w:rsid w:val="00B220C8"/>
    <w:rsid w:val="00B339A3"/>
    <w:rsid w:val="00B37F28"/>
    <w:rsid w:val="00B5011A"/>
    <w:rsid w:val="00B54525"/>
    <w:rsid w:val="00B846D8"/>
    <w:rsid w:val="00B905CA"/>
    <w:rsid w:val="00B96DC0"/>
    <w:rsid w:val="00BC28B4"/>
    <w:rsid w:val="00BD0C89"/>
    <w:rsid w:val="00BE18B5"/>
    <w:rsid w:val="00BF2776"/>
    <w:rsid w:val="00C30114"/>
    <w:rsid w:val="00C33792"/>
    <w:rsid w:val="00C43455"/>
    <w:rsid w:val="00C61D92"/>
    <w:rsid w:val="00C65558"/>
    <w:rsid w:val="00C95BA5"/>
    <w:rsid w:val="00CC7223"/>
    <w:rsid w:val="00CD6378"/>
    <w:rsid w:val="00CD6A17"/>
    <w:rsid w:val="00D04F69"/>
    <w:rsid w:val="00D309CD"/>
    <w:rsid w:val="00D43DF0"/>
    <w:rsid w:val="00D67191"/>
    <w:rsid w:val="00D8183D"/>
    <w:rsid w:val="00DA6786"/>
    <w:rsid w:val="00DE620D"/>
    <w:rsid w:val="00DF310B"/>
    <w:rsid w:val="00E15C47"/>
    <w:rsid w:val="00E22462"/>
    <w:rsid w:val="00E62D02"/>
    <w:rsid w:val="00E644F8"/>
    <w:rsid w:val="00E90B08"/>
    <w:rsid w:val="00EB344D"/>
    <w:rsid w:val="00EB5BC6"/>
    <w:rsid w:val="00ED3A19"/>
    <w:rsid w:val="00F07E37"/>
    <w:rsid w:val="00F13BE1"/>
    <w:rsid w:val="00F32B95"/>
    <w:rsid w:val="00F34450"/>
    <w:rsid w:val="00F4271A"/>
    <w:rsid w:val="00F5259D"/>
    <w:rsid w:val="00F714B6"/>
    <w:rsid w:val="00FB1DE5"/>
    <w:rsid w:val="00FB3C97"/>
    <w:rsid w:val="00FB42A2"/>
    <w:rsid w:val="00FC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101E49"/>
  <w15:chartTrackingRefBased/>
  <w15:docId w15:val="{175B0661-E352-4FFF-B5B2-032864CD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3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0F3DF7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Pr>
      <w:szCs w:val="20"/>
    </w:rPr>
  </w:style>
  <w:style w:type="paragraph" w:styleId="a5">
    <w:name w:val="Revision"/>
    <w:hidden/>
    <w:uiPriority w:val="99"/>
    <w:semiHidden/>
    <w:rsid w:val="00E22462"/>
    <w:pPr>
      <w:spacing w:after="0" w:line="240" w:lineRule="auto"/>
      <w:jc w:val="left"/>
    </w:pPr>
  </w:style>
  <w:style w:type="paragraph" w:styleId="a6">
    <w:name w:val="annotation subject"/>
    <w:basedOn w:val="a4"/>
    <w:next w:val="a4"/>
    <w:link w:val="Char0"/>
    <w:uiPriority w:val="99"/>
    <w:semiHidden/>
    <w:unhideWhenUsed/>
    <w:rsid w:val="002A3897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2A3897"/>
    <w:rPr>
      <w:b/>
      <w:bCs/>
      <w:szCs w:val="20"/>
    </w:rPr>
  </w:style>
  <w:style w:type="paragraph" w:styleId="a7">
    <w:name w:val="header"/>
    <w:basedOn w:val="a"/>
    <w:link w:val="Char1"/>
    <w:uiPriority w:val="99"/>
    <w:unhideWhenUsed/>
    <w:rsid w:val="00FB1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머리글 Char"/>
    <w:basedOn w:val="a0"/>
    <w:link w:val="a7"/>
    <w:uiPriority w:val="99"/>
    <w:rsid w:val="00FB1DE5"/>
  </w:style>
  <w:style w:type="paragraph" w:styleId="a8">
    <w:name w:val="footer"/>
    <w:basedOn w:val="a"/>
    <w:link w:val="Char2"/>
    <w:uiPriority w:val="99"/>
    <w:unhideWhenUsed/>
    <w:rsid w:val="00FB1D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2">
    <w:name w:val="바닥글 Char"/>
    <w:basedOn w:val="a0"/>
    <w:link w:val="a8"/>
    <w:uiPriority w:val="99"/>
    <w:rsid w:val="00FB1DE5"/>
  </w:style>
  <w:style w:type="paragraph" w:styleId="a9">
    <w:name w:val="Balloon Text"/>
    <w:basedOn w:val="a"/>
    <w:link w:val="Char3"/>
    <w:uiPriority w:val="99"/>
    <w:semiHidden/>
    <w:unhideWhenUsed/>
    <w:rsid w:val="00EB5BC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EB5B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131</cp:revision>
  <dcterms:created xsi:type="dcterms:W3CDTF">2023-04-20T12:06:00Z</dcterms:created>
  <dcterms:modified xsi:type="dcterms:W3CDTF">2023-05-22T03:16:00Z</dcterms:modified>
</cp:coreProperties>
</file>