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BB0F1" w14:textId="52BDB47E" w:rsidR="001B7DEE" w:rsidRDefault="006628D2" w:rsidP="00B762C9">
      <w:pPr>
        <w:pStyle w:val="Heading1"/>
        <w:jc w:val="center"/>
      </w:pPr>
      <w:r>
        <w:t>First principle</w:t>
      </w:r>
      <w:r w:rsidR="005F7CD3">
        <w:t>s</w:t>
      </w:r>
      <w:r>
        <w:t>-based d</w:t>
      </w:r>
      <w:r w:rsidRPr="00872FE1">
        <w:t xml:space="preserve">esign of </w:t>
      </w:r>
      <w:r>
        <w:t xml:space="preserve">lightweight </w:t>
      </w:r>
      <w:r w:rsidRPr="00872FE1">
        <w:t>high entropy alloys</w:t>
      </w:r>
    </w:p>
    <w:p w14:paraId="0D18D90C" w14:textId="77777777" w:rsidR="00B762C9" w:rsidRPr="00B762C9" w:rsidRDefault="00B762C9" w:rsidP="00B762C9"/>
    <w:p w14:paraId="25868028" w14:textId="77015686" w:rsidR="001B7DEE" w:rsidRPr="001B7DEE" w:rsidRDefault="001B7DEE" w:rsidP="00B762C9">
      <w:pPr>
        <w:jc w:val="center"/>
      </w:pPr>
      <w:r>
        <w:t>Viacheslav Sorkin</w:t>
      </w:r>
      <w:r w:rsidR="00FC3D90" w:rsidRPr="00890C3E">
        <w:rPr>
          <w:vertAlign w:val="superscript"/>
        </w:rPr>
        <w:t>1,</w:t>
      </w:r>
      <w:r w:rsidRPr="00321EDD">
        <w:rPr>
          <w:rStyle w:val="FootnoteReference"/>
        </w:rPr>
        <w:footnoteReference w:id="1"/>
      </w:r>
      <w:r>
        <w:t>, Zhi</w:t>
      </w:r>
      <w:r w:rsidR="00197D20">
        <w:t xml:space="preserve"> Gen</w:t>
      </w:r>
      <w:r>
        <w:t xml:space="preserve"> Yu</w:t>
      </w:r>
      <w:r w:rsidR="00FC3D90" w:rsidRPr="00890C3E">
        <w:rPr>
          <w:vertAlign w:val="superscript"/>
        </w:rPr>
        <w:t>1</w:t>
      </w:r>
      <w:r>
        <w:t>, Shuai Chen</w:t>
      </w:r>
      <w:r w:rsidR="00FC3D90" w:rsidRPr="00890C3E">
        <w:rPr>
          <w:vertAlign w:val="superscript"/>
        </w:rPr>
        <w:t>1,</w:t>
      </w:r>
      <w:r w:rsidR="00FC3D90">
        <w:rPr>
          <w:vertAlign w:val="superscript"/>
        </w:rPr>
        <w:t>2</w:t>
      </w:r>
      <w:r>
        <w:t>, Teck Leong Tan</w:t>
      </w:r>
      <w:r w:rsidR="00FC3D90" w:rsidRPr="00890C3E">
        <w:rPr>
          <w:vertAlign w:val="superscript"/>
        </w:rPr>
        <w:t>1</w:t>
      </w:r>
      <w:r>
        <w:t>, Zachary Aitken</w:t>
      </w:r>
      <w:r w:rsidR="00FC3D90" w:rsidRPr="00890C3E">
        <w:rPr>
          <w:vertAlign w:val="superscript"/>
        </w:rPr>
        <w:t>1</w:t>
      </w:r>
      <w:r>
        <w:t>, Yong-Wei Zhang</w:t>
      </w:r>
      <w:r w:rsidR="00FC3D90" w:rsidRPr="00890C3E">
        <w:rPr>
          <w:vertAlign w:val="superscript"/>
        </w:rPr>
        <w:t>1,</w:t>
      </w:r>
      <w:r w:rsidRPr="00321EDD">
        <w:rPr>
          <w:rStyle w:val="FootnoteReference"/>
        </w:rPr>
        <w:footnoteReference w:id="2"/>
      </w:r>
    </w:p>
    <w:p w14:paraId="1BC6ED94" w14:textId="1DA6FC87" w:rsidR="006628D2" w:rsidRDefault="009B28E3" w:rsidP="006628D2">
      <w:pPr>
        <w:keepNext/>
        <w:keepLines/>
        <w:spacing w:before="480" w:after="0" w:line="240" w:lineRule="auto"/>
        <w:jc w:val="center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  <w:vertAlign w:val="superscript"/>
        </w:rPr>
        <w:t>1</w:t>
      </w:r>
      <w:r w:rsidR="006628D2" w:rsidRPr="00744240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 xml:space="preserve">Institute of </w:t>
      </w:r>
      <w:r w:rsidR="00015E3D" w:rsidRPr="00744240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High-Performance</w:t>
      </w:r>
      <w:r w:rsidR="006628D2" w:rsidRPr="00744240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 xml:space="preserve"> Computing, A*STAR, Singapore 138632</w:t>
      </w:r>
    </w:p>
    <w:p w14:paraId="4CF918F3" w14:textId="4BC88F84" w:rsidR="009B28E3" w:rsidRPr="00744240" w:rsidRDefault="009B28E3" w:rsidP="009B28E3">
      <w:pPr>
        <w:keepNext/>
        <w:keepLines/>
        <w:spacing w:before="480" w:after="0" w:line="240" w:lineRule="auto"/>
        <w:jc w:val="center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  <w:r w:rsidRPr="006919C7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  <w:vertAlign w:val="superscript"/>
        </w:rPr>
        <w:t>2</w:t>
      </w:r>
      <w:r w:rsidRPr="00B64BB5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Materials Genome Institute, Shanghai University, Shanghai 200444, China</w:t>
      </w:r>
    </w:p>
    <w:p w14:paraId="03E7A083" w14:textId="282AADE2" w:rsidR="00B762C9" w:rsidRPr="00F55918" w:rsidRDefault="006628D2" w:rsidP="00B762C9">
      <w:pPr>
        <w:keepNext/>
        <w:keepLines/>
        <w:spacing w:before="480" w:after="0" w:line="240" w:lineRule="auto"/>
        <w:jc w:val="center"/>
        <w:outlineLvl w:val="0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  <w:r w:rsidRPr="00F5591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t>Abstract</w:t>
      </w:r>
    </w:p>
    <w:p w14:paraId="61EFA73A" w14:textId="77777777" w:rsidR="00B762C9" w:rsidRDefault="00B762C9" w:rsidP="00B762C9">
      <w:pPr>
        <w:pStyle w:val="Heading2"/>
        <w:rPr>
          <w:b/>
          <w:bCs/>
          <w:sz w:val="24"/>
          <w:szCs w:val="24"/>
        </w:rPr>
      </w:pPr>
    </w:p>
    <w:p w14:paraId="3CD44E8C" w14:textId="121C1917" w:rsidR="00B4769C" w:rsidRDefault="00CF0081" w:rsidP="00B4769C">
      <w:pPr>
        <w:pStyle w:val="Heading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AlBeMgTiSi</w:t>
      </w:r>
    </w:p>
    <w:p w14:paraId="7AE18904" w14:textId="758DD235" w:rsidR="008113A6" w:rsidRPr="008113A6" w:rsidRDefault="008113A6" w:rsidP="00B762C9">
      <w:pPr>
        <w:jc w:val="both"/>
      </w:pPr>
      <w:r w:rsidRPr="008113A6">
        <w:t xml:space="preserve">Figure </w:t>
      </w:r>
      <w:r>
        <w:t>S1</w:t>
      </w:r>
      <w:r w:rsidR="00B4769C">
        <w:t xml:space="preserve"> </w:t>
      </w:r>
      <w:r w:rsidR="004E11CA">
        <w:t>shows</w:t>
      </w:r>
      <w:r w:rsidRPr="008113A6">
        <w:t xml:space="preserve"> the formation energy per atom vs. </w:t>
      </w:r>
      <w:r w:rsidR="009F7138">
        <w:t xml:space="preserve">the </w:t>
      </w:r>
      <w:r w:rsidRPr="008113A6">
        <w:t xml:space="preserve">mass density for all </w:t>
      </w:r>
      <w:r w:rsidR="009F7138">
        <w:t xml:space="preserve">the </w:t>
      </w:r>
      <w:r w:rsidRPr="008113A6">
        <w:t xml:space="preserve">grid compositions of </w:t>
      </w:r>
      <w:r w:rsidR="00CF0081">
        <w:t>AlBeMgTiSi</w:t>
      </w:r>
      <w:r>
        <w:t xml:space="preserve"> </w:t>
      </w:r>
      <w:r w:rsidRPr="008113A6">
        <w:t>with BCC lattice in SS phase</w:t>
      </w:r>
      <w:r>
        <w:t>.</w:t>
      </w:r>
    </w:p>
    <w:p w14:paraId="2487C292" w14:textId="77777777" w:rsidR="00756267" w:rsidRPr="00A13097" w:rsidRDefault="00756267" w:rsidP="00756267">
      <w:pPr>
        <w:pStyle w:val="Heading3"/>
        <w:rPr>
          <w:b/>
          <w:bCs/>
          <w:i/>
          <w:iCs/>
          <w:color w:val="00B0F0"/>
        </w:rPr>
      </w:pPr>
      <w:r w:rsidRPr="00A13097">
        <w:rPr>
          <w:b/>
          <w:bCs/>
          <w:i/>
          <w:iCs/>
          <w:color w:val="00B0F0"/>
        </w:rPr>
        <w:t>Formation energy</w:t>
      </w:r>
    </w:p>
    <w:p w14:paraId="62CA0452" w14:textId="5C18193A" w:rsidR="00596BE0" w:rsidRDefault="009E2DFA" w:rsidP="005F5349">
      <w:pPr>
        <w:jc w:val="center"/>
      </w:pPr>
      <w:r>
        <w:rPr>
          <w:noProof/>
          <w:lang w:val="en-SG" w:eastAsia="zh-CN"/>
        </w:rPr>
        <w:drawing>
          <wp:inline distT="0" distB="0" distL="0" distR="0" wp14:anchorId="2DBA873F" wp14:editId="11341370">
            <wp:extent cx="5629759" cy="4119743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646" cy="41364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137D9B" w14:textId="75E5CD0D" w:rsidR="00B4769C" w:rsidRDefault="00AB01C9" w:rsidP="000F6EA0">
      <w:pPr>
        <w:pStyle w:val="Caption"/>
        <w:jc w:val="both"/>
      </w:pPr>
      <w:r>
        <w:t xml:space="preserve">Figure </w:t>
      </w:r>
      <w:r w:rsidR="00831CB2">
        <w:t>S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D02964">
        <w:rPr>
          <w:noProof/>
        </w:rPr>
        <w:t>1</w:t>
      </w:r>
      <w:r>
        <w:rPr>
          <w:noProof/>
        </w:rPr>
        <w:fldChar w:fldCharType="end"/>
      </w:r>
      <w:r>
        <w:t>:</w:t>
      </w:r>
      <w:r w:rsidR="00840CD2">
        <w:t xml:space="preserve"> </w:t>
      </w:r>
      <w:r w:rsidR="009F7138">
        <w:t>The f</w:t>
      </w:r>
      <w:r w:rsidRPr="00AB01C9">
        <w:t xml:space="preserve">ormation energy per atom vs. </w:t>
      </w:r>
      <w:r w:rsidR="009F7138">
        <w:t xml:space="preserve">the </w:t>
      </w:r>
      <w:r w:rsidRPr="00AB01C9">
        <w:t xml:space="preserve">mass density for the compositions of </w:t>
      </w:r>
      <w:r w:rsidR="00CF0081">
        <w:t>AlBeMgTiSi</w:t>
      </w:r>
      <w:r w:rsidRPr="00AB01C9">
        <w:t xml:space="preserve"> with BCC lattice in SS phase</w:t>
      </w:r>
      <w:r>
        <w:t>.</w:t>
      </w:r>
      <w:r w:rsidRPr="00AB01C9">
        <w:t xml:space="preserve"> </w:t>
      </w:r>
      <w:r w:rsidR="00EA5DB5">
        <w:t>The b</w:t>
      </w:r>
      <w:r w:rsidRPr="00AB01C9">
        <w:t xml:space="preserve">lack triangles correspond to the topmost energetically stable compositions, yellow diamonds represent the </w:t>
      </w:r>
      <w:r w:rsidRPr="00AB01C9">
        <w:lastRenderedPageBreak/>
        <w:t xml:space="preserve">topmost stable compositions with lowest density, </w:t>
      </w:r>
      <w:r w:rsidR="00A1746C">
        <w:t xml:space="preserve">and </w:t>
      </w:r>
      <w:r w:rsidRPr="00AB01C9">
        <w:t xml:space="preserve">green stars indicate ones with highest specific Young’s modulus. </w:t>
      </w:r>
      <w:r w:rsidR="00EA5DB5">
        <w:t>The m</w:t>
      </w:r>
      <w:r>
        <w:t>agenta</w:t>
      </w:r>
      <w:r w:rsidRPr="00AB01C9">
        <w:t xml:space="preserve"> squares indicate the topmost stable compositions with</w:t>
      </w:r>
      <w:r w:rsidR="00EA5DB5">
        <w:t xml:space="preserve"> the</w:t>
      </w:r>
      <w:r w:rsidRPr="00AB01C9">
        <w:t xml:space="preserve"> highest Young’s modulus </w:t>
      </w:r>
      <w:r>
        <w:t xml:space="preserve">and </w:t>
      </w:r>
      <w:r w:rsidRPr="00AB01C9">
        <w:t>the topmost stable compositions</w:t>
      </w:r>
      <w:r>
        <w:t xml:space="preserve"> with </w:t>
      </w:r>
      <w:r w:rsidR="00EA5DB5">
        <w:t xml:space="preserve">the </w:t>
      </w:r>
      <w:r>
        <w:t>highest Pugh’s ratio indicated by green crosses</w:t>
      </w:r>
      <w:r w:rsidRPr="00AB01C9">
        <w:t xml:space="preserve">. </w:t>
      </w:r>
      <w:r w:rsidR="00216D83">
        <w:t>The e</w:t>
      </w:r>
      <w:r w:rsidRPr="00AB01C9">
        <w:t xml:space="preserve">quimolar composition is specified by cyan plus marker. </w:t>
      </w:r>
      <w:r>
        <w:t>D</w:t>
      </w:r>
      <w:r w:rsidR="00216D83">
        <w:t>ash</w:t>
      </w:r>
      <w:r w:rsidRPr="00AB01C9">
        <w:t xml:space="preserve">ed line indicates negative linear correlation between the formation energy and density. </w:t>
      </w:r>
      <w:r w:rsidR="00EA5DB5">
        <w:t>The m</w:t>
      </w:r>
      <w:r w:rsidR="003C5E8B" w:rsidRPr="004346FD">
        <w:t xml:space="preserve">arker color indicates molar fraction of </w:t>
      </w:r>
      <w:r w:rsidR="003C5E8B">
        <w:t>Be (a), Mg</w:t>
      </w:r>
      <w:r w:rsidR="00C95ABE">
        <w:t xml:space="preserve"> </w:t>
      </w:r>
      <w:r w:rsidR="003C5E8B">
        <w:t>(b), Si</w:t>
      </w:r>
      <w:r w:rsidR="00C95ABE">
        <w:t xml:space="preserve"> </w:t>
      </w:r>
      <w:r w:rsidR="003C5E8B">
        <w:t>(c) and Ti</w:t>
      </w:r>
      <w:r w:rsidR="00C95ABE">
        <w:t xml:space="preserve"> </w:t>
      </w:r>
      <w:r w:rsidR="003C5E8B">
        <w:t>(d)</w:t>
      </w:r>
      <w:r w:rsidR="003C5E8B" w:rsidRPr="004346FD">
        <w:t xml:space="preserve"> as shown by</w:t>
      </w:r>
      <w:r w:rsidR="00EA5DB5">
        <w:t xml:space="preserve"> the</w:t>
      </w:r>
      <w:r w:rsidR="003C5E8B" w:rsidRPr="004346FD">
        <w:t xml:space="preserve"> side colorbar, and </w:t>
      </w:r>
      <w:r w:rsidR="00EA5DB5">
        <w:t xml:space="preserve">the </w:t>
      </w:r>
      <w:r w:rsidR="003C5E8B" w:rsidRPr="004346FD">
        <w:t xml:space="preserve">marker size is proportional to </w:t>
      </w:r>
      <w:r w:rsidR="00EA5DB5">
        <w:t xml:space="preserve">the </w:t>
      </w:r>
      <w:r w:rsidR="003C5E8B" w:rsidRPr="004346FD">
        <w:t>molar fraction of</w:t>
      </w:r>
      <w:r w:rsidR="003C5E8B">
        <w:t xml:space="preserve"> Al.</w:t>
      </w:r>
      <w:bookmarkStart w:id="0" w:name="_Hlk116399558"/>
    </w:p>
    <w:p w14:paraId="3F866E9B" w14:textId="3A002055" w:rsidR="00680DFA" w:rsidRDefault="00680DFA" w:rsidP="00B762C9">
      <w:pPr>
        <w:pStyle w:val="Caption"/>
        <w:keepNext/>
        <w:jc w:val="both"/>
      </w:pPr>
      <w:r>
        <w:t>Table S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:</w:t>
      </w:r>
      <w:r w:rsidRPr="00680DFA">
        <w:t xml:space="preserve"> </w:t>
      </w:r>
      <w:bookmarkStart w:id="1" w:name="_Hlk116490890"/>
      <w:r w:rsidRPr="00680DFA">
        <w:t>The</w:t>
      </w:r>
      <w:r>
        <w:t xml:space="preserve"> five</w:t>
      </w:r>
      <w:r w:rsidRPr="00680DFA">
        <w:t xml:space="preserve"> </w:t>
      </w:r>
      <w:r>
        <w:t>top</w:t>
      </w:r>
      <w:r w:rsidRPr="00680DFA">
        <w:t xml:space="preserve">most energetically stable compositions of the selected </w:t>
      </w:r>
      <w:r w:rsidR="00CF0081">
        <w:t>AlBeMgTiSi</w:t>
      </w:r>
      <w:r w:rsidRPr="00680DFA">
        <w:t xml:space="preserve"> sorted in ascending order according to their values. The mass density, elastic modulus, specific </w:t>
      </w:r>
      <w:r w:rsidR="00CA04CC">
        <w:t xml:space="preserve">stiffness </w:t>
      </w:r>
      <w:r w:rsidRPr="00680DFA">
        <w:t>and Pugh’s ration are reported for each composition.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417"/>
        <w:gridCol w:w="1418"/>
        <w:gridCol w:w="1275"/>
        <w:gridCol w:w="1418"/>
        <w:gridCol w:w="1223"/>
      </w:tblGrid>
      <w:tr w:rsidR="0028634B" w:rsidRPr="004B1DED" w14:paraId="573C048E" w14:textId="77777777" w:rsidTr="000719CA">
        <w:trPr>
          <w:trHeight w:val="290"/>
        </w:trPr>
        <w:tc>
          <w:tcPr>
            <w:tcW w:w="2122" w:type="dxa"/>
            <w:noWrap/>
            <w:hideMark/>
          </w:tcPr>
          <w:p w14:paraId="13B3E438" w14:textId="77777777" w:rsidR="0028634B" w:rsidRPr="002579B2" w:rsidRDefault="0028634B" w:rsidP="0028634B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Composition</w:t>
            </w:r>
          </w:p>
        </w:tc>
        <w:tc>
          <w:tcPr>
            <w:tcW w:w="1417" w:type="dxa"/>
            <w:noWrap/>
            <w:hideMark/>
          </w:tcPr>
          <w:p w14:paraId="774703A5" w14:textId="44990C75" w:rsidR="0028634B" w:rsidRPr="002579B2" w:rsidRDefault="0028634B" w:rsidP="0028634B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Formation energy (eV/atom)</w:t>
            </w:r>
          </w:p>
        </w:tc>
        <w:tc>
          <w:tcPr>
            <w:tcW w:w="1418" w:type="dxa"/>
            <w:noWrap/>
            <w:hideMark/>
          </w:tcPr>
          <w:p w14:paraId="7A63BFD5" w14:textId="5225B548" w:rsidR="0028634B" w:rsidRPr="002579B2" w:rsidRDefault="00A63A89" w:rsidP="0028634B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Mass density (g/cc)</w:t>
            </w:r>
          </w:p>
        </w:tc>
        <w:tc>
          <w:tcPr>
            <w:tcW w:w="1275" w:type="dxa"/>
            <w:noWrap/>
            <w:hideMark/>
          </w:tcPr>
          <w:p w14:paraId="5FC347FC" w14:textId="77777777" w:rsidR="0028634B" w:rsidRPr="002579B2" w:rsidRDefault="0028634B" w:rsidP="0028634B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Young’s modulus (GPa)</w:t>
            </w:r>
          </w:p>
        </w:tc>
        <w:tc>
          <w:tcPr>
            <w:tcW w:w="1418" w:type="dxa"/>
            <w:noWrap/>
            <w:hideMark/>
          </w:tcPr>
          <w:p w14:paraId="61AD8741" w14:textId="77777777" w:rsidR="0028634B" w:rsidRPr="002579B2" w:rsidRDefault="0028634B" w:rsidP="0028634B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Specific Young’s modulus (MN/kg)</w:t>
            </w:r>
          </w:p>
        </w:tc>
        <w:tc>
          <w:tcPr>
            <w:tcW w:w="1223" w:type="dxa"/>
            <w:noWrap/>
            <w:hideMark/>
          </w:tcPr>
          <w:p w14:paraId="592ABA5A" w14:textId="77777777" w:rsidR="0028634B" w:rsidRPr="002579B2" w:rsidRDefault="0028634B" w:rsidP="0028634B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Pugh’s ratio (B/G)</w:t>
            </w:r>
          </w:p>
        </w:tc>
      </w:tr>
      <w:tr w:rsidR="00FA66B4" w:rsidRPr="00B33C77" w14:paraId="5D0328E2" w14:textId="77777777" w:rsidTr="000719CA">
        <w:trPr>
          <w:trHeight w:val="281"/>
        </w:trPr>
        <w:tc>
          <w:tcPr>
            <w:tcW w:w="2122" w:type="dxa"/>
            <w:noWrap/>
          </w:tcPr>
          <w:p w14:paraId="3487B113" w14:textId="3B4768B9" w:rsidR="00FA66B4" w:rsidRPr="002579B2" w:rsidRDefault="00FA66B4" w:rsidP="00FA66B4">
            <w:pPr>
              <w:spacing w:after="0" w:line="240" w:lineRule="auto"/>
              <w:rPr>
                <w:sz w:val="16"/>
                <w:szCs w:val="16"/>
              </w:rPr>
            </w:pPr>
            <w:r w:rsidRPr="0073652B">
              <w:rPr>
                <w:sz w:val="16"/>
                <w:szCs w:val="16"/>
              </w:rPr>
              <w:t>[</w:t>
            </w:r>
            <w:r w:rsidR="002A38BB" w:rsidRPr="0073652B">
              <w:rPr>
                <w:sz w:val="16"/>
                <w:szCs w:val="16"/>
              </w:rPr>
              <w:t>0.3</w:t>
            </w:r>
            <w:r w:rsidR="00EF3B40">
              <w:rPr>
                <w:sz w:val="16"/>
                <w:szCs w:val="16"/>
              </w:rPr>
              <w:t>1</w:t>
            </w:r>
            <w:r w:rsidR="002A38BB" w:rsidRPr="0073652B">
              <w:rPr>
                <w:sz w:val="16"/>
                <w:szCs w:val="16"/>
              </w:rPr>
              <w:t xml:space="preserve">, </w:t>
            </w:r>
            <w:r w:rsidRPr="0073652B">
              <w:rPr>
                <w:sz w:val="16"/>
                <w:szCs w:val="16"/>
              </w:rPr>
              <w:t>0.1</w:t>
            </w:r>
            <w:r w:rsidR="00EF3B40">
              <w:rPr>
                <w:sz w:val="16"/>
                <w:szCs w:val="16"/>
              </w:rPr>
              <w:t>5</w:t>
            </w:r>
            <w:r w:rsidRPr="0073652B">
              <w:rPr>
                <w:sz w:val="16"/>
                <w:szCs w:val="16"/>
              </w:rPr>
              <w:t>, 0.14</w:t>
            </w:r>
            <w:r>
              <w:rPr>
                <w:sz w:val="16"/>
                <w:szCs w:val="16"/>
              </w:rPr>
              <w:t xml:space="preserve">, </w:t>
            </w:r>
            <w:r w:rsidRPr="0073652B">
              <w:rPr>
                <w:sz w:val="16"/>
                <w:szCs w:val="16"/>
              </w:rPr>
              <w:t>0.05</w:t>
            </w:r>
            <w:r w:rsidR="005F06E2">
              <w:rPr>
                <w:sz w:val="16"/>
                <w:szCs w:val="16"/>
              </w:rPr>
              <w:t xml:space="preserve">, </w:t>
            </w:r>
            <w:r w:rsidR="005F06E2" w:rsidRPr="0073652B">
              <w:rPr>
                <w:sz w:val="16"/>
                <w:szCs w:val="16"/>
              </w:rPr>
              <w:t>0.35</w:t>
            </w:r>
            <w:r w:rsidRPr="0073652B">
              <w:rPr>
                <w:sz w:val="16"/>
                <w:szCs w:val="16"/>
              </w:rPr>
              <w:t>]</w:t>
            </w:r>
          </w:p>
        </w:tc>
        <w:tc>
          <w:tcPr>
            <w:tcW w:w="1417" w:type="dxa"/>
            <w:noWrap/>
          </w:tcPr>
          <w:p w14:paraId="54A0F88C" w14:textId="65E9A19A" w:rsidR="00FA66B4" w:rsidRPr="002579B2" w:rsidRDefault="00FA66B4" w:rsidP="00FA66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-0.69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noWrap/>
          </w:tcPr>
          <w:p w14:paraId="3E6BFA1C" w14:textId="666107DB" w:rsidR="00FA66B4" w:rsidRPr="002579B2" w:rsidRDefault="00FA66B4" w:rsidP="00FA66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2.43</w:t>
            </w:r>
          </w:p>
        </w:tc>
        <w:tc>
          <w:tcPr>
            <w:tcW w:w="1275" w:type="dxa"/>
            <w:noWrap/>
          </w:tcPr>
          <w:p w14:paraId="4F66E98D" w14:textId="0037EFAE" w:rsidR="00FA66B4" w:rsidRPr="002579B2" w:rsidRDefault="00FA66B4" w:rsidP="00FA66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135.77</w:t>
            </w:r>
          </w:p>
        </w:tc>
        <w:tc>
          <w:tcPr>
            <w:tcW w:w="1418" w:type="dxa"/>
            <w:noWrap/>
          </w:tcPr>
          <w:p w14:paraId="3A1A96D9" w14:textId="7EF0E9C9" w:rsidR="00FA66B4" w:rsidRPr="002579B2" w:rsidRDefault="00FA66B4" w:rsidP="00FA66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55.90</w:t>
            </w:r>
          </w:p>
        </w:tc>
        <w:tc>
          <w:tcPr>
            <w:tcW w:w="1223" w:type="dxa"/>
            <w:noWrap/>
          </w:tcPr>
          <w:p w14:paraId="2919C765" w14:textId="3C1E6C21" w:rsidR="00FA66B4" w:rsidRPr="002579B2" w:rsidRDefault="00FA66B4" w:rsidP="00FA66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0.95</w:t>
            </w:r>
          </w:p>
        </w:tc>
      </w:tr>
      <w:tr w:rsidR="00FA66B4" w:rsidRPr="00B33C77" w14:paraId="1E3CBE04" w14:textId="77777777" w:rsidTr="000719CA">
        <w:trPr>
          <w:trHeight w:val="231"/>
        </w:trPr>
        <w:tc>
          <w:tcPr>
            <w:tcW w:w="2122" w:type="dxa"/>
            <w:noWrap/>
            <w:hideMark/>
          </w:tcPr>
          <w:p w14:paraId="5D4452F9" w14:textId="71C8C060" w:rsidR="00FA66B4" w:rsidRPr="002579B2" w:rsidRDefault="00FA66B4" w:rsidP="00FA66B4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[</w:t>
            </w:r>
            <w:r w:rsidR="002A38BB" w:rsidRPr="002579B2">
              <w:rPr>
                <w:sz w:val="16"/>
                <w:szCs w:val="16"/>
              </w:rPr>
              <w:t xml:space="preserve">0.29, </w:t>
            </w:r>
            <w:r w:rsidRPr="002579B2">
              <w:rPr>
                <w:sz w:val="16"/>
                <w:szCs w:val="16"/>
              </w:rPr>
              <w:t>0.17</w:t>
            </w:r>
            <w:r w:rsidR="002A38BB">
              <w:rPr>
                <w:sz w:val="16"/>
                <w:szCs w:val="16"/>
              </w:rPr>
              <w:t>,</w:t>
            </w:r>
            <w:r w:rsidRPr="002579B2">
              <w:rPr>
                <w:sz w:val="16"/>
                <w:szCs w:val="16"/>
              </w:rPr>
              <w:t>0.14, 0.05</w:t>
            </w:r>
            <w:r w:rsidR="005F06E2">
              <w:rPr>
                <w:sz w:val="16"/>
                <w:szCs w:val="16"/>
              </w:rPr>
              <w:t xml:space="preserve">, </w:t>
            </w:r>
            <w:r w:rsidR="005F06E2" w:rsidRPr="002579B2">
              <w:rPr>
                <w:sz w:val="16"/>
                <w:szCs w:val="16"/>
              </w:rPr>
              <w:t>0.35</w:t>
            </w:r>
            <w:r w:rsidRPr="002579B2">
              <w:rPr>
                <w:sz w:val="16"/>
                <w:szCs w:val="16"/>
              </w:rPr>
              <w:t>]</w:t>
            </w:r>
          </w:p>
        </w:tc>
        <w:tc>
          <w:tcPr>
            <w:tcW w:w="1417" w:type="dxa"/>
            <w:noWrap/>
            <w:hideMark/>
          </w:tcPr>
          <w:p w14:paraId="212FF160" w14:textId="153BB35F" w:rsidR="00FA66B4" w:rsidRPr="002579B2" w:rsidRDefault="00FA66B4" w:rsidP="00FA66B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-0.669</w:t>
            </w:r>
          </w:p>
        </w:tc>
        <w:tc>
          <w:tcPr>
            <w:tcW w:w="1418" w:type="dxa"/>
            <w:noWrap/>
            <w:hideMark/>
          </w:tcPr>
          <w:p w14:paraId="474BBE53" w14:textId="40175299" w:rsidR="00FA66B4" w:rsidRPr="002579B2" w:rsidRDefault="00FA66B4" w:rsidP="00FA66B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2.45</w:t>
            </w:r>
          </w:p>
        </w:tc>
        <w:tc>
          <w:tcPr>
            <w:tcW w:w="1275" w:type="dxa"/>
            <w:noWrap/>
            <w:hideMark/>
          </w:tcPr>
          <w:p w14:paraId="3FD156CF" w14:textId="7F93A17D" w:rsidR="00FA66B4" w:rsidRPr="002579B2" w:rsidRDefault="00FA66B4" w:rsidP="00FA66B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132.23</w:t>
            </w:r>
          </w:p>
        </w:tc>
        <w:tc>
          <w:tcPr>
            <w:tcW w:w="1418" w:type="dxa"/>
            <w:noWrap/>
            <w:hideMark/>
          </w:tcPr>
          <w:p w14:paraId="5CFC292D" w14:textId="7156863F" w:rsidR="00FA66B4" w:rsidRPr="002579B2" w:rsidRDefault="00FA66B4" w:rsidP="00FA66B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54.04</w:t>
            </w:r>
          </w:p>
        </w:tc>
        <w:tc>
          <w:tcPr>
            <w:tcW w:w="1223" w:type="dxa"/>
            <w:noWrap/>
            <w:hideMark/>
          </w:tcPr>
          <w:p w14:paraId="50C4855A" w14:textId="1EDD66E6" w:rsidR="00FA66B4" w:rsidRPr="002579B2" w:rsidRDefault="00FA66B4" w:rsidP="00FA66B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1.00</w:t>
            </w:r>
          </w:p>
        </w:tc>
      </w:tr>
      <w:tr w:rsidR="00FA66B4" w:rsidRPr="00B33C77" w14:paraId="387BD793" w14:textId="77777777" w:rsidTr="000719CA">
        <w:trPr>
          <w:trHeight w:val="290"/>
        </w:trPr>
        <w:tc>
          <w:tcPr>
            <w:tcW w:w="2122" w:type="dxa"/>
            <w:noWrap/>
            <w:hideMark/>
          </w:tcPr>
          <w:p w14:paraId="1B525DA5" w14:textId="3D7D0131" w:rsidR="00FA66B4" w:rsidRPr="002579B2" w:rsidRDefault="00FA66B4" w:rsidP="00FA66B4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[</w:t>
            </w:r>
            <w:r w:rsidR="002A38BB" w:rsidRPr="002579B2">
              <w:rPr>
                <w:sz w:val="16"/>
                <w:szCs w:val="16"/>
              </w:rPr>
              <w:t>0.3</w:t>
            </w:r>
            <w:r w:rsidR="002A38BB">
              <w:rPr>
                <w:sz w:val="16"/>
                <w:szCs w:val="16"/>
              </w:rPr>
              <w:t>2</w:t>
            </w:r>
            <w:r w:rsidR="002A38BB" w:rsidRPr="002579B2">
              <w:rPr>
                <w:sz w:val="16"/>
                <w:szCs w:val="16"/>
              </w:rPr>
              <w:t xml:space="preserve">, </w:t>
            </w:r>
            <w:r w:rsidRPr="002579B2">
              <w:rPr>
                <w:sz w:val="16"/>
                <w:szCs w:val="16"/>
              </w:rPr>
              <w:t>0.14, 0.14, 0.05</w:t>
            </w:r>
            <w:r w:rsidR="00D635C5">
              <w:rPr>
                <w:sz w:val="16"/>
                <w:szCs w:val="16"/>
              </w:rPr>
              <w:t>,</w:t>
            </w:r>
            <w:r w:rsidR="00D635C5" w:rsidRPr="002579B2">
              <w:rPr>
                <w:sz w:val="16"/>
                <w:szCs w:val="16"/>
              </w:rPr>
              <w:t xml:space="preserve"> 0.3</w:t>
            </w:r>
            <w:r w:rsidR="00D635C5">
              <w:rPr>
                <w:sz w:val="16"/>
                <w:szCs w:val="16"/>
              </w:rPr>
              <w:t>5</w:t>
            </w:r>
            <w:r w:rsidRPr="002579B2">
              <w:rPr>
                <w:sz w:val="16"/>
                <w:szCs w:val="16"/>
              </w:rPr>
              <w:t>]</w:t>
            </w:r>
          </w:p>
        </w:tc>
        <w:tc>
          <w:tcPr>
            <w:tcW w:w="1417" w:type="dxa"/>
            <w:noWrap/>
            <w:hideMark/>
          </w:tcPr>
          <w:p w14:paraId="41DF53A4" w14:textId="658AE434" w:rsidR="00FA66B4" w:rsidRPr="002579B2" w:rsidRDefault="00FA66B4" w:rsidP="00FA66B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-0.663</w:t>
            </w:r>
          </w:p>
        </w:tc>
        <w:tc>
          <w:tcPr>
            <w:tcW w:w="1418" w:type="dxa"/>
            <w:noWrap/>
            <w:hideMark/>
          </w:tcPr>
          <w:p w14:paraId="2F98861B" w14:textId="63B78037" w:rsidR="00FA66B4" w:rsidRPr="002579B2" w:rsidRDefault="00FA66B4" w:rsidP="00FA66B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2.45</w:t>
            </w:r>
          </w:p>
        </w:tc>
        <w:tc>
          <w:tcPr>
            <w:tcW w:w="1275" w:type="dxa"/>
            <w:noWrap/>
            <w:hideMark/>
          </w:tcPr>
          <w:p w14:paraId="095D973F" w14:textId="5900F761" w:rsidR="00FA66B4" w:rsidRPr="002579B2" w:rsidRDefault="00FA66B4" w:rsidP="00FA66B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134.29</w:t>
            </w:r>
          </w:p>
        </w:tc>
        <w:tc>
          <w:tcPr>
            <w:tcW w:w="1418" w:type="dxa"/>
            <w:noWrap/>
            <w:hideMark/>
          </w:tcPr>
          <w:p w14:paraId="668012C4" w14:textId="69E527FD" w:rsidR="00FA66B4" w:rsidRPr="002579B2" w:rsidRDefault="00FA66B4" w:rsidP="00FA66B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54.87</w:t>
            </w:r>
          </w:p>
        </w:tc>
        <w:tc>
          <w:tcPr>
            <w:tcW w:w="1223" w:type="dxa"/>
            <w:noWrap/>
            <w:hideMark/>
          </w:tcPr>
          <w:p w14:paraId="5A5CE2F6" w14:textId="76FA2B98" w:rsidR="00FA66B4" w:rsidRPr="002579B2" w:rsidRDefault="00FA66B4" w:rsidP="00FA66B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1.03</w:t>
            </w:r>
          </w:p>
        </w:tc>
      </w:tr>
      <w:tr w:rsidR="00FA66B4" w:rsidRPr="00B33C77" w14:paraId="29E60A36" w14:textId="77777777" w:rsidTr="000719CA">
        <w:trPr>
          <w:trHeight w:val="290"/>
        </w:trPr>
        <w:tc>
          <w:tcPr>
            <w:tcW w:w="2122" w:type="dxa"/>
            <w:noWrap/>
            <w:hideMark/>
          </w:tcPr>
          <w:p w14:paraId="020A04F0" w14:textId="7FA3935B" w:rsidR="00FA66B4" w:rsidRPr="002579B2" w:rsidRDefault="00FA66B4" w:rsidP="00FA66B4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[</w:t>
            </w:r>
            <w:r w:rsidR="002A38BB" w:rsidRPr="002579B2">
              <w:rPr>
                <w:sz w:val="16"/>
                <w:szCs w:val="16"/>
              </w:rPr>
              <w:t xml:space="preserve">0.26, </w:t>
            </w:r>
            <w:r w:rsidRPr="002579B2">
              <w:rPr>
                <w:sz w:val="16"/>
                <w:szCs w:val="16"/>
              </w:rPr>
              <w:t>0.23, 0.11, 0.05</w:t>
            </w:r>
            <w:r w:rsidR="00D635C5">
              <w:rPr>
                <w:sz w:val="16"/>
                <w:szCs w:val="16"/>
              </w:rPr>
              <w:t>,</w:t>
            </w:r>
            <w:r w:rsidR="00D635C5" w:rsidRPr="002579B2">
              <w:rPr>
                <w:sz w:val="16"/>
                <w:szCs w:val="16"/>
              </w:rPr>
              <w:t xml:space="preserve"> 0.35</w:t>
            </w:r>
            <w:r w:rsidRPr="002579B2">
              <w:rPr>
                <w:sz w:val="16"/>
                <w:szCs w:val="16"/>
              </w:rPr>
              <w:t>]</w:t>
            </w:r>
          </w:p>
        </w:tc>
        <w:tc>
          <w:tcPr>
            <w:tcW w:w="1417" w:type="dxa"/>
            <w:noWrap/>
            <w:hideMark/>
          </w:tcPr>
          <w:p w14:paraId="556C1931" w14:textId="398FB7DC" w:rsidR="00FA66B4" w:rsidRPr="002579B2" w:rsidRDefault="00FA66B4" w:rsidP="00FA66B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-0.658</w:t>
            </w:r>
          </w:p>
        </w:tc>
        <w:tc>
          <w:tcPr>
            <w:tcW w:w="1418" w:type="dxa"/>
            <w:noWrap/>
            <w:hideMark/>
          </w:tcPr>
          <w:p w14:paraId="2F0F5AE0" w14:textId="1D873DD9" w:rsidR="00FA66B4" w:rsidRPr="002579B2" w:rsidRDefault="00FA66B4" w:rsidP="00FA66B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2.46</w:t>
            </w:r>
          </w:p>
        </w:tc>
        <w:tc>
          <w:tcPr>
            <w:tcW w:w="1275" w:type="dxa"/>
            <w:noWrap/>
            <w:hideMark/>
          </w:tcPr>
          <w:p w14:paraId="7B1E0755" w14:textId="3F9A10FF" w:rsidR="00FA66B4" w:rsidRPr="002579B2" w:rsidRDefault="00FA66B4" w:rsidP="00FA66B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132.94</w:t>
            </w:r>
          </w:p>
        </w:tc>
        <w:tc>
          <w:tcPr>
            <w:tcW w:w="1418" w:type="dxa"/>
            <w:noWrap/>
            <w:hideMark/>
          </w:tcPr>
          <w:p w14:paraId="4A0C3E6A" w14:textId="2BD8BC44" w:rsidR="00FA66B4" w:rsidRPr="002579B2" w:rsidRDefault="00FA66B4" w:rsidP="00FA66B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54.13</w:t>
            </w:r>
          </w:p>
        </w:tc>
        <w:tc>
          <w:tcPr>
            <w:tcW w:w="1223" w:type="dxa"/>
            <w:noWrap/>
            <w:hideMark/>
          </w:tcPr>
          <w:p w14:paraId="52C35022" w14:textId="0ED1E841" w:rsidR="00FA66B4" w:rsidRPr="002579B2" w:rsidRDefault="00FA66B4" w:rsidP="00FA66B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0.96</w:t>
            </w:r>
          </w:p>
        </w:tc>
      </w:tr>
      <w:tr w:rsidR="00FA66B4" w:rsidRPr="00B33C77" w14:paraId="1588C133" w14:textId="77777777" w:rsidTr="000719CA">
        <w:trPr>
          <w:trHeight w:val="290"/>
        </w:trPr>
        <w:tc>
          <w:tcPr>
            <w:tcW w:w="2122" w:type="dxa"/>
            <w:noWrap/>
          </w:tcPr>
          <w:p w14:paraId="792275A2" w14:textId="4159131A" w:rsidR="00FA66B4" w:rsidRPr="002579B2" w:rsidRDefault="00FA66B4" w:rsidP="00FA66B4">
            <w:pPr>
              <w:spacing w:after="0" w:line="240" w:lineRule="auto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[0.29, 0.2</w:t>
            </w:r>
            <w:r w:rsidR="002256EC">
              <w:rPr>
                <w:sz w:val="16"/>
                <w:szCs w:val="16"/>
              </w:rPr>
              <w:t>1</w:t>
            </w:r>
            <w:r w:rsidRPr="002579B2">
              <w:rPr>
                <w:sz w:val="16"/>
                <w:szCs w:val="16"/>
              </w:rPr>
              <w:t>, 0.11, 0.05</w:t>
            </w:r>
            <w:r w:rsidR="00D635C5">
              <w:rPr>
                <w:sz w:val="16"/>
                <w:szCs w:val="16"/>
              </w:rPr>
              <w:t>,</w:t>
            </w:r>
            <w:r w:rsidR="00D635C5" w:rsidRPr="002579B2">
              <w:rPr>
                <w:sz w:val="16"/>
                <w:szCs w:val="16"/>
              </w:rPr>
              <w:t xml:space="preserve"> 0.3</w:t>
            </w:r>
            <w:r w:rsidR="00D635C5">
              <w:rPr>
                <w:sz w:val="16"/>
                <w:szCs w:val="16"/>
              </w:rPr>
              <w:t>4</w:t>
            </w:r>
            <w:r w:rsidRPr="002579B2">
              <w:rPr>
                <w:sz w:val="16"/>
                <w:szCs w:val="16"/>
              </w:rPr>
              <w:t>]</w:t>
            </w:r>
          </w:p>
        </w:tc>
        <w:tc>
          <w:tcPr>
            <w:tcW w:w="1417" w:type="dxa"/>
            <w:noWrap/>
          </w:tcPr>
          <w:p w14:paraId="3A07B4A6" w14:textId="78603CCA" w:rsidR="00FA66B4" w:rsidRPr="002579B2" w:rsidRDefault="00FA66B4" w:rsidP="00FA66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-0.655</w:t>
            </w:r>
          </w:p>
        </w:tc>
        <w:tc>
          <w:tcPr>
            <w:tcW w:w="1418" w:type="dxa"/>
            <w:noWrap/>
          </w:tcPr>
          <w:p w14:paraId="54AA1441" w14:textId="37709635" w:rsidR="00FA66B4" w:rsidRPr="002579B2" w:rsidRDefault="00FA66B4" w:rsidP="00FA66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2.46</w:t>
            </w:r>
          </w:p>
        </w:tc>
        <w:tc>
          <w:tcPr>
            <w:tcW w:w="1275" w:type="dxa"/>
            <w:noWrap/>
          </w:tcPr>
          <w:p w14:paraId="1BD7D430" w14:textId="193A0001" w:rsidR="00FA66B4" w:rsidRPr="002579B2" w:rsidRDefault="00FA66B4" w:rsidP="00FA66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124.58</w:t>
            </w:r>
          </w:p>
        </w:tc>
        <w:tc>
          <w:tcPr>
            <w:tcW w:w="1418" w:type="dxa"/>
            <w:noWrap/>
          </w:tcPr>
          <w:p w14:paraId="41F3EF5B" w14:textId="78C89111" w:rsidR="00FA66B4" w:rsidRPr="002579B2" w:rsidRDefault="00FA66B4" w:rsidP="00FA66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50.58</w:t>
            </w:r>
          </w:p>
        </w:tc>
        <w:tc>
          <w:tcPr>
            <w:tcW w:w="1223" w:type="dxa"/>
            <w:noWrap/>
          </w:tcPr>
          <w:p w14:paraId="46325F8F" w14:textId="53C5AA5E" w:rsidR="00FA66B4" w:rsidRPr="002579B2" w:rsidRDefault="00FA66B4" w:rsidP="00FA66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1.06</w:t>
            </w:r>
          </w:p>
        </w:tc>
      </w:tr>
    </w:tbl>
    <w:p w14:paraId="22F9EEC5" w14:textId="77777777" w:rsidR="00A06A27" w:rsidRPr="00A06A27" w:rsidRDefault="00A06A27" w:rsidP="00A06A27"/>
    <w:bookmarkEnd w:id="0"/>
    <w:bookmarkEnd w:id="1"/>
    <w:p w14:paraId="778BA651" w14:textId="3EBDDEA5" w:rsidR="001A223E" w:rsidRDefault="001A223E" w:rsidP="001A223E">
      <w:pPr>
        <w:pStyle w:val="Heading3"/>
        <w:rPr>
          <w:b/>
          <w:bCs/>
          <w:i/>
          <w:iCs/>
          <w:color w:val="00B0F0"/>
        </w:rPr>
      </w:pPr>
      <w:r w:rsidRPr="00A13097">
        <w:rPr>
          <w:b/>
          <w:bCs/>
          <w:i/>
          <w:iCs/>
          <w:color w:val="00B0F0"/>
        </w:rPr>
        <w:t>Mass density</w:t>
      </w:r>
    </w:p>
    <w:p w14:paraId="7B193314" w14:textId="0459FAF1" w:rsidR="00E8499A" w:rsidRDefault="00E8499A" w:rsidP="00B762C9">
      <w:pPr>
        <w:pStyle w:val="Caption"/>
        <w:keepNext/>
        <w:jc w:val="both"/>
      </w:pPr>
      <w:r>
        <w:t>Table S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>:</w:t>
      </w:r>
      <w:r w:rsidRPr="00E8499A">
        <w:t xml:space="preserve"> </w:t>
      </w:r>
      <w:bookmarkStart w:id="2" w:name="_Hlk116491307"/>
      <w:r w:rsidRPr="00E8499A">
        <w:t>The most lightweight stable compositions</w:t>
      </w:r>
      <w:r>
        <w:t xml:space="preserve"> of </w:t>
      </w:r>
      <w:r w:rsidR="00CF0081">
        <w:t>AlBeMgTiSi</w:t>
      </w:r>
      <w:r w:rsidRPr="00E8499A">
        <w:t xml:space="preserve"> listed in an ascending order according to their values. In addition, we report the formation energy, elastic modulus, specific elastic modulus and Pugh’s ratio for each composition.</w:t>
      </w:r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134"/>
        <w:gridCol w:w="1417"/>
        <w:gridCol w:w="1223"/>
        <w:gridCol w:w="1559"/>
        <w:gridCol w:w="1418"/>
      </w:tblGrid>
      <w:tr w:rsidR="00114CCE" w:rsidRPr="004B1DED" w14:paraId="3920654F" w14:textId="77777777" w:rsidTr="00A5322C">
        <w:trPr>
          <w:trHeight w:val="290"/>
        </w:trPr>
        <w:tc>
          <w:tcPr>
            <w:tcW w:w="2122" w:type="dxa"/>
            <w:noWrap/>
            <w:hideMark/>
          </w:tcPr>
          <w:p w14:paraId="10123220" w14:textId="35EECC50" w:rsidR="00114CCE" w:rsidRPr="002579B2" w:rsidRDefault="00114CCE" w:rsidP="00114CCE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Composition</w:t>
            </w:r>
          </w:p>
        </w:tc>
        <w:tc>
          <w:tcPr>
            <w:tcW w:w="1134" w:type="dxa"/>
            <w:noWrap/>
            <w:hideMark/>
          </w:tcPr>
          <w:p w14:paraId="2519B0D2" w14:textId="7C94B3C4" w:rsidR="00114CCE" w:rsidRPr="002579B2" w:rsidRDefault="00114CCE" w:rsidP="00114CCE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Mass density (</w:t>
            </w:r>
            <w:bookmarkStart w:id="3" w:name="_Hlk112942657"/>
            <w:r w:rsidRPr="002579B2">
              <w:rPr>
                <w:b/>
                <w:bCs/>
                <w:sz w:val="16"/>
                <w:szCs w:val="16"/>
              </w:rPr>
              <w:t>g/c</w:t>
            </w:r>
            <w:bookmarkEnd w:id="3"/>
            <w:r w:rsidRPr="002579B2">
              <w:rPr>
                <w:b/>
                <w:bCs/>
                <w:sz w:val="16"/>
                <w:szCs w:val="16"/>
              </w:rPr>
              <w:t>c)</w:t>
            </w:r>
          </w:p>
        </w:tc>
        <w:tc>
          <w:tcPr>
            <w:tcW w:w="1417" w:type="dxa"/>
            <w:noWrap/>
            <w:hideMark/>
          </w:tcPr>
          <w:p w14:paraId="65A12ECB" w14:textId="6A658B62" w:rsidR="00114CCE" w:rsidRPr="002579B2" w:rsidRDefault="00114CCE" w:rsidP="00114CCE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Formation energy (eV/atom)</w:t>
            </w:r>
          </w:p>
        </w:tc>
        <w:tc>
          <w:tcPr>
            <w:tcW w:w="1223" w:type="dxa"/>
            <w:noWrap/>
            <w:hideMark/>
          </w:tcPr>
          <w:p w14:paraId="738D1F06" w14:textId="45C9EF4D" w:rsidR="00114CCE" w:rsidRPr="002579B2" w:rsidRDefault="00114CCE" w:rsidP="00114CCE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Young’s modulus (GPa)</w:t>
            </w:r>
          </w:p>
        </w:tc>
        <w:tc>
          <w:tcPr>
            <w:tcW w:w="1559" w:type="dxa"/>
            <w:noWrap/>
            <w:hideMark/>
          </w:tcPr>
          <w:p w14:paraId="07EC1DFF" w14:textId="4568C7D6" w:rsidR="00114CCE" w:rsidRPr="002579B2" w:rsidRDefault="00114CCE" w:rsidP="00114CCE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Specific Young’s modulus (MN/kg)</w:t>
            </w:r>
          </w:p>
        </w:tc>
        <w:tc>
          <w:tcPr>
            <w:tcW w:w="1418" w:type="dxa"/>
            <w:noWrap/>
            <w:hideMark/>
          </w:tcPr>
          <w:p w14:paraId="08477A02" w14:textId="77CDCC13" w:rsidR="00114CCE" w:rsidRPr="002579B2" w:rsidRDefault="00114CCE" w:rsidP="00114CCE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Pugh’s ratio (B/G)</w:t>
            </w:r>
          </w:p>
        </w:tc>
      </w:tr>
      <w:tr w:rsidR="007C6E7F" w:rsidRPr="00B33C77" w14:paraId="35923710" w14:textId="77777777" w:rsidTr="00A5322C">
        <w:trPr>
          <w:trHeight w:val="281"/>
        </w:trPr>
        <w:tc>
          <w:tcPr>
            <w:tcW w:w="2122" w:type="dxa"/>
            <w:noWrap/>
          </w:tcPr>
          <w:p w14:paraId="2ADB6596" w14:textId="3B1F0DF0" w:rsidR="007C6E7F" w:rsidRPr="002579B2" w:rsidRDefault="007C6E7F" w:rsidP="007C6E7F">
            <w:pPr>
              <w:spacing w:after="0" w:line="240" w:lineRule="auto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[0.11, 0.35, 0.35, 0.05</w:t>
            </w:r>
            <w:r w:rsidR="00D635C5">
              <w:rPr>
                <w:sz w:val="16"/>
                <w:szCs w:val="16"/>
              </w:rPr>
              <w:t>,</w:t>
            </w:r>
            <w:r w:rsidR="00A5322C">
              <w:rPr>
                <w:sz w:val="16"/>
                <w:szCs w:val="16"/>
              </w:rPr>
              <w:t xml:space="preserve"> </w:t>
            </w:r>
            <w:r w:rsidR="00D635C5" w:rsidRPr="002579B2">
              <w:rPr>
                <w:sz w:val="16"/>
                <w:szCs w:val="16"/>
              </w:rPr>
              <w:t>0.14</w:t>
            </w:r>
            <w:r w:rsidRPr="002579B2">
              <w:rPr>
                <w:sz w:val="16"/>
                <w:szCs w:val="16"/>
              </w:rPr>
              <w:t>]</w:t>
            </w:r>
          </w:p>
        </w:tc>
        <w:tc>
          <w:tcPr>
            <w:tcW w:w="1134" w:type="dxa"/>
            <w:noWrap/>
          </w:tcPr>
          <w:p w14:paraId="3DD4F5D2" w14:textId="73738772" w:rsidR="007C6E7F" w:rsidRPr="002579B2" w:rsidRDefault="007C6E7F" w:rsidP="007C6E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2.43</w:t>
            </w:r>
          </w:p>
        </w:tc>
        <w:tc>
          <w:tcPr>
            <w:tcW w:w="1417" w:type="dxa"/>
            <w:noWrap/>
          </w:tcPr>
          <w:p w14:paraId="2DE75A53" w14:textId="15650103" w:rsidR="007C6E7F" w:rsidRPr="002579B2" w:rsidRDefault="007C6E7F" w:rsidP="007C6E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-0.003</w:t>
            </w:r>
          </w:p>
        </w:tc>
        <w:tc>
          <w:tcPr>
            <w:tcW w:w="1223" w:type="dxa"/>
            <w:noWrap/>
          </w:tcPr>
          <w:p w14:paraId="1F80DE3F" w14:textId="030A9BA6" w:rsidR="007C6E7F" w:rsidRPr="002579B2" w:rsidRDefault="007C6E7F" w:rsidP="007C6E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135.77</w:t>
            </w:r>
          </w:p>
        </w:tc>
        <w:tc>
          <w:tcPr>
            <w:tcW w:w="1559" w:type="dxa"/>
            <w:noWrap/>
          </w:tcPr>
          <w:p w14:paraId="2DDAE44A" w14:textId="687443AF" w:rsidR="007C6E7F" w:rsidRPr="002579B2" w:rsidRDefault="007C6E7F" w:rsidP="007C6E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55.90</w:t>
            </w:r>
          </w:p>
        </w:tc>
        <w:tc>
          <w:tcPr>
            <w:tcW w:w="1418" w:type="dxa"/>
            <w:noWrap/>
          </w:tcPr>
          <w:p w14:paraId="4174B6B6" w14:textId="1B2AF2D2" w:rsidR="007C6E7F" w:rsidRPr="002579B2" w:rsidRDefault="007C6E7F" w:rsidP="007C6E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0.95</w:t>
            </w:r>
          </w:p>
        </w:tc>
      </w:tr>
      <w:tr w:rsidR="007C6E7F" w:rsidRPr="00B33C77" w14:paraId="0C32397A" w14:textId="77777777" w:rsidTr="00A5322C">
        <w:trPr>
          <w:trHeight w:val="231"/>
        </w:trPr>
        <w:tc>
          <w:tcPr>
            <w:tcW w:w="2122" w:type="dxa"/>
            <w:noWrap/>
            <w:hideMark/>
          </w:tcPr>
          <w:p w14:paraId="45573D93" w14:textId="31668F59" w:rsidR="007C6E7F" w:rsidRPr="002579B2" w:rsidRDefault="007C6E7F" w:rsidP="007C6E7F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 xml:space="preserve">[0.17, 0.29, 0.35, </w:t>
            </w:r>
            <w:r w:rsidR="00767774" w:rsidRPr="002579B2">
              <w:rPr>
                <w:sz w:val="16"/>
                <w:szCs w:val="16"/>
              </w:rPr>
              <w:t>0.05</w:t>
            </w:r>
            <w:r w:rsidR="00767774">
              <w:rPr>
                <w:sz w:val="16"/>
                <w:szCs w:val="16"/>
              </w:rPr>
              <w:t>,</w:t>
            </w:r>
            <w:r w:rsidR="00A5322C">
              <w:rPr>
                <w:sz w:val="16"/>
                <w:szCs w:val="16"/>
              </w:rPr>
              <w:t xml:space="preserve"> </w:t>
            </w:r>
            <w:r w:rsidR="00767774" w:rsidRPr="002579B2">
              <w:rPr>
                <w:sz w:val="16"/>
                <w:szCs w:val="16"/>
              </w:rPr>
              <w:t>0.14]</w:t>
            </w:r>
          </w:p>
        </w:tc>
        <w:tc>
          <w:tcPr>
            <w:tcW w:w="1134" w:type="dxa"/>
            <w:noWrap/>
            <w:hideMark/>
          </w:tcPr>
          <w:p w14:paraId="3EE2054C" w14:textId="22041CB5" w:rsidR="007C6E7F" w:rsidRPr="002579B2" w:rsidRDefault="007C6E7F" w:rsidP="007C6E7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2.45</w:t>
            </w:r>
          </w:p>
        </w:tc>
        <w:tc>
          <w:tcPr>
            <w:tcW w:w="1417" w:type="dxa"/>
            <w:noWrap/>
            <w:hideMark/>
          </w:tcPr>
          <w:p w14:paraId="7FF206BA" w14:textId="06602E1B" w:rsidR="007C6E7F" w:rsidRPr="002579B2" w:rsidRDefault="007C6E7F" w:rsidP="007C6E7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-0.011</w:t>
            </w:r>
          </w:p>
        </w:tc>
        <w:tc>
          <w:tcPr>
            <w:tcW w:w="1223" w:type="dxa"/>
            <w:noWrap/>
            <w:hideMark/>
          </w:tcPr>
          <w:p w14:paraId="02F910C6" w14:textId="4262FECB" w:rsidR="007C6E7F" w:rsidRPr="002579B2" w:rsidRDefault="007C6E7F" w:rsidP="007C6E7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132.23</w:t>
            </w:r>
          </w:p>
        </w:tc>
        <w:tc>
          <w:tcPr>
            <w:tcW w:w="1559" w:type="dxa"/>
            <w:noWrap/>
            <w:hideMark/>
          </w:tcPr>
          <w:p w14:paraId="28053181" w14:textId="1F4734EC" w:rsidR="007C6E7F" w:rsidRPr="002579B2" w:rsidRDefault="007C6E7F" w:rsidP="007C6E7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54.04</w:t>
            </w:r>
          </w:p>
        </w:tc>
        <w:tc>
          <w:tcPr>
            <w:tcW w:w="1418" w:type="dxa"/>
            <w:noWrap/>
            <w:hideMark/>
          </w:tcPr>
          <w:p w14:paraId="6A48F6D5" w14:textId="0D53C827" w:rsidR="007C6E7F" w:rsidRPr="002579B2" w:rsidRDefault="007C6E7F" w:rsidP="007C6E7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1.00</w:t>
            </w:r>
          </w:p>
        </w:tc>
      </w:tr>
      <w:tr w:rsidR="007C6E7F" w:rsidRPr="00B33C77" w14:paraId="095CA5E7" w14:textId="77777777" w:rsidTr="00A5322C">
        <w:trPr>
          <w:trHeight w:val="290"/>
        </w:trPr>
        <w:tc>
          <w:tcPr>
            <w:tcW w:w="2122" w:type="dxa"/>
            <w:noWrap/>
            <w:hideMark/>
          </w:tcPr>
          <w:p w14:paraId="7DD3A69A" w14:textId="46961708" w:rsidR="007C6E7F" w:rsidRPr="002579B2" w:rsidRDefault="007C6E7F" w:rsidP="007C6E7F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 xml:space="preserve">[0.14, 0.35, 0.32, </w:t>
            </w:r>
            <w:r w:rsidR="00767774" w:rsidRPr="002579B2">
              <w:rPr>
                <w:sz w:val="16"/>
                <w:szCs w:val="16"/>
              </w:rPr>
              <w:t>0.05</w:t>
            </w:r>
            <w:r w:rsidR="00767774">
              <w:rPr>
                <w:sz w:val="16"/>
                <w:szCs w:val="16"/>
              </w:rPr>
              <w:t>,</w:t>
            </w:r>
            <w:r w:rsidR="00A5322C">
              <w:rPr>
                <w:sz w:val="16"/>
                <w:szCs w:val="16"/>
              </w:rPr>
              <w:t xml:space="preserve"> </w:t>
            </w:r>
            <w:r w:rsidR="00767774" w:rsidRPr="002579B2">
              <w:rPr>
                <w:sz w:val="16"/>
                <w:szCs w:val="16"/>
              </w:rPr>
              <w:t>0.14]</w:t>
            </w:r>
          </w:p>
        </w:tc>
        <w:tc>
          <w:tcPr>
            <w:tcW w:w="1134" w:type="dxa"/>
            <w:noWrap/>
            <w:hideMark/>
          </w:tcPr>
          <w:p w14:paraId="3BAB655F" w14:textId="53DC9F4C" w:rsidR="007C6E7F" w:rsidRPr="002579B2" w:rsidRDefault="007C6E7F" w:rsidP="007C6E7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2.45</w:t>
            </w:r>
          </w:p>
        </w:tc>
        <w:tc>
          <w:tcPr>
            <w:tcW w:w="1417" w:type="dxa"/>
            <w:noWrap/>
            <w:hideMark/>
          </w:tcPr>
          <w:p w14:paraId="395CB811" w14:textId="67034888" w:rsidR="007C6E7F" w:rsidRPr="002579B2" w:rsidRDefault="007C6E7F" w:rsidP="007C6E7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-0.004</w:t>
            </w:r>
          </w:p>
        </w:tc>
        <w:tc>
          <w:tcPr>
            <w:tcW w:w="1223" w:type="dxa"/>
            <w:noWrap/>
            <w:hideMark/>
          </w:tcPr>
          <w:p w14:paraId="350E33C0" w14:textId="6FDBFD8C" w:rsidR="007C6E7F" w:rsidRPr="002579B2" w:rsidRDefault="007C6E7F" w:rsidP="007C6E7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134.29</w:t>
            </w:r>
          </w:p>
        </w:tc>
        <w:tc>
          <w:tcPr>
            <w:tcW w:w="1559" w:type="dxa"/>
            <w:noWrap/>
            <w:hideMark/>
          </w:tcPr>
          <w:p w14:paraId="7CE422D7" w14:textId="0300C1FE" w:rsidR="007C6E7F" w:rsidRPr="002579B2" w:rsidRDefault="007C6E7F" w:rsidP="007C6E7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54.87</w:t>
            </w:r>
          </w:p>
        </w:tc>
        <w:tc>
          <w:tcPr>
            <w:tcW w:w="1418" w:type="dxa"/>
            <w:noWrap/>
            <w:hideMark/>
          </w:tcPr>
          <w:p w14:paraId="571986FE" w14:textId="6FE5C8CF" w:rsidR="007C6E7F" w:rsidRPr="002579B2" w:rsidRDefault="007C6E7F" w:rsidP="007C6E7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1.03</w:t>
            </w:r>
          </w:p>
        </w:tc>
      </w:tr>
      <w:tr w:rsidR="007C6E7F" w:rsidRPr="00B33C77" w14:paraId="46844E87" w14:textId="77777777" w:rsidTr="00A5322C">
        <w:trPr>
          <w:trHeight w:val="290"/>
        </w:trPr>
        <w:tc>
          <w:tcPr>
            <w:tcW w:w="2122" w:type="dxa"/>
            <w:noWrap/>
            <w:hideMark/>
          </w:tcPr>
          <w:p w14:paraId="42554A69" w14:textId="06FE759C" w:rsidR="007C6E7F" w:rsidRPr="002579B2" w:rsidRDefault="007C6E7F" w:rsidP="007C6E7F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 xml:space="preserve">[0.23, 0.26, 0.35, </w:t>
            </w:r>
            <w:r w:rsidR="00767774" w:rsidRPr="002579B2">
              <w:rPr>
                <w:sz w:val="16"/>
                <w:szCs w:val="16"/>
              </w:rPr>
              <w:t>0.05</w:t>
            </w:r>
            <w:r w:rsidR="00767774">
              <w:rPr>
                <w:sz w:val="16"/>
                <w:szCs w:val="16"/>
              </w:rPr>
              <w:t>,</w:t>
            </w:r>
            <w:r w:rsidR="00A5322C">
              <w:rPr>
                <w:sz w:val="16"/>
                <w:szCs w:val="16"/>
              </w:rPr>
              <w:t xml:space="preserve"> </w:t>
            </w:r>
            <w:r w:rsidR="00767774" w:rsidRPr="002579B2">
              <w:rPr>
                <w:sz w:val="16"/>
                <w:szCs w:val="16"/>
              </w:rPr>
              <w:t>0.1</w:t>
            </w:r>
            <w:r w:rsidR="00767774">
              <w:rPr>
                <w:sz w:val="16"/>
                <w:szCs w:val="16"/>
              </w:rPr>
              <w:t>1</w:t>
            </w:r>
            <w:r w:rsidR="00767774" w:rsidRPr="002579B2">
              <w:rPr>
                <w:sz w:val="16"/>
                <w:szCs w:val="16"/>
              </w:rPr>
              <w:t>]</w:t>
            </w:r>
          </w:p>
        </w:tc>
        <w:tc>
          <w:tcPr>
            <w:tcW w:w="1134" w:type="dxa"/>
            <w:noWrap/>
            <w:hideMark/>
          </w:tcPr>
          <w:p w14:paraId="5D148086" w14:textId="246D2753" w:rsidR="007C6E7F" w:rsidRPr="002579B2" w:rsidRDefault="007C6E7F" w:rsidP="007C6E7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2.46</w:t>
            </w:r>
          </w:p>
        </w:tc>
        <w:tc>
          <w:tcPr>
            <w:tcW w:w="1417" w:type="dxa"/>
            <w:noWrap/>
            <w:hideMark/>
          </w:tcPr>
          <w:p w14:paraId="76938179" w14:textId="7A02451C" w:rsidR="007C6E7F" w:rsidRPr="002579B2" w:rsidRDefault="007C6E7F" w:rsidP="007C6E7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-0.031</w:t>
            </w:r>
          </w:p>
        </w:tc>
        <w:tc>
          <w:tcPr>
            <w:tcW w:w="1223" w:type="dxa"/>
            <w:noWrap/>
            <w:hideMark/>
          </w:tcPr>
          <w:p w14:paraId="13DAF546" w14:textId="70CA73B1" w:rsidR="007C6E7F" w:rsidRPr="002579B2" w:rsidRDefault="007C6E7F" w:rsidP="007C6E7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132.94</w:t>
            </w:r>
          </w:p>
        </w:tc>
        <w:tc>
          <w:tcPr>
            <w:tcW w:w="1559" w:type="dxa"/>
            <w:noWrap/>
            <w:hideMark/>
          </w:tcPr>
          <w:p w14:paraId="52002AB6" w14:textId="27D3CFDA" w:rsidR="007C6E7F" w:rsidRPr="002579B2" w:rsidRDefault="007C6E7F" w:rsidP="007C6E7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54.13</w:t>
            </w:r>
          </w:p>
        </w:tc>
        <w:tc>
          <w:tcPr>
            <w:tcW w:w="1418" w:type="dxa"/>
            <w:noWrap/>
            <w:hideMark/>
          </w:tcPr>
          <w:p w14:paraId="6B736F5E" w14:textId="5131318E" w:rsidR="007C6E7F" w:rsidRPr="002579B2" w:rsidRDefault="007C6E7F" w:rsidP="007C6E7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0.96</w:t>
            </w:r>
          </w:p>
        </w:tc>
      </w:tr>
      <w:tr w:rsidR="007C6E7F" w:rsidRPr="00B33C77" w14:paraId="197B6558" w14:textId="77777777" w:rsidTr="00A5322C">
        <w:trPr>
          <w:trHeight w:val="290"/>
        </w:trPr>
        <w:tc>
          <w:tcPr>
            <w:tcW w:w="2122" w:type="dxa"/>
            <w:noWrap/>
          </w:tcPr>
          <w:p w14:paraId="5CC561BD" w14:textId="6AF2A422" w:rsidR="007C6E7F" w:rsidRPr="002579B2" w:rsidRDefault="007C6E7F" w:rsidP="007C6E7F">
            <w:pPr>
              <w:spacing w:after="0" w:line="240" w:lineRule="auto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 xml:space="preserve">[0.29, 0.23, 0.32, </w:t>
            </w:r>
            <w:r w:rsidR="00767774" w:rsidRPr="002579B2">
              <w:rPr>
                <w:sz w:val="16"/>
                <w:szCs w:val="16"/>
              </w:rPr>
              <w:t>0.05</w:t>
            </w:r>
            <w:r w:rsidR="00767774">
              <w:rPr>
                <w:sz w:val="16"/>
                <w:szCs w:val="16"/>
              </w:rPr>
              <w:t>,</w:t>
            </w:r>
            <w:r w:rsidR="00A5322C">
              <w:rPr>
                <w:sz w:val="16"/>
                <w:szCs w:val="16"/>
              </w:rPr>
              <w:t xml:space="preserve"> </w:t>
            </w:r>
            <w:r w:rsidR="00767774" w:rsidRPr="002579B2">
              <w:rPr>
                <w:sz w:val="16"/>
                <w:szCs w:val="16"/>
              </w:rPr>
              <w:t>0.1</w:t>
            </w:r>
            <w:r w:rsidR="00767774">
              <w:rPr>
                <w:sz w:val="16"/>
                <w:szCs w:val="16"/>
              </w:rPr>
              <w:t>1</w:t>
            </w:r>
            <w:r w:rsidR="00767774" w:rsidRPr="002579B2">
              <w:rPr>
                <w:sz w:val="16"/>
                <w:szCs w:val="16"/>
              </w:rPr>
              <w:t>]</w:t>
            </w:r>
          </w:p>
        </w:tc>
        <w:tc>
          <w:tcPr>
            <w:tcW w:w="1134" w:type="dxa"/>
            <w:noWrap/>
          </w:tcPr>
          <w:p w14:paraId="1B43818E" w14:textId="3B0C68E9" w:rsidR="007C6E7F" w:rsidRPr="002579B2" w:rsidRDefault="007C6E7F" w:rsidP="007C6E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2.46</w:t>
            </w:r>
          </w:p>
        </w:tc>
        <w:tc>
          <w:tcPr>
            <w:tcW w:w="1417" w:type="dxa"/>
            <w:noWrap/>
          </w:tcPr>
          <w:p w14:paraId="07CDDBA9" w14:textId="2E2BB8D6" w:rsidR="007C6E7F" w:rsidRPr="002579B2" w:rsidRDefault="007C6E7F" w:rsidP="007C6E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-0.027</w:t>
            </w:r>
          </w:p>
        </w:tc>
        <w:tc>
          <w:tcPr>
            <w:tcW w:w="1223" w:type="dxa"/>
            <w:noWrap/>
          </w:tcPr>
          <w:p w14:paraId="7F70A946" w14:textId="70D04759" w:rsidR="007C6E7F" w:rsidRPr="002579B2" w:rsidRDefault="007C6E7F" w:rsidP="007C6E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124.58</w:t>
            </w:r>
          </w:p>
        </w:tc>
        <w:tc>
          <w:tcPr>
            <w:tcW w:w="1559" w:type="dxa"/>
            <w:noWrap/>
          </w:tcPr>
          <w:p w14:paraId="201ADC31" w14:textId="298F62CD" w:rsidR="007C6E7F" w:rsidRPr="002579B2" w:rsidRDefault="007C6E7F" w:rsidP="007C6E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50.58</w:t>
            </w:r>
          </w:p>
        </w:tc>
        <w:tc>
          <w:tcPr>
            <w:tcW w:w="1418" w:type="dxa"/>
            <w:noWrap/>
          </w:tcPr>
          <w:p w14:paraId="417DFDB8" w14:textId="0B92813B" w:rsidR="007C6E7F" w:rsidRPr="002579B2" w:rsidRDefault="007C6E7F" w:rsidP="007C6E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1.06</w:t>
            </w:r>
          </w:p>
        </w:tc>
      </w:tr>
    </w:tbl>
    <w:p w14:paraId="1458526F" w14:textId="77777777" w:rsidR="00E8499A" w:rsidRPr="00A13097" w:rsidRDefault="00E8499A" w:rsidP="00E8499A">
      <w:pPr>
        <w:pStyle w:val="Heading3"/>
        <w:rPr>
          <w:b/>
          <w:bCs/>
          <w:i/>
          <w:iCs/>
          <w:color w:val="00B0F0"/>
        </w:rPr>
      </w:pPr>
      <w:r>
        <w:rPr>
          <w:b/>
          <w:bCs/>
          <w:i/>
          <w:iCs/>
          <w:color w:val="00B0F0"/>
        </w:rPr>
        <w:lastRenderedPageBreak/>
        <w:t>E</w:t>
      </w:r>
      <w:r w:rsidRPr="00A13097">
        <w:rPr>
          <w:b/>
          <w:bCs/>
          <w:i/>
          <w:iCs/>
          <w:color w:val="00B0F0"/>
        </w:rPr>
        <w:t>lastic modulus</w:t>
      </w:r>
    </w:p>
    <w:p w14:paraId="1B5F165D" w14:textId="4DC8C5EA" w:rsidR="00E8499A" w:rsidRDefault="0012794C" w:rsidP="00A92EF0">
      <w:pPr>
        <w:keepNext/>
        <w:jc w:val="center"/>
      </w:pPr>
      <w:r>
        <w:rPr>
          <w:noProof/>
          <w:lang w:val="en-SG" w:eastAsia="zh-CN"/>
        </w:rPr>
        <w:drawing>
          <wp:inline distT="0" distB="0" distL="0" distR="0" wp14:anchorId="52083CD9" wp14:editId="75E68C9B">
            <wp:extent cx="5646058" cy="4259506"/>
            <wp:effectExtent l="0" t="0" r="0" b="825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001" cy="42715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E99D71" w14:textId="1048C999" w:rsidR="00E8499A" w:rsidRDefault="00E8499A" w:rsidP="00B762C9">
      <w:pPr>
        <w:pStyle w:val="Caption"/>
        <w:jc w:val="both"/>
      </w:pPr>
      <w:r>
        <w:t>Figure S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D02964">
        <w:rPr>
          <w:noProof/>
        </w:rPr>
        <w:t>2</w:t>
      </w:r>
      <w:r>
        <w:rPr>
          <w:noProof/>
        </w:rPr>
        <w:fldChar w:fldCharType="end"/>
      </w:r>
      <w:r>
        <w:t>:</w:t>
      </w:r>
      <w:r w:rsidR="00A93572">
        <w:t xml:space="preserve"> </w:t>
      </w:r>
      <w:r w:rsidR="00FA7090">
        <w:t xml:space="preserve">The </w:t>
      </w:r>
      <w:bookmarkStart w:id="4" w:name="_Hlk116493566"/>
      <w:r w:rsidR="00FA7090">
        <w:t>e</w:t>
      </w:r>
      <w:r>
        <w:t>lastic modulus</w:t>
      </w:r>
      <w:r w:rsidRPr="00AB01C9">
        <w:t xml:space="preserve"> vs. </w:t>
      </w:r>
      <w:r w:rsidR="00CA04CC">
        <w:t xml:space="preserve">the </w:t>
      </w:r>
      <w:r w:rsidRPr="00AB01C9">
        <w:t xml:space="preserve">mass density for the </w:t>
      </w:r>
      <w:r>
        <w:t xml:space="preserve">grid </w:t>
      </w:r>
      <w:r w:rsidRPr="00AB01C9">
        <w:t xml:space="preserve">compositions of </w:t>
      </w:r>
      <w:r w:rsidR="00CF0081">
        <w:t>AlBeMgTiSi</w:t>
      </w:r>
      <w:r w:rsidRPr="00AB01C9">
        <w:t xml:space="preserve"> with BCC lattice in</w:t>
      </w:r>
      <w:r w:rsidR="00FA7090">
        <w:t xml:space="preserve"> single</w:t>
      </w:r>
      <w:r w:rsidRPr="00AB01C9">
        <w:t xml:space="preserve"> SS phase</w:t>
      </w:r>
      <w:r>
        <w:t>.</w:t>
      </w:r>
      <w:r w:rsidRPr="00AB01C9">
        <w:t xml:space="preserve"> </w:t>
      </w:r>
      <w:r w:rsidR="00EA5DB5">
        <w:t>The b</w:t>
      </w:r>
      <w:r w:rsidRPr="00AB01C9">
        <w:t xml:space="preserve">lack triangles correspond to the topmost energetically stable compositions, yellow diamonds represent the topmost stable compositions with lowest density, </w:t>
      </w:r>
      <w:r w:rsidR="00A93572">
        <w:t xml:space="preserve">and </w:t>
      </w:r>
      <w:r w:rsidRPr="00AB01C9">
        <w:t xml:space="preserve">green stars indicate ones with highest specific Young’s modulus. </w:t>
      </w:r>
      <w:r w:rsidR="00EA5DB5">
        <w:t>The m</w:t>
      </w:r>
      <w:r>
        <w:t>agenta</w:t>
      </w:r>
      <w:r w:rsidRPr="00AB01C9">
        <w:t xml:space="preserve"> squares indicate the topmost stable compositions with </w:t>
      </w:r>
      <w:r w:rsidR="00EA5DB5">
        <w:t>the</w:t>
      </w:r>
      <w:r w:rsidR="00EA5DB5" w:rsidRPr="00AB01C9">
        <w:t xml:space="preserve"> </w:t>
      </w:r>
      <w:r w:rsidRPr="00AB01C9">
        <w:t xml:space="preserve">highest Young’s modulus </w:t>
      </w:r>
      <w:r>
        <w:t xml:space="preserve">and </w:t>
      </w:r>
      <w:r w:rsidRPr="00AB01C9">
        <w:t>the topmost stable compositions</w:t>
      </w:r>
      <w:r>
        <w:t xml:space="preserve"> with </w:t>
      </w:r>
      <w:r w:rsidR="00EA5DB5">
        <w:t xml:space="preserve">the </w:t>
      </w:r>
      <w:r>
        <w:t>highest Pugh’s ratio indicated by green crosses</w:t>
      </w:r>
      <w:r w:rsidRPr="00AB01C9">
        <w:t xml:space="preserve">. Equimolar composition is specified by cyan plus marker. </w:t>
      </w:r>
      <w:r w:rsidR="00EA5DB5">
        <w:t>The dashed</w:t>
      </w:r>
      <w:r w:rsidRPr="00AB01C9">
        <w:t xml:space="preserve"> line indicates </w:t>
      </w:r>
      <w:r>
        <w:t>positive</w:t>
      </w:r>
      <w:r w:rsidRPr="00AB01C9">
        <w:t xml:space="preserve"> linear correlation between the </w:t>
      </w:r>
      <w:r>
        <w:t>Young’s modulus</w:t>
      </w:r>
      <w:r w:rsidRPr="00AB01C9">
        <w:t xml:space="preserve"> and </w:t>
      </w:r>
      <w:r>
        <w:t xml:space="preserve">mass </w:t>
      </w:r>
      <w:r w:rsidRPr="00AB01C9">
        <w:t xml:space="preserve">density. </w:t>
      </w:r>
      <w:r w:rsidR="006045FA">
        <w:t>The m</w:t>
      </w:r>
      <w:r w:rsidRPr="004346FD">
        <w:t xml:space="preserve">arker color indicates molar fraction of </w:t>
      </w:r>
      <w:r w:rsidR="00A92EF0">
        <w:t>Si</w:t>
      </w:r>
      <w:r>
        <w:t xml:space="preserve"> (a), </w:t>
      </w:r>
      <w:r w:rsidR="00A92EF0">
        <w:t>Ti</w:t>
      </w:r>
      <w:r>
        <w:t xml:space="preserve"> (b), </w:t>
      </w:r>
      <w:r w:rsidR="00F128B7">
        <w:t xml:space="preserve">Be </w:t>
      </w:r>
      <w:r>
        <w:t xml:space="preserve">(c) and </w:t>
      </w:r>
      <w:r w:rsidR="00F128B7">
        <w:t xml:space="preserve">Mg </w:t>
      </w:r>
      <w:r>
        <w:t>(d)</w:t>
      </w:r>
      <w:r w:rsidRPr="004346FD">
        <w:t xml:space="preserve"> as shown by </w:t>
      </w:r>
      <w:r w:rsidR="006045FA">
        <w:t xml:space="preserve">the </w:t>
      </w:r>
      <w:r w:rsidRPr="004346FD">
        <w:t xml:space="preserve">side colorbar, and </w:t>
      </w:r>
      <w:r w:rsidR="006045FA">
        <w:t xml:space="preserve">the </w:t>
      </w:r>
      <w:r w:rsidRPr="004346FD">
        <w:t xml:space="preserve">marker size is proportional to </w:t>
      </w:r>
      <w:r w:rsidR="006045FA">
        <w:t xml:space="preserve">the </w:t>
      </w:r>
      <w:r w:rsidRPr="004346FD">
        <w:t>molar fraction of</w:t>
      </w:r>
      <w:r>
        <w:t xml:space="preserve"> Al.</w:t>
      </w:r>
    </w:p>
    <w:bookmarkEnd w:id="4"/>
    <w:p w14:paraId="42358B41" w14:textId="2E541A03" w:rsidR="00E8499A" w:rsidRDefault="00E8499A" w:rsidP="00B762C9">
      <w:pPr>
        <w:pStyle w:val="Caption"/>
        <w:keepNext/>
        <w:jc w:val="both"/>
      </w:pPr>
      <w:r>
        <w:t xml:space="preserve">Table </w:t>
      </w:r>
      <w:r w:rsidR="00EE7963">
        <w:t>S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>:</w:t>
      </w:r>
      <w:r w:rsidR="00EE7963" w:rsidRPr="00EE7963">
        <w:t xml:space="preserve"> The stable compositions </w:t>
      </w:r>
      <w:r w:rsidR="00EE7963">
        <w:t xml:space="preserve">of </w:t>
      </w:r>
      <w:r w:rsidR="00CF0081">
        <w:t>AlBeMgTiSi</w:t>
      </w:r>
      <w:r w:rsidR="00EE7963">
        <w:t xml:space="preserve"> </w:t>
      </w:r>
      <w:r w:rsidR="00EE7963" w:rsidRPr="00EE7963">
        <w:t>with the largest Young’s modulus sorted in descending order according to their values. For each composition</w:t>
      </w:r>
      <w:r w:rsidR="00AA20E2">
        <w:t>,</w:t>
      </w:r>
      <w:r w:rsidR="00EE7963" w:rsidRPr="00EE7963">
        <w:t xml:space="preserve"> we report the formation energy, mass density, specific elastic modulus and Pugh’s ratio.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418"/>
        <w:gridCol w:w="1417"/>
        <w:gridCol w:w="1134"/>
        <w:gridCol w:w="1560"/>
        <w:gridCol w:w="1081"/>
      </w:tblGrid>
      <w:tr w:rsidR="00847DBE" w:rsidRPr="004B1DED" w14:paraId="2F778047" w14:textId="77777777" w:rsidTr="00F108A6">
        <w:trPr>
          <w:trHeight w:val="290"/>
        </w:trPr>
        <w:tc>
          <w:tcPr>
            <w:tcW w:w="2263" w:type="dxa"/>
            <w:noWrap/>
            <w:hideMark/>
          </w:tcPr>
          <w:p w14:paraId="0E222FC5" w14:textId="72FAFB04" w:rsidR="00847DBE" w:rsidRPr="002579B2" w:rsidRDefault="00847DBE" w:rsidP="00847DBE">
            <w:pPr>
              <w:spacing w:after="0"/>
              <w:rPr>
                <w:b/>
                <w:bCs/>
                <w:sz w:val="16"/>
                <w:szCs w:val="16"/>
              </w:rPr>
            </w:pPr>
            <w:bookmarkStart w:id="5" w:name="_Hlk121522869"/>
            <w:r w:rsidRPr="002579B2">
              <w:rPr>
                <w:b/>
                <w:bCs/>
                <w:sz w:val="16"/>
                <w:szCs w:val="16"/>
              </w:rPr>
              <w:t>Composition</w:t>
            </w:r>
          </w:p>
        </w:tc>
        <w:tc>
          <w:tcPr>
            <w:tcW w:w="1418" w:type="dxa"/>
            <w:noWrap/>
            <w:hideMark/>
          </w:tcPr>
          <w:p w14:paraId="508F5662" w14:textId="4BBA6050" w:rsidR="00847DBE" w:rsidRPr="002579B2" w:rsidRDefault="00847DBE" w:rsidP="00847DBE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Young’s modulus (GPa)</w:t>
            </w:r>
          </w:p>
        </w:tc>
        <w:tc>
          <w:tcPr>
            <w:tcW w:w="1417" w:type="dxa"/>
            <w:noWrap/>
            <w:hideMark/>
          </w:tcPr>
          <w:p w14:paraId="25F1C1D3" w14:textId="50067AE9" w:rsidR="00847DBE" w:rsidRPr="002579B2" w:rsidRDefault="00847DBE" w:rsidP="00847DBE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Formation energy (eV/atom)</w:t>
            </w:r>
          </w:p>
        </w:tc>
        <w:tc>
          <w:tcPr>
            <w:tcW w:w="1134" w:type="dxa"/>
            <w:noWrap/>
            <w:hideMark/>
          </w:tcPr>
          <w:p w14:paraId="46A5756C" w14:textId="3607013A" w:rsidR="00847DBE" w:rsidRPr="002579B2" w:rsidRDefault="00847DBE" w:rsidP="00847DBE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Mass density (g/cc)</w:t>
            </w:r>
          </w:p>
        </w:tc>
        <w:tc>
          <w:tcPr>
            <w:tcW w:w="1560" w:type="dxa"/>
            <w:noWrap/>
            <w:hideMark/>
          </w:tcPr>
          <w:p w14:paraId="54968BCC" w14:textId="7B3D017E" w:rsidR="00847DBE" w:rsidRPr="002579B2" w:rsidRDefault="00847DBE" w:rsidP="00847DBE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Specific Young’s modulus (MN/kg)</w:t>
            </w:r>
          </w:p>
        </w:tc>
        <w:tc>
          <w:tcPr>
            <w:tcW w:w="1081" w:type="dxa"/>
            <w:noWrap/>
            <w:hideMark/>
          </w:tcPr>
          <w:p w14:paraId="2E7DE99A" w14:textId="3DB2E46D" w:rsidR="00847DBE" w:rsidRPr="002579B2" w:rsidRDefault="00847DBE" w:rsidP="00847DBE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Pugh’s ratio (B/G)</w:t>
            </w:r>
          </w:p>
        </w:tc>
      </w:tr>
      <w:tr w:rsidR="00D06B78" w:rsidRPr="00B33C77" w14:paraId="51B7B717" w14:textId="77777777" w:rsidTr="00F108A6">
        <w:trPr>
          <w:trHeight w:val="281"/>
        </w:trPr>
        <w:tc>
          <w:tcPr>
            <w:tcW w:w="2263" w:type="dxa"/>
            <w:noWrap/>
          </w:tcPr>
          <w:p w14:paraId="1680FAA3" w14:textId="2A6E686D" w:rsidR="00D06B78" w:rsidRPr="002579B2" w:rsidRDefault="00D80183" w:rsidP="00D06B78">
            <w:pPr>
              <w:spacing w:after="0" w:line="240" w:lineRule="auto"/>
              <w:rPr>
                <w:sz w:val="16"/>
                <w:szCs w:val="16"/>
              </w:rPr>
            </w:pPr>
            <w:r w:rsidRPr="00D80183">
              <w:rPr>
                <w:sz w:val="16"/>
                <w:szCs w:val="16"/>
              </w:rPr>
              <w:t>[0.26, 0.15, 0.05, 0.</w:t>
            </w:r>
            <w:r w:rsidR="007645BF">
              <w:rPr>
                <w:sz w:val="16"/>
                <w:szCs w:val="16"/>
              </w:rPr>
              <w:t>25</w:t>
            </w:r>
            <w:r w:rsidR="00BA2A7B">
              <w:rPr>
                <w:sz w:val="16"/>
                <w:szCs w:val="16"/>
              </w:rPr>
              <w:t>,</w:t>
            </w:r>
            <w:r w:rsidR="00BA2A7B" w:rsidRPr="00D80183">
              <w:rPr>
                <w:sz w:val="16"/>
                <w:szCs w:val="16"/>
              </w:rPr>
              <w:t xml:space="preserve"> 0.</w:t>
            </w:r>
            <w:r w:rsidR="00BA2A7B">
              <w:rPr>
                <w:sz w:val="16"/>
                <w:szCs w:val="16"/>
              </w:rPr>
              <w:t>29</w:t>
            </w:r>
            <w:r w:rsidRPr="00D80183">
              <w:rPr>
                <w:sz w:val="16"/>
                <w:szCs w:val="16"/>
              </w:rPr>
              <w:t>]</w:t>
            </w:r>
          </w:p>
        </w:tc>
        <w:tc>
          <w:tcPr>
            <w:tcW w:w="1418" w:type="dxa"/>
            <w:noWrap/>
          </w:tcPr>
          <w:p w14:paraId="6D1C06B2" w14:textId="00F870BE" w:rsidR="00D06B78" w:rsidRPr="002579B2" w:rsidRDefault="00D06B78" w:rsidP="00D06B7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222.85</w:t>
            </w:r>
          </w:p>
        </w:tc>
        <w:tc>
          <w:tcPr>
            <w:tcW w:w="1417" w:type="dxa"/>
            <w:noWrap/>
          </w:tcPr>
          <w:p w14:paraId="6739BF71" w14:textId="53BBC7E8" w:rsidR="00D06B78" w:rsidRPr="002579B2" w:rsidRDefault="00D06B78" w:rsidP="00D06B7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-0.017</w:t>
            </w:r>
          </w:p>
        </w:tc>
        <w:tc>
          <w:tcPr>
            <w:tcW w:w="1134" w:type="dxa"/>
            <w:noWrap/>
          </w:tcPr>
          <w:p w14:paraId="2D7237BB" w14:textId="64B0AD01" w:rsidR="00D06B78" w:rsidRPr="002579B2" w:rsidRDefault="00D06B78" w:rsidP="00D06B7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3.29</w:t>
            </w:r>
          </w:p>
        </w:tc>
        <w:tc>
          <w:tcPr>
            <w:tcW w:w="1560" w:type="dxa"/>
            <w:noWrap/>
          </w:tcPr>
          <w:p w14:paraId="11D0C712" w14:textId="6F35A670" w:rsidR="00D06B78" w:rsidRPr="002579B2" w:rsidRDefault="00D06B78" w:rsidP="00D06B7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67.78</w:t>
            </w:r>
          </w:p>
        </w:tc>
        <w:tc>
          <w:tcPr>
            <w:tcW w:w="1081" w:type="dxa"/>
            <w:noWrap/>
          </w:tcPr>
          <w:p w14:paraId="1171B19E" w14:textId="25EE0B21" w:rsidR="00D06B78" w:rsidRPr="002579B2" w:rsidRDefault="00D06B78" w:rsidP="00D06B7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0.87</w:t>
            </w:r>
          </w:p>
        </w:tc>
      </w:tr>
      <w:tr w:rsidR="00D06B78" w:rsidRPr="00B33C77" w14:paraId="1D31A653" w14:textId="77777777" w:rsidTr="00F108A6">
        <w:trPr>
          <w:trHeight w:val="231"/>
        </w:trPr>
        <w:tc>
          <w:tcPr>
            <w:tcW w:w="2263" w:type="dxa"/>
            <w:noWrap/>
            <w:hideMark/>
          </w:tcPr>
          <w:p w14:paraId="0FF7CC25" w14:textId="68A8F2F0" w:rsidR="00D06B78" w:rsidRPr="002579B2" w:rsidRDefault="00D06B78" w:rsidP="00D06B7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[0.33, 0.09, 0.05, 0.28</w:t>
            </w:r>
            <w:r w:rsidR="00BA2A7B">
              <w:rPr>
                <w:sz w:val="16"/>
                <w:szCs w:val="16"/>
              </w:rPr>
              <w:t>,</w:t>
            </w:r>
            <w:r w:rsidR="00BA2A7B" w:rsidRPr="002579B2">
              <w:rPr>
                <w:sz w:val="16"/>
                <w:szCs w:val="16"/>
              </w:rPr>
              <w:t xml:space="preserve"> 0.25</w:t>
            </w:r>
            <w:r w:rsidRPr="002579B2">
              <w:rPr>
                <w:sz w:val="16"/>
                <w:szCs w:val="16"/>
              </w:rPr>
              <w:t>]</w:t>
            </w:r>
          </w:p>
        </w:tc>
        <w:tc>
          <w:tcPr>
            <w:tcW w:w="1418" w:type="dxa"/>
            <w:noWrap/>
            <w:hideMark/>
          </w:tcPr>
          <w:p w14:paraId="305F524D" w14:textId="4E5749A1" w:rsidR="00D06B78" w:rsidRPr="002579B2" w:rsidRDefault="00D06B78" w:rsidP="00D06B7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220.52</w:t>
            </w:r>
          </w:p>
        </w:tc>
        <w:tc>
          <w:tcPr>
            <w:tcW w:w="1417" w:type="dxa"/>
            <w:noWrap/>
            <w:hideMark/>
          </w:tcPr>
          <w:p w14:paraId="53E529EA" w14:textId="60D1F703" w:rsidR="00D06B78" w:rsidRPr="002579B2" w:rsidRDefault="00D06B78" w:rsidP="00D06B7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-0.102</w:t>
            </w:r>
          </w:p>
        </w:tc>
        <w:tc>
          <w:tcPr>
            <w:tcW w:w="1134" w:type="dxa"/>
            <w:noWrap/>
            <w:hideMark/>
          </w:tcPr>
          <w:p w14:paraId="1985DCF6" w14:textId="3AD637DF" w:rsidR="00D06B78" w:rsidRPr="002579B2" w:rsidRDefault="00D06B78" w:rsidP="00D06B7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3.37</w:t>
            </w:r>
          </w:p>
        </w:tc>
        <w:tc>
          <w:tcPr>
            <w:tcW w:w="1560" w:type="dxa"/>
            <w:noWrap/>
            <w:hideMark/>
          </w:tcPr>
          <w:p w14:paraId="3F7A92DF" w14:textId="3CAC4B2D" w:rsidR="00D06B78" w:rsidRPr="002579B2" w:rsidRDefault="00D06B78" w:rsidP="00D06B7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65.38</w:t>
            </w:r>
          </w:p>
        </w:tc>
        <w:tc>
          <w:tcPr>
            <w:tcW w:w="1081" w:type="dxa"/>
            <w:noWrap/>
            <w:hideMark/>
          </w:tcPr>
          <w:p w14:paraId="5C61561E" w14:textId="2442EB4D" w:rsidR="00D06B78" w:rsidRPr="002579B2" w:rsidRDefault="00D06B78" w:rsidP="00D06B7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0.79</w:t>
            </w:r>
          </w:p>
        </w:tc>
      </w:tr>
      <w:tr w:rsidR="00D06B78" w:rsidRPr="00B33C77" w14:paraId="1B08C7CF" w14:textId="77777777" w:rsidTr="00F108A6">
        <w:trPr>
          <w:trHeight w:val="290"/>
        </w:trPr>
        <w:tc>
          <w:tcPr>
            <w:tcW w:w="2263" w:type="dxa"/>
            <w:noWrap/>
            <w:hideMark/>
          </w:tcPr>
          <w:p w14:paraId="14C6876F" w14:textId="347CDD1F" w:rsidR="00D06B78" w:rsidRPr="002579B2" w:rsidRDefault="00D06B78" w:rsidP="00D06B7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[0.05, 0.35, 0.05, 0.26</w:t>
            </w:r>
            <w:r w:rsidR="00BA2A7B">
              <w:rPr>
                <w:sz w:val="16"/>
                <w:szCs w:val="16"/>
              </w:rPr>
              <w:t>,</w:t>
            </w:r>
            <w:r w:rsidR="00BA2A7B" w:rsidRPr="002579B2">
              <w:rPr>
                <w:sz w:val="16"/>
                <w:szCs w:val="16"/>
              </w:rPr>
              <w:t xml:space="preserve"> 0.29</w:t>
            </w:r>
            <w:r w:rsidRPr="002579B2">
              <w:rPr>
                <w:sz w:val="16"/>
                <w:szCs w:val="16"/>
              </w:rPr>
              <w:t>]</w:t>
            </w:r>
          </w:p>
        </w:tc>
        <w:tc>
          <w:tcPr>
            <w:tcW w:w="1418" w:type="dxa"/>
            <w:noWrap/>
            <w:hideMark/>
          </w:tcPr>
          <w:p w14:paraId="1F467987" w14:textId="7AE7C3FB" w:rsidR="00D06B78" w:rsidRPr="002579B2" w:rsidRDefault="00D06B78" w:rsidP="00D06B7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219.03</w:t>
            </w:r>
          </w:p>
        </w:tc>
        <w:tc>
          <w:tcPr>
            <w:tcW w:w="1417" w:type="dxa"/>
            <w:noWrap/>
            <w:hideMark/>
          </w:tcPr>
          <w:p w14:paraId="6DB0FF77" w14:textId="18E6BE44" w:rsidR="00D06B78" w:rsidRPr="002579B2" w:rsidRDefault="00D06B78" w:rsidP="00D06B7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-0.156</w:t>
            </w:r>
          </w:p>
        </w:tc>
        <w:tc>
          <w:tcPr>
            <w:tcW w:w="1134" w:type="dxa"/>
            <w:noWrap/>
            <w:hideMark/>
          </w:tcPr>
          <w:p w14:paraId="3A4566C0" w14:textId="01AAD884" w:rsidR="00D06B78" w:rsidRPr="002579B2" w:rsidRDefault="00D06B78" w:rsidP="00D06B7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3.32</w:t>
            </w:r>
          </w:p>
        </w:tc>
        <w:tc>
          <w:tcPr>
            <w:tcW w:w="1560" w:type="dxa"/>
            <w:noWrap/>
            <w:hideMark/>
          </w:tcPr>
          <w:p w14:paraId="1383AA98" w14:textId="61546E4C" w:rsidR="00D06B78" w:rsidRPr="002579B2" w:rsidRDefault="00D06B78" w:rsidP="00D06B7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65.98</w:t>
            </w:r>
          </w:p>
        </w:tc>
        <w:tc>
          <w:tcPr>
            <w:tcW w:w="1081" w:type="dxa"/>
            <w:noWrap/>
            <w:hideMark/>
          </w:tcPr>
          <w:p w14:paraId="3D3450B3" w14:textId="6057BEFB" w:rsidR="00D06B78" w:rsidRPr="002579B2" w:rsidRDefault="00D06B78" w:rsidP="00D06B7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0.88</w:t>
            </w:r>
          </w:p>
        </w:tc>
      </w:tr>
      <w:tr w:rsidR="00D06B78" w:rsidRPr="00B33C77" w14:paraId="0FE0CC65" w14:textId="77777777" w:rsidTr="00F108A6">
        <w:trPr>
          <w:trHeight w:val="290"/>
        </w:trPr>
        <w:tc>
          <w:tcPr>
            <w:tcW w:w="2263" w:type="dxa"/>
            <w:noWrap/>
            <w:hideMark/>
          </w:tcPr>
          <w:p w14:paraId="3AE60F70" w14:textId="353BB25F" w:rsidR="00D06B78" w:rsidRPr="002579B2" w:rsidRDefault="00D06B78" w:rsidP="00D06B7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[0.29, 0.11, 0.05, 0.29</w:t>
            </w:r>
            <w:r w:rsidR="00BA2A7B">
              <w:rPr>
                <w:sz w:val="16"/>
                <w:szCs w:val="16"/>
              </w:rPr>
              <w:t>,</w:t>
            </w:r>
            <w:r w:rsidR="00BA2A7B" w:rsidRPr="002579B2">
              <w:rPr>
                <w:sz w:val="16"/>
                <w:szCs w:val="16"/>
              </w:rPr>
              <w:t xml:space="preserve"> 0.26</w:t>
            </w:r>
            <w:r w:rsidRPr="002579B2">
              <w:rPr>
                <w:sz w:val="16"/>
                <w:szCs w:val="16"/>
              </w:rPr>
              <w:t>]</w:t>
            </w:r>
          </w:p>
        </w:tc>
        <w:tc>
          <w:tcPr>
            <w:tcW w:w="1418" w:type="dxa"/>
            <w:noWrap/>
            <w:hideMark/>
          </w:tcPr>
          <w:p w14:paraId="26EB2138" w14:textId="6A056CF0" w:rsidR="00D06B78" w:rsidRPr="002579B2" w:rsidRDefault="00D06B78" w:rsidP="00D06B7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217.61</w:t>
            </w:r>
          </w:p>
        </w:tc>
        <w:tc>
          <w:tcPr>
            <w:tcW w:w="1417" w:type="dxa"/>
            <w:noWrap/>
            <w:hideMark/>
          </w:tcPr>
          <w:p w14:paraId="2566198B" w14:textId="0F770414" w:rsidR="00D06B78" w:rsidRPr="002579B2" w:rsidRDefault="00D06B78" w:rsidP="00D06B7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-0.109</w:t>
            </w:r>
          </w:p>
        </w:tc>
        <w:tc>
          <w:tcPr>
            <w:tcW w:w="1134" w:type="dxa"/>
            <w:noWrap/>
            <w:hideMark/>
          </w:tcPr>
          <w:p w14:paraId="58EEA5D0" w14:textId="4339127D" w:rsidR="00D06B78" w:rsidRPr="002579B2" w:rsidRDefault="00D06B78" w:rsidP="00D06B7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3.39</w:t>
            </w:r>
          </w:p>
        </w:tc>
        <w:tc>
          <w:tcPr>
            <w:tcW w:w="1560" w:type="dxa"/>
            <w:noWrap/>
            <w:hideMark/>
          </w:tcPr>
          <w:p w14:paraId="565BFEDE" w14:textId="7CCF770A" w:rsidR="00D06B78" w:rsidRPr="002579B2" w:rsidRDefault="00D06B78" w:rsidP="00D06B7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64.20</w:t>
            </w:r>
          </w:p>
        </w:tc>
        <w:tc>
          <w:tcPr>
            <w:tcW w:w="1081" w:type="dxa"/>
            <w:noWrap/>
            <w:hideMark/>
          </w:tcPr>
          <w:p w14:paraId="224D707A" w14:textId="0A57E67E" w:rsidR="00D06B78" w:rsidRPr="002579B2" w:rsidRDefault="00D06B78" w:rsidP="00D06B7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1.00</w:t>
            </w:r>
          </w:p>
        </w:tc>
      </w:tr>
      <w:tr w:rsidR="00D06B78" w:rsidRPr="00B33C77" w14:paraId="7691E278" w14:textId="77777777" w:rsidTr="00F108A6">
        <w:trPr>
          <w:trHeight w:val="290"/>
        </w:trPr>
        <w:tc>
          <w:tcPr>
            <w:tcW w:w="2263" w:type="dxa"/>
            <w:noWrap/>
          </w:tcPr>
          <w:p w14:paraId="3E0DEA86" w14:textId="095FAEE0" w:rsidR="00D06B78" w:rsidRPr="002579B2" w:rsidRDefault="00D06B78" w:rsidP="00D06B78">
            <w:pPr>
              <w:spacing w:after="0" w:line="240" w:lineRule="auto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[0.08, 0.29, 0.05, 0.23</w:t>
            </w:r>
            <w:r w:rsidR="00BA2A7B">
              <w:rPr>
                <w:sz w:val="16"/>
                <w:szCs w:val="16"/>
              </w:rPr>
              <w:t xml:space="preserve">, </w:t>
            </w:r>
            <w:r w:rsidR="00BA2A7B" w:rsidRPr="002579B2">
              <w:rPr>
                <w:sz w:val="16"/>
                <w:szCs w:val="16"/>
              </w:rPr>
              <w:t>0.35</w:t>
            </w:r>
            <w:r w:rsidRPr="002579B2">
              <w:rPr>
                <w:sz w:val="16"/>
                <w:szCs w:val="16"/>
              </w:rPr>
              <w:t>]</w:t>
            </w:r>
          </w:p>
        </w:tc>
        <w:tc>
          <w:tcPr>
            <w:tcW w:w="1418" w:type="dxa"/>
            <w:noWrap/>
          </w:tcPr>
          <w:p w14:paraId="36EAFA7C" w14:textId="32073DA4" w:rsidR="00D06B78" w:rsidRPr="002579B2" w:rsidRDefault="00D06B78" w:rsidP="00D06B7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216.75</w:t>
            </w:r>
          </w:p>
        </w:tc>
        <w:tc>
          <w:tcPr>
            <w:tcW w:w="1417" w:type="dxa"/>
            <w:noWrap/>
          </w:tcPr>
          <w:p w14:paraId="6F983EC9" w14:textId="24A4A632" w:rsidR="00D06B78" w:rsidRPr="002579B2" w:rsidRDefault="00D06B78" w:rsidP="00D06B7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-0.306</w:t>
            </w:r>
          </w:p>
        </w:tc>
        <w:tc>
          <w:tcPr>
            <w:tcW w:w="1134" w:type="dxa"/>
            <w:noWrap/>
          </w:tcPr>
          <w:p w14:paraId="3EAD99C2" w14:textId="23CE2C1E" w:rsidR="00D06B78" w:rsidRPr="002579B2" w:rsidRDefault="00D06B78" w:rsidP="00D06B7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3.41</w:t>
            </w:r>
          </w:p>
        </w:tc>
        <w:tc>
          <w:tcPr>
            <w:tcW w:w="1560" w:type="dxa"/>
            <w:noWrap/>
          </w:tcPr>
          <w:p w14:paraId="24F08151" w14:textId="25598817" w:rsidR="00D06B78" w:rsidRPr="002579B2" w:rsidRDefault="00D06B78" w:rsidP="00D06B7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63.58</w:t>
            </w:r>
          </w:p>
        </w:tc>
        <w:tc>
          <w:tcPr>
            <w:tcW w:w="1081" w:type="dxa"/>
            <w:noWrap/>
          </w:tcPr>
          <w:p w14:paraId="399DD219" w14:textId="3FAE1754" w:rsidR="00D06B78" w:rsidRPr="002579B2" w:rsidRDefault="00D06B78" w:rsidP="00D06B7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0.91</w:t>
            </w:r>
          </w:p>
        </w:tc>
      </w:tr>
    </w:tbl>
    <w:p w14:paraId="6294B188" w14:textId="6F0789E2" w:rsidR="00C54F94" w:rsidRDefault="00C54F94" w:rsidP="00C54F94"/>
    <w:bookmarkEnd w:id="5"/>
    <w:p w14:paraId="0F4184A9" w14:textId="5F8B0E0D" w:rsidR="00C54F94" w:rsidRDefault="00C54F94" w:rsidP="00C54F94"/>
    <w:p w14:paraId="74A6ED93" w14:textId="42F50CF9" w:rsidR="00C54F94" w:rsidRDefault="00C54F94" w:rsidP="00C54F94"/>
    <w:p w14:paraId="4DFF8DF0" w14:textId="5FF51617" w:rsidR="00C54F94" w:rsidRDefault="00C54F94" w:rsidP="00C54F94"/>
    <w:p w14:paraId="585D4B64" w14:textId="77777777" w:rsidR="00C54F94" w:rsidRPr="00C54F94" w:rsidRDefault="00C54F94" w:rsidP="00C54F94"/>
    <w:p w14:paraId="10CD54CC" w14:textId="3C1A4E83" w:rsidR="007733BA" w:rsidRPr="00A13097" w:rsidRDefault="007733BA" w:rsidP="007733BA">
      <w:pPr>
        <w:pStyle w:val="Heading3"/>
        <w:rPr>
          <w:b/>
          <w:bCs/>
          <w:i/>
          <w:iCs/>
          <w:color w:val="00B0F0"/>
        </w:rPr>
      </w:pPr>
      <w:r>
        <w:rPr>
          <w:b/>
          <w:bCs/>
          <w:i/>
          <w:iCs/>
          <w:color w:val="00B0F0"/>
        </w:rPr>
        <w:t>Specific e</w:t>
      </w:r>
      <w:r w:rsidRPr="00A13097">
        <w:rPr>
          <w:b/>
          <w:bCs/>
          <w:i/>
          <w:iCs/>
          <w:color w:val="00B0F0"/>
        </w:rPr>
        <w:t>lastic modulus</w:t>
      </w:r>
    </w:p>
    <w:p w14:paraId="2969EEB1" w14:textId="757632A8" w:rsidR="007733BA" w:rsidRDefault="007053B0" w:rsidP="002D58E1">
      <w:pPr>
        <w:keepNext/>
        <w:jc w:val="center"/>
      </w:pPr>
      <w:r>
        <w:rPr>
          <w:noProof/>
          <w:lang w:val="en-SG" w:eastAsia="zh-CN"/>
        </w:rPr>
        <w:drawing>
          <wp:inline distT="0" distB="0" distL="0" distR="0" wp14:anchorId="18826472" wp14:editId="049D0B69">
            <wp:extent cx="5648023" cy="4311696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235" cy="4327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E20416" w14:textId="64CAA0E7" w:rsidR="00B4769C" w:rsidRDefault="007733BA" w:rsidP="000A03D0">
      <w:pPr>
        <w:pStyle w:val="Caption"/>
        <w:jc w:val="both"/>
      </w:pPr>
      <w:r>
        <w:t xml:space="preserve">Figure </w:t>
      </w:r>
      <w:r w:rsidR="00831CB2">
        <w:t>S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D02964">
        <w:rPr>
          <w:noProof/>
        </w:rPr>
        <w:t>3</w:t>
      </w:r>
      <w:r>
        <w:rPr>
          <w:noProof/>
        </w:rPr>
        <w:fldChar w:fldCharType="end"/>
      </w:r>
      <w:bookmarkStart w:id="6" w:name="_Hlk116491670"/>
      <w:r>
        <w:t>:</w:t>
      </w:r>
      <w:r w:rsidRPr="007733BA">
        <w:t xml:space="preserve"> </w:t>
      </w:r>
      <w:r w:rsidR="00CA04CC">
        <w:t>The s</w:t>
      </w:r>
      <w:r w:rsidR="00831CB2">
        <w:t>pecific elastic modulus</w:t>
      </w:r>
      <w:r w:rsidRPr="00AB01C9">
        <w:t xml:space="preserve"> vs. </w:t>
      </w:r>
      <w:r w:rsidR="00CA04CC">
        <w:t xml:space="preserve">the </w:t>
      </w:r>
      <w:r w:rsidR="002D58E1">
        <w:t>formation energy per atom</w:t>
      </w:r>
      <w:r w:rsidRPr="00AB01C9">
        <w:t xml:space="preserve"> for the compositions of </w:t>
      </w:r>
      <w:r w:rsidR="00CF0081">
        <w:t>AlBeMgTiSi</w:t>
      </w:r>
      <w:r w:rsidRPr="00AB01C9">
        <w:t xml:space="preserve"> with BCC lattice in SS phase</w:t>
      </w:r>
      <w:r>
        <w:t>.</w:t>
      </w:r>
      <w:r w:rsidRPr="00AB01C9">
        <w:t xml:space="preserve"> </w:t>
      </w:r>
      <w:r w:rsidR="009C3947">
        <w:t>The</w:t>
      </w:r>
      <w:r w:rsidR="009C3947" w:rsidRPr="00AB01C9">
        <w:t xml:space="preserve"> </w:t>
      </w:r>
      <w:r w:rsidR="009C3947">
        <w:t>b</w:t>
      </w:r>
      <w:r w:rsidRPr="00AB01C9">
        <w:t xml:space="preserve">lack triangles correspond to the topmost energetically stable compositions, yellow diamonds represent the topmost stable compositions with lowest density, </w:t>
      </w:r>
      <w:r w:rsidR="00B12C87">
        <w:t xml:space="preserve">and </w:t>
      </w:r>
      <w:r w:rsidRPr="00AB01C9">
        <w:t xml:space="preserve">green stars indicate ones with highest specific Young’s modulus. </w:t>
      </w:r>
      <w:r w:rsidR="009C3947">
        <w:t>The m</w:t>
      </w:r>
      <w:r>
        <w:t>agenta</w:t>
      </w:r>
      <w:r w:rsidRPr="00AB01C9">
        <w:t xml:space="preserve"> squares indicate the topmost stable compositions with </w:t>
      </w:r>
      <w:r w:rsidR="009C3947">
        <w:t xml:space="preserve">the </w:t>
      </w:r>
      <w:r w:rsidRPr="00AB01C9">
        <w:t xml:space="preserve">highest Young’s modulus </w:t>
      </w:r>
      <w:r>
        <w:t xml:space="preserve">and </w:t>
      </w:r>
      <w:r w:rsidRPr="00AB01C9">
        <w:t>the topmost stable compositions</w:t>
      </w:r>
      <w:r>
        <w:t xml:space="preserve"> with </w:t>
      </w:r>
      <w:r w:rsidR="009C3947">
        <w:t xml:space="preserve">the </w:t>
      </w:r>
      <w:r>
        <w:t>highest Pugh’s ratio indicated by green crosses</w:t>
      </w:r>
      <w:r w:rsidRPr="00AB01C9">
        <w:t xml:space="preserve">. </w:t>
      </w:r>
      <w:r w:rsidR="000A03D0">
        <w:t>The e</w:t>
      </w:r>
      <w:r w:rsidRPr="00AB01C9">
        <w:t xml:space="preserve">quimolar composition is specified by cyan plus marker. </w:t>
      </w:r>
      <w:r w:rsidR="00E1774D">
        <w:t xml:space="preserve">The dashed </w:t>
      </w:r>
      <w:r w:rsidRPr="00AB01C9">
        <w:t xml:space="preserve">line indicates </w:t>
      </w:r>
      <w:r w:rsidR="00831CB2">
        <w:t>positive</w:t>
      </w:r>
      <w:r w:rsidRPr="00AB01C9">
        <w:t xml:space="preserve"> correlation between the </w:t>
      </w:r>
      <w:r w:rsidR="00831CB2">
        <w:t>s</w:t>
      </w:r>
      <w:r w:rsidR="00831CB2" w:rsidRPr="00831CB2">
        <w:t xml:space="preserve">pecific elastic modulus </w:t>
      </w:r>
      <w:r w:rsidRPr="00AB01C9">
        <w:t xml:space="preserve">and </w:t>
      </w:r>
      <w:r w:rsidR="002D58E1">
        <w:t>formation energy</w:t>
      </w:r>
      <w:r w:rsidRPr="00AB01C9">
        <w:t xml:space="preserve">. </w:t>
      </w:r>
      <w:r w:rsidR="009C3947">
        <w:t>The m</w:t>
      </w:r>
      <w:r w:rsidRPr="004346FD">
        <w:t xml:space="preserve">arker color indicates molar fraction of </w:t>
      </w:r>
      <w:r>
        <w:t>Be (a), Mg (b), Si (c) and Ti (d)</w:t>
      </w:r>
      <w:r w:rsidRPr="004346FD">
        <w:t xml:space="preserve"> as shown by </w:t>
      </w:r>
      <w:r w:rsidR="0052584C">
        <w:t xml:space="preserve">the </w:t>
      </w:r>
      <w:r w:rsidRPr="004346FD">
        <w:t xml:space="preserve">side colorbar, and </w:t>
      </w:r>
      <w:r w:rsidR="000A03D0">
        <w:t>the</w:t>
      </w:r>
      <w:r w:rsidR="000A03D0" w:rsidRPr="004346FD">
        <w:t xml:space="preserve"> </w:t>
      </w:r>
      <w:r w:rsidRPr="004346FD">
        <w:t>marker size is proportional to</w:t>
      </w:r>
      <w:r w:rsidR="000A03D0">
        <w:t xml:space="preserve"> the</w:t>
      </w:r>
      <w:r w:rsidRPr="004346FD">
        <w:t xml:space="preserve"> molar fraction of</w:t>
      </w:r>
      <w:r>
        <w:t xml:space="preserve"> Al.</w:t>
      </w:r>
      <w:bookmarkEnd w:id="6"/>
    </w:p>
    <w:p w14:paraId="0A609118" w14:textId="2AE618B8" w:rsidR="00EE7963" w:rsidRDefault="00EE7963" w:rsidP="00B762C9">
      <w:pPr>
        <w:pStyle w:val="Caption"/>
        <w:keepNext/>
        <w:jc w:val="both"/>
      </w:pPr>
      <w:r>
        <w:t>Table S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  <w:r>
        <w:t xml:space="preserve">: </w:t>
      </w:r>
      <w:r w:rsidRPr="00EE7963">
        <w:t xml:space="preserve">The stable compositions </w:t>
      </w:r>
      <w:r>
        <w:t xml:space="preserve">of </w:t>
      </w:r>
      <w:r w:rsidR="00CF0081">
        <w:t>AlBeMgTiSi</w:t>
      </w:r>
      <w:r>
        <w:t xml:space="preserve"> </w:t>
      </w:r>
      <w:r w:rsidRPr="00EE7963">
        <w:t xml:space="preserve">with the largest specific elastic modulus </w:t>
      </w:r>
      <w:r w:rsidR="00AA20E2" w:rsidRPr="00EE7963">
        <w:t>sorted in</w:t>
      </w:r>
      <w:r w:rsidRPr="00EE7963">
        <w:t xml:space="preserve"> descending order according to their values. For each composition</w:t>
      </w:r>
      <w:r w:rsidR="00AA20E2">
        <w:t>,</w:t>
      </w:r>
      <w:r w:rsidRPr="00EE7963">
        <w:t xml:space="preserve"> we report the formation energy, mass density, elastic modulus, and Pugh’s ratio.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417"/>
        <w:gridCol w:w="1559"/>
        <w:gridCol w:w="1134"/>
        <w:gridCol w:w="1418"/>
        <w:gridCol w:w="1223"/>
      </w:tblGrid>
      <w:tr w:rsidR="00E217D3" w:rsidRPr="002579B2" w14:paraId="0653BC00" w14:textId="77777777" w:rsidTr="00463B74">
        <w:trPr>
          <w:trHeight w:val="290"/>
        </w:trPr>
        <w:tc>
          <w:tcPr>
            <w:tcW w:w="2122" w:type="dxa"/>
            <w:noWrap/>
            <w:hideMark/>
          </w:tcPr>
          <w:p w14:paraId="3A776F20" w14:textId="7CBD2348" w:rsidR="00E217D3" w:rsidRPr="002579B2" w:rsidRDefault="00E217D3" w:rsidP="00E217D3">
            <w:pPr>
              <w:spacing w:after="0"/>
              <w:rPr>
                <w:b/>
                <w:bCs/>
                <w:sz w:val="16"/>
                <w:szCs w:val="16"/>
              </w:rPr>
            </w:pPr>
            <w:bookmarkStart w:id="7" w:name="_Hlk121427282"/>
            <w:r w:rsidRPr="002579B2">
              <w:rPr>
                <w:b/>
                <w:bCs/>
                <w:sz w:val="16"/>
                <w:szCs w:val="16"/>
              </w:rPr>
              <w:t>Composition</w:t>
            </w:r>
          </w:p>
        </w:tc>
        <w:tc>
          <w:tcPr>
            <w:tcW w:w="1417" w:type="dxa"/>
            <w:noWrap/>
            <w:hideMark/>
          </w:tcPr>
          <w:p w14:paraId="12EEF3BF" w14:textId="2CA7C5DC" w:rsidR="00E217D3" w:rsidRPr="002579B2" w:rsidRDefault="00E217D3" w:rsidP="00E217D3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Specific stiffness (MN/kg)</w:t>
            </w:r>
          </w:p>
        </w:tc>
        <w:tc>
          <w:tcPr>
            <w:tcW w:w="1559" w:type="dxa"/>
            <w:noWrap/>
            <w:hideMark/>
          </w:tcPr>
          <w:p w14:paraId="7409A70C" w14:textId="2E19AEDC" w:rsidR="00E217D3" w:rsidRPr="002579B2" w:rsidRDefault="00E217D3" w:rsidP="00E217D3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Formation energy (eV/atom)</w:t>
            </w:r>
          </w:p>
        </w:tc>
        <w:tc>
          <w:tcPr>
            <w:tcW w:w="1134" w:type="dxa"/>
            <w:noWrap/>
            <w:hideMark/>
          </w:tcPr>
          <w:p w14:paraId="315A6E32" w14:textId="09AB7C34" w:rsidR="00E217D3" w:rsidRPr="002579B2" w:rsidRDefault="00E217D3" w:rsidP="00E217D3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Mass density (g/c</w:t>
            </w:r>
            <w:r w:rsidR="00914E9C" w:rsidRPr="002579B2">
              <w:rPr>
                <w:b/>
                <w:bCs/>
                <w:sz w:val="16"/>
                <w:szCs w:val="16"/>
              </w:rPr>
              <w:t>c</w:t>
            </w:r>
            <w:r w:rsidRPr="002579B2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18" w:type="dxa"/>
            <w:noWrap/>
            <w:hideMark/>
          </w:tcPr>
          <w:p w14:paraId="7542514C" w14:textId="27D9AF05" w:rsidR="00E217D3" w:rsidRPr="002579B2" w:rsidRDefault="00E217D3" w:rsidP="00E217D3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Young’s modulus (GPa)</w:t>
            </w:r>
          </w:p>
        </w:tc>
        <w:tc>
          <w:tcPr>
            <w:tcW w:w="1223" w:type="dxa"/>
            <w:noWrap/>
            <w:hideMark/>
          </w:tcPr>
          <w:p w14:paraId="0C35C859" w14:textId="00C28190" w:rsidR="00E217D3" w:rsidRPr="002579B2" w:rsidRDefault="00E217D3" w:rsidP="00E217D3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Pugh’s ratio (B/G)</w:t>
            </w:r>
          </w:p>
        </w:tc>
      </w:tr>
      <w:tr w:rsidR="006F7901" w:rsidRPr="002579B2" w14:paraId="218081EE" w14:textId="77777777" w:rsidTr="00463B74">
        <w:trPr>
          <w:trHeight w:val="281"/>
        </w:trPr>
        <w:tc>
          <w:tcPr>
            <w:tcW w:w="2122" w:type="dxa"/>
            <w:noWrap/>
          </w:tcPr>
          <w:p w14:paraId="55601248" w14:textId="0C82875C" w:rsidR="006F7901" w:rsidRPr="002579B2" w:rsidRDefault="006F7901" w:rsidP="006F7901">
            <w:pPr>
              <w:spacing w:after="0" w:line="240" w:lineRule="auto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[0.05,</w:t>
            </w:r>
            <w:r w:rsidR="00463B74">
              <w:rPr>
                <w:sz w:val="16"/>
                <w:szCs w:val="16"/>
              </w:rPr>
              <w:t xml:space="preserve"> </w:t>
            </w:r>
            <w:r w:rsidRPr="002579B2">
              <w:rPr>
                <w:sz w:val="16"/>
                <w:szCs w:val="16"/>
              </w:rPr>
              <w:t>0.35, 0.05, 0.3</w:t>
            </w:r>
            <w:r w:rsidR="001B7A92">
              <w:rPr>
                <w:sz w:val="16"/>
                <w:szCs w:val="16"/>
              </w:rPr>
              <w:t xml:space="preserve">, </w:t>
            </w:r>
            <w:r w:rsidR="001B7A92" w:rsidRPr="002579B2">
              <w:rPr>
                <w:sz w:val="16"/>
                <w:szCs w:val="16"/>
              </w:rPr>
              <w:t>0.25</w:t>
            </w:r>
            <w:r w:rsidRPr="002579B2">
              <w:rPr>
                <w:sz w:val="16"/>
                <w:szCs w:val="16"/>
              </w:rPr>
              <w:t>]</w:t>
            </w:r>
          </w:p>
        </w:tc>
        <w:tc>
          <w:tcPr>
            <w:tcW w:w="1417" w:type="dxa"/>
            <w:noWrap/>
          </w:tcPr>
          <w:p w14:paraId="61AA3C88" w14:textId="1C558920" w:rsidR="006F7901" w:rsidRPr="002579B2" w:rsidRDefault="006F7901" w:rsidP="006F790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67.78</w:t>
            </w:r>
          </w:p>
        </w:tc>
        <w:tc>
          <w:tcPr>
            <w:tcW w:w="1559" w:type="dxa"/>
            <w:noWrap/>
          </w:tcPr>
          <w:p w14:paraId="5AE10838" w14:textId="2731587F" w:rsidR="006F7901" w:rsidRPr="002579B2" w:rsidRDefault="006F7901" w:rsidP="006F790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-0.017</w:t>
            </w:r>
          </w:p>
        </w:tc>
        <w:tc>
          <w:tcPr>
            <w:tcW w:w="1134" w:type="dxa"/>
            <w:noWrap/>
          </w:tcPr>
          <w:p w14:paraId="06052BE2" w14:textId="0A1FFD4F" w:rsidR="006F7901" w:rsidRPr="002579B2" w:rsidRDefault="006F7901" w:rsidP="006F790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3.29</w:t>
            </w:r>
          </w:p>
        </w:tc>
        <w:tc>
          <w:tcPr>
            <w:tcW w:w="1418" w:type="dxa"/>
            <w:noWrap/>
          </w:tcPr>
          <w:p w14:paraId="0F7120EC" w14:textId="6DC1BB9A" w:rsidR="006F7901" w:rsidRPr="002579B2" w:rsidRDefault="006F7901" w:rsidP="006F790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222.85</w:t>
            </w:r>
          </w:p>
        </w:tc>
        <w:tc>
          <w:tcPr>
            <w:tcW w:w="1223" w:type="dxa"/>
            <w:noWrap/>
          </w:tcPr>
          <w:p w14:paraId="0208AA78" w14:textId="06CD0E8B" w:rsidR="006F7901" w:rsidRPr="002579B2" w:rsidRDefault="006F7901" w:rsidP="006F790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0.87</w:t>
            </w:r>
          </w:p>
        </w:tc>
      </w:tr>
      <w:tr w:rsidR="006F7901" w:rsidRPr="002579B2" w14:paraId="72C739DB" w14:textId="77777777" w:rsidTr="00463B74">
        <w:trPr>
          <w:trHeight w:val="231"/>
        </w:trPr>
        <w:tc>
          <w:tcPr>
            <w:tcW w:w="2122" w:type="dxa"/>
            <w:noWrap/>
            <w:hideMark/>
          </w:tcPr>
          <w:p w14:paraId="5A05541D" w14:textId="17CBA85F" w:rsidR="006F7901" w:rsidRPr="002579B2" w:rsidRDefault="006F7901" w:rsidP="006F790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[0.35, 0.2, 0.08, 0.17</w:t>
            </w:r>
            <w:r w:rsidR="001B7A92">
              <w:rPr>
                <w:sz w:val="16"/>
                <w:szCs w:val="16"/>
              </w:rPr>
              <w:t xml:space="preserve">, </w:t>
            </w:r>
            <w:r w:rsidR="001B7A92" w:rsidRPr="002579B2">
              <w:rPr>
                <w:sz w:val="16"/>
                <w:szCs w:val="16"/>
              </w:rPr>
              <w:t>0.2</w:t>
            </w:r>
            <w:r w:rsidRPr="002579B2">
              <w:rPr>
                <w:sz w:val="16"/>
                <w:szCs w:val="16"/>
              </w:rPr>
              <w:t>]</w:t>
            </w:r>
          </w:p>
        </w:tc>
        <w:tc>
          <w:tcPr>
            <w:tcW w:w="1417" w:type="dxa"/>
            <w:noWrap/>
            <w:hideMark/>
          </w:tcPr>
          <w:p w14:paraId="1978C669" w14:textId="71498E29" w:rsidR="006F7901" w:rsidRPr="002579B2" w:rsidRDefault="006F7901" w:rsidP="006F790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67.19</w:t>
            </w:r>
          </w:p>
        </w:tc>
        <w:tc>
          <w:tcPr>
            <w:tcW w:w="1559" w:type="dxa"/>
            <w:noWrap/>
            <w:hideMark/>
          </w:tcPr>
          <w:p w14:paraId="496076DF" w14:textId="7B335E96" w:rsidR="006F7901" w:rsidRPr="002579B2" w:rsidRDefault="006F7901" w:rsidP="006F790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-0.096</w:t>
            </w:r>
          </w:p>
        </w:tc>
        <w:tc>
          <w:tcPr>
            <w:tcW w:w="1134" w:type="dxa"/>
            <w:noWrap/>
            <w:hideMark/>
          </w:tcPr>
          <w:p w14:paraId="14BD22DB" w14:textId="05013D11" w:rsidR="006F7901" w:rsidRPr="002579B2" w:rsidRDefault="006F7901" w:rsidP="006F790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3.06</w:t>
            </w:r>
          </w:p>
        </w:tc>
        <w:tc>
          <w:tcPr>
            <w:tcW w:w="1418" w:type="dxa"/>
            <w:noWrap/>
            <w:hideMark/>
          </w:tcPr>
          <w:p w14:paraId="36EED6DE" w14:textId="0F0894F6" w:rsidR="006F7901" w:rsidRPr="002579B2" w:rsidRDefault="006F7901" w:rsidP="006F790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205.75</w:t>
            </w:r>
          </w:p>
        </w:tc>
        <w:tc>
          <w:tcPr>
            <w:tcW w:w="1223" w:type="dxa"/>
            <w:noWrap/>
            <w:hideMark/>
          </w:tcPr>
          <w:p w14:paraId="03B5DC0B" w14:textId="69A250B4" w:rsidR="006F7901" w:rsidRPr="002579B2" w:rsidRDefault="006F7901" w:rsidP="006F790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0.86</w:t>
            </w:r>
          </w:p>
        </w:tc>
      </w:tr>
      <w:tr w:rsidR="006F7901" w:rsidRPr="002579B2" w14:paraId="6AF13229" w14:textId="77777777" w:rsidTr="00463B74">
        <w:trPr>
          <w:trHeight w:val="290"/>
        </w:trPr>
        <w:tc>
          <w:tcPr>
            <w:tcW w:w="2122" w:type="dxa"/>
            <w:noWrap/>
            <w:hideMark/>
          </w:tcPr>
          <w:p w14:paraId="600378AC" w14:textId="56F63DBC" w:rsidR="006F7901" w:rsidRPr="002579B2" w:rsidRDefault="006F7901" w:rsidP="006F790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[0.25, 0.33, 0.05, 0.16</w:t>
            </w:r>
            <w:r w:rsidR="001B7A92">
              <w:rPr>
                <w:sz w:val="16"/>
                <w:szCs w:val="16"/>
              </w:rPr>
              <w:t xml:space="preserve">, </w:t>
            </w:r>
            <w:r w:rsidR="001B7A92" w:rsidRPr="002579B2">
              <w:rPr>
                <w:sz w:val="16"/>
                <w:szCs w:val="16"/>
              </w:rPr>
              <w:t>0.21</w:t>
            </w:r>
            <w:r w:rsidRPr="002579B2">
              <w:rPr>
                <w:sz w:val="16"/>
                <w:szCs w:val="16"/>
              </w:rPr>
              <w:t>]</w:t>
            </w:r>
          </w:p>
        </w:tc>
        <w:tc>
          <w:tcPr>
            <w:tcW w:w="1417" w:type="dxa"/>
            <w:noWrap/>
            <w:hideMark/>
          </w:tcPr>
          <w:p w14:paraId="003950E7" w14:textId="0CF7BD57" w:rsidR="006F7901" w:rsidRPr="002579B2" w:rsidRDefault="006F7901" w:rsidP="006F790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66.47</w:t>
            </w:r>
          </w:p>
        </w:tc>
        <w:tc>
          <w:tcPr>
            <w:tcW w:w="1559" w:type="dxa"/>
            <w:noWrap/>
            <w:hideMark/>
          </w:tcPr>
          <w:p w14:paraId="31E16F68" w14:textId="60BFE00E" w:rsidR="006F7901" w:rsidRPr="002579B2" w:rsidRDefault="006F7901" w:rsidP="006F790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-0.132</w:t>
            </w:r>
          </w:p>
        </w:tc>
        <w:tc>
          <w:tcPr>
            <w:tcW w:w="1134" w:type="dxa"/>
            <w:noWrap/>
            <w:hideMark/>
          </w:tcPr>
          <w:p w14:paraId="307BB92F" w14:textId="66DBDC68" w:rsidR="006F7901" w:rsidRPr="002579B2" w:rsidRDefault="006F7901" w:rsidP="006F790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3.06</w:t>
            </w:r>
          </w:p>
        </w:tc>
        <w:tc>
          <w:tcPr>
            <w:tcW w:w="1418" w:type="dxa"/>
            <w:noWrap/>
            <w:hideMark/>
          </w:tcPr>
          <w:p w14:paraId="157BFE1E" w14:textId="661E2780" w:rsidR="006F7901" w:rsidRPr="002579B2" w:rsidRDefault="006F7901" w:rsidP="006F790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203.52</w:t>
            </w:r>
          </w:p>
        </w:tc>
        <w:tc>
          <w:tcPr>
            <w:tcW w:w="1223" w:type="dxa"/>
            <w:noWrap/>
            <w:hideMark/>
          </w:tcPr>
          <w:p w14:paraId="50D087A9" w14:textId="41CE91FC" w:rsidR="006F7901" w:rsidRPr="002579B2" w:rsidRDefault="006F7901" w:rsidP="006F790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0.89</w:t>
            </w:r>
          </w:p>
        </w:tc>
      </w:tr>
      <w:tr w:rsidR="006F7901" w:rsidRPr="002579B2" w14:paraId="40CB445B" w14:textId="77777777" w:rsidTr="00463B74">
        <w:trPr>
          <w:trHeight w:val="290"/>
        </w:trPr>
        <w:tc>
          <w:tcPr>
            <w:tcW w:w="2122" w:type="dxa"/>
            <w:noWrap/>
            <w:hideMark/>
          </w:tcPr>
          <w:p w14:paraId="421E51F2" w14:textId="720B409F" w:rsidR="006F7901" w:rsidRPr="002579B2" w:rsidRDefault="006F7901" w:rsidP="006F790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[0.15, 0.35, 0.05, 0.2</w:t>
            </w:r>
            <w:r w:rsidR="001B7A92">
              <w:rPr>
                <w:sz w:val="16"/>
                <w:szCs w:val="16"/>
              </w:rPr>
              <w:t xml:space="preserve">, </w:t>
            </w:r>
            <w:r w:rsidR="001B7A92" w:rsidRPr="002579B2">
              <w:rPr>
                <w:sz w:val="16"/>
                <w:szCs w:val="16"/>
              </w:rPr>
              <w:t>0.25</w:t>
            </w:r>
            <w:r w:rsidRPr="002579B2">
              <w:rPr>
                <w:sz w:val="16"/>
                <w:szCs w:val="16"/>
              </w:rPr>
              <w:t>]</w:t>
            </w:r>
          </w:p>
        </w:tc>
        <w:tc>
          <w:tcPr>
            <w:tcW w:w="1417" w:type="dxa"/>
            <w:noWrap/>
            <w:hideMark/>
          </w:tcPr>
          <w:p w14:paraId="203A7EEB" w14:textId="203C4EC3" w:rsidR="006F7901" w:rsidRPr="002579B2" w:rsidRDefault="006F7901" w:rsidP="006F790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66.37</w:t>
            </w:r>
          </w:p>
        </w:tc>
        <w:tc>
          <w:tcPr>
            <w:tcW w:w="1559" w:type="dxa"/>
            <w:noWrap/>
            <w:hideMark/>
          </w:tcPr>
          <w:p w14:paraId="7F23B437" w14:textId="3B3958DB" w:rsidR="006F7901" w:rsidRPr="002579B2" w:rsidRDefault="006F7901" w:rsidP="006F790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-0.155</w:t>
            </w:r>
          </w:p>
        </w:tc>
        <w:tc>
          <w:tcPr>
            <w:tcW w:w="1134" w:type="dxa"/>
            <w:noWrap/>
            <w:hideMark/>
          </w:tcPr>
          <w:p w14:paraId="17C5A0B0" w14:textId="3D44B20F" w:rsidR="006F7901" w:rsidRPr="002579B2" w:rsidRDefault="006F7901" w:rsidP="006F790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3.15</w:t>
            </w:r>
          </w:p>
        </w:tc>
        <w:tc>
          <w:tcPr>
            <w:tcW w:w="1418" w:type="dxa"/>
            <w:noWrap/>
            <w:hideMark/>
          </w:tcPr>
          <w:p w14:paraId="13B23969" w14:textId="4CBDC9E6" w:rsidR="006F7901" w:rsidRPr="002579B2" w:rsidRDefault="006F7901" w:rsidP="006F790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208.83</w:t>
            </w:r>
          </w:p>
        </w:tc>
        <w:tc>
          <w:tcPr>
            <w:tcW w:w="1223" w:type="dxa"/>
            <w:noWrap/>
            <w:hideMark/>
          </w:tcPr>
          <w:p w14:paraId="375130D6" w14:textId="5A12CBD3" w:rsidR="006F7901" w:rsidRPr="002579B2" w:rsidRDefault="006F7901" w:rsidP="006F790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0.88</w:t>
            </w:r>
          </w:p>
        </w:tc>
      </w:tr>
      <w:tr w:rsidR="006F7901" w:rsidRPr="002579B2" w14:paraId="1CACAF5C" w14:textId="77777777" w:rsidTr="00463B74">
        <w:trPr>
          <w:trHeight w:val="290"/>
        </w:trPr>
        <w:tc>
          <w:tcPr>
            <w:tcW w:w="2122" w:type="dxa"/>
            <w:noWrap/>
          </w:tcPr>
          <w:p w14:paraId="510A1CE4" w14:textId="0AFCF1B6" w:rsidR="006F7901" w:rsidRPr="002579B2" w:rsidRDefault="006F7901" w:rsidP="006F7901">
            <w:pPr>
              <w:spacing w:after="0" w:line="240" w:lineRule="auto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[0.05, 0.35, 0.08, 0.29</w:t>
            </w:r>
            <w:r w:rsidR="001B7A92">
              <w:rPr>
                <w:sz w:val="16"/>
                <w:szCs w:val="16"/>
              </w:rPr>
              <w:t xml:space="preserve">, </w:t>
            </w:r>
            <w:r w:rsidR="001B7A92" w:rsidRPr="002579B2">
              <w:rPr>
                <w:sz w:val="16"/>
                <w:szCs w:val="16"/>
              </w:rPr>
              <w:t>0.23</w:t>
            </w:r>
            <w:r w:rsidRPr="002579B2">
              <w:rPr>
                <w:sz w:val="16"/>
                <w:szCs w:val="16"/>
              </w:rPr>
              <w:t>]</w:t>
            </w:r>
          </w:p>
        </w:tc>
        <w:tc>
          <w:tcPr>
            <w:tcW w:w="1417" w:type="dxa"/>
            <w:noWrap/>
          </w:tcPr>
          <w:p w14:paraId="0C033BC3" w14:textId="2578FEA1" w:rsidR="006F7901" w:rsidRPr="002579B2" w:rsidRDefault="006F7901" w:rsidP="006F790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66.36</w:t>
            </w:r>
          </w:p>
        </w:tc>
        <w:tc>
          <w:tcPr>
            <w:tcW w:w="1559" w:type="dxa"/>
            <w:noWrap/>
          </w:tcPr>
          <w:p w14:paraId="73184EA6" w14:textId="34A2B9C7" w:rsidR="006F7901" w:rsidRPr="002579B2" w:rsidRDefault="006F7901" w:rsidP="006F790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-0.006</w:t>
            </w:r>
          </w:p>
        </w:tc>
        <w:tc>
          <w:tcPr>
            <w:tcW w:w="1134" w:type="dxa"/>
            <w:noWrap/>
          </w:tcPr>
          <w:p w14:paraId="068E39F5" w14:textId="4A2281AA" w:rsidR="006F7901" w:rsidRPr="002579B2" w:rsidRDefault="006F7901" w:rsidP="006F790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3.19</w:t>
            </w:r>
          </w:p>
        </w:tc>
        <w:tc>
          <w:tcPr>
            <w:tcW w:w="1418" w:type="dxa"/>
            <w:noWrap/>
          </w:tcPr>
          <w:p w14:paraId="19522507" w14:textId="1662A77F" w:rsidR="006F7901" w:rsidRPr="002579B2" w:rsidRDefault="006F7901" w:rsidP="006F790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211.83</w:t>
            </w:r>
          </w:p>
        </w:tc>
        <w:tc>
          <w:tcPr>
            <w:tcW w:w="1223" w:type="dxa"/>
            <w:noWrap/>
          </w:tcPr>
          <w:p w14:paraId="7F6339C8" w14:textId="304C82C1" w:rsidR="006F7901" w:rsidRPr="002579B2" w:rsidRDefault="006F7901" w:rsidP="006F790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0.85</w:t>
            </w:r>
          </w:p>
        </w:tc>
      </w:tr>
      <w:bookmarkEnd w:id="7"/>
    </w:tbl>
    <w:p w14:paraId="7995AE8F" w14:textId="7E568B46" w:rsidR="00EC4F35" w:rsidRPr="002579B2" w:rsidRDefault="00EC4F35" w:rsidP="00EC4F35">
      <w:pPr>
        <w:rPr>
          <w:sz w:val="16"/>
          <w:szCs w:val="16"/>
        </w:rPr>
      </w:pPr>
    </w:p>
    <w:p w14:paraId="156EE9B8" w14:textId="119FBD27" w:rsidR="00B762C9" w:rsidRPr="00B762C9" w:rsidRDefault="007733BA" w:rsidP="00B762C9">
      <w:pPr>
        <w:pStyle w:val="Heading3"/>
        <w:rPr>
          <w:b/>
          <w:bCs/>
          <w:i/>
          <w:iCs/>
          <w:color w:val="00B0F0"/>
        </w:rPr>
      </w:pPr>
      <w:bookmarkStart w:id="8" w:name="_Hlk116493905"/>
      <w:r>
        <w:rPr>
          <w:b/>
          <w:bCs/>
          <w:i/>
          <w:iCs/>
          <w:color w:val="00B0F0"/>
        </w:rPr>
        <w:lastRenderedPageBreak/>
        <w:t>Pugh’s ratio</w:t>
      </w:r>
      <w:bookmarkEnd w:id="8"/>
    </w:p>
    <w:p w14:paraId="46AD6FBC" w14:textId="7C35F92E" w:rsidR="007733BA" w:rsidRDefault="00EE1459" w:rsidP="00F600C9">
      <w:pPr>
        <w:pStyle w:val="Caption"/>
        <w:keepNext/>
        <w:jc w:val="center"/>
      </w:pPr>
      <w:r>
        <w:rPr>
          <w:noProof/>
          <w:lang w:val="en-SG" w:eastAsia="zh-CN"/>
        </w:rPr>
        <w:drawing>
          <wp:inline distT="0" distB="0" distL="0" distR="0" wp14:anchorId="6A294956" wp14:editId="475FB022">
            <wp:extent cx="5578324" cy="4252230"/>
            <wp:effectExtent l="0" t="0" r="381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661" cy="42578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72A301" w14:textId="4C8BAA1D" w:rsidR="007733BA" w:rsidRDefault="007733BA" w:rsidP="00B762C9">
      <w:pPr>
        <w:pStyle w:val="Caption"/>
        <w:jc w:val="both"/>
      </w:pPr>
      <w:r>
        <w:t xml:space="preserve">Figure </w:t>
      </w:r>
      <w:r w:rsidR="00857CD8">
        <w:t>S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D02964">
        <w:rPr>
          <w:noProof/>
        </w:rPr>
        <w:t>4</w:t>
      </w:r>
      <w:r>
        <w:rPr>
          <w:noProof/>
        </w:rPr>
        <w:fldChar w:fldCharType="end"/>
      </w:r>
      <w:r w:rsidRPr="004740F6">
        <w:t xml:space="preserve">: </w:t>
      </w:r>
      <w:r w:rsidR="00D4532A">
        <w:t xml:space="preserve">The </w:t>
      </w:r>
      <w:r w:rsidR="00D11330">
        <w:t>Pugh</w:t>
      </w:r>
      <w:r w:rsidR="00467001">
        <w:t>’s</w:t>
      </w:r>
      <w:r w:rsidR="00D11330">
        <w:t xml:space="preserve"> ratio</w:t>
      </w:r>
      <w:r w:rsidRPr="00AB01C9">
        <w:t xml:space="preserve"> vs. </w:t>
      </w:r>
      <w:r w:rsidR="00CA04CC">
        <w:t xml:space="preserve">the </w:t>
      </w:r>
      <w:r w:rsidRPr="00AB01C9">
        <w:t xml:space="preserve">mass density for the compositions of </w:t>
      </w:r>
      <w:r w:rsidR="00CF0081">
        <w:t>AlBeMgTiSi</w:t>
      </w:r>
      <w:r w:rsidRPr="00AB01C9">
        <w:t xml:space="preserve"> with BCC lattice in SS phase</w:t>
      </w:r>
      <w:r>
        <w:t>.</w:t>
      </w:r>
      <w:r w:rsidRPr="00AB01C9">
        <w:t xml:space="preserve"> </w:t>
      </w:r>
      <w:r w:rsidR="000A03D0">
        <w:t>The b</w:t>
      </w:r>
      <w:r w:rsidRPr="00AB01C9">
        <w:t xml:space="preserve">lack triangles correspond to the topmost energetically stable compositions, yellow diamonds represent the topmost stable compositions with </w:t>
      </w:r>
      <w:r w:rsidR="000C354A">
        <w:t xml:space="preserve">the </w:t>
      </w:r>
      <w:r w:rsidRPr="00AB01C9">
        <w:t xml:space="preserve">lowest density, </w:t>
      </w:r>
      <w:r w:rsidR="00B12C87">
        <w:t xml:space="preserve">and </w:t>
      </w:r>
      <w:r w:rsidRPr="00AB01C9">
        <w:t xml:space="preserve">green stars indicate ones with </w:t>
      </w:r>
      <w:r w:rsidR="000C354A">
        <w:t xml:space="preserve">the </w:t>
      </w:r>
      <w:r w:rsidRPr="00AB01C9">
        <w:t xml:space="preserve">highest specific Young’s modulus. </w:t>
      </w:r>
      <w:r w:rsidR="000A03D0">
        <w:t xml:space="preserve">The </w:t>
      </w:r>
      <w:r w:rsidR="000C354A">
        <w:t>m</w:t>
      </w:r>
      <w:r>
        <w:t>agenta</w:t>
      </w:r>
      <w:r w:rsidRPr="00AB01C9">
        <w:t xml:space="preserve"> squares indicate the topmost stable compositions with </w:t>
      </w:r>
      <w:r w:rsidR="000C354A">
        <w:t xml:space="preserve">the </w:t>
      </w:r>
      <w:r w:rsidRPr="00AB01C9">
        <w:t xml:space="preserve">highest Young’s modulus </w:t>
      </w:r>
      <w:r>
        <w:t xml:space="preserve">and </w:t>
      </w:r>
      <w:r w:rsidRPr="00AB01C9">
        <w:t>the topmost stable compositions</w:t>
      </w:r>
      <w:r>
        <w:t xml:space="preserve"> with </w:t>
      </w:r>
      <w:r w:rsidR="000C354A">
        <w:t xml:space="preserve">the </w:t>
      </w:r>
      <w:r>
        <w:t>highest Pugh’s ratio indicated by green crosses</w:t>
      </w:r>
      <w:r w:rsidRPr="00AB01C9">
        <w:t xml:space="preserve">. </w:t>
      </w:r>
      <w:r w:rsidR="00CA04CC">
        <w:t>The e</w:t>
      </w:r>
      <w:r w:rsidRPr="00AB01C9">
        <w:t xml:space="preserve">quimolar composition is specified by cyan plus marker. </w:t>
      </w:r>
      <w:r w:rsidR="00CA04CC">
        <w:t>The dashed</w:t>
      </w:r>
      <w:r w:rsidRPr="00AB01C9">
        <w:t xml:space="preserve"> line indicates </w:t>
      </w:r>
      <w:r w:rsidR="00D11330">
        <w:t xml:space="preserve">a weak </w:t>
      </w:r>
      <w:r w:rsidRPr="00AB01C9">
        <w:t xml:space="preserve">correlation between the </w:t>
      </w:r>
      <w:r w:rsidR="009574B6">
        <w:t>Pugh’s</w:t>
      </w:r>
      <w:r w:rsidR="00D11330">
        <w:t xml:space="preserve"> ratio</w:t>
      </w:r>
      <w:r w:rsidRPr="00AB01C9">
        <w:t xml:space="preserve"> and </w:t>
      </w:r>
      <w:r w:rsidR="00D11330">
        <w:t xml:space="preserve">mass </w:t>
      </w:r>
      <w:r w:rsidRPr="00AB01C9">
        <w:t xml:space="preserve">density. </w:t>
      </w:r>
      <w:r w:rsidR="00D4532A">
        <w:t>The m</w:t>
      </w:r>
      <w:r w:rsidRPr="004346FD">
        <w:t xml:space="preserve">arker color indicates </w:t>
      </w:r>
      <w:r w:rsidR="000C354A">
        <w:t xml:space="preserve">the </w:t>
      </w:r>
      <w:r w:rsidRPr="004346FD">
        <w:t xml:space="preserve">molar fraction of </w:t>
      </w:r>
      <w:r>
        <w:t>Be (a), Mg (b), Si (c) and Ti (d)</w:t>
      </w:r>
      <w:r w:rsidRPr="004346FD">
        <w:t xml:space="preserve"> as shown by </w:t>
      </w:r>
      <w:r w:rsidR="000C354A">
        <w:t xml:space="preserve">the </w:t>
      </w:r>
      <w:r w:rsidRPr="004346FD">
        <w:t xml:space="preserve">side colorbar, and </w:t>
      </w:r>
      <w:r w:rsidR="000C354A">
        <w:t xml:space="preserve">the </w:t>
      </w:r>
      <w:r w:rsidRPr="004346FD">
        <w:t xml:space="preserve">marker size is proportional to </w:t>
      </w:r>
      <w:r w:rsidR="000C354A">
        <w:t xml:space="preserve">the </w:t>
      </w:r>
      <w:r w:rsidRPr="004346FD">
        <w:t>molar fraction of</w:t>
      </w:r>
      <w:r>
        <w:t xml:space="preserve"> Al.</w:t>
      </w:r>
    </w:p>
    <w:p w14:paraId="392AF9C4" w14:textId="584F11A7" w:rsidR="00B95E1F" w:rsidRDefault="00B95E1F" w:rsidP="00EC3691">
      <w:pPr>
        <w:pStyle w:val="Caption"/>
        <w:keepNext/>
        <w:jc w:val="both"/>
      </w:pPr>
      <w:bookmarkStart w:id="9" w:name="_Hlk116401890"/>
      <w:r>
        <w:t xml:space="preserve">Table </w:t>
      </w:r>
      <w:r w:rsidR="00EE7963">
        <w:t>S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520B3D">
        <w:rPr>
          <w:noProof/>
        </w:rPr>
        <w:t>5</w:t>
      </w:r>
      <w:r>
        <w:fldChar w:fldCharType="end"/>
      </w:r>
      <w:r>
        <w:t>:</w:t>
      </w:r>
      <w:r w:rsidR="00EE7963" w:rsidRPr="00EE7963">
        <w:t xml:space="preserve"> The stable compositions </w:t>
      </w:r>
      <w:r w:rsidR="00EE7963">
        <w:t xml:space="preserve">of </w:t>
      </w:r>
      <w:r w:rsidR="00CF0081">
        <w:t>AlBeMgTiSi</w:t>
      </w:r>
      <w:r w:rsidR="00EE7963">
        <w:t xml:space="preserve"> </w:t>
      </w:r>
      <w:r w:rsidR="00EE7963" w:rsidRPr="00EE7963">
        <w:t>with the highest Pugh’s ratio sorted in descending order according to their values. For each composition we report the formation energy, mass density, elastic modulus, and specific elastic modulus.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388"/>
        <w:gridCol w:w="1447"/>
        <w:gridCol w:w="1134"/>
        <w:gridCol w:w="1275"/>
        <w:gridCol w:w="1418"/>
      </w:tblGrid>
      <w:tr w:rsidR="00BC03AF" w:rsidRPr="004B1DED" w14:paraId="303E06B2" w14:textId="77777777" w:rsidTr="00EB2969">
        <w:trPr>
          <w:trHeight w:val="290"/>
        </w:trPr>
        <w:tc>
          <w:tcPr>
            <w:tcW w:w="2122" w:type="dxa"/>
            <w:noWrap/>
            <w:hideMark/>
          </w:tcPr>
          <w:p w14:paraId="7156FBCC" w14:textId="77777777" w:rsidR="00BC03AF" w:rsidRPr="002579B2" w:rsidRDefault="00BC03AF" w:rsidP="00BB32D5">
            <w:pPr>
              <w:spacing w:after="0"/>
              <w:jc w:val="both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Composition</w:t>
            </w:r>
          </w:p>
        </w:tc>
        <w:tc>
          <w:tcPr>
            <w:tcW w:w="1388" w:type="dxa"/>
            <w:noWrap/>
            <w:hideMark/>
          </w:tcPr>
          <w:p w14:paraId="3106B4CD" w14:textId="77777777" w:rsidR="00BC03AF" w:rsidRPr="002579B2" w:rsidRDefault="00BC03AF" w:rsidP="00BB32D5">
            <w:pPr>
              <w:spacing w:after="0"/>
              <w:jc w:val="both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Pugh’s ratio (B/G)</w:t>
            </w:r>
          </w:p>
        </w:tc>
        <w:tc>
          <w:tcPr>
            <w:tcW w:w="1447" w:type="dxa"/>
            <w:noWrap/>
            <w:hideMark/>
          </w:tcPr>
          <w:p w14:paraId="6952E154" w14:textId="77777777" w:rsidR="00BC03AF" w:rsidRPr="002579B2" w:rsidRDefault="00BC03AF" w:rsidP="00BB32D5">
            <w:pPr>
              <w:spacing w:after="0"/>
              <w:jc w:val="both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Formation energy (eV/atom)</w:t>
            </w:r>
          </w:p>
        </w:tc>
        <w:tc>
          <w:tcPr>
            <w:tcW w:w="1134" w:type="dxa"/>
            <w:noWrap/>
            <w:hideMark/>
          </w:tcPr>
          <w:p w14:paraId="2B9B50F2" w14:textId="77777777" w:rsidR="00BC03AF" w:rsidRPr="002579B2" w:rsidRDefault="00BC03AF" w:rsidP="00BB32D5">
            <w:pPr>
              <w:spacing w:after="0"/>
              <w:jc w:val="both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Mass density (g/cc)</w:t>
            </w:r>
          </w:p>
        </w:tc>
        <w:tc>
          <w:tcPr>
            <w:tcW w:w="1275" w:type="dxa"/>
            <w:noWrap/>
            <w:hideMark/>
          </w:tcPr>
          <w:p w14:paraId="007D304E" w14:textId="77777777" w:rsidR="00BC03AF" w:rsidRPr="002579B2" w:rsidRDefault="00BC03AF" w:rsidP="00BB32D5">
            <w:pPr>
              <w:spacing w:after="0"/>
              <w:jc w:val="both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Young’s modulus (GPa)</w:t>
            </w:r>
          </w:p>
        </w:tc>
        <w:tc>
          <w:tcPr>
            <w:tcW w:w="1418" w:type="dxa"/>
            <w:noWrap/>
            <w:hideMark/>
          </w:tcPr>
          <w:p w14:paraId="5DB2D263" w14:textId="77777777" w:rsidR="00BC03AF" w:rsidRPr="002579B2" w:rsidRDefault="00BC03AF" w:rsidP="00BB32D5">
            <w:pPr>
              <w:spacing w:after="0"/>
              <w:jc w:val="both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Specific stiffness (MN/kg)</w:t>
            </w:r>
          </w:p>
        </w:tc>
      </w:tr>
      <w:tr w:rsidR="001648BF" w:rsidRPr="00B33C77" w14:paraId="6784558C" w14:textId="77777777" w:rsidTr="00EB2969">
        <w:trPr>
          <w:trHeight w:val="281"/>
        </w:trPr>
        <w:tc>
          <w:tcPr>
            <w:tcW w:w="2122" w:type="dxa"/>
            <w:noWrap/>
          </w:tcPr>
          <w:p w14:paraId="246E4DAE" w14:textId="69E098F7" w:rsidR="001648BF" w:rsidRPr="002579B2" w:rsidRDefault="00222F66" w:rsidP="00466C8E">
            <w:pPr>
              <w:spacing w:after="0" w:line="240" w:lineRule="auto"/>
              <w:rPr>
                <w:sz w:val="16"/>
                <w:szCs w:val="16"/>
              </w:rPr>
            </w:pPr>
            <w:r w:rsidRPr="00222F66">
              <w:rPr>
                <w:sz w:val="16"/>
                <w:szCs w:val="16"/>
              </w:rPr>
              <w:t>[0.28, 0.11, 0.24, 0.15</w:t>
            </w:r>
            <w:r w:rsidR="001B7A92">
              <w:rPr>
                <w:sz w:val="16"/>
                <w:szCs w:val="16"/>
              </w:rPr>
              <w:t xml:space="preserve">, </w:t>
            </w:r>
            <w:r w:rsidR="001B7A92" w:rsidRPr="00222F66">
              <w:rPr>
                <w:sz w:val="16"/>
                <w:szCs w:val="16"/>
              </w:rPr>
              <w:t>0.22</w:t>
            </w:r>
            <w:r w:rsidRPr="00222F66">
              <w:rPr>
                <w:sz w:val="16"/>
                <w:szCs w:val="16"/>
              </w:rPr>
              <w:t>]</w:t>
            </w:r>
          </w:p>
        </w:tc>
        <w:tc>
          <w:tcPr>
            <w:tcW w:w="1388" w:type="dxa"/>
            <w:noWrap/>
          </w:tcPr>
          <w:p w14:paraId="36A6DCD6" w14:textId="6C503495" w:rsidR="001648BF" w:rsidRPr="002579B2" w:rsidRDefault="001648BF" w:rsidP="00C203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1.22</w:t>
            </w:r>
            <w:r w:rsidR="00424554" w:rsidRPr="002579B2"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noWrap/>
          </w:tcPr>
          <w:p w14:paraId="3A72C24D" w14:textId="068B8C94" w:rsidR="001648BF" w:rsidRPr="002579B2" w:rsidRDefault="001648BF" w:rsidP="00C203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-0.031</w:t>
            </w:r>
          </w:p>
        </w:tc>
        <w:tc>
          <w:tcPr>
            <w:tcW w:w="1134" w:type="dxa"/>
            <w:noWrap/>
          </w:tcPr>
          <w:p w14:paraId="5F94E587" w14:textId="329CBC32" w:rsidR="001648BF" w:rsidRPr="002579B2" w:rsidRDefault="001648BF" w:rsidP="00C203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2.46</w:t>
            </w:r>
          </w:p>
        </w:tc>
        <w:tc>
          <w:tcPr>
            <w:tcW w:w="1275" w:type="dxa"/>
            <w:noWrap/>
          </w:tcPr>
          <w:p w14:paraId="6E3658E9" w14:textId="41EC8702" w:rsidR="001648BF" w:rsidRPr="002579B2" w:rsidRDefault="001648BF" w:rsidP="00C203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132.94</w:t>
            </w:r>
          </w:p>
        </w:tc>
        <w:tc>
          <w:tcPr>
            <w:tcW w:w="1418" w:type="dxa"/>
            <w:noWrap/>
          </w:tcPr>
          <w:p w14:paraId="35FDDFED" w14:textId="2A041E16" w:rsidR="001648BF" w:rsidRPr="002579B2" w:rsidRDefault="001648BF" w:rsidP="00C203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54.13</w:t>
            </w:r>
          </w:p>
        </w:tc>
      </w:tr>
      <w:tr w:rsidR="00F45375" w:rsidRPr="00B33C77" w14:paraId="1BD244D0" w14:textId="77777777" w:rsidTr="00EB2969">
        <w:trPr>
          <w:trHeight w:val="231"/>
        </w:trPr>
        <w:tc>
          <w:tcPr>
            <w:tcW w:w="2122" w:type="dxa"/>
            <w:noWrap/>
            <w:hideMark/>
          </w:tcPr>
          <w:p w14:paraId="77A3B705" w14:textId="0E038678" w:rsidR="00F45375" w:rsidRPr="002579B2" w:rsidRDefault="00F45375" w:rsidP="00466C8E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[0.</w:t>
            </w:r>
            <w:r w:rsidR="002038B7">
              <w:rPr>
                <w:sz w:val="16"/>
                <w:szCs w:val="16"/>
              </w:rPr>
              <w:t>2</w:t>
            </w:r>
            <w:r w:rsidRPr="002579B2">
              <w:rPr>
                <w:sz w:val="16"/>
                <w:szCs w:val="16"/>
              </w:rPr>
              <w:t>1, 0.</w:t>
            </w:r>
            <w:r w:rsidR="002038B7">
              <w:rPr>
                <w:sz w:val="16"/>
                <w:szCs w:val="16"/>
              </w:rPr>
              <w:t>2</w:t>
            </w:r>
            <w:r w:rsidRPr="002579B2">
              <w:rPr>
                <w:sz w:val="16"/>
                <w:szCs w:val="16"/>
              </w:rPr>
              <w:t>5, 0.</w:t>
            </w:r>
            <w:r w:rsidR="00B41AC0">
              <w:rPr>
                <w:sz w:val="16"/>
                <w:szCs w:val="16"/>
              </w:rPr>
              <w:t>2</w:t>
            </w:r>
            <w:r w:rsidRPr="002579B2">
              <w:rPr>
                <w:sz w:val="16"/>
                <w:szCs w:val="16"/>
              </w:rPr>
              <w:t>5, 0.05</w:t>
            </w:r>
            <w:r w:rsidR="001B7A92">
              <w:rPr>
                <w:sz w:val="16"/>
                <w:szCs w:val="16"/>
              </w:rPr>
              <w:t xml:space="preserve">, </w:t>
            </w:r>
            <w:r w:rsidR="001B7A92" w:rsidRPr="002579B2">
              <w:rPr>
                <w:sz w:val="16"/>
                <w:szCs w:val="16"/>
              </w:rPr>
              <w:t>0.</w:t>
            </w:r>
            <w:r w:rsidR="001B7A92">
              <w:rPr>
                <w:sz w:val="16"/>
                <w:szCs w:val="16"/>
              </w:rPr>
              <w:t>2</w:t>
            </w:r>
            <w:r w:rsidR="001B7A92" w:rsidRPr="002579B2">
              <w:rPr>
                <w:sz w:val="16"/>
                <w:szCs w:val="16"/>
              </w:rPr>
              <w:t>4</w:t>
            </w:r>
            <w:r w:rsidRPr="002579B2">
              <w:rPr>
                <w:sz w:val="16"/>
                <w:szCs w:val="16"/>
              </w:rPr>
              <w:t>]</w:t>
            </w:r>
          </w:p>
        </w:tc>
        <w:tc>
          <w:tcPr>
            <w:tcW w:w="1388" w:type="dxa"/>
            <w:noWrap/>
            <w:hideMark/>
          </w:tcPr>
          <w:p w14:paraId="5EB138C5" w14:textId="5BFE2BE4" w:rsidR="00F45375" w:rsidRPr="002579B2" w:rsidRDefault="00F45375" w:rsidP="00C2038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1.22</w:t>
            </w:r>
            <w:r w:rsidR="00424554" w:rsidRPr="002579B2"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noWrap/>
            <w:hideMark/>
          </w:tcPr>
          <w:p w14:paraId="4FDBC471" w14:textId="546F1B74" w:rsidR="00F45375" w:rsidRPr="002579B2" w:rsidRDefault="00F45375" w:rsidP="00C2038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-0.003</w:t>
            </w:r>
          </w:p>
        </w:tc>
        <w:tc>
          <w:tcPr>
            <w:tcW w:w="1134" w:type="dxa"/>
            <w:noWrap/>
            <w:hideMark/>
          </w:tcPr>
          <w:p w14:paraId="3D0C0BF3" w14:textId="6A5182E3" w:rsidR="00F45375" w:rsidRPr="002579B2" w:rsidRDefault="00F45375" w:rsidP="00C2038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2.43</w:t>
            </w:r>
          </w:p>
        </w:tc>
        <w:tc>
          <w:tcPr>
            <w:tcW w:w="1275" w:type="dxa"/>
            <w:noWrap/>
            <w:hideMark/>
          </w:tcPr>
          <w:p w14:paraId="12334E82" w14:textId="17456067" w:rsidR="00F45375" w:rsidRPr="002579B2" w:rsidRDefault="00F45375" w:rsidP="00C2038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135.77</w:t>
            </w:r>
          </w:p>
        </w:tc>
        <w:tc>
          <w:tcPr>
            <w:tcW w:w="1418" w:type="dxa"/>
            <w:noWrap/>
            <w:hideMark/>
          </w:tcPr>
          <w:p w14:paraId="555793E9" w14:textId="42EDAD45" w:rsidR="00F45375" w:rsidRPr="002579B2" w:rsidRDefault="00F45375" w:rsidP="00C2038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55.90</w:t>
            </w:r>
          </w:p>
        </w:tc>
      </w:tr>
      <w:tr w:rsidR="00F45375" w:rsidRPr="00B33C77" w14:paraId="4558D1DF" w14:textId="77777777" w:rsidTr="00EB2969">
        <w:trPr>
          <w:trHeight w:val="290"/>
        </w:trPr>
        <w:tc>
          <w:tcPr>
            <w:tcW w:w="2122" w:type="dxa"/>
            <w:noWrap/>
            <w:hideMark/>
          </w:tcPr>
          <w:p w14:paraId="4E6F0C47" w14:textId="48D144BB" w:rsidR="00F45375" w:rsidRPr="002579B2" w:rsidRDefault="00F45375" w:rsidP="00466C8E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[0.</w:t>
            </w:r>
            <w:r w:rsidR="002038B7">
              <w:rPr>
                <w:sz w:val="16"/>
                <w:szCs w:val="16"/>
              </w:rPr>
              <w:t>2</w:t>
            </w:r>
            <w:r w:rsidRPr="002579B2">
              <w:rPr>
                <w:sz w:val="16"/>
                <w:szCs w:val="16"/>
              </w:rPr>
              <w:t>7, 0.</w:t>
            </w:r>
            <w:r w:rsidR="002038B7">
              <w:rPr>
                <w:sz w:val="16"/>
                <w:szCs w:val="16"/>
              </w:rPr>
              <w:t>1</w:t>
            </w:r>
            <w:r w:rsidRPr="002579B2">
              <w:rPr>
                <w:sz w:val="16"/>
                <w:szCs w:val="16"/>
              </w:rPr>
              <w:t>9, 0.</w:t>
            </w:r>
            <w:r w:rsidR="00B41AC0">
              <w:rPr>
                <w:sz w:val="16"/>
                <w:szCs w:val="16"/>
              </w:rPr>
              <w:t>2</w:t>
            </w:r>
            <w:r w:rsidRPr="002579B2">
              <w:rPr>
                <w:sz w:val="16"/>
                <w:szCs w:val="16"/>
              </w:rPr>
              <w:t>5, 0.05</w:t>
            </w:r>
            <w:r w:rsidR="001B7A92">
              <w:rPr>
                <w:sz w:val="16"/>
                <w:szCs w:val="16"/>
              </w:rPr>
              <w:t xml:space="preserve">, </w:t>
            </w:r>
            <w:r w:rsidR="001B7A92" w:rsidRPr="002579B2">
              <w:rPr>
                <w:sz w:val="16"/>
                <w:szCs w:val="16"/>
              </w:rPr>
              <w:t>0.</w:t>
            </w:r>
            <w:r w:rsidR="001B7A92">
              <w:rPr>
                <w:sz w:val="16"/>
                <w:szCs w:val="16"/>
              </w:rPr>
              <w:t>2</w:t>
            </w:r>
            <w:r w:rsidR="001B7A92" w:rsidRPr="002579B2">
              <w:rPr>
                <w:sz w:val="16"/>
                <w:szCs w:val="16"/>
              </w:rPr>
              <w:t>4</w:t>
            </w:r>
            <w:r w:rsidRPr="002579B2">
              <w:rPr>
                <w:sz w:val="16"/>
                <w:szCs w:val="16"/>
              </w:rPr>
              <w:t>]</w:t>
            </w:r>
          </w:p>
        </w:tc>
        <w:tc>
          <w:tcPr>
            <w:tcW w:w="1388" w:type="dxa"/>
            <w:noWrap/>
            <w:hideMark/>
          </w:tcPr>
          <w:p w14:paraId="1536D9A3" w14:textId="67AB281D" w:rsidR="00F45375" w:rsidRPr="002579B2" w:rsidRDefault="00F45375" w:rsidP="00C2038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1.22</w:t>
            </w:r>
            <w:r w:rsidR="00424554" w:rsidRPr="002579B2">
              <w:rPr>
                <w:sz w:val="16"/>
                <w:szCs w:val="16"/>
              </w:rPr>
              <w:t>0</w:t>
            </w:r>
          </w:p>
        </w:tc>
        <w:tc>
          <w:tcPr>
            <w:tcW w:w="1447" w:type="dxa"/>
            <w:noWrap/>
            <w:hideMark/>
          </w:tcPr>
          <w:p w14:paraId="7447ED85" w14:textId="41F412C9" w:rsidR="00F45375" w:rsidRPr="002579B2" w:rsidRDefault="00F45375" w:rsidP="00C2038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-0.011</w:t>
            </w:r>
          </w:p>
        </w:tc>
        <w:tc>
          <w:tcPr>
            <w:tcW w:w="1134" w:type="dxa"/>
            <w:noWrap/>
            <w:hideMark/>
          </w:tcPr>
          <w:p w14:paraId="06700713" w14:textId="40557CD0" w:rsidR="00F45375" w:rsidRPr="002579B2" w:rsidRDefault="00F45375" w:rsidP="00C2038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2.45</w:t>
            </w:r>
          </w:p>
        </w:tc>
        <w:tc>
          <w:tcPr>
            <w:tcW w:w="1275" w:type="dxa"/>
            <w:noWrap/>
            <w:hideMark/>
          </w:tcPr>
          <w:p w14:paraId="12CC0BD8" w14:textId="2623925C" w:rsidR="00F45375" w:rsidRPr="002579B2" w:rsidRDefault="00F45375" w:rsidP="00C2038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132.23</w:t>
            </w:r>
          </w:p>
        </w:tc>
        <w:tc>
          <w:tcPr>
            <w:tcW w:w="1418" w:type="dxa"/>
            <w:noWrap/>
            <w:hideMark/>
          </w:tcPr>
          <w:p w14:paraId="38EF09D4" w14:textId="07FEB3ED" w:rsidR="00F45375" w:rsidRPr="002579B2" w:rsidRDefault="00F45375" w:rsidP="00C2038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54.04</w:t>
            </w:r>
          </w:p>
        </w:tc>
      </w:tr>
      <w:tr w:rsidR="00F45375" w:rsidRPr="00B33C77" w14:paraId="38A4AC95" w14:textId="77777777" w:rsidTr="00EB2969">
        <w:trPr>
          <w:trHeight w:val="290"/>
        </w:trPr>
        <w:tc>
          <w:tcPr>
            <w:tcW w:w="2122" w:type="dxa"/>
            <w:noWrap/>
            <w:hideMark/>
          </w:tcPr>
          <w:p w14:paraId="4E39DD10" w14:textId="19E6A1E4" w:rsidR="00F45375" w:rsidRPr="002579B2" w:rsidRDefault="00F45375" w:rsidP="00466C8E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[0.</w:t>
            </w:r>
            <w:r w:rsidR="002038B7">
              <w:rPr>
                <w:sz w:val="16"/>
                <w:szCs w:val="16"/>
              </w:rPr>
              <w:t>2</w:t>
            </w:r>
            <w:r w:rsidRPr="002579B2">
              <w:rPr>
                <w:sz w:val="16"/>
                <w:szCs w:val="16"/>
              </w:rPr>
              <w:t>4, 0.</w:t>
            </w:r>
            <w:r w:rsidR="002038B7">
              <w:rPr>
                <w:sz w:val="16"/>
                <w:szCs w:val="16"/>
              </w:rPr>
              <w:t>2</w:t>
            </w:r>
            <w:r w:rsidRPr="002579B2">
              <w:rPr>
                <w:sz w:val="16"/>
                <w:szCs w:val="16"/>
              </w:rPr>
              <w:t>5, 0.</w:t>
            </w:r>
            <w:r w:rsidR="00B41AC0">
              <w:rPr>
                <w:sz w:val="16"/>
                <w:szCs w:val="16"/>
              </w:rPr>
              <w:t>2</w:t>
            </w:r>
            <w:r w:rsidRPr="002579B2">
              <w:rPr>
                <w:sz w:val="16"/>
                <w:szCs w:val="16"/>
              </w:rPr>
              <w:t>2, 0.05</w:t>
            </w:r>
            <w:r w:rsidR="001B7A92">
              <w:rPr>
                <w:sz w:val="16"/>
                <w:szCs w:val="16"/>
              </w:rPr>
              <w:t xml:space="preserve">, </w:t>
            </w:r>
            <w:r w:rsidR="001B7A92" w:rsidRPr="002579B2">
              <w:rPr>
                <w:sz w:val="16"/>
                <w:szCs w:val="16"/>
              </w:rPr>
              <w:t>0.</w:t>
            </w:r>
            <w:r w:rsidR="001B7A92">
              <w:rPr>
                <w:sz w:val="16"/>
                <w:szCs w:val="16"/>
              </w:rPr>
              <w:t>2</w:t>
            </w:r>
            <w:r w:rsidR="001B7A92" w:rsidRPr="002579B2">
              <w:rPr>
                <w:sz w:val="16"/>
                <w:szCs w:val="16"/>
              </w:rPr>
              <w:t>4</w:t>
            </w:r>
            <w:r w:rsidRPr="002579B2">
              <w:rPr>
                <w:sz w:val="16"/>
                <w:szCs w:val="16"/>
              </w:rPr>
              <w:t>]</w:t>
            </w:r>
          </w:p>
        </w:tc>
        <w:tc>
          <w:tcPr>
            <w:tcW w:w="1388" w:type="dxa"/>
            <w:noWrap/>
            <w:hideMark/>
          </w:tcPr>
          <w:p w14:paraId="1CE2964A" w14:textId="612A6064" w:rsidR="00F45375" w:rsidRPr="002579B2" w:rsidRDefault="00F45375" w:rsidP="00C2038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1.2</w:t>
            </w:r>
            <w:r w:rsidR="00424554" w:rsidRPr="002579B2">
              <w:rPr>
                <w:sz w:val="16"/>
                <w:szCs w:val="16"/>
              </w:rPr>
              <w:t>18</w:t>
            </w:r>
          </w:p>
        </w:tc>
        <w:tc>
          <w:tcPr>
            <w:tcW w:w="1447" w:type="dxa"/>
            <w:noWrap/>
            <w:hideMark/>
          </w:tcPr>
          <w:p w14:paraId="3BAC68CE" w14:textId="5801685B" w:rsidR="00F45375" w:rsidRPr="002579B2" w:rsidRDefault="00F45375" w:rsidP="00C2038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-0.004</w:t>
            </w:r>
          </w:p>
        </w:tc>
        <w:tc>
          <w:tcPr>
            <w:tcW w:w="1134" w:type="dxa"/>
            <w:noWrap/>
            <w:hideMark/>
          </w:tcPr>
          <w:p w14:paraId="603D6B18" w14:textId="1C4FC648" w:rsidR="00F45375" w:rsidRPr="002579B2" w:rsidRDefault="00F45375" w:rsidP="00C2038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2.45</w:t>
            </w:r>
          </w:p>
        </w:tc>
        <w:tc>
          <w:tcPr>
            <w:tcW w:w="1275" w:type="dxa"/>
            <w:noWrap/>
            <w:hideMark/>
          </w:tcPr>
          <w:p w14:paraId="2F4263C4" w14:textId="4BF755E6" w:rsidR="00F45375" w:rsidRPr="002579B2" w:rsidRDefault="00F45375" w:rsidP="00C2038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134.29</w:t>
            </w:r>
          </w:p>
        </w:tc>
        <w:tc>
          <w:tcPr>
            <w:tcW w:w="1418" w:type="dxa"/>
            <w:noWrap/>
            <w:hideMark/>
          </w:tcPr>
          <w:p w14:paraId="20FA2D32" w14:textId="2B9B5A7C" w:rsidR="00F45375" w:rsidRPr="002579B2" w:rsidRDefault="00F45375" w:rsidP="00C2038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54.87</w:t>
            </w:r>
          </w:p>
        </w:tc>
      </w:tr>
      <w:tr w:rsidR="00F45375" w:rsidRPr="00B33C77" w14:paraId="594E6E54" w14:textId="77777777" w:rsidTr="00EB2969">
        <w:trPr>
          <w:trHeight w:val="290"/>
        </w:trPr>
        <w:tc>
          <w:tcPr>
            <w:tcW w:w="2122" w:type="dxa"/>
            <w:noWrap/>
          </w:tcPr>
          <w:p w14:paraId="644F844D" w14:textId="34952D15" w:rsidR="00F45375" w:rsidRPr="002579B2" w:rsidRDefault="00F45375" w:rsidP="00466C8E">
            <w:pPr>
              <w:spacing w:after="0" w:line="240" w:lineRule="auto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[0.29, 0.23, 0.</w:t>
            </w:r>
            <w:r w:rsidR="00B41AC0">
              <w:rPr>
                <w:sz w:val="16"/>
                <w:szCs w:val="16"/>
              </w:rPr>
              <w:t>2</w:t>
            </w:r>
            <w:r w:rsidRPr="002579B2">
              <w:rPr>
                <w:sz w:val="16"/>
                <w:szCs w:val="16"/>
              </w:rPr>
              <w:t>2, 0.05</w:t>
            </w:r>
            <w:r w:rsidR="001B7A92">
              <w:rPr>
                <w:sz w:val="16"/>
                <w:szCs w:val="16"/>
              </w:rPr>
              <w:t>,</w:t>
            </w:r>
            <w:r w:rsidR="001B7A92" w:rsidRPr="002579B2">
              <w:rPr>
                <w:sz w:val="16"/>
                <w:szCs w:val="16"/>
              </w:rPr>
              <w:t xml:space="preserve"> 0.</w:t>
            </w:r>
            <w:r w:rsidR="001B7A92">
              <w:rPr>
                <w:sz w:val="16"/>
                <w:szCs w:val="16"/>
              </w:rPr>
              <w:t>2</w:t>
            </w:r>
            <w:r w:rsidR="001B7A92" w:rsidRPr="002579B2">
              <w:rPr>
                <w:sz w:val="16"/>
                <w:szCs w:val="16"/>
              </w:rPr>
              <w:t>1</w:t>
            </w:r>
            <w:r w:rsidR="001B7A92">
              <w:rPr>
                <w:sz w:val="16"/>
                <w:szCs w:val="16"/>
              </w:rPr>
              <w:t>]</w:t>
            </w:r>
          </w:p>
        </w:tc>
        <w:tc>
          <w:tcPr>
            <w:tcW w:w="1388" w:type="dxa"/>
            <w:noWrap/>
          </w:tcPr>
          <w:p w14:paraId="59936A51" w14:textId="7300257D" w:rsidR="00F45375" w:rsidRPr="002579B2" w:rsidRDefault="00F45375" w:rsidP="00C203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1.2</w:t>
            </w:r>
            <w:r w:rsidR="00424554" w:rsidRPr="002579B2">
              <w:rPr>
                <w:sz w:val="16"/>
                <w:szCs w:val="16"/>
              </w:rPr>
              <w:t>17</w:t>
            </w:r>
          </w:p>
        </w:tc>
        <w:tc>
          <w:tcPr>
            <w:tcW w:w="1447" w:type="dxa"/>
            <w:noWrap/>
          </w:tcPr>
          <w:p w14:paraId="0762984B" w14:textId="59AB7FB9" w:rsidR="00F45375" w:rsidRPr="002579B2" w:rsidRDefault="00F45375" w:rsidP="00C203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-0.027</w:t>
            </w:r>
          </w:p>
        </w:tc>
        <w:tc>
          <w:tcPr>
            <w:tcW w:w="1134" w:type="dxa"/>
            <w:noWrap/>
          </w:tcPr>
          <w:p w14:paraId="6C793A2E" w14:textId="234FC1E3" w:rsidR="00F45375" w:rsidRPr="002579B2" w:rsidRDefault="00F45375" w:rsidP="00C203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2.46</w:t>
            </w:r>
          </w:p>
        </w:tc>
        <w:tc>
          <w:tcPr>
            <w:tcW w:w="1275" w:type="dxa"/>
            <w:noWrap/>
          </w:tcPr>
          <w:p w14:paraId="01B9D4C0" w14:textId="45CDE799" w:rsidR="00F45375" w:rsidRPr="002579B2" w:rsidRDefault="00F45375" w:rsidP="00C203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124.58</w:t>
            </w:r>
          </w:p>
        </w:tc>
        <w:tc>
          <w:tcPr>
            <w:tcW w:w="1418" w:type="dxa"/>
            <w:noWrap/>
          </w:tcPr>
          <w:p w14:paraId="51237BBA" w14:textId="073AB306" w:rsidR="00F45375" w:rsidRPr="002579B2" w:rsidRDefault="00F45375" w:rsidP="00C203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50.58</w:t>
            </w:r>
          </w:p>
        </w:tc>
      </w:tr>
    </w:tbl>
    <w:p w14:paraId="31A36120" w14:textId="1A66740B" w:rsidR="00F20E45" w:rsidRDefault="00F20E45" w:rsidP="00F20E45"/>
    <w:p w14:paraId="677E8D48" w14:textId="7CFEE156" w:rsidR="00F20E45" w:rsidRDefault="00F20E45" w:rsidP="00F20E45"/>
    <w:p w14:paraId="5917ACCE" w14:textId="7C4D51BE" w:rsidR="00F20E45" w:rsidRDefault="00F20E45" w:rsidP="00F20E45"/>
    <w:p w14:paraId="3D45F057" w14:textId="3F221F6F" w:rsidR="00F20E45" w:rsidRDefault="00F20E45" w:rsidP="00F20E45"/>
    <w:p w14:paraId="358218F9" w14:textId="77777777" w:rsidR="00B95E1F" w:rsidRPr="00A06756" w:rsidRDefault="00B95E1F" w:rsidP="00B95E1F"/>
    <w:bookmarkEnd w:id="9"/>
    <w:p w14:paraId="35E86C05" w14:textId="3A3AA5C3" w:rsidR="00C67AEF" w:rsidRPr="00EE7963" w:rsidRDefault="00CF0081" w:rsidP="00C67AEF">
      <w:pPr>
        <w:pStyle w:val="Heading2"/>
        <w:rPr>
          <w:b/>
          <w:bCs/>
        </w:rPr>
      </w:pPr>
      <w:r>
        <w:rPr>
          <w:b/>
          <w:bCs/>
        </w:rPr>
        <w:t>AlBeMgTiLi</w:t>
      </w:r>
      <w:r w:rsidR="00C67AEF" w:rsidRPr="00EE7963">
        <w:rPr>
          <w:b/>
          <w:bCs/>
        </w:rPr>
        <w:t xml:space="preserve"> </w:t>
      </w:r>
    </w:p>
    <w:p w14:paraId="3084BD61" w14:textId="52B6185F" w:rsidR="00C67AEF" w:rsidRPr="00A13097" w:rsidRDefault="00C67AEF" w:rsidP="00C67AEF">
      <w:pPr>
        <w:pStyle w:val="Heading3"/>
        <w:rPr>
          <w:b/>
          <w:bCs/>
          <w:i/>
          <w:iCs/>
          <w:color w:val="00B0F0"/>
        </w:rPr>
      </w:pPr>
      <w:r w:rsidRPr="00A13097">
        <w:rPr>
          <w:b/>
          <w:bCs/>
          <w:i/>
          <w:iCs/>
          <w:color w:val="00B0F0"/>
        </w:rPr>
        <w:t>Formation energy</w:t>
      </w:r>
    </w:p>
    <w:p w14:paraId="6F62099A" w14:textId="53FE3E27" w:rsidR="00C67AEF" w:rsidRDefault="00C67AEF" w:rsidP="00C67AEF">
      <w:r>
        <w:fldChar w:fldCharType="begin"/>
      </w:r>
      <w:r>
        <w:instrText xml:space="preserve"> REF _Ref111044424 \h </w:instrText>
      </w:r>
      <w:r>
        <w:fldChar w:fldCharType="separate"/>
      </w:r>
      <w:r>
        <w:t xml:space="preserve">Figure </w:t>
      </w:r>
      <w:r w:rsidR="00071142">
        <w:t>S</w:t>
      </w:r>
      <w:r w:rsidR="00071142">
        <w:rPr>
          <w:noProof/>
        </w:rPr>
        <w:t>5</w:t>
      </w:r>
      <w:r>
        <w:fldChar w:fldCharType="end"/>
      </w:r>
      <w:r>
        <w:t xml:space="preserve"> show</w:t>
      </w:r>
      <w:r w:rsidR="00EC3691">
        <w:t>s</w:t>
      </w:r>
      <w:r>
        <w:t xml:space="preserve"> the formation energy vs. mass density for all grid compositions of </w:t>
      </w:r>
      <w:r w:rsidR="00CF0081">
        <w:t>AlBeMgTiLi</w:t>
      </w:r>
      <w:r>
        <w:t xml:space="preserve"> with BCC lattice in SS phase. </w:t>
      </w:r>
    </w:p>
    <w:p w14:paraId="142FA12C" w14:textId="5104CB15" w:rsidR="00C67AEF" w:rsidRDefault="00B2713E" w:rsidP="00C67AEF">
      <w:pPr>
        <w:keepNext/>
      </w:pPr>
      <w:r>
        <w:rPr>
          <w:noProof/>
          <w:lang w:val="en-SG" w:eastAsia="zh-CN"/>
        </w:rPr>
        <w:drawing>
          <wp:inline distT="0" distB="0" distL="0" distR="0" wp14:anchorId="0260A197" wp14:editId="62FE67E9">
            <wp:extent cx="5665410" cy="3414493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607" cy="34266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31A5B4" w14:textId="2509FF77" w:rsidR="001752DE" w:rsidRDefault="00C67AEF" w:rsidP="00EC3691">
      <w:pPr>
        <w:pStyle w:val="Caption"/>
        <w:jc w:val="both"/>
      </w:pPr>
      <w:bookmarkStart w:id="10" w:name="_Ref111044424"/>
      <w:r>
        <w:t xml:space="preserve">Figure </w:t>
      </w:r>
      <w:r w:rsidR="00EF0FD5">
        <w:t>S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D02964">
        <w:rPr>
          <w:noProof/>
        </w:rPr>
        <w:t>5</w:t>
      </w:r>
      <w:r>
        <w:rPr>
          <w:noProof/>
        </w:rPr>
        <w:fldChar w:fldCharType="end"/>
      </w:r>
      <w:bookmarkEnd w:id="10"/>
      <w:r w:rsidR="001752DE">
        <w:t>:</w:t>
      </w:r>
      <w:r w:rsidR="001752DE" w:rsidRPr="00AB01C9">
        <w:t xml:space="preserve"> </w:t>
      </w:r>
      <w:r w:rsidR="00CA04CC">
        <w:t>The f</w:t>
      </w:r>
      <w:r w:rsidR="001752DE" w:rsidRPr="00AB01C9">
        <w:t xml:space="preserve">ormation energy per atom vs. </w:t>
      </w:r>
      <w:r w:rsidR="00CA04CC">
        <w:t xml:space="preserve">the </w:t>
      </w:r>
      <w:r w:rsidR="001752DE" w:rsidRPr="00AB01C9">
        <w:t xml:space="preserve">mass density for the compositions of </w:t>
      </w:r>
      <w:r w:rsidR="00CF0081">
        <w:t>AlBeMgTiLi</w:t>
      </w:r>
      <w:r w:rsidR="001752DE" w:rsidRPr="00AB01C9">
        <w:t xml:space="preserve"> with BCC lattice in SS phase</w:t>
      </w:r>
      <w:r w:rsidR="001752DE">
        <w:t>.</w:t>
      </w:r>
      <w:r w:rsidR="001752DE" w:rsidRPr="00AB01C9">
        <w:t xml:space="preserve"> </w:t>
      </w:r>
      <w:r w:rsidR="00BC4FFD">
        <w:t>The b</w:t>
      </w:r>
      <w:r w:rsidR="001752DE" w:rsidRPr="00AB01C9">
        <w:t xml:space="preserve">lack triangles correspond to the topmost energetically stable compositions, yellow diamonds represent the topmost stable compositions with </w:t>
      </w:r>
      <w:r w:rsidR="00DE78A8">
        <w:t xml:space="preserve">the </w:t>
      </w:r>
      <w:r w:rsidR="001752DE" w:rsidRPr="00AB01C9">
        <w:t xml:space="preserve">lowest density, </w:t>
      </w:r>
      <w:r w:rsidR="00B12C87">
        <w:t xml:space="preserve">and </w:t>
      </w:r>
      <w:r w:rsidR="001752DE" w:rsidRPr="00AB01C9">
        <w:t xml:space="preserve">green stars indicate ones with </w:t>
      </w:r>
      <w:r w:rsidR="00DE78A8">
        <w:t xml:space="preserve">the </w:t>
      </w:r>
      <w:r w:rsidR="001752DE" w:rsidRPr="00AB01C9">
        <w:t xml:space="preserve">highest specific Young’s modulus. </w:t>
      </w:r>
      <w:r w:rsidR="00BC4FFD">
        <w:t>The m</w:t>
      </w:r>
      <w:r w:rsidR="001752DE">
        <w:t>agenta</w:t>
      </w:r>
      <w:r w:rsidR="001752DE" w:rsidRPr="00AB01C9">
        <w:t xml:space="preserve"> squares indicate the topmost stable compositions with</w:t>
      </w:r>
      <w:r w:rsidR="00405988">
        <w:t xml:space="preserve"> the</w:t>
      </w:r>
      <w:r w:rsidR="001752DE" w:rsidRPr="00AB01C9">
        <w:t xml:space="preserve"> highest Young’s modulus </w:t>
      </w:r>
      <w:r w:rsidR="001752DE">
        <w:t xml:space="preserve">and </w:t>
      </w:r>
      <w:r w:rsidR="001752DE" w:rsidRPr="00AB01C9">
        <w:t>the topmost stable compositions</w:t>
      </w:r>
      <w:r w:rsidR="001752DE">
        <w:t xml:space="preserve"> with</w:t>
      </w:r>
      <w:r w:rsidR="00405988">
        <w:t xml:space="preserve"> the</w:t>
      </w:r>
      <w:r w:rsidR="001752DE">
        <w:t xml:space="preserve"> highest Pugh’s ratio indicated by green crosses</w:t>
      </w:r>
      <w:r w:rsidR="001752DE" w:rsidRPr="00AB01C9">
        <w:t xml:space="preserve">. </w:t>
      </w:r>
      <w:r w:rsidR="00CA04CC">
        <w:t>The e</w:t>
      </w:r>
      <w:r w:rsidR="001752DE" w:rsidRPr="00AB01C9">
        <w:t xml:space="preserve">quimolar composition is specified by cyan plus marker. </w:t>
      </w:r>
      <w:r w:rsidR="00AB7997">
        <w:t>The dash</w:t>
      </w:r>
      <w:r w:rsidR="001752DE" w:rsidRPr="00AB01C9">
        <w:t xml:space="preserve">ed line indicates negative linear correlation between the formation energy and density. </w:t>
      </w:r>
      <w:r w:rsidR="00B82FB4">
        <w:t>The m</w:t>
      </w:r>
      <w:r w:rsidR="001752DE" w:rsidRPr="004346FD">
        <w:t xml:space="preserve">arker color indicates </w:t>
      </w:r>
      <w:r w:rsidR="00DE78A8">
        <w:t xml:space="preserve">the </w:t>
      </w:r>
      <w:r w:rsidR="001752DE" w:rsidRPr="004346FD">
        <w:t xml:space="preserve">molar fraction of </w:t>
      </w:r>
      <w:r w:rsidR="00816CB9">
        <w:t xml:space="preserve">Ti </w:t>
      </w:r>
      <w:r w:rsidR="001752DE">
        <w:t xml:space="preserve">(a), </w:t>
      </w:r>
      <w:r w:rsidR="00816CB9">
        <w:t xml:space="preserve">Mg </w:t>
      </w:r>
      <w:r w:rsidR="001752DE">
        <w:t xml:space="preserve">(b), </w:t>
      </w:r>
      <w:r w:rsidR="00816CB9">
        <w:t xml:space="preserve">Be </w:t>
      </w:r>
      <w:r w:rsidR="001752DE">
        <w:t xml:space="preserve">(c) and </w:t>
      </w:r>
      <w:r w:rsidR="00816CB9">
        <w:t xml:space="preserve">Li </w:t>
      </w:r>
      <w:r w:rsidR="001752DE">
        <w:t>(d)</w:t>
      </w:r>
      <w:r w:rsidR="001752DE" w:rsidRPr="004346FD">
        <w:t xml:space="preserve"> as shown by</w:t>
      </w:r>
      <w:r w:rsidR="00DE78A8">
        <w:t xml:space="preserve"> the</w:t>
      </w:r>
      <w:r w:rsidR="001752DE" w:rsidRPr="004346FD">
        <w:t xml:space="preserve"> side colorbar, and </w:t>
      </w:r>
      <w:r w:rsidR="00B82FB4">
        <w:t xml:space="preserve">the </w:t>
      </w:r>
      <w:r w:rsidR="001752DE" w:rsidRPr="004346FD">
        <w:t xml:space="preserve">marker size is proportional to </w:t>
      </w:r>
      <w:r w:rsidR="00B82FB4">
        <w:t xml:space="preserve">the </w:t>
      </w:r>
      <w:r w:rsidR="001752DE" w:rsidRPr="004346FD">
        <w:t>molar fraction of</w:t>
      </w:r>
      <w:r w:rsidR="001752DE">
        <w:t xml:space="preserve"> Al.</w:t>
      </w:r>
    </w:p>
    <w:p w14:paraId="697A7821" w14:textId="69863316" w:rsidR="008F724E" w:rsidRDefault="008F724E" w:rsidP="00EC3691">
      <w:pPr>
        <w:pStyle w:val="Caption"/>
        <w:keepNext/>
        <w:jc w:val="both"/>
      </w:pPr>
      <w:r>
        <w:t>Table S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6</w:t>
      </w:r>
      <w:r>
        <w:fldChar w:fldCharType="end"/>
      </w:r>
      <w:r>
        <w:t>:</w:t>
      </w:r>
      <w:r w:rsidRPr="008F724E">
        <w:t xml:space="preserve"> </w:t>
      </w:r>
      <w:r w:rsidRPr="00680DFA">
        <w:t>The</w:t>
      </w:r>
      <w:r>
        <w:t xml:space="preserve"> five</w:t>
      </w:r>
      <w:r w:rsidRPr="00680DFA">
        <w:t xml:space="preserve"> </w:t>
      </w:r>
      <w:r>
        <w:t>top</w:t>
      </w:r>
      <w:r w:rsidRPr="00680DFA">
        <w:t xml:space="preserve">most energetically stable compositions of the selected </w:t>
      </w:r>
      <w:r w:rsidR="00CF0081">
        <w:t>AlBeMgTiLi</w:t>
      </w:r>
      <w:r w:rsidRPr="00680DFA">
        <w:t xml:space="preserve"> sorted in ascending order according to their values. The mass density, elastic modulus, specific elastic modulus and Pugh’s ration are reported for each composition.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997"/>
        <w:gridCol w:w="1697"/>
        <w:gridCol w:w="1930"/>
        <w:gridCol w:w="995"/>
      </w:tblGrid>
      <w:tr w:rsidR="0061708F" w:rsidRPr="00A06756" w14:paraId="6CA214C1" w14:textId="77777777" w:rsidTr="006547F3">
        <w:trPr>
          <w:trHeight w:val="530"/>
        </w:trPr>
        <w:tc>
          <w:tcPr>
            <w:tcW w:w="2122" w:type="dxa"/>
          </w:tcPr>
          <w:p w14:paraId="19DDEBA6" w14:textId="6517040E" w:rsidR="0061708F" w:rsidRPr="002579B2" w:rsidRDefault="0061708F" w:rsidP="00D834C9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  <w:lang w:val="da-DK"/>
              </w:rPr>
            </w:pPr>
            <w:r w:rsidRPr="002579B2">
              <w:rPr>
                <w:rFonts w:cstheme="minorHAnsi"/>
                <w:b/>
                <w:bCs/>
                <w:sz w:val="16"/>
                <w:szCs w:val="16"/>
                <w:lang w:val="da-DK"/>
              </w:rPr>
              <w:t>Composition</w:t>
            </w:r>
          </w:p>
        </w:tc>
        <w:tc>
          <w:tcPr>
            <w:tcW w:w="1275" w:type="dxa"/>
          </w:tcPr>
          <w:p w14:paraId="71A60C41" w14:textId="77777777" w:rsidR="0061708F" w:rsidRPr="002579B2" w:rsidRDefault="0061708F" w:rsidP="00D834C9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2579B2">
              <w:rPr>
                <w:rFonts w:cstheme="minorHAnsi"/>
                <w:b/>
                <w:bCs/>
                <w:sz w:val="16"/>
                <w:szCs w:val="16"/>
              </w:rPr>
              <w:t>Energy (eV/atom)</w:t>
            </w:r>
          </w:p>
        </w:tc>
        <w:tc>
          <w:tcPr>
            <w:tcW w:w="997" w:type="dxa"/>
          </w:tcPr>
          <w:p w14:paraId="0A31085C" w14:textId="4A25F66A" w:rsidR="0061708F" w:rsidRPr="002579B2" w:rsidRDefault="0061708F" w:rsidP="00D834C9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2579B2">
              <w:rPr>
                <w:rFonts w:cstheme="minorHAnsi"/>
                <w:b/>
                <w:bCs/>
                <w:sz w:val="16"/>
                <w:szCs w:val="16"/>
              </w:rPr>
              <w:t>Density (</w:t>
            </w:r>
            <w:r w:rsidR="00B54B23" w:rsidRPr="002579B2">
              <w:rPr>
                <w:rFonts w:cstheme="minorHAnsi"/>
                <w:b/>
                <w:bCs/>
                <w:sz w:val="16"/>
                <w:szCs w:val="16"/>
              </w:rPr>
              <w:t>g</w:t>
            </w:r>
            <w:r w:rsidRPr="002579B2">
              <w:rPr>
                <w:rFonts w:cstheme="minorHAnsi"/>
                <w:b/>
                <w:bCs/>
                <w:sz w:val="16"/>
                <w:szCs w:val="16"/>
              </w:rPr>
              <w:t>/</w:t>
            </w:r>
            <w:r w:rsidR="00B54B23" w:rsidRPr="002579B2">
              <w:rPr>
                <w:rFonts w:cstheme="minorHAnsi"/>
                <w:b/>
                <w:bCs/>
                <w:sz w:val="16"/>
                <w:szCs w:val="16"/>
              </w:rPr>
              <w:t>cc</w:t>
            </w:r>
            <w:r w:rsidRPr="002579B2">
              <w:rPr>
                <w:rFonts w:cstheme="minorHAns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697" w:type="dxa"/>
          </w:tcPr>
          <w:p w14:paraId="161A76E2" w14:textId="77777777" w:rsidR="0061708F" w:rsidRPr="002579B2" w:rsidRDefault="0061708F" w:rsidP="00D834C9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2579B2">
              <w:rPr>
                <w:rFonts w:cstheme="minorHAnsi"/>
                <w:b/>
                <w:bCs/>
                <w:sz w:val="16"/>
                <w:szCs w:val="16"/>
              </w:rPr>
              <w:t>Elastic modulus (GPa)</w:t>
            </w:r>
          </w:p>
        </w:tc>
        <w:tc>
          <w:tcPr>
            <w:tcW w:w="1930" w:type="dxa"/>
          </w:tcPr>
          <w:p w14:paraId="104F7E31" w14:textId="59DA39C3" w:rsidR="0061708F" w:rsidRPr="002579B2" w:rsidRDefault="0061708F" w:rsidP="00D834C9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2579B2">
              <w:rPr>
                <w:rFonts w:cstheme="minorHAnsi"/>
                <w:b/>
                <w:bCs/>
                <w:sz w:val="16"/>
                <w:szCs w:val="16"/>
              </w:rPr>
              <w:t>Specific stiffness (MNm/kg)</w:t>
            </w:r>
          </w:p>
        </w:tc>
        <w:tc>
          <w:tcPr>
            <w:tcW w:w="0" w:type="auto"/>
          </w:tcPr>
          <w:p w14:paraId="54A8D938" w14:textId="40832FA1" w:rsidR="0061708F" w:rsidRPr="002579B2" w:rsidRDefault="0061708F" w:rsidP="00D834C9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2579B2">
              <w:rPr>
                <w:rFonts w:cstheme="minorHAnsi"/>
                <w:b/>
                <w:bCs/>
                <w:sz w:val="16"/>
                <w:szCs w:val="16"/>
              </w:rPr>
              <w:t>Pugh’s ratio</w:t>
            </w:r>
          </w:p>
        </w:tc>
      </w:tr>
      <w:tr w:rsidR="00F004EE" w:rsidRPr="00A06756" w14:paraId="2A48DAB8" w14:textId="77777777" w:rsidTr="006547F3">
        <w:trPr>
          <w:trHeight w:val="234"/>
        </w:trPr>
        <w:tc>
          <w:tcPr>
            <w:tcW w:w="2122" w:type="dxa"/>
          </w:tcPr>
          <w:p w14:paraId="622008C1" w14:textId="7B2922A9" w:rsidR="00F004EE" w:rsidRPr="00D402A7" w:rsidRDefault="00490397" w:rsidP="00F004EE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F004EE">
              <w:rPr>
                <w:sz w:val="16"/>
                <w:szCs w:val="16"/>
              </w:rPr>
              <w:t>[</w:t>
            </w:r>
            <w:r w:rsidR="00F004EE" w:rsidRPr="00D402A7">
              <w:rPr>
                <w:sz w:val="16"/>
                <w:szCs w:val="16"/>
              </w:rPr>
              <w:t>0.35</w:t>
            </w:r>
            <w:r w:rsidR="00F004EE">
              <w:rPr>
                <w:sz w:val="16"/>
                <w:szCs w:val="16"/>
              </w:rPr>
              <w:t>,</w:t>
            </w:r>
            <w:r w:rsidR="002C546D">
              <w:rPr>
                <w:sz w:val="16"/>
                <w:szCs w:val="16"/>
              </w:rPr>
              <w:t xml:space="preserve"> </w:t>
            </w:r>
            <w:r w:rsidR="00F004EE" w:rsidRPr="00D402A7">
              <w:rPr>
                <w:sz w:val="16"/>
                <w:szCs w:val="16"/>
              </w:rPr>
              <w:t>0.</w:t>
            </w:r>
            <w:r w:rsidR="00F004EE">
              <w:rPr>
                <w:sz w:val="16"/>
                <w:szCs w:val="16"/>
              </w:rPr>
              <w:t>05,</w:t>
            </w:r>
            <w:r w:rsidR="002C546D" w:rsidRPr="00D402A7">
              <w:rPr>
                <w:sz w:val="16"/>
                <w:szCs w:val="16"/>
              </w:rPr>
              <w:t xml:space="preserve"> </w:t>
            </w:r>
            <w:r w:rsidR="00F004EE" w:rsidRPr="00D402A7">
              <w:rPr>
                <w:sz w:val="16"/>
                <w:szCs w:val="16"/>
              </w:rPr>
              <w:t>0.</w:t>
            </w:r>
            <w:r w:rsidR="00F004EE">
              <w:rPr>
                <w:sz w:val="16"/>
                <w:szCs w:val="16"/>
              </w:rPr>
              <w:t>14,</w:t>
            </w:r>
            <w:r w:rsidR="002C2301">
              <w:rPr>
                <w:sz w:val="16"/>
                <w:szCs w:val="16"/>
              </w:rPr>
              <w:t xml:space="preserve"> </w:t>
            </w:r>
            <w:r w:rsidR="00F004EE" w:rsidRPr="00D402A7">
              <w:rPr>
                <w:sz w:val="16"/>
                <w:szCs w:val="16"/>
              </w:rPr>
              <w:t>0.32</w:t>
            </w:r>
            <w:r w:rsidR="002C546D">
              <w:rPr>
                <w:sz w:val="16"/>
                <w:szCs w:val="16"/>
              </w:rPr>
              <w:t xml:space="preserve">, </w:t>
            </w:r>
            <w:r w:rsidR="002C546D" w:rsidRPr="00D402A7">
              <w:rPr>
                <w:sz w:val="16"/>
                <w:szCs w:val="16"/>
              </w:rPr>
              <w:t>0.14</w:t>
            </w:r>
            <w:r w:rsidR="00F004EE">
              <w:rPr>
                <w:sz w:val="16"/>
                <w:szCs w:val="16"/>
              </w:rPr>
              <w:t>]</w:t>
            </w:r>
          </w:p>
        </w:tc>
        <w:tc>
          <w:tcPr>
            <w:tcW w:w="1275" w:type="dxa"/>
          </w:tcPr>
          <w:p w14:paraId="01FCB274" w14:textId="4EEFD380" w:rsidR="00F004EE" w:rsidRPr="00D402A7" w:rsidRDefault="00F004EE" w:rsidP="00F004E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-0.074</w:t>
            </w:r>
          </w:p>
        </w:tc>
        <w:tc>
          <w:tcPr>
            <w:tcW w:w="997" w:type="dxa"/>
          </w:tcPr>
          <w:p w14:paraId="5656B38D" w14:textId="2DD80494" w:rsidR="00F004EE" w:rsidRPr="00D402A7" w:rsidRDefault="00F004EE" w:rsidP="00F004E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.01</w:t>
            </w:r>
          </w:p>
        </w:tc>
        <w:tc>
          <w:tcPr>
            <w:tcW w:w="1697" w:type="dxa"/>
          </w:tcPr>
          <w:p w14:paraId="573316E5" w14:textId="1F121F82" w:rsidR="00F004EE" w:rsidRPr="00D402A7" w:rsidRDefault="00F004EE" w:rsidP="00F004E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156.4</w:t>
            </w:r>
          </w:p>
        </w:tc>
        <w:tc>
          <w:tcPr>
            <w:tcW w:w="1930" w:type="dxa"/>
          </w:tcPr>
          <w:p w14:paraId="5E022489" w14:textId="2816C688" w:rsidR="00F004EE" w:rsidRPr="00D402A7" w:rsidRDefault="00F004EE" w:rsidP="00F004E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52.05</w:t>
            </w:r>
          </w:p>
        </w:tc>
        <w:tc>
          <w:tcPr>
            <w:tcW w:w="0" w:type="auto"/>
          </w:tcPr>
          <w:p w14:paraId="13407157" w14:textId="681711C6" w:rsidR="00F004EE" w:rsidRPr="00D402A7" w:rsidRDefault="00F004EE" w:rsidP="00F004E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28</w:t>
            </w:r>
          </w:p>
        </w:tc>
      </w:tr>
      <w:tr w:rsidR="00F004EE" w:rsidRPr="00A06756" w14:paraId="29382640" w14:textId="77777777" w:rsidTr="006547F3">
        <w:trPr>
          <w:trHeight w:val="62"/>
        </w:trPr>
        <w:tc>
          <w:tcPr>
            <w:tcW w:w="2122" w:type="dxa"/>
          </w:tcPr>
          <w:p w14:paraId="6F1A7BC0" w14:textId="73441B2C" w:rsidR="00F004EE" w:rsidRPr="00D402A7" w:rsidRDefault="00F004EE" w:rsidP="00F004E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[</w:t>
            </w:r>
            <w:r w:rsidRPr="00D402A7">
              <w:rPr>
                <w:sz w:val="16"/>
                <w:szCs w:val="16"/>
              </w:rPr>
              <w:t>0.35</w:t>
            </w:r>
            <w:r>
              <w:rPr>
                <w:sz w:val="16"/>
                <w:szCs w:val="16"/>
              </w:rPr>
              <w:t>,</w:t>
            </w:r>
            <w:r w:rsidR="002C546D">
              <w:rPr>
                <w:sz w:val="16"/>
                <w:szCs w:val="16"/>
              </w:rPr>
              <w:t xml:space="preserve"> </w:t>
            </w:r>
            <w:r w:rsidRPr="00D402A7">
              <w:rPr>
                <w:sz w:val="16"/>
                <w:szCs w:val="16"/>
              </w:rPr>
              <w:t>0.11</w:t>
            </w:r>
            <w:r>
              <w:rPr>
                <w:sz w:val="16"/>
                <w:szCs w:val="16"/>
              </w:rPr>
              <w:t>,</w:t>
            </w:r>
            <w:r w:rsidR="002C546D">
              <w:rPr>
                <w:sz w:val="16"/>
                <w:szCs w:val="16"/>
              </w:rPr>
              <w:t xml:space="preserve"> </w:t>
            </w:r>
            <w:r w:rsidRPr="00D402A7">
              <w:rPr>
                <w:sz w:val="16"/>
                <w:szCs w:val="16"/>
              </w:rPr>
              <w:t>0.11</w:t>
            </w:r>
            <w:r>
              <w:rPr>
                <w:sz w:val="16"/>
                <w:szCs w:val="16"/>
              </w:rPr>
              <w:t>,</w:t>
            </w:r>
            <w:r w:rsidR="002C546D">
              <w:rPr>
                <w:sz w:val="16"/>
                <w:szCs w:val="16"/>
              </w:rPr>
              <w:t xml:space="preserve"> </w:t>
            </w:r>
            <w:r w:rsidRPr="00D402A7">
              <w:rPr>
                <w:sz w:val="16"/>
                <w:szCs w:val="16"/>
              </w:rPr>
              <w:t>0.35</w:t>
            </w:r>
            <w:r w:rsidR="002C546D">
              <w:rPr>
                <w:sz w:val="16"/>
                <w:szCs w:val="16"/>
              </w:rPr>
              <w:t xml:space="preserve">, </w:t>
            </w:r>
            <w:r w:rsidR="002C546D" w:rsidRPr="00D402A7">
              <w:rPr>
                <w:sz w:val="16"/>
                <w:szCs w:val="16"/>
              </w:rPr>
              <w:t>0.08</w:t>
            </w:r>
            <w:r>
              <w:rPr>
                <w:sz w:val="16"/>
                <w:szCs w:val="16"/>
              </w:rPr>
              <w:t>]</w:t>
            </w:r>
          </w:p>
        </w:tc>
        <w:tc>
          <w:tcPr>
            <w:tcW w:w="1275" w:type="dxa"/>
          </w:tcPr>
          <w:p w14:paraId="660A5688" w14:textId="17FEC2B9" w:rsidR="00F004EE" w:rsidRPr="00D402A7" w:rsidRDefault="00F004EE" w:rsidP="00F004E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-0.072</w:t>
            </w:r>
          </w:p>
        </w:tc>
        <w:tc>
          <w:tcPr>
            <w:tcW w:w="997" w:type="dxa"/>
          </w:tcPr>
          <w:p w14:paraId="35A67AE5" w14:textId="25018385" w:rsidR="00F004EE" w:rsidRPr="00D402A7" w:rsidRDefault="00F004EE" w:rsidP="00F004E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3.14</w:t>
            </w:r>
          </w:p>
        </w:tc>
        <w:tc>
          <w:tcPr>
            <w:tcW w:w="1697" w:type="dxa"/>
          </w:tcPr>
          <w:p w14:paraId="4EC574B6" w14:textId="3C3C1715" w:rsidR="00F004EE" w:rsidRPr="00D402A7" w:rsidRDefault="00F004EE" w:rsidP="00F004E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161.27</w:t>
            </w:r>
          </w:p>
        </w:tc>
        <w:tc>
          <w:tcPr>
            <w:tcW w:w="1930" w:type="dxa"/>
          </w:tcPr>
          <w:p w14:paraId="081B5BF0" w14:textId="2227F14D" w:rsidR="00F004EE" w:rsidRPr="00D402A7" w:rsidRDefault="00F004EE" w:rsidP="00F004E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51.28</w:t>
            </w:r>
          </w:p>
        </w:tc>
        <w:tc>
          <w:tcPr>
            <w:tcW w:w="0" w:type="auto"/>
          </w:tcPr>
          <w:p w14:paraId="1CA2B64B" w14:textId="2B7C95D8" w:rsidR="00F004EE" w:rsidRPr="00D402A7" w:rsidRDefault="00F004EE" w:rsidP="00F004E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28</w:t>
            </w:r>
          </w:p>
        </w:tc>
      </w:tr>
      <w:tr w:rsidR="00F004EE" w:rsidRPr="00A06756" w14:paraId="0028FCD8" w14:textId="77777777" w:rsidTr="006547F3">
        <w:trPr>
          <w:trHeight w:val="109"/>
        </w:trPr>
        <w:tc>
          <w:tcPr>
            <w:tcW w:w="2122" w:type="dxa"/>
          </w:tcPr>
          <w:p w14:paraId="794342A2" w14:textId="22D74721" w:rsidR="00F004EE" w:rsidRPr="00D402A7" w:rsidRDefault="00F004EE" w:rsidP="00F004E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[</w:t>
            </w:r>
            <w:r w:rsidRPr="00D402A7">
              <w:rPr>
                <w:sz w:val="16"/>
                <w:szCs w:val="16"/>
              </w:rPr>
              <w:t>0.35</w:t>
            </w:r>
            <w:r>
              <w:rPr>
                <w:sz w:val="16"/>
                <w:szCs w:val="16"/>
              </w:rPr>
              <w:t>,</w:t>
            </w:r>
            <w:r w:rsidR="002C546D">
              <w:rPr>
                <w:sz w:val="16"/>
                <w:szCs w:val="16"/>
              </w:rPr>
              <w:t xml:space="preserve"> </w:t>
            </w:r>
            <w:r w:rsidRPr="00D402A7">
              <w:rPr>
                <w:sz w:val="16"/>
                <w:szCs w:val="16"/>
              </w:rPr>
              <w:t>0.11</w:t>
            </w:r>
            <w:r>
              <w:rPr>
                <w:sz w:val="16"/>
                <w:szCs w:val="16"/>
              </w:rPr>
              <w:t>,</w:t>
            </w:r>
            <w:r w:rsidR="002C546D" w:rsidRPr="00D402A7">
              <w:rPr>
                <w:sz w:val="16"/>
                <w:szCs w:val="16"/>
              </w:rPr>
              <w:t xml:space="preserve"> </w:t>
            </w:r>
            <w:r w:rsidRPr="00D402A7">
              <w:rPr>
                <w:sz w:val="16"/>
                <w:szCs w:val="16"/>
              </w:rPr>
              <w:t>0.08</w:t>
            </w:r>
            <w:r>
              <w:rPr>
                <w:sz w:val="16"/>
                <w:szCs w:val="16"/>
              </w:rPr>
              <w:t>,</w:t>
            </w:r>
            <w:r w:rsidRPr="00D402A7">
              <w:rPr>
                <w:sz w:val="16"/>
                <w:szCs w:val="16"/>
              </w:rPr>
              <w:t>0.35</w:t>
            </w:r>
            <w:r w:rsidR="002C546D">
              <w:rPr>
                <w:sz w:val="16"/>
                <w:szCs w:val="16"/>
              </w:rPr>
              <w:t xml:space="preserve">, </w:t>
            </w:r>
            <w:r w:rsidR="002C546D" w:rsidRPr="00D402A7">
              <w:rPr>
                <w:sz w:val="16"/>
                <w:szCs w:val="16"/>
              </w:rPr>
              <w:t>0.11</w:t>
            </w:r>
            <w:r>
              <w:rPr>
                <w:sz w:val="16"/>
                <w:szCs w:val="16"/>
              </w:rPr>
              <w:t>]</w:t>
            </w:r>
          </w:p>
        </w:tc>
        <w:tc>
          <w:tcPr>
            <w:tcW w:w="1275" w:type="dxa"/>
          </w:tcPr>
          <w:p w14:paraId="24604C99" w14:textId="34E59505" w:rsidR="00F004EE" w:rsidRPr="00D402A7" w:rsidRDefault="00F004EE" w:rsidP="00F004E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-0.072</w:t>
            </w:r>
          </w:p>
        </w:tc>
        <w:tc>
          <w:tcPr>
            <w:tcW w:w="997" w:type="dxa"/>
          </w:tcPr>
          <w:p w14:paraId="1D674AD9" w14:textId="26406E82" w:rsidR="00F004EE" w:rsidRPr="00D402A7" w:rsidRDefault="00F004EE" w:rsidP="00F004E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3.11</w:t>
            </w:r>
          </w:p>
        </w:tc>
        <w:tc>
          <w:tcPr>
            <w:tcW w:w="1697" w:type="dxa"/>
          </w:tcPr>
          <w:p w14:paraId="1EAF2254" w14:textId="69677454" w:rsidR="00F004EE" w:rsidRPr="00D402A7" w:rsidRDefault="00F004EE" w:rsidP="00F004E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158.44</w:t>
            </w:r>
          </w:p>
        </w:tc>
        <w:tc>
          <w:tcPr>
            <w:tcW w:w="1930" w:type="dxa"/>
          </w:tcPr>
          <w:p w14:paraId="3FC4AC89" w14:textId="694093F1" w:rsidR="00F004EE" w:rsidRPr="00D402A7" w:rsidRDefault="00F004EE" w:rsidP="00F004E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50.87</w:t>
            </w:r>
          </w:p>
        </w:tc>
        <w:tc>
          <w:tcPr>
            <w:tcW w:w="0" w:type="auto"/>
          </w:tcPr>
          <w:p w14:paraId="771BCA33" w14:textId="439DD0E1" w:rsidR="00F004EE" w:rsidRPr="00D402A7" w:rsidRDefault="00F004EE" w:rsidP="00F004E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28</w:t>
            </w:r>
          </w:p>
        </w:tc>
      </w:tr>
      <w:tr w:rsidR="00F004EE" w:rsidRPr="00A06756" w14:paraId="3B23C1B1" w14:textId="77777777" w:rsidTr="006547F3">
        <w:trPr>
          <w:trHeight w:val="209"/>
        </w:trPr>
        <w:tc>
          <w:tcPr>
            <w:tcW w:w="2122" w:type="dxa"/>
          </w:tcPr>
          <w:p w14:paraId="191846DB" w14:textId="074A30B2" w:rsidR="00F004EE" w:rsidRPr="00D402A7" w:rsidRDefault="00F004EE" w:rsidP="00F004E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[</w:t>
            </w:r>
            <w:r w:rsidRPr="00D402A7">
              <w:rPr>
                <w:sz w:val="16"/>
                <w:szCs w:val="16"/>
              </w:rPr>
              <w:t>0.35</w:t>
            </w:r>
            <w:r>
              <w:rPr>
                <w:sz w:val="16"/>
                <w:szCs w:val="16"/>
              </w:rPr>
              <w:t>,</w:t>
            </w:r>
            <w:r w:rsidR="00E629D0">
              <w:rPr>
                <w:sz w:val="16"/>
                <w:szCs w:val="16"/>
              </w:rPr>
              <w:t xml:space="preserve"> </w:t>
            </w:r>
            <w:r w:rsidRPr="00D402A7">
              <w:rPr>
                <w:sz w:val="16"/>
                <w:szCs w:val="16"/>
              </w:rPr>
              <w:t>0.23</w:t>
            </w:r>
            <w:r>
              <w:rPr>
                <w:sz w:val="16"/>
                <w:szCs w:val="16"/>
              </w:rPr>
              <w:t>,</w:t>
            </w:r>
            <w:r w:rsidR="002C546D" w:rsidRPr="00D402A7">
              <w:rPr>
                <w:sz w:val="16"/>
                <w:szCs w:val="16"/>
              </w:rPr>
              <w:t xml:space="preserve"> </w:t>
            </w:r>
            <w:r w:rsidRPr="00D402A7">
              <w:rPr>
                <w:sz w:val="16"/>
                <w:szCs w:val="16"/>
              </w:rPr>
              <w:t>0.05</w:t>
            </w:r>
            <w:r>
              <w:rPr>
                <w:sz w:val="16"/>
                <w:szCs w:val="16"/>
              </w:rPr>
              <w:t>,</w:t>
            </w:r>
            <w:r w:rsidR="00E629D0">
              <w:rPr>
                <w:sz w:val="16"/>
                <w:szCs w:val="16"/>
              </w:rPr>
              <w:t xml:space="preserve"> </w:t>
            </w:r>
            <w:r w:rsidRPr="00D402A7">
              <w:rPr>
                <w:sz w:val="16"/>
                <w:szCs w:val="16"/>
              </w:rPr>
              <w:t>0.32</w:t>
            </w:r>
            <w:r w:rsidR="00E629D0">
              <w:rPr>
                <w:sz w:val="16"/>
                <w:szCs w:val="16"/>
              </w:rPr>
              <w:t xml:space="preserve">, </w:t>
            </w:r>
            <w:r w:rsidR="002C546D" w:rsidRPr="00D402A7">
              <w:rPr>
                <w:sz w:val="16"/>
                <w:szCs w:val="16"/>
              </w:rPr>
              <w:t>0.05</w:t>
            </w:r>
            <w:r>
              <w:rPr>
                <w:sz w:val="16"/>
                <w:szCs w:val="16"/>
              </w:rPr>
              <w:t>]</w:t>
            </w:r>
          </w:p>
        </w:tc>
        <w:tc>
          <w:tcPr>
            <w:tcW w:w="1275" w:type="dxa"/>
          </w:tcPr>
          <w:p w14:paraId="5362F5F5" w14:textId="71B2BC3A" w:rsidR="00F004EE" w:rsidRPr="00D402A7" w:rsidRDefault="00F004EE" w:rsidP="00F004E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-0.07</w:t>
            </w:r>
          </w:p>
        </w:tc>
        <w:tc>
          <w:tcPr>
            <w:tcW w:w="997" w:type="dxa"/>
          </w:tcPr>
          <w:p w14:paraId="16828CE7" w14:textId="251E9DAF" w:rsidR="00F004EE" w:rsidRPr="00D402A7" w:rsidRDefault="00F004EE" w:rsidP="00F004E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3.17</w:t>
            </w:r>
          </w:p>
        </w:tc>
        <w:tc>
          <w:tcPr>
            <w:tcW w:w="1697" w:type="dxa"/>
          </w:tcPr>
          <w:p w14:paraId="296425AE" w14:textId="23304CEE" w:rsidR="00F004EE" w:rsidRPr="00D402A7" w:rsidRDefault="00F004EE" w:rsidP="00F004E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188.29</w:t>
            </w:r>
          </w:p>
        </w:tc>
        <w:tc>
          <w:tcPr>
            <w:tcW w:w="1930" w:type="dxa"/>
          </w:tcPr>
          <w:p w14:paraId="02063AB0" w14:textId="277E3384" w:rsidR="00F004EE" w:rsidRPr="00D402A7" w:rsidRDefault="00F004EE" w:rsidP="00F004E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59.48</w:t>
            </w:r>
          </w:p>
        </w:tc>
        <w:tc>
          <w:tcPr>
            <w:tcW w:w="0" w:type="auto"/>
          </w:tcPr>
          <w:p w14:paraId="44062770" w14:textId="052DAD83" w:rsidR="00F004EE" w:rsidRPr="00D402A7" w:rsidRDefault="00F004EE" w:rsidP="00F004E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23</w:t>
            </w:r>
          </w:p>
        </w:tc>
      </w:tr>
      <w:tr w:rsidR="00F004EE" w:rsidRPr="00A06756" w14:paraId="5AC229C5" w14:textId="77777777" w:rsidTr="006547F3">
        <w:trPr>
          <w:trHeight w:val="157"/>
        </w:trPr>
        <w:tc>
          <w:tcPr>
            <w:tcW w:w="2122" w:type="dxa"/>
          </w:tcPr>
          <w:p w14:paraId="24F75A0D" w14:textId="3F682730" w:rsidR="00F004EE" w:rsidRPr="00D402A7" w:rsidRDefault="00F004EE" w:rsidP="00F004E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[</w:t>
            </w:r>
            <w:r w:rsidRPr="00D402A7">
              <w:rPr>
                <w:sz w:val="16"/>
                <w:szCs w:val="16"/>
              </w:rPr>
              <w:t>0.32</w:t>
            </w:r>
            <w:r>
              <w:rPr>
                <w:sz w:val="16"/>
                <w:szCs w:val="16"/>
              </w:rPr>
              <w:t>,</w:t>
            </w:r>
            <w:r w:rsidR="00E629D0">
              <w:rPr>
                <w:sz w:val="16"/>
                <w:szCs w:val="16"/>
              </w:rPr>
              <w:t xml:space="preserve"> </w:t>
            </w:r>
            <w:r w:rsidRPr="00D402A7">
              <w:rPr>
                <w:sz w:val="16"/>
                <w:szCs w:val="16"/>
              </w:rPr>
              <w:t>0.17</w:t>
            </w:r>
            <w:r>
              <w:rPr>
                <w:sz w:val="16"/>
                <w:szCs w:val="16"/>
              </w:rPr>
              <w:t>,</w:t>
            </w:r>
            <w:r w:rsidR="002C546D" w:rsidRPr="00D402A7">
              <w:rPr>
                <w:sz w:val="16"/>
                <w:szCs w:val="16"/>
              </w:rPr>
              <w:t xml:space="preserve"> </w:t>
            </w:r>
            <w:r w:rsidRPr="00D402A7">
              <w:rPr>
                <w:sz w:val="16"/>
                <w:szCs w:val="16"/>
              </w:rPr>
              <w:t>0.05</w:t>
            </w:r>
            <w:r>
              <w:rPr>
                <w:sz w:val="16"/>
                <w:szCs w:val="16"/>
              </w:rPr>
              <w:t>,</w:t>
            </w:r>
            <w:r w:rsidR="00E629D0">
              <w:rPr>
                <w:sz w:val="16"/>
                <w:szCs w:val="16"/>
              </w:rPr>
              <w:t xml:space="preserve"> </w:t>
            </w:r>
            <w:r w:rsidRPr="00D402A7">
              <w:rPr>
                <w:sz w:val="16"/>
                <w:szCs w:val="16"/>
              </w:rPr>
              <w:t>0.35</w:t>
            </w:r>
            <w:r w:rsidR="00E629D0">
              <w:rPr>
                <w:sz w:val="16"/>
                <w:szCs w:val="16"/>
              </w:rPr>
              <w:t xml:space="preserve">, </w:t>
            </w:r>
            <w:r w:rsidR="002C546D" w:rsidRPr="00D402A7">
              <w:rPr>
                <w:sz w:val="16"/>
                <w:szCs w:val="16"/>
              </w:rPr>
              <w:t>0.11</w:t>
            </w:r>
            <w:r>
              <w:rPr>
                <w:sz w:val="16"/>
                <w:szCs w:val="16"/>
              </w:rPr>
              <w:t>]</w:t>
            </w:r>
          </w:p>
        </w:tc>
        <w:tc>
          <w:tcPr>
            <w:tcW w:w="1275" w:type="dxa"/>
          </w:tcPr>
          <w:p w14:paraId="40466E4D" w14:textId="2C4AC7F1" w:rsidR="00F004EE" w:rsidRPr="00D402A7" w:rsidRDefault="00F004EE" w:rsidP="00F004E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-0.067</w:t>
            </w:r>
          </w:p>
        </w:tc>
        <w:tc>
          <w:tcPr>
            <w:tcW w:w="997" w:type="dxa"/>
          </w:tcPr>
          <w:p w14:paraId="6902680C" w14:textId="3575C4E6" w:rsidR="00F004EE" w:rsidRPr="00D402A7" w:rsidRDefault="00F004EE" w:rsidP="00F004E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3.12</w:t>
            </w:r>
          </w:p>
        </w:tc>
        <w:tc>
          <w:tcPr>
            <w:tcW w:w="1697" w:type="dxa"/>
          </w:tcPr>
          <w:p w14:paraId="1C5E79AA" w14:textId="25192C6C" w:rsidR="00F004EE" w:rsidRPr="00D402A7" w:rsidRDefault="00F004EE" w:rsidP="00F004E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168.79</w:t>
            </w:r>
          </w:p>
        </w:tc>
        <w:tc>
          <w:tcPr>
            <w:tcW w:w="1930" w:type="dxa"/>
          </w:tcPr>
          <w:p w14:paraId="6F6E3869" w14:textId="4AEA3857" w:rsidR="00F004EE" w:rsidRPr="00D402A7" w:rsidRDefault="00F004EE" w:rsidP="00F004E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54.06</w:t>
            </w:r>
          </w:p>
        </w:tc>
        <w:tc>
          <w:tcPr>
            <w:tcW w:w="0" w:type="auto"/>
          </w:tcPr>
          <w:p w14:paraId="7277032F" w14:textId="5124AE32" w:rsidR="00F004EE" w:rsidRPr="00D402A7" w:rsidRDefault="00F004EE" w:rsidP="00F004E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26</w:t>
            </w:r>
          </w:p>
        </w:tc>
      </w:tr>
    </w:tbl>
    <w:p w14:paraId="1816667F" w14:textId="6F5A9F00" w:rsidR="00C67AEF" w:rsidRDefault="00C67AEF" w:rsidP="00C67AEF">
      <w:pPr>
        <w:pStyle w:val="Heading3"/>
        <w:rPr>
          <w:b/>
          <w:bCs/>
          <w:i/>
          <w:iCs/>
          <w:color w:val="00B0F0"/>
        </w:rPr>
      </w:pPr>
      <w:r w:rsidRPr="00A13097">
        <w:rPr>
          <w:b/>
          <w:bCs/>
          <w:i/>
          <w:iCs/>
          <w:color w:val="00B0F0"/>
        </w:rPr>
        <w:t>Mass density</w:t>
      </w:r>
    </w:p>
    <w:p w14:paraId="2E66D620" w14:textId="516D6EF6" w:rsidR="00C67AEF" w:rsidRDefault="00C67AEF" w:rsidP="00A568EA">
      <w:pPr>
        <w:jc w:val="both"/>
      </w:pPr>
      <w:r>
        <w:t>T</w:t>
      </w:r>
      <w:r w:rsidRPr="00AB3DAA">
        <w:t>h</w:t>
      </w:r>
      <w:r>
        <w:t xml:space="preserve">e </w:t>
      </w:r>
      <w:r w:rsidRPr="00DC4FC5">
        <w:t xml:space="preserve">mean </w:t>
      </w:r>
      <w:r>
        <w:t xml:space="preserve">mass density of </w:t>
      </w:r>
      <w:r w:rsidR="00CF0081">
        <w:t>AlBeMgTiLi</w:t>
      </w:r>
      <w:r>
        <w:t xml:space="preserve"> as a function of molar fraction of the constituent elements</w:t>
      </w:r>
      <w:r w:rsidRPr="0063562C">
        <w:t xml:space="preserve"> </w:t>
      </w:r>
      <w:r>
        <w:t>is shown</w:t>
      </w:r>
      <w:r w:rsidRPr="00E42DAC">
        <w:t xml:space="preserve"> </w:t>
      </w:r>
      <w:r>
        <w:t xml:space="preserve">in </w:t>
      </w:r>
      <w:r>
        <w:fldChar w:fldCharType="begin"/>
      </w:r>
      <w:r>
        <w:instrText xml:space="preserve"> REF _Ref111044424 \h </w:instrText>
      </w:r>
      <w:r>
        <w:fldChar w:fldCharType="separate"/>
      </w:r>
      <w:r>
        <w:t xml:space="preserve">Figure </w:t>
      </w:r>
      <w:r w:rsidR="001A223E">
        <w:t>S5</w:t>
      </w:r>
      <w:r>
        <w:fldChar w:fldCharType="end"/>
      </w:r>
      <w:r>
        <w:t xml:space="preserve">. </w:t>
      </w:r>
    </w:p>
    <w:p w14:paraId="0EE386E5" w14:textId="2BF07394" w:rsidR="001A223E" w:rsidRDefault="001A223E" w:rsidP="00A568EA">
      <w:pPr>
        <w:pStyle w:val="Caption"/>
        <w:keepNext/>
        <w:jc w:val="both"/>
      </w:pPr>
      <w:r>
        <w:lastRenderedPageBreak/>
        <w:t xml:space="preserve">Table </w:t>
      </w:r>
      <w:r w:rsidR="00F40CA8">
        <w:t>S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7</w:t>
      </w:r>
      <w:r>
        <w:fldChar w:fldCharType="end"/>
      </w:r>
      <w:r>
        <w:t>:</w:t>
      </w:r>
      <w:r w:rsidRPr="001A223E">
        <w:t xml:space="preserve"> The most lightweight stable compositions of </w:t>
      </w:r>
      <w:r w:rsidR="00CF0081">
        <w:t>AlBeMgTiLi</w:t>
      </w:r>
      <w:r w:rsidRPr="001A223E">
        <w:t xml:space="preserve"> listed in an ascending order according to their values. In addition, we report the formation energy, elastic modulus, specific elastic modulus and Pugh’s ratio for each composition.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559"/>
        <w:gridCol w:w="1560"/>
        <w:gridCol w:w="1363"/>
        <w:gridCol w:w="995"/>
      </w:tblGrid>
      <w:tr w:rsidR="002579B2" w:rsidRPr="00A06756" w14:paraId="7B7B785D" w14:textId="77777777" w:rsidTr="0012761E">
        <w:trPr>
          <w:trHeight w:val="467"/>
        </w:trPr>
        <w:tc>
          <w:tcPr>
            <w:tcW w:w="2263" w:type="dxa"/>
          </w:tcPr>
          <w:p w14:paraId="124FAFC7" w14:textId="42A8BF3D" w:rsidR="00F623E8" w:rsidRPr="002579B2" w:rsidRDefault="00F623E8" w:rsidP="00F623E8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  <w:lang w:val="da-DK"/>
              </w:rPr>
            </w:pPr>
            <w:r w:rsidRPr="002579B2">
              <w:rPr>
                <w:rFonts w:cstheme="minorHAnsi"/>
                <w:b/>
                <w:bCs/>
                <w:sz w:val="16"/>
                <w:szCs w:val="16"/>
                <w:lang w:val="da-DK"/>
              </w:rPr>
              <w:t>Composition</w:t>
            </w:r>
          </w:p>
        </w:tc>
        <w:tc>
          <w:tcPr>
            <w:tcW w:w="1276" w:type="dxa"/>
          </w:tcPr>
          <w:p w14:paraId="16171194" w14:textId="3CB25470" w:rsidR="00F623E8" w:rsidRPr="002579B2" w:rsidRDefault="00F623E8" w:rsidP="00F623E8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2579B2">
              <w:rPr>
                <w:rFonts w:cstheme="minorHAnsi"/>
                <w:b/>
                <w:bCs/>
                <w:sz w:val="16"/>
                <w:szCs w:val="16"/>
              </w:rPr>
              <w:t>Density (g/cc)</w:t>
            </w:r>
          </w:p>
        </w:tc>
        <w:tc>
          <w:tcPr>
            <w:tcW w:w="1559" w:type="dxa"/>
          </w:tcPr>
          <w:p w14:paraId="0E0A1BA8" w14:textId="77777777" w:rsidR="00F623E8" w:rsidRPr="002579B2" w:rsidRDefault="00F623E8" w:rsidP="00F623E8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2579B2">
              <w:rPr>
                <w:rFonts w:cstheme="minorHAnsi"/>
                <w:b/>
                <w:bCs/>
                <w:sz w:val="16"/>
                <w:szCs w:val="16"/>
              </w:rPr>
              <w:t>Energy (eV/atom)</w:t>
            </w:r>
          </w:p>
        </w:tc>
        <w:tc>
          <w:tcPr>
            <w:tcW w:w="1560" w:type="dxa"/>
          </w:tcPr>
          <w:p w14:paraId="34D3BB0C" w14:textId="77777777" w:rsidR="00F623E8" w:rsidRPr="002579B2" w:rsidRDefault="00F623E8" w:rsidP="00F623E8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2579B2">
              <w:rPr>
                <w:rFonts w:cstheme="minorHAnsi"/>
                <w:b/>
                <w:bCs/>
                <w:sz w:val="16"/>
                <w:szCs w:val="16"/>
              </w:rPr>
              <w:t>Elastic modulus (GPa)</w:t>
            </w:r>
          </w:p>
        </w:tc>
        <w:tc>
          <w:tcPr>
            <w:tcW w:w="1363" w:type="dxa"/>
          </w:tcPr>
          <w:p w14:paraId="39BB8BFC" w14:textId="548D711F" w:rsidR="00F623E8" w:rsidRPr="002579B2" w:rsidRDefault="00F623E8" w:rsidP="00F623E8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2579B2">
              <w:rPr>
                <w:rFonts w:cstheme="minorHAnsi"/>
                <w:b/>
                <w:bCs/>
                <w:sz w:val="16"/>
                <w:szCs w:val="16"/>
              </w:rPr>
              <w:t xml:space="preserve">Specific </w:t>
            </w:r>
            <w:r w:rsidR="00C309E2" w:rsidRPr="002579B2">
              <w:rPr>
                <w:rFonts w:cstheme="minorHAnsi"/>
                <w:b/>
                <w:bCs/>
                <w:sz w:val="16"/>
                <w:szCs w:val="16"/>
              </w:rPr>
              <w:t>stiffness</w:t>
            </w:r>
            <w:r w:rsidRPr="002579B2">
              <w:rPr>
                <w:rFonts w:cstheme="minorHAnsi"/>
                <w:b/>
                <w:bCs/>
                <w:sz w:val="16"/>
                <w:szCs w:val="16"/>
              </w:rPr>
              <w:t xml:space="preserve"> (MNm/kg)</w:t>
            </w:r>
          </w:p>
        </w:tc>
        <w:tc>
          <w:tcPr>
            <w:tcW w:w="0" w:type="auto"/>
          </w:tcPr>
          <w:p w14:paraId="6AF6071B" w14:textId="06BE9C89" w:rsidR="00F623E8" w:rsidRPr="002579B2" w:rsidRDefault="00F623E8" w:rsidP="00F623E8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2579B2">
              <w:rPr>
                <w:rFonts w:cstheme="minorHAnsi"/>
                <w:b/>
                <w:bCs/>
                <w:sz w:val="16"/>
                <w:szCs w:val="16"/>
              </w:rPr>
              <w:t>Pugh’s ratio</w:t>
            </w:r>
          </w:p>
        </w:tc>
      </w:tr>
      <w:tr w:rsidR="00085B91" w:rsidRPr="00A06756" w14:paraId="72FB777F" w14:textId="77777777" w:rsidTr="0012761E">
        <w:trPr>
          <w:trHeight w:val="187"/>
        </w:trPr>
        <w:tc>
          <w:tcPr>
            <w:tcW w:w="2263" w:type="dxa"/>
          </w:tcPr>
          <w:p w14:paraId="3DE410FD" w14:textId="14E3D06A" w:rsidR="00085B91" w:rsidRPr="00D402A7" w:rsidRDefault="0012761E" w:rsidP="00420C5A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085B91">
              <w:rPr>
                <w:sz w:val="16"/>
                <w:szCs w:val="16"/>
              </w:rPr>
              <w:t>[</w:t>
            </w:r>
            <w:r w:rsidR="00085B91" w:rsidRPr="00D402A7">
              <w:rPr>
                <w:sz w:val="16"/>
                <w:szCs w:val="16"/>
              </w:rPr>
              <w:t>0.35</w:t>
            </w:r>
            <w:r w:rsidR="00085B91">
              <w:rPr>
                <w:sz w:val="16"/>
                <w:szCs w:val="16"/>
              </w:rPr>
              <w:t>,</w:t>
            </w:r>
            <w:r w:rsidR="00420C5A">
              <w:rPr>
                <w:sz w:val="16"/>
                <w:szCs w:val="16"/>
              </w:rPr>
              <w:t xml:space="preserve"> </w:t>
            </w:r>
            <w:r w:rsidR="00085B91" w:rsidRPr="00D402A7">
              <w:rPr>
                <w:sz w:val="16"/>
                <w:szCs w:val="16"/>
              </w:rPr>
              <w:t>0.05</w:t>
            </w:r>
            <w:r w:rsidR="00085B91">
              <w:rPr>
                <w:sz w:val="16"/>
                <w:szCs w:val="16"/>
              </w:rPr>
              <w:t>,</w:t>
            </w:r>
            <w:r w:rsidR="00420C5A">
              <w:rPr>
                <w:sz w:val="16"/>
                <w:szCs w:val="16"/>
              </w:rPr>
              <w:t xml:space="preserve"> </w:t>
            </w:r>
            <w:r w:rsidR="00085B91" w:rsidRPr="00D402A7">
              <w:rPr>
                <w:sz w:val="16"/>
                <w:szCs w:val="16"/>
              </w:rPr>
              <w:t>0.14</w:t>
            </w:r>
            <w:r w:rsidR="00085B91">
              <w:rPr>
                <w:sz w:val="16"/>
                <w:szCs w:val="16"/>
              </w:rPr>
              <w:t>,</w:t>
            </w:r>
            <w:r w:rsidR="00420C5A">
              <w:rPr>
                <w:sz w:val="16"/>
                <w:szCs w:val="16"/>
              </w:rPr>
              <w:t xml:space="preserve"> </w:t>
            </w:r>
            <w:r w:rsidR="00085B91" w:rsidRPr="00D402A7">
              <w:rPr>
                <w:sz w:val="16"/>
                <w:szCs w:val="16"/>
              </w:rPr>
              <w:t>0.11</w:t>
            </w:r>
            <w:r w:rsidR="00420C5A">
              <w:rPr>
                <w:sz w:val="16"/>
                <w:szCs w:val="16"/>
              </w:rPr>
              <w:t xml:space="preserve">, </w:t>
            </w:r>
            <w:r w:rsidR="002C2301" w:rsidRPr="00D402A7">
              <w:rPr>
                <w:sz w:val="16"/>
                <w:szCs w:val="16"/>
              </w:rPr>
              <w:t>0.35</w:t>
            </w:r>
            <w:r w:rsidR="00085B91">
              <w:rPr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14:paraId="716CA10C" w14:textId="64CBAEBD" w:rsidR="00085B91" w:rsidRPr="00D402A7" w:rsidRDefault="00085B91" w:rsidP="00085B9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2.07</w:t>
            </w:r>
          </w:p>
        </w:tc>
        <w:tc>
          <w:tcPr>
            <w:tcW w:w="1559" w:type="dxa"/>
          </w:tcPr>
          <w:p w14:paraId="6F6B3780" w14:textId="6BFE6EA9" w:rsidR="00085B91" w:rsidRPr="00D402A7" w:rsidRDefault="00085B91" w:rsidP="00085B9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-0.004</w:t>
            </w:r>
          </w:p>
        </w:tc>
        <w:tc>
          <w:tcPr>
            <w:tcW w:w="1560" w:type="dxa"/>
          </w:tcPr>
          <w:p w14:paraId="7F3D2A4C" w14:textId="5914EA17" w:rsidR="00085B91" w:rsidRPr="00D402A7" w:rsidRDefault="00085B91" w:rsidP="00085B9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88.88</w:t>
            </w:r>
          </w:p>
        </w:tc>
        <w:tc>
          <w:tcPr>
            <w:tcW w:w="1363" w:type="dxa"/>
          </w:tcPr>
          <w:p w14:paraId="688CAF1A" w14:textId="568C2245" w:rsidR="00085B91" w:rsidRPr="00D402A7" w:rsidRDefault="00085B91" w:rsidP="00085B9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43.02</w:t>
            </w:r>
          </w:p>
        </w:tc>
        <w:tc>
          <w:tcPr>
            <w:tcW w:w="0" w:type="auto"/>
          </w:tcPr>
          <w:p w14:paraId="78265E45" w14:textId="2D6EFA57" w:rsidR="00085B91" w:rsidRPr="00D402A7" w:rsidRDefault="00085B91" w:rsidP="00085B9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1.26</w:t>
            </w:r>
          </w:p>
        </w:tc>
      </w:tr>
      <w:tr w:rsidR="00085B91" w:rsidRPr="00A06756" w14:paraId="48A3B799" w14:textId="77777777" w:rsidTr="0012761E">
        <w:trPr>
          <w:trHeight w:val="37"/>
        </w:trPr>
        <w:tc>
          <w:tcPr>
            <w:tcW w:w="2263" w:type="dxa"/>
          </w:tcPr>
          <w:p w14:paraId="73E538C4" w14:textId="37DF5C33" w:rsidR="00085B91" w:rsidRPr="00D402A7" w:rsidRDefault="00085B91" w:rsidP="00085B9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[</w:t>
            </w:r>
            <w:r w:rsidRPr="00D402A7">
              <w:rPr>
                <w:sz w:val="16"/>
                <w:szCs w:val="16"/>
              </w:rPr>
              <w:t>0.32</w:t>
            </w:r>
            <w:r>
              <w:rPr>
                <w:sz w:val="16"/>
                <w:szCs w:val="16"/>
              </w:rPr>
              <w:t>,</w:t>
            </w:r>
            <w:r w:rsidR="0012761E">
              <w:rPr>
                <w:sz w:val="16"/>
                <w:szCs w:val="16"/>
              </w:rPr>
              <w:t xml:space="preserve"> </w:t>
            </w:r>
            <w:r w:rsidRPr="00D402A7">
              <w:rPr>
                <w:sz w:val="16"/>
                <w:szCs w:val="16"/>
              </w:rPr>
              <w:t>0.08</w:t>
            </w:r>
            <w:r>
              <w:rPr>
                <w:sz w:val="16"/>
                <w:szCs w:val="16"/>
              </w:rPr>
              <w:t>,</w:t>
            </w:r>
            <w:r w:rsidR="0012761E" w:rsidRPr="00D402A7">
              <w:rPr>
                <w:sz w:val="16"/>
                <w:szCs w:val="16"/>
              </w:rPr>
              <w:t xml:space="preserve"> </w:t>
            </w:r>
            <w:r w:rsidRPr="00D402A7">
              <w:rPr>
                <w:sz w:val="16"/>
                <w:szCs w:val="16"/>
              </w:rPr>
              <w:t>0.17</w:t>
            </w:r>
            <w:r>
              <w:rPr>
                <w:sz w:val="16"/>
                <w:szCs w:val="16"/>
              </w:rPr>
              <w:t>,</w:t>
            </w:r>
            <w:r w:rsidR="0012761E">
              <w:rPr>
                <w:sz w:val="16"/>
                <w:szCs w:val="16"/>
              </w:rPr>
              <w:t xml:space="preserve"> </w:t>
            </w:r>
            <w:r w:rsidRPr="00D402A7">
              <w:rPr>
                <w:sz w:val="16"/>
                <w:szCs w:val="16"/>
              </w:rPr>
              <w:t>0.11</w:t>
            </w:r>
            <w:r w:rsidR="0012761E">
              <w:rPr>
                <w:sz w:val="16"/>
                <w:szCs w:val="16"/>
              </w:rPr>
              <w:t xml:space="preserve">, </w:t>
            </w:r>
            <w:r w:rsidR="0012761E" w:rsidRPr="00D402A7">
              <w:rPr>
                <w:sz w:val="16"/>
                <w:szCs w:val="16"/>
              </w:rPr>
              <w:t>0.32</w:t>
            </w:r>
            <w:r>
              <w:rPr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14:paraId="3BBFB90E" w14:textId="5C37C75C" w:rsidR="00085B91" w:rsidRPr="00D402A7" w:rsidRDefault="00085B91" w:rsidP="00085B9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2.08</w:t>
            </w:r>
          </w:p>
        </w:tc>
        <w:tc>
          <w:tcPr>
            <w:tcW w:w="1559" w:type="dxa"/>
          </w:tcPr>
          <w:p w14:paraId="452B1FAF" w14:textId="78C8B9B2" w:rsidR="00085B91" w:rsidRPr="00D402A7" w:rsidRDefault="00085B91" w:rsidP="00085B9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-0.004</w:t>
            </w:r>
          </w:p>
        </w:tc>
        <w:tc>
          <w:tcPr>
            <w:tcW w:w="1560" w:type="dxa"/>
          </w:tcPr>
          <w:p w14:paraId="226B4EFF" w14:textId="681D211A" w:rsidR="00085B91" w:rsidRPr="00D402A7" w:rsidRDefault="00085B91" w:rsidP="00085B9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91.18</w:t>
            </w:r>
          </w:p>
        </w:tc>
        <w:tc>
          <w:tcPr>
            <w:tcW w:w="1363" w:type="dxa"/>
          </w:tcPr>
          <w:p w14:paraId="09C25EFD" w14:textId="4EF64955" w:rsidR="00085B91" w:rsidRPr="00D402A7" w:rsidRDefault="00085B91" w:rsidP="00085B9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43.94</w:t>
            </w:r>
          </w:p>
        </w:tc>
        <w:tc>
          <w:tcPr>
            <w:tcW w:w="0" w:type="auto"/>
          </w:tcPr>
          <w:p w14:paraId="00C2B4EE" w14:textId="0C213AD1" w:rsidR="00085B91" w:rsidRPr="00D402A7" w:rsidRDefault="00085B91" w:rsidP="00085B9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1.24</w:t>
            </w:r>
          </w:p>
        </w:tc>
      </w:tr>
      <w:tr w:rsidR="00085B91" w:rsidRPr="00A06756" w14:paraId="4584DA32" w14:textId="77777777" w:rsidTr="0012761E">
        <w:trPr>
          <w:trHeight w:val="92"/>
        </w:trPr>
        <w:tc>
          <w:tcPr>
            <w:tcW w:w="2263" w:type="dxa"/>
          </w:tcPr>
          <w:p w14:paraId="11FE9E21" w14:textId="1710D2BE" w:rsidR="00085B91" w:rsidRPr="00D402A7" w:rsidRDefault="00085B91" w:rsidP="00085B9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[</w:t>
            </w:r>
            <w:r w:rsidRPr="00D402A7">
              <w:rPr>
                <w:sz w:val="16"/>
                <w:szCs w:val="16"/>
              </w:rPr>
              <w:t>0.35</w:t>
            </w:r>
            <w:r>
              <w:rPr>
                <w:sz w:val="16"/>
                <w:szCs w:val="16"/>
              </w:rPr>
              <w:t>,</w:t>
            </w:r>
            <w:r w:rsidR="0012761E">
              <w:rPr>
                <w:sz w:val="16"/>
                <w:szCs w:val="16"/>
              </w:rPr>
              <w:t xml:space="preserve"> </w:t>
            </w:r>
            <w:r w:rsidRPr="00D402A7">
              <w:rPr>
                <w:sz w:val="16"/>
                <w:szCs w:val="16"/>
              </w:rPr>
              <w:t>0.05</w:t>
            </w:r>
            <w:r>
              <w:rPr>
                <w:sz w:val="16"/>
                <w:szCs w:val="16"/>
              </w:rPr>
              <w:t>,</w:t>
            </w:r>
            <w:r w:rsidR="0012761E">
              <w:rPr>
                <w:sz w:val="16"/>
                <w:szCs w:val="16"/>
              </w:rPr>
              <w:t xml:space="preserve"> </w:t>
            </w:r>
            <w:r w:rsidRPr="00D402A7">
              <w:rPr>
                <w:sz w:val="16"/>
                <w:szCs w:val="16"/>
              </w:rPr>
              <w:t>0.29</w:t>
            </w:r>
            <w:r>
              <w:rPr>
                <w:sz w:val="16"/>
                <w:szCs w:val="16"/>
              </w:rPr>
              <w:t>,</w:t>
            </w:r>
            <w:r w:rsidR="0012761E">
              <w:rPr>
                <w:sz w:val="16"/>
                <w:szCs w:val="16"/>
              </w:rPr>
              <w:t xml:space="preserve"> </w:t>
            </w:r>
            <w:r w:rsidRPr="00D402A7">
              <w:rPr>
                <w:sz w:val="16"/>
                <w:szCs w:val="16"/>
              </w:rPr>
              <w:t>0.08</w:t>
            </w:r>
            <w:r w:rsidR="0012761E">
              <w:rPr>
                <w:sz w:val="16"/>
                <w:szCs w:val="16"/>
              </w:rPr>
              <w:t xml:space="preserve">, </w:t>
            </w:r>
            <w:r w:rsidR="0012761E" w:rsidRPr="00D402A7">
              <w:rPr>
                <w:sz w:val="16"/>
                <w:szCs w:val="16"/>
              </w:rPr>
              <w:t>0.23</w:t>
            </w:r>
            <w:r>
              <w:rPr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14:paraId="70051AD2" w14:textId="2A77895A" w:rsidR="00085B91" w:rsidRPr="00D402A7" w:rsidRDefault="00085B91" w:rsidP="00085B9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2.09</w:t>
            </w:r>
          </w:p>
        </w:tc>
        <w:tc>
          <w:tcPr>
            <w:tcW w:w="1559" w:type="dxa"/>
          </w:tcPr>
          <w:p w14:paraId="0EE2EB65" w14:textId="28069004" w:rsidR="00085B91" w:rsidRPr="00D402A7" w:rsidRDefault="00085B91" w:rsidP="00085B9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-0.005</w:t>
            </w:r>
          </w:p>
        </w:tc>
        <w:tc>
          <w:tcPr>
            <w:tcW w:w="1560" w:type="dxa"/>
          </w:tcPr>
          <w:p w14:paraId="326D33F8" w14:textId="22B4EF3B" w:rsidR="00085B91" w:rsidRPr="00D402A7" w:rsidRDefault="00085B91" w:rsidP="00085B9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83.48</w:t>
            </w:r>
          </w:p>
        </w:tc>
        <w:tc>
          <w:tcPr>
            <w:tcW w:w="1363" w:type="dxa"/>
          </w:tcPr>
          <w:p w14:paraId="226F865D" w14:textId="4E291577" w:rsidR="00085B91" w:rsidRPr="00D402A7" w:rsidRDefault="00085B91" w:rsidP="00085B9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40.03</w:t>
            </w:r>
          </w:p>
        </w:tc>
        <w:tc>
          <w:tcPr>
            <w:tcW w:w="0" w:type="auto"/>
          </w:tcPr>
          <w:p w14:paraId="2B826C63" w14:textId="6256042C" w:rsidR="00085B91" w:rsidRPr="00D402A7" w:rsidRDefault="00085B91" w:rsidP="00085B9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1.39</w:t>
            </w:r>
          </w:p>
        </w:tc>
      </w:tr>
      <w:tr w:rsidR="00085B91" w:rsidRPr="00A06756" w14:paraId="335306D8" w14:textId="77777777" w:rsidTr="0012761E">
        <w:trPr>
          <w:trHeight w:val="165"/>
        </w:trPr>
        <w:tc>
          <w:tcPr>
            <w:tcW w:w="2263" w:type="dxa"/>
          </w:tcPr>
          <w:p w14:paraId="74BA1FB3" w14:textId="19817BE4" w:rsidR="00085B91" w:rsidRPr="00D402A7" w:rsidRDefault="0012761E" w:rsidP="0012761E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085B91">
              <w:rPr>
                <w:sz w:val="16"/>
                <w:szCs w:val="16"/>
              </w:rPr>
              <w:t>[</w:t>
            </w:r>
            <w:r w:rsidR="00085B91" w:rsidRPr="00D402A7">
              <w:rPr>
                <w:sz w:val="16"/>
                <w:szCs w:val="16"/>
              </w:rPr>
              <w:t>0.35</w:t>
            </w:r>
            <w:r w:rsidR="00085B91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="00085B91" w:rsidRPr="00D402A7">
              <w:rPr>
                <w:sz w:val="16"/>
                <w:szCs w:val="16"/>
              </w:rPr>
              <w:t>0.05</w:t>
            </w:r>
            <w:r w:rsidR="00085B91">
              <w:rPr>
                <w:sz w:val="16"/>
                <w:szCs w:val="16"/>
              </w:rPr>
              <w:t>,</w:t>
            </w:r>
            <w:r w:rsidRPr="00D402A7">
              <w:rPr>
                <w:sz w:val="16"/>
                <w:szCs w:val="16"/>
              </w:rPr>
              <w:t xml:space="preserve"> </w:t>
            </w:r>
            <w:r w:rsidR="00085B91" w:rsidRPr="00D402A7">
              <w:rPr>
                <w:sz w:val="16"/>
                <w:szCs w:val="16"/>
              </w:rPr>
              <w:t>0.32</w:t>
            </w:r>
            <w:r w:rsidR="00085B91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="00085B91" w:rsidRPr="00D402A7">
              <w:rPr>
                <w:sz w:val="16"/>
                <w:szCs w:val="16"/>
              </w:rPr>
              <w:t>0.08</w:t>
            </w:r>
            <w:r>
              <w:rPr>
                <w:sz w:val="16"/>
                <w:szCs w:val="16"/>
              </w:rPr>
              <w:t xml:space="preserve">, </w:t>
            </w:r>
            <w:r w:rsidRPr="00D402A7">
              <w:rPr>
                <w:sz w:val="16"/>
                <w:szCs w:val="16"/>
              </w:rPr>
              <w:t>0.2</w:t>
            </w:r>
            <w:r w:rsidR="00085B91">
              <w:rPr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14:paraId="235F0B24" w14:textId="0F2CB612" w:rsidR="00085B91" w:rsidRPr="00D402A7" w:rsidRDefault="00085B91" w:rsidP="00085B9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2.09</w:t>
            </w:r>
          </w:p>
        </w:tc>
        <w:tc>
          <w:tcPr>
            <w:tcW w:w="1559" w:type="dxa"/>
          </w:tcPr>
          <w:p w14:paraId="103B3A53" w14:textId="70A10F58" w:rsidR="00085B91" w:rsidRPr="00D402A7" w:rsidRDefault="00085B91" w:rsidP="00085B9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-0.002</w:t>
            </w:r>
          </w:p>
        </w:tc>
        <w:tc>
          <w:tcPr>
            <w:tcW w:w="1560" w:type="dxa"/>
          </w:tcPr>
          <w:p w14:paraId="4B393840" w14:textId="5D92287D" w:rsidR="00085B91" w:rsidRPr="00D402A7" w:rsidRDefault="00085B91" w:rsidP="00085B9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86.49</w:t>
            </w:r>
          </w:p>
        </w:tc>
        <w:tc>
          <w:tcPr>
            <w:tcW w:w="1363" w:type="dxa"/>
          </w:tcPr>
          <w:p w14:paraId="6D2FCEA2" w14:textId="6083490E" w:rsidR="00085B91" w:rsidRPr="00D402A7" w:rsidRDefault="00085B91" w:rsidP="00085B9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41.3</w:t>
            </w:r>
          </w:p>
        </w:tc>
        <w:tc>
          <w:tcPr>
            <w:tcW w:w="0" w:type="auto"/>
          </w:tcPr>
          <w:p w14:paraId="5E16FF75" w14:textId="52C2CDEC" w:rsidR="00085B91" w:rsidRPr="00D402A7" w:rsidRDefault="00085B91" w:rsidP="00085B9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1.36</w:t>
            </w:r>
          </w:p>
        </w:tc>
      </w:tr>
      <w:tr w:rsidR="00085B91" w:rsidRPr="00A06756" w14:paraId="74606A4E" w14:textId="77777777" w:rsidTr="0012761E">
        <w:trPr>
          <w:trHeight w:val="157"/>
        </w:trPr>
        <w:tc>
          <w:tcPr>
            <w:tcW w:w="2263" w:type="dxa"/>
          </w:tcPr>
          <w:p w14:paraId="7AF1C1AD" w14:textId="1EEBA44E" w:rsidR="00085B91" w:rsidRPr="00D402A7" w:rsidRDefault="00085B91" w:rsidP="00085B9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[</w:t>
            </w:r>
            <w:r w:rsidRPr="00D402A7">
              <w:rPr>
                <w:sz w:val="16"/>
                <w:szCs w:val="16"/>
              </w:rPr>
              <w:t>0.35</w:t>
            </w:r>
            <w:r>
              <w:rPr>
                <w:sz w:val="16"/>
                <w:szCs w:val="16"/>
              </w:rPr>
              <w:t>,</w:t>
            </w:r>
            <w:r w:rsidR="0012761E">
              <w:rPr>
                <w:sz w:val="16"/>
                <w:szCs w:val="16"/>
              </w:rPr>
              <w:t xml:space="preserve"> </w:t>
            </w:r>
            <w:r w:rsidRPr="00D402A7">
              <w:rPr>
                <w:sz w:val="16"/>
                <w:szCs w:val="16"/>
              </w:rPr>
              <w:t>0.05</w:t>
            </w:r>
            <w:r>
              <w:rPr>
                <w:sz w:val="16"/>
                <w:szCs w:val="16"/>
              </w:rPr>
              <w:t>,</w:t>
            </w:r>
            <w:r w:rsidR="0012761E" w:rsidRPr="00D402A7">
              <w:rPr>
                <w:sz w:val="16"/>
                <w:szCs w:val="16"/>
              </w:rPr>
              <w:t xml:space="preserve"> </w:t>
            </w:r>
            <w:r w:rsidRPr="00D402A7">
              <w:rPr>
                <w:sz w:val="16"/>
                <w:szCs w:val="16"/>
              </w:rPr>
              <w:t>0.35</w:t>
            </w:r>
            <w:r>
              <w:rPr>
                <w:sz w:val="16"/>
                <w:szCs w:val="16"/>
              </w:rPr>
              <w:t>,</w:t>
            </w:r>
            <w:r w:rsidR="0012761E">
              <w:rPr>
                <w:sz w:val="16"/>
                <w:szCs w:val="16"/>
              </w:rPr>
              <w:t xml:space="preserve"> </w:t>
            </w:r>
            <w:r w:rsidRPr="00D402A7">
              <w:rPr>
                <w:sz w:val="16"/>
                <w:szCs w:val="16"/>
              </w:rPr>
              <w:t>0.08</w:t>
            </w:r>
            <w:r w:rsidR="0012761E">
              <w:rPr>
                <w:sz w:val="16"/>
                <w:szCs w:val="16"/>
              </w:rPr>
              <w:t xml:space="preserve">, </w:t>
            </w:r>
            <w:r w:rsidR="0012761E" w:rsidRPr="00D402A7">
              <w:rPr>
                <w:sz w:val="16"/>
                <w:szCs w:val="16"/>
              </w:rPr>
              <w:t>0.17</w:t>
            </w:r>
            <w:r>
              <w:rPr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14:paraId="279FF0CD" w14:textId="6C9AC75B" w:rsidR="00085B91" w:rsidRPr="00D402A7" w:rsidRDefault="00085B91" w:rsidP="00085B9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2.12</w:t>
            </w:r>
          </w:p>
        </w:tc>
        <w:tc>
          <w:tcPr>
            <w:tcW w:w="1559" w:type="dxa"/>
          </w:tcPr>
          <w:p w14:paraId="3DE5B221" w14:textId="6723033A" w:rsidR="00085B91" w:rsidRPr="00D402A7" w:rsidRDefault="00085B91" w:rsidP="00085B9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-0.006</w:t>
            </w:r>
          </w:p>
        </w:tc>
        <w:tc>
          <w:tcPr>
            <w:tcW w:w="1560" w:type="dxa"/>
          </w:tcPr>
          <w:p w14:paraId="2FEF64AC" w14:textId="3AE497C0" w:rsidR="00085B91" w:rsidRPr="00D402A7" w:rsidRDefault="00085B91" w:rsidP="00085B9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86.05</w:t>
            </w:r>
          </w:p>
        </w:tc>
        <w:tc>
          <w:tcPr>
            <w:tcW w:w="1363" w:type="dxa"/>
          </w:tcPr>
          <w:p w14:paraId="0DF5D54E" w14:textId="4E1743F4" w:rsidR="00085B91" w:rsidRPr="00D402A7" w:rsidRDefault="00085B91" w:rsidP="00085B9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40.62</w:t>
            </w:r>
          </w:p>
        </w:tc>
        <w:tc>
          <w:tcPr>
            <w:tcW w:w="0" w:type="auto"/>
          </w:tcPr>
          <w:p w14:paraId="2B04DB5E" w14:textId="4C135726" w:rsidR="00085B91" w:rsidRPr="00D402A7" w:rsidRDefault="00085B91" w:rsidP="00085B9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402A7">
              <w:rPr>
                <w:sz w:val="16"/>
                <w:szCs w:val="16"/>
              </w:rPr>
              <w:t>1.37</w:t>
            </w:r>
          </w:p>
        </w:tc>
      </w:tr>
    </w:tbl>
    <w:p w14:paraId="3A31681C" w14:textId="6B4514DC" w:rsidR="00C67AEF" w:rsidRDefault="00C67AEF" w:rsidP="00C67AEF">
      <w:pPr>
        <w:pStyle w:val="Heading3"/>
        <w:rPr>
          <w:b/>
          <w:bCs/>
          <w:i/>
          <w:iCs/>
          <w:color w:val="00B0F0"/>
        </w:rPr>
      </w:pPr>
      <w:r>
        <w:rPr>
          <w:b/>
          <w:bCs/>
          <w:i/>
          <w:iCs/>
          <w:color w:val="00B0F0"/>
        </w:rPr>
        <w:t>E</w:t>
      </w:r>
      <w:r w:rsidRPr="00A13097">
        <w:rPr>
          <w:b/>
          <w:bCs/>
          <w:i/>
          <w:iCs/>
          <w:color w:val="00B0F0"/>
        </w:rPr>
        <w:t>lastic modulus</w:t>
      </w:r>
    </w:p>
    <w:p w14:paraId="2F9D9E0C" w14:textId="789684A3" w:rsidR="00963F7C" w:rsidRPr="00963F7C" w:rsidRDefault="00963F7C" w:rsidP="00963F7C">
      <w:r>
        <w:t xml:space="preserve"> </w:t>
      </w:r>
      <w:bookmarkStart w:id="11" w:name="_Hlk111582228"/>
      <w:r>
        <w:fldChar w:fldCharType="begin"/>
      </w:r>
      <w:r>
        <w:instrText xml:space="preserve"> REF _Ref111044424 \h </w:instrText>
      </w:r>
      <w:r>
        <w:fldChar w:fldCharType="separate"/>
      </w:r>
      <w:r>
        <w:t>Figure S</w:t>
      </w:r>
      <w:r>
        <w:rPr>
          <w:noProof/>
        </w:rPr>
        <w:t>6</w:t>
      </w:r>
      <w:r>
        <w:fldChar w:fldCharType="end"/>
      </w:r>
      <w:bookmarkEnd w:id="11"/>
      <w:r>
        <w:t xml:space="preserve"> </w:t>
      </w:r>
      <w:r w:rsidR="00B4769C">
        <w:t>shows</w:t>
      </w:r>
      <w:r>
        <w:t xml:space="preserve"> the elastic modulus vs. </w:t>
      </w:r>
      <w:r>
        <w:rPr>
          <w:rFonts w:cstheme="minorHAnsi"/>
        </w:rPr>
        <w:t>mass density</w:t>
      </w:r>
      <w:r>
        <w:t xml:space="preserve"> for all compositions</w:t>
      </w:r>
      <w:r w:rsidRPr="00675207">
        <w:t xml:space="preserve"> </w:t>
      </w:r>
      <w:r>
        <w:t xml:space="preserve">of </w:t>
      </w:r>
      <w:r w:rsidR="00CF0081">
        <w:t>AlBeMgTiLi</w:t>
      </w:r>
      <w:r>
        <w:t xml:space="preserve">. </w:t>
      </w:r>
    </w:p>
    <w:p w14:paraId="1473D5E3" w14:textId="5F62582B" w:rsidR="00C67AEF" w:rsidRDefault="007F763A" w:rsidP="00891693">
      <w:pPr>
        <w:keepNext/>
      </w:pPr>
      <w:r>
        <w:rPr>
          <w:noProof/>
          <w:lang w:val="en-SG" w:eastAsia="zh-CN"/>
        </w:rPr>
        <w:drawing>
          <wp:inline distT="0" distB="0" distL="0" distR="0" wp14:anchorId="08E3487D" wp14:editId="0FB40032">
            <wp:extent cx="5621867" cy="3821238"/>
            <wp:effectExtent l="0" t="0" r="0" b="825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40" t="-38" r="8163" b="-38"/>
                    <a:stretch/>
                  </pic:blipFill>
                  <pic:spPr bwMode="auto">
                    <a:xfrm>
                      <a:off x="0" y="0"/>
                      <a:ext cx="5639447" cy="383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9F1C62" w14:textId="4E3D665C" w:rsidR="00963F7C" w:rsidRDefault="00C67AEF" w:rsidP="00A568EA">
      <w:pPr>
        <w:pStyle w:val="Caption"/>
        <w:jc w:val="both"/>
      </w:pPr>
      <w:r>
        <w:t xml:space="preserve">Figure </w:t>
      </w:r>
      <w:r w:rsidR="00963F7C">
        <w:t>S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D02964">
        <w:rPr>
          <w:noProof/>
        </w:rPr>
        <w:t>6</w:t>
      </w:r>
      <w:r>
        <w:fldChar w:fldCharType="end"/>
      </w:r>
      <w:r>
        <w:t>:</w:t>
      </w:r>
      <w:r w:rsidRPr="00C90388">
        <w:t xml:space="preserve"> </w:t>
      </w:r>
      <w:r w:rsidR="00CA04CC">
        <w:t>The e</w:t>
      </w:r>
      <w:r w:rsidR="00963F7C">
        <w:t>lastic modulus</w:t>
      </w:r>
      <w:r w:rsidR="00963F7C" w:rsidRPr="00AB01C9">
        <w:t xml:space="preserve"> vs.</w:t>
      </w:r>
      <w:r w:rsidR="00CA04CC">
        <w:t xml:space="preserve"> the</w:t>
      </w:r>
      <w:r w:rsidR="00963F7C" w:rsidRPr="00AB01C9">
        <w:t xml:space="preserve"> mass density for the </w:t>
      </w:r>
      <w:r w:rsidR="00963F7C">
        <w:t xml:space="preserve">grid </w:t>
      </w:r>
      <w:r w:rsidR="00963F7C" w:rsidRPr="00AB01C9">
        <w:t xml:space="preserve">compositions of </w:t>
      </w:r>
      <w:r w:rsidR="00CF0081">
        <w:t>AlBeMgTiLi</w:t>
      </w:r>
      <w:r w:rsidR="00963F7C" w:rsidRPr="00AB01C9">
        <w:t xml:space="preserve"> with BCC lattice in SS phase</w:t>
      </w:r>
      <w:r w:rsidR="00963F7C">
        <w:t>.</w:t>
      </w:r>
      <w:r w:rsidR="00963F7C" w:rsidRPr="00AB01C9">
        <w:t xml:space="preserve"> </w:t>
      </w:r>
      <w:r w:rsidR="00121CA2">
        <w:t>The b</w:t>
      </w:r>
      <w:r w:rsidR="00963F7C" w:rsidRPr="00AB01C9">
        <w:t xml:space="preserve">lack triangles correspond to the topmost energetically stable compositions, yellow diamonds represent the topmost stable compositions with </w:t>
      </w:r>
      <w:r w:rsidR="006609D5">
        <w:t xml:space="preserve">the </w:t>
      </w:r>
      <w:r w:rsidR="00963F7C" w:rsidRPr="00AB01C9">
        <w:t xml:space="preserve">lowest density, green stars indicate ones with </w:t>
      </w:r>
      <w:r w:rsidR="006609D5">
        <w:t xml:space="preserve">the </w:t>
      </w:r>
      <w:r w:rsidR="00963F7C" w:rsidRPr="00AB01C9">
        <w:t xml:space="preserve">highest specific Young’s modulus. </w:t>
      </w:r>
      <w:r w:rsidR="00121CA2">
        <w:t>The m</w:t>
      </w:r>
      <w:r w:rsidR="00963F7C">
        <w:t>agenta</w:t>
      </w:r>
      <w:r w:rsidR="00963F7C" w:rsidRPr="00AB01C9">
        <w:t xml:space="preserve"> squares indicate the topmost stable compositions with </w:t>
      </w:r>
      <w:r w:rsidR="006609D5">
        <w:t xml:space="preserve">the </w:t>
      </w:r>
      <w:r w:rsidR="00963F7C" w:rsidRPr="00AB01C9">
        <w:t xml:space="preserve">highest Young’s modulus </w:t>
      </w:r>
      <w:r w:rsidR="00963F7C">
        <w:t xml:space="preserve">and </w:t>
      </w:r>
      <w:r w:rsidR="00963F7C" w:rsidRPr="00AB01C9">
        <w:t>the topmost stable compositions</w:t>
      </w:r>
      <w:r w:rsidR="00963F7C">
        <w:t xml:space="preserve"> with </w:t>
      </w:r>
      <w:r w:rsidR="006609D5">
        <w:t xml:space="preserve">the </w:t>
      </w:r>
      <w:r w:rsidR="00963F7C">
        <w:t>highest Pugh’s ratio indicated by green crosses</w:t>
      </w:r>
      <w:r w:rsidR="00963F7C" w:rsidRPr="00AB01C9">
        <w:t>.</w:t>
      </w:r>
      <w:r w:rsidR="00CA04CC">
        <w:t xml:space="preserve"> The e</w:t>
      </w:r>
      <w:r w:rsidR="00963F7C" w:rsidRPr="00AB01C9">
        <w:t xml:space="preserve">quimolar composition is specified by cyan plus marker. </w:t>
      </w:r>
      <w:r w:rsidR="00D42AF7">
        <w:t>The dashed</w:t>
      </w:r>
      <w:r w:rsidR="00963F7C" w:rsidRPr="00AB01C9">
        <w:t xml:space="preserve"> line indicates </w:t>
      </w:r>
      <w:r w:rsidR="00963F7C">
        <w:t>positive</w:t>
      </w:r>
      <w:r w:rsidR="00963F7C" w:rsidRPr="00AB01C9">
        <w:t xml:space="preserve"> linear correlation between the </w:t>
      </w:r>
      <w:r w:rsidR="00963F7C">
        <w:t>Young’s modulus</w:t>
      </w:r>
      <w:r w:rsidR="00963F7C" w:rsidRPr="00AB01C9">
        <w:t xml:space="preserve"> and </w:t>
      </w:r>
      <w:r w:rsidR="00963F7C">
        <w:t xml:space="preserve">mass </w:t>
      </w:r>
      <w:r w:rsidR="00963F7C" w:rsidRPr="00AB01C9">
        <w:t xml:space="preserve">density. </w:t>
      </w:r>
      <w:r w:rsidR="00121CA2">
        <w:t>The m</w:t>
      </w:r>
      <w:r w:rsidR="00963F7C" w:rsidRPr="004346FD">
        <w:t xml:space="preserve">arker color indicates </w:t>
      </w:r>
      <w:r w:rsidR="006609D5">
        <w:t xml:space="preserve">the </w:t>
      </w:r>
      <w:r w:rsidR="00963F7C" w:rsidRPr="004346FD">
        <w:t xml:space="preserve">molar fraction of </w:t>
      </w:r>
      <w:r w:rsidR="00963F7C">
        <w:t xml:space="preserve">Be (a), </w:t>
      </w:r>
      <w:r w:rsidR="008D1E1F">
        <w:t>T</w:t>
      </w:r>
      <w:r w:rsidR="00963F7C">
        <w:t xml:space="preserve">i (b), </w:t>
      </w:r>
      <w:r w:rsidR="008D1E1F">
        <w:t>Li</w:t>
      </w:r>
      <w:r w:rsidR="00963F7C">
        <w:t xml:space="preserve"> (c) an</w:t>
      </w:r>
      <w:r w:rsidR="008D1E1F">
        <w:t>d Mg</w:t>
      </w:r>
      <w:r w:rsidR="00963F7C">
        <w:t xml:space="preserve"> (d)</w:t>
      </w:r>
      <w:r w:rsidR="00963F7C" w:rsidRPr="004346FD">
        <w:t xml:space="preserve"> as shown by </w:t>
      </w:r>
      <w:r w:rsidR="00121CA2">
        <w:t xml:space="preserve">the </w:t>
      </w:r>
      <w:r w:rsidR="00963F7C" w:rsidRPr="004346FD">
        <w:t xml:space="preserve">side colorbar, and </w:t>
      </w:r>
      <w:r w:rsidR="00121CA2">
        <w:t xml:space="preserve">the </w:t>
      </w:r>
      <w:r w:rsidR="00963F7C" w:rsidRPr="004346FD">
        <w:t xml:space="preserve">marker size is proportional to </w:t>
      </w:r>
      <w:r w:rsidR="00121CA2">
        <w:t xml:space="preserve">the </w:t>
      </w:r>
      <w:r w:rsidR="00963F7C" w:rsidRPr="004346FD">
        <w:t>molar fraction of</w:t>
      </w:r>
      <w:r w:rsidR="00963F7C">
        <w:t xml:space="preserve"> Al.</w:t>
      </w:r>
    </w:p>
    <w:p w14:paraId="6733283C" w14:textId="3608B182" w:rsidR="00B00692" w:rsidRDefault="00B00692" w:rsidP="00A568EA">
      <w:pPr>
        <w:pStyle w:val="Caption"/>
        <w:keepNext/>
        <w:jc w:val="both"/>
      </w:pPr>
      <w:r>
        <w:t>Table S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8</w:t>
      </w:r>
      <w:r>
        <w:fldChar w:fldCharType="end"/>
      </w:r>
      <w:r>
        <w:t>:</w:t>
      </w:r>
      <w:r w:rsidRPr="00B00692">
        <w:t xml:space="preserve"> </w:t>
      </w:r>
      <w:r w:rsidRPr="00EE7963">
        <w:t xml:space="preserve">The stable compositions </w:t>
      </w:r>
      <w:r>
        <w:t xml:space="preserve">of </w:t>
      </w:r>
      <w:r w:rsidR="00CF0081">
        <w:t>AlBeMgTiLi</w:t>
      </w:r>
      <w:r>
        <w:t xml:space="preserve"> </w:t>
      </w:r>
      <w:r w:rsidRPr="00EE7963">
        <w:t>with the largest Young’s modulus sorted in descending order according to their values. For each composition</w:t>
      </w:r>
      <w:r w:rsidR="008D1E1F">
        <w:t>,</w:t>
      </w:r>
      <w:r w:rsidRPr="00EE7963">
        <w:t xml:space="preserve"> we report the formation energy, mass density, specific elastic modulus and Pugh’s ratio.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652"/>
        <w:gridCol w:w="1276"/>
        <w:gridCol w:w="1134"/>
        <w:gridCol w:w="1651"/>
        <w:gridCol w:w="756"/>
      </w:tblGrid>
      <w:tr w:rsidR="00A31429" w:rsidRPr="00A06756" w14:paraId="60491BA6" w14:textId="77777777" w:rsidTr="000F6266">
        <w:trPr>
          <w:trHeight w:val="467"/>
        </w:trPr>
        <w:tc>
          <w:tcPr>
            <w:tcW w:w="2547" w:type="dxa"/>
          </w:tcPr>
          <w:p w14:paraId="71C0CD20" w14:textId="128B7AC5" w:rsidR="00A31429" w:rsidRPr="002579B2" w:rsidRDefault="00A31429" w:rsidP="00B154F7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  <w:lang w:val="da-DK"/>
              </w:rPr>
            </w:pPr>
            <w:r w:rsidRPr="002579B2">
              <w:rPr>
                <w:rFonts w:cstheme="minorHAnsi"/>
                <w:b/>
                <w:bCs/>
                <w:sz w:val="16"/>
                <w:szCs w:val="16"/>
                <w:lang w:val="da-DK"/>
              </w:rPr>
              <w:t>Composition</w:t>
            </w:r>
          </w:p>
        </w:tc>
        <w:tc>
          <w:tcPr>
            <w:tcW w:w="1652" w:type="dxa"/>
          </w:tcPr>
          <w:p w14:paraId="0C8A25E3" w14:textId="77777777" w:rsidR="00A31429" w:rsidRPr="002579B2" w:rsidRDefault="00A31429" w:rsidP="00B154F7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2579B2">
              <w:rPr>
                <w:rFonts w:cstheme="minorHAnsi"/>
                <w:b/>
                <w:bCs/>
                <w:sz w:val="16"/>
                <w:szCs w:val="16"/>
              </w:rPr>
              <w:t>Elastic modulus (GPa)</w:t>
            </w:r>
          </w:p>
        </w:tc>
        <w:tc>
          <w:tcPr>
            <w:tcW w:w="1276" w:type="dxa"/>
          </w:tcPr>
          <w:p w14:paraId="2ADC2040" w14:textId="77777777" w:rsidR="00A31429" w:rsidRPr="002579B2" w:rsidRDefault="00A31429" w:rsidP="00B154F7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2579B2">
              <w:rPr>
                <w:rFonts w:cstheme="minorHAnsi"/>
                <w:b/>
                <w:bCs/>
                <w:sz w:val="16"/>
                <w:szCs w:val="16"/>
              </w:rPr>
              <w:t>Energy (eV/atom)</w:t>
            </w:r>
          </w:p>
        </w:tc>
        <w:tc>
          <w:tcPr>
            <w:tcW w:w="1134" w:type="dxa"/>
          </w:tcPr>
          <w:p w14:paraId="59CE0639" w14:textId="4848C869" w:rsidR="00A31429" w:rsidRPr="002579B2" w:rsidRDefault="00A31429" w:rsidP="00B154F7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2579B2">
              <w:rPr>
                <w:rFonts w:cstheme="minorHAnsi"/>
                <w:b/>
                <w:bCs/>
                <w:sz w:val="16"/>
                <w:szCs w:val="16"/>
              </w:rPr>
              <w:t>Density (g/cc)</w:t>
            </w:r>
          </w:p>
        </w:tc>
        <w:tc>
          <w:tcPr>
            <w:tcW w:w="1651" w:type="dxa"/>
          </w:tcPr>
          <w:p w14:paraId="4FD1A3C7" w14:textId="73F5C2F2" w:rsidR="00A31429" w:rsidRPr="002579B2" w:rsidRDefault="00A31429" w:rsidP="00B154F7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2579B2">
              <w:rPr>
                <w:rFonts w:cstheme="minorHAnsi"/>
                <w:b/>
                <w:bCs/>
                <w:sz w:val="16"/>
                <w:szCs w:val="16"/>
              </w:rPr>
              <w:t xml:space="preserve">Specific </w:t>
            </w:r>
            <w:r w:rsidR="00C309E2" w:rsidRPr="002579B2">
              <w:rPr>
                <w:rFonts w:cstheme="minorHAnsi"/>
                <w:b/>
                <w:bCs/>
                <w:sz w:val="16"/>
                <w:szCs w:val="16"/>
              </w:rPr>
              <w:t>stiffness</w:t>
            </w:r>
            <w:r w:rsidRPr="002579B2">
              <w:rPr>
                <w:rFonts w:cstheme="minorHAnsi"/>
                <w:b/>
                <w:bCs/>
                <w:sz w:val="16"/>
                <w:szCs w:val="16"/>
              </w:rPr>
              <w:t xml:space="preserve"> (MNm/kg)</w:t>
            </w:r>
          </w:p>
        </w:tc>
        <w:tc>
          <w:tcPr>
            <w:tcW w:w="0" w:type="auto"/>
          </w:tcPr>
          <w:p w14:paraId="3884F8C9" w14:textId="4E71658A" w:rsidR="00A31429" w:rsidRPr="002579B2" w:rsidRDefault="00A31429" w:rsidP="00B154F7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2579B2">
              <w:rPr>
                <w:rFonts w:cstheme="minorHAnsi"/>
                <w:b/>
                <w:bCs/>
                <w:sz w:val="16"/>
                <w:szCs w:val="16"/>
              </w:rPr>
              <w:t>Pugh’s ratio</w:t>
            </w:r>
          </w:p>
        </w:tc>
      </w:tr>
      <w:tr w:rsidR="008E343A" w:rsidRPr="00A06756" w14:paraId="7B337AA1" w14:textId="77777777" w:rsidTr="000F6266">
        <w:trPr>
          <w:trHeight w:val="234"/>
        </w:trPr>
        <w:tc>
          <w:tcPr>
            <w:tcW w:w="2547" w:type="dxa"/>
          </w:tcPr>
          <w:p w14:paraId="22B62D19" w14:textId="4F298283" w:rsidR="008E343A" w:rsidRPr="002579B2" w:rsidRDefault="008E343A" w:rsidP="008E343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[0.26,</w:t>
            </w:r>
            <w:r w:rsidR="000F6266">
              <w:rPr>
                <w:sz w:val="16"/>
                <w:szCs w:val="16"/>
              </w:rPr>
              <w:t xml:space="preserve"> </w:t>
            </w:r>
            <w:r w:rsidRPr="002579B2">
              <w:rPr>
                <w:sz w:val="16"/>
                <w:szCs w:val="16"/>
              </w:rPr>
              <w:t>0.32,</w:t>
            </w:r>
            <w:r w:rsidR="000F6266" w:rsidRPr="002579B2">
              <w:rPr>
                <w:sz w:val="16"/>
                <w:szCs w:val="16"/>
              </w:rPr>
              <w:t xml:space="preserve"> </w:t>
            </w:r>
            <w:r w:rsidRPr="002579B2">
              <w:rPr>
                <w:sz w:val="16"/>
                <w:szCs w:val="16"/>
              </w:rPr>
              <w:t>0.05,</w:t>
            </w:r>
            <w:r w:rsidR="000F6266">
              <w:rPr>
                <w:sz w:val="16"/>
                <w:szCs w:val="16"/>
              </w:rPr>
              <w:t xml:space="preserve"> </w:t>
            </w:r>
            <w:r w:rsidRPr="002579B2">
              <w:rPr>
                <w:sz w:val="16"/>
                <w:szCs w:val="16"/>
              </w:rPr>
              <w:t>0.32</w:t>
            </w:r>
            <w:r w:rsidR="000F6266">
              <w:rPr>
                <w:sz w:val="16"/>
                <w:szCs w:val="16"/>
              </w:rPr>
              <w:t xml:space="preserve">, </w:t>
            </w:r>
            <w:r w:rsidR="000F6266" w:rsidRPr="002579B2">
              <w:rPr>
                <w:sz w:val="16"/>
                <w:szCs w:val="16"/>
              </w:rPr>
              <w:t>0.05</w:t>
            </w:r>
            <w:r w:rsidRPr="002579B2">
              <w:rPr>
                <w:sz w:val="16"/>
                <w:szCs w:val="16"/>
              </w:rPr>
              <w:t>]</w:t>
            </w:r>
          </w:p>
        </w:tc>
        <w:tc>
          <w:tcPr>
            <w:tcW w:w="1652" w:type="dxa"/>
          </w:tcPr>
          <w:p w14:paraId="41ECD42D" w14:textId="16886960" w:rsidR="008E343A" w:rsidRPr="002579B2" w:rsidRDefault="008E343A" w:rsidP="008E343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193.45</w:t>
            </w:r>
          </w:p>
        </w:tc>
        <w:tc>
          <w:tcPr>
            <w:tcW w:w="1276" w:type="dxa"/>
          </w:tcPr>
          <w:p w14:paraId="35948FC0" w14:textId="3A8392F3" w:rsidR="008E343A" w:rsidRPr="002579B2" w:rsidRDefault="008E343A" w:rsidP="008E343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-0.027</w:t>
            </w:r>
          </w:p>
        </w:tc>
        <w:tc>
          <w:tcPr>
            <w:tcW w:w="1134" w:type="dxa"/>
          </w:tcPr>
          <w:p w14:paraId="1F5B8494" w14:textId="4CBC76DD" w:rsidR="008E343A" w:rsidRPr="002579B2" w:rsidRDefault="008E343A" w:rsidP="008E343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3.12</w:t>
            </w:r>
          </w:p>
        </w:tc>
        <w:tc>
          <w:tcPr>
            <w:tcW w:w="1651" w:type="dxa"/>
          </w:tcPr>
          <w:p w14:paraId="14F9F4B7" w14:textId="3DADB8A3" w:rsidR="008E343A" w:rsidRPr="002579B2" w:rsidRDefault="008E343A" w:rsidP="008E343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62.05</w:t>
            </w:r>
          </w:p>
        </w:tc>
        <w:tc>
          <w:tcPr>
            <w:tcW w:w="0" w:type="auto"/>
          </w:tcPr>
          <w:p w14:paraId="542DC6E1" w14:textId="778C204E" w:rsidR="008E343A" w:rsidRPr="002579B2" w:rsidRDefault="008E343A" w:rsidP="008E343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1.21</w:t>
            </w:r>
          </w:p>
        </w:tc>
      </w:tr>
      <w:tr w:rsidR="008E343A" w:rsidRPr="00A06756" w14:paraId="72249C21" w14:textId="77777777" w:rsidTr="000F6266">
        <w:trPr>
          <w:trHeight w:val="170"/>
        </w:trPr>
        <w:tc>
          <w:tcPr>
            <w:tcW w:w="2547" w:type="dxa"/>
          </w:tcPr>
          <w:p w14:paraId="5FAC4D68" w14:textId="29814678" w:rsidR="008E343A" w:rsidRPr="002579B2" w:rsidRDefault="008E343A" w:rsidP="008E343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[0.25,</w:t>
            </w:r>
            <w:r w:rsidR="00F11221">
              <w:rPr>
                <w:sz w:val="16"/>
                <w:szCs w:val="16"/>
              </w:rPr>
              <w:t xml:space="preserve"> </w:t>
            </w:r>
            <w:r w:rsidRPr="002579B2">
              <w:rPr>
                <w:sz w:val="16"/>
                <w:szCs w:val="16"/>
              </w:rPr>
              <w:t>0.33,</w:t>
            </w:r>
            <w:r w:rsidR="00F11221">
              <w:rPr>
                <w:sz w:val="16"/>
                <w:szCs w:val="16"/>
              </w:rPr>
              <w:t xml:space="preserve"> </w:t>
            </w:r>
            <w:r w:rsidRPr="002579B2">
              <w:rPr>
                <w:sz w:val="16"/>
                <w:szCs w:val="16"/>
              </w:rPr>
              <w:t>0.05,</w:t>
            </w:r>
            <w:r w:rsidR="00F11221">
              <w:rPr>
                <w:sz w:val="16"/>
                <w:szCs w:val="16"/>
              </w:rPr>
              <w:t xml:space="preserve"> </w:t>
            </w:r>
            <w:r w:rsidRPr="002579B2">
              <w:rPr>
                <w:sz w:val="16"/>
                <w:szCs w:val="16"/>
              </w:rPr>
              <w:t>0.32</w:t>
            </w:r>
            <w:r w:rsidR="00F11221">
              <w:rPr>
                <w:sz w:val="16"/>
                <w:szCs w:val="16"/>
              </w:rPr>
              <w:t xml:space="preserve">, </w:t>
            </w:r>
            <w:r w:rsidR="00F11221" w:rsidRPr="002579B2">
              <w:rPr>
                <w:sz w:val="16"/>
                <w:szCs w:val="16"/>
              </w:rPr>
              <w:t>0.05]</w:t>
            </w:r>
          </w:p>
        </w:tc>
        <w:tc>
          <w:tcPr>
            <w:tcW w:w="1652" w:type="dxa"/>
          </w:tcPr>
          <w:p w14:paraId="70227CC6" w14:textId="53D99520" w:rsidR="008E343A" w:rsidRPr="002579B2" w:rsidRDefault="008E343A" w:rsidP="008E343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193.36</w:t>
            </w:r>
          </w:p>
        </w:tc>
        <w:tc>
          <w:tcPr>
            <w:tcW w:w="1276" w:type="dxa"/>
          </w:tcPr>
          <w:p w14:paraId="7619AAA4" w14:textId="346F02CC" w:rsidR="008E343A" w:rsidRPr="002579B2" w:rsidRDefault="008E343A" w:rsidP="008E343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-0.028</w:t>
            </w:r>
          </w:p>
        </w:tc>
        <w:tc>
          <w:tcPr>
            <w:tcW w:w="1134" w:type="dxa"/>
          </w:tcPr>
          <w:p w14:paraId="51B45960" w14:textId="0930F051" w:rsidR="008E343A" w:rsidRPr="002579B2" w:rsidRDefault="008E343A" w:rsidP="008E343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3.11</w:t>
            </w:r>
          </w:p>
        </w:tc>
        <w:tc>
          <w:tcPr>
            <w:tcW w:w="1651" w:type="dxa"/>
          </w:tcPr>
          <w:p w14:paraId="0ED5A533" w14:textId="0A53AC14" w:rsidR="008E343A" w:rsidRPr="002579B2" w:rsidRDefault="008E343A" w:rsidP="008E343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62.25</w:t>
            </w:r>
          </w:p>
        </w:tc>
        <w:tc>
          <w:tcPr>
            <w:tcW w:w="0" w:type="auto"/>
          </w:tcPr>
          <w:p w14:paraId="352F4987" w14:textId="7A13BF66" w:rsidR="008E343A" w:rsidRPr="002579B2" w:rsidRDefault="008E343A" w:rsidP="008E343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1.21</w:t>
            </w:r>
          </w:p>
        </w:tc>
      </w:tr>
      <w:tr w:rsidR="008E343A" w:rsidRPr="00A06756" w14:paraId="54330E76" w14:textId="77777777" w:rsidTr="000F6266">
        <w:trPr>
          <w:trHeight w:val="101"/>
        </w:trPr>
        <w:tc>
          <w:tcPr>
            <w:tcW w:w="2547" w:type="dxa"/>
          </w:tcPr>
          <w:p w14:paraId="619176AF" w14:textId="08A9E0F9" w:rsidR="008E343A" w:rsidRPr="002579B2" w:rsidRDefault="008E343A" w:rsidP="008E343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[0.26,</w:t>
            </w:r>
            <w:r w:rsidR="00F11221">
              <w:rPr>
                <w:sz w:val="16"/>
                <w:szCs w:val="16"/>
              </w:rPr>
              <w:t xml:space="preserve"> </w:t>
            </w:r>
            <w:r w:rsidRPr="002579B2">
              <w:rPr>
                <w:sz w:val="16"/>
                <w:szCs w:val="16"/>
              </w:rPr>
              <w:t>0.35,</w:t>
            </w:r>
            <w:r w:rsidR="00F11221">
              <w:rPr>
                <w:sz w:val="16"/>
                <w:szCs w:val="16"/>
              </w:rPr>
              <w:t xml:space="preserve"> </w:t>
            </w:r>
            <w:r w:rsidRPr="002579B2">
              <w:rPr>
                <w:sz w:val="16"/>
                <w:szCs w:val="16"/>
              </w:rPr>
              <w:t>0.05,</w:t>
            </w:r>
            <w:r w:rsidR="00F11221">
              <w:rPr>
                <w:sz w:val="16"/>
                <w:szCs w:val="16"/>
              </w:rPr>
              <w:t xml:space="preserve"> </w:t>
            </w:r>
            <w:r w:rsidRPr="002579B2">
              <w:rPr>
                <w:sz w:val="16"/>
                <w:szCs w:val="16"/>
              </w:rPr>
              <w:t>0.29</w:t>
            </w:r>
            <w:r w:rsidR="00F11221">
              <w:rPr>
                <w:sz w:val="16"/>
                <w:szCs w:val="16"/>
              </w:rPr>
              <w:t xml:space="preserve">, </w:t>
            </w:r>
            <w:r w:rsidR="00F11221" w:rsidRPr="002579B2">
              <w:rPr>
                <w:sz w:val="16"/>
                <w:szCs w:val="16"/>
              </w:rPr>
              <w:t>0.05]</w:t>
            </w:r>
          </w:p>
        </w:tc>
        <w:tc>
          <w:tcPr>
            <w:tcW w:w="1652" w:type="dxa"/>
          </w:tcPr>
          <w:p w14:paraId="248301F9" w14:textId="497CC9DC" w:rsidR="008E343A" w:rsidRPr="002579B2" w:rsidRDefault="008E343A" w:rsidP="008E343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193.25</w:t>
            </w:r>
          </w:p>
        </w:tc>
        <w:tc>
          <w:tcPr>
            <w:tcW w:w="1276" w:type="dxa"/>
          </w:tcPr>
          <w:p w14:paraId="50EF8499" w14:textId="105F3D98" w:rsidR="008E343A" w:rsidRPr="002579B2" w:rsidRDefault="008E343A" w:rsidP="008E343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-0.013</w:t>
            </w:r>
          </w:p>
        </w:tc>
        <w:tc>
          <w:tcPr>
            <w:tcW w:w="1134" w:type="dxa"/>
          </w:tcPr>
          <w:p w14:paraId="0FBEC4F1" w14:textId="6BD3B45B" w:rsidR="008E343A" w:rsidRPr="002579B2" w:rsidRDefault="008E343A" w:rsidP="008E343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3.03</w:t>
            </w:r>
          </w:p>
        </w:tc>
        <w:tc>
          <w:tcPr>
            <w:tcW w:w="1651" w:type="dxa"/>
          </w:tcPr>
          <w:p w14:paraId="2495FF7C" w14:textId="26BF61C9" w:rsidR="008E343A" w:rsidRPr="002579B2" w:rsidRDefault="008E343A" w:rsidP="008E343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63.68</w:t>
            </w:r>
          </w:p>
        </w:tc>
        <w:tc>
          <w:tcPr>
            <w:tcW w:w="0" w:type="auto"/>
          </w:tcPr>
          <w:p w14:paraId="2976F8C9" w14:textId="6C04DDEF" w:rsidR="008E343A" w:rsidRPr="002579B2" w:rsidRDefault="008E343A" w:rsidP="008E343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1.17</w:t>
            </w:r>
          </w:p>
        </w:tc>
      </w:tr>
      <w:tr w:rsidR="008E343A" w:rsidRPr="00A06756" w14:paraId="095A6CD1" w14:textId="77777777" w:rsidTr="000F6266">
        <w:trPr>
          <w:trHeight w:val="175"/>
        </w:trPr>
        <w:tc>
          <w:tcPr>
            <w:tcW w:w="2547" w:type="dxa"/>
          </w:tcPr>
          <w:p w14:paraId="15C3C3AC" w14:textId="28AA048A" w:rsidR="008E343A" w:rsidRPr="002579B2" w:rsidRDefault="008E343A" w:rsidP="008E343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[0.29,</w:t>
            </w:r>
            <w:r w:rsidR="00F11221">
              <w:rPr>
                <w:sz w:val="16"/>
                <w:szCs w:val="16"/>
              </w:rPr>
              <w:t xml:space="preserve"> </w:t>
            </w:r>
            <w:r w:rsidRPr="002579B2">
              <w:rPr>
                <w:sz w:val="16"/>
                <w:szCs w:val="16"/>
              </w:rPr>
              <w:t>0.29,</w:t>
            </w:r>
            <w:r w:rsidR="00F11221">
              <w:rPr>
                <w:sz w:val="16"/>
                <w:szCs w:val="16"/>
              </w:rPr>
              <w:t xml:space="preserve"> </w:t>
            </w:r>
            <w:r w:rsidRPr="002579B2">
              <w:rPr>
                <w:sz w:val="16"/>
                <w:szCs w:val="16"/>
              </w:rPr>
              <w:t>0.05,</w:t>
            </w:r>
            <w:r w:rsidR="00F11221">
              <w:rPr>
                <w:sz w:val="16"/>
                <w:szCs w:val="16"/>
              </w:rPr>
              <w:t xml:space="preserve"> </w:t>
            </w:r>
            <w:r w:rsidRPr="002579B2">
              <w:rPr>
                <w:sz w:val="16"/>
                <w:szCs w:val="16"/>
              </w:rPr>
              <w:t>0.32</w:t>
            </w:r>
            <w:r w:rsidR="00F11221">
              <w:rPr>
                <w:sz w:val="16"/>
                <w:szCs w:val="16"/>
              </w:rPr>
              <w:t xml:space="preserve">, </w:t>
            </w:r>
            <w:r w:rsidR="00F11221" w:rsidRPr="002579B2">
              <w:rPr>
                <w:sz w:val="16"/>
                <w:szCs w:val="16"/>
              </w:rPr>
              <w:t>0.05]</w:t>
            </w:r>
          </w:p>
        </w:tc>
        <w:tc>
          <w:tcPr>
            <w:tcW w:w="1652" w:type="dxa"/>
          </w:tcPr>
          <w:p w14:paraId="123668CA" w14:textId="7A589FD2" w:rsidR="008E343A" w:rsidRPr="002579B2" w:rsidRDefault="008E343A" w:rsidP="008E343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193.11</w:t>
            </w:r>
          </w:p>
        </w:tc>
        <w:tc>
          <w:tcPr>
            <w:tcW w:w="1276" w:type="dxa"/>
          </w:tcPr>
          <w:p w14:paraId="4C5ED5EA" w14:textId="2E99CA5B" w:rsidR="008E343A" w:rsidRPr="002579B2" w:rsidRDefault="008E343A" w:rsidP="008E343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-0.054</w:t>
            </w:r>
          </w:p>
        </w:tc>
        <w:tc>
          <w:tcPr>
            <w:tcW w:w="1134" w:type="dxa"/>
          </w:tcPr>
          <w:p w14:paraId="6D414540" w14:textId="34D0C080" w:rsidR="008E343A" w:rsidRPr="002579B2" w:rsidRDefault="008E343A" w:rsidP="008E343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3.14</w:t>
            </w:r>
          </w:p>
        </w:tc>
        <w:tc>
          <w:tcPr>
            <w:tcW w:w="1651" w:type="dxa"/>
          </w:tcPr>
          <w:p w14:paraId="7C0AA0E2" w14:textId="0C17E8D8" w:rsidR="008E343A" w:rsidRPr="002579B2" w:rsidRDefault="008E343A" w:rsidP="008E343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61.55</w:t>
            </w:r>
          </w:p>
        </w:tc>
        <w:tc>
          <w:tcPr>
            <w:tcW w:w="0" w:type="auto"/>
          </w:tcPr>
          <w:p w14:paraId="3ECAE906" w14:textId="65E1A494" w:rsidR="008E343A" w:rsidRPr="002579B2" w:rsidRDefault="008E343A" w:rsidP="008E343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1.19</w:t>
            </w:r>
          </w:p>
        </w:tc>
      </w:tr>
      <w:tr w:rsidR="008E343A" w:rsidRPr="00A06756" w14:paraId="7D6E8A13" w14:textId="77777777" w:rsidTr="000F6266">
        <w:trPr>
          <w:trHeight w:val="157"/>
        </w:trPr>
        <w:tc>
          <w:tcPr>
            <w:tcW w:w="2547" w:type="dxa"/>
          </w:tcPr>
          <w:p w14:paraId="2E72BECC" w14:textId="5C6DC526" w:rsidR="008E343A" w:rsidRPr="002579B2" w:rsidRDefault="008E343A" w:rsidP="008E343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[0.33,</w:t>
            </w:r>
            <w:r w:rsidR="00F11221">
              <w:rPr>
                <w:sz w:val="16"/>
                <w:szCs w:val="16"/>
              </w:rPr>
              <w:t xml:space="preserve"> </w:t>
            </w:r>
            <w:r w:rsidRPr="002579B2">
              <w:rPr>
                <w:sz w:val="16"/>
                <w:szCs w:val="16"/>
              </w:rPr>
              <w:t>0.33,</w:t>
            </w:r>
            <w:r w:rsidR="00F11221">
              <w:rPr>
                <w:sz w:val="16"/>
                <w:szCs w:val="16"/>
              </w:rPr>
              <w:t xml:space="preserve"> </w:t>
            </w:r>
            <w:r w:rsidRPr="002579B2">
              <w:rPr>
                <w:sz w:val="16"/>
                <w:szCs w:val="16"/>
              </w:rPr>
              <w:t>0.05,</w:t>
            </w:r>
            <w:r w:rsidR="00F11221">
              <w:rPr>
                <w:sz w:val="16"/>
                <w:szCs w:val="16"/>
              </w:rPr>
              <w:t xml:space="preserve"> </w:t>
            </w:r>
            <w:r w:rsidRPr="002579B2">
              <w:rPr>
                <w:sz w:val="16"/>
                <w:szCs w:val="16"/>
              </w:rPr>
              <w:t>0.24</w:t>
            </w:r>
            <w:r w:rsidR="00F11221">
              <w:rPr>
                <w:sz w:val="16"/>
                <w:szCs w:val="16"/>
              </w:rPr>
              <w:t xml:space="preserve">, </w:t>
            </w:r>
            <w:r w:rsidR="00F11221" w:rsidRPr="002579B2">
              <w:rPr>
                <w:sz w:val="16"/>
                <w:szCs w:val="16"/>
              </w:rPr>
              <w:t>0.05]</w:t>
            </w:r>
          </w:p>
        </w:tc>
        <w:tc>
          <w:tcPr>
            <w:tcW w:w="1652" w:type="dxa"/>
          </w:tcPr>
          <w:p w14:paraId="030E5614" w14:textId="0E4A69DA" w:rsidR="008E343A" w:rsidRPr="002579B2" w:rsidRDefault="008E343A" w:rsidP="008E343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192.06</w:t>
            </w:r>
          </w:p>
        </w:tc>
        <w:tc>
          <w:tcPr>
            <w:tcW w:w="1276" w:type="dxa"/>
          </w:tcPr>
          <w:p w14:paraId="5808F90F" w14:textId="37A676B7" w:rsidR="008E343A" w:rsidRPr="002579B2" w:rsidRDefault="008E343A" w:rsidP="008E343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-0.012</w:t>
            </w:r>
          </w:p>
        </w:tc>
        <w:tc>
          <w:tcPr>
            <w:tcW w:w="1134" w:type="dxa"/>
          </w:tcPr>
          <w:p w14:paraId="6B478C57" w14:textId="12206449" w:rsidR="008E343A" w:rsidRPr="002579B2" w:rsidRDefault="008E343A" w:rsidP="008E343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2.93</w:t>
            </w:r>
          </w:p>
        </w:tc>
        <w:tc>
          <w:tcPr>
            <w:tcW w:w="1651" w:type="dxa"/>
          </w:tcPr>
          <w:p w14:paraId="32DFD8EC" w14:textId="37DE908F" w:rsidR="008E343A" w:rsidRPr="002579B2" w:rsidRDefault="008E343A" w:rsidP="008E343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65.53</w:t>
            </w:r>
          </w:p>
        </w:tc>
        <w:tc>
          <w:tcPr>
            <w:tcW w:w="0" w:type="auto"/>
          </w:tcPr>
          <w:p w14:paraId="50919E30" w14:textId="27D998DB" w:rsidR="008E343A" w:rsidRPr="002579B2" w:rsidRDefault="008E343A" w:rsidP="008E343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1.18</w:t>
            </w:r>
          </w:p>
        </w:tc>
      </w:tr>
    </w:tbl>
    <w:p w14:paraId="3AE12587" w14:textId="384ED977" w:rsidR="00C67AEF" w:rsidRPr="00A568EA" w:rsidRDefault="00B00692" w:rsidP="00A568EA">
      <w:pPr>
        <w:pStyle w:val="Heading3"/>
        <w:rPr>
          <w:b/>
          <w:bCs/>
          <w:i/>
          <w:iCs/>
          <w:color w:val="00B0F0"/>
        </w:rPr>
      </w:pPr>
      <w:r>
        <w:rPr>
          <w:b/>
          <w:bCs/>
          <w:i/>
          <w:iCs/>
          <w:color w:val="00B0F0"/>
        </w:rPr>
        <w:lastRenderedPageBreak/>
        <w:t>Specific e</w:t>
      </w:r>
      <w:r w:rsidRPr="00A13097">
        <w:rPr>
          <w:b/>
          <w:bCs/>
          <w:i/>
          <w:iCs/>
          <w:color w:val="00B0F0"/>
        </w:rPr>
        <w:t>lastic modulus</w:t>
      </w:r>
    </w:p>
    <w:p w14:paraId="42A40B5E" w14:textId="50AF626F" w:rsidR="00C67AEF" w:rsidRDefault="006342C8" w:rsidP="004D1FB9">
      <w:pPr>
        <w:keepNext/>
        <w:jc w:val="center"/>
      </w:pPr>
      <w:r>
        <w:rPr>
          <w:noProof/>
          <w:lang w:val="en-SG" w:eastAsia="zh-CN"/>
        </w:rPr>
        <w:drawing>
          <wp:inline distT="0" distB="0" distL="0" distR="0" wp14:anchorId="358BC447" wp14:editId="0E03C340">
            <wp:extent cx="5646122" cy="377724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6499" b="1175"/>
                    <a:stretch/>
                  </pic:blipFill>
                  <pic:spPr bwMode="auto">
                    <a:xfrm>
                      <a:off x="0" y="0"/>
                      <a:ext cx="5682013" cy="380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FF8CBA" w14:textId="7420C518" w:rsidR="00C67AEF" w:rsidRDefault="00C67AEF" w:rsidP="00A568EA">
      <w:pPr>
        <w:pStyle w:val="Caption"/>
        <w:jc w:val="both"/>
      </w:pPr>
      <w:r>
        <w:t xml:space="preserve">Figure </w:t>
      </w:r>
      <w:r w:rsidR="00956834">
        <w:t>S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D02964">
        <w:rPr>
          <w:noProof/>
        </w:rPr>
        <w:t>7</w:t>
      </w:r>
      <w:r>
        <w:fldChar w:fldCharType="end"/>
      </w:r>
      <w:r w:rsidR="004D1FB9">
        <w:t>:</w:t>
      </w:r>
      <w:r w:rsidR="004D1FB9" w:rsidRPr="004D1FB9">
        <w:t xml:space="preserve"> </w:t>
      </w:r>
      <w:r w:rsidR="00CA04CC">
        <w:t>The s</w:t>
      </w:r>
      <w:r w:rsidR="004D1FB9" w:rsidRPr="004D1FB9">
        <w:t xml:space="preserve">pecific elastic modulus vs. </w:t>
      </w:r>
      <w:r w:rsidR="00CA04CC">
        <w:t xml:space="preserve">the </w:t>
      </w:r>
      <w:r w:rsidR="004D1FB9" w:rsidRPr="004D1FB9">
        <w:t xml:space="preserve">formation energy per atom for the compositions of </w:t>
      </w:r>
      <w:r w:rsidR="00CF0081">
        <w:t>AlBeMgTiLi</w:t>
      </w:r>
      <w:r w:rsidR="004D1FB9" w:rsidRPr="004D1FB9">
        <w:t xml:space="preserve"> with BCC lattice in SS phase. </w:t>
      </w:r>
      <w:r w:rsidR="006613DB">
        <w:t>The b</w:t>
      </w:r>
      <w:r w:rsidR="004D1FB9" w:rsidRPr="004D1FB9">
        <w:t xml:space="preserve">lack triangles correspond to the topmost energetically stable compositions, yellow diamonds represent the topmost stable compositions with lowest density, green stars indicate ones with </w:t>
      </w:r>
      <w:r w:rsidR="00D70978">
        <w:t xml:space="preserve">the </w:t>
      </w:r>
      <w:r w:rsidR="004D1FB9" w:rsidRPr="004D1FB9">
        <w:t xml:space="preserve">highest specific Young’s modulus. </w:t>
      </w:r>
      <w:r w:rsidR="006613DB">
        <w:t>The m</w:t>
      </w:r>
      <w:r w:rsidR="004D1FB9" w:rsidRPr="004D1FB9">
        <w:t xml:space="preserve">agenta squares indicate the topmost stable compositions with </w:t>
      </w:r>
      <w:r w:rsidR="00D70978">
        <w:t xml:space="preserve">the </w:t>
      </w:r>
      <w:r w:rsidR="004D1FB9" w:rsidRPr="004D1FB9">
        <w:t xml:space="preserve">highest Young’s modulus and the topmost stable compositions with </w:t>
      </w:r>
      <w:r w:rsidR="00D70978">
        <w:t xml:space="preserve">the </w:t>
      </w:r>
      <w:r w:rsidR="004D1FB9" w:rsidRPr="004D1FB9">
        <w:t xml:space="preserve">highest Pugh’s ratio indicated by green crosses. </w:t>
      </w:r>
      <w:r w:rsidR="00CA04CC">
        <w:t>The e</w:t>
      </w:r>
      <w:r w:rsidR="004D1FB9" w:rsidRPr="004D1FB9">
        <w:t xml:space="preserve">quimolar composition is specified by cyan plus marker. </w:t>
      </w:r>
      <w:r w:rsidR="00935A02">
        <w:t>The dashed</w:t>
      </w:r>
      <w:r w:rsidR="004D1FB9" w:rsidRPr="004D1FB9">
        <w:t xml:space="preserve"> line indicates positive correlation between the specific elastic modulus and formation energy. </w:t>
      </w:r>
      <w:r w:rsidR="006613DB">
        <w:t>The m</w:t>
      </w:r>
      <w:r w:rsidR="004D1FB9" w:rsidRPr="004D1FB9">
        <w:t xml:space="preserve">arker color indicates </w:t>
      </w:r>
      <w:r w:rsidR="00D70978">
        <w:t xml:space="preserve">the </w:t>
      </w:r>
      <w:r w:rsidR="004D1FB9" w:rsidRPr="004D1FB9">
        <w:t xml:space="preserve">molar fraction of Be (a), </w:t>
      </w:r>
      <w:r w:rsidR="00771C36">
        <w:t>Ti</w:t>
      </w:r>
      <w:r w:rsidR="00834192" w:rsidRPr="004D1FB9">
        <w:t xml:space="preserve"> </w:t>
      </w:r>
      <w:r w:rsidR="004D1FB9" w:rsidRPr="004D1FB9">
        <w:t xml:space="preserve">(b), </w:t>
      </w:r>
      <w:r w:rsidR="00834192" w:rsidRPr="004D1FB9">
        <w:t xml:space="preserve">Mg </w:t>
      </w:r>
      <w:r w:rsidR="004D1FB9" w:rsidRPr="004D1FB9">
        <w:t xml:space="preserve">(c) and </w:t>
      </w:r>
      <w:r w:rsidR="00771C36">
        <w:t>L</w:t>
      </w:r>
      <w:r w:rsidR="004D1FB9" w:rsidRPr="004D1FB9">
        <w:t xml:space="preserve">i (d) as shown by </w:t>
      </w:r>
      <w:r w:rsidR="006613DB">
        <w:t xml:space="preserve">the </w:t>
      </w:r>
      <w:r w:rsidR="004D1FB9" w:rsidRPr="004D1FB9">
        <w:t xml:space="preserve">side colorbar, and </w:t>
      </w:r>
      <w:r w:rsidR="006613DB">
        <w:t xml:space="preserve">the </w:t>
      </w:r>
      <w:r w:rsidR="004D1FB9" w:rsidRPr="004D1FB9">
        <w:t>marker size is proportional to</w:t>
      </w:r>
      <w:r w:rsidR="006613DB">
        <w:t xml:space="preserve"> the</w:t>
      </w:r>
      <w:r w:rsidR="004D1FB9" w:rsidRPr="004D1FB9">
        <w:t xml:space="preserve"> molar fraction of Al.</w:t>
      </w:r>
    </w:p>
    <w:p w14:paraId="1B5F2FDD" w14:textId="068E9794" w:rsidR="00956834" w:rsidRDefault="00956834" w:rsidP="00A56343">
      <w:pPr>
        <w:pStyle w:val="Caption"/>
        <w:keepNext/>
        <w:jc w:val="both"/>
      </w:pPr>
      <w:r>
        <w:t xml:space="preserve">Table </w:t>
      </w:r>
      <w:r w:rsidR="00E6435F">
        <w:t>S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9</w:t>
      </w:r>
      <w:r>
        <w:fldChar w:fldCharType="end"/>
      </w:r>
      <w:r>
        <w:t xml:space="preserve">: </w:t>
      </w:r>
      <w:r w:rsidRPr="00EE7963">
        <w:t xml:space="preserve">The stable compositions </w:t>
      </w:r>
      <w:r>
        <w:t xml:space="preserve">of </w:t>
      </w:r>
      <w:r w:rsidR="00CF0081">
        <w:t>AlBeMgTiLi</w:t>
      </w:r>
      <w:r>
        <w:t xml:space="preserve"> </w:t>
      </w:r>
      <w:r w:rsidRPr="00EE7963">
        <w:t xml:space="preserve">with the largest specific elastic modulus </w:t>
      </w:r>
      <w:r w:rsidR="008D1E1F" w:rsidRPr="00EE7963">
        <w:t>sorted in</w:t>
      </w:r>
      <w:r w:rsidRPr="00EE7963">
        <w:t xml:space="preserve"> descending order according to their values. For each composition</w:t>
      </w:r>
      <w:r w:rsidR="008D1E1F">
        <w:t>,</w:t>
      </w:r>
      <w:r w:rsidRPr="00EE7963">
        <w:t xml:space="preserve"> we report the formation energy, mass density, elastic modulus, and Pugh’s ratio.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843"/>
        <w:gridCol w:w="1276"/>
        <w:gridCol w:w="1134"/>
        <w:gridCol w:w="1504"/>
        <w:gridCol w:w="996"/>
      </w:tblGrid>
      <w:tr w:rsidR="00C309E2" w:rsidRPr="00A06756" w14:paraId="3BA3BCD6" w14:textId="77777777" w:rsidTr="007364D7">
        <w:trPr>
          <w:trHeight w:val="467"/>
        </w:trPr>
        <w:tc>
          <w:tcPr>
            <w:tcW w:w="2263" w:type="dxa"/>
          </w:tcPr>
          <w:p w14:paraId="48F3AB8A" w14:textId="79FE2BD7" w:rsidR="00C309E2" w:rsidRPr="002579B2" w:rsidRDefault="00C309E2" w:rsidP="00A37EC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  <w:lang w:val="da-DK"/>
              </w:rPr>
            </w:pPr>
            <w:r w:rsidRPr="002579B2">
              <w:rPr>
                <w:rFonts w:cstheme="minorHAnsi"/>
                <w:b/>
                <w:bCs/>
                <w:sz w:val="16"/>
                <w:szCs w:val="16"/>
                <w:lang w:val="da-DK"/>
              </w:rPr>
              <w:t>Composition</w:t>
            </w:r>
          </w:p>
        </w:tc>
        <w:tc>
          <w:tcPr>
            <w:tcW w:w="1843" w:type="dxa"/>
          </w:tcPr>
          <w:p w14:paraId="4708A5EC" w14:textId="5F8151D1" w:rsidR="00C309E2" w:rsidRPr="002579B2" w:rsidRDefault="00C309E2" w:rsidP="00A37EC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2579B2">
              <w:rPr>
                <w:rFonts w:cstheme="minorHAnsi"/>
                <w:b/>
                <w:bCs/>
                <w:sz w:val="16"/>
                <w:szCs w:val="16"/>
              </w:rPr>
              <w:t>Specific stiffness (MNm/kg)</w:t>
            </w:r>
          </w:p>
        </w:tc>
        <w:tc>
          <w:tcPr>
            <w:tcW w:w="1276" w:type="dxa"/>
          </w:tcPr>
          <w:p w14:paraId="31D231F1" w14:textId="77777777" w:rsidR="00C309E2" w:rsidRPr="002579B2" w:rsidRDefault="00C309E2" w:rsidP="00A37EC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2579B2">
              <w:rPr>
                <w:rFonts w:cstheme="minorHAnsi"/>
                <w:b/>
                <w:bCs/>
                <w:sz w:val="16"/>
                <w:szCs w:val="16"/>
              </w:rPr>
              <w:t>Energy (eV/atom)</w:t>
            </w:r>
          </w:p>
        </w:tc>
        <w:tc>
          <w:tcPr>
            <w:tcW w:w="1134" w:type="dxa"/>
          </w:tcPr>
          <w:p w14:paraId="67D2B0E8" w14:textId="37811776" w:rsidR="00C309E2" w:rsidRPr="002579B2" w:rsidRDefault="00C309E2" w:rsidP="00A37EC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2579B2">
              <w:rPr>
                <w:rFonts w:cstheme="minorHAnsi"/>
                <w:b/>
                <w:bCs/>
                <w:sz w:val="16"/>
                <w:szCs w:val="16"/>
              </w:rPr>
              <w:t>Density (g/cc)</w:t>
            </w:r>
          </w:p>
        </w:tc>
        <w:tc>
          <w:tcPr>
            <w:tcW w:w="1504" w:type="dxa"/>
          </w:tcPr>
          <w:p w14:paraId="18D9A3A1" w14:textId="77777777" w:rsidR="00C309E2" w:rsidRPr="002579B2" w:rsidRDefault="00C309E2" w:rsidP="00A37EC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2579B2">
              <w:rPr>
                <w:rFonts w:cstheme="minorHAnsi"/>
                <w:b/>
                <w:bCs/>
                <w:sz w:val="16"/>
                <w:szCs w:val="16"/>
              </w:rPr>
              <w:t>Elastic modulus (GPa)</w:t>
            </w:r>
          </w:p>
        </w:tc>
        <w:tc>
          <w:tcPr>
            <w:tcW w:w="0" w:type="auto"/>
          </w:tcPr>
          <w:p w14:paraId="706707D0" w14:textId="6E798D49" w:rsidR="00C309E2" w:rsidRPr="002579B2" w:rsidRDefault="00C309E2" w:rsidP="00A37EC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2579B2">
              <w:rPr>
                <w:rFonts w:cstheme="minorHAnsi"/>
                <w:b/>
                <w:bCs/>
                <w:sz w:val="16"/>
                <w:szCs w:val="16"/>
              </w:rPr>
              <w:t>Pugh’s ratio</w:t>
            </w:r>
          </w:p>
        </w:tc>
      </w:tr>
      <w:tr w:rsidR="00FF6D24" w:rsidRPr="00A06756" w14:paraId="17AB8488" w14:textId="77777777" w:rsidTr="007364D7">
        <w:trPr>
          <w:trHeight w:val="234"/>
        </w:trPr>
        <w:tc>
          <w:tcPr>
            <w:tcW w:w="2263" w:type="dxa"/>
          </w:tcPr>
          <w:p w14:paraId="33B743E1" w14:textId="6D4571AC" w:rsidR="00FF6D24" w:rsidRPr="002579B2" w:rsidRDefault="00FF6D24" w:rsidP="00FF6D2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[0.33,</w:t>
            </w:r>
            <w:r w:rsidR="007364D7">
              <w:rPr>
                <w:sz w:val="16"/>
                <w:szCs w:val="16"/>
              </w:rPr>
              <w:t xml:space="preserve"> </w:t>
            </w:r>
            <w:r w:rsidRPr="002579B2">
              <w:rPr>
                <w:sz w:val="16"/>
                <w:szCs w:val="16"/>
              </w:rPr>
              <w:t>0.33,</w:t>
            </w:r>
            <w:r w:rsidR="007364D7">
              <w:rPr>
                <w:sz w:val="16"/>
                <w:szCs w:val="16"/>
              </w:rPr>
              <w:t xml:space="preserve"> </w:t>
            </w:r>
            <w:r w:rsidRPr="002579B2">
              <w:rPr>
                <w:sz w:val="16"/>
                <w:szCs w:val="16"/>
              </w:rPr>
              <w:t>0.05,</w:t>
            </w:r>
            <w:r w:rsidR="007364D7">
              <w:rPr>
                <w:sz w:val="16"/>
                <w:szCs w:val="16"/>
              </w:rPr>
              <w:t xml:space="preserve"> </w:t>
            </w:r>
            <w:r w:rsidRPr="002579B2">
              <w:rPr>
                <w:sz w:val="16"/>
                <w:szCs w:val="16"/>
              </w:rPr>
              <w:t>0.24</w:t>
            </w:r>
            <w:r w:rsidR="007364D7">
              <w:rPr>
                <w:sz w:val="16"/>
                <w:szCs w:val="16"/>
              </w:rPr>
              <w:t>, 0.05</w:t>
            </w:r>
            <w:r w:rsidRPr="002579B2">
              <w:rPr>
                <w:sz w:val="16"/>
                <w:szCs w:val="16"/>
              </w:rPr>
              <w:t>]</w:t>
            </w:r>
          </w:p>
        </w:tc>
        <w:tc>
          <w:tcPr>
            <w:tcW w:w="1843" w:type="dxa"/>
          </w:tcPr>
          <w:p w14:paraId="18B3EDE6" w14:textId="1C72B768" w:rsidR="00FF6D24" w:rsidRPr="002579B2" w:rsidRDefault="00FF6D24" w:rsidP="00FF6D2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65.53</w:t>
            </w:r>
          </w:p>
        </w:tc>
        <w:tc>
          <w:tcPr>
            <w:tcW w:w="1276" w:type="dxa"/>
          </w:tcPr>
          <w:p w14:paraId="49BA5E41" w14:textId="37DE63F5" w:rsidR="00FF6D24" w:rsidRPr="002579B2" w:rsidRDefault="00FF6D24" w:rsidP="00FF6D2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-0.012</w:t>
            </w:r>
          </w:p>
        </w:tc>
        <w:tc>
          <w:tcPr>
            <w:tcW w:w="1134" w:type="dxa"/>
          </w:tcPr>
          <w:p w14:paraId="0DBECB51" w14:textId="42C8298D" w:rsidR="00FF6D24" w:rsidRPr="002579B2" w:rsidRDefault="00FF6D24" w:rsidP="00FF6D2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2.93</w:t>
            </w:r>
          </w:p>
        </w:tc>
        <w:tc>
          <w:tcPr>
            <w:tcW w:w="1504" w:type="dxa"/>
          </w:tcPr>
          <w:p w14:paraId="6B8AA4E3" w14:textId="50443E65" w:rsidR="00FF6D24" w:rsidRPr="002579B2" w:rsidRDefault="00FF6D24" w:rsidP="00FF6D2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192.06</w:t>
            </w:r>
          </w:p>
        </w:tc>
        <w:tc>
          <w:tcPr>
            <w:tcW w:w="0" w:type="auto"/>
          </w:tcPr>
          <w:p w14:paraId="40E476BA" w14:textId="45E8E340" w:rsidR="00FF6D24" w:rsidRPr="002579B2" w:rsidRDefault="00FF6D24" w:rsidP="00FF6D2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1.18</w:t>
            </w:r>
          </w:p>
        </w:tc>
      </w:tr>
      <w:tr w:rsidR="00FF6D24" w:rsidRPr="00A06756" w14:paraId="31C16A64" w14:textId="77777777" w:rsidTr="007364D7">
        <w:trPr>
          <w:trHeight w:val="123"/>
        </w:trPr>
        <w:tc>
          <w:tcPr>
            <w:tcW w:w="2263" w:type="dxa"/>
          </w:tcPr>
          <w:p w14:paraId="181C60CB" w14:textId="3EA393A6" w:rsidR="00FF6D24" w:rsidRPr="002579B2" w:rsidRDefault="00FF6D24" w:rsidP="00FF6D2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[0.32,</w:t>
            </w:r>
            <w:r w:rsidR="007364D7">
              <w:rPr>
                <w:sz w:val="16"/>
                <w:szCs w:val="16"/>
              </w:rPr>
              <w:t xml:space="preserve"> </w:t>
            </w:r>
            <w:r w:rsidRPr="002579B2">
              <w:rPr>
                <w:sz w:val="16"/>
                <w:szCs w:val="16"/>
              </w:rPr>
              <w:t>0.35,</w:t>
            </w:r>
            <w:r w:rsidR="007364D7">
              <w:rPr>
                <w:sz w:val="16"/>
                <w:szCs w:val="16"/>
              </w:rPr>
              <w:t xml:space="preserve"> </w:t>
            </w:r>
            <w:r w:rsidRPr="002579B2">
              <w:rPr>
                <w:sz w:val="16"/>
                <w:szCs w:val="16"/>
              </w:rPr>
              <w:t>0.05,</w:t>
            </w:r>
            <w:r w:rsidR="007364D7">
              <w:rPr>
                <w:sz w:val="16"/>
                <w:szCs w:val="16"/>
              </w:rPr>
              <w:t xml:space="preserve"> </w:t>
            </w:r>
            <w:r w:rsidRPr="002579B2">
              <w:rPr>
                <w:sz w:val="16"/>
                <w:szCs w:val="16"/>
              </w:rPr>
              <w:t>0.23</w:t>
            </w:r>
            <w:r w:rsidR="007364D7">
              <w:rPr>
                <w:sz w:val="16"/>
                <w:szCs w:val="16"/>
              </w:rPr>
              <w:t>, 0.05</w:t>
            </w:r>
            <w:r w:rsidR="007364D7" w:rsidRPr="002579B2">
              <w:rPr>
                <w:sz w:val="16"/>
                <w:szCs w:val="16"/>
              </w:rPr>
              <w:t>]</w:t>
            </w:r>
          </w:p>
        </w:tc>
        <w:tc>
          <w:tcPr>
            <w:tcW w:w="1843" w:type="dxa"/>
          </w:tcPr>
          <w:p w14:paraId="13B9FABB" w14:textId="2D8E89E0" w:rsidR="00FF6D24" w:rsidRPr="002579B2" w:rsidRDefault="00FF6D24" w:rsidP="00FF6D2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65.19</w:t>
            </w:r>
          </w:p>
        </w:tc>
        <w:tc>
          <w:tcPr>
            <w:tcW w:w="1276" w:type="dxa"/>
          </w:tcPr>
          <w:p w14:paraId="60D48723" w14:textId="16529A9D" w:rsidR="00FF6D24" w:rsidRPr="002579B2" w:rsidRDefault="00FF6D24" w:rsidP="00FF6D2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-0.002</w:t>
            </w:r>
          </w:p>
        </w:tc>
        <w:tc>
          <w:tcPr>
            <w:tcW w:w="1134" w:type="dxa"/>
          </w:tcPr>
          <w:p w14:paraId="54513430" w14:textId="3F4A5C95" w:rsidR="00FF6D24" w:rsidRPr="002579B2" w:rsidRDefault="00FF6D24" w:rsidP="00FF6D2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2.89</w:t>
            </w:r>
          </w:p>
        </w:tc>
        <w:tc>
          <w:tcPr>
            <w:tcW w:w="1504" w:type="dxa"/>
          </w:tcPr>
          <w:p w14:paraId="4A4BF38C" w14:textId="6B460D24" w:rsidR="00FF6D24" w:rsidRPr="002579B2" w:rsidRDefault="00FF6D24" w:rsidP="00FF6D2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188.58</w:t>
            </w:r>
          </w:p>
        </w:tc>
        <w:tc>
          <w:tcPr>
            <w:tcW w:w="0" w:type="auto"/>
          </w:tcPr>
          <w:p w14:paraId="5ECB2117" w14:textId="5040C332" w:rsidR="00FF6D24" w:rsidRPr="002579B2" w:rsidRDefault="00FF6D24" w:rsidP="00FF6D2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1.2</w:t>
            </w:r>
          </w:p>
        </w:tc>
      </w:tr>
      <w:tr w:rsidR="00FF6D24" w:rsidRPr="00A06756" w14:paraId="40DAB81C" w14:textId="77777777" w:rsidTr="007364D7">
        <w:trPr>
          <w:trHeight w:val="198"/>
        </w:trPr>
        <w:tc>
          <w:tcPr>
            <w:tcW w:w="2263" w:type="dxa"/>
          </w:tcPr>
          <w:p w14:paraId="19FF37D9" w14:textId="27761033" w:rsidR="00FF6D24" w:rsidRPr="002579B2" w:rsidRDefault="00FF6D24" w:rsidP="00FF6D2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[0.2</w:t>
            </w:r>
            <w:r w:rsidR="007364D7">
              <w:rPr>
                <w:sz w:val="16"/>
                <w:szCs w:val="16"/>
              </w:rPr>
              <w:t>9</w:t>
            </w:r>
            <w:r w:rsidRPr="002579B2">
              <w:rPr>
                <w:sz w:val="16"/>
                <w:szCs w:val="16"/>
              </w:rPr>
              <w:t>,</w:t>
            </w:r>
            <w:r w:rsidR="007364D7">
              <w:rPr>
                <w:sz w:val="16"/>
                <w:szCs w:val="16"/>
              </w:rPr>
              <w:t xml:space="preserve"> </w:t>
            </w:r>
            <w:r w:rsidRPr="002579B2">
              <w:rPr>
                <w:sz w:val="16"/>
                <w:szCs w:val="16"/>
              </w:rPr>
              <w:t>0.25,</w:t>
            </w:r>
            <w:r w:rsidR="007364D7">
              <w:rPr>
                <w:sz w:val="16"/>
                <w:szCs w:val="16"/>
              </w:rPr>
              <w:t xml:space="preserve"> </w:t>
            </w:r>
            <w:r w:rsidRPr="002579B2">
              <w:rPr>
                <w:sz w:val="16"/>
                <w:szCs w:val="16"/>
              </w:rPr>
              <w:t>0.05,</w:t>
            </w:r>
            <w:r w:rsidR="007364D7">
              <w:rPr>
                <w:sz w:val="16"/>
                <w:szCs w:val="16"/>
              </w:rPr>
              <w:t xml:space="preserve"> </w:t>
            </w:r>
            <w:r w:rsidRPr="002579B2">
              <w:rPr>
                <w:sz w:val="16"/>
                <w:szCs w:val="16"/>
              </w:rPr>
              <w:t>0.3</w:t>
            </w:r>
            <w:r w:rsidR="007364D7">
              <w:rPr>
                <w:sz w:val="16"/>
                <w:szCs w:val="16"/>
              </w:rPr>
              <w:t>4, 0.05</w:t>
            </w:r>
            <w:r w:rsidR="007364D7" w:rsidRPr="002579B2">
              <w:rPr>
                <w:sz w:val="16"/>
                <w:szCs w:val="16"/>
              </w:rPr>
              <w:t>]</w:t>
            </w:r>
          </w:p>
        </w:tc>
        <w:tc>
          <w:tcPr>
            <w:tcW w:w="1843" w:type="dxa"/>
          </w:tcPr>
          <w:p w14:paraId="6F0E52A0" w14:textId="6A0A682A" w:rsidR="00FF6D24" w:rsidRPr="002579B2" w:rsidRDefault="00FF6D24" w:rsidP="00FF6D2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64.97</w:t>
            </w:r>
          </w:p>
        </w:tc>
        <w:tc>
          <w:tcPr>
            <w:tcW w:w="1276" w:type="dxa"/>
          </w:tcPr>
          <w:p w14:paraId="1384B951" w14:textId="579DE2E2" w:rsidR="00FF6D24" w:rsidRPr="002579B2" w:rsidRDefault="00FF6D24" w:rsidP="00FF6D2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-0.028</w:t>
            </w:r>
          </w:p>
        </w:tc>
        <w:tc>
          <w:tcPr>
            <w:tcW w:w="1134" w:type="dxa"/>
          </w:tcPr>
          <w:p w14:paraId="65C60F32" w14:textId="63D61434" w:rsidR="00FF6D24" w:rsidRPr="002579B2" w:rsidRDefault="00FF6D24" w:rsidP="00FF6D2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2.93</w:t>
            </w:r>
          </w:p>
        </w:tc>
        <w:tc>
          <w:tcPr>
            <w:tcW w:w="1504" w:type="dxa"/>
          </w:tcPr>
          <w:p w14:paraId="7A41E8E5" w14:textId="5FBD09E1" w:rsidR="00FF6D24" w:rsidRPr="002579B2" w:rsidRDefault="00FF6D24" w:rsidP="00FF6D2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190.07</w:t>
            </w:r>
          </w:p>
        </w:tc>
        <w:tc>
          <w:tcPr>
            <w:tcW w:w="0" w:type="auto"/>
          </w:tcPr>
          <w:p w14:paraId="4D90A36F" w14:textId="564E8151" w:rsidR="00FF6D24" w:rsidRPr="002579B2" w:rsidRDefault="00FF6D24" w:rsidP="00FF6D2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1.11</w:t>
            </w:r>
          </w:p>
        </w:tc>
      </w:tr>
      <w:tr w:rsidR="00FF6D24" w:rsidRPr="00A06756" w14:paraId="2DE4BDB8" w14:textId="77777777" w:rsidTr="007364D7">
        <w:trPr>
          <w:trHeight w:val="129"/>
        </w:trPr>
        <w:tc>
          <w:tcPr>
            <w:tcW w:w="2263" w:type="dxa"/>
          </w:tcPr>
          <w:p w14:paraId="1E4FEACA" w14:textId="39DDCB1B" w:rsidR="00FF6D24" w:rsidRPr="002579B2" w:rsidRDefault="00FF6D24" w:rsidP="00FF6D2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[0.35,</w:t>
            </w:r>
            <w:r w:rsidR="007364D7">
              <w:rPr>
                <w:sz w:val="16"/>
                <w:szCs w:val="16"/>
              </w:rPr>
              <w:t xml:space="preserve"> </w:t>
            </w:r>
            <w:r w:rsidRPr="002579B2">
              <w:rPr>
                <w:sz w:val="16"/>
                <w:szCs w:val="16"/>
              </w:rPr>
              <w:t>0.32,</w:t>
            </w:r>
            <w:r w:rsidR="007364D7">
              <w:rPr>
                <w:sz w:val="16"/>
                <w:szCs w:val="16"/>
              </w:rPr>
              <w:t xml:space="preserve"> </w:t>
            </w:r>
            <w:r w:rsidRPr="002579B2">
              <w:rPr>
                <w:sz w:val="16"/>
                <w:szCs w:val="16"/>
              </w:rPr>
              <w:t>0.05,</w:t>
            </w:r>
            <w:r w:rsidR="007364D7">
              <w:rPr>
                <w:sz w:val="16"/>
                <w:szCs w:val="16"/>
              </w:rPr>
              <w:t xml:space="preserve"> </w:t>
            </w:r>
            <w:r w:rsidRPr="002579B2">
              <w:rPr>
                <w:sz w:val="16"/>
                <w:szCs w:val="16"/>
              </w:rPr>
              <w:t>0.23</w:t>
            </w:r>
            <w:r w:rsidR="007364D7">
              <w:rPr>
                <w:sz w:val="16"/>
                <w:szCs w:val="16"/>
              </w:rPr>
              <w:t>, 0.05</w:t>
            </w:r>
            <w:r w:rsidR="007364D7" w:rsidRPr="002579B2">
              <w:rPr>
                <w:sz w:val="16"/>
                <w:szCs w:val="16"/>
              </w:rPr>
              <w:t>]</w:t>
            </w:r>
          </w:p>
        </w:tc>
        <w:tc>
          <w:tcPr>
            <w:tcW w:w="1843" w:type="dxa"/>
          </w:tcPr>
          <w:p w14:paraId="7AEF1169" w14:textId="62C374D3" w:rsidR="00FF6D24" w:rsidRPr="002579B2" w:rsidRDefault="00FF6D24" w:rsidP="00FF6D2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63.99</w:t>
            </w:r>
          </w:p>
        </w:tc>
        <w:tc>
          <w:tcPr>
            <w:tcW w:w="1276" w:type="dxa"/>
          </w:tcPr>
          <w:p w14:paraId="407BD4AB" w14:textId="7C532FDA" w:rsidR="00FF6D24" w:rsidRPr="002579B2" w:rsidRDefault="00FF6D24" w:rsidP="00FF6D2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-0.01</w:t>
            </w:r>
          </w:p>
        </w:tc>
        <w:tc>
          <w:tcPr>
            <w:tcW w:w="1134" w:type="dxa"/>
          </w:tcPr>
          <w:p w14:paraId="699A70C5" w14:textId="56FEC47F" w:rsidR="00FF6D24" w:rsidRPr="002579B2" w:rsidRDefault="00FF6D24" w:rsidP="00FF6D2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2.91</w:t>
            </w:r>
          </w:p>
        </w:tc>
        <w:tc>
          <w:tcPr>
            <w:tcW w:w="1504" w:type="dxa"/>
          </w:tcPr>
          <w:p w14:paraId="64E52ECC" w14:textId="50DD9585" w:rsidR="00FF6D24" w:rsidRPr="002579B2" w:rsidRDefault="00FF6D24" w:rsidP="00FF6D2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186.1</w:t>
            </w:r>
          </w:p>
        </w:tc>
        <w:tc>
          <w:tcPr>
            <w:tcW w:w="0" w:type="auto"/>
          </w:tcPr>
          <w:p w14:paraId="47414444" w14:textId="1386D6A1" w:rsidR="00FF6D24" w:rsidRPr="002579B2" w:rsidRDefault="00FF6D24" w:rsidP="00FF6D2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1.21</w:t>
            </w:r>
          </w:p>
        </w:tc>
      </w:tr>
      <w:tr w:rsidR="00FF6D24" w:rsidRPr="00A06756" w14:paraId="7FE5A355" w14:textId="77777777" w:rsidTr="007364D7">
        <w:trPr>
          <w:trHeight w:val="157"/>
        </w:trPr>
        <w:tc>
          <w:tcPr>
            <w:tcW w:w="2263" w:type="dxa"/>
          </w:tcPr>
          <w:p w14:paraId="07238FB9" w14:textId="3094DDC8" w:rsidR="00FF6D24" w:rsidRPr="002579B2" w:rsidRDefault="00FF6D24" w:rsidP="00FF6D2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[0.29,</w:t>
            </w:r>
            <w:r w:rsidR="007364D7">
              <w:rPr>
                <w:sz w:val="16"/>
                <w:szCs w:val="16"/>
              </w:rPr>
              <w:t xml:space="preserve"> </w:t>
            </w:r>
            <w:r w:rsidRPr="002579B2">
              <w:rPr>
                <w:sz w:val="16"/>
                <w:szCs w:val="16"/>
              </w:rPr>
              <w:t>0.35,</w:t>
            </w:r>
            <w:r w:rsidR="007364D7">
              <w:rPr>
                <w:sz w:val="16"/>
                <w:szCs w:val="16"/>
              </w:rPr>
              <w:t xml:space="preserve"> </w:t>
            </w:r>
            <w:r w:rsidRPr="002579B2">
              <w:rPr>
                <w:sz w:val="16"/>
                <w:szCs w:val="16"/>
              </w:rPr>
              <w:t>0.05,</w:t>
            </w:r>
            <w:r w:rsidR="007364D7">
              <w:rPr>
                <w:sz w:val="16"/>
                <w:szCs w:val="16"/>
              </w:rPr>
              <w:t xml:space="preserve"> </w:t>
            </w:r>
            <w:r w:rsidRPr="002579B2">
              <w:rPr>
                <w:sz w:val="16"/>
                <w:szCs w:val="16"/>
              </w:rPr>
              <w:t>0.26</w:t>
            </w:r>
            <w:r w:rsidR="007364D7">
              <w:rPr>
                <w:sz w:val="16"/>
                <w:szCs w:val="16"/>
              </w:rPr>
              <w:t>, 0.05</w:t>
            </w:r>
            <w:r w:rsidR="007364D7" w:rsidRPr="002579B2">
              <w:rPr>
                <w:sz w:val="16"/>
                <w:szCs w:val="16"/>
              </w:rPr>
              <w:t>]</w:t>
            </w:r>
          </w:p>
        </w:tc>
        <w:tc>
          <w:tcPr>
            <w:tcW w:w="1843" w:type="dxa"/>
          </w:tcPr>
          <w:p w14:paraId="7A4D5231" w14:textId="7C314F10" w:rsidR="00FF6D24" w:rsidRPr="002579B2" w:rsidRDefault="00FF6D24" w:rsidP="00FF6D2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63.8</w:t>
            </w:r>
          </w:p>
        </w:tc>
        <w:tc>
          <w:tcPr>
            <w:tcW w:w="1276" w:type="dxa"/>
          </w:tcPr>
          <w:p w14:paraId="03572587" w14:textId="11CB37B0" w:rsidR="00FF6D24" w:rsidRPr="002579B2" w:rsidRDefault="00FF6D24" w:rsidP="00FF6D2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-0.007</w:t>
            </w:r>
          </w:p>
        </w:tc>
        <w:tc>
          <w:tcPr>
            <w:tcW w:w="1134" w:type="dxa"/>
          </w:tcPr>
          <w:p w14:paraId="41476C1B" w14:textId="4D1BF7C2" w:rsidR="00FF6D24" w:rsidRPr="002579B2" w:rsidRDefault="00FF6D24" w:rsidP="00FF6D2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2.96</w:t>
            </w:r>
          </w:p>
        </w:tc>
        <w:tc>
          <w:tcPr>
            <w:tcW w:w="1504" w:type="dxa"/>
          </w:tcPr>
          <w:p w14:paraId="6C0B2D42" w14:textId="2D356E62" w:rsidR="00FF6D24" w:rsidRPr="002579B2" w:rsidRDefault="00FF6D24" w:rsidP="00FF6D2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188.95</w:t>
            </w:r>
          </w:p>
        </w:tc>
        <w:tc>
          <w:tcPr>
            <w:tcW w:w="0" w:type="auto"/>
          </w:tcPr>
          <w:p w14:paraId="03D43AEF" w14:textId="096DB3F7" w:rsidR="00FF6D24" w:rsidRPr="002579B2" w:rsidRDefault="00FF6D24" w:rsidP="00FF6D2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79B2">
              <w:rPr>
                <w:sz w:val="16"/>
                <w:szCs w:val="16"/>
              </w:rPr>
              <w:t>1.2</w:t>
            </w:r>
          </w:p>
        </w:tc>
      </w:tr>
    </w:tbl>
    <w:p w14:paraId="439C2A23" w14:textId="44ADA042" w:rsidR="00956834" w:rsidRPr="00A568EA" w:rsidRDefault="00467001" w:rsidP="00A568EA">
      <w:pPr>
        <w:pStyle w:val="Heading3"/>
        <w:rPr>
          <w:b/>
          <w:bCs/>
          <w:i/>
          <w:iCs/>
          <w:color w:val="00B0F0"/>
        </w:rPr>
      </w:pPr>
      <w:r>
        <w:rPr>
          <w:b/>
          <w:bCs/>
          <w:i/>
          <w:iCs/>
          <w:color w:val="00B0F0"/>
        </w:rPr>
        <w:lastRenderedPageBreak/>
        <w:t>Pugh’s ratio</w:t>
      </w:r>
    </w:p>
    <w:p w14:paraId="18936359" w14:textId="37C4D51B" w:rsidR="00467001" w:rsidRDefault="00937F23" w:rsidP="00937F23">
      <w:pPr>
        <w:keepNext/>
        <w:jc w:val="center"/>
      </w:pPr>
      <w:r>
        <w:rPr>
          <w:noProof/>
          <w:lang w:val="en-SG" w:eastAsia="zh-CN"/>
        </w:rPr>
        <w:drawing>
          <wp:inline distT="0" distB="0" distL="0" distR="0" wp14:anchorId="01873515" wp14:editId="3F771B5F">
            <wp:extent cx="5477173" cy="3860045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017" cy="38824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94EC50" w14:textId="295AD3AC" w:rsidR="00467001" w:rsidRDefault="00467001" w:rsidP="00A568EA">
      <w:pPr>
        <w:pStyle w:val="Caption"/>
        <w:jc w:val="both"/>
      </w:pPr>
      <w:r>
        <w:t>Figure S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D02964">
        <w:rPr>
          <w:noProof/>
        </w:rPr>
        <w:t>8</w:t>
      </w:r>
      <w:r>
        <w:fldChar w:fldCharType="end"/>
      </w:r>
      <w:r>
        <w:t>:</w:t>
      </w:r>
      <w:r w:rsidRPr="00467001">
        <w:t xml:space="preserve"> </w:t>
      </w:r>
      <w:r w:rsidR="0037770B">
        <w:t xml:space="preserve">The </w:t>
      </w:r>
      <w:r>
        <w:t>Pugh’s ratio</w:t>
      </w:r>
      <w:r w:rsidRPr="00AB01C9">
        <w:t xml:space="preserve"> vs. </w:t>
      </w:r>
      <w:r w:rsidR="00CA04CC">
        <w:t xml:space="preserve">the </w:t>
      </w:r>
      <w:r w:rsidRPr="00AB01C9">
        <w:t xml:space="preserve">mass density for the compositions of </w:t>
      </w:r>
      <w:r w:rsidR="00CF0081">
        <w:t>AlBeMgTiLi</w:t>
      </w:r>
      <w:r w:rsidRPr="00AB01C9">
        <w:t xml:space="preserve"> with BCC lattice in SS phase</w:t>
      </w:r>
      <w:r>
        <w:t>.</w:t>
      </w:r>
      <w:r w:rsidRPr="00AB01C9">
        <w:t xml:space="preserve"> </w:t>
      </w:r>
      <w:r w:rsidR="0037770B">
        <w:t>The b</w:t>
      </w:r>
      <w:r w:rsidRPr="00AB01C9">
        <w:t xml:space="preserve">lack triangles correspond to the topmost energetically stable compositions, yellow diamonds represent the topmost stable compositions with </w:t>
      </w:r>
      <w:r w:rsidR="007C0D4D">
        <w:t xml:space="preserve">the </w:t>
      </w:r>
      <w:r w:rsidRPr="00AB01C9">
        <w:t xml:space="preserve">lowest density, green stars indicate ones with highest specific Young’s modulus. </w:t>
      </w:r>
      <w:r w:rsidR="0037770B">
        <w:t>The m</w:t>
      </w:r>
      <w:r>
        <w:t>agenta</w:t>
      </w:r>
      <w:r w:rsidRPr="00AB01C9">
        <w:t xml:space="preserve"> squares indicate the topmost stable compositions with </w:t>
      </w:r>
      <w:r w:rsidR="002A2727">
        <w:t xml:space="preserve">the </w:t>
      </w:r>
      <w:r w:rsidRPr="00AB01C9">
        <w:t xml:space="preserve">highest Young’s modulus </w:t>
      </w:r>
      <w:r>
        <w:t xml:space="preserve">and </w:t>
      </w:r>
      <w:r w:rsidRPr="00AB01C9">
        <w:t>the topmost stable compositions</w:t>
      </w:r>
      <w:r>
        <w:t xml:space="preserve"> with </w:t>
      </w:r>
      <w:r w:rsidR="002A2727">
        <w:t xml:space="preserve">the </w:t>
      </w:r>
      <w:r>
        <w:t>highest Pugh’s ratio indicated by green crosses</w:t>
      </w:r>
      <w:r w:rsidRPr="00AB01C9">
        <w:t xml:space="preserve">. </w:t>
      </w:r>
      <w:r w:rsidR="00CA04CC">
        <w:t>The e</w:t>
      </w:r>
      <w:r w:rsidRPr="00AB01C9">
        <w:t xml:space="preserve">quimolar composition is specified by cyan plus marker. </w:t>
      </w:r>
      <w:r w:rsidR="00EB730F">
        <w:t>The dashed</w:t>
      </w:r>
      <w:r w:rsidRPr="00AB01C9">
        <w:t xml:space="preserve"> line indicates </w:t>
      </w:r>
      <w:r>
        <w:t xml:space="preserve">a weak </w:t>
      </w:r>
      <w:r w:rsidRPr="00AB01C9">
        <w:t xml:space="preserve">correlation between the </w:t>
      </w:r>
      <w:r w:rsidR="009574B6">
        <w:t>Pugh’s</w:t>
      </w:r>
      <w:r>
        <w:t xml:space="preserve"> ratio</w:t>
      </w:r>
      <w:r w:rsidRPr="00AB01C9">
        <w:t xml:space="preserve"> and </w:t>
      </w:r>
      <w:r>
        <w:t xml:space="preserve">mass </w:t>
      </w:r>
      <w:r w:rsidRPr="00AB01C9">
        <w:t xml:space="preserve">density. </w:t>
      </w:r>
      <w:r w:rsidR="0037770B">
        <w:t>The m</w:t>
      </w:r>
      <w:r w:rsidRPr="004346FD">
        <w:t>arker color indicates</w:t>
      </w:r>
      <w:r w:rsidR="002A2727">
        <w:t xml:space="preserve"> the</w:t>
      </w:r>
      <w:r w:rsidRPr="004346FD">
        <w:t xml:space="preserve"> molar fraction of</w:t>
      </w:r>
      <w:r w:rsidR="00696AD5">
        <w:t xml:space="preserve"> Be (a),</w:t>
      </w:r>
      <w:r w:rsidRPr="004346FD">
        <w:t xml:space="preserve"> </w:t>
      </w:r>
      <w:r w:rsidR="00061D0C">
        <w:t>Li</w:t>
      </w:r>
      <w:r>
        <w:t xml:space="preserve"> (</w:t>
      </w:r>
      <w:r w:rsidR="00696AD5">
        <w:t>b</w:t>
      </w:r>
      <w:r>
        <w:t xml:space="preserve">), </w:t>
      </w:r>
      <w:r w:rsidR="00061D0C">
        <w:t xml:space="preserve">Mg </w:t>
      </w:r>
      <w:r>
        <w:t>(</w:t>
      </w:r>
      <w:r w:rsidR="00696AD5">
        <w:t>c</w:t>
      </w:r>
      <w:r>
        <w:t xml:space="preserve">), </w:t>
      </w:r>
      <w:r w:rsidR="00771C36">
        <w:t xml:space="preserve">Ti </w:t>
      </w:r>
      <w:r>
        <w:t>(</w:t>
      </w:r>
      <w:r w:rsidR="00696AD5">
        <w:t>d</w:t>
      </w:r>
      <w:r>
        <w:t>)</w:t>
      </w:r>
      <w:r w:rsidRPr="004346FD">
        <w:t xml:space="preserve"> as shown by </w:t>
      </w:r>
      <w:r w:rsidR="0037770B">
        <w:t xml:space="preserve">the </w:t>
      </w:r>
      <w:r w:rsidRPr="004346FD">
        <w:t xml:space="preserve">side colorbar, and </w:t>
      </w:r>
      <w:r w:rsidR="0037770B">
        <w:t xml:space="preserve">the </w:t>
      </w:r>
      <w:r w:rsidRPr="004346FD">
        <w:t xml:space="preserve">marker size is proportional to </w:t>
      </w:r>
      <w:r w:rsidR="0037770B">
        <w:t xml:space="preserve">the </w:t>
      </w:r>
      <w:r w:rsidRPr="004346FD">
        <w:t>molar fraction of</w:t>
      </w:r>
      <w:r>
        <w:t xml:space="preserve"> Al.</w:t>
      </w:r>
    </w:p>
    <w:p w14:paraId="4F3C701C" w14:textId="2759C9F4" w:rsidR="003901B0" w:rsidRDefault="003901B0" w:rsidP="00A568EA">
      <w:pPr>
        <w:pStyle w:val="Caption"/>
        <w:keepNext/>
        <w:jc w:val="both"/>
      </w:pPr>
      <w:r>
        <w:t xml:space="preserve">Table </w:t>
      </w:r>
      <w:r w:rsidR="009574B6">
        <w:t>S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5C2F9B">
        <w:rPr>
          <w:noProof/>
        </w:rPr>
        <w:t>10</w:t>
      </w:r>
      <w:r>
        <w:fldChar w:fldCharType="end"/>
      </w:r>
      <w:r>
        <w:t>:</w:t>
      </w:r>
      <w:r w:rsidR="009574B6" w:rsidRPr="009574B6">
        <w:t xml:space="preserve"> </w:t>
      </w:r>
      <w:r w:rsidR="009574B6" w:rsidRPr="00EE7963">
        <w:t xml:space="preserve">The stable compositions </w:t>
      </w:r>
      <w:r w:rsidR="009574B6">
        <w:t xml:space="preserve">of </w:t>
      </w:r>
      <w:r w:rsidR="00CF0081">
        <w:t>AlBeMgTiLi</w:t>
      </w:r>
      <w:r w:rsidR="009574B6">
        <w:t xml:space="preserve"> </w:t>
      </w:r>
      <w:r w:rsidR="009574B6" w:rsidRPr="00EE7963">
        <w:t>with the highest Pugh’s ratio sorted in descending order according to their values. For each composition</w:t>
      </w:r>
      <w:r w:rsidR="008D1E1F">
        <w:t>,</w:t>
      </w:r>
      <w:r w:rsidR="009574B6" w:rsidRPr="00EE7963">
        <w:t xml:space="preserve"> we report the formation energy, mass density, elastic modulus, and specific elastic modulus.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1134"/>
        <w:gridCol w:w="1418"/>
        <w:gridCol w:w="1276"/>
        <w:gridCol w:w="1791"/>
      </w:tblGrid>
      <w:tr w:rsidR="002579B2" w:rsidRPr="00A06756" w14:paraId="19937E2C" w14:textId="77777777" w:rsidTr="00017E71">
        <w:trPr>
          <w:trHeight w:val="467"/>
        </w:trPr>
        <w:tc>
          <w:tcPr>
            <w:tcW w:w="2263" w:type="dxa"/>
          </w:tcPr>
          <w:p w14:paraId="746D2E45" w14:textId="37585611" w:rsidR="002579B2" w:rsidRPr="007B6E40" w:rsidRDefault="007B6E40" w:rsidP="007B6E40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  <w:lang w:val="da-DK"/>
              </w:rPr>
            </w:pPr>
            <w:r w:rsidRPr="007B6E40">
              <w:rPr>
                <w:rFonts w:cstheme="minorHAnsi"/>
                <w:b/>
                <w:bCs/>
                <w:sz w:val="16"/>
                <w:szCs w:val="16"/>
                <w:lang w:val="da-DK"/>
              </w:rPr>
              <w:t>Composition</w:t>
            </w:r>
          </w:p>
        </w:tc>
        <w:tc>
          <w:tcPr>
            <w:tcW w:w="1134" w:type="dxa"/>
          </w:tcPr>
          <w:p w14:paraId="1B950F72" w14:textId="429B4245" w:rsidR="002579B2" w:rsidRPr="007B6E40" w:rsidRDefault="002579B2" w:rsidP="007B6E40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7B6E40">
              <w:rPr>
                <w:rFonts w:cstheme="minorHAnsi"/>
                <w:b/>
                <w:bCs/>
                <w:sz w:val="16"/>
                <w:szCs w:val="16"/>
              </w:rPr>
              <w:t>Pugh’s ratio</w:t>
            </w:r>
          </w:p>
        </w:tc>
        <w:tc>
          <w:tcPr>
            <w:tcW w:w="1134" w:type="dxa"/>
          </w:tcPr>
          <w:p w14:paraId="407E3DFD" w14:textId="77777777" w:rsidR="002579B2" w:rsidRPr="007B6E40" w:rsidRDefault="002579B2" w:rsidP="007B6E40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7B6E40">
              <w:rPr>
                <w:rFonts w:cstheme="minorHAnsi"/>
                <w:b/>
                <w:bCs/>
                <w:sz w:val="16"/>
                <w:szCs w:val="16"/>
              </w:rPr>
              <w:t>Energy (eV/atom)</w:t>
            </w:r>
          </w:p>
        </w:tc>
        <w:tc>
          <w:tcPr>
            <w:tcW w:w="1418" w:type="dxa"/>
          </w:tcPr>
          <w:p w14:paraId="461CE7E1" w14:textId="22F209A0" w:rsidR="002579B2" w:rsidRPr="007B6E40" w:rsidRDefault="002579B2" w:rsidP="007B6E40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7B6E40">
              <w:rPr>
                <w:rFonts w:cstheme="minorHAnsi"/>
                <w:b/>
                <w:bCs/>
                <w:sz w:val="16"/>
                <w:szCs w:val="16"/>
              </w:rPr>
              <w:t>Density (g/cc)</w:t>
            </w:r>
          </w:p>
        </w:tc>
        <w:tc>
          <w:tcPr>
            <w:tcW w:w="1276" w:type="dxa"/>
          </w:tcPr>
          <w:p w14:paraId="5DF87BD4" w14:textId="77777777" w:rsidR="002579B2" w:rsidRPr="007B6E40" w:rsidRDefault="002579B2" w:rsidP="007B6E40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7B6E40">
              <w:rPr>
                <w:rFonts w:cstheme="minorHAnsi"/>
                <w:b/>
                <w:bCs/>
                <w:sz w:val="16"/>
                <w:szCs w:val="16"/>
              </w:rPr>
              <w:t>Elastic modulus (GPa)</w:t>
            </w:r>
          </w:p>
        </w:tc>
        <w:tc>
          <w:tcPr>
            <w:tcW w:w="1791" w:type="dxa"/>
          </w:tcPr>
          <w:p w14:paraId="20B34CBC" w14:textId="0AE35496" w:rsidR="002579B2" w:rsidRPr="007B6E40" w:rsidRDefault="002579B2" w:rsidP="007B6E40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7B6E40">
              <w:rPr>
                <w:rFonts w:cstheme="minorHAnsi"/>
                <w:b/>
                <w:bCs/>
                <w:sz w:val="16"/>
                <w:szCs w:val="16"/>
              </w:rPr>
              <w:t>Specific stiffness (MNm/kg)</w:t>
            </w:r>
          </w:p>
        </w:tc>
      </w:tr>
      <w:tr w:rsidR="00844D25" w:rsidRPr="00A06756" w14:paraId="69E3B416" w14:textId="77777777" w:rsidTr="00017E71">
        <w:trPr>
          <w:trHeight w:val="234"/>
        </w:trPr>
        <w:tc>
          <w:tcPr>
            <w:tcW w:w="2263" w:type="dxa"/>
          </w:tcPr>
          <w:p w14:paraId="4D275051" w14:textId="34794563" w:rsidR="00844D25" w:rsidRPr="007B6E40" w:rsidRDefault="00844D25" w:rsidP="00844D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B6E40">
              <w:rPr>
                <w:sz w:val="16"/>
                <w:szCs w:val="16"/>
              </w:rPr>
              <w:t>[0.32,</w:t>
            </w:r>
            <w:r w:rsidR="00C10AAE">
              <w:rPr>
                <w:sz w:val="16"/>
                <w:szCs w:val="16"/>
              </w:rPr>
              <w:t xml:space="preserve"> </w:t>
            </w:r>
            <w:r w:rsidRPr="007B6E40">
              <w:rPr>
                <w:sz w:val="16"/>
                <w:szCs w:val="16"/>
              </w:rPr>
              <w:t>0.05, 0.17,</w:t>
            </w:r>
            <w:r w:rsidR="00C10AAE">
              <w:rPr>
                <w:sz w:val="16"/>
                <w:szCs w:val="16"/>
              </w:rPr>
              <w:t xml:space="preserve"> </w:t>
            </w:r>
            <w:r w:rsidRPr="007B6E40">
              <w:rPr>
                <w:sz w:val="16"/>
                <w:szCs w:val="16"/>
              </w:rPr>
              <w:t>0.18</w:t>
            </w:r>
            <w:r>
              <w:rPr>
                <w:sz w:val="16"/>
                <w:szCs w:val="16"/>
              </w:rPr>
              <w:t>,</w:t>
            </w:r>
            <w:r w:rsidR="00C10AAE">
              <w:rPr>
                <w:sz w:val="16"/>
                <w:szCs w:val="16"/>
              </w:rPr>
              <w:t xml:space="preserve"> </w:t>
            </w:r>
            <w:r w:rsidRPr="007B6E40">
              <w:rPr>
                <w:sz w:val="16"/>
                <w:szCs w:val="16"/>
              </w:rPr>
              <w:t>0.28,]</w:t>
            </w:r>
          </w:p>
        </w:tc>
        <w:tc>
          <w:tcPr>
            <w:tcW w:w="1134" w:type="dxa"/>
          </w:tcPr>
          <w:p w14:paraId="78410385" w14:textId="3F20D5AF" w:rsidR="00844D25" w:rsidRPr="007B6E40" w:rsidRDefault="00844D25" w:rsidP="00844D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B6E40">
              <w:rPr>
                <w:sz w:val="16"/>
                <w:szCs w:val="16"/>
              </w:rPr>
              <w:t>1.56</w:t>
            </w:r>
          </w:p>
        </w:tc>
        <w:tc>
          <w:tcPr>
            <w:tcW w:w="1134" w:type="dxa"/>
          </w:tcPr>
          <w:p w14:paraId="71310C2F" w14:textId="7DFADA3F" w:rsidR="00844D25" w:rsidRPr="007B6E40" w:rsidRDefault="00844D25" w:rsidP="00844D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B6E40">
              <w:rPr>
                <w:sz w:val="16"/>
                <w:szCs w:val="16"/>
              </w:rPr>
              <w:t>-0.002</w:t>
            </w:r>
          </w:p>
        </w:tc>
        <w:tc>
          <w:tcPr>
            <w:tcW w:w="1418" w:type="dxa"/>
          </w:tcPr>
          <w:p w14:paraId="01AD657B" w14:textId="08354E81" w:rsidR="00844D25" w:rsidRPr="007B6E40" w:rsidRDefault="00844D25" w:rsidP="00844D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B6E40">
              <w:rPr>
                <w:sz w:val="16"/>
                <w:szCs w:val="16"/>
              </w:rPr>
              <w:t>2.53</w:t>
            </w:r>
          </w:p>
        </w:tc>
        <w:tc>
          <w:tcPr>
            <w:tcW w:w="1276" w:type="dxa"/>
          </w:tcPr>
          <w:p w14:paraId="741AE3A4" w14:textId="36FDCE87" w:rsidR="00844D25" w:rsidRPr="007B6E40" w:rsidRDefault="00844D25" w:rsidP="00844D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B6E40">
              <w:rPr>
                <w:sz w:val="16"/>
                <w:szCs w:val="16"/>
              </w:rPr>
              <w:t>98.82</w:t>
            </w:r>
          </w:p>
        </w:tc>
        <w:tc>
          <w:tcPr>
            <w:tcW w:w="1791" w:type="dxa"/>
          </w:tcPr>
          <w:p w14:paraId="469C011E" w14:textId="1C268657" w:rsidR="00844D25" w:rsidRPr="007B6E40" w:rsidRDefault="00844D25" w:rsidP="00844D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B6E40">
              <w:rPr>
                <w:sz w:val="16"/>
                <w:szCs w:val="16"/>
              </w:rPr>
              <w:t>38.99</w:t>
            </w:r>
          </w:p>
        </w:tc>
      </w:tr>
      <w:tr w:rsidR="00844D25" w:rsidRPr="00A06756" w14:paraId="1DC3DBFC" w14:textId="77777777" w:rsidTr="00017E71">
        <w:trPr>
          <w:trHeight w:val="253"/>
        </w:trPr>
        <w:tc>
          <w:tcPr>
            <w:tcW w:w="2263" w:type="dxa"/>
          </w:tcPr>
          <w:p w14:paraId="694E4109" w14:textId="67170CEE" w:rsidR="00844D25" w:rsidRPr="007B6E40" w:rsidRDefault="00844D25" w:rsidP="00844D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B6E40">
              <w:rPr>
                <w:sz w:val="16"/>
                <w:szCs w:val="16"/>
              </w:rPr>
              <w:t>[0.35,</w:t>
            </w:r>
            <w:r w:rsidR="00C10AAE">
              <w:rPr>
                <w:sz w:val="16"/>
                <w:szCs w:val="16"/>
              </w:rPr>
              <w:t xml:space="preserve"> </w:t>
            </w:r>
            <w:r w:rsidRPr="007B6E40">
              <w:rPr>
                <w:sz w:val="16"/>
                <w:szCs w:val="16"/>
              </w:rPr>
              <w:t>0.05,</w:t>
            </w:r>
            <w:r w:rsidR="00C10AAE" w:rsidRPr="007B6E40">
              <w:rPr>
                <w:sz w:val="16"/>
                <w:szCs w:val="16"/>
              </w:rPr>
              <w:t xml:space="preserve"> </w:t>
            </w:r>
            <w:r w:rsidRPr="007B6E40">
              <w:rPr>
                <w:sz w:val="16"/>
                <w:szCs w:val="16"/>
              </w:rPr>
              <w:t>0.29,</w:t>
            </w:r>
            <w:r w:rsidR="00C10AAE">
              <w:rPr>
                <w:sz w:val="16"/>
                <w:szCs w:val="16"/>
              </w:rPr>
              <w:t xml:space="preserve"> </w:t>
            </w:r>
            <w:r w:rsidRPr="007B6E40">
              <w:rPr>
                <w:sz w:val="16"/>
                <w:szCs w:val="16"/>
              </w:rPr>
              <w:t>0.08</w:t>
            </w:r>
            <w:r w:rsidR="00C10AAE">
              <w:rPr>
                <w:sz w:val="16"/>
                <w:szCs w:val="16"/>
              </w:rPr>
              <w:t xml:space="preserve">, </w:t>
            </w:r>
            <w:r w:rsidR="00C10AAE" w:rsidRPr="007B6E40">
              <w:rPr>
                <w:sz w:val="16"/>
                <w:szCs w:val="16"/>
              </w:rPr>
              <w:t>0.23</w:t>
            </w:r>
            <w:r w:rsidRPr="007B6E40">
              <w:rPr>
                <w:sz w:val="16"/>
                <w:szCs w:val="16"/>
              </w:rPr>
              <w:t>]</w:t>
            </w:r>
          </w:p>
        </w:tc>
        <w:tc>
          <w:tcPr>
            <w:tcW w:w="1134" w:type="dxa"/>
          </w:tcPr>
          <w:p w14:paraId="7A21D44D" w14:textId="0C33D28E" w:rsidR="00844D25" w:rsidRPr="007B6E40" w:rsidRDefault="00844D25" w:rsidP="00844D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B6E40">
              <w:rPr>
                <w:sz w:val="16"/>
                <w:szCs w:val="16"/>
              </w:rPr>
              <w:t>1.51</w:t>
            </w:r>
          </w:p>
        </w:tc>
        <w:tc>
          <w:tcPr>
            <w:tcW w:w="1134" w:type="dxa"/>
          </w:tcPr>
          <w:p w14:paraId="7EDA8C99" w14:textId="04D97A35" w:rsidR="00844D25" w:rsidRPr="007B6E40" w:rsidRDefault="00844D25" w:rsidP="00844D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B6E40">
              <w:rPr>
                <w:sz w:val="16"/>
                <w:szCs w:val="16"/>
              </w:rPr>
              <w:t>-0.005</w:t>
            </w:r>
          </w:p>
        </w:tc>
        <w:tc>
          <w:tcPr>
            <w:tcW w:w="1418" w:type="dxa"/>
          </w:tcPr>
          <w:p w14:paraId="2150C8E3" w14:textId="64212922" w:rsidR="00844D25" w:rsidRPr="007B6E40" w:rsidRDefault="00844D25" w:rsidP="00844D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B6E40">
              <w:rPr>
                <w:sz w:val="16"/>
                <w:szCs w:val="16"/>
              </w:rPr>
              <w:t>2.09</w:t>
            </w:r>
          </w:p>
        </w:tc>
        <w:tc>
          <w:tcPr>
            <w:tcW w:w="1276" w:type="dxa"/>
          </w:tcPr>
          <w:p w14:paraId="33377752" w14:textId="4C06D6A2" w:rsidR="00844D25" w:rsidRPr="007B6E40" w:rsidRDefault="00844D25" w:rsidP="00844D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B6E40">
              <w:rPr>
                <w:sz w:val="16"/>
                <w:szCs w:val="16"/>
              </w:rPr>
              <w:t>83.48</w:t>
            </w:r>
          </w:p>
        </w:tc>
        <w:tc>
          <w:tcPr>
            <w:tcW w:w="1791" w:type="dxa"/>
          </w:tcPr>
          <w:p w14:paraId="71E949DF" w14:textId="64973D40" w:rsidR="00844D25" w:rsidRPr="007B6E40" w:rsidRDefault="00844D25" w:rsidP="00844D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B6E40">
              <w:rPr>
                <w:sz w:val="16"/>
                <w:szCs w:val="16"/>
              </w:rPr>
              <w:t>40.03</w:t>
            </w:r>
          </w:p>
        </w:tc>
      </w:tr>
      <w:tr w:rsidR="00844D25" w:rsidRPr="00A06756" w14:paraId="1AEC196D" w14:textId="77777777" w:rsidTr="00017E71">
        <w:trPr>
          <w:trHeight w:val="129"/>
        </w:trPr>
        <w:tc>
          <w:tcPr>
            <w:tcW w:w="2263" w:type="dxa"/>
          </w:tcPr>
          <w:p w14:paraId="3752028E" w14:textId="5B9113A0" w:rsidR="00844D25" w:rsidRPr="007B6E40" w:rsidRDefault="00844D25" w:rsidP="00844D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B6E40">
              <w:rPr>
                <w:sz w:val="16"/>
                <w:szCs w:val="16"/>
              </w:rPr>
              <w:t>[0.</w:t>
            </w:r>
            <w:r w:rsidR="000576C5">
              <w:rPr>
                <w:sz w:val="16"/>
                <w:szCs w:val="16"/>
              </w:rPr>
              <w:t>32</w:t>
            </w:r>
            <w:r w:rsidRPr="007B6E40">
              <w:rPr>
                <w:sz w:val="16"/>
                <w:szCs w:val="16"/>
              </w:rPr>
              <w:t>,</w:t>
            </w:r>
            <w:r w:rsidR="00C10AAE">
              <w:rPr>
                <w:sz w:val="16"/>
                <w:szCs w:val="16"/>
              </w:rPr>
              <w:t xml:space="preserve"> </w:t>
            </w:r>
            <w:r w:rsidRPr="007B6E40">
              <w:rPr>
                <w:sz w:val="16"/>
                <w:szCs w:val="16"/>
              </w:rPr>
              <w:t>0.05,</w:t>
            </w:r>
            <w:r w:rsidR="00C10AAE">
              <w:rPr>
                <w:sz w:val="16"/>
                <w:szCs w:val="16"/>
              </w:rPr>
              <w:t xml:space="preserve"> </w:t>
            </w:r>
            <w:r w:rsidRPr="007B6E40">
              <w:rPr>
                <w:sz w:val="16"/>
                <w:szCs w:val="16"/>
              </w:rPr>
              <w:t>0.</w:t>
            </w:r>
            <w:r w:rsidR="000576C5">
              <w:rPr>
                <w:sz w:val="16"/>
                <w:szCs w:val="16"/>
              </w:rPr>
              <w:t>25</w:t>
            </w:r>
            <w:r w:rsidRPr="007B6E40">
              <w:rPr>
                <w:sz w:val="16"/>
                <w:szCs w:val="16"/>
              </w:rPr>
              <w:t>,</w:t>
            </w:r>
            <w:r w:rsidR="00C10AAE">
              <w:rPr>
                <w:sz w:val="16"/>
                <w:szCs w:val="16"/>
              </w:rPr>
              <w:t xml:space="preserve"> </w:t>
            </w:r>
            <w:r w:rsidRPr="007B6E40">
              <w:rPr>
                <w:sz w:val="16"/>
                <w:szCs w:val="16"/>
              </w:rPr>
              <w:t>0.</w:t>
            </w:r>
            <w:r w:rsidR="000576C5">
              <w:rPr>
                <w:sz w:val="16"/>
                <w:szCs w:val="16"/>
              </w:rPr>
              <w:t>16</w:t>
            </w:r>
            <w:r w:rsidR="00C10AAE">
              <w:rPr>
                <w:sz w:val="16"/>
                <w:szCs w:val="16"/>
              </w:rPr>
              <w:t xml:space="preserve">, </w:t>
            </w:r>
            <w:r w:rsidR="00C10AAE" w:rsidRPr="007B6E40">
              <w:rPr>
                <w:sz w:val="16"/>
                <w:szCs w:val="16"/>
              </w:rPr>
              <w:t>0.2</w:t>
            </w:r>
            <w:r w:rsidR="000376A8">
              <w:rPr>
                <w:sz w:val="16"/>
                <w:szCs w:val="16"/>
              </w:rPr>
              <w:t>2</w:t>
            </w:r>
            <w:r w:rsidRPr="007B6E40">
              <w:rPr>
                <w:sz w:val="16"/>
                <w:szCs w:val="16"/>
              </w:rPr>
              <w:t>]</w:t>
            </w:r>
          </w:p>
        </w:tc>
        <w:tc>
          <w:tcPr>
            <w:tcW w:w="1134" w:type="dxa"/>
          </w:tcPr>
          <w:p w14:paraId="6038C6D1" w14:textId="21A63A33" w:rsidR="00844D25" w:rsidRPr="007B6E40" w:rsidRDefault="00844D25" w:rsidP="00844D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B6E40">
              <w:rPr>
                <w:sz w:val="16"/>
                <w:szCs w:val="16"/>
              </w:rPr>
              <w:t>1.5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7D3039D5" w14:textId="63ECF678" w:rsidR="00844D25" w:rsidRPr="007B6E40" w:rsidRDefault="00844D25" w:rsidP="00844D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B6E40">
              <w:rPr>
                <w:sz w:val="16"/>
                <w:szCs w:val="16"/>
              </w:rPr>
              <w:t>-0.025</w:t>
            </w:r>
          </w:p>
        </w:tc>
        <w:tc>
          <w:tcPr>
            <w:tcW w:w="1418" w:type="dxa"/>
          </w:tcPr>
          <w:p w14:paraId="3E278E86" w14:textId="7C2C48D7" w:rsidR="00844D25" w:rsidRPr="007B6E40" w:rsidRDefault="00844D25" w:rsidP="00844D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B6E40">
              <w:rPr>
                <w:sz w:val="16"/>
                <w:szCs w:val="16"/>
              </w:rPr>
              <w:t>3.14</w:t>
            </w:r>
          </w:p>
        </w:tc>
        <w:tc>
          <w:tcPr>
            <w:tcW w:w="1276" w:type="dxa"/>
          </w:tcPr>
          <w:p w14:paraId="0E93851F" w14:textId="19CAFC8D" w:rsidR="00844D25" w:rsidRPr="007B6E40" w:rsidRDefault="00844D25" w:rsidP="00844D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B6E40">
              <w:rPr>
                <w:sz w:val="16"/>
                <w:szCs w:val="16"/>
              </w:rPr>
              <w:t>153.9</w:t>
            </w:r>
          </w:p>
        </w:tc>
        <w:tc>
          <w:tcPr>
            <w:tcW w:w="1791" w:type="dxa"/>
          </w:tcPr>
          <w:p w14:paraId="4C66B2F4" w14:textId="1DFC11B1" w:rsidR="00844D25" w:rsidRPr="007B6E40" w:rsidRDefault="00844D25" w:rsidP="00844D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B6E40">
              <w:rPr>
                <w:sz w:val="16"/>
                <w:szCs w:val="16"/>
              </w:rPr>
              <w:t>49.01</w:t>
            </w:r>
          </w:p>
        </w:tc>
      </w:tr>
      <w:tr w:rsidR="00844D25" w:rsidRPr="00A06756" w14:paraId="70D996DD" w14:textId="77777777" w:rsidTr="00017E71">
        <w:trPr>
          <w:trHeight w:val="218"/>
        </w:trPr>
        <w:tc>
          <w:tcPr>
            <w:tcW w:w="2263" w:type="dxa"/>
          </w:tcPr>
          <w:p w14:paraId="6832E897" w14:textId="3E8B8680" w:rsidR="00844D25" w:rsidRPr="007B6E40" w:rsidRDefault="00844D25" w:rsidP="00844D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B6E40">
              <w:rPr>
                <w:sz w:val="16"/>
                <w:szCs w:val="16"/>
              </w:rPr>
              <w:t>[0.35,</w:t>
            </w:r>
            <w:r w:rsidR="00C10AAE">
              <w:rPr>
                <w:sz w:val="16"/>
                <w:szCs w:val="16"/>
              </w:rPr>
              <w:t xml:space="preserve"> </w:t>
            </w:r>
            <w:r w:rsidRPr="007B6E40">
              <w:rPr>
                <w:sz w:val="16"/>
                <w:szCs w:val="16"/>
              </w:rPr>
              <w:t>0.05,</w:t>
            </w:r>
            <w:r w:rsidR="00C10AAE" w:rsidRPr="007B6E40">
              <w:rPr>
                <w:sz w:val="16"/>
                <w:szCs w:val="16"/>
              </w:rPr>
              <w:t xml:space="preserve"> </w:t>
            </w:r>
            <w:r w:rsidRPr="007B6E40">
              <w:rPr>
                <w:sz w:val="16"/>
                <w:szCs w:val="16"/>
              </w:rPr>
              <w:t>0.35</w:t>
            </w:r>
            <w:r w:rsidR="000576C5">
              <w:rPr>
                <w:sz w:val="16"/>
                <w:szCs w:val="16"/>
              </w:rPr>
              <w:t>,</w:t>
            </w:r>
            <w:r w:rsidR="00C10AAE">
              <w:rPr>
                <w:sz w:val="16"/>
                <w:szCs w:val="16"/>
              </w:rPr>
              <w:t xml:space="preserve"> </w:t>
            </w:r>
            <w:r w:rsidRPr="007B6E40">
              <w:rPr>
                <w:sz w:val="16"/>
                <w:szCs w:val="16"/>
              </w:rPr>
              <w:t>0.08</w:t>
            </w:r>
            <w:r w:rsidR="00C10AAE">
              <w:rPr>
                <w:sz w:val="16"/>
                <w:szCs w:val="16"/>
              </w:rPr>
              <w:t xml:space="preserve">, </w:t>
            </w:r>
            <w:r w:rsidR="00C10AAE" w:rsidRPr="007B6E40">
              <w:rPr>
                <w:sz w:val="16"/>
                <w:szCs w:val="16"/>
              </w:rPr>
              <w:t>0.17</w:t>
            </w:r>
            <w:r w:rsidRPr="007B6E40">
              <w:rPr>
                <w:sz w:val="16"/>
                <w:szCs w:val="16"/>
              </w:rPr>
              <w:t>]</w:t>
            </w:r>
          </w:p>
        </w:tc>
        <w:tc>
          <w:tcPr>
            <w:tcW w:w="1134" w:type="dxa"/>
          </w:tcPr>
          <w:p w14:paraId="0411D2A8" w14:textId="48D659F7" w:rsidR="00844D25" w:rsidRPr="007B6E40" w:rsidRDefault="00844D25" w:rsidP="00844D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B6E40">
              <w:rPr>
                <w:sz w:val="16"/>
                <w:szCs w:val="16"/>
              </w:rPr>
              <w:t>1.49</w:t>
            </w:r>
          </w:p>
        </w:tc>
        <w:tc>
          <w:tcPr>
            <w:tcW w:w="1134" w:type="dxa"/>
          </w:tcPr>
          <w:p w14:paraId="3ACB3CCA" w14:textId="3C22A4C9" w:rsidR="00844D25" w:rsidRPr="007B6E40" w:rsidRDefault="00844D25" w:rsidP="00844D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B6E40">
              <w:rPr>
                <w:sz w:val="16"/>
                <w:szCs w:val="16"/>
              </w:rPr>
              <w:t>-0.006</w:t>
            </w:r>
          </w:p>
        </w:tc>
        <w:tc>
          <w:tcPr>
            <w:tcW w:w="1418" w:type="dxa"/>
          </w:tcPr>
          <w:p w14:paraId="21E7EF58" w14:textId="018A3DF8" w:rsidR="00844D25" w:rsidRPr="007B6E40" w:rsidRDefault="00844D25" w:rsidP="00844D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B6E40">
              <w:rPr>
                <w:sz w:val="16"/>
                <w:szCs w:val="16"/>
              </w:rPr>
              <w:t>2.12</w:t>
            </w:r>
          </w:p>
        </w:tc>
        <w:tc>
          <w:tcPr>
            <w:tcW w:w="1276" w:type="dxa"/>
          </w:tcPr>
          <w:p w14:paraId="59D5D444" w14:textId="289E57DD" w:rsidR="00844D25" w:rsidRPr="007B6E40" w:rsidRDefault="00844D25" w:rsidP="00844D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B6E40">
              <w:rPr>
                <w:sz w:val="16"/>
                <w:szCs w:val="16"/>
              </w:rPr>
              <w:t>86.05</w:t>
            </w:r>
          </w:p>
        </w:tc>
        <w:tc>
          <w:tcPr>
            <w:tcW w:w="1791" w:type="dxa"/>
          </w:tcPr>
          <w:p w14:paraId="7B3D119C" w14:textId="7E5A944D" w:rsidR="00844D25" w:rsidRPr="007B6E40" w:rsidRDefault="00844D25" w:rsidP="00844D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B6E40">
              <w:rPr>
                <w:sz w:val="16"/>
                <w:szCs w:val="16"/>
              </w:rPr>
              <w:t>40.62</w:t>
            </w:r>
          </w:p>
        </w:tc>
      </w:tr>
      <w:tr w:rsidR="00844D25" w:rsidRPr="00A06756" w14:paraId="069E0275" w14:textId="77777777" w:rsidTr="00017E71">
        <w:trPr>
          <w:trHeight w:val="157"/>
        </w:trPr>
        <w:tc>
          <w:tcPr>
            <w:tcW w:w="2263" w:type="dxa"/>
          </w:tcPr>
          <w:p w14:paraId="6317118A" w14:textId="23B846EA" w:rsidR="00844D25" w:rsidRPr="007B6E40" w:rsidRDefault="00844D25" w:rsidP="00844D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B6E40">
              <w:rPr>
                <w:sz w:val="16"/>
                <w:szCs w:val="16"/>
              </w:rPr>
              <w:t>[0.35,</w:t>
            </w:r>
            <w:r w:rsidR="00C10AAE">
              <w:rPr>
                <w:sz w:val="16"/>
                <w:szCs w:val="16"/>
              </w:rPr>
              <w:t xml:space="preserve"> </w:t>
            </w:r>
            <w:r w:rsidRPr="007B6E40">
              <w:rPr>
                <w:sz w:val="16"/>
                <w:szCs w:val="16"/>
              </w:rPr>
              <w:t>0.05,</w:t>
            </w:r>
            <w:r w:rsidR="00C10AAE" w:rsidRPr="007B6E40">
              <w:rPr>
                <w:sz w:val="16"/>
                <w:szCs w:val="16"/>
              </w:rPr>
              <w:t xml:space="preserve"> </w:t>
            </w:r>
            <w:r w:rsidRPr="007B6E40">
              <w:rPr>
                <w:sz w:val="16"/>
                <w:szCs w:val="16"/>
              </w:rPr>
              <w:t>0.32,</w:t>
            </w:r>
            <w:r w:rsidR="00C10AAE">
              <w:rPr>
                <w:sz w:val="16"/>
                <w:szCs w:val="16"/>
              </w:rPr>
              <w:t xml:space="preserve"> </w:t>
            </w:r>
            <w:r w:rsidRPr="007B6E40">
              <w:rPr>
                <w:sz w:val="16"/>
                <w:szCs w:val="16"/>
              </w:rPr>
              <w:t>0.08</w:t>
            </w:r>
            <w:r w:rsidR="00C10AAE">
              <w:rPr>
                <w:sz w:val="16"/>
                <w:szCs w:val="16"/>
              </w:rPr>
              <w:t xml:space="preserve">, </w:t>
            </w:r>
            <w:r w:rsidR="00C10AAE" w:rsidRPr="007B6E40">
              <w:rPr>
                <w:sz w:val="16"/>
                <w:szCs w:val="16"/>
              </w:rPr>
              <w:t>0.2</w:t>
            </w:r>
            <w:r w:rsidRPr="007B6E40">
              <w:rPr>
                <w:sz w:val="16"/>
                <w:szCs w:val="16"/>
              </w:rPr>
              <w:t>]</w:t>
            </w:r>
          </w:p>
        </w:tc>
        <w:tc>
          <w:tcPr>
            <w:tcW w:w="1134" w:type="dxa"/>
          </w:tcPr>
          <w:p w14:paraId="0708C397" w14:textId="7F60D609" w:rsidR="00844D25" w:rsidRPr="007B6E40" w:rsidRDefault="00844D25" w:rsidP="00844D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B6E40">
              <w:rPr>
                <w:sz w:val="16"/>
                <w:szCs w:val="16"/>
              </w:rPr>
              <w:t>1.48</w:t>
            </w:r>
          </w:p>
        </w:tc>
        <w:tc>
          <w:tcPr>
            <w:tcW w:w="1134" w:type="dxa"/>
          </w:tcPr>
          <w:p w14:paraId="764423E9" w14:textId="3B5D9108" w:rsidR="00844D25" w:rsidRPr="007B6E40" w:rsidRDefault="00844D25" w:rsidP="00844D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B6E40">
              <w:rPr>
                <w:sz w:val="16"/>
                <w:szCs w:val="16"/>
              </w:rPr>
              <w:t>-0.002</w:t>
            </w:r>
          </w:p>
        </w:tc>
        <w:tc>
          <w:tcPr>
            <w:tcW w:w="1418" w:type="dxa"/>
          </w:tcPr>
          <w:p w14:paraId="2F229A5B" w14:textId="6527FF34" w:rsidR="00844D25" w:rsidRPr="007B6E40" w:rsidRDefault="00844D25" w:rsidP="00844D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B6E40">
              <w:rPr>
                <w:sz w:val="16"/>
                <w:szCs w:val="16"/>
              </w:rPr>
              <w:t>2.09</w:t>
            </w:r>
          </w:p>
        </w:tc>
        <w:tc>
          <w:tcPr>
            <w:tcW w:w="1276" w:type="dxa"/>
          </w:tcPr>
          <w:p w14:paraId="5D886083" w14:textId="385CAF14" w:rsidR="00844D25" w:rsidRPr="007B6E40" w:rsidRDefault="00844D25" w:rsidP="00844D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B6E40">
              <w:rPr>
                <w:sz w:val="16"/>
                <w:szCs w:val="16"/>
              </w:rPr>
              <w:t>86.49</w:t>
            </w:r>
          </w:p>
        </w:tc>
        <w:tc>
          <w:tcPr>
            <w:tcW w:w="1791" w:type="dxa"/>
          </w:tcPr>
          <w:p w14:paraId="53EB580E" w14:textId="07AB08E0" w:rsidR="00844D25" w:rsidRPr="007B6E40" w:rsidRDefault="00844D25" w:rsidP="00844D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B6E40">
              <w:rPr>
                <w:sz w:val="16"/>
                <w:szCs w:val="16"/>
              </w:rPr>
              <w:t>41.3</w:t>
            </w:r>
            <w:r>
              <w:rPr>
                <w:sz w:val="16"/>
                <w:szCs w:val="16"/>
              </w:rPr>
              <w:t>1</w:t>
            </w:r>
          </w:p>
        </w:tc>
      </w:tr>
    </w:tbl>
    <w:p w14:paraId="1F58FBDA" w14:textId="74A401BD" w:rsidR="007A2558" w:rsidRDefault="00CF0081" w:rsidP="00396619">
      <w:pPr>
        <w:pStyle w:val="Heading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AlBeMgTiCu</w:t>
      </w:r>
      <w:r w:rsidR="007A2558" w:rsidRPr="00396619">
        <w:rPr>
          <w:b/>
          <w:bCs/>
          <w:sz w:val="28"/>
          <w:szCs w:val="28"/>
        </w:rPr>
        <w:t xml:space="preserve"> </w:t>
      </w:r>
    </w:p>
    <w:p w14:paraId="31630A47" w14:textId="48C2356A" w:rsidR="004E11CA" w:rsidRPr="004E11CA" w:rsidRDefault="004E11CA" w:rsidP="004E11CA">
      <w:pPr>
        <w:pStyle w:val="Heading3"/>
        <w:rPr>
          <w:b/>
          <w:bCs/>
          <w:i/>
          <w:iCs/>
          <w:color w:val="00B0F0"/>
        </w:rPr>
      </w:pPr>
      <w:r w:rsidRPr="00A13097">
        <w:rPr>
          <w:b/>
          <w:bCs/>
          <w:i/>
          <w:iCs/>
          <w:color w:val="00B0F0"/>
        </w:rPr>
        <w:t>Formation energy</w:t>
      </w:r>
    </w:p>
    <w:p w14:paraId="3F8E0089" w14:textId="5034772A" w:rsidR="004E11CA" w:rsidRDefault="00645AFE" w:rsidP="004E11CA">
      <w:pPr>
        <w:keepNext/>
        <w:jc w:val="center"/>
      </w:pPr>
      <w:r>
        <w:rPr>
          <w:noProof/>
          <w:lang w:val="en-SG" w:eastAsia="zh-CN"/>
        </w:rPr>
        <w:drawing>
          <wp:inline distT="0" distB="0" distL="0" distR="0" wp14:anchorId="73855E3D" wp14:editId="7D545CB6">
            <wp:extent cx="5647565" cy="4079632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639" cy="4102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B77132" w14:textId="0B9A4569" w:rsidR="004E11CA" w:rsidRDefault="004E11CA" w:rsidP="004E11CA">
      <w:pPr>
        <w:pStyle w:val="Caption"/>
        <w:jc w:val="both"/>
      </w:pPr>
      <w:r>
        <w:t>Figure S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D02964">
        <w:rPr>
          <w:noProof/>
        </w:rPr>
        <w:t>9</w:t>
      </w:r>
      <w:r>
        <w:fldChar w:fldCharType="end"/>
      </w:r>
      <w:r>
        <w:t>:</w:t>
      </w:r>
      <w:r w:rsidR="00E57472">
        <w:t xml:space="preserve"> </w:t>
      </w:r>
      <w:r w:rsidR="004925AB">
        <w:t>The f</w:t>
      </w:r>
      <w:r w:rsidRPr="00AB01C9">
        <w:t xml:space="preserve">ormation energy per atom vs. </w:t>
      </w:r>
      <w:r w:rsidR="004925AB">
        <w:t xml:space="preserve">the </w:t>
      </w:r>
      <w:r w:rsidRPr="00AB01C9">
        <w:t xml:space="preserve">mass density for the compositions of </w:t>
      </w:r>
      <w:r w:rsidR="00CF0081">
        <w:t>AlBeMgTiCu</w:t>
      </w:r>
      <w:r w:rsidRPr="00AB01C9">
        <w:t xml:space="preserve"> with BCC lattice in SS phase</w:t>
      </w:r>
      <w:r>
        <w:t>.</w:t>
      </w:r>
      <w:r w:rsidRPr="00AB01C9">
        <w:t xml:space="preserve"> </w:t>
      </w:r>
      <w:r w:rsidR="00E57472">
        <w:t>The b</w:t>
      </w:r>
      <w:r w:rsidRPr="00AB01C9">
        <w:t xml:space="preserve">lack triangles correspond to the topmost energetically stable compositions, yellow diamonds represent the topmost stable compositions with </w:t>
      </w:r>
      <w:r w:rsidR="005628E4">
        <w:t xml:space="preserve">the </w:t>
      </w:r>
      <w:r w:rsidRPr="00AB01C9">
        <w:t xml:space="preserve">lowest density, </w:t>
      </w:r>
      <w:r w:rsidR="00B12C87">
        <w:t xml:space="preserve">and </w:t>
      </w:r>
      <w:r w:rsidRPr="00AB01C9">
        <w:t xml:space="preserve">green stars indicate ones with </w:t>
      </w:r>
      <w:r w:rsidR="005628E4">
        <w:t xml:space="preserve">the </w:t>
      </w:r>
      <w:r w:rsidRPr="00AB01C9">
        <w:t xml:space="preserve">highest specific Young’s modulus. </w:t>
      </w:r>
      <w:r w:rsidR="00E57472">
        <w:t>The m</w:t>
      </w:r>
      <w:r>
        <w:t>agenta</w:t>
      </w:r>
      <w:r w:rsidRPr="00AB01C9">
        <w:t xml:space="preserve"> squares indicate the topmost stable compositions with </w:t>
      </w:r>
      <w:r w:rsidR="00217149">
        <w:t xml:space="preserve">the </w:t>
      </w:r>
      <w:r w:rsidRPr="00AB01C9">
        <w:t xml:space="preserve">highest Young’s modulus </w:t>
      </w:r>
      <w:r>
        <w:t xml:space="preserve">and </w:t>
      </w:r>
      <w:r w:rsidRPr="00AB01C9">
        <w:t>the topmost stable compositions</w:t>
      </w:r>
      <w:r>
        <w:t xml:space="preserve"> with </w:t>
      </w:r>
      <w:r w:rsidR="00E57472">
        <w:t xml:space="preserve">the </w:t>
      </w:r>
      <w:r>
        <w:t>highest Pugh’s ratio indicated by green crosses</w:t>
      </w:r>
      <w:r w:rsidRPr="00AB01C9">
        <w:t xml:space="preserve">. </w:t>
      </w:r>
      <w:r w:rsidR="004925AB">
        <w:t xml:space="preserve">The </w:t>
      </w:r>
      <w:r w:rsidR="00786CAF">
        <w:t>e</w:t>
      </w:r>
      <w:r w:rsidRPr="00AB01C9">
        <w:t xml:space="preserve">quimolar composition is specified by cyan plus marker. </w:t>
      </w:r>
      <w:r w:rsidR="00217149">
        <w:t>The dashed</w:t>
      </w:r>
      <w:r w:rsidRPr="00AB01C9">
        <w:t xml:space="preserve"> line indicates negative linear correlation between the formation energy and density. </w:t>
      </w:r>
      <w:r w:rsidR="00217149">
        <w:t>The m</w:t>
      </w:r>
      <w:r w:rsidRPr="004346FD">
        <w:t>arker color indicates</w:t>
      </w:r>
      <w:r w:rsidR="005628E4">
        <w:t xml:space="preserve"> the</w:t>
      </w:r>
      <w:r w:rsidRPr="004346FD">
        <w:t xml:space="preserve"> molar fraction of </w:t>
      </w:r>
      <w:r>
        <w:t>Ti (a), Cu (b), Mg (c) and Be (d)</w:t>
      </w:r>
      <w:r w:rsidRPr="004346FD">
        <w:t xml:space="preserve"> as shown by </w:t>
      </w:r>
      <w:r w:rsidR="00217149">
        <w:t xml:space="preserve">the </w:t>
      </w:r>
      <w:r w:rsidRPr="004346FD">
        <w:t xml:space="preserve">side colorbar, and </w:t>
      </w:r>
      <w:r w:rsidR="00217149">
        <w:t xml:space="preserve">the </w:t>
      </w:r>
      <w:r w:rsidRPr="004346FD">
        <w:t xml:space="preserve">marker size is proportional to </w:t>
      </w:r>
      <w:r w:rsidR="00217149">
        <w:t xml:space="preserve">the </w:t>
      </w:r>
      <w:r w:rsidRPr="004346FD">
        <w:t>molar fraction of</w:t>
      </w:r>
      <w:r>
        <w:t xml:space="preserve"> Al.</w:t>
      </w:r>
    </w:p>
    <w:p w14:paraId="297E5472" w14:textId="39C50F6D" w:rsidR="004E11CA" w:rsidRDefault="004E11CA" w:rsidP="004E11CA">
      <w:pPr>
        <w:pStyle w:val="Caption"/>
        <w:keepNext/>
        <w:jc w:val="both"/>
      </w:pPr>
      <w:r>
        <w:t>Table S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11</w:t>
      </w:r>
      <w:r>
        <w:fldChar w:fldCharType="end"/>
      </w:r>
      <w:r>
        <w:t>:</w:t>
      </w:r>
      <w:r w:rsidRPr="003726DD">
        <w:t xml:space="preserve"> </w:t>
      </w:r>
      <w:r w:rsidRPr="00E8499A">
        <w:t>The most lightweight stable compositions</w:t>
      </w:r>
      <w:r>
        <w:t xml:space="preserve"> of </w:t>
      </w:r>
      <w:r w:rsidR="00CF0081">
        <w:t>AlBeMgTiCu</w:t>
      </w:r>
      <w:r w:rsidRPr="00E8499A">
        <w:t xml:space="preserve"> listed in an ascending order according to their values. In addition, we report the formation energy, elastic modulus, specific elastic modulus and Pugh’s ratio for each composition.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0"/>
        <w:gridCol w:w="1164"/>
        <w:gridCol w:w="1305"/>
        <w:gridCol w:w="997"/>
        <w:gridCol w:w="1559"/>
        <w:gridCol w:w="1418"/>
      </w:tblGrid>
      <w:tr w:rsidR="00D90FE0" w:rsidRPr="004B1DED" w14:paraId="3ECD0DCF" w14:textId="77777777" w:rsidTr="003916A2">
        <w:trPr>
          <w:trHeight w:val="290"/>
        </w:trPr>
        <w:tc>
          <w:tcPr>
            <w:tcW w:w="2430" w:type="dxa"/>
            <w:noWrap/>
            <w:hideMark/>
          </w:tcPr>
          <w:p w14:paraId="06C4D4AE" w14:textId="77777777" w:rsidR="00D90FE0" w:rsidRPr="002579B2" w:rsidRDefault="00D90FE0" w:rsidP="003916A2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Composition</w:t>
            </w:r>
          </w:p>
        </w:tc>
        <w:tc>
          <w:tcPr>
            <w:tcW w:w="1164" w:type="dxa"/>
            <w:noWrap/>
            <w:hideMark/>
          </w:tcPr>
          <w:p w14:paraId="481FD51A" w14:textId="77777777" w:rsidR="00D90FE0" w:rsidRPr="002579B2" w:rsidRDefault="00D90FE0" w:rsidP="003916A2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Formation energy (eV/atom)</w:t>
            </w:r>
          </w:p>
        </w:tc>
        <w:tc>
          <w:tcPr>
            <w:tcW w:w="1305" w:type="dxa"/>
            <w:noWrap/>
            <w:hideMark/>
          </w:tcPr>
          <w:p w14:paraId="083F21A3" w14:textId="77777777" w:rsidR="00D90FE0" w:rsidRPr="002579B2" w:rsidRDefault="00D90FE0" w:rsidP="003916A2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Mass density (g/cc)</w:t>
            </w:r>
          </w:p>
        </w:tc>
        <w:tc>
          <w:tcPr>
            <w:tcW w:w="997" w:type="dxa"/>
            <w:noWrap/>
            <w:hideMark/>
          </w:tcPr>
          <w:p w14:paraId="78FA1FDC" w14:textId="77777777" w:rsidR="00D90FE0" w:rsidRPr="002579B2" w:rsidRDefault="00D90FE0" w:rsidP="003916A2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Young’s modulus (GPa)</w:t>
            </w:r>
          </w:p>
        </w:tc>
        <w:tc>
          <w:tcPr>
            <w:tcW w:w="1559" w:type="dxa"/>
            <w:noWrap/>
            <w:hideMark/>
          </w:tcPr>
          <w:p w14:paraId="2EA53D39" w14:textId="77777777" w:rsidR="00D90FE0" w:rsidRPr="002579B2" w:rsidRDefault="00D90FE0" w:rsidP="003916A2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Specific Young’s modulus (MN/kg)</w:t>
            </w:r>
          </w:p>
        </w:tc>
        <w:tc>
          <w:tcPr>
            <w:tcW w:w="1418" w:type="dxa"/>
            <w:noWrap/>
            <w:hideMark/>
          </w:tcPr>
          <w:p w14:paraId="142A88C1" w14:textId="77777777" w:rsidR="00D90FE0" w:rsidRPr="002579B2" w:rsidRDefault="00D90FE0" w:rsidP="003916A2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Pugh’s ratio (B/G)</w:t>
            </w:r>
          </w:p>
        </w:tc>
      </w:tr>
      <w:tr w:rsidR="00D53631" w:rsidRPr="00B33C77" w14:paraId="16B15649" w14:textId="77777777" w:rsidTr="003916A2">
        <w:trPr>
          <w:trHeight w:val="281"/>
        </w:trPr>
        <w:tc>
          <w:tcPr>
            <w:tcW w:w="2430" w:type="dxa"/>
            <w:noWrap/>
          </w:tcPr>
          <w:p w14:paraId="5B9792CB" w14:textId="638036EC" w:rsidR="00D53631" w:rsidRPr="00D53631" w:rsidRDefault="00D53631" w:rsidP="00D53631">
            <w:pPr>
              <w:spacing w:after="0" w:line="240" w:lineRule="auto"/>
              <w:rPr>
                <w:sz w:val="16"/>
                <w:szCs w:val="16"/>
              </w:rPr>
            </w:pPr>
            <w:r w:rsidRPr="00D53631">
              <w:rPr>
                <w:sz w:val="16"/>
                <w:szCs w:val="16"/>
              </w:rPr>
              <w:t>[0.32, 0.05, 0.</w:t>
            </w:r>
            <w:r w:rsidR="00E06E96">
              <w:rPr>
                <w:sz w:val="16"/>
                <w:szCs w:val="16"/>
              </w:rPr>
              <w:t>0</w:t>
            </w:r>
            <w:r w:rsidR="00BF1196">
              <w:rPr>
                <w:sz w:val="16"/>
                <w:szCs w:val="16"/>
              </w:rPr>
              <w:t>5</w:t>
            </w:r>
            <w:r w:rsidRPr="00D53631">
              <w:rPr>
                <w:sz w:val="16"/>
                <w:szCs w:val="16"/>
              </w:rPr>
              <w:t>, 0.</w:t>
            </w:r>
            <w:r w:rsidR="00E06E96">
              <w:rPr>
                <w:sz w:val="16"/>
                <w:szCs w:val="16"/>
              </w:rPr>
              <w:t>3</w:t>
            </w:r>
            <w:r w:rsidRPr="00D53631">
              <w:rPr>
                <w:sz w:val="16"/>
                <w:szCs w:val="16"/>
              </w:rPr>
              <w:t>5, 0.</w:t>
            </w:r>
            <w:r w:rsidR="00BF1196">
              <w:rPr>
                <w:sz w:val="16"/>
                <w:szCs w:val="16"/>
              </w:rPr>
              <w:t>23</w:t>
            </w:r>
            <w:r w:rsidRPr="00D53631">
              <w:rPr>
                <w:sz w:val="16"/>
                <w:szCs w:val="16"/>
              </w:rPr>
              <w:t>]</w:t>
            </w:r>
          </w:p>
        </w:tc>
        <w:tc>
          <w:tcPr>
            <w:tcW w:w="1164" w:type="dxa"/>
            <w:noWrap/>
          </w:tcPr>
          <w:p w14:paraId="60E7525B" w14:textId="63C57782" w:rsidR="00D53631" w:rsidRPr="00D53631" w:rsidRDefault="00D53631" w:rsidP="00D5363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53631">
              <w:rPr>
                <w:sz w:val="16"/>
                <w:szCs w:val="16"/>
              </w:rPr>
              <w:t>-0.155</w:t>
            </w:r>
          </w:p>
        </w:tc>
        <w:tc>
          <w:tcPr>
            <w:tcW w:w="1305" w:type="dxa"/>
            <w:noWrap/>
          </w:tcPr>
          <w:p w14:paraId="254F5A62" w14:textId="2E31613B" w:rsidR="00D53631" w:rsidRPr="00D53631" w:rsidRDefault="00D53631" w:rsidP="00D5363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53631">
              <w:rPr>
                <w:sz w:val="16"/>
                <w:szCs w:val="16"/>
              </w:rPr>
              <w:t>4.58</w:t>
            </w:r>
          </w:p>
        </w:tc>
        <w:tc>
          <w:tcPr>
            <w:tcW w:w="997" w:type="dxa"/>
            <w:noWrap/>
          </w:tcPr>
          <w:p w14:paraId="704B1599" w14:textId="423669E3" w:rsidR="00D53631" w:rsidRPr="00D53631" w:rsidRDefault="00D53631" w:rsidP="00D5363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53631">
              <w:rPr>
                <w:sz w:val="16"/>
                <w:szCs w:val="16"/>
              </w:rPr>
              <w:t>166.73</w:t>
            </w:r>
          </w:p>
        </w:tc>
        <w:tc>
          <w:tcPr>
            <w:tcW w:w="1559" w:type="dxa"/>
            <w:noWrap/>
          </w:tcPr>
          <w:p w14:paraId="0B889109" w14:textId="6F19FB76" w:rsidR="00D53631" w:rsidRPr="00D53631" w:rsidRDefault="00D53631" w:rsidP="00D5363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53631">
              <w:rPr>
                <w:sz w:val="16"/>
                <w:szCs w:val="16"/>
              </w:rPr>
              <w:t>36.40</w:t>
            </w:r>
          </w:p>
        </w:tc>
        <w:tc>
          <w:tcPr>
            <w:tcW w:w="1418" w:type="dxa"/>
            <w:noWrap/>
          </w:tcPr>
          <w:p w14:paraId="1130C2E4" w14:textId="320F486C" w:rsidR="00D53631" w:rsidRPr="00D53631" w:rsidRDefault="00D53631" w:rsidP="00D5363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53631">
              <w:rPr>
                <w:sz w:val="16"/>
                <w:szCs w:val="16"/>
              </w:rPr>
              <w:t>1.33</w:t>
            </w:r>
          </w:p>
        </w:tc>
      </w:tr>
      <w:tr w:rsidR="00D53631" w:rsidRPr="00B33C77" w14:paraId="2B1540E2" w14:textId="77777777" w:rsidTr="003916A2">
        <w:trPr>
          <w:trHeight w:val="231"/>
        </w:trPr>
        <w:tc>
          <w:tcPr>
            <w:tcW w:w="2430" w:type="dxa"/>
            <w:noWrap/>
            <w:hideMark/>
          </w:tcPr>
          <w:p w14:paraId="2C47DD80" w14:textId="2E421449" w:rsidR="00D53631" w:rsidRPr="00D53631" w:rsidRDefault="00D53631" w:rsidP="00D5363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D53631">
              <w:rPr>
                <w:sz w:val="16"/>
                <w:szCs w:val="16"/>
              </w:rPr>
              <w:t>[0.35, 0.05, 0.</w:t>
            </w:r>
            <w:r w:rsidR="00E06E96">
              <w:rPr>
                <w:sz w:val="16"/>
                <w:szCs w:val="16"/>
              </w:rPr>
              <w:t>05</w:t>
            </w:r>
            <w:r w:rsidRPr="00D53631">
              <w:rPr>
                <w:sz w:val="16"/>
                <w:szCs w:val="16"/>
              </w:rPr>
              <w:t>,</w:t>
            </w:r>
            <w:r w:rsidR="00DF4A0A">
              <w:rPr>
                <w:sz w:val="16"/>
                <w:szCs w:val="16"/>
              </w:rPr>
              <w:t xml:space="preserve"> </w:t>
            </w:r>
            <w:r w:rsidRPr="00D53631">
              <w:rPr>
                <w:sz w:val="16"/>
                <w:szCs w:val="16"/>
              </w:rPr>
              <w:t>0.</w:t>
            </w:r>
            <w:r w:rsidR="00E06E96">
              <w:rPr>
                <w:sz w:val="16"/>
                <w:szCs w:val="16"/>
              </w:rPr>
              <w:t>32</w:t>
            </w:r>
            <w:r w:rsidRPr="00D53631">
              <w:rPr>
                <w:sz w:val="16"/>
                <w:szCs w:val="16"/>
              </w:rPr>
              <w:t>, 0.</w:t>
            </w:r>
            <w:r w:rsidR="004627D7">
              <w:rPr>
                <w:sz w:val="16"/>
                <w:szCs w:val="16"/>
              </w:rPr>
              <w:t>23</w:t>
            </w:r>
            <w:r w:rsidRPr="00D53631">
              <w:rPr>
                <w:sz w:val="16"/>
                <w:szCs w:val="16"/>
              </w:rPr>
              <w:t>]</w:t>
            </w:r>
          </w:p>
        </w:tc>
        <w:tc>
          <w:tcPr>
            <w:tcW w:w="1164" w:type="dxa"/>
            <w:noWrap/>
            <w:hideMark/>
          </w:tcPr>
          <w:p w14:paraId="5C094D11" w14:textId="394A5E01" w:rsidR="00D53631" w:rsidRPr="00D53631" w:rsidRDefault="00D53631" w:rsidP="00D5363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53631">
              <w:rPr>
                <w:sz w:val="16"/>
                <w:szCs w:val="16"/>
              </w:rPr>
              <w:t>-0.152</w:t>
            </w:r>
          </w:p>
        </w:tc>
        <w:tc>
          <w:tcPr>
            <w:tcW w:w="1305" w:type="dxa"/>
            <w:noWrap/>
            <w:hideMark/>
          </w:tcPr>
          <w:p w14:paraId="6BDE6FA6" w14:textId="60AE9509" w:rsidR="00D53631" w:rsidRPr="00D53631" w:rsidRDefault="00D53631" w:rsidP="00D5363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53631">
              <w:rPr>
                <w:sz w:val="16"/>
                <w:szCs w:val="16"/>
              </w:rPr>
              <w:t>4.50</w:t>
            </w:r>
          </w:p>
        </w:tc>
        <w:tc>
          <w:tcPr>
            <w:tcW w:w="997" w:type="dxa"/>
            <w:noWrap/>
            <w:hideMark/>
          </w:tcPr>
          <w:p w14:paraId="4F6E116A" w14:textId="06D91A11" w:rsidR="00D53631" w:rsidRPr="00D53631" w:rsidRDefault="00D53631" w:rsidP="00D5363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53631">
              <w:rPr>
                <w:sz w:val="16"/>
                <w:szCs w:val="16"/>
              </w:rPr>
              <w:t>172.06</w:t>
            </w:r>
          </w:p>
        </w:tc>
        <w:tc>
          <w:tcPr>
            <w:tcW w:w="1559" w:type="dxa"/>
            <w:noWrap/>
            <w:hideMark/>
          </w:tcPr>
          <w:p w14:paraId="4C9EEEBE" w14:textId="4177A7ED" w:rsidR="00D53631" w:rsidRPr="00D53631" w:rsidRDefault="00D53631" w:rsidP="00D5363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53631">
              <w:rPr>
                <w:sz w:val="16"/>
                <w:szCs w:val="16"/>
              </w:rPr>
              <w:t>38.24</w:t>
            </w:r>
          </w:p>
        </w:tc>
        <w:tc>
          <w:tcPr>
            <w:tcW w:w="1418" w:type="dxa"/>
            <w:noWrap/>
            <w:hideMark/>
          </w:tcPr>
          <w:p w14:paraId="0839C3B2" w14:textId="0096E7D0" w:rsidR="00D53631" w:rsidRPr="00D53631" w:rsidRDefault="00D53631" w:rsidP="00D5363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53631">
              <w:rPr>
                <w:sz w:val="16"/>
                <w:szCs w:val="16"/>
              </w:rPr>
              <w:t>1.29</w:t>
            </w:r>
          </w:p>
        </w:tc>
      </w:tr>
      <w:tr w:rsidR="00D53631" w:rsidRPr="00B33C77" w14:paraId="62A79F5C" w14:textId="77777777" w:rsidTr="003916A2">
        <w:trPr>
          <w:trHeight w:val="290"/>
        </w:trPr>
        <w:tc>
          <w:tcPr>
            <w:tcW w:w="2430" w:type="dxa"/>
            <w:noWrap/>
            <w:hideMark/>
          </w:tcPr>
          <w:p w14:paraId="6966E0EF" w14:textId="28048177" w:rsidR="00D53631" w:rsidRPr="00D53631" w:rsidRDefault="00D53631" w:rsidP="00D5363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D53631">
              <w:rPr>
                <w:sz w:val="16"/>
                <w:szCs w:val="16"/>
              </w:rPr>
              <w:t>[0.35, 0.05, 0.</w:t>
            </w:r>
            <w:r w:rsidR="00E06E96">
              <w:rPr>
                <w:sz w:val="16"/>
                <w:szCs w:val="16"/>
              </w:rPr>
              <w:t>05</w:t>
            </w:r>
            <w:r w:rsidRPr="00D53631">
              <w:rPr>
                <w:sz w:val="16"/>
                <w:szCs w:val="16"/>
              </w:rPr>
              <w:t>, 0.</w:t>
            </w:r>
            <w:r w:rsidR="00E06E96">
              <w:rPr>
                <w:sz w:val="16"/>
                <w:szCs w:val="16"/>
              </w:rPr>
              <w:t>3</w:t>
            </w:r>
            <w:r w:rsidRPr="00D53631">
              <w:rPr>
                <w:sz w:val="16"/>
                <w:szCs w:val="16"/>
              </w:rPr>
              <w:t>, 0.</w:t>
            </w:r>
            <w:r w:rsidR="004627D7">
              <w:rPr>
                <w:sz w:val="16"/>
                <w:szCs w:val="16"/>
              </w:rPr>
              <w:t>2</w:t>
            </w:r>
            <w:r w:rsidR="00217B89">
              <w:rPr>
                <w:sz w:val="16"/>
                <w:szCs w:val="16"/>
              </w:rPr>
              <w:t>5</w:t>
            </w:r>
            <w:r w:rsidRPr="00D53631">
              <w:rPr>
                <w:sz w:val="16"/>
                <w:szCs w:val="16"/>
              </w:rPr>
              <w:t>]</w:t>
            </w:r>
          </w:p>
        </w:tc>
        <w:tc>
          <w:tcPr>
            <w:tcW w:w="1164" w:type="dxa"/>
            <w:noWrap/>
            <w:hideMark/>
          </w:tcPr>
          <w:p w14:paraId="2AD031ED" w14:textId="044C92DC" w:rsidR="00D53631" w:rsidRPr="00D53631" w:rsidRDefault="00D53631" w:rsidP="00D5363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53631">
              <w:rPr>
                <w:sz w:val="16"/>
                <w:szCs w:val="16"/>
              </w:rPr>
              <w:t>-0.152</w:t>
            </w:r>
          </w:p>
        </w:tc>
        <w:tc>
          <w:tcPr>
            <w:tcW w:w="1305" w:type="dxa"/>
            <w:noWrap/>
            <w:hideMark/>
          </w:tcPr>
          <w:p w14:paraId="101829AB" w14:textId="18F230BD" w:rsidR="00D53631" w:rsidRPr="00D53631" w:rsidRDefault="00D53631" w:rsidP="00D5363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53631">
              <w:rPr>
                <w:sz w:val="16"/>
                <w:szCs w:val="16"/>
              </w:rPr>
              <w:t>4.50</w:t>
            </w:r>
          </w:p>
        </w:tc>
        <w:tc>
          <w:tcPr>
            <w:tcW w:w="997" w:type="dxa"/>
            <w:noWrap/>
            <w:hideMark/>
          </w:tcPr>
          <w:p w14:paraId="0A032D10" w14:textId="42A317D4" w:rsidR="00D53631" w:rsidRPr="00D53631" w:rsidRDefault="00D53631" w:rsidP="00D5363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53631">
              <w:rPr>
                <w:sz w:val="16"/>
                <w:szCs w:val="16"/>
              </w:rPr>
              <w:t>172.06</w:t>
            </w:r>
          </w:p>
        </w:tc>
        <w:tc>
          <w:tcPr>
            <w:tcW w:w="1559" w:type="dxa"/>
            <w:noWrap/>
            <w:hideMark/>
          </w:tcPr>
          <w:p w14:paraId="36E46B2C" w14:textId="7BE5037A" w:rsidR="00D53631" w:rsidRPr="00D53631" w:rsidRDefault="00D53631" w:rsidP="00D5363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53631">
              <w:rPr>
                <w:sz w:val="16"/>
                <w:szCs w:val="16"/>
              </w:rPr>
              <w:t>38.24</w:t>
            </w:r>
          </w:p>
        </w:tc>
        <w:tc>
          <w:tcPr>
            <w:tcW w:w="1418" w:type="dxa"/>
            <w:noWrap/>
            <w:hideMark/>
          </w:tcPr>
          <w:p w14:paraId="73F03ED6" w14:textId="331FF363" w:rsidR="00D53631" w:rsidRPr="00D53631" w:rsidRDefault="00D53631" w:rsidP="00D5363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53631">
              <w:rPr>
                <w:sz w:val="16"/>
                <w:szCs w:val="16"/>
              </w:rPr>
              <w:t>1.29</w:t>
            </w:r>
          </w:p>
        </w:tc>
      </w:tr>
      <w:tr w:rsidR="00D53631" w:rsidRPr="00B33C77" w14:paraId="61CCB1F4" w14:textId="77777777" w:rsidTr="003916A2">
        <w:trPr>
          <w:trHeight w:val="290"/>
        </w:trPr>
        <w:tc>
          <w:tcPr>
            <w:tcW w:w="2430" w:type="dxa"/>
            <w:noWrap/>
            <w:hideMark/>
          </w:tcPr>
          <w:p w14:paraId="539983EE" w14:textId="2669B84C" w:rsidR="00D53631" w:rsidRPr="00D53631" w:rsidRDefault="00D53631" w:rsidP="00D5363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D53631">
              <w:rPr>
                <w:sz w:val="16"/>
                <w:szCs w:val="16"/>
              </w:rPr>
              <w:t>[0.35, 0.08, 0.</w:t>
            </w:r>
            <w:r w:rsidR="00E06E96">
              <w:rPr>
                <w:sz w:val="16"/>
                <w:szCs w:val="16"/>
              </w:rPr>
              <w:t>05</w:t>
            </w:r>
            <w:r w:rsidRPr="00D53631">
              <w:rPr>
                <w:sz w:val="16"/>
                <w:szCs w:val="16"/>
              </w:rPr>
              <w:t>, 0.</w:t>
            </w:r>
            <w:r w:rsidR="00E06E96">
              <w:rPr>
                <w:sz w:val="16"/>
                <w:szCs w:val="16"/>
              </w:rPr>
              <w:t>32</w:t>
            </w:r>
            <w:r w:rsidRPr="00D53631">
              <w:rPr>
                <w:sz w:val="16"/>
                <w:szCs w:val="16"/>
              </w:rPr>
              <w:t>, 0.2]</w:t>
            </w:r>
          </w:p>
        </w:tc>
        <w:tc>
          <w:tcPr>
            <w:tcW w:w="1164" w:type="dxa"/>
            <w:noWrap/>
            <w:hideMark/>
          </w:tcPr>
          <w:p w14:paraId="436736CC" w14:textId="68090BAB" w:rsidR="00D53631" w:rsidRPr="00D53631" w:rsidRDefault="00D53631" w:rsidP="00D5363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53631">
              <w:rPr>
                <w:sz w:val="16"/>
                <w:szCs w:val="16"/>
              </w:rPr>
              <w:t>-0.152</w:t>
            </w:r>
          </w:p>
        </w:tc>
        <w:tc>
          <w:tcPr>
            <w:tcW w:w="1305" w:type="dxa"/>
            <w:noWrap/>
            <w:hideMark/>
          </w:tcPr>
          <w:p w14:paraId="69AE1B2E" w14:textId="415FAFC3" w:rsidR="00D53631" w:rsidRPr="00D53631" w:rsidRDefault="00D53631" w:rsidP="00D5363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53631">
              <w:rPr>
                <w:sz w:val="16"/>
                <w:szCs w:val="16"/>
              </w:rPr>
              <w:t>4.35</w:t>
            </w:r>
          </w:p>
        </w:tc>
        <w:tc>
          <w:tcPr>
            <w:tcW w:w="997" w:type="dxa"/>
            <w:noWrap/>
            <w:hideMark/>
          </w:tcPr>
          <w:p w14:paraId="5755A334" w14:textId="3F6F2CE7" w:rsidR="00D53631" w:rsidRPr="00D53631" w:rsidRDefault="00D53631" w:rsidP="00D5363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53631">
              <w:rPr>
                <w:sz w:val="16"/>
                <w:szCs w:val="16"/>
              </w:rPr>
              <w:t>171.43</w:t>
            </w:r>
          </w:p>
        </w:tc>
        <w:tc>
          <w:tcPr>
            <w:tcW w:w="1559" w:type="dxa"/>
            <w:noWrap/>
            <w:hideMark/>
          </w:tcPr>
          <w:p w14:paraId="0B62E686" w14:textId="3D78A3E8" w:rsidR="00D53631" w:rsidRPr="00D53631" w:rsidRDefault="00D53631" w:rsidP="00D5363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53631">
              <w:rPr>
                <w:sz w:val="16"/>
                <w:szCs w:val="16"/>
              </w:rPr>
              <w:t>39.37</w:t>
            </w:r>
          </w:p>
        </w:tc>
        <w:tc>
          <w:tcPr>
            <w:tcW w:w="1418" w:type="dxa"/>
            <w:noWrap/>
            <w:hideMark/>
          </w:tcPr>
          <w:p w14:paraId="6C3253FB" w14:textId="7DB899BE" w:rsidR="00D53631" w:rsidRPr="00D53631" w:rsidRDefault="00D53631" w:rsidP="00D5363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53631">
              <w:rPr>
                <w:sz w:val="16"/>
                <w:szCs w:val="16"/>
              </w:rPr>
              <w:t>1.27</w:t>
            </w:r>
          </w:p>
        </w:tc>
      </w:tr>
      <w:tr w:rsidR="00D53631" w:rsidRPr="00B33C77" w14:paraId="53683F61" w14:textId="77777777" w:rsidTr="003916A2">
        <w:trPr>
          <w:trHeight w:val="290"/>
        </w:trPr>
        <w:tc>
          <w:tcPr>
            <w:tcW w:w="2430" w:type="dxa"/>
            <w:noWrap/>
          </w:tcPr>
          <w:p w14:paraId="04D3BB88" w14:textId="675ECAE6" w:rsidR="00D53631" w:rsidRPr="00D53631" w:rsidRDefault="00D53631" w:rsidP="00D53631">
            <w:pPr>
              <w:spacing w:after="0" w:line="240" w:lineRule="auto"/>
              <w:rPr>
                <w:sz w:val="16"/>
                <w:szCs w:val="16"/>
              </w:rPr>
            </w:pPr>
            <w:r w:rsidRPr="00D53631">
              <w:rPr>
                <w:sz w:val="16"/>
                <w:szCs w:val="16"/>
              </w:rPr>
              <w:t>[0.35, 0.</w:t>
            </w:r>
            <w:r w:rsidR="00217B89">
              <w:rPr>
                <w:sz w:val="16"/>
                <w:szCs w:val="16"/>
              </w:rPr>
              <w:t>08</w:t>
            </w:r>
            <w:r w:rsidRPr="00D53631">
              <w:rPr>
                <w:sz w:val="16"/>
                <w:szCs w:val="16"/>
              </w:rPr>
              <w:t>, 0.</w:t>
            </w:r>
            <w:r w:rsidR="00E06E96">
              <w:rPr>
                <w:sz w:val="16"/>
                <w:szCs w:val="16"/>
              </w:rPr>
              <w:t>0</w:t>
            </w:r>
            <w:r w:rsidR="00217B89">
              <w:rPr>
                <w:sz w:val="16"/>
                <w:szCs w:val="16"/>
              </w:rPr>
              <w:t>5</w:t>
            </w:r>
            <w:r w:rsidRPr="00D53631">
              <w:rPr>
                <w:sz w:val="16"/>
                <w:szCs w:val="16"/>
              </w:rPr>
              <w:t>, 0.</w:t>
            </w:r>
            <w:r w:rsidR="00E06E96">
              <w:rPr>
                <w:sz w:val="16"/>
                <w:szCs w:val="16"/>
              </w:rPr>
              <w:t>3</w:t>
            </w:r>
            <w:r w:rsidRPr="00D53631">
              <w:rPr>
                <w:sz w:val="16"/>
                <w:szCs w:val="16"/>
              </w:rPr>
              <w:t>5, 0.</w:t>
            </w:r>
            <w:r w:rsidR="00217B89">
              <w:rPr>
                <w:sz w:val="16"/>
                <w:szCs w:val="16"/>
              </w:rPr>
              <w:t>17</w:t>
            </w:r>
            <w:r w:rsidRPr="00D53631">
              <w:rPr>
                <w:sz w:val="16"/>
                <w:szCs w:val="16"/>
              </w:rPr>
              <w:t>]</w:t>
            </w:r>
          </w:p>
        </w:tc>
        <w:tc>
          <w:tcPr>
            <w:tcW w:w="1164" w:type="dxa"/>
            <w:noWrap/>
          </w:tcPr>
          <w:p w14:paraId="49CDF45F" w14:textId="0588C7E9" w:rsidR="00D53631" w:rsidRPr="00D53631" w:rsidRDefault="00D53631" w:rsidP="00D5363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53631">
              <w:rPr>
                <w:sz w:val="16"/>
                <w:szCs w:val="16"/>
              </w:rPr>
              <w:t>-0.151</w:t>
            </w:r>
          </w:p>
        </w:tc>
        <w:tc>
          <w:tcPr>
            <w:tcW w:w="1305" w:type="dxa"/>
            <w:noWrap/>
          </w:tcPr>
          <w:p w14:paraId="7D24C18A" w14:textId="564F9C65" w:rsidR="00D53631" w:rsidRPr="00D53631" w:rsidRDefault="00D53631" w:rsidP="00D5363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53631">
              <w:rPr>
                <w:sz w:val="16"/>
                <w:szCs w:val="16"/>
              </w:rPr>
              <w:t>3.77</w:t>
            </w:r>
          </w:p>
        </w:tc>
        <w:tc>
          <w:tcPr>
            <w:tcW w:w="997" w:type="dxa"/>
            <w:noWrap/>
          </w:tcPr>
          <w:p w14:paraId="0621D3F5" w14:textId="0A1C3E2F" w:rsidR="00D53631" w:rsidRPr="00D53631" w:rsidRDefault="00D53631" w:rsidP="00D5363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53631">
              <w:rPr>
                <w:sz w:val="16"/>
                <w:szCs w:val="16"/>
              </w:rPr>
              <w:t>190.11</w:t>
            </w:r>
          </w:p>
        </w:tc>
        <w:tc>
          <w:tcPr>
            <w:tcW w:w="1559" w:type="dxa"/>
            <w:noWrap/>
          </w:tcPr>
          <w:p w14:paraId="5ACD0531" w14:textId="6EB64163" w:rsidR="00D53631" w:rsidRPr="00D53631" w:rsidRDefault="00D53631" w:rsidP="00D5363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53631">
              <w:rPr>
                <w:sz w:val="16"/>
                <w:szCs w:val="16"/>
              </w:rPr>
              <w:t>50.42</w:t>
            </w:r>
          </w:p>
        </w:tc>
        <w:tc>
          <w:tcPr>
            <w:tcW w:w="1418" w:type="dxa"/>
            <w:noWrap/>
          </w:tcPr>
          <w:p w14:paraId="064D0292" w14:textId="0F18953C" w:rsidR="00D53631" w:rsidRPr="00D53631" w:rsidRDefault="00D53631" w:rsidP="00D5363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53631">
              <w:rPr>
                <w:sz w:val="16"/>
                <w:szCs w:val="16"/>
              </w:rPr>
              <w:t>1.27</w:t>
            </w:r>
          </w:p>
        </w:tc>
      </w:tr>
    </w:tbl>
    <w:p w14:paraId="615449BF" w14:textId="77777777" w:rsidR="00D90FE0" w:rsidRPr="00A06A27" w:rsidRDefault="00D90FE0" w:rsidP="00D90FE0"/>
    <w:p w14:paraId="7970F347" w14:textId="649DB142" w:rsidR="00223AD3" w:rsidRDefault="00223AD3" w:rsidP="00223AD3">
      <w:pPr>
        <w:pStyle w:val="Heading3"/>
        <w:rPr>
          <w:b/>
          <w:bCs/>
          <w:i/>
          <w:iCs/>
          <w:color w:val="00B0F0"/>
        </w:rPr>
      </w:pPr>
      <w:r w:rsidRPr="00A13097">
        <w:rPr>
          <w:b/>
          <w:bCs/>
          <w:i/>
          <w:iCs/>
          <w:color w:val="00B0F0"/>
        </w:rPr>
        <w:lastRenderedPageBreak/>
        <w:t>Mass density</w:t>
      </w:r>
    </w:p>
    <w:p w14:paraId="1AE88C23" w14:textId="54382071" w:rsidR="00223AD3" w:rsidRDefault="003726DD" w:rsidP="00A568EA">
      <w:pPr>
        <w:pStyle w:val="Caption"/>
        <w:keepNext/>
        <w:jc w:val="both"/>
      </w:pPr>
      <w:r>
        <w:t xml:space="preserve">Table </w:t>
      </w:r>
      <w:r w:rsidR="00F71AC3">
        <w:t>S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12</w:t>
      </w:r>
      <w:r>
        <w:fldChar w:fldCharType="end"/>
      </w:r>
      <w:r>
        <w:t>:</w:t>
      </w:r>
      <w:r w:rsidR="00223AD3">
        <w:t xml:space="preserve"> </w:t>
      </w:r>
      <w:r w:rsidR="00223AD3" w:rsidRPr="00E8499A">
        <w:t>The most lightweight stable compositions</w:t>
      </w:r>
      <w:r w:rsidR="00223AD3">
        <w:t xml:space="preserve"> of </w:t>
      </w:r>
      <w:r w:rsidR="00CF0081">
        <w:t>AlBeMgTiCu</w:t>
      </w:r>
      <w:r w:rsidR="00223AD3" w:rsidRPr="00E8499A">
        <w:t xml:space="preserve"> listed in an ascending order according to their values. In addition, we report the formation energy, elastic modulus, specific elastic modulus and Pugh’s ratio for each composition.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1418"/>
        <w:gridCol w:w="1276"/>
        <w:gridCol w:w="1559"/>
        <w:gridCol w:w="1223"/>
      </w:tblGrid>
      <w:tr w:rsidR="000B0852" w:rsidRPr="004B1DED" w14:paraId="643CF3A4" w14:textId="77777777" w:rsidTr="00627DBA">
        <w:trPr>
          <w:trHeight w:val="290"/>
        </w:trPr>
        <w:tc>
          <w:tcPr>
            <w:tcW w:w="2263" w:type="dxa"/>
            <w:noWrap/>
            <w:hideMark/>
          </w:tcPr>
          <w:p w14:paraId="3EB5BD21" w14:textId="77777777" w:rsidR="000B0852" w:rsidRPr="002579B2" w:rsidRDefault="000B0852" w:rsidP="003916A2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Composition</w:t>
            </w:r>
          </w:p>
        </w:tc>
        <w:tc>
          <w:tcPr>
            <w:tcW w:w="1134" w:type="dxa"/>
            <w:noWrap/>
            <w:hideMark/>
          </w:tcPr>
          <w:p w14:paraId="5D257580" w14:textId="77777777" w:rsidR="000B0852" w:rsidRPr="002579B2" w:rsidRDefault="000B0852" w:rsidP="003916A2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Mass density (g/cc)</w:t>
            </w:r>
          </w:p>
        </w:tc>
        <w:tc>
          <w:tcPr>
            <w:tcW w:w="1418" w:type="dxa"/>
            <w:noWrap/>
            <w:hideMark/>
          </w:tcPr>
          <w:p w14:paraId="01199987" w14:textId="77777777" w:rsidR="000B0852" w:rsidRPr="002579B2" w:rsidRDefault="000B0852" w:rsidP="003916A2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Formation energy (eV/atom)</w:t>
            </w:r>
          </w:p>
        </w:tc>
        <w:tc>
          <w:tcPr>
            <w:tcW w:w="1276" w:type="dxa"/>
            <w:noWrap/>
            <w:hideMark/>
          </w:tcPr>
          <w:p w14:paraId="4E238458" w14:textId="77777777" w:rsidR="000B0852" w:rsidRPr="002579B2" w:rsidRDefault="000B0852" w:rsidP="003916A2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Young’s modulus (GPa)</w:t>
            </w:r>
          </w:p>
        </w:tc>
        <w:tc>
          <w:tcPr>
            <w:tcW w:w="1559" w:type="dxa"/>
            <w:noWrap/>
            <w:hideMark/>
          </w:tcPr>
          <w:p w14:paraId="4398F591" w14:textId="77777777" w:rsidR="000B0852" w:rsidRPr="002579B2" w:rsidRDefault="000B0852" w:rsidP="003916A2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Specific Young’s modulus (MN/kg)</w:t>
            </w:r>
          </w:p>
        </w:tc>
        <w:tc>
          <w:tcPr>
            <w:tcW w:w="1223" w:type="dxa"/>
            <w:noWrap/>
            <w:hideMark/>
          </w:tcPr>
          <w:p w14:paraId="5E11998F" w14:textId="77777777" w:rsidR="000B0852" w:rsidRPr="002579B2" w:rsidRDefault="000B0852" w:rsidP="003916A2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Pugh’s ratio (B/G)</w:t>
            </w:r>
          </w:p>
        </w:tc>
      </w:tr>
      <w:tr w:rsidR="00255665" w:rsidRPr="00255665" w14:paraId="07BDA5AD" w14:textId="77777777" w:rsidTr="00627DBA">
        <w:trPr>
          <w:trHeight w:val="281"/>
        </w:trPr>
        <w:tc>
          <w:tcPr>
            <w:tcW w:w="2263" w:type="dxa"/>
            <w:noWrap/>
          </w:tcPr>
          <w:p w14:paraId="115BBB9D" w14:textId="785C005C" w:rsidR="00255665" w:rsidRPr="00255665" w:rsidRDefault="00255665" w:rsidP="00255665">
            <w:pPr>
              <w:spacing w:after="0" w:line="240" w:lineRule="auto"/>
              <w:rPr>
                <w:sz w:val="16"/>
                <w:szCs w:val="16"/>
              </w:rPr>
            </w:pPr>
            <w:r w:rsidRPr="00255665">
              <w:rPr>
                <w:sz w:val="16"/>
                <w:szCs w:val="16"/>
              </w:rPr>
              <w:t>[0.35, 0.08, 0.29, 0.23</w:t>
            </w:r>
            <w:r w:rsidR="00627DBA">
              <w:rPr>
                <w:sz w:val="16"/>
                <w:szCs w:val="16"/>
              </w:rPr>
              <w:t>, 0.05</w:t>
            </w:r>
            <w:r w:rsidRPr="00255665">
              <w:rPr>
                <w:sz w:val="16"/>
                <w:szCs w:val="16"/>
              </w:rPr>
              <w:t>]</w:t>
            </w:r>
          </w:p>
        </w:tc>
        <w:tc>
          <w:tcPr>
            <w:tcW w:w="1134" w:type="dxa"/>
            <w:noWrap/>
          </w:tcPr>
          <w:p w14:paraId="07393222" w14:textId="3A1A2E48" w:rsidR="00255665" w:rsidRPr="00255665" w:rsidRDefault="00255665" w:rsidP="002556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5665">
              <w:rPr>
                <w:sz w:val="16"/>
                <w:szCs w:val="16"/>
              </w:rPr>
              <w:t>3.03</w:t>
            </w:r>
          </w:p>
        </w:tc>
        <w:tc>
          <w:tcPr>
            <w:tcW w:w="1418" w:type="dxa"/>
            <w:noWrap/>
          </w:tcPr>
          <w:p w14:paraId="3844E964" w14:textId="3723B878" w:rsidR="00255665" w:rsidRPr="00255665" w:rsidRDefault="00255665" w:rsidP="002556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5665">
              <w:rPr>
                <w:sz w:val="16"/>
                <w:szCs w:val="16"/>
              </w:rPr>
              <w:t>-0.004</w:t>
            </w:r>
          </w:p>
        </w:tc>
        <w:tc>
          <w:tcPr>
            <w:tcW w:w="1276" w:type="dxa"/>
            <w:noWrap/>
          </w:tcPr>
          <w:p w14:paraId="46BA6D28" w14:textId="78376AFF" w:rsidR="00255665" w:rsidRPr="00255665" w:rsidRDefault="00255665" w:rsidP="002556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5665">
              <w:rPr>
                <w:sz w:val="16"/>
                <w:szCs w:val="16"/>
              </w:rPr>
              <w:t>144.57</w:t>
            </w:r>
          </w:p>
        </w:tc>
        <w:tc>
          <w:tcPr>
            <w:tcW w:w="1559" w:type="dxa"/>
            <w:noWrap/>
          </w:tcPr>
          <w:p w14:paraId="78FA6A79" w14:textId="7911678A" w:rsidR="00255665" w:rsidRPr="00255665" w:rsidRDefault="00255665" w:rsidP="002556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5665">
              <w:rPr>
                <w:sz w:val="16"/>
                <w:szCs w:val="16"/>
              </w:rPr>
              <w:t>47.65</w:t>
            </w:r>
          </w:p>
        </w:tc>
        <w:tc>
          <w:tcPr>
            <w:tcW w:w="1223" w:type="dxa"/>
            <w:noWrap/>
          </w:tcPr>
          <w:p w14:paraId="39D3A715" w14:textId="36467C4F" w:rsidR="00255665" w:rsidRPr="00255665" w:rsidRDefault="00255665" w:rsidP="002556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5665">
              <w:rPr>
                <w:sz w:val="16"/>
                <w:szCs w:val="16"/>
              </w:rPr>
              <w:t>1.30</w:t>
            </w:r>
          </w:p>
        </w:tc>
      </w:tr>
      <w:tr w:rsidR="00255665" w:rsidRPr="00255665" w14:paraId="22756010" w14:textId="77777777" w:rsidTr="00627DBA">
        <w:trPr>
          <w:trHeight w:val="231"/>
        </w:trPr>
        <w:tc>
          <w:tcPr>
            <w:tcW w:w="2263" w:type="dxa"/>
            <w:noWrap/>
            <w:hideMark/>
          </w:tcPr>
          <w:p w14:paraId="1189978C" w14:textId="73E0F41F" w:rsidR="00255665" w:rsidRPr="00255665" w:rsidRDefault="00255665" w:rsidP="00255665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55665">
              <w:rPr>
                <w:sz w:val="16"/>
                <w:szCs w:val="16"/>
              </w:rPr>
              <w:t>[0.32, 0.08, 0.29, 0.26</w:t>
            </w:r>
            <w:r w:rsidR="00627DBA">
              <w:rPr>
                <w:sz w:val="16"/>
                <w:szCs w:val="16"/>
              </w:rPr>
              <w:t>, 0.05</w:t>
            </w:r>
            <w:r w:rsidR="00627DBA" w:rsidRPr="00255665">
              <w:rPr>
                <w:sz w:val="16"/>
                <w:szCs w:val="16"/>
              </w:rPr>
              <w:t>]</w:t>
            </w:r>
          </w:p>
        </w:tc>
        <w:tc>
          <w:tcPr>
            <w:tcW w:w="1134" w:type="dxa"/>
            <w:noWrap/>
            <w:hideMark/>
          </w:tcPr>
          <w:p w14:paraId="66878417" w14:textId="04FE4669" w:rsidR="00255665" w:rsidRPr="00255665" w:rsidRDefault="00255665" w:rsidP="002556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5665">
              <w:rPr>
                <w:sz w:val="16"/>
                <w:szCs w:val="16"/>
              </w:rPr>
              <w:t>3.09</w:t>
            </w:r>
          </w:p>
        </w:tc>
        <w:tc>
          <w:tcPr>
            <w:tcW w:w="1418" w:type="dxa"/>
            <w:noWrap/>
            <w:hideMark/>
          </w:tcPr>
          <w:p w14:paraId="77E342F7" w14:textId="0B969653" w:rsidR="00255665" w:rsidRPr="00255665" w:rsidRDefault="00255665" w:rsidP="002556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5665">
              <w:rPr>
                <w:sz w:val="16"/>
                <w:szCs w:val="16"/>
              </w:rPr>
              <w:t>-0.004</w:t>
            </w:r>
          </w:p>
        </w:tc>
        <w:tc>
          <w:tcPr>
            <w:tcW w:w="1276" w:type="dxa"/>
            <w:noWrap/>
            <w:hideMark/>
          </w:tcPr>
          <w:p w14:paraId="648CEB0D" w14:textId="618EAB56" w:rsidR="00255665" w:rsidRPr="00255665" w:rsidRDefault="00255665" w:rsidP="002556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5665">
              <w:rPr>
                <w:sz w:val="16"/>
                <w:szCs w:val="16"/>
              </w:rPr>
              <w:t>138.13</w:t>
            </w:r>
          </w:p>
        </w:tc>
        <w:tc>
          <w:tcPr>
            <w:tcW w:w="1559" w:type="dxa"/>
            <w:noWrap/>
            <w:hideMark/>
          </w:tcPr>
          <w:p w14:paraId="0D222C2A" w14:textId="4910F3E9" w:rsidR="00255665" w:rsidRPr="00255665" w:rsidRDefault="00255665" w:rsidP="002556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5665">
              <w:rPr>
                <w:sz w:val="16"/>
                <w:szCs w:val="16"/>
              </w:rPr>
              <w:t>44.67</w:t>
            </w:r>
          </w:p>
        </w:tc>
        <w:tc>
          <w:tcPr>
            <w:tcW w:w="1223" w:type="dxa"/>
            <w:noWrap/>
            <w:hideMark/>
          </w:tcPr>
          <w:p w14:paraId="730503F2" w14:textId="42753824" w:rsidR="00255665" w:rsidRPr="00255665" w:rsidRDefault="00255665" w:rsidP="002556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5665">
              <w:rPr>
                <w:sz w:val="16"/>
                <w:szCs w:val="16"/>
              </w:rPr>
              <w:t>1.31</w:t>
            </w:r>
          </w:p>
        </w:tc>
      </w:tr>
      <w:tr w:rsidR="00255665" w:rsidRPr="00255665" w14:paraId="735DF198" w14:textId="77777777" w:rsidTr="00627DBA">
        <w:trPr>
          <w:trHeight w:val="290"/>
        </w:trPr>
        <w:tc>
          <w:tcPr>
            <w:tcW w:w="2263" w:type="dxa"/>
            <w:noWrap/>
            <w:hideMark/>
          </w:tcPr>
          <w:p w14:paraId="0BF3171D" w14:textId="18023D07" w:rsidR="00255665" w:rsidRPr="00255665" w:rsidRDefault="00255665" w:rsidP="00255665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55665">
              <w:rPr>
                <w:sz w:val="16"/>
                <w:szCs w:val="16"/>
              </w:rPr>
              <w:t>[0.29, 0.05, 0.33, 0.28</w:t>
            </w:r>
            <w:r w:rsidR="00627DBA">
              <w:rPr>
                <w:sz w:val="16"/>
                <w:szCs w:val="16"/>
              </w:rPr>
              <w:t>, 0.05</w:t>
            </w:r>
            <w:r w:rsidR="00627DBA" w:rsidRPr="00255665">
              <w:rPr>
                <w:sz w:val="16"/>
                <w:szCs w:val="16"/>
              </w:rPr>
              <w:t>]</w:t>
            </w:r>
          </w:p>
        </w:tc>
        <w:tc>
          <w:tcPr>
            <w:tcW w:w="1134" w:type="dxa"/>
            <w:noWrap/>
            <w:hideMark/>
          </w:tcPr>
          <w:p w14:paraId="07CA6A16" w14:textId="7E3117F9" w:rsidR="00255665" w:rsidRPr="00255665" w:rsidRDefault="00255665" w:rsidP="002556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5665">
              <w:rPr>
                <w:sz w:val="16"/>
                <w:szCs w:val="16"/>
              </w:rPr>
              <w:t>3.09</w:t>
            </w:r>
          </w:p>
        </w:tc>
        <w:tc>
          <w:tcPr>
            <w:tcW w:w="1418" w:type="dxa"/>
            <w:noWrap/>
            <w:hideMark/>
          </w:tcPr>
          <w:p w14:paraId="7B548A75" w14:textId="719F2F72" w:rsidR="00255665" w:rsidRPr="00255665" w:rsidRDefault="00255665" w:rsidP="002556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5665">
              <w:rPr>
                <w:sz w:val="16"/>
                <w:szCs w:val="16"/>
              </w:rPr>
              <w:t>0.000</w:t>
            </w:r>
          </w:p>
        </w:tc>
        <w:tc>
          <w:tcPr>
            <w:tcW w:w="1276" w:type="dxa"/>
            <w:noWrap/>
            <w:hideMark/>
          </w:tcPr>
          <w:p w14:paraId="75509ABE" w14:textId="38C52863" w:rsidR="00255665" w:rsidRPr="00255665" w:rsidRDefault="00255665" w:rsidP="002556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5665">
              <w:rPr>
                <w:sz w:val="16"/>
                <w:szCs w:val="16"/>
              </w:rPr>
              <w:t>133.00</w:t>
            </w:r>
          </w:p>
        </w:tc>
        <w:tc>
          <w:tcPr>
            <w:tcW w:w="1559" w:type="dxa"/>
            <w:noWrap/>
            <w:hideMark/>
          </w:tcPr>
          <w:p w14:paraId="304D6F20" w14:textId="059D8FA6" w:rsidR="00255665" w:rsidRPr="00255665" w:rsidRDefault="00255665" w:rsidP="002556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5665">
              <w:rPr>
                <w:sz w:val="16"/>
                <w:szCs w:val="16"/>
              </w:rPr>
              <w:t>42.99</w:t>
            </w:r>
          </w:p>
        </w:tc>
        <w:tc>
          <w:tcPr>
            <w:tcW w:w="1223" w:type="dxa"/>
            <w:noWrap/>
            <w:hideMark/>
          </w:tcPr>
          <w:p w14:paraId="25ACDB18" w14:textId="794FE84A" w:rsidR="00255665" w:rsidRPr="00255665" w:rsidRDefault="00255665" w:rsidP="002556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5665">
              <w:rPr>
                <w:sz w:val="16"/>
                <w:szCs w:val="16"/>
              </w:rPr>
              <w:t>1.30</w:t>
            </w:r>
          </w:p>
        </w:tc>
      </w:tr>
      <w:tr w:rsidR="00255665" w:rsidRPr="00255665" w14:paraId="5CA088A9" w14:textId="77777777" w:rsidTr="00627DBA">
        <w:trPr>
          <w:trHeight w:val="290"/>
        </w:trPr>
        <w:tc>
          <w:tcPr>
            <w:tcW w:w="2263" w:type="dxa"/>
            <w:noWrap/>
            <w:hideMark/>
          </w:tcPr>
          <w:p w14:paraId="760A582A" w14:textId="28EC0172" w:rsidR="00255665" w:rsidRPr="00255665" w:rsidRDefault="00255665" w:rsidP="00255665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55665">
              <w:rPr>
                <w:sz w:val="16"/>
                <w:szCs w:val="16"/>
              </w:rPr>
              <w:t>[0.35, 0.05, 0.29, 0.26</w:t>
            </w:r>
            <w:r w:rsidR="00627DBA">
              <w:rPr>
                <w:sz w:val="16"/>
                <w:szCs w:val="16"/>
              </w:rPr>
              <w:t>, 0.05</w:t>
            </w:r>
            <w:r w:rsidR="00627DBA" w:rsidRPr="00255665">
              <w:rPr>
                <w:sz w:val="16"/>
                <w:szCs w:val="16"/>
              </w:rPr>
              <w:t>]</w:t>
            </w:r>
          </w:p>
        </w:tc>
        <w:tc>
          <w:tcPr>
            <w:tcW w:w="1134" w:type="dxa"/>
            <w:noWrap/>
            <w:hideMark/>
          </w:tcPr>
          <w:p w14:paraId="05E53E85" w14:textId="2CFE6E74" w:rsidR="00255665" w:rsidRPr="00255665" w:rsidRDefault="00255665" w:rsidP="002556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5665">
              <w:rPr>
                <w:sz w:val="16"/>
                <w:szCs w:val="16"/>
              </w:rPr>
              <w:t>3.11</w:t>
            </w:r>
          </w:p>
        </w:tc>
        <w:tc>
          <w:tcPr>
            <w:tcW w:w="1418" w:type="dxa"/>
            <w:noWrap/>
            <w:hideMark/>
          </w:tcPr>
          <w:p w14:paraId="469C2026" w14:textId="2A978DA6" w:rsidR="00255665" w:rsidRPr="00255665" w:rsidRDefault="00255665" w:rsidP="002556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5665">
              <w:rPr>
                <w:sz w:val="16"/>
                <w:szCs w:val="16"/>
              </w:rPr>
              <w:t>-0.022</w:t>
            </w:r>
          </w:p>
        </w:tc>
        <w:tc>
          <w:tcPr>
            <w:tcW w:w="1276" w:type="dxa"/>
            <w:noWrap/>
            <w:hideMark/>
          </w:tcPr>
          <w:p w14:paraId="6E8A359B" w14:textId="14B6AF71" w:rsidR="00255665" w:rsidRPr="00255665" w:rsidRDefault="00255665" w:rsidP="002556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5665">
              <w:rPr>
                <w:sz w:val="16"/>
                <w:szCs w:val="16"/>
              </w:rPr>
              <w:t>142.38</w:t>
            </w:r>
          </w:p>
        </w:tc>
        <w:tc>
          <w:tcPr>
            <w:tcW w:w="1559" w:type="dxa"/>
            <w:noWrap/>
            <w:hideMark/>
          </w:tcPr>
          <w:p w14:paraId="4737796A" w14:textId="0E6DEF66" w:rsidR="00255665" w:rsidRPr="00255665" w:rsidRDefault="00255665" w:rsidP="002556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5665">
              <w:rPr>
                <w:sz w:val="16"/>
                <w:szCs w:val="16"/>
              </w:rPr>
              <w:t>45.83</w:t>
            </w:r>
          </w:p>
        </w:tc>
        <w:tc>
          <w:tcPr>
            <w:tcW w:w="1223" w:type="dxa"/>
            <w:noWrap/>
            <w:hideMark/>
          </w:tcPr>
          <w:p w14:paraId="3639A5F5" w14:textId="6CADAC99" w:rsidR="00255665" w:rsidRPr="00255665" w:rsidRDefault="00255665" w:rsidP="002556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55665">
              <w:rPr>
                <w:sz w:val="16"/>
                <w:szCs w:val="16"/>
              </w:rPr>
              <w:t>1.27</w:t>
            </w:r>
          </w:p>
        </w:tc>
      </w:tr>
      <w:tr w:rsidR="00255665" w:rsidRPr="00255665" w14:paraId="2DBEF421" w14:textId="77777777" w:rsidTr="00627DBA">
        <w:trPr>
          <w:trHeight w:val="290"/>
        </w:trPr>
        <w:tc>
          <w:tcPr>
            <w:tcW w:w="2263" w:type="dxa"/>
            <w:noWrap/>
          </w:tcPr>
          <w:p w14:paraId="15A7A160" w14:textId="6F21D2CC" w:rsidR="00255665" w:rsidRPr="00627DBA" w:rsidRDefault="00255665" w:rsidP="00255665">
            <w:pPr>
              <w:spacing w:after="0" w:line="240" w:lineRule="auto"/>
            </w:pPr>
            <w:r w:rsidRPr="00255665">
              <w:rPr>
                <w:sz w:val="16"/>
                <w:szCs w:val="16"/>
              </w:rPr>
              <w:t>[0.35, 0.17</w:t>
            </w:r>
            <w:r w:rsidR="00627DBA">
              <w:rPr>
                <w:sz w:val="16"/>
                <w:szCs w:val="16"/>
              </w:rPr>
              <w:t xml:space="preserve">, </w:t>
            </w:r>
            <w:r w:rsidRPr="00255665">
              <w:rPr>
                <w:sz w:val="16"/>
                <w:szCs w:val="16"/>
              </w:rPr>
              <w:t>0.2, 0.23</w:t>
            </w:r>
            <w:r w:rsidR="00627DBA">
              <w:rPr>
                <w:sz w:val="16"/>
                <w:szCs w:val="16"/>
              </w:rPr>
              <w:t>, 0.05</w:t>
            </w:r>
            <w:r w:rsidR="00627DBA" w:rsidRPr="00255665">
              <w:rPr>
                <w:sz w:val="16"/>
                <w:szCs w:val="16"/>
              </w:rPr>
              <w:t>]</w:t>
            </w:r>
          </w:p>
        </w:tc>
        <w:tc>
          <w:tcPr>
            <w:tcW w:w="1134" w:type="dxa"/>
            <w:noWrap/>
          </w:tcPr>
          <w:p w14:paraId="5AE69B84" w14:textId="29534643" w:rsidR="00255665" w:rsidRPr="00255665" w:rsidRDefault="00255665" w:rsidP="002556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5665">
              <w:rPr>
                <w:sz w:val="16"/>
                <w:szCs w:val="16"/>
              </w:rPr>
              <w:t>3.14</w:t>
            </w:r>
          </w:p>
        </w:tc>
        <w:tc>
          <w:tcPr>
            <w:tcW w:w="1418" w:type="dxa"/>
            <w:noWrap/>
          </w:tcPr>
          <w:p w14:paraId="5BE90745" w14:textId="7E46EC26" w:rsidR="00255665" w:rsidRPr="00255665" w:rsidRDefault="00255665" w:rsidP="002556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5665">
              <w:rPr>
                <w:sz w:val="16"/>
                <w:szCs w:val="16"/>
              </w:rPr>
              <w:t>-0.004</w:t>
            </w:r>
          </w:p>
        </w:tc>
        <w:tc>
          <w:tcPr>
            <w:tcW w:w="1276" w:type="dxa"/>
            <w:noWrap/>
          </w:tcPr>
          <w:p w14:paraId="15C8C6A0" w14:textId="4BD623FE" w:rsidR="00255665" w:rsidRPr="00255665" w:rsidRDefault="00255665" w:rsidP="002556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5665">
              <w:rPr>
                <w:sz w:val="16"/>
                <w:szCs w:val="16"/>
              </w:rPr>
              <w:t>142.40</w:t>
            </w:r>
          </w:p>
        </w:tc>
        <w:tc>
          <w:tcPr>
            <w:tcW w:w="1559" w:type="dxa"/>
            <w:noWrap/>
          </w:tcPr>
          <w:p w14:paraId="52789275" w14:textId="4B9DDA33" w:rsidR="00255665" w:rsidRPr="00255665" w:rsidRDefault="00255665" w:rsidP="002556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5665">
              <w:rPr>
                <w:sz w:val="16"/>
                <w:szCs w:val="16"/>
              </w:rPr>
              <w:t>45.34</w:t>
            </w:r>
          </w:p>
        </w:tc>
        <w:tc>
          <w:tcPr>
            <w:tcW w:w="1223" w:type="dxa"/>
            <w:noWrap/>
          </w:tcPr>
          <w:p w14:paraId="76978464" w14:textId="0D8FBBE4" w:rsidR="00255665" w:rsidRPr="00255665" w:rsidRDefault="00255665" w:rsidP="002556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55665">
              <w:rPr>
                <w:sz w:val="16"/>
                <w:szCs w:val="16"/>
              </w:rPr>
              <w:t>1.32</w:t>
            </w:r>
          </w:p>
        </w:tc>
      </w:tr>
    </w:tbl>
    <w:p w14:paraId="78F71C4D" w14:textId="105E0252" w:rsidR="00A568EA" w:rsidRPr="00174545" w:rsidRDefault="00682048" w:rsidP="00174545">
      <w:pPr>
        <w:pStyle w:val="Heading3"/>
        <w:rPr>
          <w:b/>
          <w:bCs/>
          <w:i/>
          <w:iCs/>
          <w:color w:val="00B0F0"/>
        </w:rPr>
      </w:pPr>
      <w:r>
        <w:rPr>
          <w:b/>
          <w:bCs/>
          <w:i/>
          <w:iCs/>
          <w:color w:val="00B0F0"/>
        </w:rPr>
        <w:t>E</w:t>
      </w:r>
      <w:r w:rsidRPr="00A13097">
        <w:rPr>
          <w:b/>
          <w:bCs/>
          <w:i/>
          <w:iCs/>
          <w:color w:val="00B0F0"/>
        </w:rPr>
        <w:t>lastic modulus</w:t>
      </w:r>
    </w:p>
    <w:p w14:paraId="62619E92" w14:textId="0A1E6735" w:rsidR="001D43E5" w:rsidRDefault="007C55A4" w:rsidP="00011D0C">
      <w:pPr>
        <w:keepNext/>
      </w:pPr>
      <w:r>
        <w:rPr>
          <w:noProof/>
          <w:lang w:val="en-SG" w:eastAsia="zh-CN"/>
        </w:rPr>
        <w:drawing>
          <wp:inline distT="0" distB="0" distL="0" distR="0" wp14:anchorId="5868E937" wp14:editId="3F557923">
            <wp:extent cx="5660571" cy="4093456"/>
            <wp:effectExtent l="0" t="0" r="0" b="254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756" cy="41029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58DD19" w14:textId="38658411" w:rsidR="00682048" w:rsidRDefault="001D43E5" w:rsidP="00A568EA">
      <w:pPr>
        <w:pStyle w:val="Caption"/>
        <w:jc w:val="both"/>
      </w:pPr>
      <w:r>
        <w:t xml:space="preserve">Figure </w:t>
      </w:r>
      <w:r w:rsidR="00682048">
        <w:t>S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D02964">
        <w:rPr>
          <w:noProof/>
        </w:rPr>
        <w:t>10</w:t>
      </w:r>
      <w:r>
        <w:fldChar w:fldCharType="end"/>
      </w:r>
      <w:r>
        <w:t>:</w:t>
      </w:r>
      <w:r w:rsidR="00682048" w:rsidRPr="00682048">
        <w:t xml:space="preserve"> </w:t>
      </w:r>
      <w:r w:rsidR="00786CAF">
        <w:t>The e</w:t>
      </w:r>
      <w:r w:rsidR="00682048">
        <w:t>lastic modulus</w:t>
      </w:r>
      <w:r w:rsidR="00682048" w:rsidRPr="00AB01C9">
        <w:t xml:space="preserve"> vs.</w:t>
      </w:r>
      <w:r w:rsidR="00786CAF">
        <w:t xml:space="preserve"> the</w:t>
      </w:r>
      <w:r w:rsidR="00682048" w:rsidRPr="00AB01C9">
        <w:t xml:space="preserve"> mass density for the </w:t>
      </w:r>
      <w:r w:rsidR="00682048">
        <w:t xml:space="preserve">grid </w:t>
      </w:r>
      <w:r w:rsidR="00682048" w:rsidRPr="00AB01C9">
        <w:t xml:space="preserve">compositions of </w:t>
      </w:r>
      <w:r w:rsidR="00CF0081">
        <w:t>AlBeMgTiCu</w:t>
      </w:r>
      <w:r w:rsidR="00682048" w:rsidRPr="00AB01C9">
        <w:t xml:space="preserve"> with BCC lattice in SS phase</w:t>
      </w:r>
      <w:r w:rsidR="00682048">
        <w:t>.</w:t>
      </w:r>
      <w:r w:rsidR="00682048" w:rsidRPr="00AB01C9">
        <w:t xml:space="preserve"> </w:t>
      </w:r>
      <w:r w:rsidR="00BB30F8">
        <w:t xml:space="preserve">The </w:t>
      </w:r>
      <w:r w:rsidR="009C6B13">
        <w:t>b</w:t>
      </w:r>
      <w:r w:rsidR="00682048" w:rsidRPr="00AB01C9">
        <w:t xml:space="preserve">lack triangles correspond to the topmost energetically stable compositions, yellow diamonds represent the topmost stable compositions with </w:t>
      </w:r>
      <w:r w:rsidR="006341BE">
        <w:t xml:space="preserve">the </w:t>
      </w:r>
      <w:r w:rsidR="00682048" w:rsidRPr="00AB01C9">
        <w:t xml:space="preserve">lowest density, </w:t>
      </w:r>
      <w:r w:rsidR="00B12C87">
        <w:t xml:space="preserve">and </w:t>
      </w:r>
      <w:r w:rsidR="00682048" w:rsidRPr="00AB01C9">
        <w:t>green stars indicate ones with</w:t>
      </w:r>
      <w:r w:rsidR="006341BE">
        <w:t xml:space="preserve"> </w:t>
      </w:r>
      <w:r w:rsidR="002465A9">
        <w:t>the</w:t>
      </w:r>
      <w:r w:rsidR="00682048" w:rsidRPr="00AB01C9">
        <w:t xml:space="preserve"> highest specific Young’s modulus. </w:t>
      </w:r>
      <w:r w:rsidR="009C6B13">
        <w:t>The m</w:t>
      </w:r>
      <w:r w:rsidR="00682048">
        <w:t>agenta</w:t>
      </w:r>
      <w:r w:rsidR="00682048" w:rsidRPr="00AB01C9">
        <w:t xml:space="preserve"> squares indicate the topmost stable compositions with</w:t>
      </w:r>
      <w:r w:rsidR="002465A9">
        <w:t xml:space="preserve"> the</w:t>
      </w:r>
      <w:r w:rsidR="00682048" w:rsidRPr="00AB01C9">
        <w:t xml:space="preserve"> highest Young’s modulus </w:t>
      </w:r>
      <w:r w:rsidR="00682048">
        <w:t xml:space="preserve">and </w:t>
      </w:r>
      <w:r w:rsidR="00682048" w:rsidRPr="00AB01C9">
        <w:t>the topmost stable compositions</w:t>
      </w:r>
      <w:r w:rsidR="00682048">
        <w:t xml:space="preserve"> with</w:t>
      </w:r>
      <w:r w:rsidR="002465A9">
        <w:t xml:space="preserve"> the</w:t>
      </w:r>
      <w:r w:rsidR="00682048">
        <w:t xml:space="preserve"> highest Pugh’s ratio indicated by green crosses</w:t>
      </w:r>
      <w:r w:rsidR="00682048" w:rsidRPr="00AB01C9">
        <w:t xml:space="preserve">. </w:t>
      </w:r>
      <w:r w:rsidR="00786CAF">
        <w:t>The e</w:t>
      </w:r>
      <w:r w:rsidR="00682048" w:rsidRPr="00AB01C9">
        <w:t xml:space="preserve">quimolar composition is specified by cyan plus marker. </w:t>
      </w:r>
      <w:r w:rsidR="00011D0C">
        <w:t>The dashed</w:t>
      </w:r>
      <w:r w:rsidR="00682048" w:rsidRPr="00AB01C9">
        <w:t xml:space="preserve"> line indicates </w:t>
      </w:r>
      <w:r w:rsidR="00682048">
        <w:t>positive</w:t>
      </w:r>
      <w:r w:rsidR="00682048" w:rsidRPr="00AB01C9">
        <w:t xml:space="preserve"> linear correlation between the </w:t>
      </w:r>
      <w:r w:rsidR="00682048">
        <w:t>Young’s modulus</w:t>
      </w:r>
      <w:r w:rsidR="00682048" w:rsidRPr="00AB01C9">
        <w:t xml:space="preserve"> and </w:t>
      </w:r>
      <w:r w:rsidR="00682048">
        <w:t xml:space="preserve">mass </w:t>
      </w:r>
      <w:r w:rsidR="00682048" w:rsidRPr="00AB01C9">
        <w:t xml:space="preserve">density. </w:t>
      </w:r>
      <w:r w:rsidR="009C6B13">
        <w:t>The m</w:t>
      </w:r>
      <w:r w:rsidR="00682048" w:rsidRPr="004346FD">
        <w:t>arker color indicates</w:t>
      </w:r>
      <w:r w:rsidR="002465A9">
        <w:t xml:space="preserve"> the</w:t>
      </w:r>
      <w:r w:rsidR="00682048" w:rsidRPr="004346FD">
        <w:t xml:space="preserve"> molar fraction of </w:t>
      </w:r>
      <w:r w:rsidR="00BB30F8">
        <w:t xml:space="preserve">Be </w:t>
      </w:r>
      <w:r w:rsidR="00682048">
        <w:t xml:space="preserve">(a), </w:t>
      </w:r>
      <w:r w:rsidR="00BB30F8">
        <w:t>Ti</w:t>
      </w:r>
      <w:r w:rsidR="00682048">
        <w:t xml:space="preserve"> (b), </w:t>
      </w:r>
      <w:r w:rsidR="00BB30F8">
        <w:t>Cu</w:t>
      </w:r>
      <w:r w:rsidR="00682048">
        <w:t xml:space="preserve"> (c) and </w:t>
      </w:r>
      <w:r w:rsidR="00BB30F8">
        <w:t>Mg</w:t>
      </w:r>
      <w:r w:rsidR="00036A06">
        <w:t xml:space="preserve"> </w:t>
      </w:r>
      <w:r w:rsidR="00682048">
        <w:t>(d)</w:t>
      </w:r>
      <w:r w:rsidR="00682048" w:rsidRPr="004346FD">
        <w:t xml:space="preserve"> as shown by </w:t>
      </w:r>
      <w:r w:rsidR="009C6B13">
        <w:t xml:space="preserve">the </w:t>
      </w:r>
      <w:r w:rsidR="00682048" w:rsidRPr="004346FD">
        <w:t xml:space="preserve">side colorbar, and </w:t>
      </w:r>
      <w:r w:rsidR="009C6B13">
        <w:t xml:space="preserve">the </w:t>
      </w:r>
      <w:r w:rsidR="00682048" w:rsidRPr="004346FD">
        <w:t>marker size is proportional to</w:t>
      </w:r>
      <w:r w:rsidR="009C6B13">
        <w:t xml:space="preserve"> the</w:t>
      </w:r>
      <w:r w:rsidR="00682048" w:rsidRPr="004346FD">
        <w:t xml:space="preserve"> molar fraction of</w:t>
      </w:r>
      <w:r w:rsidR="00682048">
        <w:t xml:space="preserve"> Al.</w:t>
      </w:r>
    </w:p>
    <w:p w14:paraId="271A8890" w14:textId="3AA57087" w:rsidR="006430BD" w:rsidRDefault="006430BD" w:rsidP="00CB7101">
      <w:pPr>
        <w:pStyle w:val="Caption"/>
        <w:keepNext/>
        <w:jc w:val="both"/>
      </w:pPr>
      <w:r>
        <w:t xml:space="preserve">Table </w:t>
      </w:r>
      <w:r w:rsidR="00F71AC3">
        <w:t>S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13</w:t>
      </w:r>
      <w:r>
        <w:fldChar w:fldCharType="end"/>
      </w:r>
      <w:r>
        <w:t xml:space="preserve">: </w:t>
      </w:r>
      <w:r w:rsidRPr="00EE7963">
        <w:t xml:space="preserve">The stable compositions </w:t>
      </w:r>
      <w:r>
        <w:t xml:space="preserve">of </w:t>
      </w:r>
      <w:r w:rsidR="00CF0081">
        <w:t>AlBeMgTiCu</w:t>
      </w:r>
      <w:r>
        <w:t xml:space="preserve"> </w:t>
      </w:r>
      <w:r w:rsidRPr="00EE7963">
        <w:t>with the largest Young’s modulus sorted in descending order according to their values. For each composition</w:t>
      </w:r>
      <w:r w:rsidR="008D1E1F">
        <w:t>,</w:t>
      </w:r>
      <w:r w:rsidRPr="00EE7963">
        <w:t xml:space="preserve"> we report the formation energy, mass density, specific elastic modulus and Pugh’s ratio.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560"/>
        <w:gridCol w:w="1134"/>
        <w:gridCol w:w="1559"/>
        <w:gridCol w:w="1223"/>
      </w:tblGrid>
      <w:tr w:rsidR="000B0852" w:rsidRPr="004B1DED" w14:paraId="4908C406" w14:textId="77777777" w:rsidTr="00860D83">
        <w:trPr>
          <w:trHeight w:val="290"/>
        </w:trPr>
        <w:tc>
          <w:tcPr>
            <w:tcW w:w="2122" w:type="dxa"/>
            <w:noWrap/>
            <w:hideMark/>
          </w:tcPr>
          <w:p w14:paraId="78BBF498" w14:textId="77777777" w:rsidR="000B0852" w:rsidRPr="002579B2" w:rsidRDefault="000B0852" w:rsidP="003916A2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Composition</w:t>
            </w:r>
          </w:p>
        </w:tc>
        <w:tc>
          <w:tcPr>
            <w:tcW w:w="1275" w:type="dxa"/>
            <w:noWrap/>
            <w:hideMark/>
          </w:tcPr>
          <w:p w14:paraId="5DA362E1" w14:textId="77777777" w:rsidR="000B0852" w:rsidRPr="002579B2" w:rsidRDefault="000B0852" w:rsidP="003916A2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Young’s modulus (GPa)</w:t>
            </w:r>
          </w:p>
        </w:tc>
        <w:tc>
          <w:tcPr>
            <w:tcW w:w="1560" w:type="dxa"/>
            <w:noWrap/>
            <w:hideMark/>
          </w:tcPr>
          <w:p w14:paraId="60152EB9" w14:textId="77777777" w:rsidR="000B0852" w:rsidRPr="002579B2" w:rsidRDefault="000B0852" w:rsidP="003916A2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Formation energy (eV/atom)</w:t>
            </w:r>
          </w:p>
        </w:tc>
        <w:tc>
          <w:tcPr>
            <w:tcW w:w="1134" w:type="dxa"/>
            <w:noWrap/>
            <w:hideMark/>
          </w:tcPr>
          <w:p w14:paraId="27AE5902" w14:textId="77777777" w:rsidR="000B0852" w:rsidRPr="002579B2" w:rsidRDefault="000B0852" w:rsidP="003916A2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Mass density (g/cc)</w:t>
            </w:r>
          </w:p>
        </w:tc>
        <w:tc>
          <w:tcPr>
            <w:tcW w:w="1559" w:type="dxa"/>
            <w:noWrap/>
            <w:hideMark/>
          </w:tcPr>
          <w:p w14:paraId="6699677C" w14:textId="77777777" w:rsidR="000B0852" w:rsidRPr="002579B2" w:rsidRDefault="000B0852" w:rsidP="003916A2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Specific Young’s modulus (MN/kg)</w:t>
            </w:r>
          </w:p>
        </w:tc>
        <w:tc>
          <w:tcPr>
            <w:tcW w:w="1223" w:type="dxa"/>
            <w:noWrap/>
            <w:hideMark/>
          </w:tcPr>
          <w:p w14:paraId="2623DE02" w14:textId="77777777" w:rsidR="000B0852" w:rsidRPr="002579B2" w:rsidRDefault="000B0852" w:rsidP="003916A2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Pugh’s ratio (B/G)</w:t>
            </w:r>
          </w:p>
        </w:tc>
      </w:tr>
      <w:tr w:rsidR="001933B7" w:rsidRPr="00B33C77" w14:paraId="29EF8A70" w14:textId="77777777" w:rsidTr="00860D83">
        <w:trPr>
          <w:trHeight w:val="281"/>
        </w:trPr>
        <w:tc>
          <w:tcPr>
            <w:tcW w:w="2122" w:type="dxa"/>
            <w:noWrap/>
          </w:tcPr>
          <w:p w14:paraId="7054F717" w14:textId="4C944B14" w:rsidR="001933B7" w:rsidRPr="001933B7" w:rsidRDefault="001933B7" w:rsidP="001933B7">
            <w:pPr>
              <w:spacing w:after="0" w:line="240" w:lineRule="auto"/>
              <w:rPr>
                <w:sz w:val="16"/>
                <w:szCs w:val="16"/>
              </w:rPr>
            </w:pPr>
            <w:r w:rsidRPr="001933B7">
              <w:rPr>
                <w:sz w:val="16"/>
                <w:szCs w:val="16"/>
              </w:rPr>
              <w:t>[0.25, 0.32, 0.05, 0.32</w:t>
            </w:r>
            <w:r w:rsidR="008D4A75">
              <w:rPr>
                <w:sz w:val="16"/>
                <w:szCs w:val="16"/>
              </w:rPr>
              <w:t xml:space="preserve">, </w:t>
            </w:r>
            <w:r w:rsidR="008D4A75" w:rsidRPr="001933B7">
              <w:rPr>
                <w:sz w:val="16"/>
                <w:szCs w:val="16"/>
              </w:rPr>
              <w:t>0.05</w:t>
            </w:r>
            <w:r w:rsidRPr="001933B7">
              <w:rPr>
                <w:sz w:val="16"/>
                <w:szCs w:val="16"/>
              </w:rPr>
              <w:t>]</w:t>
            </w:r>
          </w:p>
        </w:tc>
        <w:tc>
          <w:tcPr>
            <w:tcW w:w="1275" w:type="dxa"/>
            <w:noWrap/>
          </w:tcPr>
          <w:p w14:paraId="06981031" w14:textId="660D5671" w:rsidR="001933B7" w:rsidRPr="001933B7" w:rsidRDefault="001933B7" w:rsidP="001933B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933B7">
              <w:rPr>
                <w:sz w:val="16"/>
                <w:szCs w:val="16"/>
              </w:rPr>
              <w:t>202.93</w:t>
            </w:r>
          </w:p>
        </w:tc>
        <w:tc>
          <w:tcPr>
            <w:tcW w:w="1560" w:type="dxa"/>
            <w:noWrap/>
          </w:tcPr>
          <w:p w14:paraId="12B1CB65" w14:textId="04734152" w:rsidR="001933B7" w:rsidRPr="001933B7" w:rsidRDefault="001933B7" w:rsidP="001933B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933B7">
              <w:rPr>
                <w:sz w:val="16"/>
                <w:szCs w:val="16"/>
              </w:rPr>
              <w:t>-0.076</w:t>
            </w:r>
          </w:p>
        </w:tc>
        <w:tc>
          <w:tcPr>
            <w:tcW w:w="1134" w:type="dxa"/>
            <w:noWrap/>
          </w:tcPr>
          <w:p w14:paraId="49D49FE2" w14:textId="3F47BC73" w:rsidR="001933B7" w:rsidRPr="001933B7" w:rsidRDefault="001933B7" w:rsidP="001933B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933B7">
              <w:rPr>
                <w:sz w:val="16"/>
                <w:szCs w:val="16"/>
              </w:rPr>
              <w:t>3.42</w:t>
            </w:r>
          </w:p>
        </w:tc>
        <w:tc>
          <w:tcPr>
            <w:tcW w:w="1559" w:type="dxa"/>
            <w:noWrap/>
          </w:tcPr>
          <w:p w14:paraId="7D0671CC" w14:textId="55F85470" w:rsidR="001933B7" w:rsidRPr="001933B7" w:rsidRDefault="001933B7" w:rsidP="001933B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933B7">
              <w:rPr>
                <w:sz w:val="16"/>
                <w:szCs w:val="16"/>
              </w:rPr>
              <w:t>59.40</w:t>
            </w:r>
          </w:p>
        </w:tc>
        <w:tc>
          <w:tcPr>
            <w:tcW w:w="1223" w:type="dxa"/>
            <w:noWrap/>
          </w:tcPr>
          <w:p w14:paraId="7B4890FF" w14:textId="60AC0FA6" w:rsidR="001933B7" w:rsidRPr="001933B7" w:rsidRDefault="001933B7" w:rsidP="001933B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933B7">
              <w:rPr>
                <w:sz w:val="16"/>
                <w:szCs w:val="16"/>
              </w:rPr>
              <w:t>1.19</w:t>
            </w:r>
          </w:p>
        </w:tc>
      </w:tr>
      <w:tr w:rsidR="001933B7" w:rsidRPr="00B33C77" w14:paraId="1DBAA274" w14:textId="77777777" w:rsidTr="00860D83">
        <w:trPr>
          <w:trHeight w:val="231"/>
        </w:trPr>
        <w:tc>
          <w:tcPr>
            <w:tcW w:w="2122" w:type="dxa"/>
            <w:noWrap/>
            <w:hideMark/>
          </w:tcPr>
          <w:p w14:paraId="659EB1A5" w14:textId="40B3A47F" w:rsidR="001933B7" w:rsidRPr="001933B7" w:rsidRDefault="001933B7" w:rsidP="001933B7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1933B7">
              <w:rPr>
                <w:sz w:val="16"/>
                <w:szCs w:val="16"/>
              </w:rPr>
              <w:t>[0.32, 0.32</w:t>
            </w:r>
            <w:r w:rsidR="008D4A75">
              <w:rPr>
                <w:sz w:val="16"/>
                <w:szCs w:val="16"/>
              </w:rPr>
              <w:t xml:space="preserve">, </w:t>
            </w:r>
            <w:r w:rsidRPr="001933B7">
              <w:rPr>
                <w:sz w:val="16"/>
                <w:szCs w:val="16"/>
              </w:rPr>
              <w:t>0.05, 0.26</w:t>
            </w:r>
            <w:r w:rsidR="008D4A75">
              <w:rPr>
                <w:sz w:val="16"/>
                <w:szCs w:val="16"/>
              </w:rPr>
              <w:t xml:space="preserve">, </w:t>
            </w:r>
            <w:r w:rsidR="008D4A75" w:rsidRPr="001933B7">
              <w:rPr>
                <w:sz w:val="16"/>
                <w:szCs w:val="16"/>
              </w:rPr>
              <w:t>0.05]</w:t>
            </w:r>
          </w:p>
        </w:tc>
        <w:tc>
          <w:tcPr>
            <w:tcW w:w="1275" w:type="dxa"/>
            <w:noWrap/>
            <w:hideMark/>
          </w:tcPr>
          <w:p w14:paraId="1411E14F" w14:textId="746DCBD4" w:rsidR="001933B7" w:rsidRPr="001933B7" w:rsidRDefault="001933B7" w:rsidP="001933B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933B7">
              <w:rPr>
                <w:sz w:val="16"/>
                <w:szCs w:val="16"/>
              </w:rPr>
              <w:t>202.46</w:t>
            </w:r>
          </w:p>
        </w:tc>
        <w:tc>
          <w:tcPr>
            <w:tcW w:w="1560" w:type="dxa"/>
            <w:noWrap/>
            <w:hideMark/>
          </w:tcPr>
          <w:p w14:paraId="0CFD496D" w14:textId="0A76EF07" w:rsidR="001933B7" w:rsidRPr="001933B7" w:rsidRDefault="001933B7" w:rsidP="001933B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933B7">
              <w:rPr>
                <w:sz w:val="16"/>
                <w:szCs w:val="16"/>
              </w:rPr>
              <w:t>-0.051</w:t>
            </w:r>
          </w:p>
        </w:tc>
        <w:tc>
          <w:tcPr>
            <w:tcW w:w="1134" w:type="dxa"/>
            <w:noWrap/>
            <w:hideMark/>
          </w:tcPr>
          <w:p w14:paraId="6BF69723" w14:textId="50301AB0" w:rsidR="001933B7" w:rsidRPr="001933B7" w:rsidRDefault="001933B7" w:rsidP="001933B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933B7">
              <w:rPr>
                <w:sz w:val="16"/>
                <w:szCs w:val="16"/>
              </w:rPr>
              <w:t>3.47</w:t>
            </w:r>
          </w:p>
        </w:tc>
        <w:tc>
          <w:tcPr>
            <w:tcW w:w="1559" w:type="dxa"/>
            <w:noWrap/>
            <w:hideMark/>
          </w:tcPr>
          <w:p w14:paraId="6E1110EC" w14:textId="28C5AF41" w:rsidR="001933B7" w:rsidRPr="001933B7" w:rsidRDefault="001933B7" w:rsidP="001933B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933B7">
              <w:rPr>
                <w:sz w:val="16"/>
                <w:szCs w:val="16"/>
              </w:rPr>
              <w:t>58.42</w:t>
            </w:r>
          </w:p>
        </w:tc>
        <w:tc>
          <w:tcPr>
            <w:tcW w:w="1223" w:type="dxa"/>
            <w:noWrap/>
            <w:hideMark/>
          </w:tcPr>
          <w:p w14:paraId="1FC32DA4" w14:textId="4E834B39" w:rsidR="001933B7" w:rsidRPr="001933B7" w:rsidRDefault="001933B7" w:rsidP="001933B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933B7">
              <w:rPr>
                <w:sz w:val="16"/>
                <w:szCs w:val="16"/>
              </w:rPr>
              <w:t>1.20</w:t>
            </w:r>
          </w:p>
        </w:tc>
      </w:tr>
      <w:tr w:rsidR="001933B7" w:rsidRPr="00B33C77" w14:paraId="08993E19" w14:textId="77777777" w:rsidTr="00860D83">
        <w:trPr>
          <w:trHeight w:val="290"/>
        </w:trPr>
        <w:tc>
          <w:tcPr>
            <w:tcW w:w="2122" w:type="dxa"/>
            <w:noWrap/>
            <w:hideMark/>
          </w:tcPr>
          <w:p w14:paraId="1BF7069F" w14:textId="46BA6185" w:rsidR="001933B7" w:rsidRPr="001933B7" w:rsidRDefault="001933B7" w:rsidP="001933B7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1933B7">
              <w:rPr>
                <w:sz w:val="16"/>
                <w:szCs w:val="16"/>
              </w:rPr>
              <w:t>[0.21, 0.33, 0.09, 0.32</w:t>
            </w:r>
            <w:r w:rsidR="008D4A75">
              <w:rPr>
                <w:sz w:val="16"/>
                <w:szCs w:val="16"/>
              </w:rPr>
              <w:t xml:space="preserve">, </w:t>
            </w:r>
            <w:r w:rsidR="008D4A75" w:rsidRPr="001933B7">
              <w:rPr>
                <w:sz w:val="16"/>
                <w:szCs w:val="16"/>
              </w:rPr>
              <w:t>0.05]</w:t>
            </w:r>
          </w:p>
        </w:tc>
        <w:tc>
          <w:tcPr>
            <w:tcW w:w="1275" w:type="dxa"/>
            <w:noWrap/>
            <w:hideMark/>
          </w:tcPr>
          <w:p w14:paraId="6EC5CA5D" w14:textId="24DB820A" w:rsidR="001933B7" w:rsidRPr="001933B7" w:rsidRDefault="001933B7" w:rsidP="001933B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933B7">
              <w:rPr>
                <w:sz w:val="16"/>
                <w:szCs w:val="16"/>
              </w:rPr>
              <w:t>201.81</w:t>
            </w:r>
          </w:p>
        </w:tc>
        <w:tc>
          <w:tcPr>
            <w:tcW w:w="1560" w:type="dxa"/>
            <w:noWrap/>
            <w:hideMark/>
          </w:tcPr>
          <w:p w14:paraId="34F1525D" w14:textId="08387BAF" w:rsidR="001933B7" w:rsidRPr="001933B7" w:rsidRDefault="001933B7" w:rsidP="001933B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933B7">
              <w:rPr>
                <w:sz w:val="16"/>
                <w:szCs w:val="16"/>
              </w:rPr>
              <w:t>-0.027</w:t>
            </w:r>
          </w:p>
        </w:tc>
        <w:tc>
          <w:tcPr>
            <w:tcW w:w="1134" w:type="dxa"/>
            <w:noWrap/>
            <w:hideMark/>
          </w:tcPr>
          <w:p w14:paraId="28F187F0" w14:textId="2BA80EF9" w:rsidR="001933B7" w:rsidRPr="001933B7" w:rsidRDefault="001933B7" w:rsidP="001933B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933B7">
              <w:rPr>
                <w:sz w:val="16"/>
                <w:szCs w:val="16"/>
              </w:rPr>
              <w:t>3.45</w:t>
            </w:r>
          </w:p>
        </w:tc>
        <w:tc>
          <w:tcPr>
            <w:tcW w:w="1559" w:type="dxa"/>
            <w:noWrap/>
            <w:hideMark/>
          </w:tcPr>
          <w:p w14:paraId="54F8C6F9" w14:textId="38BCC1F5" w:rsidR="001933B7" w:rsidRPr="001933B7" w:rsidRDefault="001933B7" w:rsidP="001933B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933B7">
              <w:rPr>
                <w:sz w:val="16"/>
                <w:szCs w:val="16"/>
              </w:rPr>
              <w:t>58.56</w:t>
            </w:r>
          </w:p>
        </w:tc>
        <w:tc>
          <w:tcPr>
            <w:tcW w:w="1223" w:type="dxa"/>
            <w:noWrap/>
            <w:hideMark/>
          </w:tcPr>
          <w:p w14:paraId="66F60E8E" w14:textId="3A762937" w:rsidR="001933B7" w:rsidRPr="001933B7" w:rsidRDefault="001933B7" w:rsidP="001933B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933B7">
              <w:rPr>
                <w:sz w:val="16"/>
                <w:szCs w:val="16"/>
              </w:rPr>
              <w:t>1.19</w:t>
            </w:r>
          </w:p>
        </w:tc>
      </w:tr>
      <w:tr w:rsidR="001933B7" w:rsidRPr="00B33C77" w14:paraId="27D4091D" w14:textId="77777777" w:rsidTr="00860D83">
        <w:trPr>
          <w:trHeight w:val="290"/>
        </w:trPr>
        <w:tc>
          <w:tcPr>
            <w:tcW w:w="2122" w:type="dxa"/>
            <w:noWrap/>
            <w:hideMark/>
          </w:tcPr>
          <w:p w14:paraId="79EFF6C2" w14:textId="773C0CCC" w:rsidR="001933B7" w:rsidRPr="001933B7" w:rsidRDefault="001933B7" w:rsidP="001933B7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1933B7">
              <w:rPr>
                <w:sz w:val="16"/>
                <w:szCs w:val="16"/>
              </w:rPr>
              <w:lastRenderedPageBreak/>
              <w:t>[0.2, 0.35, 0.08, 0.29</w:t>
            </w:r>
            <w:r w:rsidR="008D4A75">
              <w:rPr>
                <w:sz w:val="16"/>
                <w:szCs w:val="16"/>
              </w:rPr>
              <w:t xml:space="preserve">, </w:t>
            </w:r>
            <w:r w:rsidR="008D4A75" w:rsidRPr="001933B7">
              <w:rPr>
                <w:sz w:val="16"/>
                <w:szCs w:val="16"/>
              </w:rPr>
              <w:t>0.0</w:t>
            </w:r>
            <w:r w:rsidR="008D4A75">
              <w:rPr>
                <w:sz w:val="16"/>
                <w:szCs w:val="16"/>
              </w:rPr>
              <w:t>8</w:t>
            </w:r>
            <w:r w:rsidR="008D4A75" w:rsidRPr="001933B7">
              <w:rPr>
                <w:sz w:val="16"/>
                <w:szCs w:val="16"/>
              </w:rPr>
              <w:t>]</w:t>
            </w:r>
          </w:p>
        </w:tc>
        <w:tc>
          <w:tcPr>
            <w:tcW w:w="1275" w:type="dxa"/>
            <w:noWrap/>
            <w:hideMark/>
          </w:tcPr>
          <w:p w14:paraId="05DA5ABB" w14:textId="449BB52D" w:rsidR="001933B7" w:rsidRPr="001933B7" w:rsidRDefault="001933B7" w:rsidP="001933B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933B7">
              <w:rPr>
                <w:sz w:val="16"/>
                <w:szCs w:val="16"/>
              </w:rPr>
              <w:t>201.73</w:t>
            </w:r>
          </w:p>
        </w:tc>
        <w:tc>
          <w:tcPr>
            <w:tcW w:w="1560" w:type="dxa"/>
            <w:noWrap/>
            <w:hideMark/>
          </w:tcPr>
          <w:p w14:paraId="24D75AED" w14:textId="381752F0" w:rsidR="001933B7" w:rsidRPr="001933B7" w:rsidRDefault="001933B7" w:rsidP="001933B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933B7">
              <w:rPr>
                <w:sz w:val="16"/>
                <w:szCs w:val="16"/>
              </w:rPr>
              <w:t>-0.018</w:t>
            </w:r>
          </w:p>
        </w:tc>
        <w:tc>
          <w:tcPr>
            <w:tcW w:w="1134" w:type="dxa"/>
            <w:noWrap/>
            <w:hideMark/>
          </w:tcPr>
          <w:p w14:paraId="74C80944" w14:textId="28E301A6" w:rsidR="001933B7" w:rsidRPr="001933B7" w:rsidRDefault="001933B7" w:rsidP="001933B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933B7">
              <w:rPr>
                <w:sz w:val="16"/>
                <w:szCs w:val="16"/>
              </w:rPr>
              <w:t>3.58</w:t>
            </w:r>
          </w:p>
        </w:tc>
        <w:tc>
          <w:tcPr>
            <w:tcW w:w="1559" w:type="dxa"/>
            <w:noWrap/>
            <w:hideMark/>
          </w:tcPr>
          <w:p w14:paraId="3918675F" w14:textId="02223AB4" w:rsidR="001933B7" w:rsidRPr="001933B7" w:rsidRDefault="001933B7" w:rsidP="001933B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933B7">
              <w:rPr>
                <w:sz w:val="16"/>
                <w:szCs w:val="16"/>
              </w:rPr>
              <w:t>56.41</w:t>
            </w:r>
          </w:p>
        </w:tc>
        <w:tc>
          <w:tcPr>
            <w:tcW w:w="1223" w:type="dxa"/>
            <w:noWrap/>
            <w:hideMark/>
          </w:tcPr>
          <w:p w14:paraId="7842701D" w14:textId="149A5346" w:rsidR="001933B7" w:rsidRPr="001933B7" w:rsidRDefault="001933B7" w:rsidP="001933B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933B7">
              <w:rPr>
                <w:sz w:val="16"/>
                <w:szCs w:val="16"/>
              </w:rPr>
              <w:t>1.17</w:t>
            </w:r>
          </w:p>
        </w:tc>
      </w:tr>
      <w:tr w:rsidR="001933B7" w:rsidRPr="00B33C77" w14:paraId="664694F5" w14:textId="77777777" w:rsidTr="00860D83">
        <w:trPr>
          <w:trHeight w:val="290"/>
        </w:trPr>
        <w:tc>
          <w:tcPr>
            <w:tcW w:w="2122" w:type="dxa"/>
            <w:noWrap/>
          </w:tcPr>
          <w:p w14:paraId="0C6E6BB0" w14:textId="55C3D403" w:rsidR="001933B7" w:rsidRPr="001933B7" w:rsidRDefault="001933B7" w:rsidP="001933B7">
            <w:pPr>
              <w:spacing w:after="0" w:line="240" w:lineRule="auto"/>
              <w:rPr>
                <w:sz w:val="16"/>
                <w:szCs w:val="16"/>
              </w:rPr>
            </w:pPr>
            <w:r w:rsidRPr="001933B7">
              <w:rPr>
                <w:sz w:val="16"/>
                <w:szCs w:val="16"/>
              </w:rPr>
              <w:t>[0.29, 0.25, 0.05, 0.32</w:t>
            </w:r>
            <w:r w:rsidR="008D4A75">
              <w:rPr>
                <w:sz w:val="16"/>
                <w:szCs w:val="16"/>
              </w:rPr>
              <w:t xml:space="preserve">, </w:t>
            </w:r>
            <w:r w:rsidR="008D4A75" w:rsidRPr="001933B7">
              <w:rPr>
                <w:sz w:val="16"/>
                <w:szCs w:val="16"/>
              </w:rPr>
              <w:t>0.0</w:t>
            </w:r>
            <w:r w:rsidR="008D4A75">
              <w:rPr>
                <w:sz w:val="16"/>
                <w:szCs w:val="16"/>
              </w:rPr>
              <w:t>9</w:t>
            </w:r>
            <w:r w:rsidR="008D4A75" w:rsidRPr="001933B7">
              <w:rPr>
                <w:sz w:val="16"/>
                <w:szCs w:val="16"/>
              </w:rPr>
              <w:t>]</w:t>
            </w:r>
          </w:p>
        </w:tc>
        <w:tc>
          <w:tcPr>
            <w:tcW w:w="1275" w:type="dxa"/>
            <w:noWrap/>
          </w:tcPr>
          <w:p w14:paraId="032603BA" w14:textId="6B323A3F" w:rsidR="001933B7" w:rsidRPr="001933B7" w:rsidRDefault="001933B7" w:rsidP="001933B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933B7">
              <w:rPr>
                <w:sz w:val="16"/>
                <w:szCs w:val="16"/>
              </w:rPr>
              <w:t>201.61</w:t>
            </w:r>
          </w:p>
        </w:tc>
        <w:tc>
          <w:tcPr>
            <w:tcW w:w="1560" w:type="dxa"/>
            <w:noWrap/>
          </w:tcPr>
          <w:p w14:paraId="6469A04E" w14:textId="483129DD" w:rsidR="001933B7" w:rsidRPr="001933B7" w:rsidRDefault="001933B7" w:rsidP="001933B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933B7">
              <w:rPr>
                <w:sz w:val="16"/>
                <w:szCs w:val="16"/>
              </w:rPr>
              <w:t>-0.096</w:t>
            </w:r>
          </w:p>
        </w:tc>
        <w:tc>
          <w:tcPr>
            <w:tcW w:w="1134" w:type="dxa"/>
            <w:noWrap/>
          </w:tcPr>
          <w:p w14:paraId="4337B0D9" w14:textId="5F338918" w:rsidR="001933B7" w:rsidRPr="001933B7" w:rsidRDefault="001933B7" w:rsidP="001933B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933B7">
              <w:rPr>
                <w:sz w:val="16"/>
                <w:szCs w:val="16"/>
              </w:rPr>
              <w:t>3.73</w:t>
            </w:r>
          </w:p>
        </w:tc>
        <w:tc>
          <w:tcPr>
            <w:tcW w:w="1559" w:type="dxa"/>
            <w:noWrap/>
          </w:tcPr>
          <w:p w14:paraId="4A883D83" w14:textId="66FBD414" w:rsidR="001933B7" w:rsidRPr="001933B7" w:rsidRDefault="001933B7" w:rsidP="001933B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933B7">
              <w:rPr>
                <w:sz w:val="16"/>
                <w:szCs w:val="16"/>
              </w:rPr>
              <w:t>53.98</w:t>
            </w:r>
          </w:p>
        </w:tc>
        <w:tc>
          <w:tcPr>
            <w:tcW w:w="1223" w:type="dxa"/>
            <w:noWrap/>
          </w:tcPr>
          <w:p w14:paraId="67ACABC5" w14:textId="42E365D1" w:rsidR="001933B7" w:rsidRPr="001933B7" w:rsidRDefault="001933B7" w:rsidP="001933B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933B7">
              <w:rPr>
                <w:sz w:val="16"/>
                <w:szCs w:val="16"/>
              </w:rPr>
              <w:t>1.20</w:t>
            </w:r>
          </w:p>
        </w:tc>
      </w:tr>
    </w:tbl>
    <w:p w14:paraId="3CCD6687" w14:textId="77777777" w:rsidR="000B0852" w:rsidRDefault="000B0852" w:rsidP="000B0852"/>
    <w:p w14:paraId="76DF1648" w14:textId="77777777" w:rsidR="007637FD" w:rsidRPr="00A13097" w:rsidRDefault="007637FD" w:rsidP="007637FD">
      <w:pPr>
        <w:pStyle w:val="Heading3"/>
        <w:rPr>
          <w:b/>
          <w:bCs/>
          <w:i/>
          <w:iCs/>
          <w:color w:val="00B0F0"/>
        </w:rPr>
      </w:pPr>
      <w:r>
        <w:rPr>
          <w:b/>
          <w:bCs/>
          <w:i/>
          <w:iCs/>
          <w:color w:val="00B0F0"/>
        </w:rPr>
        <w:t>Specific e</w:t>
      </w:r>
      <w:r w:rsidRPr="00A13097">
        <w:rPr>
          <w:b/>
          <w:bCs/>
          <w:i/>
          <w:iCs/>
          <w:color w:val="00B0F0"/>
        </w:rPr>
        <w:t>lastic modulus</w:t>
      </w:r>
    </w:p>
    <w:p w14:paraId="02161B1D" w14:textId="428CDDC8" w:rsidR="001D43E5" w:rsidRDefault="00A56FE7" w:rsidP="001833F1">
      <w:pPr>
        <w:keepNext/>
      </w:pPr>
      <w:r>
        <w:rPr>
          <w:noProof/>
          <w:lang w:val="en-SG" w:eastAsia="zh-CN"/>
        </w:rPr>
        <w:drawing>
          <wp:inline distT="0" distB="0" distL="0" distR="0" wp14:anchorId="116DB187" wp14:editId="4837DD20">
            <wp:extent cx="5583162" cy="4074487"/>
            <wp:effectExtent l="0" t="0" r="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13" b="-271"/>
                    <a:stretch/>
                  </pic:blipFill>
                  <pic:spPr bwMode="auto">
                    <a:xfrm>
                      <a:off x="0" y="0"/>
                      <a:ext cx="5598820" cy="4085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D464D4" w14:textId="29885F7C" w:rsidR="007637FD" w:rsidRDefault="001D43E5" w:rsidP="000D646B">
      <w:pPr>
        <w:pStyle w:val="Caption"/>
        <w:jc w:val="both"/>
      </w:pPr>
      <w:r>
        <w:t xml:space="preserve">Figure </w:t>
      </w:r>
      <w:r w:rsidR="00F71AC3">
        <w:t>S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D02964">
        <w:rPr>
          <w:noProof/>
        </w:rPr>
        <w:t>11</w:t>
      </w:r>
      <w:r>
        <w:fldChar w:fldCharType="end"/>
      </w:r>
      <w:r w:rsidR="007637FD">
        <w:t>:</w:t>
      </w:r>
      <w:r w:rsidR="007637FD" w:rsidRPr="007733BA">
        <w:t xml:space="preserve"> </w:t>
      </w:r>
      <w:r w:rsidR="00786CAF">
        <w:t>The s</w:t>
      </w:r>
      <w:r w:rsidR="007637FD">
        <w:t>pecific elastic modulus</w:t>
      </w:r>
      <w:r w:rsidR="007637FD" w:rsidRPr="00AB01C9">
        <w:t xml:space="preserve"> vs.</w:t>
      </w:r>
      <w:r w:rsidR="00786CAF">
        <w:t xml:space="preserve"> the</w:t>
      </w:r>
      <w:r w:rsidR="007637FD" w:rsidRPr="00AB01C9">
        <w:t xml:space="preserve"> </w:t>
      </w:r>
      <w:r w:rsidR="007637FD">
        <w:t>formation energy per atom</w:t>
      </w:r>
      <w:r w:rsidR="007637FD" w:rsidRPr="00AB01C9">
        <w:t xml:space="preserve"> for the compositions of </w:t>
      </w:r>
      <w:r w:rsidR="00CF0081">
        <w:t>AlBeMgTiCu</w:t>
      </w:r>
      <w:r w:rsidR="007637FD" w:rsidRPr="00AB01C9">
        <w:t xml:space="preserve"> with BCC lattice in SS phase</w:t>
      </w:r>
      <w:r w:rsidR="007637FD">
        <w:t>.</w:t>
      </w:r>
      <w:r w:rsidR="007637FD" w:rsidRPr="00AB01C9">
        <w:t xml:space="preserve"> </w:t>
      </w:r>
      <w:r w:rsidR="006B054C">
        <w:t>The</w:t>
      </w:r>
      <w:r w:rsidR="00822707">
        <w:t xml:space="preserve"> b</w:t>
      </w:r>
      <w:r w:rsidR="007637FD" w:rsidRPr="00AB01C9">
        <w:t xml:space="preserve">lack triangles correspond to the topmost energetically stable compositions, yellow diamonds represent the topmost stable compositions with </w:t>
      </w:r>
      <w:r w:rsidR="00630E42">
        <w:t>the</w:t>
      </w:r>
      <w:r w:rsidR="00630E42" w:rsidRPr="00AB01C9">
        <w:t xml:space="preserve"> </w:t>
      </w:r>
      <w:r w:rsidR="007637FD" w:rsidRPr="00AB01C9">
        <w:t xml:space="preserve">lowest density, </w:t>
      </w:r>
      <w:r w:rsidR="00B12C87">
        <w:t xml:space="preserve">and </w:t>
      </w:r>
      <w:r w:rsidR="007637FD" w:rsidRPr="00AB01C9">
        <w:t>green stars indicate ones with</w:t>
      </w:r>
      <w:r w:rsidR="00630E42">
        <w:t xml:space="preserve"> the</w:t>
      </w:r>
      <w:r w:rsidR="007637FD" w:rsidRPr="00AB01C9">
        <w:t xml:space="preserve"> highest specific Young’s modulus. </w:t>
      </w:r>
      <w:r w:rsidR="00822707">
        <w:t>The m</w:t>
      </w:r>
      <w:r w:rsidR="007637FD">
        <w:t>agenta</w:t>
      </w:r>
      <w:r w:rsidR="007637FD" w:rsidRPr="00AB01C9">
        <w:t xml:space="preserve"> squares indicate the topmost stable compositions with</w:t>
      </w:r>
      <w:r w:rsidR="00630E42">
        <w:t xml:space="preserve"> the</w:t>
      </w:r>
      <w:r w:rsidR="007637FD" w:rsidRPr="00AB01C9">
        <w:t xml:space="preserve"> highest Young’s modulus </w:t>
      </w:r>
      <w:r w:rsidR="007637FD">
        <w:t xml:space="preserve">and </w:t>
      </w:r>
      <w:r w:rsidR="007637FD" w:rsidRPr="00AB01C9">
        <w:t>the topmost stable compositions</w:t>
      </w:r>
      <w:r w:rsidR="007637FD">
        <w:t xml:space="preserve"> with </w:t>
      </w:r>
      <w:r w:rsidR="00630E42">
        <w:t xml:space="preserve">the </w:t>
      </w:r>
      <w:r w:rsidR="007637FD">
        <w:t>highest Pugh’s ratio indicated by green crosses</w:t>
      </w:r>
      <w:r w:rsidR="007637FD" w:rsidRPr="00AB01C9">
        <w:t xml:space="preserve">. </w:t>
      </w:r>
      <w:r w:rsidR="00786CAF">
        <w:t>The e</w:t>
      </w:r>
      <w:r w:rsidR="007637FD" w:rsidRPr="00AB01C9">
        <w:t xml:space="preserve">quimolar composition is specified by cyan plus marker. </w:t>
      </w:r>
      <w:r w:rsidR="00786CAF">
        <w:t>The dashed</w:t>
      </w:r>
      <w:r w:rsidR="007637FD" w:rsidRPr="00AB01C9">
        <w:t xml:space="preserve"> line indicates </w:t>
      </w:r>
      <w:r w:rsidR="007637FD">
        <w:t>positive</w:t>
      </w:r>
      <w:r w:rsidR="007637FD" w:rsidRPr="00AB01C9">
        <w:t xml:space="preserve"> correlation between the </w:t>
      </w:r>
      <w:r w:rsidR="007637FD">
        <w:t>s</w:t>
      </w:r>
      <w:r w:rsidR="007637FD" w:rsidRPr="00831CB2">
        <w:t xml:space="preserve">pecific elastic modulus </w:t>
      </w:r>
      <w:r w:rsidR="007637FD" w:rsidRPr="00AB01C9">
        <w:t xml:space="preserve">and </w:t>
      </w:r>
      <w:r w:rsidR="007637FD">
        <w:t>formation energy</w:t>
      </w:r>
      <w:r w:rsidR="007637FD" w:rsidRPr="00AB01C9">
        <w:t xml:space="preserve">. </w:t>
      </w:r>
      <w:r w:rsidR="00822707">
        <w:t>The m</w:t>
      </w:r>
      <w:r w:rsidR="007637FD" w:rsidRPr="004346FD">
        <w:t xml:space="preserve">arker color indicates </w:t>
      </w:r>
      <w:r w:rsidR="00630E42">
        <w:t>the</w:t>
      </w:r>
      <w:r w:rsidR="00630E42" w:rsidRPr="004346FD">
        <w:t xml:space="preserve"> </w:t>
      </w:r>
      <w:r w:rsidR="007637FD" w:rsidRPr="004346FD">
        <w:t xml:space="preserve">molar fraction of </w:t>
      </w:r>
      <w:r w:rsidR="00A929E6">
        <w:t>Be</w:t>
      </w:r>
      <w:r w:rsidR="007637FD">
        <w:t xml:space="preserve"> (a), </w:t>
      </w:r>
      <w:r w:rsidR="00892565">
        <w:t xml:space="preserve">Cu </w:t>
      </w:r>
      <w:r w:rsidR="007637FD">
        <w:t xml:space="preserve">(b), </w:t>
      </w:r>
      <w:r w:rsidR="00892565">
        <w:t xml:space="preserve">Mg </w:t>
      </w:r>
      <w:r w:rsidR="007637FD">
        <w:t xml:space="preserve">(c) and </w:t>
      </w:r>
      <w:r w:rsidR="00892565">
        <w:t xml:space="preserve">Ti </w:t>
      </w:r>
      <w:r w:rsidR="007637FD">
        <w:t>(d)</w:t>
      </w:r>
      <w:r w:rsidR="007637FD" w:rsidRPr="004346FD">
        <w:t xml:space="preserve"> as shown by </w:t>
      </w:r>
      <w:r w:rsidR="00822707">
        <w:t xml:space="preserve">the </w:t>
      </w:r>
      <w:r w:rsidR="007637FD" w:rsidRPr="004346FD">
        <w:t xml:space="preserve">side colorbar, and </w:t>
      </w:r>
      <w:r w:rsidR="00822707">
        <w:t xml:space="preserve">the </w:t>
      </w:r>
      <w:r w:rsidR="007637FD" w:rsidRPr="004346FD">
        <w:t xml:space="preserve">marker size is proportional to </w:t>
      </w:r>
      <w:r w:rsidR="00822707">
        <w:t xml:space="preserve">the </w:t>
      </w:r>
      <w:r w:rsidR="007637FD" w:rsidRPr="004346FD">
        <w:t>molar fraction of</w:t>
      </w:r>
      <w:r w:rsidR="007637FD">
        <w:t xml:space="preserve"> Al.</w:t>
      </w:r>
    </w:p>
    <w:p w14:paraId="434C0F6C" w14:textId="77DAD18B" w:rsidR="00E97D50" w:rsidRDefault="00472E35" w:rsidP="000B0852">
      <w:pPr>
        <w:pStyle w:val="Caption"/>
        <w:keepNext/>
        <w:jc w:val="both"/>
      </w:pPr>
      <w:r>
        <w:t xml:space="preserve">Table </w:t>
      </w:r>
      <w:r w:rsidR="00F71AC3">
        <w:t>S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14</w:t>
      </w:r>
      <w:r>
        <w:fldChar w:fldCharType="end"/>
      </w:r>
      <w:r>
        <w:t>:</w:t>
      </w:r>
      <w:r w:rsidR="00166794">
        <w:t xml:space="preserve"> </w:t>
      </w:r>
      <w:r w:rsidRPr="00EE7963">
        <w:t xml:space="preserve">The stable compositions </w:t>
      </w:r>
      <w:r>
        <w:t xml:space="preserve">of </w:t>
      </w:r>
      <w:r w:rsidR="00CF0081">
        <w:t>AlBeMgTiCu</w:t>
      </w:r>
      <w:r>
        <w:t xml:space="preserve"> </w:t>
      </w:r>
      <w:r w:rsidRPr="00EE7963">
        <w:t>with the largest specific elastic modulus sorted in descending order according to their values. For each composition</w:t>
      </w:r>
      <w:r w:rsidR="008D1E1F">
        <w:t>,</w:t>
      </w:r>
      <w:r w:rsidRPr="00EE7963">
        <w:t xml:space="preserve"> we report the formation energy, mass density, elastic modulus, and Pugh’s ratio.</w:t>
      </w:r>
      <w:r w:rsidR="000B0852">
        <w:t xml:space="preserve">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122"/>
        <w:gridCol w:w="1472"/>
        <w:gridCol w:w="1504"/>
        <w:gridCol w:w="1276"/>
        <w:gridCol w:w="1276"/>
        <w:gridCol w:w="1417"/>
      </w:tblGrid>
      <w:tr w:rsidR="00FE692D" w:rsidRPr="002579B2" w14:paraId="65F259C8" w14:textId="77777777" w:rsidTr="00C44D53">
        <w:trPr>
          <w:trHeight w:val="290"/>
        </w:trPr>
        <w:tc>
          <w:tcPr>
            <w:tcW w:w="2122" w:type="dxa"/>
            <w:noWrap/>
            <w:hideMark/>
          </w:tcPr>
          <w:p w14:paraId="339C65DD" w14:textId="77777777" w:rsidR="00FE692D" w:rsidRPr="002579B2" w:rsidRDefault="00FE692D" w:rsidP="003916A2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Composition</w:t>
            </w:r>
          </w:p>
        </w:tc>
        <w:tc>
          <w:tcPr>
            <w:tcW w:w="1472" w:type="dxa"/>
            <w:noWrap/>
            <w:hideMark/>
          </w:tcPr>
          <w:p w14:paraId="11FC9772" w14:textId="77777777" w:rsidR="00FE692D" w:rsidRPr="002579B2" w:rsidRDefault="00FE692D" w:rsidP="003916A2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Specific stiffness (MN/kg)</w:t>
            </w:r>
          </w:p>
        </w:tc>
        <w:tc>
          <w:tcPr>
            <w:tcW w:w="1504" w:type="dxa"/>
            <w:noWrap/>
            <w:hideMark/>
          </w:tcPr>
          <w:p w14:paraId="224AA0D2" w14:textId="77777777" w:rsidR="00FE692D" w:rsidRPr="002579B2" w:rsidRDefault="00FE692D" w:rsidP="003916A2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Formation energy (eV/atom)</w:t>
            </w:r>
          </w:p>
        </w:tc>
        <w:tc>
          <w:tcPr>
            <w:tcW w:w="1276" w:type="dxa"/>
            <w:noWrap/>
            <w:hideMark/>
          </w:tcPr>
          <w:p w14:paraId="240858CE" w14:textId="77777777" w:rsidR="00FE692D" w:rsidRPr="002579B2" w:rsidRDefault="00FE692D" w:rsidP="003916A2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Mass density (g/cc)</w:t>
            </w:r>
          </w:p>
        </w:tc>
        <w:tc>
          <w:tcPr>
            <w:tcW w:w="1276" w:type="dxa"/>
            <w:noWrap/>
            <w:hideMark/>
          </w:tcPr>
          <w:p w14:paraId="6F43995F" w14:textId="77777777" w:rsidR="00FE692D" w:rsidRPr="002579B2" w:rsidRDefault="00FE692D" w:rsidP="003916A2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Young’s modulus (GPa)</w:t>
            </w:r>
          </w:p>
        </w:tc>
        <w:tc>
          <w:tcPr>
            <w:tcW w:w="1417" w:type="dxa"/>
            <w:noWrap/>
            <w:hideMark/>
          </w:tcPr>
          <w:p w14:paraId="0F5FB6BE" w14:textId="77777777" w:rsidR="00FE692D" w:rsidRPr="002579B2" w:rsidRDefault="00FE692D" w:rsidP="003916A2">
            <w:pPr>
              <w:spacing w:after="0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Pugh’s ratio (B/G)</w:t>
            </w:r>
          </w:p>
        </w:tc>
      </w:tr>
      <w:tr w:rsidR="00C44D53" w:rsidRPr="002579B2" w14:paraId="0C4B963A" w14:textId="77777777" w:rsidTr="00C44D53">
        <w:trPr>
          <w:trHeight w:val="281"/>
        </w:trPr>
        <w:tc>
          <w:tcPr>
            <w:tcW w:w="2122" w:type="dxa"/>
            <w:noWrap/>
          </w:tcPr>
          <w:p w14:paraId="1D6B47CB" w14:textId="0488DAAC" w:rsidR="00C44D53" w:rsidRPr="00C44D53" w:rsidRDefault="00C44D53" w:rsidP="00C44D53">
            <w:pPr>
              <w:spacing w:after="0" w:line="240" w:lineRule="auto"/>
              <w:rPr>
                <w:sz w:val="16"/>
                <w:szCs w:val="16"/>
              </w:rPr>
            </w:pPr>
            <w:r w:rsidRPr="00C44D53">
              <w:rPr>
                <w:sz w:val="16"/>
                <w:szCs w:val="16"/>
              </w:rPr>
              <w:t>[0.32, 0.35, 0.08, 0.2</w:t>
            </w:r>
            <w:r w:rsidR="00404B27">
              <w:rPr>
                <w:sz w:val="16"/>
                <w:szCs w:val="16"/>
              </w:rPr>
              <w:t xml:space="preserve">, </w:t>
            </w:r>
            <w:r w:rsidR="00404B27" w:rsidRPr="00C44D53">
              <w:rPr>
                <w:sz w:val="16"/>
                <w:szCs w:val="16"/>
              </w:rPr>
              <w:t>0.05</w:t>
            </w:r>
            <w:r w:rsidR="00404B27">
              <w:rPr>
                <w:sz w:val="16"/>
                <w:szCs w:val="16"/>
              </w:rPr>
              <w:t>]</w:t>
            </w:r>
          </w:p>
        </w:tc>
        <w:tc>
          <w:tcPr>
            <w:tcW w:w="1472" w:type="dxa"/>
            <w:noWrap/>
          </w:tcPr>
          <w:p w14:paraId="37ADED12" w14:textId="4CB9E497" w:rsidR="00C44D53" w:rsidRPr="00C44D53" w:rsidRDefault="00C44D53" w:rsidP="00C44D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44D53">
              <w:rPr>
                <w:sz w:val="16"/>
                <w:szCs w:val="16"/>
              </w:rPr>
              <w:t>60.71</w:t>
            </w:r>
          </w:p>
        </w:tc>
        <w:tc>
          <w:tcPr>
            <w:tcW w:w="1504" w:type="dxa"/>
            <w:noWrap/>
          </w:tcPr>
          <w:p w14:paraId="266C9977" w14:textId="514101EA" w:rsidR="00C44D53" w:rsidRPr="00C44D53" w:rsidRDefault="00C44D53" w:rsidP="00C44D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44D53">
              <w:rPr>
                <w:sz w:val="16"/>
                <w:szCs w:val="16"/>
              </w:rPr>
              <w:t>-0.006</w:t>
            </w:r>
          </w:p>
        </w:tc>
        <w:tc>
          <w:tcPr>
            <w:tcW w:w="1276" w:type="dxa"/>
            <w:noWrap/>
          </w:tcPr>
          <w:p w14:paraId="2F484079" w14:textId="22A1EFCA" w:rsidR="00C44D53" w:rsidRPr="00C44D53" w:rsidRDefault="00C44D53" w:rsidP="00C44D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44D53">
              <w:rPr>
                <w:sz w:val="16"/>
                <w:szCs w:val="16"/>
              </w:rPr>
              <w:t>3.19</w:t>
            </w:r>
          </w:p>
        </w:tc>
        <w:tc>
          <w:tcPr>
            <w:tcW w:w="1276" w:type="dxa"/>
            <w:noWrap/>
          </w:tcPr>
          <w:p w14:paraId="01DE3E6C" w14:textId="6BC1169D" w:rsidR="00C44D53" w:rsidRPr="00C44D53" w:rsidRDefault="00C44D53" w:rsidP="00C44D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44D53">
              <w:rPr>
                <w:sz w:val="16"/>
                <w:szCs w:val="16"/>
              </w:rPr>
              <w:t>193.96</w:t>
            </w:r>
          </w:p>
        </w:tc>
        <w:tc>
          <w:tcPr>
            <w:tcW w:w="1417" w:type="dxa"/>
            <w:noWrap/>
          </w:tcPr>
          <w:p w14:paraId="460D6E41" w14:textId="7590A314" w:rsidR="00C44D53" w:rsidRPr="00C44D53" w:rsidRDefault="00C44D53" w:rsidP="00C44D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44D53">
              <w:rPr>
                <w:sz w:val="16"/>
                <w:szCs w:val="16"/>
              </w:rPr>
              <w:t>1.17</w:t>
            </w:r>
          </w:p>
        </w:tc>
      </w:tr>
      <w:tr w:rsidR="00C44D53" w:rsidRPr="002579B2" w14:paraId="62D60B57" w14:textId="77777777" w:rsidTr="00C44D53">
        <w:trPr>
          <w:trHeight w:val="231"/>
        </w:trPr>
        <w:tc>
          <w:tcPr>
            <w:tcW w:w="2122" w:type="dxa"/>
            <w:noWrap/>
            <w:hideMark/>
          </w:tcPr>
          <w:p w14:paraId="4ACED4AF" w14:textId="4B4A8D3E" w:rsidR="00C44D53" w:rsidRPr="00C44D53" w:rsidRDefault="00C44D53" w:rsidP="00C44D53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C44D53">
              <w:rPr>
                <w:sz w:val="16"/>
                <w:szCs w:val="16"/>
              </w:rPr>
              <w:t>[0.29, 0.35, 0.05, 0.26</w:t>
            </w:r>
            <w:r w:rsidR="00404B27">
              <w:rPr>
                <w:sz w:val="16"/>
                <w:szCs w:val="16"/>
              </w:rPr>
              <w:t xml:space="preserve">, </w:t>
            </w:r>
            <w:r w:rsidR="00404B27" w:rsidRPr="00C44D53">
              <w:rPr>
                <w:sz w:val="16"/>
                <w:szCs w:val="16"/>
              </w:rPr>
              <w:t>0.05</w:t>
            </w:r>
            <w:r w:rsidR="00404B27">
              <w:rPr>
                <w:sz w:val="16"/>
                <w:szCs w:val="16"/>
              </w:rPr>
              <w:t>]</w:t>
            </w:r>
          </w:p>
        </w:tc>
        <w:tc>
          <w:tcPr>
            <w:tcW w:w="1472" w:type="dxa"/>
            <w:noWrap/>
            <w:hideMark/>
          </w:tcPr>
          <w:p w14:paraId="7BC21E74" w14:textId="1FD1828D" w:rsidR="00C44D53" w:rsidRPr="00C44D53" w:rsidRDefault="00C44D53" w:rsidP="00C44D5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4D53">
              <w:rPr>
                <w:sz w:val="16"/>
                <w:szCs w:val="16"/>
              </w:rPr>
              <w:t>59.52</w:t>
            </w:r>
          </w:p>
        </w:tc>
        <w:tc>
          <w:tcPr>
            <w:tcW w:w="1504" w:type="dxa"/>
            <w:noWrap/>
            <w:hideMark/>
          </w:tcPr>
          <w:p w14:paraId="61174305" w14:textId="23A4AC37" w:rsidR="00C44D53" w:rsidRPr="00C44D53" w:rsidRDefault="00C44D53" w:rsidP="00C44D5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4D53">
              <w:rPr>
                <w:sz w:val="16"/>
                <w:szCs w:val="16"/>
              </w:rPr>
              <w:t>-0.046</w:t>
            </w:r>
          </w:p>
        </w:tc>
        <w:tc>
          <w:tcPr>
            <w:tcW w:w="1276" w:type="dxa"/>
            <w:noWrap/>
            <w:hideMark/>
          </w:tcPr>
          <w:p w14:paraId="547312D2" w14:textId="764773CE" w:rsidR="00C44D53" w:rsidRPr="00C44D53" w:rsidRDefault="00C44D53" w:rsidP="00C44D5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4D53">
              <w:rPr>
                <w:sz w:val="16"/>
                <w:szCs w:val="16"/>
              </w:rPr>
              <w:t>3.38</w:t>
            </w:r>
          </w:p>
        </w:tc>
        <w:tc>
          <w:tcPr>
            <w:tcW w:w="1276" w:type="dxa"/>
            <w:noWrap/>
            <w:hideMark/>
          </w:tcPr>
          <w:p w14:paraId="5DA5F3BB" w14:textId="645E4A50" w:rsidR="00C44D53" w:rsidRPr="00C44D53" w:rsidRDefault="00C44D53" w:rsidP="00C44D5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4D53">
              <w:rPr>
                <w:sz w:val="16"/>
                <w:szCs w:val="16"/>
              </w:rPr>
              <w:t>201.04</w:t>
            </w:r>
          </w:p>
        </w:tc>
        <w:tc>
          <w:tcPr>
            <w:tcW w:w="1417" w:type="dxa"/>
            <w:noWrap/>
            <w:hideMark/>
          </w:tcPr>
          <w:p w14:paraId="428426EC" w14:textId="486EB05E" w:rsidR="00C44D53" w:rsidRPr="00C44D53" w:rsidRDefault="00C44D53" w:rsidP="00C44D5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4D53">
              <w:rPr>
                <w:sz w:val="16"/>
                <w:szCs w:val="16"/>
              </w:rPr>
              <w:t>1.19</w:t>
            </w:r>
          </w:p>
        </w:tc>
      </w:tr>
      <w:tr w:rsidR="00C44D53" w:rsidRPr="002579B2" w14:paraId="696E02B1" w14:textId="77777777" w:rsidTr="00C44D53">
        <w:trPr>
          <w:trHeight w:val="290"/>
        </w:trPr>
        <w:tc>
          <w:tcPr>
            <w:tcW w:w="2122" w:type="dxa"/>
            <w:noWrap/>
            <w:hideMark/>
          </w:tcPr>
          <w:p w14:paraId="487E001E" w14:textId="148A3CB2" w:rsidR="00C44D53" w:rsidRPr="00C44D53" w:rsidRDefault="00C44D53" w:rsidP="00C44D53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C44D53">
              <w:rPr>
                <w:sz w:val="16"/>
                <w:szCs w:val="16"/>
              </w:rPr>
              <w:t>[0.32, 0.35, 0.05, 0.23</w:t>
            </w:r>
            <w:r w:rsidR="00404B27">
              <w:rPr>
                <w:sz w:val="16"/>
                <w:szCs w:val="16"/>
              </w:rPr>
              <w:t xml:space="preserve">, </w:t>
            </w:r>
            <w:r w:rsidR="00404B27" w:rsidRPr="00C44D53">
              <w:rPr>
                <w:sz w:val="16"/>
                <w:szCs w:val="16"/>
              </w:rPr>
              <w:t>0.05</w:t>
            </w:r>
            <w:r w:rsidR="00404B27">
              <w:rPr>
                <w:sz w:val="16"/>
                <w:szCs w:val="16"/>
              </w:rPr>
              <w:t>]</w:t>
            </w:r>
          </w:p>
        </w:tc>
        <w:tc>
          <w:tcPr>
            <w:tcW w:w="1472" w:type="dxa"/>
            <w:noWrap/>
            <w:hideMark/>
          </w:tcPr>
          <w:p w14:paraId="24D74DE0" w14:textId="07155FEA" w:rsidR="00C44D53" w:rsidRPr="00C44D53" w:rsidRDefault="00C44D53" w:rsidP="00C44D5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4D53">
              <w:rPr>
                <w:sz w:val="16"/>
                <w:szCs w:val="16"/>
              </w:rPr>
              <w:t>59.43</w:t>
            </w:r>
          </w:p>
        </w:tc>
        <w:tc>
          <w:tcPr>
            <w:tcW w:w="1504" w:type="dxa"/>
            <w:noWrap/>
            <w:hideMark/>
          </w:tcPr>
          <w:p w14:paraId="72D34F15" w14:textId="4AAD0F85" w:rsidR="00C44D53" w:rsidRPr="00C44D53" w:rsidRDefault="00C44D53" w:rsidP="00C44D5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4D53">
              <w:rPr>
                <w:sz w:val="16"/>
                <w:szCs w:val="16"/>
              </w:rPr>
              <w:t>-0.028</w:t>
            </w:r>
          </w:p>
        </w:tc>
        <w:tc>
          <w:tcPr>
            <w:tcW w:w="1276" w:type="dxa"/>
            <w:noWrap/>
            <w:hideMark/>
          </w:tcPr>
          <w:p w14:paraId="2F8DC820" w14:textId="6B8DD477" w:rsidR="00C44D53" w:rsidRPr="00C44D53" w:rsidRDefault="00C44D53" w:rsidP="00C44D5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4D53">
              <w:rPr>
                <w:sz w:val="16"/>
                <w:szCs w:val="16"/>
              </w:rPr>
              <w:t>3.32</w:t>
            </w:r>
          </w:p>
        </w:tc>
        <w:tc>
          <w:tcPr>
            <w:tcW w:w="1276" w:type="dxa"/>
            <w:noWrap/>
            <w:hideMark/>
          </w:tcPr>
          <w:p w14:paraId="6D4331E3" w14:textId="5D3B8428" w:rsidR="00C44D53" w:rsidRPr="00C44D53" w:rsidRDefault="00C44D53" w:rsidP="00C44D5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4D53">
              <w:rPr>
                <w:sz w:val="16"/>
                <w:szCs w:val="16"/>
              </w:rPr>
              <w:t>197.10</w:t>
            </w:r>
          </w:p>
        </w:tc>
        <w:tc>
          <w:tcPr>
            <w:tcW w:w="1417" w:type="dxa"/>
            <w:noWrap/>
            <w:hideMark/>
          </w:tcPr>
          <w:p w14:paraId="45DDCF7F" w14:textId="5DB3845D" w:rsidR="00C44D53" w:rsidRPr="00C44D53" w:rsidRDefault="00C44D53" w:rsidP="00C44D5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4D53">
              <w:rPr>
                <w:sz w:val="16"/>
                <w:szCs w:val="16"/>
              </w:rPr>
              <w:t>1.23</w:t>
            </w:r>
          </w:p>
        </w:tc>
      </w:tr>
      <w:tr w:rsidR="00C44D53" w:rsidRPr="002579B2" w14:paraId="74803AAC" w14:textId="77777777" w:rsidTr="00C44D53">
        <w:trPr>
          <w:trHeight w:val="290"/>
        </w:trPr>
        <w:tc>
          <w:tcPr>
            <w:tcW w:w="2122" w:type="dxa"/>
            <w:noWrap/>
            <w:hideMark/>
          </w:tcPr>
          <w:p w14:paraId="3C6A2C0C" w14:textId="443B89D4" w:rsidR="00C44D53" w:rsidRPr="00C44D53" w:rsidRDefault="00C44D53" w:rsidP="00C44D53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C44D53">
              <w:rPr>
                <w:sz w:val="16"/>
                <w:szCs w:val="16"/>
              </w:rPr>
              <w:t>[0.32, 0.32,</w:t>
            </w:r>
            <w:r w:rsidR="00404B27">
              <w:rPr>
                <w:sz w:val="16"/>
                <w:szCs w:val="16"/>
              </w:rPr>
              <w:t xml:space="preserve"> </w:t>
            </w:r>
            <w:r w:rsidRPr="00C44D53">
              <w:rPr>
                <w:sz w:val="16"/>
                <w:szCs w:val="16"/>
              </w:rPr>
              <w:t>0.05, 0.26</w:t>
            </w:r>
            <w:r w:rsidR="00404B27">
              <w:rPr>
                <w:sz w:val="16"/>
                <w:szCs w:val="16"/>
              </w:rPr>
              <w:t xml:space="preserve">, </w:t>
            </w:r>
            <w:r w:rsidR="00404B27" w:rsidRPr="00C44D53">
              <w:rPr>
                <w:sz w:val="16"/>
                <w:szCs w:val="16"/>
              </w:rPr>
              <w:t>0.05</w:t>
            </w:r>
            <w:r w:rsidR="00404B27">
              <w:rPr>
                <w:sz w:val="16"/>
                <w:szCs w:val="16"/>
              </w:rPr>
              <w:t>]</w:t>
            </w:r>
          </w:p>
        </w:tc>
        <w:tc>
          <w:tcPr>
            <w:tcW w:w="1472" w:type="dxa"/>
            <w:noWrap/>
            <w:hideMark/>
          </w:tcPr>
          <w:p w14:paraId="5028A9D7" w14:textId="384FAFBF" w:rsidR="00C44D53" w:rsidRPr="00C44D53" w:rsidRDefault="00C44D53" w:rsidP="00C44D5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4D53">
              <w:rPr>
                <w:sz w:val="16"/>
                <w:szCs w:val="16"/>
              </w:rPr>
              <w:t>59.40</w:t>
            </w:r>
          </w:p>
        </w:tc>
        <w:tc>
          <w:tcPr>
            <w:tcW w:w="1504" w:type="dxa"/>
            <w:noWrap/>
            <w:hideMark/>
          </w:tcPr>
          <w:p w14:paraId="43088302" w14:textId="3950A7BD" w:rsidR="00C44D53" w:rsidRPr="00C44D53" w:rsidRDefault="00C44D53" w:rsidP="00C44D5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4D53">
              <w:rPr>
                <w:sz w:val="16"/>
                <w:szCs w:val="16"/>
              </w:rPr>
              <w:t>-0.076</w:t>
            </w:r>
          </w:p>
        </w:tc>
        <w:tc>
          <w:tcPr>
            <w:tcW w:w="1276" w:type="dxa"/>
            <w:noWrap/>
            <w:hideMark/>
          </w:tcPr>
          <w:p w14:paraId="3896BEC4" w14:textId="3A777875" w:rsidR="00C44D53" w:rsidRPr="00C44D53" w:rsidRDefault="00C44D53" w:rsidP="00C44D5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4D53">
              <w:rPr>
                <w:sz w:val="16"/>
                <w:szCs w:val="16"/>
              </w:rPr>
              <w:t>3.42</w:t>
            </w:r>
          </w:p>
        </w:tc>
        <w:tc>
          <w:tcPr>
            <w:tcW w:w="1276" w:type="dxa"/>
            <w:noWrap/>
            <w:hideMark/>
          </w:tcPr>
          <w:p w14:paraId="0A213348" w14:textId="198B055C" w:rsidR="00C44D53" w:rsidRPr="00C44D53" w:rsidRDefault="00C44D53" w:rsidP="00C44D5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4D53">
              <w:rPr>
                <w:sz w:val="16"/>
                <w:szCs w:val="16"/>
              </w:rPr>
              <w:t>202.93</w:t>
            </w:r>
          </w:p>
        </w:tc>
        <w:tc>
          <w:tcPr>
            <w:tcW w:w="1417" w:type="dxa"/>
            <w:noWrap/>
            <w:hideMark/>
          </w:tcPr>
          <w:p w14:paraId="36B90EF9" w14:textId="521BF38A" w:rsidR="00C44D53" w:rsidRPr="00C44D53" w:rsidRDefault="00C44D53" w:rsidP="00C44D5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4D53">
              <w:rPr>
                <w:sz w:val="16"/>
                <w:szCs w:val="16"/>
              </w:rPr>
              <w:t>1.19</w:t>
            </w:r>
          </w:p>
        </w:tc>
      </w:tr>
      <w:tr w:rsidR="00C44D53" w:rsidRPr="002579B2" w14:paraId="1FBC58AF" w14:textId="77777777" w:rsidTr="00C44D53">
        <w:trPr>
          <w:trHeight w:val="290"/>
        </w:trPr>
        <w:tc>
          <w:tcPr>
            <w:tcW w:w="2122" w:type="dxa"/>
            <w:noWrap/>
          </w:tcPr>
          <w:p w14:paraId="7657DEFA" w14:textId="554AD64B" w:rsidR="00C44D53" w:rsidRPr="00C44D53" w:rsidRDefault="00C44D53" w:rsidP="00C44D53">
            <w:pPr>
              <w:spacing w:after="0" w:line="240" w:lineRule="auto"/>
              <w:rPr>
                <w:sz w:val="16"/>
                <w:szCs w:val="16"/>
              </w:rPr>
            </w:pPr>
            <w:r w:rsidRPr="00C44D53">
              <w:rPr>
                <w:sz w:val="16"/>
                <w:szCs w:val="16"/>
              </w:rPr>
              <w:t>[0.33, 0.33, 0.05, 0.24</w:t>
            </w:r>
            <w:r w:rsidR="00404B27">
              <w:rPr>
                <w:sz w:val="16"/>
                <w:szCs w:val="16"/>
              </w:rPr>
              <w:t xml:space="preserve">, </w:t>
            </w:r>
            <w:r w:rsidR="00404B27" w:rsidRPr="00C44D53">
              <w:rPr>
                <w:sz w:val="16"/>
                <w:szCs w:val="16"/>
              </w:rPr>
              <w:t>0.05</w:t>
            </w:r>
            <w:r w:rsidR="00404B27">
              <w:rPr>
                <w:sz w:val="16"/>
                <w:szCs w:val="16"/>
              </w:rPr>
              <w:t>]</w:t>
            </w:r>
          </w:p>
        </w:tc>
        <w:tc>
          <w:tcPr>
            <w:tcW w:w="1472" w:type="dxa"/>
            <w:noWrap/>
          </w:tcPr>
          <w:p w14:paraId="24121ED3" w14:textId="56C65429" w:rsidR="00C44D53" w:rsidRPr="00C44D53" w:rsidRDefault="00C44D53" w:rsidP="00C44D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44D53">
              <w:rPr>
                <w:sz w:val="16"/>
                <w:szCs w:val="16"/>
              </w:rPr>
              <w:t>58.95</w:t>
            </w:r>
          </w:p>
        </w:tc>
        <w:tc>
          <w:tcPr>
            <w:tcW w:w="1504" w:type="dxa"/>
            <w:noWrap/>
          </w:tcPr>
          <w:p w14:paraId="66353DD2" w14:textId="7B686483" w:rsidR="00C44D53" w:rsidRPr="00C44D53" w:rsidRDefault="00C44D53" w:rsidP="00C44D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44D53">
              <w:rPr>
                <w:sz w:val="16"/>
                <w:szCs w:val="16"/>
              </w:rPr>
              <w:t>-0.056</w:t>
            </w:r>
          </w:p>
        </w:tc>
        <w:tc>
          <w:tcPr>
            <w:tcW w:w="1276" w:type="dxa"/>
            <w:noWrap/>
          </w:tcPr>
          <w:p w14:paraId="239191D5" w14:textId="5D4F459A" w:rsidR="00C44D53" w:rsidRPr="00C44D53" w:rsidRDefault="00C44D53" w:rsidP="00C44D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44D53">
              <w:rPr>
                <w:sz w:val="16"/>
                <w:szCs w:val="16"/>
              </w:rPr>
              <w:t>3.33</w:t>
            </w:r>
          </w:p>
        </w:tc>
        <w:tc>
          <w:tcPr>
            <w:tcW w:w="1276" w:type="dxa"/>
            <w:noWrap/>
          </w:tcPr>
          <w:p w14:paraId="22946B7A" w14:textId="13AD9300" w:rsidR="00C44D53" w:rsidRPr="00C44D53" w:rsidRDefault="00C44D53" w:rsidP="00C44D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44D53">
              <w:rPr>
                <w:sz w:val="16"/>
                <w:szCs w:val="16"/>
              </w:rPr>
              <w:t>196.10</w:t>
            </w:r>
          </w:p>
        </w:tc>
        <w:tc>
          <w:tcPr>
            <w:tcW w:w="1417" w:type="dxa"/>
            <w:noWrap/>
          </w:tcPr>
          <w:p w14:paraId="32EBEBA8" w14:textId="1911B57E" w:rsidR="00C44D53" w:rsidRPr="00C44D53" w:rsidRDefault="00C44D53" w:rsidP="00C44D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44D53">
              <w:rPr>
                <w:sz w:val="16"/>
                <w:szCs w:val="16"/>
              </w:rPr>
              <w:t>1.21</w:t>
            </w:r>
          </w:p>
        </w:tc>
      </w:tr>
    </w:tbl>
    <w:p w14:paraId="17A30473" w14:textId="77777777" w:rsidR="00FE692D" w:rsidRPr="002579B2" w:rsidRDefault="00FE692D" w:rsidP="00FE692D">
      <w:pPr>
        <w:rPr>
          <w:sz w:val="16"/>
          <w:szCs w:val="16"/>
        </w:rPr>
      </w:pPr>
    </w:p>
    <w:p w14:paraId="7385ED85" w14:textId="73F5F323" w:rsidR="00E97D50" w:rsidRDefault="00E97D50" w:rsidP="00E97D50"/>
    <w:p w14:paraId="3D7D6E3E" w14:textId="0FFB02FD" w:rsidR="00E97D50" w:rsidRDefault="00E97D50" w:rsidP="00E97D50"/>
    <w:p w14:paraId="2BAE5BCF" w14:textId="77777777" w:rsidR="00E97D50" w:rsidRPr="00E97D50" w:rsidRDefault="00E97D50" w:rsidP="00E97D50"/>
    <w:p w14:paraId="5209C47F" w14:textId="2E165886" w:rsidR="00E97D50" w:rsidRPr="00174545" w:rsidRDefault="00857CD8" w:rsidP="00174545">
      <w:pPr>
        <w:pStyle w:val="Heading3"/>
        <w:rPr>
          <w:b/>
          <w:bCs/>
          <w:i/>
          <w:iCs/>
          <w:color w:val="00B0F0"/>
        </w:rPr>
      </w:pPr>
      <w:r>
        <w:rPr>
          <w:b/>
          <w:bCs/>
          <w:i/>
          <w:iCs/>
          <w:color w:val="00B0F0"/>
        </w:rPr>
        <w:t>Pugh’s ratio</w:t>
      </w:r>
    </w:p>
    <w:p w14:paraId="0DF4E606" w14:textId="14AC1A1C" w:rsidR="001D43E5" w:rsidRDefault="00734001" w:rsidP="007637FD">
      <w:pPr>
        <w:pStyle w:val="Caption"/>
        <w:jc w:val="center"/>
      </w:pPr>
      <w:r>
        <w:rPr>
          <w:noProof/>
          <w:lang w:val="en-SG" w:eastAsia="zh-CN"/>
        </w:rPr>
        <w:drawing>
          <wp:inline distT="0" distB="0" distL="0" distR="0" wp14:anchorId="4F2ACEEC" wp14:editId="7F3534D1">
            <wp:extent cx="5669763" cy="4062533"/>
            <wp:effectExtent l="0" t="0" r="762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259" cy="40765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247F30" w14:textId="6FC3F3AE" w:rsidR="00857CD8" w:rsidRDefault="001D43E5" w:rsidP="000D646B">
      <w:pPr>
        <w:pStyle w:val="Caption"/>
        <w:jc w:val="both"/>
      </w:pPr>
      <w:r>
        <w:t xml:space="preserve">Figure </w:t>
      </w:r>
      <w:r w:rsidR="00F772C7">
        <w:t>S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D02964">
        <w:rPr>
          <w:noProof/>
        </w:rPr>
        <w:t>12</w:t>
      </w:r>
      <w:r>
        <w:fldChar w:fldCharType="end"/>
      </w:r>
      <w:r>
        <w:t>:</w:t>
      </w:r>
      <w:r w:rsidR="00857CD8" w:rsidRPr="00857CD8">
        <w:t xml:space="preserve"> </w:t>
      </w:r>
      <w:r w:rsidR="00734001">
        <w:t xml:space="preserve">The </w:t>
      </w:r>
      <w:r w:rsidR="00857CD8">
        <w:t>Pugh’s ratio</w:t>
      </w:r>
      <w:r w:rsidR="00857CD8" w:rsidRPr="00AB01C9">
        <w:t xml:space="preserve"> vs. </w:t>
      </w:r>
      <w:r w:rsidR="00786CAF">
        <w:t xml:space="preserve">the </w:t>
      </w:r>
      <w:r w:rsidR="00857CD8" w:rsidRPr="00AB01C9">
        <w:t xml:space="preserve">mass density for the compositions of </w:t>
      </w:r>
      <w:r w:rsidR="00CF0081">
        <w:t>AlBeMgTiCu</w:t>
      </w:r>
      <w:r w:rsidR="00857CD8" w:rsidRPr="00AB01C9">
        <w:t xml:space="preserve"> with BCC lattice in SS phase</w:t>
      </w:r>
      <w:r w:rsidR="00857CD8">
        <w:t>.</w:t>
      </w:r>
      <w:r w:rsidR="00857CD8" w:rsidRPr="00AB01C9">
        <w:t xml:space="preserve"> </w:t>
      </w:r>
      <w:r w:rsidR="00734001">
        <w:t xml:space="preserve">The </w:t>
      </w:r>
      <w:r w:rsidR="000148B1">
        <w:t>b</w:t>
      </w:r>
      <w:r w:rsidR="00857CD8" w:rsidRPr="00AB01C9">
        <w:t xml:space="preserve">lack triangles correspond to the topmost energetically stable compositions, yellow diamonds represent the topmost stable compositions with </w:t>
      </w:r>
      <w:r w:rsidR="0007489D">
        <w:t>the</w:t>
      </w:r>
      <w:r w:rsidR="0007489D" w:rsidRPr="00AB01C9">
        <w:t xml:space="preserve"> </w:t>
      </w:r>
      <w:r w:rsidR="00857CD8" w:rsidRPr="00AB01C9">
        <w:t xml:space="preserve">lowest density, </w:t>
      </w:r>
      <w:r w:rsidR="00B12C87">
        <w:t xml:space="preserve">and </w:t>
      </w:r>
      <w:r w:rsidR="00857CD8" w:rsidRPr="00AB01C9">
        <w:t>green stars indicate ones with</w:t>
      </w:r>
      <w:r w:rsidR="0007489D">
        <w:t xml:space="preserve"> the</w:t>
      </w:r>
      <w:r w:rsidR="00857CD8" w:rsidRPr="00AB01C9">
        <w:t xml:space="preserve"> highest specific Young’s modulus. </w:t>
      </w:r>
      <w:r w:rsidR="000148B1">
        <w:t>The m</w:t>
      </w:r>
      <w:r w:rsidR="00857CD8">
        <w:t>agenta</w:t>
      </w:r>
      <w:r w:rsidR="00857CD8" w:rsidRPr="00AB01C9">
        <w:t xml:space="preserve"> squares indicate the topmost stable compositions with</w:t>
      </w:r>
      <w:r w:rsidR="000148B1">
        <w:t xml:space="preserve"> the</w:t>
      </w:r>
      <w:r w:rsidR="00857CD8" w:rsidRPr="00AB01C9">
        <w:t xml:space="preserve"> highest Young’s modulus </w:t>
      </w:r>
      <w:r w:rsidR="00857CD8">
        <w:t xml:space="preserve">and </w:t>
      </w:r>
      <w:r w:rsidR="00857CD8" w:rsidRPr="00AB01C9">
        <w:t>the topmost stable compositions</w:t>
      </w:r>
      <w:r w:rsidR="00857CD8">
        <w:t xml:space="preserve"> with</w:t>
      </w:r>
      <w:r w:rsidR="000148B1">
        <w:t xml:space="preserve"> the</w:t>
      </w:r>
      <w:r w:rsidR="00857CD8">
        <w:t xml:space="preserve"> highest Pugh’s ratio indicated by green crosses</w:t>
      </w:r>
      <w:r w:rsidR="00857CD8" w:rsidRPr="00AB01C9">
        <w:t xml:space="preserve">. </w:t>
      </w:r>
      <w:r w:rsidR="00786CAF">
        <w:t>The e</w:t>
      </w:r>
      <w:r w:rsidR="00857CD8" w:rsidRPr="00AB01C9">
        <w:t xml:space="preserve">quimolar composition is specified by cyan plus marker. </w:t>
      </w:r>
      <w:r w:rsidR="002B0E02">
        <w:t>The dashed</w:t>
      </w:r>
      <w:r w:rsidR="00857CD8" w:rsidRPr="00AB01C9">
        <w:t xml:space="preserve"> line indicates </w:t>
      </w:r>
      <w:r w:rsidR="00857CD8">
        <w:t xml:space="preserve">a weak </w:t>
      </w:r>
      <w:r w:rsidR="00857CD8" w:rsidRPr="00AB01C9">
        <w:t xml:space="preserve">correlation between the </w:t>
      </w:r>
      <w:r w:rsidR="00857CD8">
        <w:t>Pugh’s ratio</w:t>
      </w:r>
      <w:r w:rsidR="00857CD8" w:rsidRPr="00AB01C9">
        <w:t xml:space="preserve"> and </w:t>
      </w:r>
      <w:r w:rsidR="00857CD8">
        <w:t xml:space="preserve">mass </w:t>
      </w:r>
      <w:r w:rsidR="00857CD8" w:rsidRPr="00AB01C9">
        <w:t xml:space="preserve">density. </w:t>
      </w:r>
      <w:r w:rsidR="000148B1">
        <w:t>The m</w:t>
      </w:r>
      <w:r w:rsidR="00857CD8" w:rsidRPr="004346FD">
        <w:t xml:space="preserve">arker color indicates </w:t>
      </w:r>
      <w:r w:rsidR="0007489D">
        <w:t>the</w:t>
      </w:r>
      <w:r w:rsidR="0007489D" w:rsidRPr="004346FD">
        <w:t xml:space="preserve"> </w:t>
      </w:r>
      <w:r w:rsidR="00857CD8" w:rsidRPr="004346FD">
        <w:t xml:space="preserve">molar fraction of </w:t>
      </w:r>
      <w:r w:rsidR="00734001">
        <w:t xml:space="preserve">Ti </w:t>
      </w:r>
      <w:r w:rsidR="00857CD8">
        <w:t xml:space="preserve">(a), Cu (b), Mg (c) and </w:t>
      </w:r>
      <w:r w:rsidR="00734001">
        <w:t xml:space="preserve">Be </w:t>
      </w:r>
      <w:r w:rsidR="00857CD8">
        <w:t>(d)</w:t>
      </w:r>
      <w:r w:rsidR="00857CD8" w:rsidRPr="004346FD">
        <w:t xml:space="preserve"> as shown by </w:t>
      </w:r>
      <w:r w:rsidR="000148B1">
        <w:t xml:space="preserve">the </w:t>
      </w:r>
      <w:r w:rsidR="00857CD8" w:rsidRPr="004346FD">
        <w:t>side colorbar, and</w:t>
      </w:r>
      <w:r w:rsidR="000148B1">
        <w:t xml:space="preserve"> the</w:t>
      </w:r>
      <w:r w:rsidR="00857CD8" w:rsidRPr="004346FD">
        <w:t xml:space="preserve"> marker size is proportional to </w:t>
      </w:r>
      <w:r w:rsidR="000148B1">
        <w:t xml:space="preserve">the </w:t>
      </w:r>
      <w:r w:rsidR="00857CD8" w:rsidRPr="004346FD">
        <w:t>molar fraction of</w:t>
      </w:r>
      <w:r w:rsidR="00857CD8">
        <w:t xml:space="preserve"> Al.</w:t>
      </w:r>
    </w:p>
    <w:p w14:paraId="6EB91C79" w14:textId="20A5ADEB" w:rsidR="003901B0" w:rsidRDefault="003901B0" w:rsidP="000D646B">
      <w:pPr>
        <w:pStyle w:val="Caption"/>
        <w:keepNext/>
        <w:jc w:val="both"/>
      </w:pPr>
      <w:r>
        <w:t xml:space="preserve">Table </w:t>
      </w:r>
      <w:r w:rsidR="00F772C7">
        <w:t>S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A16740">
        <w:rPr>
          <w:noProof/>
        </w:rPr>
        <w:t>15</w:t>
      </w:r>
      <w:r>
        <w:fldChar w:fldCharType="end"/>
      </w:r>
      <w:r>
        <w:t>:</w:t>
      </w:r>
      <w:r w:rsidR="004328BA" w:rsidRPr="004328BA">
        <w:t xml:space="preserve"> </w:t>
      </w:r>
      <w:r w:rsidR="004328BA" w:rsidRPr="00EE7963">
        <w:t xml:space="preserve">The stable compositions </w:t>
      </w:r>
      <w:r w:rsidR="004328BA">
        <w:t xml:space="preserve">of </w:t>
      </w:r>
      <w:r w:rsidR="00CF0081">
        <w:t>AlBeMgTiCu</w:t>
      </w:r>
      <w:r w:rsidR="004328BA">
        <w:t xml:space="preserve"> </w:t>
      </w:r>
      <w:r w:rsidR="004328BA" w:rsidRPr="00EE7963">
        <w:t>with the highest Pugh’s ratio sorted in descending order according to their values. For each composition</w:t>
      </w:r>
      <w:r w:rsidR="008D1E1F">
        <w:t>,</w:t>
      </w:r>
      <w:r w:rsidR="004328BA" w:rsidRPr="00EE7963">
        <w:t xml:space="preserve"> we report the formation energy, mass density, elastic modulus, and specific elastic modulus.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388"/>
        <w:gridCol w:w="1447"/>
        <w:gridCol w:w="1134"/>
        <w:gridCol w:w="1275"/>
        <w:gridCol w:w="1418"/>
      </w:tblGrid>
      <w:tr w:rsidR="00FE692D" w:rsidRPr="004B1DED" w14:paraId="578F15BE" w14:textId="77777777" w:rsidTr="003916A2">
        <w:trPr>
          <w:trHeight w:val="290"/>
        </w:trPr>
        <w:tc>
          <w:tcPr>
            <w:tcW w:w="2122" w:type="dxa"/>
            <w:noWrap/>
            <w:hideMark/>
          </w:tcPr>
          <w:p w14:paraId="355371FC" w14:textId="77777777" w:rsidR="00FE692D" w:rsidRPr="002579B2" w:rsidRDefault="00FE692D" w:rsidP="003916A2">
            <w:pPr>
              <w:spacing w:after="0"/>
              <w:jc w:val="both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Composition</w:t>
            </w:r>
          </w:p>
        </w:tc>
        <w:tc>
          <w:tcPr>
            <w:tcW w:w="1388" w:type="dxa"/>
            <w:noWrap/>
            <w:hideMark/>
          </w:tcPr>
          <w:p w14:paraId="5D489B19" w14:textId="77777777" w:rsidR="00FE692D" w:rsidRPr="002579B2" w:rsidRDefault="00FE692D" w:rsidP="003916A2">
            <w:pPr>
              <w:spacing w:after="0"/>
              <w:jc w:val="both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Pugh’s ratio (B/G)</w:t>
            </w:r>
          </w:p>
        </w:tc>
        <w:tc>
          <w:tcPr>
            <w:tcW w:w="1447" w:type="dxa"/>
            <w:noWrap/>
            <w:hideMark/>
          </w:tcPr>
          <w:p w14:paraId="45730405" w14:textId="77777777" w:rsidR="00FE692D" w:rsidRPr="002579B2" w:rsidRDefault="00FE692D" w:rsidP="003916A2">
            <w:pPr>
              <w:spacing w:after="0"/>
              <w:jc w:val="both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Formation energy (eV/atom)</w:t>
            </w:r>
          </w:p>
        </w:tc>
        <w:tc>
          <w:tcPr>
            <w:tcW w:w="1134" w:type="dxa"/>
            <w:noWrap/>
            <w:hideMark/>
          </w:tcPr>
          <w:p w14:paraId="686E09E8" w14:textId="77777777" w:rsidR="00FE692D" w:rsidRPr="002579B2" w:rsidRDefault="00FE692D" w:rsidP="003916A2">
            <w:pPr>
              <w:spacing w:after="0"/>
              <w:jc w:val="both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Mass density (g/cc)</w:t>
            </w:r>
          </w:p>
        </w:tc>
        <w:tc>
          <w:tcPr>
            <w:tcW w:w="1275" w:type="dxa"/>
            <w:noWrap/>
            <w:hideMark/>
          </w:tcPr>
          <w:p w14:paraId="607EFE2B" w14:textId="77777777" w:rsidR="00FE692D" w:rsidRPr="002579B2" w:rsidRDefault="00FE692D" w:rsidP="003916A2">
            <w:pPr>
              <w:spacing w:after="0"/>
              <w:jc w:val="both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Young’s modulus (GPa)</w:t>
            </w:r>
          </w:p>
        </w:tc>
        <w:tc>
          <w:tcPr>
            <w:tcW w:w="1418" w:type="dxa"/>
            <w:noWrap/>
            <w:hideMark/>
          </w:tcPr>
          <w:p w14:paraId="02E99F40" w14:textId="77777777" w:rsidR="00FE692D" w:rsidRPr="002579B2" w:rsidRDefault="00FE692D" w:rsidP="003916A2">
            <w:pPr>
              <w:spacing w:after="0"/>
              <w:jc w:val="both"/>
              <w:rPr>
                <w:b/>
                <w:bCs/>
                <w:sz w:val="16"/>
                <w:szCs w:val="16"/>
              </w:rPr>
            </w:pPr>
            <w:r w:rsidRPr="002579B2">
              <w:rPr>
                <w:b/>
                <w:bCs/>
                <w:sz w:val="16"/>
                <w:szCs w:val="16"/>
              </w:rPr>
              <w:t>Specific stiffness (MN/kg)</w:t>
            </w:r>
          </w:p>
        </w:tc>
      </w:tr>
      <w:tr w:rsidR="00E2067E" w:rsidRPr="00B33C77" w14:paraId="071836B8" w14:textId="77777777" w:rsidTr="003916A2">
        <w:trPr>
          <w:trHeight w:val="281"/>
        </w:trPr>
        <w:tc>
          <w:tcPr>
            <w:tcW w:w="2122" w:type="dxa"/>
            <w:noWrap/>
          </w:tcPr>
          <w:p w14:paraId="2741FC69" w14:textId="44809535" w:rsidR="00E2067E" w:rsidRPr="00E2067E" w:rsidRDefault="00E2067E" w:rsidP="00E2067E">
            <w:pPr>
              <w:spacing w:after="0" w:line="240" w:lineRule="auto"/>
              <w:rPr>
                <w:sz w:val="16"/>
                <w:szCs w:val="16"/>
              </w:rPr>
            </w:pPr>
            <w:r w:rsidRPr="00E2067E">
              <w:rPr>
                <w:sz w:val="16"/>
                <w:szCs w:val="16"/>
              </w:rPr>
              <w:t>[0.</w:t>
            </w:r>
            <w:r w:rsidR="00C25482">
              <w:rPr>
                <w:sz w:val="16"/>
                <w:szCs w:val="16"/>
              </w:rPr>
              <w:t>1</w:t>
            </w:r>
            <w:r w:rsidR="009D7839">
              <w:rPr>
                <w:sz w:val="16"/>
                <w:szCs w:val="16"/>
              </w:rPr>
              <w:t>3</w:t>
            </w:r>
            <w:r w:rsidRPr="00E2067E">
              <w:rPr>
                <w:sz w:val="16"/>
                <w:szCs w:val="16"/>
              </w:rPr>
              <w:t>, 0.</w:t>
            </w:r>
            <w:r w:rsidR="009D7839">
              <w:rPr>
                <w:sz w:val="16"/>
                <w:szCs w:val="16"/>
              </w:rPr>
              <w:t>06</w:t>
            </w:r>
            <w:r w:rsidRPr="00E2067E">
              <w:rPr>
                <w:sz w:val="16"/>
                <w:szCs w:val="16"/>
              </w:rPr>
              <w:t>, 0.14, 0.32</w:t>
            </w:r>
            <w:r w:rsidR="00EE359F">
              <w:rPr>
                <w:sz w:val="16"/>
                <w:szCs w:val="16"/>
              </w:rPr>
              <w:t xml:space="preserve">, </w:t>
            </w:r>
            <w:r w:rsidR="00EE359F" w:rsidRPr="00E2067E">
              <w:rPr>
                <w:sz w:val="16"/>
                <w:szCs w:val="16"/>
              </w:rPr>
              <w:t>0.35</w:t>
            </w:r>
            <w:r w:rsidRPr="00E2067E">
              <w:rPr>
                <w:sz w:val="16"/>
                <w:szCs w:val="16"/>
              </w:rPr>
              <w:t>]</w:t>
            </w:r>
          </w:p>
        </w:tc>
        <w:tc>
          <w:tcPr>
            <w:tcW w:w="1388" w:type="dxa"/>
            <w:noWrap/>
          </w:tcPr>
          <w:p w14:paraId="297CFF38" w14:textId="7E32DEE8" w:rsidR="00E2067E" w:rsidRPr="00E2067E" w:rsidRDefault="00E2067E" w:rsidP="00E2067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2067E">
              <w:rPr>
                <w:sz w:val="16"/>
                <w:szCs w:val="16"/>
              </w:rPr>
              <w:t>1.39</w:t>
            </w:r>
          </w:p>
        </w:tc>
        <w:tc>
          <w:tcPr>
            <w:tcW w:w="1447" w:type="dxa"/>
            <w:noWrap/>
          </w:tcPr>
          <w:p w14:paraId="3B57CE3A" w14:textId="58C6B74E" w:rsidR="00E2067E" w:rsidRPr="00E2067E" w:rsidRDefault="00E2067E" w:rsidP="00E2067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2067E">
              <w:rPr>
                <w:sz w:val="16"/>
                <w:szCs w:val="16"/>
              </w:rPr>
              <w:t>-0.00</w:t>
            </w:r>
            <w:r w:rsidR="009D7839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</w:tcPr>
          <w:p w14:paraId="328F5A77" w14:textId="6B3C6E90" w:rsidR="00E2067E" w:rsidRPr="00E2067E" w:rsidRDefault="00E2067E" w:rsidP="00E2067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2067E">
              <w:rPr>
                <w:sz w:val="16"/>
                <w:szCs w:val="16"/>
              </w:rPr>
              <w:t>5.01</w:t>
            </w:r>
          </w:p>
        </w:tc>
        <w:tc>
          <w:tcPr>
            <w:tcW w:w="1275" w:type="dxa"/>
            <w:noWrap/>
          </w:tcPr>
          <w:p w14:paraId="408E6770" w14:textId="77B019F6" w:rsidR="00E2067E" w:rsidRPr="00E2067E" w:rsidRDefault="00E2067E" w:rsidP="00E2067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2067E">
              <w:rPr>
                <w:sz w:val="16"/>
                <w:szCs w:val="16"/>
              </w:rPr>
              <w:t>141.74</w:t>
            </w:r>
          </w:p>
        </w:tc>
        <w:tc>
          <w:tcPr>
            <w:tcW w:w="1418" w:type="dxa"/>
            <w:noWrap/>
          </w:tcPr>
          <w:p w14:paraId="32231638" w14:textId="01CA2AA0" w:rsidR="00E2067E" w:rsidRPr="00E2067E" w:rsidRDefault="00E2067E" w:rsidP="00E2067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2067E">
              <w:rPr>
                <w:sz w:val="16"/>
                <w:szCs w:val="16"/>
              </w:rPr>
              <w:t>28.29</w:t>
            </w:r>
          </w:p>
        </w:tc>
      </w:tr>
      <w:tr w:rsidR="00E2067E" w:rsidRPr="00B33C77" w14:paraId="20874EE1" w14:textId="77777777" w:rsidTr="003916A2">
        <w:trPr>
          <w:trHeight w:val="231"/>
        </w:trPr>
        <w:tc>
          <w:tcPr>
            <w:tcW w:w="2122" w:type="dxa"/>
            <w:noWrap/>
            <w:hideMark/>
          </w:tcPr>
          <w:p w14:paraId="46F7D230" w14:textId="68F2AF2F" w:rsidR="00E2067E" w:rsidRPr="00E2067E" w:rsidRDefault="00E2067E" w:rsidP="00E2067E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E2067E">
              <w:rPr>
                <w:sz w:val="16"/>
                <w:szCs w:val="16"/>
              </w:rPr>
              <w:t>[0.08, 0.2, 0.11, 0.32</w:t>
            </w:r>
            <w:r w:rsidR="00EE359F">
              <w:rPr>
                <w:sz w:val="16"/>
                <w:szCs w:val="16"/>
              </w:rPr>
              <w:t xml:space="preserve">, </w:t>
            </w:r>
            <w:r w:rsidR="00EE359F" w:rsidRPr="00E2067E">
              <w:rPr>
                <w:sz w:val="16"/>
                <w:szCs w:val="16"/>
              </w:rPr>
              <w:t>0.29</w:t>
            </w:r>
            <w:r w:rsidRPr="00E2067E">
              <w:rPr>
                <w:sz w:val="16"/>
                <w:szCs w:val="16"/>
              </w:rPr>
              <w:t>]</w:t>
            </w:r>
          </w:p>
        </w:tc>
        <w:tc>
          <w:tcPr>
            <w:tcW w:w="1388" w:type="dxa"/>
            <w:noWrap/>
            <w:hideMark/>
          </w:tcPr>
          <w:p w14:paraId="2C474EC2" w14:textId="339F6EAE" w:rsidR="00E2067E" w:rsidRPr="00E2067E" w:rsidRDefault="00E2067E" w:rsidP="00E2067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2067E">
              <w:rPr>
                <w:sz w:val="16"/>
                <w:szCs w:val="16"/>
              </w:rPr>
              <w:t>1.39</w:t>
            </w:r>
          </w:p>
        </w:tc>
        <w:tc>
          <w:tcPr>
            <w:tcW w:w="1447" w:type="dxa"/>
            <w:noWrap/>
            <w:hideMark/>
          </w:tcPr>
          <w:p w14:paraId="46A541B7" w14:textId="0D0C43AD" w:rsidR="00E2067E" w:rsidRPr="00E2067E" w:rsidRDefault="00E2067E" w:rsidP="00E2067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2067E">
              <w:rPr>
                <w:sz w:val="16"/>
                <w:szCs w:val="16"/>
              </w:rPr>
              <w:t>-0.004</w:t>
            </w:r>
          </w:p>
        </w:tc>
        <w:tc>
          <w:tcPr>
            <w:tcW w:w="1134" w:type="dxa"/>
            <w:noWrap/>
            <w:hideMark/>
          </w:tcPr>
          <w:p w14:paraId="4CD6F022" w14:textId="7C2FC5E0" w:rsidR="00E2067E" w:rsidRPr="00E2067E" w:rsidRDefault="00E2067E" w:rsidP="00E2067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2067E">
              <w:rPr>
                <w:sz w:val="16"/>
                <w:szCs w:val="16"/>
              </w:rPr>
              <w:t>4.75</w:t>
            </w:r>
          </w:p>
        </w:tc>
        <w:tc>
          <w:tcPr>
            <w:tcW w:w="1275" w:type="dxa"/>
            <w:noWrap/>
            <w:hideMark/>
          </w:tcPr>
          <w:p w14:paraId="6CC71C58" w14:textId="22B1FA1B" w:rsidR="00E2067E" w:rsidRPr="00E2067E" w:rsidRDefault="00E2067E" w:rsidP="00E2067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2067E">
              <w:rPr>
                <w:sz w:val="16"/>
                <w:szCs w:val="16"/>
              </w:rPr>
              <w:t>152.12</w:t>
            </w:r>
          </w:p>
        </w:tc>
        <w:tc>
          <w:tcPr>
            <w:tcW w:w="1418" w:type="dxa"/>
            <w:noWrap/>
            <w:hideMark/>
          </w:tcPr>
          <w:p w14:paraId="2D974D90" w14:textId="1737FF49" w:rsidR="00E2067E" w:rsidRPr="00E2067E" w:rsidRDefault="00E2067E" w:rsidP="00E2067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2067E">
              <w:rPr>
                <w:sz w:val="16"/>
                <w:szCs w:val="16"/>
              </w:rPr>
              <w:t>32.05</w:t>
            </w:r>
          </w:p>
        </w:tc>
      </w:tr>
      <w:tr w:rsidR="00E2067E" w:rsidRPr="00B33C77" w14:paraId="06A0B9DE" w14:textId="77777777" w:rsidTr="003916A2">
        <w:trPr>
          <w:trHeight w:val="290"/>
        </w:trPr>
        <w:tc>
          <w:tcPr>
            <w:tcW w:w="2122" w:type="dxa"/>
            <w:noWrap/>
            <w:hideMark/>
          </w:tcPr>
          <w:p w14:paraId="01E9BEBF" w14:textId="09AF4A49" w:rsidR="00E2067E" w:rsidRPr="00E2067E" w:rsidRDefault="00E2067E" w:rsidP="00E2067E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E2067E">
              <w:rPr>
                <w:sz w:val="16"/>
                <w:szCs w:val="16"/>
              </w:rPr>
              <w:t>[0.11, 0.11, 0.08, 0.35</w:t>
            </w:r>
            <w:r w:rsidR="00EE359F">
              <w:rPr>
                <w:sz w:val="16"/>
                <w:szCs w:val="16"/>
              </w:rPr>
              <w:t xml:space="preserve">, </w:t>
            </w:r>
            <w:r w:rsidR="00EE359F" w:rsidRPr="00E2067E">
              <w:rPr>
                <w:sz w:val="16"/>
                <w:szCs w:val="16"/>
              </w:rPr>
              <w:t>0.35</w:t>
            </w:r>
            <w:r w:rsidRPr="00E2067E">
              <w:rPr>
                <w:sz w:val="16"/>
                <w:szCs w:val="16"/>
              </w:rPr>
              <w:t>]</w:t>
            </w:r>
          </w:p>
        </w:tc>
        <w:tc>
          <w:tcPr>
            <w:tcW w:w="1388" w:type="dxa"/>
            <w:noWrap/>
            <w:hideMark/>
          </w:tcPr>
          <w:p w14:paraId="7F4750EB" w14:textId="6E983714" w:rsidR="00E2067E" w:rsidRPr="00E2067E" w:rsidRDefault="00E2067E" w:rsidP="00E2067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2067E">
              <w:rPr>
                <w:sz w:val="16"/>
                <w:szCs w:val="16"/>
              </w:rPr>
              <w:t>1.38</w:t>
            </w:r>
          </w:p>
        </w:tc>
        <w:tc>
          <w:tcPr>
            <w:tcW w:w="1447" w:type="dxa"/>
            <w:noWrap/>
            <w:hideMark/>
          </w:tcPr>
          <w:p w14:paraId="6DF835AA" w14:textId="0A3DB4F0" w:rsidR="00E2067E" w:rsidRPr="00E2067E" w:rsidRDefault="00E2067E" w:rsidP="00E2067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2067E">
              <w:rPr>
                <w:sz w:val="16"/>
                <w:szCs w:val="16"/>
              </w:rPr>
              <w:t>-0.038</w:t>
            </w:r>
          </w:p>
        </w:tc>
        <w:tc>
          <w:tcPr>
            <w:tcW w:w="1134" w:type="dxa"/>
            <w:noWrap/>
            <w:hideMark/>
          </w:tcPr>
          <w:p w14:paraId="662FBA0F" w14:textId="1CAADBCC" w:rsidR="00E2067E" w:rsidRPr="00E2067E" w:rsidRDefault="00E2067E" w:rsidP="00E2067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2067E">
              <w:rPr>
                <w:sz w:val="16"/>
                <w:szCs w:val="16"/>
              </w:rPr>
              <w:t>5.17</w:t>
            </w:r>
          </w:p>
        </w:tc>
        <w:tc>
          <w:tcPr>
            <w:tcW w:w="1275" w:type="dxa"/>
            <w:noWrap/>
            <w:hideMark/>
          </w:tcPr>
          <w:p w14:paraId="5001C2AA" w14:textId="75215FCB" w:rsidR="00E2067E" w:rsidRPr="00E2067E" w:rsidRDefault="00E2067E" w:rsidP="00E2067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2067E">
              <w:rPr>
                <w:sz w:val="16"/>
                <w:szCs w:val="16"/>
              </w:rPr>
              <w:t>155.22</w:t>
            </w:r>
          </w:p>
        </w:tc>
        <w:tc>
          <w:tcPr>
            <w:tcW w:w="1418" w:type="dxa"/>
            <w:noWrap/>
            <w:hideMark/>
          </w:tcPr>
          <w:p w14:paraId="6E95DF34" w14:textId="661BBE70" w:rsidR="00E2067E" w:rsidRPr="00E2067E" w:rsidRDefault="00E2067E" w:rsidP="00E2067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2067E">
              <w:rPr>
                <w:sz w:val="16"/>
                <w:szCs w:val="16"/>
              </w:rPr>
              <w:t>30.02</w:t>
            </w:r>
          </w:p>
        </w:tc>
      </w:tr>
      <w:tr w:rsidR="00E2067E" w:rsidRPr="00B33C77" w14:paraId="3946DC4B" w14:textId="77777777" w:rsidTr="003916A2">
        <w:trPr>
          <w:trHeight w:val="290"/>
        </w:trPr>
        <w:tc>
          <w:tcPr>
            <w:tcW w:w="2122" w:type="dxa"/>
            <w:noWrap/>
            <w:hideMark/>
          </w:tcPr>
          <w:p w14:paraId="5F072362" w14:textId="0BE3446A" w:rsidR="00E2067E" w:rsidRPr="00E2067E" w:rsidRDefault="00E2067E" w:rsidP="00E2067E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E2067E">
              <w:rPr>
                <w:sz w:val="16"/>
                <w:szCs w:val="16"/>
              </w:rPr>
              <w:t>[0.11, 0.14, 0.08, 0.35</w:t>
            </w:r>
            <w:r w:rsidR="00EE359F">
              <w:rPr>
                <w:sz w:val="16"/>
                <w:szCs w:val="16"/>
              </w:rPr>
              <w:t xml:space="preserve">, </w:t>
            </w:r>
            <w:r w:rsidR="00EE359F" w:rsidRPr="00E2067E">
              <w:rPr>
                <w:sz w:val="16"/>
                <w:szCs w:val="16"/>
              </w:rPr>
              <w:t>0.3</w:t>
            </w:r>
            <w:r w:rsidRPr="00E2067E">
              <w:rPr>
                <w:sz w:val="16"/>
                <w:szCs w:val="16"/>
              </w:rPr>
              <w:t>]</w:t>
            </w:r>
          </w:p>
        </w:tc>
        <w:tc>
          <w:tcPr>
            <w:tcW w:w="1388" w:type="dxa"/>
            <w:noWrap/>
            <w:hideMark/>
          </w:tcPr>
          <w:p w14:paraId="2FE5471C" w14:textId="42B96052" w:rsidR="00E2067E" w:rsidRPr="00E2067E" w:rsidRDefault="00E2067E" w:rsidP="00E2067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2067E">
              <w:rPr>
                <w:sz w:val="16"/>
                <w:szCs w:val="16"/>
              </w:rPr>
              <w:t>1.38</w:t>
            </w:r>
          </w:p>
        </w:tc>
        <w:tc>
          <w:tcPr>
            <w:tcW w:w="1447" w:type="dxa"/>
            <w:noWrap/>
            <w:hideMark/>
          </w:tcPr>
          <w:p w14:paraId="09E5D537" w14:textId="0DA8ABE1" w:rsidR="00E2067E" w:rsidRPr="00E2067E" w:rsidRDefault="00E2067E" w:rsidP="00E2067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2067E">
              <w:rPr>
                <w:sz w:val="16"/>
                <w:szCs w:val="16"/>
              </w:rPr>
              <w:t>-0.033</w:t>
            </w:r>
          </w:p>
        </w:tc>
        <w:tc>
          <w:tcPr>
            <w:tcW w:w="1134" w:type="dxa"/>
            <w:noWrap/>
            <w:hideMark/>
          </w:tcPr>
          <w:p w14:paraId="513162DD" w14:textId="34E8817D" w:rsidR="00E2067E" w:rsidRPr="00E2067E" w:rsidRDefault="00E2067E" w:rsidP="00E2067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2067E">
              <w:rPr>
                <w:sz w:val="16"/>
                <w:szCs w:val="16"/>
              </w:rPr>
              <w:t>5.01</w:t>
            </w:r>
          </w:p>
        </w:tc>
        <w:tc>
          <w:tcPr>
            <w:tcW w:w="1275" w:type="dxa"/>
            <w:noWrap/>
            <w:hideMark/>
          </w:tcPr>
          <w:p w14:paraId="6EAAA7DA" w14:textId="13F11006" w:rsidR="00E2067E" w:rsidRPr="00E2067E" w:rsidRDefault="00E2067E" w:rsidP="00E2067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2067E">
              <w:rPr>
                <w:sz w:val="16"/>
                <w:szCs w:val="16"/>
              </w:rPr>
              <w:t>154.33</w:t>
            </w:r>
          </w:p>
        </w:tc>
        <w:tc>
          <w:tcPr>
            <w:tcW w:w="1418" w:type="dxa"/>
            <w:noWrap/>
            <w:hideMark/>
          </w:tcPr>
          <w:p w14:paraId="23F641CB" w14:textId="05CAF93B" w:rsidR="00E2067E" w:rsidRPr="00E2067E" w:rsidRDefault="00E2067E" w:rsidP="00E2067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2067E">
              <w:rPr>
                <w:sz w:val="16"/>
                <w:szCs w:val="16"/>
              </w:rPr>
              <w:t>30.80</w:t>
            </w:r>
          </w:p>
        </w:tc>
      </w:tr>
      <w:tr w:rsidR="00E2067E" w:rsidRPr="00B33C77" w14:paraId="267577BE" w14:textId="77777777" w:rsidTr="003916A2">
        <w:trPr>
          <w:trHeight w:val="290"/>
        </w:trPr>
        <w:tc>
          <w:tcPr>
            <w:tcW w:w="2122" w:type="dxa"/>
            <w:noWrap/>
          </w:tcPr>
          <w:p w14:paraId="6E7DF106" w14:textId="7CE97145" w:rsidR="00E2067E" w:rsidRPr="00E2067E" w:rsidRDefault="00E2067E" w:rsidP="00E2067E">
            <w:pPr>
              <w:spacing w:after="0" w:line="240" w:lineRule="auto"/>
              <w:rPr>
                <w:sz w:val="16"/>
                <w:szCs w:val="16"/>
              </w:rPr>
            </w:pPr>
            <w:r w:rsidRPr="00E2067E">
              <w:rPr>
                <w:sz w:val="16"/>
                <w:szCs w:val="16"/>
              </w:rPr>
              <w:t>[0.08, 0.2, 0.08, 0.35</w:t>
            </w:r>
            <w:r w:rsidR="00EE359F">
              <w:rPr>
                <w:sz w:val="16"/>
                <w:szCs w:val="16"/>
              </w:rPr>
              <w:t xml:space="preserve">, </w:t>
            </w:r>
            <w:r w:rsidR="00EE359F" w:rsidRPr="00E2067E">
              <w:rPr>
                <w:sz w:val="16"/>
                <w:szCs w:val="16"/>
              </w:rPr>
              <w:t>0.29</w:t>
            </w:r>
            <w:r w:rsidRPr="00E2067E">
              <w:rPr>
                <w:sz w:val="16"/>
                <w:szCs w:val="16"/>
              </w:rPr>
              <w:t>]</w:t>
            </w:r>
          </w:p>
        </w:tc>
        <w:tc>
          <w:tcPr>
            <w:tcW w:w="1388" w:type="dxa"/>
            <w:noWrap/>
          </w:tcPr>
          <w:p w14:paraId="709473D4" w14:textId="05E050F6" w:rsidR="00E2067E" w:rsidRPr="00E2067E" w:rsidRDefault="00E2067E" w:rsidP="00E2067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2067E">
              <w:rPr>
                <w:sz w:val="16"/>
                <w:szCs w:val="16"/>
              </w:rPr>
              <w:t>1.38</w:t>
            </w:r>
          </w:p>
        </w:tc>
        <w:tc>
          <w:tcPr>
            <w:tcW w:w="1447" w:type="dxa"/>
            <w:noWrap/>
          </w:tcPr>
          <w:p w14:paraId="0A2C8793" w14:textId="408C46D4" w:rsidR="00E2067E" w:rsidRPr="00E2067E" w:rsidRDefault="00E2067E" w:rsidP="00E2067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2067E">
              <w:rPr>
                <w:sz w:val="16"/>
                <w:szCs w:val="16"/>
              </w:rPr>
              <w:t>-0.015</w:t>
            </w:r>
          </w:p>
        </w:tc>
        <w:tc>
          <w:tcPr>
            <w:tcW w:w="1134" w:type="dxa"/>
            <w:noWrap/>
          </w:tcPr>
          <w:p w14:paraId="6959DA1B" w14:textId="131DAE6C" w:rsidR="00E2067E" w:rsidRPr="00E2067E" w:rsidRDefault="00E2067E" w:rsidP="00E2067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2067E">
              <w:rPr>
                <w:sz w:val="16"/>
                <w:szCs w:val="16"/>
              </w:rPr>
              <w:t>4.87</w:t>
            </w:r>
          </w:p>
        </w:tc>
        <w:tc>
          <w:tcPr>
            <w:tcW w:w="1275" w:type="dxa"/>
            <w:noWrap/>
          </w:tcPr>
          <w:p w14:paraId="3711377E" w14:textId="7C184E3C" w:rsidR="00E2067E" w:rsidRPr="00E2067E" w:rsidRDefault="00E2067E" w:rsidP="00E2067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2067E">
              <w:rPr>
                <w:sz w:val="16"/>
                <w:szCs w:val="16"/>
              </w:rPr>
              <w:t>156.61</w:t>
            </w:r>
          </w:p>
        </w:tc>
        <w:tc>
          <w:tcPr>
            <w:tcW w:w="1418" w:type="dxa"/>
            <w:noWrap/>
          </w:tcPr>
          <w:p w14:paraId="2A8AB604" w14:textId="46B46967" w:rsidR="00E2067E" w:rsidRPr="00E2067E" w:rsidRDefault="00E2067E" w:rsidP="00E2067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2067E">
              <w:rPr>
                <w:sz w:val="16"/>
                <w:szCs w:val="16"/>
              </w:rPr>
              <w:t>32.18</w:t>
            </w:r>
          </w:p>
        </w:tc>
      </w:tr>
    </w:tbl>
    <w:p w14:paraId="3CAB141E" w14:textId="77777777" w:rsidR="003901B0" w:rsidRDefault="003901B0" w:rsidP="003901B0"/>
    <w:p w14:paraId="4D45884E" w14:textId="4F59C577" w:rsidR="00F6239E" w:rsidRDefault="00490D85" w:rsidP="00490D85">
      <w:pPr>
        <w:pStyle w:val="Heading1"/>
      </w:pPr>
      <w:r w:rsidRPr="00490D85">
        <w:t>Substitution of the constituent elements</w:t>
      </w:r>
    </w:p>
    <w:p w14:paraId="41F9575F" w14:textId="1599BBFE" w:rsidR="005B1D75" w:rsidRDefault="005B1D75" w:rsidP="005B1D75"/>
    <w:p w14:paraId="2173FB1D" w14:textId="735F4EB1" w:rsidR="00116628" w:rsidRDefault="00E1418A" w:rsidP="00116628">
      <w:pPr>
        <w:keepNext/>
      </w:pPr>
      <w:r>
        <w:rPr>
          <w:noProof/>
          <w:lang w:val="en-SG" w:eastAsia="zh-CN"/>
        </w:rPr>
        <w:lastRenderedPageBreak/>
        <w:drawing>
          <wp:inline distT="0" distB="0" distL="0" distR="0" wp14:anchorId="34DC7121" wp14:editId="28068A1B">
            <wp:extent cx="5681749" cy="2641600"/>
            <wp:effectExtent l="0" t="0" r="0" b="63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508" cy="266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31B466" w14:textId="286DADFF" w:rsidR="00E22935" w:rsidRDefault="00116628" w:rsidP="007C70A8">
      <w:pPr>
        <w:pStyle w:val="Caption"/>
        <w:jc w:val="both"/>
      </w:pPr>
      <w:r>
        <w:t xml:space="preserve">Figure </w:t>
      </w:r>
      <w:r w:rsidR="00C72113">
        <w:t>S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D02964">
        <w:rPr>
          <w:noProof/>
        </w:rPr>
        <w:t>13</w:t>
      </w:r>
      <w:r>
        <w:fldChar w:fldCharType="end"/>
      </w:r>
      <w:r w:rsidR="00765AEF">
        <w:t xml:space="preserve">: </w:t>
      </w:r>
      <w:r w:rsidR="006A485E">
        <w:t xml:space="preserve">(a-c) </w:t>
      </w:r>
      <w:r w:rsidR="008612A4">
        <w:t>The f</w:t>
      </w:r>
      <w:r w:rsidR="007B13F1">
        <w:t xml:space="preserve">ormation energy </w:t>
      </w:r>
      <w:r w:rsidR="005100EB">
        <w:t xml:space="preserve">vs. </w:t>
      </w:r>
      <w:r w:rsidR="00014315">
        <w:t xml:space="preserve">the </w:t>
      </w:r>
      <w:r w:rsidR="005100EB">
        <w:t xml:space="preserve">enthalpy of </w:t>
      </w:r>
      <w:r w:rsidR="00F06076">
        <w:t xml:space="preserve">mixing </w:t>
      </w:r>
      <w:r w:rsidR="00F90553">
        <w:t xml:space="preserve">for </w:t>
      </w:r>
      <w:r w:rsidR="00CF0081">
        <w:t>AlBeMgTiSi</w:t>
      </w:r>
      <w:r w:rsidR="00E22935">
        <w:t xml:space="preserve"> </w:t>
      </w:r>
      <w:r w:rsidR="006A485E">
        <w:t>(a)</w:t>
      </w:r>
      <w:r w:rsidR="00E22935">
        <w:t xml:space="preserve">, </w:t>
      </w:r>
      <w:r w:rsidR="00CF0081">
        <w:t>AlBeMgTiLi</w:t>
      </w:r>
      <w:r w:rsidR="00E22935">
        <w:t xml:space="preserve"> (b), and </w:t>
      </w:r>
      <w:r w:rsidR="00CF0081">
        <w:t>AlBeMgTiCu</w:t>
      </w:r>
      <w:r w:rsidR="00E22935">
        <w:t xml:space="preserve"> (c)</w:t>
      </w:r>
      <w:r w:rsidR="00083B08">
        <w:t>.</w:t>
      </w:r>
      <w:r w:rsidR="00E22935">
        <w:t xml:space="preserve"> </w:t>
      </w:r>
      <w:r w:rsidR="00651DE0" w:rsidRPr="008612A4">
        <w:rPr>
          <w:lang w:val="en-SG"/>
        </w:rPr>
        <w:t>(</w:t>
      </w:r>
      <w:r w:rsidR="00A07F62" w:rsidRPr="008612A4">
        <w:rPr>
          <w:lang w:val="en-SG"/>
        </w:rPr>
        <w:t>d</w:t>
      </w:r>
      <w:r w:rsidR="00651DE0" w:rsidRPr="008612A4">
        <w:rPr>
          <w:lang w:val="en-SG"/>
        </w:rPr>
        <w:t>-</w:t>
      </w:r>
      <w:r w:rsidR="00A07F62" w:rsidRPr="008612A4">
        <w:rPr>
          <w:lang w:val="en-SG"/>
        </w:rPr>
        <w:t>f</w:t>
      </w:r>
      <w:r w:rsidR="00651DE0" w:rsidRPr="008612A4">
        <w:rPr>
          <w:lang w:val="en-SG"/>
        </w:rPr>
        <w:t xml:space="preserve">) </w:t>
      </w:r>
      <w:r w:rsidR="008612A4">
        <w:rPr>
          <w:lang w:val="en-SG"/>
        </w:rPr>
        <w:t>The f</w:t>
      </w:r>
      <w:r w:rsidR="00651DE0" w:rsidRPr="008612A4">
        <w:rPr>
          <w:lang w:val="en-SG"/>
        </w:rPr>
        <w:t xml:space="preserve">ormation energy vs. </w:t>
      </w:r>
      <w:r w:rsidR="002D6579">
        <w:rPr>
          <w:lang w:val="en-SG"/>
        </w:rPr>
        <w:t xml:space="preserve">the </w:t>
      </w:r>
      <w:r w:rsidR="00A07F62" w:rsidRPr="008612A4">
        <w:rPr>
          <w:lang w:val="en-SG"/>
        </w:rPr>
        <w:t>cohesive energy</w:t>
      </w:r>
      <w:r w:rsidR="00651DE0" w:rsidRPr="008612A4">
        <w:rPr>
          <w:lang w:val="en-SG"/>
        </w:rPr>
        <w:t xml:space="preserve"> for </w:t>
      </w:r>
      <w:r w:rsidR="00CF0081">
        <w:rPr>
          <w:lang w:val="en-SG"/>
        </w:rPr>
        <w:t>AlBeMgTiSi</w:t>
      </w:r>
      <w:r w:rsidR="00651DE0" w:rsidRPr="008612A4">
        <w:rPr>
          <w:lang w:val="en-SG"/>
        </w:rPr>
        <w:t xml:space="preserve"> (</w:t>
      </w:r>
      <w:r w:rsidR="009C3E83" w:rsidRPr="008612A4">
        <w:rPr>
          <w:lang w:val="en-SG"/>
        </w:rPr>
        <w:t>d</w:t>
      </w:r>
      <w:r w:rsidR="00651DE0" w:rsidRPr="008612A4">
        <w:rPr>
          <w:lang w:val="en-SG"/>
        </w:rPr>
        <w:t xml:space="preserve">), </w:t>
      </w:r>
      <w:r w:rsidR="00CF0081">
        <w:rPr>
          <w:lang w:val="en-SG"/>
        </w:rPr>
        <w:t>AlBeMgTiLi</w:t>
      </w:r>
      <w:r w:rsidR="00651DE0" w:rsidRPr="008612A4">
        <w:rPr>
          <w:lang w:val="en-SG"/>
        </w:rPr>
        <w:t xml:space="preserve"> (</w:t>
      </w:r>
      <w:r w:rsidR="009C3E83" w:rsidRPr="008612A4">
        <w:rPr>
          <w:lang w:val="en-SG"/>
        </w:rPr>
        <w:t>e</w:t>
      </w:r>
      <w:r w:rsidR="00651DE0" w:rsidRPr="008612A4">
        <w:rPr>
          <w:lang w:val="en-SG"/>
        </w:rPr>
        <w:t xml:space="preserve">), and </w:t>
      </w:r>
      <w:r w:rsidR="00CF0081">
        <w:rPr>
          <w:lang w:val="en-SG"/>
        </w:rPr>
        <w:t>AlBeMgTiCu</w:t>
      </w:r>
      <w:r w:rsidR="00651DE0" w:rsidRPr="008612A4">
        <w:rPr>
          <w:lang w:val="en-SG"/>
        </w:rPr>
        <w:t xml:space="preserve"> (</w:t>
      </w:r>
      <w:r w:rsidR="009C3E83" w:rsidRPr="008612A4">
        <w:rPr>
          <w:lang w:val="en-SG"/>
        </w:rPr>
        <w:t>f</w:t>
      </w:r>
      <w:r w:rsidR="00651DE0" w:rsidRPr="008612A4">
        <w:rPr>
          <w:lang w:val="en-SG"/>
        </w:rPr>
        <w:t>).</w:t>
      </w:r>
      <w:r w:rsidR="00980769">
        <w:rPr>
          <w:lang w:val="en-SG"/>
        </w:rPr>
        <w:t xml:space="preserve"> The marker</w:t>
      </w:r>
      <w:r w:rsidR="00422373" w:rsidRPr="00422373">
        <w:t xml:space="preserve"> color indicates the molar fraction of </w:t>
      </w:r>
      <w:r w:rsidR="008612A4">
        <w:t xml:space="preserve">the corresponding </w:t>
      </w:r>
      <w:r w:rsidR="007F556F">
        <w:t xml:space="preserve">constituent elements </w:t>
      </w:r>
      <w:r w:rsidR="00422373" w:rsidRPr="00422373">
        <w:t xml:space="preserve">as shown by </w:t>
      </w:r>
      <w:r w:rsidR="002D6579">
        <w:t>the</w:t>
      </w:r>
      <w:r w:rsidR="002D6579" w:rsidRPr="00422373">
        <w:t xml:space="preserve"> </w:t>
      </w:r>
      <w:r w:rsidR="00422373" w:rsidRPr="00422373">
        <w:t xml:space="preserve">side colorbar and </w:t>
      </w:r>
      <w:r w:rsidR="002D6579">
        <w:t>the</w:t>
      </w:r>
      <w:r w:rsidR="002D6579" w:rsidRPr="00422373">
        <w:t xml:space="preserve"> </w:t>
      </w:r>
      <w:r w:rsidR="00422373" w:rsidRPr="00422373">
        <w:t xml:space="preserve">marker size is proportional to the molar fraction of </w:t>
      </w:r>
      <w:r w:rsidR="00422373">
        <w:t>Al</w:t>
      </w:r>
      <w:r w:rsidR="007F556F">
        <w:t>.</w:t>
      </w:r>
    </w:p>
    <w:p w14:paraId="62D4BC19" w14:textId="77777777" w:rsidR="00C51DDC" w:rsidRDefault="00C51DDC" w:rsidP="00C51DDC">
      <w:pPr>
        <w:keepNext/>
      </w:pPr>
      <w:r>
        <w:rPr>
          <w:noProof/>
          <w:lang w:val="en-SG" w:eastAsia="zh-CN"/>
        </w:rPr>
        <w:drawing>
          <wp:inline distT="0" distB="0" distL="0" distR="0" wp14:anchorId="4F9EE07F" wp14:editId="4D5FDDAF">
            <wp:extent cx="5717262" cy="251583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415" cy="25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3098D6" w14:textId="7270766D" w:rsidR="00AA799F" w:rsidRDefault="00C51DDC" w:rsidP="007C70A8">
      <w:pPr>
        <w:pStyle w:val="Caption"/>
        <w:jc w:val="both"/>
      </w:pPr>
      <w:r>
        <w:t xml:space="preserve">Figure </w:t>
      </w:r>
      <w:r w:rsidR="00860579">
        <w:t>S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D02964">
        <w:rPr>
          <w:noProof/>
        </w:rPr>
        <w:t>14</w:t>
      </w:r>
      <w:r>
        <w:fldChar w:fldCharType="end"/>
      </w:r>
      <w:r w:rsidR="00F16789">
        <w:t>:</w:t>
      </w:r>
      <w:r w:rsidR="00F16789" w:rsidRPr="00F16789">
        <w:t xml:space="preserve"> </w:t>
      </w:r>
      <w:r w:rsidR="007774E4">
        <w:t xml:space="preserve">(a-c) </w:t>
      </w:r>
      <w:r w:rsidR="00F16789" w:rsidRPr="00F16789">
        <w:t xml:space="preserve">The formation energy vs. </w:t>
      </w:r>
      <w:r w:rsidR="0006536E">
        <w:t xml:space="preserve">VEC </w:t>
      </w:r>
      <w:r w:rsidR="00F16789" w:rsidRPr="00F16789">
        <w:t xml:space="preserve">for </w:t>
      </w:r>
      <w:r w:rsidR="00CF0081">
        <w:t>AlBeMgTiSi</w:t>
      </w:r>
      <w:r w:rsidR="00F16789" w:rsidRPr="00F16789">
        <w:t xml:space="preserve"> (a), </w:t>
      </w:r>
      <w:r w:rsidR="00CF0081">
        <w:t>AlBeMgTiLi</w:t>
      </w:r>
      <w:r w:rsidR="00F16789" w:rsidRPr="00F16789">
        <w:t xml:space="preserve"> (b), and </w:t>
      </w:r>
      <w:r w:rsidR="00CF0081">
        <w:t>AlBeMgTiCu</w:t>
      </w:r>
      <w:r w:rsidR="00F16789" w:rsidRPr="00F16789">
        <w:t xml:space="preserve"> (c). (d-f) The formation energy vs. </w:t>
      </w:r>
      <w:r w:rsidR="00014315">
        <w:t xml:space="preserve">the </w:t>
      </w:r>
      <w:r w:rsidR="0006536E">
        <w:t xml:space="preserve">Pauling </w:t>
      </w:r>
      <w:r w:rsidR="007774E4">
        <w:t>electronegativity</w:t>
      </w:r>
      <w:r w:rsidR="00F16789" w:rsidRPr="00F16789">
        <w:t xml:space="preserve"> for </w:t>
      </w:r>
      <w:r w:rsidR="00CF0081">
        <w:t>AlBeMgTiSi</w:t>
      </w:r>
      <w:r w:rsidR="00F16789" w:rsidRPr="00F16789">
        <w:t xml:space="preserve"> (d), </w:t>
      </w:r>
      <w:r w:rsidR="00CF0081">
        <w:t>AlBeMgTiLi</w:t>
      </w:r>
      <w:r w:rsidR="00F16789" w:rsidRPr="00F16789">
        <w:t xml:space="preserve"> (e), and </w:t>
      </w:r>
      <w:r w:rsidR="00CF0081">
        <w:t>AlBeMgTiCu</w:t>
      </w:r>
      <w:r w:rsidR="00F16789" w:rsidRPr="00F16789">
        <w:t xml:space="preserve"> (f). The marker color indicates the molar fraction of the corresponding constituent elements as shown by </w:t>
      </w:r>
      <w:r w:rsidR="002D6579">
        <w:t>the</w:t>
      </w:r>
      <w:r w:rsidR="002D6579" w:rsidRPr="00F16789">
        <w:t xml:space="preserve"> </w:t>
      </w:r>
      <w:r w:rsidR="00F16789" w:rsidRPr="00F16789">
        <w:t xml:space="preserve">side colorbar and </w:t>
      </w:r>
      <w:r w:rsidR="002D6579">
        <w:t>the</w:t>
      </w:r>
      <w:r w:rsidR="002D6579" w:rsidRPr="00F16789">
        <w:t xml:space="preserve"> </w:t>
      </w:r>
      <w:r w:rsidR="00F16789" w:rsidRPr="00F16789">
        <w:t>marker size is proportional to the molar fraction of Al.</w:t>
      </w:r>
    </w:p>
    <w:p w14:paraId="5F1AB25B" w14:textId="154F6971" w:rsidR="0014262A" w:rsidRDefault="00233073" w:rsidP="0014262A">
      <w:pPr>
        <w:keepNext/>
      </w:pPr>
      <w:r>
        <w:rPr>
          <w:noProof/>
          <w:lang w:val="en-SG" w:eastAsia="zh-CN"/>
        </w:rPr>
        <w:lastRenderedPageBreak/>
        <w:drawing>
          <wp:inline distT="0" distB="0" distL="0" distR="0" wp14:anchorId="1FFDF4EE" wp14:editId="608DC45B">
            <wp:extent cx="5696978" cy="149299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177" cy="1497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062EB6" w14:textId="3A5AC281" w:rsidR="00305CBD" w:rsidRDefault="0014262A" w:rsidP="007C70A8">
      <w:pPr>
        <w:pStyle w:val="Caption"/>
        <w:jc w:val="both"/>
      </w:pPr>
      <w:r>
        <w:t>Figure S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D02964">
        <w:rPr>
          <w:noProof/>
        </w:rPr>
        <w:t>15</w:t>
      </w:r>
      <w:r>
        <w:fldChar w:fldCharType="end"/>
      </w:r>
      <w:r>
        <w:t>:</w:t>
      </w:r>
      <w:r w:rsidR="007774E4" w:rsidRPr="007774E4">
        <w:t xml:space="preserve"> </w:t>
      </w:r>
      <w:r w:rsidR="007774E4">
        <w:t xml:space="preserve">(a-c) </w:t>
      </w:r>
      <w:r w:rsidR="007774E4" w:rsidRPr="007774E4">
        <w:t xml:space="preserve">The </w:t>
      </w:r>
      <w:r w:rsidR="007774E4">
        <w:t xml:space="preserve">Young’s modulus </w:t>
      </w:r>
      <w:r w:rsidR="007774E4" w:rsidRPr="007774E4">
        <w:t xml:space="preserve">vs. </w:t>
      </w:r>
      <w:r w:rsidR="00014315">
        <w:t xml:space="preserve">the </w:t>
      </w:r>
      <w:r w:rsidR="007774E4">
        <w:t>melting tem</w:t>
      </w:r>
      <w:r w:rsidR="00563D16">
        <w:t xml:space="preserve">perature estimated by the rule of mixtures </w:t>
      </w:r>
      <w:r w:rsidR="007774E4" w:rsidRPr="007774E4">
        <w:t xml:space="preserve">for </w:t>
      </w:r>
      <w:r w:rsidR="00CF0081">
        <w:t>AlBeMgTiSi</w:t>
      </w:r>
      <w:r w:rsidR="007774E4" w:rsidRPr="007774E4">
        <w:t xml:space="preserve"> (a), </w:t>
      </w:r>
      <w:r w:rsidR="00CF0081">
        <w:t>AlBeMgTiLi</w:t>
      </w:r>
      <w:r w:rsidR="007774E4" w:rsidRPr="007774E4">
        <w:t xml:space="preserve"> (b), and </w:t>
      </w:r>
      <w:r w:rsidR="00CF0081">
        <w:t>AlBeMgTiCu</w:t>
      </w:r>
      <w:r w:rsidR="007774E4" w:rsidRPr="007774E4">
        <w:t xml:space="preserve"> (c). The marker color indicates the molar fraction of the corresponding constituent elements as shown by </w:t>
      </w:r>
      <w:r w:rsidR="002D6579">
        <w:t>the</w:t>
      </w:r>
      <w:r w:rsidR="002D6579" w:rsidRPr="007774E4">
        <w:t xml:space="preserve"> </w:t>
      </w:r>
      <w:r w:rsidR="007774E4" w:rsidRPr="007774E4">
        <w:t xml:space="preserve">side colorbar and </w:t>
      </w:r>
      <w:r w:rsidR="008579DA">
        <w:t xml:space="preserve">the </w:t>
      </w:r>
      <w:r w:rsidR="007774E4" w:rsidRPr="007774E4">
        <w:t>marker size is proportional to the molar fraction of Al.</w:t>
      </w:r>
    </w:p>
    <w:p w14:paraId="5A712A4D" w14:textId="3274CBE7" w:rsidR="00DC2E46" w:rsidRDefault="00D1728E" w:rsidP="00DC2E46">
      <w:pPr>
        <w:keepNext/>
      </w:pPr>
      <w:r>
        <w:rPr>
          <w:noProof/>
          <w:lang w:val="en-SG" w:eastAsia="zh-CN"/>
        </w:rPr>
        <w:drawing>
          <wp:inline distT="0" distB="0" distL="0" distR="0" wp14:anchorId="670683A6" wp14:editId="1A807CDB">
            <wp:extent cx="5525219" cy="2571667"/>
            <wp:effectExtent l="0" t="0" r="0" b="63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354" cy="2587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AD8532" w14:textId="5508E60A" w:rsidR="00DC2E46" w:rsidRDefault="00DC2E46" w:rsidP="007C70A8">
      <w:pPr>
        <w:pStyle w:val="Caption"/>
        <w:jc w:val="both"/>
      </w:pPr>
      <w:r>
        <w:t xml:space="preserve">Figure </w:t>
      </w:r>
      <w:r w:rsidR="00A42E96">
        <w:t>S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D02964">
        <w:rPr>
          <w:noProof/>
        </w:rPr>
        <w:t>16</w:t>
      </w:r>
      <w:r>
        <w:fldChar w:fldCharType="end"/>
      </w:r>
      <w:r>
        <w:t>:</w:t>
      </w:r>
      <w:r w:rsidR="00563D16" w:rsidRPr="00563D16">
        <w:t xml:space="preserve"> </w:t>
      </w:r>
      <w:r w:rsidR="00E42A23" w:rsidRPr="00E42A23">
        <w:t xml:space="preserve">(a-c) The Young’s modulus </w:t>
      </w:r>
      <w:r w:rsidR="00563D16" w:rsidRPr="00563D16">
        <w:t xml:space="preserve">vs. </w:t>
      </w:r>
      <w:r w:rsidR="00047583">
        <w:t>VEC</w:t>
      </w:r>
      <w:r w:rsidR="00563D16" w:rsidRPr="00563D16">
        <w:t xml:space="preserve"> for </w:t>
      </w:r>
      <w:r w:rsidR="00CF0081">
        <w:t>AlBeMgTiSi</w:t>
      </w:r>
      <w:r w:rsidR="00563D16" w:rsidRPr="00563D16">
        <w:t xml:space="preserve"> (a), </w:t>
      </w:r>
      <w:r w:rsidR="00CF0081">
        <w:t>AlBeMgTiLi</w:t>
      </w:r>
      <w:r w:rsidR="00563D16" w:rsidRPr="00563D16">
        <w:t xml:space="preserve"> (b), and </w:t>
      </w:r>
      <w:r w:rsidR="00CF0081">
        <w:t>AlBeMgTiCu</w:t>
      </w:r>
      <w:r w:rsidR="00563D16" w:rsidRPr="00563D16">
        <w:t xml:space="preserve"> (c). (d-f) </w:t>
      </w:r>
      <w:r w:rsidR="00047583" w:rsidRPr="00047583">
        <w:t xml:space="preserve">The Young’s modulus </w:t>
      </w:r>
      <w:r w:rsidR="00563D16" w:rsidRPr="00563D16">
        <w:t xml:space="preserve">vs. </w:t>
      </w:r>
      <w:r w:rsidR="00014315">
        <w:t xml:space="preserve">the </w:t>
      </w:r>
      <w:r w:rsidR="0029401F">
        <w:t>Pauling electronegativity mismatch</w:t>
      </w:r>
      <w:r w:rsidR="00563D16" w:rsidRPr="00563D16">
        <w:t xml:space="preserve"> for </w:t>
      </w:r>
      <w:r w:rsidR="00CF0081">
        <w:t>AlBeMgTiSi</w:t>
      </w:r>
      <w:r w:rsidR="00563D16" w:rsidRPr="00563D16">
        <w:t xml:space="preserve"> (d), </w:t>
      </w:r>
      <w:r w:rsidR="00CF0081">
        <w:t>AlBeMgTiLi</w:t>
      </w:r>
      <w:r w:rsidR="00563D16" w:rsidRPr="00563D16">
        <w:t xml:space="preserve"> (e), and </w:t>
      </w:r>
      <w:r w:rsidR="00CF0081">
        <w:t>AlBeMgTiCu</w:t>
      </w:r>
      <w:r w:rsidR="00563D16" w:rsidRPr="00563D16">
        <w:t xml:space="preserve"> (f). The marker color indicates the molar fraction of the corresponding constituent elements as shown by </w:t>
      </w:r>
      <w:r w:rsidR="002D6579">
        <w:t>the</w:t>
      </w:r>
      <w:r w:rsidR="002D6579" w:rsidRPr="00563D16">
        <w:t xml:space="preserve"> </w:t>
      </w:r>
      <w:r w:rsidR="00563D16" w:rsidRPr="00563D16">
        <w:t xml:space="preserve">side colorbar and </w:t>
      </w:r>
      <w:r w:rsidR="002D6579">
        <w:t>the</w:t>
      </w:r>
      <w:r w:rsidR="002D6579" w:rsidRPr="00563D16">
        <w:t xml:space="preserve"> </w:t>
      </w:r>
      <w:r w:rsidR="00563D16" w:rsidRPr="00563D16">
        <w:t>marker size is proportional to the molar fraction of Al.</w:t>
      </w:r>
    </w:p>
    <w:p w14:paraId="7490A22F" w14:textId="77777777" w:rsidR="00E53B06" w:rsidRDefault="00E53B06" w:rsidP="00E53B06">
      <w:pPr>
        <w:keepNext/>
      </w:pPr>
      <w:r>
        <w:rPr>
          <w:noProof/>
          <w:lang w:val="en-SG" w:eastAsia="zh-CN"/>
        </w:rPr>
        <w:drawing>
          <wp:inline distT="0" distB="0" distL="0" distR="0" wp14:anchorId="255A78FF" wp14:editId="0B3D4DC4">
            <wp:extent cx="5460593" cy="2660457"/>
            <wp:effectExtent l="0" t="0" r="6985" b="698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92" cy="26690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5AA792" w14:textId="10E65D58" w:rsidR="00871E1E" w:rsidRDefault="00E53B06" w:rsidP="007C70A8">
      <w:pPr>
        <w:pStyle w:val="Caption"/>
        <w:jc w:val="both"/>
      </w:pPr>
      <w:r>
        <w:t>Figure S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D02964">
        <w:rPr>
          <w:noProof/>
        </w:rPr>
        <w:t>17</w:t>
      </w:r>
      <w:r>
        <w:fldChar w:fldCharType="end"/>
      </w:r>
      <w:r>
        <w:t>:</w:t>
      </w:r>
      <w:r w:rsidR="00871E1E" w:rsidRPr="00871E1E">
        <w:t xml:space="preserve"> </w:t>
      </w:r>
      <w:r w:rsidR="00203E80" w:rsidRPr="00E42A23">
        <w:t>(a-c)</w:t>
      </w:r>
      <w:r w:rsidR="00203E80">
        <w:t xml:space="preserve"> </w:t>
      </w:r>
      <w:r w:rsidR="00871E1E" w:rsidRPr="00E42A23">
        <w:t xml:space="preserve">The Young’s modulus </w:t>
      </w:r>
      <w:r w:rsidR="00871E1E" w:rsidRPr="00563D16">
        <w:t xml:space="preserve">vs. </w:t>
      </w:r>
      <w:r w:rsidR="00014315">
        <w:t xml:space="preserve">the </w:t>
      </w:r>
      <w:r w:rsidR="00871E1E">
        <w:t>enthalpy of mixing</w:t>
      </w:r>
      <w:r w:rsidR="00871E1E" w:rsidRPr="00563D16">
        <w:t xml:space="preserve"> for </w:t>
      </w:r>
      <w:r w:rsidR="00CF0081">
        <w:t>AlBeMgTiSi</w:t>
      </w:r>
      <w:r w:rsidR="00871E1E" w:rsidRPr="00563D16">
        <w:t xml:space="preserve"> (a), </w:t>
      </w:r>
      <w:r w:rsidR="00CF0081">
        <w:t>AlBeMgTiLi</w:t>
      </w:r>
      <w:r w:rsidR="00871E1E" w:rsidRPr="00563D16">
        <w:t xml:space="preserve"> (b), and </w:t>
      </w:r>
      <w:r w:rsidR="00CF0081">
        <w:t>AlBeMgTiCu</w:t>
      </w:r>
      <w:r w:rsidR="00871E1E" w:rsidRPr="00563D16">
        <w:t xml:space="preserve"> (c). (d-f) </w:t>
      </w:r>
      <w:r w:rsidR="00871E1E" w:rsidRPr="00047583">
        <w:t xml:space="preserve">The Young’s modulus </w:t>
      </w:r>
      <w:r w:rsidR="00871E1E" w:rsidRPr="00563D16">
        <w:t xml:space="preserve">vs. </w:t>
      </w:r>
      <w:r w:rsidR="00674F66">
        <w:t>cohesive energy</w:t>
      </w:r>
      <w:r w:rsidR="00871E1E" w:rsidRPr="00563D16">
        <w:t xml:space="preserve"> for </w:t>
      </w:r>
      <w:r w:rsidR="00CF0081">
        <w:t>AlBeMgTiSi</w:t>
      </w:r>
      <w:r w:rsidR="00871E1E" w:rsidRPr="00563D16">
        <w:t xml:space="preserve"> (d), </w:t>
      </w:r>
      <w:r w:rsidR="00CF0081">
        <w:t>AlBeMgTiLi</w:t>
      </w:r>
      <w:r w:rsidR="00871E1E" w:rsidRPr="00563D16">
        <w:t xml:space="preserve"> (e), and </w:t>
      </w:r>
      <w:r w:rsidR="00CF0081">
        <w:t>AlBeMgTiCu</w:t>
      </w:r>
      <w:r w:rsidR="00871E1E" w:rsidRPr="00563D16">
        <w:t xml:space="preserve"> (f). The marker color indicates </w:t>
      </w:r>
      <w:r w:rsidR="00871E1E" w:rsidRPr="00563D16">
        <w:lastRenderedPageBreak/>
        <w:t xml:space="preserve">the molar fraction of the corresponding constituent elements as shown by </w:t>
      </w:r>
      <w:r w:rsidR="002D6579">
        <w:t>the</w:t>
      </w:r>
      <w:r w:rsidR="002D6579" w:rsidRPr="00563D16">
        <w:t xml:space="preserve"> </w:t>
      </w:r>
      <w:r w:rsidR="00871E1E" w:rsidRPr="00563D16">
        <w:t xml:space="preserve">side colorbar and </w:t>
      </w:r>
      <w:r w:rsidR="002D6579">
        <w:t>the</w:t>
      </w:r>
      <w:r w:rsidR="002D6579" w:rsidRPr="00563D16">
        <w:t xml:space="preserve"> </w:t>
      </w:r>
      <w:r w:rsidR="00871E1E" w:rsidRPr="00563D16">
        <w:t>marker size is proportional to the molar fraction of Al.</w:t>
      </w:r>
    </w:p>
    <w:p w14:paraId="7A8D4299" w14:textId="00E87EE6" w:rsidR="00FA51B8" w:rsidRDefault="002D7357" w:rsidP="00E53B06">
      <w:pPr>
        <w:pStyle w:val="Caption"/>
      </w:pPr>
      <w:r>
        <w:rPr>
          <w:noProof/>
          <w:lang w:val="en-SG" w:eastAsia="zh-CN"/>
        </w:rPr>
        <w:drawing>
          <wp:inline distT="0" distB="0" distL="0" distR="0" wp14:anchorId="3E5605B6" wp14:editId="3276DCDB">
            <wp:extent cx="5456481" cy="2588381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296" cy="2598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4F8595" w14:textId="20F00401" w:rsidR="00203E80" w:rsidRDefault="00D02964" w:rsidP="002B4810">
      <w:pPr>
        <w:pStyle w:val="Caption"/>
        <w:jc w:val="both"/>
      </w:pPr>
      <w:r>
        <w:t>Figure S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18</w:t>
      </w:r>
      <w:r>
        <w:fldChar w:fldCharType="end"/>
      </w:r>
      <w:r w:rsidR="00203E80">
        <w:t xml:space="preserve">: </w:t>
      </w:r>
      <w:r w:rsidR="005113E3" w:rsidRPr="00E42A23">
        <w:t>(a-c)</w:t>
      </w:r>
      <w:r w:rsidR="005113E3">
        <w:t xml:space="preserve"> </w:t>
      </w:r>
      <w:r w:rsidR="005113E3" w:rsidRPr="005113E3">
        <w:t xml:space="preserve">The Pugh’s ratio </w:t>
      </w:r>
      <w:r w:rsidR="00203E80" w:rsidRPr="00563D16">
        <w:t xml:space="preserve">vs. </w:t>
      </w:r>
      <w:r w:rsidR="00014315">
        <w:t xml:space="preserve">the </w:t>
      </w:r>
      <w:r w:rsidR="00203E80">
        <w:t xml:space="preserve">Pauling electronegativity </w:t>
      </w:r>
      <w:r w:rsidR="00203E80" w:rsidRPr="00563D16">
        <w:t xml:space="preserve">for </w:t>
      </w:r>
      <w:r w:rsidR="00CF0081">
        <w:t>AlBeMgTiLi</w:t>
      </w:r>
      <w:r w:rsidR="00203E80" w:rsidRPr="00563D16">
        <w:t xml:space="preserve"> (</w:t>
      </w:r>
      <w:r w:rsidR="00141BCD">
        <w:t>a</w:t>
      </w:r>
      <w:r w:rsidR="00203E80" w:rsidRPr="00563D16">
        <w:t xml:space="preserve">), </w:t>
      </w:r>
      <w:r w:rsidR="00CF0081">
        <w:t>AlBeMgTiCu</w:t>
      </w:r>
      <w:r w:rsidR="00203E80" w:rsidRPr="00563D16">
        <w:t xml:space="preserve"> (</w:t>
      </w:r>
      <w:r w:rsidR="00141BCD">
        <w:t>b</w:t>
      </w:r>
      <w:r w:rsidR="00203E80" w:rsidRPr="00563D16">
        <w:t xml:space="preserve">), and </w:t>
      </w:r>
      <w:r w:rsidR="00CF0081">
        <w:t>AlBeMgTiSi</w:t>
      </w:r>
      <w:r w:rsidR="00203E80" w:rsidRPr="00563D16">
        <w:t xml:space="preserve"> (</w:t>
      </w:r>
      <w:r w:rsidR="00141BCD">
        <w:t>c</w:t>
      </w:r>
      <w:r w:rsidR="00203E80" w:rsidRPr="00563D16">
        <w:t xml:space="preserve">). </w:t>
      </w:r>
      <w:r w:rsidR="002D7357">
        <w:t>(</w:t>
      </w:r>
      <w:r w:rsidR="001B534D">
        <w:t xml:space="preserve">d-f) </w:t>
      </w:r>
      <w:r w:rsidR="002D7357" w:rsidRPr="005113E3">
        <w:t xml:space="preserve">The Pugh’s ratio </w:t>
      </w:r>
      <w:r w:rsidR="002D7357" w:rsidRPr="00563D16">
        <w:t xml:space="preserve">vs. </w:t>
      </w:r>
      <w:r w:rsidR="002D7357">
        <w:t>the Pauling electronegativity mismatch</w:t>
      </w:r>
      <w:r w:rsidR="002D7357" w:rsidRPr="00563D16">
        <w:t xml:space="preserve"> for </w:t>
      </w:r>
      <w:r w:rsidR="00CF0081">
        <w:t>AlBeMgTiLi</w:t>
      </w:r>
      <w:r w:rsidR="002D7357" w:rsidRPr="00563D16">
        <w:t xml:space="preserve"> (</w:t>
      </w:r>
      <w:r w:rsidR="001B534D">
        <w:t>d</w:t>
      </w:r>
      <w:r w:rsidR="002D7357" w:rsidRPr="00563D16">
        <w:t xml:space="preserve">), </w:t>
      </w:r>
      <w:r w:rsidR="00CF0081">
        <w:t>AlBeMgTiCu</w:t>
      </w:r>
      <w:r w:rsidR="002D7357" w:rsidRPr="00563D16">
        <w:t xml:space="preserve"> (</w:t>
      </w:r>
      <w:r w:rsidR="001B534D">
        <w:t>e</w:t>
      </w:r>
      <w:r w:rsidR="002D7357" w:rsidRPr="00563D16">
        <w:t xml:space="preserve">), and </w:t>
      </w:r>
      <w:r w:rsidR="00CF0081">
        <w:t>AlBeMgTiSi</w:t>
      </w:r>
      <w:r w:rsidR="002D7357" w:rsidRPr="00563D16">
        <w:t xml:space="preserve"> (</w:t>
      </w:r>
      <w:r w:rsidR="001B534D">
        <w:t>f</w:t>
      </w:r>
      <w:r w:rsidR="002D7357" w:rsidRPr="00563D16">
        <w:t>).</w:t>
      </w:r>
      <w:r w:rsidR="001B534D">
        <w:t xml:space="preserve"> </w:t>
      </w:r>
      <w:r w:rsidR="00203E80" w:rsidRPr="00563D16">
        <w:t xml:space="preserve">The marker color indicates the molar fraction of the corresponding constituent elements as shown by </w:t>
      </w:r>
      <w:r w:rsidR="00141BCD">
        <w:t xml:space="preserve">the </w:t>
      </w:r>
      <w:r w:rsidR="00203E80" w:rsidRPr="00563D16">
        <w:t xml:space="preserve">side colorbar and </w:t>
      </w:r>
      <w:r w:rsidR="00141BCD">
        <w:t xml:space="preserve">the </w:t>
      </w:r>
      <w:r w:rsidR="00203E80" w:rsidRPr="00563D16">
        <w:t>marker size is proportional to the molar fraction of Al.</w:t>
      </w:r>
    </w:p>
    <w:p w14:paraId="1B5C1E71" w14:textId="60C4724E" w:rsidR="00D02964" w:rsidRPr="00D02964" w:rsidRDefault="00D02964" w:rsidP="00D02964">
      <w:pPr>
        <w:pStyle w:val="Caption"/>
      </w:pPr>
    </w:p>
    <w:p w14:paraId="0A7C590D" w14:textId="77777777" w:rsidR="00FA51B8" w:rsidRPr="00FA51B8" w:rsidRDefault="00FA51B8" w:rsidP="00FA51B8"/>
    <w:sectPr w:rsidR="00FA51B8" w:rsidRPr="00FA51B8">
      <w:footerReference w:type="default" r:id="rId26"/>
      <w:footnotePr>
        <w:numFmt w:val="chicago"/>
      </w:footnotePr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F1CE8" w14:textId="77777777" w:rsidR="00E81AD4" w:rsidRDefault="00E81AD4" w:rsidP="006628D2">
      <w:pPr>
        <w:spacing w:after="0" w:line="240" w:lineRule="auto"/>
      </w:pPr>
      <w:r>
        <w:separator/>
      </w:r>
    </w:p>
  </w:endnote>
  <w:endnote w:type="continuationSeparator" w:id="0">
    <w:p w14:paraId="0CDA61F2" w14:textId="77777777" w:rsidR="00E81AD4" w:rsidRDefault="00E81AD4" w:rsidP="00662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altName w:val="Arial"/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72178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7FC1FB" w14:textId="164C24B9" w:rsidR="003859D3" w:rsidRDefault="003859D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2C87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716C680C" w14:textId="77777777" w:rsidR="003859D3" w:rsidRDefault="003859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42AD2" w14:textId="77777777" w:rsidR="00E81AD4" w:rsidRDefault="00E81AD4" w:rsidP="006628D2">
      <w:pPr>
        <w:spacing w:after="0" w:line="240" w:lineRule="auto"/>
      </w:pPr>
      <w:r>
        <w:separator/>
      </w:r>
    </w:p>
  </w:footnote>
  <w:footnote w:type="continuationSeparator" w:id="0">
    <w:p w14:paraId="6CE0A4AF" w14:textId="77777777" w:rsidR="00E81AD4" w:rsidRDefault="00E81AD4" w:rsidP="006628D2">
      <w:pPr>
        <w:spacing w:after="0" w:line="240" w:lineRule="auto"/>
      </w:pPr>
      <w:r>
        <w:continuationSeparator/>
      </w:r>
    </w:p>
  </w:footnote>
  <w:footnote w:id="1">
    <w:p w14:paraId="3E9178E6" w14:textId="77777777" w:rsidR="001B7DEE" w:rsidRDefault="001B7DEE" w:rsidP="001B7DEE">
      <w:pPr>
        <w:pStyle w:val="FootnoteText"/>
      </w:pPr>
      <w:r w:rsidRPr="00321EDD">
        <w:rPr>
          <w:rStyle w:val="FootnoteReference"/>
        </w:rPr>
        <w:footnoteRef/>
      </w:r>
      <w:r>
        <w:t xml:space="preserve"> Email: sorkinv@ihpc.a-star.edu.sg</w:t>
      </w:r>
    </w:p>
  </w:footnote>
  <w:footnote w:id="2">
    <w:p w14:paraId="6DD7D2C3" w14:textId="77777777" w:rsidR="001B7DEE" w:rsidRDefault="001B7DEE" w:rsidP="001B7DEE">
      <w:pPr>
        <w:pStyle w:val="FootnoteText"/>
      </w:pPr>
      <w:r w:rsidRPr="00321EDD">
        <w:rPr>
          <w:rStyle w:val="FootnoteReference"/>
        </w:rPr>
        <w:footnoteRef/>
      </w:r>
      <w:r>
        <w:t xml:space="preserve"> Email: zhangyw@ihpc.a-star.edu.sg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1A65E5"/>
    <w:multiLevelType w:val="hybridMultilevel"/>
    <w:tmpl w:val="EA4E58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EC81E69"/>
    <w:multiLevelType w:val="hybridMultilevel"/>
    <w:tmpl w:val="9E7C7C3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231640">
    <w:abstractNumId w:val="0"/>
  </w:num>
  <w:num w:numId="2" w16cid:durableId="1903254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3B7"/>
    <w:rsid w:val="0000179F"/>
    <w:rsid w:val="0001108E"/>
    <w:rsid w:val="00011D0C"/>
    <w:rsid w:val="00014315"/>
    <w:rsid w:val="000148B1"/>
    <w:rsid w:val="00015E3D"/>
    <w:rsid w:val="00016FFE"/>
    <w:rsid w:val="00017E71"/>
    <w:rsid w:val="00020D11"/>
    <w:rsid w:val="00036A06"/>
    <w:rsid w:val="000376A8"/>
    <w:rsid w:val="00042361"/>
    <w:rsid w:val="00047583"/>
    <w:rsid w:val="00052C62"/>
    <w:rsid w:val="000576C5"/>
    <w:rsid w:val="00061D0C"/>
    <w:rsid w:val="0006536E"/>
    <w:rsid w:val="000658B3"/>
    <w:rsid w:val="00066FEE"/>
    <w:rsid w:val="00071142"/>
    <w:rsid w:val="000719CA"/>
    <w:rsid w:val="00072A8A"/>
    <w:rsid w:val="0007489D"/>
    <w:rsid w:val="00075540"/>
    <w:rsid w:val="00083B08"/>
    <w:rsid w:val="00085B91"/>
    <w:rsid w:val="000A03D0"/>
    <w:rsid w:val="000B0852"/>
    <w:rsid w:val="000B4E25"/>
    <w:rsid w:val="000C354A"/>
    <w:rsid w:val="000C7E1B"/>
    <w:rsid w:val="000D646B"/>
    <w:rsid w:val="000F42EB"/>
    <w:rsid w:val="000F594F"/>
    <w:rsid w:val="000F6266"/>
    <w:rsid w:val="000F6EA0"/>
    <w:rsid w:val="00111A55"/>
    <w:rsid w:val="00114CCE"/>
    <w:rsid w:val="001157FE"/>
    <w:rsid w:val="00116628"/>
    <w:rsid w:val="0012195F"/>
    <w:rsid w:val="00121CA2"/>
    <w:rsid w:val="00121E69"/>
    <w:rsid w:val="0012761E"/>
    <w:rsid w:val="0012794C"/>
    <w:rsid w:val="001311AC"/>
    <w:rsid w:val="001363B7"/>
    <w:rsid w:val="00141BCD"/>
    <w:rsid w:val="0014262A"/>
    <w:rsid w:val="00147C34"/>
    <w:rsid w:val="00153319"/>
    <w:rsid w:val="001648BF"/>
    <w:rsid w:val="00166794"/>
    <w:rsid w:val="00173D37"/>
    <w:rsid w:val="00174545"/>
    <w:rsid w:val="001752DE"/>
    <w:rsid w:val="001833F1"/>
    <w:rsid w:val="00190B0A"/>
    <w:rsid w:val="001933B7"/>
    <w:rsid w:val="00197D20"/>
    <w:rsid w:val="001A223E"/>
    <w:rsid w:val="001B29F3"/>
    <w:rsid w:val="001B3E68"/>
    <w:rsid w:val="001B534D"/>
    <w:rsid w:val="001B77CB"/>
    <w:rsid w:val="001B7A92"/>
    <w:rsid w:val="001B7DEE"/>
    <w:rsid w:val="001D23CE"/>
    <w:rsid w:val="001D2896"/>
    <w:rsid w:val="001D43E5"/>
    <w:rsid w:val="001E2556"/>
    <w:rsid w:val="001F41E0"/>
    <w:rsid w:val="002038B7"/>
    <w:rsid w:val="00203E80"/>
    <w:rsid w:val="00216D83"/>
    <w:rsid w:val="00217149"/>
    <w:rsid w:val="00217B89"/>
    <w:rsid w:val="00222F66"/>
    <w:rsid w:val="00223AD3"/>
    <w:rsid w:val="002256EC"/>
    <w:rsid w:val="00233073"/>
    <w:rsid w:val="002379DC"/>
    <w:rsid w:val="00244E9E"/>
    <w:rsid w:val="002465A9"/>
    <w:rsid w:val="0025191D"/>
    <w:rsid w:val="00255665"/>
    <w:rsid w:val="0025703F"/>
    <w:rsid w:val="002579B2"/>
    <w:rsid w:val="0028634B"/>
    <w:rsid w:val="002914E3"/>
    <w:rsid w:val="0029401F"/>
    <w:rsid w:val="00294DFF"/>
    <w:rsid w:val="002A2727"/>
    <w:rsid w:val="002A38BB"/>
    <w:rsid w:val="002B0E02"/>
    <w:rsid w:val="002B4810"/>
    <w:rsid w:val="002C0469"/>
    <w:rsid w:val="002C2301"/>
    <w:rsid w:val="002C546D"/>
    <w:rsid w:val="002D58E1"/>
    <w:rsid w:val="002D6579"/>
    <w:rsid w:val="002D734B"/>
    <w:rsid w:val="002D7357"/>
    <w:rsid w:val="002E079E"/>
    <w:rsid w:val="002F5D92"/>
    <w:rsid w:val="00305CBD"/>
    <w:rsid w:val="00310FA6"/>
    <w:rsid w:val="00316899"/>
    <w:rsid w:val="00321EDD"/>
    <w:rsid w:val="00346E3E"/>
    <w:rsid w:val="00350785"/>
    <w:rsid w:val="00352C92"/>
    <w:rsid w:val="003726DD"/>
    <w:rsid w:val="00373D54"/>
    <w:rsid w:val="0037770B"/>
    <w:rsid w:val="00383BC3"/>
    <w:rsid w:val="003859D3"/>
    <w:rsid w:val="003901B0"/>
    <w:rsid w:val="00396619"/>
    <w:rsid w:val="003A5E77"/>
    <w:rsid w:val="003C5E8B"/>
    <w:rsid w:val="003D372B"/>
    <w:rsid w:val="003E4026"/>
    <w:rsid w:val="003E69F4"/>
    <w:rsid w:val="003F02B9"/>
    <w:rsid w:val="003F44F7"/>
    <w:rsid w:val="00404B27"/>
    <w:rsid w:val="00405988"/>
    <w:rsid w:val="00416555"/>
    <w:rsid w:val="00420C5A"/>
    <w:rsid w:val="00422373"/>
    <w:rsid w:val="00423ED1"/>
    <w:rsid w:val="00424554"/>
    <w:rsid w:val="004328BA"/>
    <w:rsid w:val="004333C7"/>
    <w:rsid w:val="00437683"/>
    <w:rsid w:val="00455035"/>
    <w:rsid w:val="004627D7"/>
    <w:rsid w:val="00463B74"/>
    <w:rsid w:val="00466C8E"/>
    <w:rsid w:val="00467001"/>
    <w:rsid w:val="00467E4E"/>
    <w:rsid w:val="00472E35"/>
    <w:rsid w:val="00490397"/>
    <w:rsid w:val="00490D85"/>
    <w:rsid w:val="004925AB"/>
    <w:rsid w:val="004A270C"/>
    <w:rsid w:val="004B2545"/>
    <w:rsid w:val="004C2C9F"/>
    <w:rsid w:val="004D1FB9"/>
    <w:rsid w:val="004D337D"/>
    <w:rsid w:val="004D66F2"/>
    <w:rsid w:val="004E11CA"/>
    <w:rsid w:val="005100EB"/>
    <w:rsid w:val="005113E3"/>
    <w:rsid w:val="00520B3D"/>
    <w:rsid w:val="0052584C"/>
    <w:rsid w:val="00536706"/>
    <w:rsid w:val="00556404"/>
    <w:rsid w:val="005628E4"/>
    <w:rsid w:val="00563D16"/>
    <w:rsid w:val="00596BE0"/>
    <w:rsid w:val="005A0DAE"/>
    <w:rsid w:val="005B1D75"/>
    <w:rsid w:val="005C2F9B"/>
    <w:rsid w:val="005C721A"/>
    <w:rsid w:val="005F06E2"/>
    <w:rsid w:val="005F5349"/>
    <w:rsid w:val="005F7CD3"/>
    <w:rsid w:val="00601FEE"/>
    <w:rsid w:val="006045FA"/>
    <w:rsid w:val="00613DFD"/>
    <w:rsid w:val="0061708F"/>
    <w:rsid w:val="00627DBA"/>
    <w:rsid w:val="00630E42"/>
    <w:rsid w:val="00632799"/>
    <w:rsid w:val="006341BE"/>
    <w:rsid w:val="006342C8"/>
    <w:rsid w:val="006430BD"/>
    <w:rsid w:val="00645AFE"/>
    <w:rsid w:val="00651DE0"/>
    <w:rsid w:val="006547F3"/>
    <w:rsid w:val="006609D5"/>
    <w:rsid w:val="006613DB"/>
    <w:rsid w:val="006628D2"/>
    <w:rsid w:val="006655DD"/>
    <w:rsid w:val="00672A73"/>
    <w:rsid w:val="00674185"/>
    <w:rsid w:val="00674F66"/>
    <w:rsid w:val="0067575A"/>
    <w:rsid w:val="00680DFA"/>
    <w:rsid w:val="00682048"/>
    <w:rsid w:val="00696AD5"/>
    <w:rsid w:val="006A485E"/>
    <w:rsid w:val="006A6AE2"/>
    <w:rsid w:val="006B054C"/>
    <w:rsid w:val="006B6523"/>
    <w:rsid w:val="006F23DC"/>
    <w:rsid w:val="006F7901"/>
    <w:rsid w:val="00702485"/>
    <w:rsid w:val="007053B0"/>
    <w:rsid w:val="00726E7B"/>
    <w:rsid w:val="00734001"/>
    <w:rsid w:val="007364D7"/>
    <w:rsid w:val="0075133A"/>
    <w:rsid w:val="00756267"/>
    <w:rsid w:val="007637FD"/>
    <w:rsid w:val="007645BF"/>
    <w:rsid w:val="00765AEF"/>
    <w:rsid w:val="00767774"/>
    <w:rsid w:val="00771C36"/>
    <w:rsid w:val="007725D1"/>
    <w:rsid w:val="007733BA"/>
    <w:rsid w:val="007774E4"/>
    <w:rsid w:val="00786CAF"/>
    <w:rsid w:val="0079249D"/>
    <w:rsid w:val="007A2558"/>
    <w:rsid w:val="007A4B6C"/>
    <w:rsid w:val="007B13F1"/>
    <w:rsid w:val="007B6E40"/>
    <w:rsid w:val="007B74DF"/>
    <w:rsid w:val="007C0D4D"/>
    <w:rsid w:val="007C55A4"/>
    <w:rsid w:val="007C6E7F"/>
    <w:rsid w:val="007C70A8"/>
    <w:rsid w:val="007D3C6E"/>
    <w:rsid w:val="007E6BD5"/>
    <w:rsid w:val="007F556F"/>
    <w:rsid w:val="007F763A"/>
    <w:rsid w:val="008113A6"/>
    <w:rsid w:val="00816CB9"/>
    <w:rsid w:val="00822707"/>
    <w:rsid w:val="00824860"/>
    <w:rsid w:val="00831CB2"/>
    <w:rsid w:val="00834192"/>
    <w:rsid w:val="00840802"/>
    <w:rsid w:val="00840CD2"/>
    <w:rsid w:val="00842357"/>
    <w:rsid w:val="00844D25"/>
    <w:rsid w:val="00847DBE"/>
    <w:rsid w:val="008579DA"/>
    <w:rsid w:val="00857CD8"/>
    <w:rsid w:val="00860579"/>
    <w:rsid w:val="00860D83"/>
    <w:rsid w:val="008612A4"/>
    <w:rsid w:val="00862391"/>
    <w:rsid w:val="00862D45"/>
    <w:rsid w:val="00871DD6"/>
    <w:rsid w:val="00871E1E"/>
    <w:rsid w:val="00882EE9"/>
    <w:rsid w:val="00891693"/>
    <w:rsid w:val="00892565"/>
    <w:rsid w:val="008971B2"/>
    <w:rsid w:val="008A6EE9"/>
    <w:rsid w:val="008B2134"/>
    <w:rsid w:val="008D1E1F"/>
    <w:rsid w:val="008D4A75"/>
    <w:rsid w:val="008D671A"/>
    <w:rsid w:val="008D7B16"/>
    <w:rsid w:val="008E343A"/>
    <w:rsid w:val="008E48CF"/>
    <w:rsid w:val="008F4119"/>
    <w:rsid w:val="008F724E"/>
    <w:rsid w:val="009006D1"/>
    <w:rsid w:val="00905611"/>
    <w:rsid w:val="00905ED0"/>
    <w:rsid w:val="009102D4"/>
    <w:rsid w:val="00914E9C"/>
    <w:rsid w:val="0091532C"/>
    <w:rsid w:val="0092440B"/>
    <w:rsid w:val="00935A02"/>
    <w:rsid w:val="00937F23"/>
    <w:rsid w:val="00952419"/>
    <w:rsid w:val="00956834"/>
    <w:rsid w:val="009574B6"/>
    <w:rsid w:val="00963F7C"/>
    <w:rsid w:val="009667DB"/>
    <w:rsid w:val="009700BF"/>
    <w:rsid w:val="00980769"/>
    <w:rsid w:val="009A0D93"/>
    <w:rsid w:val="009A1450"/>
    <w:rsid w:val="009B28E3"/>
    <w:rsid w:val="009C3947"/>
    <w:rsid w:val="009C3E83"/>
    <w:rsid w:val="009C6B13"/>
    <w:rsid w:val="009D7839"/>
    <w:rsid w:val="009E2DFA"/>
    <w:rsid w:val="009F7138"/>
    <w:rsid w:val="00A00ED2"/>
    <w:rsid w:val="00A06756"/>
    <w:rsid w:val="00A06A27"/>
    <w:rsid w:val="00A07F62"/>
    <w:rsid w:val="00A16740"/>
    <w:rsid w:val="00A1746C"/>
    <w:rsid w:val="00A20203"/>
    <w:rsid w:val="00A31429"/>
    <w:rsid w:val="00A37ECA"/>
    <w:rsid w:val="00A42E96"/>
    <w:rsid w:val="00A44D71"/>
    <w:rsid w:val="00A51AEE"/>
    <w:rsid w:val="00A5322C"/>
    <w:rsid w:val="00A5552C"/>
    <w:rsid w:val="00A56343"/>
    <w:rsid w:val="00A568EA"/>
    <w:rsid w:val="00A56FE7"/>
    <w:rsid w:val="00A6315C"/>
    <w:rsid w:val="00A63A89"/>
    <w:rsid w:val="00A86575"/>
    <w:rsid w:val="00A929E6"/>
    <w:rsid w:val="00A92EF0"/>
    <w:rsid w:val="00A93572"/>
    <w:rsid w:val="00AA20E2"/>
    <w:rsid w:val="00AA799F"/>
    <w:rsid w:val="00AB01C9"/>
    <w:rsid w:val="00AB288E"/>
    <w:rsid w:val="00AB4B46"/>
    <w:rsid w:val="00AB7997"/>
    <w:rsid w:val="00AE4DCB"/>
    <w:rsid w:val="00AF60A9"/>
    <w:rsid w:val="00B00692"/>
    <w:rsid w:val="00B12C87"/>
    <w:rsid w:val="00B154F7"/>
    <w:rsid w:val="00B20D2C"/>
    <w:rsid w:val="00B232F4"/>
    <w:rsid w:val="00B2713E"/>
    <w:rsid w:val="00B41AC0"/>
    <w:rsid w:val="00B4769C"/>
    <w:rsid w:val="00B54B23"/>
    <w:rsid w:val="00B62251"/>
    <w:rsid w:val="00B762C9"/>
    <w:rsid w:val="00B77B1F"/>
    <w:rsid w:val="00B829A6"/>
    <w:rsid w:val="00B82FB4"/>
    <w:rsid w:val="00B95E1F"/>
    <w:rsid w:val="00BA2A7B"/>
    <w:rsid w:val="00BB2605"/>
    <w:rsid w:val="00BB30F8"/>
    <w:rsid w:val="00BB32D5"/>
    <w:rsid w:val="00BC03AF"/>
    <w:rsid w:val="00BC4FFD"/>
    <w:rsid w:val="00BD0339"/>
    <w:rsid w:val="00BD7D9A"/>
    <w:rsid w:val="00BF1196"/>
    <w:rsid w:val="00C07FE9"/>
    <w:rsid w:val="00C10AAE"/>
    <w:rsid w:val="00C20381"/>
    <w:rsid w:val="00C21FE9"/>
    <w:rsid w:val="00C23091"/>
    <w:rsid w:val="00C25482"/>
    <w:rsid w:val="00C27C78"/>
    <w:rsid w:val="00C309E2"/>
    <w:rsid w:val="00C44D53"/>
    <w:rsid w:val="00C51DDC"/>
    <w:rsid w:val="00C54F94"/>
    <w:rsid w:val="00C56A17"/>
    <w:rsid w:val="00C56D4C"/>
    <w:rsid w:val="00C67AEF"/>
    <w:rsid w:val="00C72113"/>
    <w:rsid w:val="00C825B6"/>
    <w:rsid w:val="00C92100"/>
    <w:rsid w:val="00C95ABE"/>
    <w:rsid w:val="00CA04CC"/>
    <w:rsid w:val="00CB7101"/>
    <w:rsid w:val="00CD49B2"/>
    <w:rsid w:val="00CF0081"/>
    <w:rsid w:val="00CF7BD0"/>
    <w:rsid w:val="00D02964"/>
    <w:rsid w:val="00D04021"/>
    <w:rsid w:val="00D05488"/>
    <w:rsid w:val="00D06B78"/>
    <w:rsid w:val="00D11330"/>
    <w:rsid w:val="00D1728E"/>
    <w:rsid w:val="00D35D03"/>
    <w:rsid w:val="00D3630F"/>
    <w:rsid w:val="00D402A7"/>
    <w:rsid w:val="00D42AF7"/>
    <w:rsid w:val="00D4532A"/>
    <w:rsid w:val="00D53631"/>
    <w:rsid w:val="00D62AFB"/>
    <w:rsid w:val="00D635C5"/>
    <w:rsid w:val="00D70978"/>
    <w:rsid w:val="00D80183"/>
    <w:rsid w:val="00D828FE"/>
    <w:rsid w:val="00D834C9"/>
    <w:rsid w:val="00D90FE0"/>
    <w:rsid w:val="00D949AB"/>
    <w:rsid w:val="00D95764"/>
    <w:rsid w:val="00DA170C"/>
    <w:rsid w:val="00DA3840"/>
    <w:rsid w:val="00DC1DE7"/>
    <w:rsid w:val="00DC2E46"/>
    <w:rsid w:val="00DD1CA6"/>
    <w:rsid w:val="00DD4A54"/>
    <w:rsid w:val="00DE78A8"/>
    <w:rsid w:val="00DF4A0A"/>
    <w:rsid w:val="00E01BB3"/>
    <w:rsid w:val="00E06E96"/>
    <w:rsid w:val="00E1418A"/>
    <w:rsid w:val="00E1774D"/>
    <w:rsid w:val="00E2022F"/>
    <w:rsid w:val="00E2067E"/>
    <w:rsid w:val="00E217B3"/>
    <w:rsid w:val="00E217D3"/>
    <w:rsid w:val="00E22935"/>
    <w:rsid w:val="00E36545"/>
    <w:rsid w:val="00E41892"/>
    <w:rsid w:val="00E42A23"/>
    <w:rsid w:val="00E44D2F"/>
    <w:rsid w:val="00E53B06"/>
    <w:rsid w:val="00E57472"/>
    <w:rsid w:val="00E629D0"/>
    <w:rsid w:val="00E6435F"/>
    <w:rsid w:val="00E71AB7"/>
    <w:rsid w:val="00E7470F"/>
    <w:rsid w:val="00E81AD4"/>
    <w:rsid w:val="00E8499A"/>
    <w:rsid w:val="00E97D50"/>
    <w:rsid w:val="00EA0BFF"/>
    <w:rsid w:val="00EA5DB5"/>
    <w:rsid w:val="00EB2969"/>
    <w:rsid w:val="00EB443F"/>
    <w:rsid w:val="00EB730F"/>
    <w:rsid w:val="00EC3691"/>
    <w:rsid w:val="00EC4F35"/>
    <w:rsid w:val="00EE1459"/>
    <w:rsid w:val="00EE359F"/>
    <w:rsid w:val="00EE6825"/>
    <w:rsid w:val="00EE7963"/>
    <w:rsid w:val="00EF0FD5"/>
    <w:rsid w:val="00EF3B40"/>
    <w:rsid w:val="00F004EE"/>
    <w:rsid w:val="00F02455"/>
    <w:rsid w:val="00F06076"/>
    <w:rsid w:val="00F108A6"/>
    <w:rsid w:val="00F11221"/>
    <w:rsid w:val="00F128B7"/>
    <w:rsid w:val="00F16789"/>
    <w:rsid w:val="00F20E45"/>
    <w:rsid w:val="00F40CA8"/>
    <w:rsid w:val="00F42631"/>
    <w:rsid w:val="00F45375"/>
    <w:rsid w:val="00F600C9"/>
    <w:rsid w:val="00F6239E"/>
    <w:rsid w:val="00F623E8"/>
    <w:rsid w:val="00F64776"/>
    <w:rsid w:val="00F71AC3"/>
    <w:rsid w:val="00F73C00"/>
    <w:rsid w:val="00F75DE8"/>
    <w:rsid w:val="00F772C7"/>
    <w:rsid w:val="00F90553"/>
    <w:rsid w:val="00FA0AB5"/>
    <w:rsid w:val="00FA51B8"/>
    <w:rsid w:val="00FA6131"/>
    <w:rsid w:val="00FA66B4"/>
    <w:rsid w:val="00FA7090"/>
    <w:rsid w:val="00FB51D1"/>
    <w:rsid w:val="00FC3D90"/>
    <w:rsid w:val="00FE692D"/>
    <w:rsid w:val="00FF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B4FDC11"/>
  <w15:chartTrackingRefBased/>
  <w15:docId w15:val="{C556E2D3-3E4D-4663-AEFA-9163487E1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F94"/>
    <w:pPr>
      <w:spacing w:after="200" w:line="276" w:lineRule="auto"/>
    </w:pPr>
    <w:rPr>
      <w:rFonts w:eastAsiaTheme="minorHAnsi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28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62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562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E68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28D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B01C9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75626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75626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EE6825"/>
    <w:rPr>
      <w:rFonts w:asciiTheme="majorHAnsi" w:eastAsiaTheme="majorEastAsia" w:hAnsiTheme="majorHAnsi" w:cstheme="majorBidi"/>
      <w:i/>
      <w:iCs/>
      <w:color w:val="2F5496" w:themeColor="accent1" w:themeShade="BF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E682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6825"/>
    <w:rPr>
      <w:rFonts w:eastAsiaTheme="minorHAnsi"/>
      <w:sz w:val="20"/>
      <w:szCs w:val="20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E6825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EE6825"/>
    <w:rPr>
      <w:color w:val="808080"/>
    </w:rPr>
  </w:style>
  <w:style w:type="table" w:styleId="TableGrid">
    <w:name w:val="Table Grid"/>
    <w:basedOn w:val="TableNormal"/>
    <w:uiPriority w:val="59"/>
    <w:rsid w:val="00EE6825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68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825"/>
    <w:rPr>
      <w:rFonts w:eastAsiaTheme="minorHAnsi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E68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825"/>
    <w:rPr>
      <w:rFonts w:eastAsiaTheme="minorHAnsi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EE682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E682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E68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68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6825"/>
    <w:rPr>
      <w:rFonts w:eastAsiaTheme="minorHAnsi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68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6825"/>
    <w:rPr>
      <w:rFonts w:eastAsiaTheme="minorHAnsi"/>
      <w:b/>
      <w:bCs/>
      <w:sz w:val="20"/>
      <w:szCs w:val="20"/>
      <w:lang w:val="en-US" w:eastAsia="en-US"/>
    </w:rPr>
  </w:style>
  <w:style w:type="table" w:styleId="TableGridLight">
    <w:name w:val="Grid Table Light"/>
    <w:basedOn w:val="TableNormal"/>
    <w:uiPriority w:val="40"/>
    <w:rsid w:val="00A067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EndnoteReference">
    <w:name w:val="endnote reference"/>
    <w:basedOn w:val="DefaultParagraphFont"/>
    <w:uiPriority w:val="99"/>
    <w:semiHidden/>
    <w:unhideWhenUsed/>
    <w:rsid w:val="00321EDD"/>
    <w:rPr>
      <w:vertAlign w:val="superscript"/>
    </w:rPr>
  </w:style>
  <w:style w:type="paragraph" w:styleId="Revision">
    <w:name w:val="Revision"/>
    <w:hidden/>
    <w:uiPriority w:val="99"/>
    <w:semiHidden/>
    <w:rsid w:val="00197D20"/>
    <w:pPr>
      <w:spacing w:after="0" w:line="240" w:lineRule="auto"/>
    </w:pPr>
    <w:rPr>
      <w:rFonts w:eastAsiaTheme="minorHAnsi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3D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D90"/>
    <w:rPr>
      <w:rFonts w:ascii="Segoe UI" w:eastAsiaTheme="minorHAns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6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0C0EB-C7BF-C549-B2BE-CA7A0BB3A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3769</Words>
  <Characters>21489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Viacheslav Sorkin</dc:creator>
  <cp:keywords/>
  <dc:description/>
  <cp:lastModifiedBy>Viacheslav Sorkin</cp:lastModifiedBy>
  <cp:revision>3</cp:revision>
  <dcterms:created xsi:type="dcterms:W3CDTF">2023-01-31T17:54:00Z</dcterms:created>
  <dcterms:modified xsi:type="dcterms:W3CDTF">2023-02-07T08:51:00Z</dcterms:modified>
</cp:coreProperties>
</file>