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1B7C" w14:textId="37FD6B4E" w:rsidR="004F4051" w:rsidRDefault="00BB244C" w:rsidP="004F4051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 1</w:t>
      </w:r>
    </w:p>
    <w:p w14:paraId="29A725E9" w14:textId="77777777" w:rsidR="004F4051" w:rsidRDefault="004F4051" w:rsidP="004F4051">
      <w:pPr>
        <w:spacing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ADHD Symptom and Side Effect Tracking - Baseline Scale</w:t>
      </w:r>
    </w:p>
    <w:p w14:paraId="0C662886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Instructions</w:t>
      </w:r>
    </w:p>
    <w:p w14:paraId="462D5E18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Please indicate on a scale of 1 to 6 how strongly </w:t>
      </w:r>
      <w:r>
        <w:rPr>
          <w:rFonts w:ascii="Times New Roman" w:eastAsia="Times New Roman" w:hAnsi="Times New Roman" w:cs="Times New Roman"/>
          <w:i/>
          <w:color w:val="32363A"/>
          <w:highlight w:val="white"/>
        </w:rPr>
        <w:t>problems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with each of the following </w:t>
      </w:r>
      <w:proofErr w:type="gramStart"/>
      <w:r>
        <w:rPr>
          <w:rFonts w:ascii="Times New Roman" w:eastAsia="Times New Roman" w:hAnsi="Times New Roman" w:cs="Times New Roman"/>
          <w:color w:val="32363A"/>
          <w:highlight w:val="white"/>
        </w:rPr>
        <w:t>impacts</w:t>
      </w:r>
      <w:proofErr w:type="gramEnd"/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your daily life functioning. Daily life functioning includes activities such as recreation, relationships, work, family, household chores, etc.</w:t>
      </w:r>
    </w:p>
    <w:p w14:paraId="557F8826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sz w:val="12"/>
          <w:szCs w:val="12"/>
          <w:highlight w:val="white"/>
        </w:rPr>
      </w:pPr>
    </w:p>
    <w:p w14:paraId="1896F3F2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i/>
          <w:color w:val="32363A"/>
          <w:highlight w:val="white"/>
        </w:rPr>
        <w:t xml:space="preserve">Scale: 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b/>
          <w:color w:val="32363A"/>
          <w:highlight w:val="white"/>
        </w:rPr>
        <w:t>1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= No problem present, </w:t>
      </w:r>
      <w:r>
        <w:rPr>
          <w:rFonts w:ascii="Times New Roman" w:eastAsia="Times New Roman" w:hAnsi="Times New Roman" w:cs="Times New Roman"/>
          <w:b/>
          <w:color w:val="32363A"/>
          <w:highlight w:val="white"/>
        </w:rPr>
        <w:t xml:space="preserve">2 </w:t>
      </w:r>
      <w:r>
        <w:rPr>
          <w:rFonts w:ascii="Times New Roman" w:eastAsia="Times New Roman" w:hAnsi="Times New Roman" w:cs="Times New Roman"/>
          <w:color w:val="32363A"/>
          <w:highlight w:val="white"/>
        </w:rPr>
        <w:t>= Noticeable but no impact,</w:t>
      </w:r>
      <w:r>
        <w:rPr>
          <w:rFonts w:ascii="Times New Roman" w:eastAsia="Times New Roman" w:hAnsi="Times New Roman" w:cs="Times New Roman"/>
          <w:b/>
          <w:color w:val="32363A"/>
          <w:highlight w:val="white"/>
        </w:rPr>
        <w:t xml:space="preserve"> 3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= Mild impact, </w:t>
      </w:r>
    </w:p>
    <w:p w14:paraId="72195218" w14:textId="77777777" w:rsidR="004F4051" w:rsidRDefault="004F4051" w:rsidP="004F4051">
      <w:pPr>
        <w:spacing w:line="240" w:lineRule="auto"/>
        <w:ind w:left="720" w:firstLine="720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b/>
          <w:color w:val="32363A"/>
          <w:highlight w:val="white"/>
        </w:rPr>
        <w:t>4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= Moderate impact, </w:t>
      </w:r>
      <w:r>
        <w:rPr>
          <w:rFonts w:ascii="Times New Roman" w:eastAsia="Times New Roman" w:hAnsi="Times New Roman" w:cs="Times New Roman"/>
          <w:b/>
          <w:color w:val="32363A"/>
          <w:highlight w:val="white"/>
        </w:rPr>
        <w:t>5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= Strong impact, </w:t>
      </w:r>
      <w:r>
        <w:rPr>
          <w:rFonts w:ascii="Times New Roman" w:eastAsia="Times New Roman" w:hAnsi="Times New Roman" w:cs="Times New Roman"/>
          <w:b/>
          <w:color w:val="32363A"/>
          <w:highlight w:val="white"/>
        </w:rPr>
        <w:t xml:space="preserve">6 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= Severe impact </w:t>
      </w:r>
    </w:p>
    <w:p w14:paraId="506F51FD" w14:textId="77777777" w:rsidR="004F4051" w:rsidRDefault="004F4051" w:rsidP="004F4051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32363A"/>
          <w:sz w:val="12"/>
          <w:szCs w:val="12"/>
          <w:highlight w:val="white"/>
        </w:rPr>
      </w:pPr>
    </w:p>
    <w:p w14:paraId="59A926B5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</w:p>
    <w:p w14:paraId="493ED8C0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32363A"/>
          <w:highlight w:val="white"/>
        </w:rPr>
      </w:pPr>
      <w:r>
        <w:rPr>
          <w:rFonts w:ascii="Times New Roman" w:eastAsia="Times New Roman" w:hAnsi="Times New Roman" w:cs="Times New Roman"/>
          <w:i/>
          <w:color w:val="32363A"/>
          <w:highlight w:val="white"/>
        </w:rPr>
        <w:t>Inattentive Subscale</w:t>
      </w:r>
    </w:p>
    <w:p w14:paraId="0B0E2647" w14:textId="77777777" w:rsidR="004F4051" w:rsidRDefault="004F4051" w:rsidP="004F405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32363A"/>
          <w:sz w:val="12"/>
          <w:szCs w:val="12"/>
          <w:highlight w:val="white"/>
        </w:rPr>
      </w:pPr>
    </w:p>
    <w:p w14:paraId="38DF342E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sz w:val="20"/>
          <w:szCs w:val="20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sz w:val="20"/>
          <w:szCs w:val="20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>Attention span</w:t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____ x 0.16 = ____</w:t>
      </w:r>
    </w:p>
    <w:p w14:paraId="65E1A000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Forgetfulness</w:t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____ x 0.17 = ____+</w:t>
      </w:r>
    </w:p>
    <w:p w14:paraId="1BC4114B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Follow-through</w:t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____ x 0.19 = ____+</w:t>
      </w:r>
    </w:p>
    <w:p w14:paraId="4BD8364C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Trouble organizing</w:t>
      </w:r>
    </w:p>
    <w:p w14:paraId="40A7E976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Tasks and activities</w:t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____ x 0.20 = ____+</w:t>
      </w:r>
    </w:p>
    <w:p w14:paraId="04B42445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Misplacing daily</w:t>
      </w:r>
    </w:p>
    <w:p w14:paraId="0DE01AB9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Items</w:t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____ x 0.15 = ____+</w:t>
      </w:r>
    </w:p>
    <w:p w14:paraId="696DF2C3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Productivity</w:t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>____ x 0.13 = ____+</w:t>
      </w:r>
    </w:p>
    <w:p w14:paraId="3A070E96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sz w:val="12"/>
          <w:szCs w:val="12"/>
          <w:highlight w:val="white"/>
        </w:rPr>
      </w:pP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highlight w:val="white"/>
        </w:rPr>
        <w:tab/>
        <w:t xml:space="preserve">       </w:t>
      </w:r>
    </w:p>
    <w:p w14:paraId="3BC771F9" w14:textId="77777777" w:rsidR="004F4051" w:rsidRDefault="004F4051" w:rsidP="004F4051">
      <w:pPr>
        <w:spacing w:line="240" w:lineRule="auto"/>
        <w:ind w:left="2160"/>
        <w:jc w:val="both"/>
        <w:rPr>
          <w:rFonts w:ascii="Times New Roman" w:eastAsia="Times New Roman" w:hAnsi="Times New Roman" w:cs="Times New Roman"/>
          <w:b/>
          <w:color w:val="32363A"/>
          <w:highlight w:val="white"/>
        </w:rPr>
      </w:pPr>
      <w:r>
        <w:rPr>
          <w:rFonts w:ascii="Times New Roman" w:eastAsia="Times New Roman" w:hAnsi="Times New Roman" w:cs="Times New Roman"/>
          <w:b/>
          <w:color w:val="32363A"/>
          <w:highlight w:val="white"/>
        </w:rPr>
        <w:t xml:space="preserve">                  Inattentive Score: ____</w:t>
      </w:r>
    </w:p>
    <w:p w14:paraId="6D6C435B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sz w:val="12"/>
          <w:szCs w:val="12"/>
          <w:highlight w:val="white"/>
        </w:rPr>
      </w:pPr>
    </w:p>
    <w:p w14:paraId="6D60FB75" w14:textId="77777777" w:rsidR="004F4051" w:rsidRDefault="004F4051" w:rsidP="004F405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32363A"/>
          <w:highlight w:val="white"/>
        </w:rPr>
      </w:pPr>
      <w:r>
        <w:rPr>
          <w:rFonts w:ascii="Times New Roman" w:eastAsia="Times New Roman" w:hAnsi="Times New Roman" w:cs="Times New Roman"/>
          <w:i/>
          <w:color w:val="32363A"/>
          <w:highlight w:val="white"/>
        </w:rPr>
        <w:t>Hyperactivity and Impulsivity Subscale</w:t>
      </w:r>
    </w:p>
    <w:p w14:paraId="3C9BAC05" w14:textId="77777777" w:rsidR="004F4051" w:rsidRDefault="004F4051" w:rsidP="004F405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32363A"/>
          <w:sz w:val="12"/>
          <w:szCs w:val="12"/>
          <w:highlight w:val="white"/>
        </w:rPr>
      </w:pPr>
    </w:p>
    <w:p w14:paraId="3B2300AD" w14:textId="77777777" w:rsidR="004F4051" w:rsidRDefault="004F4051" w:rsidP="004F4051">
      <w:pPr>
        <w:widowControl w:val="0"/>
        <w:spacing w:line="240" w:lineRule="auto"/>
        <w:ind w:left="7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Fidgetiness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____ x 0.31 = ____ </w:t>
      </w:r>
    </w:p>
    <w:p w14:paraId="48DDC3EA" w14:textId="77777777" w:rsidR="004F4051" w:rsidRDefault="004F4051" w:rsidP="004F405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Trouble waiting turn/</w:t>
      </w:r>
    </w:p>
    <w:p w14:paraId="7EB1C464" w14:textId="77777777" w:rsidR="004F4051" w:rsidRDefault="004F4051" w:rsidP="004F405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General impatience</w:t>
      </w:r>
      <w:r>
        <w:rPr>
          <w:rFonts w:ascii="Times New Roman" w:eastAsia="Times New Roman" w:hAnsi="Times New Roman" w:cs="Times New Roman"/>
        </w:rPr>
        <w:tab/>
        <w:t>____ x 0.36 = ____+</w:t>
      </w:r>
    </w:p>
    <w:p w14:paraId="04C82F1C" w14:textId="77777777" w:rsidR="004F4051" w:rsidRDefault="004F4051" w:rsidP="004F405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Anxiety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 x 0.13 = ____+</w:t>
      </w:r>
    </w:p>
    <w:p w14:paraId="0EC4058A" w14:textId="77777777" w:rsidR="004F4051" w:rsidRDefault="004F4051" w:rsidP="004F405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Mood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 x 0.19 = ____+</w:t>
      </w:r>
    </w:p>
    <w:p w14:paraId="111533BC" w14:textId="77777777" w:rsidR="004F4051" w:rsidRDefault="004F4051" w:rsidP="004F4051">
      <w:pPr>
        <w:spacing w:line="240" w:lineRule="auto"/>
        <w:rPr>
          <w:rFonts w:ascii="Times New Roman" w:eastAsia="Times New Roman" w:hAnsi="Times New Roman" w:cs="Times New Roman"/>
        </w:rPr>
      </w:pPr>
    </w:p>
    <w:p w14:paraId="756E7A67" w14:textId="77777777" w:rsidR="004F4051" w:rsidRDefault="004F4051" w:rsidP="004F4051">
      <w:pPr>
        <w:rPr>
          <w:rFonts w:ascii="Times New Roman" w:eastAsia="Times New Roman" w:hAnsi="Times New Roman" w:cs="Times New Roman"/>
          <w:b/>
        </w:rPr>
      </w:pPr>
      <w:r>
        <w:tab/>
        <w:t xml:space="preserve">          </w:t>
      </w:r>
      <w:r>
        <w:rPr>
          <w:rFonts w:ascii="Times New Roman" w:eastAsia="Times New Roman" w:hAnsi="Times New Roman" w:cs="Times New Roman"/>
          <w:b/>
        </w:rPr>
        <w:t>Hyperactivity and Impulsivity Score: ____</w:t>
      </w:r>
    </w:p>
    <w:p w14:paraId="2A5AA9B8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2DCBB0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i/>
          <w:highlight w:val="white"/>
        </w:rPr>
        <w:t>Total Score</w:t>
      </w:r>
    </w:p>
    <w:p w14:paraId="3EEC0298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sz w:val="12"/>
          <w:szCs w:val="12"/>
          <w:highlight w:val="white"/>
        </w:rPr>
      </w:pPr>
    </w:p>
    <w:p w14:paraId="7F2C4B2B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ab/>
        <w:t xml:space="preserve">      </w:t>
      </w:r>
      <w:r>
        <w:rPr>
          <w:rFonts w:ascii="Times New Roman" w:eastAsia="Times New Roman" w:hAnsi="Times New Roman" w:cs="Times New Roman"/>
          <w:highlight w:val="white"/>
        </w:rPr>
        <w:tab/>
        <w:t xml:space="preserve">          Inattentive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Score  _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___ x 0.64 = ____</w:t>
      </w:r>
    </w:p>
    <w:p w14:paraId="614CBB89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      Hyperactivity and Impulsivity</w:t>
      </w:r>
      <w:r>
        <w:rPr>
          <w:rFonts w:ascii="Times New Roman" w:eastAsia="Times New Roman" w:hAnsi="Times New Roman" w:cs="Times New Roman"/>
          <w:highlight w:val="white"/>
        </w:rPr>
        <w:t xml:space="preserve"> Score </w:t>
      </w:r>
      <w:r>
        <w:rPr>
          <w:rFonts w:ascii="Times New Roman" w:eastAsia="Times New Roman" w:hAnsi="Times New Roman" w:cs="Times New Roman"/>
          <w:color w:val="202124"/>
          <w:highlight w:val="white"/>
        </w:rPr>
        <w:t xml:space="preserve">____ x 0.36 = ____+  </w:t>
      </w:r>
      <w:r>
        <w:rPr>
          <w:rFonts w:ascii="Times New Roman" w:eastAsia="Times New Roman" w:hAnsi="Times New Roman" w:cs="Times New Roman"/>
          <w:color w:val="32363A"/>
          <w:highlight w:val="white"/>
        </w:rPr>
        <w:t xml:space="preserve"> </w:t>
      </w:r>
    </w:p>
    <w:p w14:paraId="57C36DFB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sz w:val="12"/>
          <w:szCs w:val="12"/>
          <w:highlight w:val="white"/>
        </w:rPr>
      </w:pPr>
    </w:p>
    <w:p w14:paraId="7F5F0FA5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color w:val="32363A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32363A"/>
          <w:sz w:val="20"/>
          <w:szCs w:val="20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sz w:val="20"/>
          <w:szCs w:val="20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sz w:val="20"/>
          <w:szCs w:val="20"/>
          <w:highlight w:val="white"/>
        </w:rPr>
        <w:tab/>
      </w:r>
      <w:r>
        <w:rPr>
          <w:rFonts w:ascii="Times New Roman" w:eastAsia="Times New Roman" w:hAnsi="Times New Roman" w:cs="Times New Roman"/>
          <w:color w:val="32363A"/>
          <w:sz w:val="20"/>
          <w:szCs w:val="20"/>
          <w:highlight w:val="white"/>
        </w:rPr>
        <w:tab/>
        <w:t xml:space="preserve">    </w:t>
      </w:r>
    </w:p>
    <w:p w14:paraId="7CE8287F" w14:textId="77777777" w:rsidR="004F4051" w:rsidRDefault="004F4051" w:rsidP="004F405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2363A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                                               ASSET-BS Total Score: ____</w:t>
      </w:r>
      <w:r>
        <w:rPr>
          <w:rFonts w:ascii="Times New Roman" w:eastAsia="Times New Roman" w:hAnsi="Times New Roman" w:cs="Times New Roman"/>
          <w:b/>
          <w:highlight w:val="white"/>
        </w:rPr>
        <w:tab/>
      </w:r>
      <w:r>
        <w:rPr>
          <w:rFonts w:ascii="Times New Roman" w:eastAsia="Times New Roman" w:hAnsi="Times New Roman" w:cs="Times New Roman"/>
          <w:b/>
          <w:color w:val="32363A"/>
          <w:sz w:val="20"/>
          <w:szCs w:val="20"/>
          <w:highlight w:val="white"/>
        </w:rPr>
        <w:tab/>
      </w:r>
    </w:p>
    <w:p w14:paraId="71667E34" w14:textId="77777777" w:rsidR="004F4051" w:rsidRDefault="004F4051" w:rsidP="004F4051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8E85CE" w14:textId="77777777" w:rsidR="004F4051" w:rsidRDefault="004F4051"/>
    <w:sectPr w:rsidR="004F4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51"/>
    <w:rsid w:val="004F4051"/>
    <w:rsid w:val="00BB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D3A5A"/>
  <w15:chartTrackingRefBased/>
  <w15:docId w15:val="{BA522144-6E87-4C6C-8232-C5FACDBE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1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Powell</dc:creator>
  <cp:keywords/>
  <dc:description/>
  <cp:lastModifiedBy>Richard Powell</cp:lastModifiedBy>
  <cp:revision>2</cp:revision>
  <dcterms:created xsi:type="dcterms:W3CDTF">2023-06-07T11:37:00Z</dcterms:created>
  <dcterms:modified xsi:type="dcterms:W3CDTF">2023-06-07T11:37:00Z</dcterms:modified>
</cp:coreProperties>
</file>