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302"/>
        <w:tblW w:w="117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2453"/>
        <w:gridCol w:w="1614"/>
        <w:gridCol w:w="1614"/>
        <w:gridCol w:w="1986"/>
        <w:gridCol w:w="2441"/>
      </w:tblGrid>
      <w:tr w:rsidR="004C4491" w:rsidRPr="0007708C" w:rsidTr="00E6245F">
        <w:trPr>
          <w:cantSplit/>
          <w:trHeight w:hRule="exact" w:val="730"/>
        </w:trPr>
        <w:tc>
          <w:tcPr>
            <w:tcW w:w="1652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Analyte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No.</w:t>
            </w:r>
          </w:p>
        </w:tc>
        <w:tc>
          <w:tcPr>
            <w:tcW w:w="2453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Tentative allotment of compounds based on METLIN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Parent ion (m/z)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Positive ion mode [M+H]</w:t>
            </w:r>
          </w:p>
        </w:tc>
        <w:tc>
          <w:tcPr>
            <w:tcW w:w="1614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Peak Intensity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Mass Recorded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(METLIN )</w:t>
            </w:r>
          </w:p>
        </w:tc>
        <w:tc>
          <w:tcPr>
            <w:tcW w:w="2441" w:type="dxa"/>
            <w:tcBorders>
              <w:bottom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b/>
                <w:sz w:val="18"/>
                <w:szCs w:val="18"/>
              </w:rPr>
              <w:t>METLIN ID</w:t>
            </w:r>
          </w:p>
        </w:tc>
      </w:tr>
      <w:tr w:rsidR="004C4491" w:rsidRPr="0007708C" w:rsidTr="00BA51DE">
        <w:trPr>
          <w:cantSplit/>
          <w:trHeight w:hRule="exact" w:val="727"/>
        </w:trPr>
        <w:tc>
          <w:tcPr>
            <w:tcW w:w="1652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2453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5,6-Dichloro-1,3-cyclohexadiene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148.9924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7.904e6</w:t>
            </w:r>
          </w:p>
        </w:tc>
        <w:tc>
          <w:tcPr>
            <w:tcW w:w="1986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147.98</w:t>
            </w:r>
          </w:p>
        </w:tc>
        <w:tc>
          <w:tcPr>
            <w:tcW w:w="2441" w:type="dxa"/>
            <w:tcBorders>
              <w:top w:val="single" w:sz="4" w:space="0" w:color="auto"/>
            </w:tcBorders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69011</w:t>
            </w:r>
          </w:p>
        </w:tc>
      </w:tr>
      <w:tr w:rsidR="004C4491" w:rsidRPr="0007708C" w:rsidTr="00BA51DE">
        <w:trPr>
          <w:cantSplit/>
          <w:trHeight w:hRule="exact" w:val="538"/>
        </w:trPr>
        <w:tc>
          <w:tcPr>
            <w:tcW w:w="1652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EEEFF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Serratanidine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296.1872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2.612e6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EEEFF8"/>
              </w:rPr>
            </w:pPr>
            <w:r w:rsidRPr="0007708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295.1784</w:t>
            </w: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67995</w:t>
            </w:r>
          </w:p>
        </w:tc>
      </w:tr>
      <w:tr w:rsidR="004C4491" w:rsidRPr="0007708C" w:rsidTr="00BA51DE">
        <w:trPr>
          <w:cantSplit/>
          <w:trHeight w:hRule="exact" w:val="718"/>
        </w:trPr>
        <w:tc>
          <w:tcPr>
            <w:tcW w:w="1652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Salicylic acid beta-D-glucoside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301.0908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6.044e6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300.0845</w:t>
            </w: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95685</w:t>
            </w:r>
          </w:p>
        </w:tc>
      </w:tr>
      <w:tr w:rsidR="004C4491" w:rsidRPr="0007708C" w:rsidTr="00BA51DE">
        <w:trPr>
          <w:cantSplit/>
          <w:trHeight w:hRule="exact" w:val="718"/>
        </w:trPr>
        <w:tc>
          <w:tcPr>
            <w:tcW w:w="1652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EEEFF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3-(2-Heptenyloxy)-2-hydroxypropyl undecanoate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357.2993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2.186e6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356.2927</w:t>
            </w: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89668</w:t>
            </w:r>
          </w:p>
        </w:tc>
      </w:tr>
      <w:tr w:rsidR="004C4491" w:rsidRPr="0007708C" w:rsidTr="00BA51DE">
        <w:trPr>
          <w:cantSplit/>
          <w:trHeight w:hRule="exact" w:val="628"/>
        </w:trPr>
        <w:tc>
          <w:tcPr>
            <w:tcW w:w="1652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7708C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Oleyl Anilide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358.3117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6.640e6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7708C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357.3032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44935</w:t>
            </w:r>
          </w:p>
        </w:tc>
      </w:tr>
      <w:tr w:rsidR="004C4491" w:rsidRPr="0007708C" w:rsidTr="00BA51DE">
        <w:trPr>
          <w:cantSplit/>
          <w:trHeight w:hRule="exact" w:val="727"/>
        </w:trPr>
        <w:tc>
          <w:tcPr>
            <w:tcW w:w="1652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EEEFF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Methyl (9Z)-6'-oxo-6,5'-diapo-6-carotenoate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393.2399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4.100e6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392.2351</w:t>
            </w: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88088</w:t>
            </w:r>
          </w:p>
        </w:tc>
      </w:tr>
      <w:tr w:rsidR="004C4491" w:rsidRPr="0007708C" w:rsidTr="00BA51DE">
        <w:trPr>
          <w:cantSplit/>
          <w:trHeight w:hRule="exact" w:val="547"/>
        </w:trPr>
        <w:tc>
          <w:tcPr>
            <w:tcW w:w="1652" w:type="dxa"/>
          </w:tcPr>
          <w:p w:rsidR="004C4491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                                                           </w:t>
            </w:r>
          </w:p>
          <w:p w:rsidR="004C4491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4491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4491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</w:p>
        </w:tc>
        <w:tc>
          <w:tcPr>
            <w:tcW w:w="2453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6-Bromo-5E,9Z,13Z-docosatrienoic acid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413.2067</w:t>
            </w:r>
          </w:p>
        </w:tc>
        <w:tc>
          <w:tcPr>
            <w:tcW w:w="1614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4.100e6</w:t>
            </w:r>
          </w:p>
        </w:tc>
        <w:tc>
          <w:tcPr>
            <w:tcW w:w="1986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412.1977</w:t>
            </w:r>
          </w:p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41" w:type="dxa"/>
          </w:tcPr>
          <w:p w:rsidR="004C4491" w:rsidRPr="0007708C" w:rsidRDefault="004C4491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708C">
              <w:rPr>
                <w:rFonts w:ascii="Times New Roman" w:hAnsi="Times New Roman" w:cs="Times New Roman"/>
                <w:sz w:val="18"/>
                <w:szCs w:val="18"/>
              </w:rPr>
              <w:t>96831</w:t>
            </w:r>
          </w:p>
        </w:tc>
      </w:tr>
    </w:tbl>
    <w:p w:rsidR="004C4491" w:rsidRDefault="004C4491"/>
    <w:p w:rsidR="004C4491" w:rsidRPr="004C4491" w:rsidRDefault="004C4491" w:rsidP="004C4491"/>
    <w:p w:rsidR="004C4491" w:rsidRPr="004C4491" w:rsidRDefault="008A4117" w:rsidP="004C4491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29CE2C" wp14:editId="1BD7669F">
                <wp:simplePos x="0" y="0"/>
                <wp:positionH relativeFrom="column">
                  <wp:posOffset>-525517</wp:posOffset>
                </wp:positionH>
                <wp:positionV relativeFrom="paragraph">
                  <wp:posOffset>113096</wp:posOffset>
                </wp:positionV>
                <wp:extent cx="7083819" cy="590550"/>
                <wp:effectExtent l="0" t="0" r="3175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3819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4491" w:rsidRPr="008A4117" w:rsidRDefault="009C2D3E" w:rsidP="004C449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 w:rsidR="002A5400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 w:rsidR="004C4491" w:rsidRPr="00DE4E9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449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T</w:t>
                            </w:r>
                            <w:r w:rsidR="004C4491" w:rsidRPr="00DE4E9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entatively identified metabolites </w:t>
                            </w:r>
                            <w:r w:rsidR="008579A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</w:t>
                            </w:r>
                            <w:r w:rsidR="008579A5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 leaves </w:t>
                            </w:r>
                            <w:r w:rsidR="004C4491" w:rsidRPr="00DE4E9B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0"/>
                                <w:szCs w:val="20"/>
                              </w:rPr>
                              <w:t xml:space="preserve">of </w:t>
                            </w:r>
                            <w:r w:rsidR="008579A5">
                              <w:rPr>
                                <w:rFonts w:ascii="Times New Roman" w:hAnsi="Times New Roman" w:cs="Times New Roman"/>
                                <w:b/>
                                <w:i/>
                                <w:iCs/>
                                <w:sz w:val="20"/>
                                <w:szCs w:val="20"/>
                              </w:rPr>
                              <w:t>Chlorophytum comosum by</w:t>
                            </w:r>
                            <w:r w:rsidR="008A411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579A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LC-ESI-MS (+</w:t>
                            </w:r>
                            <w:r w:rsidR="00FF5D2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4C4491" w:rsidRPr="00DE4E9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ion mode</w:t>
                            </w:r>
                            <w:r w:rsidR="008579A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4C4491" w:rsidRPr="009E4815" w:rsidRDefault="004C4491" w:rsidP="004C449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9CE2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41.4pt;margin-top:8.9pt;width:557.8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" fillcolor="white [3201]" stroked="f" strokeweight=".5pt">
                <v:textbox>
                  <w:txbxContent>
                    <w:p w:rsidR="004C4491" w:rsidRPr="008A4117" w:rsidRDefault="009C2D3E" w:rsidP="004C449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Table </w:t>
                      </w:r>
                      <w:r w:rsidR="002A5400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4</w:t>
                      </w:r>
                      <w:r w:rsidR="004C4491" w:rsidRPr="00DE4E9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4C449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T</w:t>
                      </w:r>
                      <w:r w:rsidR="004C4491" w:rsidRPr="00DE4E9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entatively identified metabolites </w:t>
                      </w:r>
                      <w:r w:rsidR="008579A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</w:t>
                      </w:r>
                      <w:r w:rsidR="008579A5">
                        <w:rPr>
                          <w:rFonts w:ascii="Times New Roman" w:hAnsi="Times New Roman" w:cs="Times New Roman"/>
                          <w:b/>
                          <w:iCs/>
                          <w:sz w:val="20"/>
                          <w:szCs w:val="20"/>
                        </w:rPr>
                        <w:t xml:space="preserve"> leaves </w:t>
                      </w:r>
                      <w:r w:rsidR="004C4491" w:rsidRPr="00DE4E9B">
                        <w:rPr>
                          <w:rFonts w:ascii="Times New Roman" w:hAnsi="Times New Roman" w:cs="Times New Roman"/>
                          <w:b/>
                          <w:iCs/>
                          <w:sz w:val="20"/>
                          <w:szCs w:val="20"/>
                        </w:rPr>
                        <w:t xml:space="preserve">of </w:t>
                      </w:r>
                      <w:r w:rsidR="008579A5">
                        <w:rPr>
                          <w:rFonts w:ascii="Times New Roman" w:hAnsi="Times New Roman" w:cs="Times New Roman"/>
                          <w:b/>
                          <w:i/>
                          <w:iCs/>
                          <w:sz w:val="20"/>
                          <w:szCs w:val="20"/>
                        </w:rPr>
                        <w:t>Chlorophytum comosum by</w:t>
                      </w:r>
                      <w:r w:rsidR="008A411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8579A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LC-ESI-MS (+</w:t>
                      </w:r>
                      <w:r w:rsidR="00FF5D2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="004C4491" w:rsidRPr="00DE4E9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ion mode</w:t>
                      </w:r>
                      <w:r w:rsidR="008579A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4C4491" w:rsidRPr="009E4815" w:rsidRDefault="004C4491" w:rsidP="004C449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C4491" w:rsidRPr="004C4491" w:rsidRDefault="004C4491" w:rsidP="004C4491"/>
    <w:p w:rsidR="004C4491" w:rsidRPr="004C4491" w:rsidRDefault="004C4491" w:rsidP="004C4491">
      <w:pPr>
        <w:tabs>
          <w:tab w:val="left" w:pos="7575"/>
        </w:tabs>
      </w:pPr>
      <w:r>
        <w:tab/>
      </w:r>
    </w:p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4C4491" w:rsidRPr="004C4491" w:rsidRDefault="004C4491" w:rsidP="004C4491"/>
    <w:p w:rsidR="003F05A3" w:rsidRPr="004C4491" w:rsidRDefault="003F05A3" w:rsidP="004C4491"/>
    <w:sectPr w:rsidR="003F05A3" w:rsidRPr="004C44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491"/>
    <w:rsid w:val="000B159E"/>
    <w:rsid w:val="002A5400"/>
    <w:rsid w:val="003F05A3"/>
    <w:rsid w:val="004C4491"/>
    <w:rsid w:val="008579A5"/>
    <w:rsid w:val="008A4117"/>
    <w:rsid w:val="009C2D3E"/>
    <w:rsid w:val="00E6245F"/>
    <w:rsid w:val="00FF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FBD9B7-7312-40A4-836B-61DF7908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4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4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8</cp:revision>
  <dcterms:created xsi:type="dcterms:W3CDTF">2019-08-02T10:32:00Z</dcterms:created>
  <dcterms:modified xsi:type="dcterms:W3CDTF">2020-05-14T20:59:00Z</dcterms:modified>
</cp:coreProperties>
</file>