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08776" w14:textId="77777777" w:rsidR="002F66F6" w:rsidRPr="00FE35BD" w:rsidRDefault="002F66F6" w:rsidP="002F66F6">
      <w:pPr>
        <w:rPr>
          <w:sz w:val="21"/>
          <w:szCs w:val="21"/>
          <w:lang w:val="en-AU"/>
        </w:rPr>
      </w:pPr>
      <w:r w:rsidRPr="00D072D1">
        <w:rPr>
          <w:b/>
          <w:bCs/>
          <w:color w:val="auto"/>
          <w:sz w:val="21"/>
          <w:szCs w:val="21"/>
          <w:lang w:val="en-AU"/>
        </w:rPr>
        <w:t>Supplementary Table 1</w:t>
      </w:r>
      <w:r w:rsidRPr="00D072D1">
        <w:rPr>
          <w:color w:val="auto"/>
          <w:sz w:val="21"/>
          <w:szCs w:val="21"/>
          <w:lang w:val="en-AU"/>
        </w:rPr>
        <w:t>.</w:t>
      </w:r>
      <w:r w:rsidRPr="00D072D1">
        <w:rPr>
          <w:b/>
          <w:bCs/>
          <w:color w:val="auto"/>
          <w:sz w:val="21"/>
          <w:szCs w:val="21"/>
          <w:lang w:val="en-AU"/>
        </w:rPr>
        <w:t xml:space="preserve"> </w:t>
      </w:r>
      <w:r w:rsidRPr="00FE35BD">
        <w:rPr>
          <w:sz w:val="21"/>
          <w:szCs w:val="21"/>
          <w:lang w:val="en-AU"/>
        </w:rPr>
        <w:t>Outcomes in BRVO-DEX and CRVO-DEX eyes based on treatment received</w:t>
      </w:r>
      <w:r>
        <w:rPr>
          <w:sz w:val="21"/>
          <w:szCs w:val="21"/>
          <w:lang w:val="en-AU"/>
        </w:rPr>
        <w:t xml:space="preserve"> being DEX monotherapy or a c</w:t>
      </w:r>
      <w:r w:rsidRPr="00FE35BD">
        <w:rPr>
          <w:sz w:val="21"/>
          <w:szCs w:val="21"/>
          <w:lang w:val="en-AU"/>
        </w:rPr>
        <w:t xml:space="preserve">ombination of DEX and </w:t>
      </w:r>
      <w:r>
        <w:rPr>
          <w:sz w:val="21"/>
          <w:szCs w:val="21"/>
          <w:lang w:val="en-AU"/>
        </w:rPr>
        <w:t>A</w:t>
      </w:r>
      <w:r w:rsidRPr="00FE35BD">
        <w:rPr>
          <w:sz w:val="21"/>
          <w:szCs w:val="21"/>
          <w:lang w:val="en-AU"/>
        </w:rPr>
        <w:t xml:space="preserve">djunctive VEGF </w:t>
      </w:r>
      <w:r>
        <w:rPr>
          <w:sz w:val="21"/>
          <w:szCs w:val="21"/>
          <w:lang w:val="en-AU"/>
        </w:rPr>
        <w:t>inhibitors therapy.</w:t>
      </w:r>
    </w:p>
    <w:tbl>
      <w:tblPr>
        <w:tblW w:w="10939" w:type="dxa"/>
        <w:tblInd w:w="-8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6"/>
        <w:gridCol w:w="1984"/>
        <w:gridCol w:w="2127"/>
        <w:gridCol w:w="1996"/>
        <w:gridCol w:w="1973"/>
        <w:gridCol w:w="23"/>
      </w:tblGrid>
      <w:tr w:rsidR="002F66F6" w:rsidRPr="006A7AB5" w14:paraId="20754CA0" w14:textId="77777777" w:rsidTr="005D44F0">
        <w:trPr>
          <w:trHeight w:val="1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09BCB1" w14:textId="77777777" w:rsidR="002F66F6" w:rsidRPr="00BD21DA" w:rsidRDefault="002F66F6" w:rsidP="005D44F0">
            <w:pPr>
              <w:rPr>
                <w:rFonts w:ascii="Helvetica" w:eastAsia="Times New Roman" w:hAnsi="Helvetica" w:cs="Times New Roman"/>
                <w:sz w:val="11"/>
                <w:szCs w:val="11"/>
                <w:lang w:eastAsia="en-GB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98B1D7" w14:textId="77777777" w:rsidR="002F66F6" w:rsidRDefault="002F66F6" w:rsidP="005D44F0">
            <w:pPr>
              <w:jc w:val="center"/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B</w:t>
            </w:r>
            <w:r w:rsidRPr="00BD21DA"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RVO</w:t>
            </w: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-DEX</w:t>
            </w:r>
          </w:p>
          <w:p w14:paraId="2AEB28FF" w14:textId="77777777" w:rsidR="002F66F6" w:rsidRPr="002C6686" w:rsidRDefault="002F66F6" w:rsidP="005D44F0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 xml:space="preserve">DEX Monotherapy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vAlign w:val="center"/>
          </w:tcPr>
          <w:p w14:paraId="1A9098B4" w14:textId="77777777" w:rsidR="002F66F6" w:rsidRDefault="002F66F6" w:rsidP="005D44F0">
            <w:pPr>
              <w:jc w:val="center"/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B</w:t>
            </w:r>
            <w:r w:rsidRPr="00BD21DA"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RVO</w:t>
            </w: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-DEX</w:t>
            </w:r>
          </w:p>
          <w:p w14:paraId="383EF19B" w14:textId="77777777" w:rsidR="002F66F6" w:rsidRPr="002C6686" w:rsidRDefault="002F66F6" w:rsidP="005D44F0">
            <w:pPr>
              <w:jc w:val="center"/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Adjunctive VEGF therapy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vAlign w:val="center"/>
          </w:tcPr>
          <w:p w14:paraId="61C79455" w14:textId="77777777" w:rsidR="002F66F6" w:rsidRDefault="002F66F6" w:rsidP="005D44F0">
            <w:pPr>
              <w:jc w:val="center"/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C</w:t>
            </w:r>
            <w:r w:rsidRPr="00BD21DA"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RVO</w:t>
            </w: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-DEX</w:t>
            </w:r>
          </w:p>
          <w:p w14:paraId="40927697" w14:textId="77777777" w:rsidR="002F66F6" w:rsidRDefault="002F66F6" w:rsidP="005D44F0">
            <w:pPr>
              <w:jc w:val="center"/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DEX Monotherapy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vAlign w:val="center"/>
          </w:tcPr>
          <w:p w14:paraId="4DDC6668" w14:textId="77777777" w:rsidR="002F66F6" w:rsidRDefault="002F66F6" w:rsidP="005D44F0">
            <w:pPr>
              <w:jc w:val="center"/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C</w:t>
            </w:r>
            <w:r w:rsidRPr="00BD21DA"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RVO</w:t>
            </w: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-DEX</w:t>
            </w:r>
          </w:p>
          <w:p w14:paraId="1B517EAC" w14:textId="77777777" w:rsidR="002F66F6" w:rsidRPr="002C6686" w:rsidRDefault="002F66F6" w:rsidP="005D44F0">
            <w:pPr>
              <w:jc w:val="center"/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</w:pPr>
            <w:r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>Adjunctive VEGF therapy</w:t>
            </w:r>
            <w:r w:rsidDel="00AA03A5">
              <w:rPr>
                <w:rFonts w:ascii="Helvetica Neue" w:eastAsia="Times New Roman" w:hAnsi="Helvetica Neue" w:cs="Times New Roman"/>
                <w:b/>
                <w:bCs/>
                <w:color w:val="000000"/>
                <w:sz w:val="11"/>
                <w:szCs w:val="11"/>
                <w:lang w:eastAsia="en-GB"/>
              </w:rPr>
              <w:t xml:space="preserve"> </w:t>
            </w:r>
          </w:p>
        </w:tc>
      </w:tr>
      <w:tr w:rsidR="002F66F6" w:rsidRPr="00B358C1" w14:paraId="1EBF0160" w14:textId="77777777" w:rsidTr="005D44F0">
        <w:trPr>
          <w:trHeight w:val="162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095C2F" w14:textId="77777777" w:rsidR="002F66F6" w:rsidRPr="00F05FE9" w:rsidRDefault="002F66F6" w:rsidP="005D44F0">
            <w:pPr>
              <w:spacing w:line="240" w:lineRule="auto"/>
              <w:rPr>
                <w:rFonts w:ascii="FrutigerLTPro" w:hAnsi="FrutigerLTPro"/>
                <w:b/>
                <w:bCs/>
                <w:sz w:val="13"/>
                <w:szCs w:val="13"/>
              </w:rPr>
            </w:pPr>
            <w:r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12m Completers / Eyes, n (%)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224A8C" w14:textId="77777777" w:rsidR="002F66F6" w:rsidRPr="004123BA" w:rsidDel="005D6FDB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20/24 (83%)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29DAB" w14:textId="77777777" w:rsidR="002F66F6" w:rsidRPr="004123BA" w:rsidDel="005D6FDB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20/23 (87%)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7ADE5" w14:textId="77777777" w:rsidR="002F66F6" w:rsidRPr="004123BA" w:rsidDel="00296A72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9/10 (90%)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6FEF0" w14:textId="77777777" w:rsidR="002F66F6" w:rsidRPr="004123BA" w:rsidDel="00296A72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13/15 (87%)</w:t>
            </w:r>
          </w:p>
        </w:tc>
      </w:tr>
      <w:tr w:rsidR="002F66F6" w:rsidRPr="00B358C1" w14:paraId="07680B4B" w14:textId="77777777" w:rsidTr="005D44F0">
        <w:trPr>
          <w:trHeight w:val="162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A47E98" w14:textId="77777777" w:rsidR="002F66F6" w:rsidRPr="00F05FE9" w:rsidRDefault="002F66F6" w:rsidP="005D44F0">
            <w:pPr>
              <w:spacing w:line="240" w:lineRule="auto"/>
              <w:rPr>
                <w:rFonts w:ascii="FrutigerLTPro" w:hAnsi="FrutigerLTPro"/>
                <w:b/>
                <w:bCs/>
                <w:sz w:val="13"/>
                <w:szCs w:val="13"/>
              </w:rPr>
            </w:pPr>
            <w:r w:rsidRPr="00F05FE9"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Visual </w:t>
            </w:r>
            <w:r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Acuity </w:t>
            </w:r>
            <w:r w:rsidRPr="00F05FE9">
              <w:rPr>
                <w:rFonts w:ascii="FrutigerLTPro" w:hAnsi="FrutigerLTPro"/>
                <w:b/>
                <w:bCs/>
                <w:sz w:val="13"/>
                <w:szCs w:val="13"/>
              </w:rPr>
              <w:t>(</w:t>
            </w:r>
            <w:r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VA, </w:t>
            </w:r>
            <w:r w:rsidRPr="00F05FE9"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letters)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9941F7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49C23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6CAC6" w14:textId="77777777" w:rsidR="002F66F6" w:rsidRPr="004123BA" w:rsidDel="00296A72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DE286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</w:tr>
      <w:tr w:rsidR="002F66F6" w:rsidRPr="00B358C1" w14:paraId="1F00B2F3" w14:textId="77777777" w:rsidTr="005D44F0">
        <w:trPr>
          <w:trHeight w:val="162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860334" w14:textId="77777777" w:rsidR="002F66F6" w:rsidRPr="000048E9" w:rsidRDefault="002F66F6" w:rsidP="005D44F0">
            <w:pPr>
              <w:spacing w:line="240" w:lineRule="auto"/>
              <w:rPr>
                <w:rFonts w:ascii="FrutigerLTPro" w:hAnsi="FrutigerLTPro"/>
                <w:b/>
                <w:bCs/>
                <w:sz w:val="13"/>
                <w:szCs w:val="13"/>
                <w:lang w:val="es-ES"/>
              </w:rPr>
            </w:pPr>
            <w:r w:rsidRPr="000048E9">
              <w:rPr>
                <w:rFonts w:ascii="FrutigerLTPro" w:hAnsi="FrutigerLTPro"/>
                <w:sz w:val="13"/>
                <w:szCs w:val="13"/>
                <w:lang w:val="es-ES"/>
              </w:rPr>
              <w:t xml:space="preserve">           1m </w:t>
            </w:r>
            <w:r w:rsidRPr="009570F2">
              <w:rPr>
                <w:rFonts w:ascii="FrutigerLTPro" w:hAnsi="FrutigerLTPro"/>
                <w:sz w:val="13"/>
                <w:szCs w:val="13"/>
              </w:rPr>
              <w:t>Δ</w:t>
            </w:r>
            <w:r w:rsidRPr="000048E9">
              <w:rPr>
                <w:rFonts w:ascii="FrutigerLTPro" w:hAnsi="FrutigerLTPro"/>
                <w:sz w:val="13"/>
                <w:szCs w:val="13"/>
                <w:lang w:val="es-ES"/>
              </w:rPr>
              <w:t xml:space="preserve"> VA, </w:t>
            </w:r>
            <w:r w:rsidRPr="00DE1D17">
              <w:rPr>
                <w:rFonts w:ascii="FrutigerLTPro" w:hAnsi="FrutigerLTPro"/>
                <w:sz w:val="13"/>
                <w:szCs w:val="13"/>
                <w:lang w:val="es-ES"/>
              </w:rPr>
              <w:t>mean (95% CI)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35BC41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+9 (4, 14)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83E5B2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+13 (5, 21)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FE6EF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+5 (-3, 13)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B2FAC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+7 (1, 14)</w:t>
            </w:r>
          </w:p>
        </w:tc>
      </w:tr>
      <w:tr w:rsidR="002F66F6" w:rsidRPr="00B358C1" w14:paraId="1995A49F" w14:textId="77777777" w:rsidTr="005D44F0">
        <w:trPr>
          <w:trHeight w:val="110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DE978" w14:textId="77777777" w:rsidR="002F66F6" w:rsidRPr="000048E9" w:rsidRDefault="002F66F6" w:rsidP="005D44F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3"/>
                <w:szCs w:val="13"/>
                <w:lang w:val="es-ES" w:eastAsia="en-GB"/>
              </w:rPr>
            </w:pPr>
            <w:r w:rsidRPr="000048E9">
              <w:rPr>
                <w:rFonts w:ascii="FrutigerLTPro" w:hAnsi="FrutigerLTPro"/>
                <w:sz w:val="13"/>
                <w:szCs w:val="13"/>
                <w:lang w:val="es-ES"/>
              </w:rPr>
              <w:t xml:space="preserve">           2m </w:t>
            </w:r>
            <w:r w:rsidRPr="009570F2">
              <w:rPr>
                <w:rFonts w:ascii="FrutigerLTPro" w:hAnsi="FrutigerLTPro"/>
                <w:sz w:val="13"/>
                <w:szCs w:val="13"/>
              </w:rPr>
              <w:t>Δ</w:t>
            </w:r>
            <w:r w:rsidRPr="000048E9">
              <w:rPr>
                <w:rFonts w:ascii="FrutigerLTPro" w:hAnsi="FrutigerLTPro"/>
                <w:sz w:val="13"/>
                <w:szCs w:val="13"/>
                <w:lang w:val="es-ES"/>
              </w:rPr>
              <w:t xml:space="preserve"> VA, </w:t>
            </w:r>
            <w:r w:rsidRPr="00DE1D17">
              <w:rPr>
                <w:rFonts w:ascii="FrutigerLTPro" w:hAnsi="FrutigerLTPro"/>
                <w:sz w:val="13"/>
                <w:szCs w:val="13"/>
                <w:lang w:val="es-ES"/>
              </w:rPr>
              <w:t>mean (95% CI)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528E96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+13 (8, 18)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E350336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+15 (5, 24)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2C8E5B0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+2 (-9, 12)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0207E2F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+8 (-3, 18)</w:t>
            </w:r>
          </w:p>
        </w:tc>
      </w:tr>
      <w:tr w:rsidR="002F66F6" w:rsidRPr="00B358C1" w14:paraId="2711CC20" w14:textId="77777777" w:rsidTr="005D44F0">
        <w:trPr>
          <w:trHeight w:val="162"/>
        </w:trPr>
        <w:tc>
          <w:tcPr>
            <w:tcW w:w="28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D92F8C" w14:textId="77777777" w:rsidR="002F66F6" w:rsidRPr="000048E9" w:rsidRDefault="002F66F6" w:rsidP="005D44F0">
            <w:pPr>
              <w:spacing w:line="240" w:lineRule="auto"/>
              <w:rPr>
                <w:rFonts w:ascii="FrutigerLTPro" w:hAnsi="FrutigerLTPro"/>
                <w:sz w:val="13"/>
                <w:szCs w:val="13"/>
                <w:lang w:val="es-ES"/>
              </w:rPr>
            </w:pPr>
            <w:r w:rsidRPr="000048E9">
              <w:rPr>
                <w:rFonts w:ascii="FrutigerLTPro" w:hAnsi="FrutigerLTPro"/>
                <w:sz w:val="13"/>
                <w:szCs w:val="13"/>
                <w:lang w:val="es-ES"/>
              </w:rPr>
              <w:t xml:space="preserve">           3m </w:t>
            </w:r>
            <w:r w:rsidRPr="009570F2">
              <w:rPr>
                <w:rFonts w:ascii="FrutigerLTPro" w:hAnsi="FrutigerLTPro"/>
                <w:sz w:val="13"/>
                <w:szCs w:val="13"/>
              </w:rPr>
              <w:t>Δ</w:t>
            </w:r>
            <w:r w:rsidRPr="000048E9">
              <w:rPr>
                <w:rFonts w:ascii="FrutigerLTPro" w:hAnsi="FrutigerLTPro"/>
                <w:sz w:val="13"/>
                <w:szCs w:val="13"/>
                <w:lang w:val="es-ES"/>
              </w:rPr>
              <w:t xml:space="preserve"> VA, </w:t>
            </w:r>
            <w:r w:rsidRPr="00DE1D17">
              <w:rPr>
                <w:rFonts w:ascii="FrutigerLTPro" w:hAnsi="FrutigerLTPro"/>
                <w:sz w:val="13"/>
                <w:szCs w:val="13"/>
                <w:lang w:val="es-ES"/>
              </w:rPr>
              <w:t>mean (95% CI)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01C1C9" w14:textId="77777777" w:rsidR="002F66F6" w:rsidRPr="00F05FE9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+8 (3, 14)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41124" w14:textId="77777777" w:rsidR="002F66F6" w:rsidRPr="00F05FE9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+12 (4, 21)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252BE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+1 (-11, 13)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D137F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+3 (-8, 14)</w:t>
            </w:r>
          </w:p>
        </w:tc>
      </w:tr>
      <w:tr w:rsidR="002F66F6" w:rsidRPr="00B358C1" w14:paraId="46709F59" w14:textId="77777777" w:rsidTr="005D44F0">
        <w:trPr>
          <w:trHeight w:val="162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D0AB0F" w14:textId="77777777" w:rsidR="002F66F6" w:rsidRPr="000048E9" w:rsidRDefault="002F66F6" w:rsidP="005D44F0">
            <w:pPr>
              <w:spacing w:line="240" w:lineRule="auto"/>
              <w:rPr>
                <w:rFonts w:ascii="FrutigerLTPro" w:hAnsi="FrutigerLTPro"/>
                <w:sz w:val="13"/>
                <w:szCs w:val="13"/>
                <w:lang w:val="es-ES"/>
              </w:rPr>
            </w:pPr>
            <w:r w:rsidRPr="00DE1D17">
              <w:rPr>
                <w:rFonts w:ascii="FrutigerLTPro" w:hAnsi="FrutigerLTPro"/>
                <w:sz w:val="13"/>
                <w:szCs w:val="13"/>
                <w:lang w:val="es-ES"/>
              </w:rPr>
              <w:t xml:space="preserve">           12m </w:t>
            </w:r>
            <w:r w:rsidRPr="00F05FE9">
              <w:rPr>
                <w:rFonts w:ascii="FrutigerLTPro" w:hAnsi="FrutigerLTPro"/>
                <w:sz w:val="13"/>
                <w:szCs w:val="13"/>
              </w:rPr>
              <w:t>Δ</w:t>
            </w:r>
            <w:r w:rsidRPr="00DE1D17">
              <w:rPr>
                <w:rFonts w:ascii="FrutigerLTPro" w:hAnsi="FrutigerLTPro"/>
                <w:sz w:val="13"/>
                <w:szCs w:val="13"/>
                <w:lang w:val="es-ES"/>
              </w:rPr>
              <w:t xml:space="preserve"> VA, mean (95% CI)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3F4A93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+2 (-5, 9)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CA112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+10 (0, 21)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C2E2B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-5 (-18, 8)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40068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+3 (-11, 17)</w:t>
            </w:r>
          </w:p>
        </w:tc>
      </w:tr>
      <w:tr w:rsidR="002F66F6" w:rsidRPr="00B358C1" w14:paraId="4A02AB0D" w14:textId="77777777" w:rsidTr="005D44F0">
        <w:trPr>
          <w:trHeight w:val="162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9E060D" w14:textId="77777777" w:rsidR="002F66F6" w:rsidRPr="00F05FE9" w:rsidRDefault="002F66F6" w:rsidP="005D44F0">
            <w:pPr>
              <w:spacing w:line="240" w:lineRule="auto"/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 xml:space="preserve">12m </w:t>
            </w:r>
            <w:r w:rsidRPr="00F05FE9">
              <w:rPr>
                <w:rFonts w:ascii="FrutigerLTPro" w:hAnsi="FrutigerLTPro"/>
                <w:sz w:val="13"/>
                <w:szCs w:val="13"/>
              </w:rPr>
              <w:t>Gained ≥15 letters, %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5B1010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21%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68432DE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48%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8A04EA3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10%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8F56A7B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27%</w:t>
            </w:r>
          </w:p>
        </w:tc>
      </w:tr>
      <w:tr w:rsidR="002F66F6" w:rsidRPr="00B358C1" w14:paraId="3C386E9C" w14:textId="77777777" w:rsidTr="005D44F0">
        <w:trPr>
          <w:trHeight w:val="162"/>
        </w:trPr>
        <w:tc>
          <w:tcPr>
            <w:tcW w:w="28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68FEAB" w14:textId="77777777" w:rsidR="002F66F6" w:rsidRPr="00F05FE9" w:rsidRDefault="002F66F6" w:rsidP="005D44F0">
            <w:pPr>
              <w:spacing w:line="240" w:lineRule="auto"/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 xml:space="preserve">12m </w:t>
            </w:r>
            <w:r w:rsidRPr="00F05FE9">
              <w:rPr>
                <w:rFonts w:ascii="FrutigerLTPro" w:hAnsi="FrutigerLTPro"/>
                <w:sz w:val="13"/>
                <w:szCs w:val="13"/>
              </w:rPr>
              <w:t>Lost ≥15 letters, 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FEC401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17%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24B0E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13%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6391E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30%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A165A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13%</w:t>
            </w:r>
          </w:p>
        </w:tc>
      </w:tr>
      <w:tr w:rsidR="002F66F6" w:rsidRPr="00B358C1" w14:paraId="3964CF60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8306F" w14:textId="77777777" w:rsidR="002F66F6" w:rsidRPr="00F05FE9" w:rsidRDefault="002F66F6" w:rsidP="005D44F0">
            <w:pPr>
              <w:rPr>
                <w:rFonts w:ascii="Times New Roman" w:eastAsia="Times New Roman" w:hAnsi="Times New Roman" w:cs="Times New Roman"/>
                <w:sz w:val="13"/>
                <w:szCs w:val="13"/>
                <w:lang w:eastAsia="en-GB"/>
              </w:rPr>
            </w:pPr>
            <w:r w:rsidRPr="00F05FE9"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Central Subfield Thickness (CST, </w:t>
            </w:r>
            <w:proofErr w:type="spellStart"/>
            <w:r w:rsidRPr="00F05FE9">
              <w:rPr>
                <w:rFonts w:ascii="FrutigerLTPro" w:hAnsi="FrutigerLTPro"/>
                <w:b/>
                <w:bCs/>
                <w:sz w:val="13"/>
                <w:szCs w:val="13"/>
                <w:lang w:val="en-AU"/>
              </w:rPr>
              <w:t>μm</w:t>
            </w:r>
            <w:proofErr w:type="spellEnd"/>
            <w:r w:rsidRPr="00F05FE9">
              <w:rPr>
                <w:rFonts w:ascii="FrutigerLTPro" w:hAnsi="FrutigerLTPro"/>
                <w:b/>
                <w:bCs/>
                <w:sz w:val="13"/>
                <w:szCs w:val="13"/>
              </w:rPr>
              <w:t>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670364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F9F0D7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935F5" w14:textId="77777777" w:rsidR="002F66F6" w:rsidRPr="004123BA" w:rsidDel="00957A00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7C748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</w:tr>
      <w:tr w:rsidR="002F66F6" w:rsidRPr="00B358C1" w14:paraId="34B68836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7474E2" w14:textId="77777777" w:rsidR="002F66F6" w:rsidRPr="00F05FE9" w:rsidRDefault="002F66F6" w:rsidP="005D44F0">
            <w:pPr>
              <w:rPr>
                <w:rFonts w:ascii="Times New Roman" w:eastAsia="Times New Roman" w:hAnsi="Times New Roman" w:cs="Times New Roman"/>
                <w:sz w:val="13"/>
                <w:szCs w:val="13"/>
                <w:lang w:eastAsia="en-GB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 xml:space="preserve">1m </w:t>
            </w:r>
            <w:r w:rsidRPr="009570F2">
              <w:rPr>
                <w:rFonts w:ascii="FrutigerLTPro" w:hAnsi="FrutigerLTPro"/>
                <w:sz w:val="13"/>
                <w:szCs w:val="13"/>
              </w:rPr>
              <w:t>Δ</w:t>
            </w:r>
            <w:r>
              <w:rPr>
                <w:rFonts w:ascii="FrutigerLTPro" w:hAnsi="FrutigerLTPro"/>
                <w:sz w:val="13"/>
                <w:szCs w:val="13"/>
              </w:rPr>
              <w:t xml:space="preserve"> 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CST, </w:t>
            </w:r>
            <w:r w:rsidRPr="000048E9">
              <w:rPr>
                <w:rFonts w:ascii="FrutigerLTPro" w:hAnsi="FrutigerLTPro"/>
                <w:sz w:val="13"/>
                <w:szCs w:val="13"/>
                <w:lang w:val="en-US"/>
              </w:rPr>
              <w:t>mean (95% CI)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B4E83A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-168 (-241, -95)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DE916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-155 (-220, -90)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3E01C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-157 (-280, -34)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597A52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-136 (-289, 17)</w:t>
            </w:r>
          </w:p>
        </w:tc>
      </w:tr>
      <w:tr w:rsidR="002F66F6" w:rsidRPr="00B358C1" w14:paraId="35F67B46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45316" w14:textId="77777777" w:rsidR="002F66F6" w:rsidRPr="00F05FE9" w:rsidRDefault="002F66F6" w:rsidP="005D44F0">
            <w:pPr>
              <w:rPr>
                <w:rFonts w:ascii="FrutigerLTPro" w:hAnsi="FrutigerLTPro"/>
                <w:b/>
                <w:bCs/>
                <w:sz w:val="13"/>
                <w:szCs w:val="13"/>
                <w:lang w:val="en-AU"/>
              </w:rPr>
            </w:pPr>
            <w:r>
              <w:rPr>
                <w:rFonts w:ascii="FrutigerLTPro" w:hAnsi="FrutigerLTPro"/>
                <w:sz w:val="13"/>
                <w:szCs w:val="13"/>
              </w:rPr>
              <w:t xml:space="preserve">           2m </w:t>
            </w:r>
            <w:r w:rsidRPr="009570F2">
              <w:rPr>
                <w:rFonts w:ascii="FrutigerLTPro" w:hAnsi="FrutigerLTPro"/>
                <w:sz w:val="13"/>
                <w:szCs w:val="13"/>
              </w:rPr>
              <w:t xml:space="preserve">Δ 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CST, </w:t>
            </w:r>
            <w:r w:rsidRPr="000048E9">
              <w:rPr>
                <w:rFonts w:ascii="FrutigerLTPro" w:hAnsi="FrutigerLTPro"/>
                <w:sz w:val="13"/>
                <w:szCs w:val="13"/>
                <w:lang w:val="en-US"/>
              </w:rPr>
              <w:t>mean (95% CI)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45A2C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-210 (-282, -138)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40209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-220 (-303, -137)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EC1A7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-231 (-339, -123)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7E7DB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-231 (-388, -75)</w:t>
            </w:r>
          </w:p>
        </w:tc>
      </w:tr>
      <w:tr w:rsidR="002F66F6" w:rsidRPr="00B358C1" w14:paraId="2AC0E04B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E4078B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>
              <w:rPr>
                <w:rFonts w:ascii="FrutigerLTPro" w:hAnsi="FrutigerLTPro"/>
                <w:sz w:val="13"/>
                <w:szCs w:val="13"/>
              </w:rPr>
              <w:t xml:space="preserve">           3m </w:t>
            </w:r>
            <w:r w:rsidRPr="009570F2">
              <w:rPr>
                <w:rFonts w:ascii="FrutigerLTPro" w:hAnsi="FrutigerLTPro"/>
                <w:sz w:val="13"/>
                <w:szCs w:val="13"/>
              </w:rPr>
              <w:t xml:space="preserve">Δ 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CST, </w:t>
            </w:r>
            <w:r w:rsidRPr="000048E9">
              <w:rPr>
                <w:rFonts w:ascii="FrutigerLTPro" w:hAnsi="FrutigerLTPro"/>
                <w:sz w:val="13"/>
                <w:szCs w:val="13"/>
                <w:lang w:val="en-US"/>
              </w:rPr>
              <w:t>mean (95% CI)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02348B" w14:textId="77777777" w:rsidR="002F66F6" w:rsidRPr="00F05FE9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-135 (-217, -53)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A67231" w14:textId="77777777" w:rsidR="002F66F6" w:rsidRPr="00F05FE9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-135 (-217, -53)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79666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-224 (-327, -121)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17D4E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-176 (-317, -34)</w:t>
            </w:r>
          </w:p>
        </w:tc>
      </w:tr>
      <w:tr w:rsidR="002F66F6" w:rsidRPr="00B358C1" w14:paraId="283330B8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9779C" w14:textId="77777777" w:rsidR="002F66F6" w:rsidRPr="00F05FE9" w:rsidRDefault="002F66F6" w:rsidP="005D44F0">
            <w:pPr>
              <w:rPr>
                <w:rFonts w:ascii="Times New Roman" w:eastAsia="Times New Roman" w:hAnsi="Times New Roman" w:cs="Times New Roman"/>
                <w:sz w:val="13"/>
                <w:szCs w:val="13"/>
                <w:lang w:eastAsia="en-GB"/>
              </w:rPr>
            </w:pPr>
            <w:r w:rsidRPr="000048E9">
              <w:rPr>
                <w:rFonts w:ascii="FrutigerLTPro" w:hAnsi="FrutigerLTPro"/>
                <w:sz w:val="13"/>
                <w:szCs w:val="13"/>
                <w:lang w:val="en-US"/>
              </w:rPr>
              <w:t xml:space="preserve">           12m </w:t>
            </w:r>
            <w:r w:rsidRPr="00F05FE9">
              <w:rPr>
                <w:rFonts w:ascii="FrutigerLTPro" w:hAnsi="FrutigerLTPro"/>
                <w:sz w:val="13"/>
                <w:szCs w:val="13"/>
              </w:rPr>
              <w:t>Δ</w:t>
            </w:r>
            <w:r w:rsidRPr="000048E9">
              <w:rPr>
                <w:rFonts w:ascii="FrutigerLTPro" w:hAnsi="FrutigerLTPro"/>
                <w:sz w:val="13"/>
                <w:szCs w:val="13"/>
                <w:lang w:val="en-US"/>
              </w:rPr>
              <w:t xml:space="preserve"> </w:t>
            </w:r>
            <w:r w:rsidRPr="00F05FE9">
              <w:rPr>
                <w:rFonts w:ascii="FrutigerLTPro" w:hAnsi="FrutigerLTPro"/>
                <w:sz w:val="13"/>
                <w:szCs w:val="13"/>
              </w:rPr>
              <w:t>CST</w:t>
            </w:r>
            <w:r w:rsidRPr="000048E9">
              <w:rPr>
                <w:rFonts w:ascii="FrutigerLTPro" w:hAnsi="FrutigerLTPro"/>
                <w:sz w:val="13"/>
                <w:szCs w:val="13"/>
                <w:lang w:val="en-US"/>
              </w:rPr>
              <w:t>, mean (95% CI)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E77C3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-121 (-196, -46)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53062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-98 (-185, -12)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DF073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-113 (-189, -36)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E453F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-286 (-437, -135)</w:t>
            </w:r>
          </w:p>
        </w:tc>
      </w:tr>
      <w:tr w:rsidR="002F66F6" w:rsidRPr="00B358C1" w14:paraId="3A7944C0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E0CA7A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>
              <w:rPr>
                <w:rFonts w:ascii="FrutigerLTPro" w:hAnsi="FrutigerLTPro"/>
                <w:b/>
                <w:bCs/>
                <w:sz w:val="13"/>
                <w:szCs w:val="13"/>
              </w:rPr>
              <w:t>Injections</w:t>
            </w:r>
            <w:r w:rsidRPr="00F05FE9"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 and </w:t>
            </w:r>
            <w:r>
              <w:rPr>
                <w:rFonts w:ascii="FrutigerLTPro" w:hAnsi="FrutigerLTPro"/>
                <w:b/>
                <w:bCs/>
                <w:sz w:val="13"/>
                <w:szCs w:val="13"/>
              </w:rPr>
              <w:t>V</w:t>
            </w:r>
            <w:r w:rsidRPr="00F05FE9"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isits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C476AD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981D9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721C0" w14:textId="77777777" w:rsidR="002F66F6" w:rsidRPr="004123BA" w:rsidDel="003B592C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673E8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</w:tr>
      <w:tr w:rsidR="002F66F6" w:rsidRPr="00B358C1" w14:paraId="0DEDD58D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4F5FCD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>
              <w:rPr>
                <w:rFonts w:ascii="FrutigerLTPro" w:hAnsi="FrutigerLTPro"/>
                <w:sz w:val="13"/>
                <w:szCs w:val="13"/>
              </w:rPr>
              <w:t xml:space="preserve">           Total </w:t>
            </w:r>
            <w:r w:rsidRPr="00F05FE9">
              <w:rPr>
                <w:rFonts w:ascii="FrutigerLTPro" w:hAnsi="FrutigerLTPro"/>
                <w:sz w:val="13"/>
                <w:szCs w:val="13"/>
              </w:rPr>
              <w:t>Injections, median (Q1, Q3) **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1B2472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(2, 3)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2159D" w14:textId="77777777" w:rsidR="002F66F6" w:rsidRPr="00B358C1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6 (4, 6)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3E69A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(2, 3)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26F20" w14:textId="77777777" w:rsidR="002F66F6" w:rsidRPr="00005FE7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5 (4, 6)</w:t>
            </w:r>
          </w:p>
        </w:tc>
      </w:tr>
      <w:tr w:rsidR="002F66F6" w:rsidRPr="00B358C1" w14:paraId="3190EDFC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263B2A" w14:textId="77777777" w:rsidR="002F66F6" w:rsidRPr="00F05FE9" w:rsidRDefault="002F66F6" w:rsidP="005D44F0">
            <w:pPr>
              <w:rPr>
                <w:rFonts w:ascii="Times New Roman" w:eastAsia="Times New Roman" w:hAnsi="Times New Roman" w:cs="Times New Roman"/>
                <w:sz w:val="13"/>
                <w:szCs w:val="13"/>
                <w:lang w:eastAsia="en-GB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>Visits</w:t>
            </w:r>
            <w:r w:rsidRPr="00F05FE9">
              <w:rPr>
                <w:rFonts w:ascii="FrutigerLTPro" w:hAnsi="FrutigerLTPro"/>
                <w:sz w:val="13"/>
                <w:szCs w:val="13"/>
              </w:rPr>
              <w:t>, median (Q1, Q3)</w:t>
            </w:r>
            <w:r>
              <w:rPr>
                <w:rFonts w:ascii="FrutigerLTPro" w:hAnsi="FrutigerLTPro"/>
                <w:sz w:val="13"/>
                <w:szCs w:val="13"/>
              </w:rPr>
              <w:t xml:space="preserve"> </w:t>
            </w:r>
            <w:r w:rsidRPr="00F05FE9">
              <w:rPr>
                <w:rFonts w:ascii="FrutigerLTPro" w:hAnsi="FrutigerLTPro"/>
                <w:sz w:val="13"/>
                <w:szCs w:val="13"/>
              </w:rPr>
              <w:t>**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B8BC42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 (7, 11)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B0F82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10 (8, 11)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EDED9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8 (7, 9)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27DE88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9 (7, 12)</w:t>
            </w:r>
          </w:p>
        </w:tc>
      </w:tr>
      <w:tr w:rsidR="002F66F6" w:rsidRPr="00B358C1" w14:paraId="2F7ED1A8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06A993" w14:textId="77777777" w:rsidR="002F66F6" w:rsidRPr="00BD21DA" w:rsidRDefault="002F66F6" w:rsidP="005D44F0">
            <w:pPr>
              <w:rPr>
                <w:rFonts w:ascii="Times New Roman" w:eastAsia="Times New Roman" w:hAnsi="Times New Roman" w:cs="Times New Roman"/>
                <w:sz w:val="11"/>
                <w:szCs w:val="11"/>
                <w:lang w:eastAsia="en-GB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>Adjunctive therapy used, n (%)</w:t>
            </w:r>
            <w:r w:rsidRPr="00325C91">
              <w:rPr>
                <w:rFonts w:ascii="Symbol" w:eastAsia="Symbol" w:hAnsi="Symbol" w:cs="Symbol"/>
                <w:sz w:val="13"/>
                <w:szCs w:val="13"/>
              </w:rPr>
              <w:t>#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A43BC1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51C4D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23 (100%)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B90DC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12E6C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15 (100%)</w:t>
            </w:r>
          </w:p>
        </w:tc>
      </w:tr>
      <w:tr w:rsidR="002F66F6" w:rsidRPr="00B358C1" w14:paraId="6F6C4767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3DED81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 xml:space="preserve">VEGF </w:t>
            </w:r>
            <w:r w:rsidRPr="00F05FE9">
              <w:rPr>
                <w:rFonts w:ascii="FrutigerLTPro" w:hAnsi="FrutigerLTPro"/>
                <w:sz w:val="13"/>
                <w:szCs w:val="13"/>
              </w:rPr>
              <w:t>Injections, median (Q1, Q3) **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CD2EAC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(0, 0)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48142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 (2, 5)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F95B9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(0, 0)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F9E64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 (2, 5)</w:t>
            </w:r>
          </w:p>
        </w:tc>
      </w:tr>
      <w:tr w:rsidR="002F66F6" w:rsidRPr="00B358C1" w14:paraId="22C76F9E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FC3BE5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 xml:space="preserve">DEX 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Injections, median (Q1, Q3) **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92953D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(2, 3)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3FEDC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(1, 3)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04EC28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(2, 3)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470C8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 (1, 2)</w:t>
            </w:r>
          </w:p>
        </w:tc>
      </w:tr>
      <w:tr w:rsidR="002F66F6" w:rsidRPr="00B358C1" w14:paraId="02E3CFBB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11B466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>
              <w:rPr>
                <w:rFonts w:ascii="FrutigerLTPro" w:hAnsi="FrutigerLTPro"/>
                <w:b/>
                <w:bCs/>
                <w:sz w:val="13"/>
                <w:szCs w:val="13"/>
              </w:rPr>
              <w:t xml:space="preserve">Additional treatment &amp; Adverse Outcomes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428924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40CFC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2F065" w14:textId="77777777" w:rsidR="002F66F6" w:rsidRPr="004123BA" w:rsidDel="003B592C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D2C28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</w:p>
        </w:tc>
      </w:tr>
      <w:tr w:rsidR="002F66F6" w:rsidRPr="00B358C1" w14:paraId="3F789A32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A4DA33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>Sectoral or PRP laser, n (%)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53C93E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 (12%)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C43E4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(9%)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A538AD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 (10%)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C1D31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(13%)</w:t>
            </w:r>
          </w:p>
        </w:tc>
      </w:tr>
      <w:tr w:rsidR="002F66F6" w:rsidRPr="00B358C1" w14:paraId="6F5D7F61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C04F40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>Focal/macular laser, n (%)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AD10FC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 (4%)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15901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063D0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20458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</w:tr>
      <w:tr w:rsidR="002F66F6" w:rsidRPr="00B358C1" w14:paraId="75586C46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EC9D27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lastRenderedPageBreak/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>Elevated IOP req. treatment, n (%)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55D72E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(8%)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CDCD9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 (13%)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14235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5A8C6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 (27%)</w:t>
            </w:r>
          </w:p>
        </w:tc>
      </w:tr>
      <w:tr w:rsidR="002F66F6" w:rsidRPr="00B358C1" w14:paraId="31F416BE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3EAA0C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>Cataract Surgery, n (%)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0E687F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(8%)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BBDAF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8ABA0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 (10%)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1D1D27" w14:textId="77777777" w:rsidR="002F66F6" w:rsidRPr="00BA1E16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</w:tr>
      <w:tr w:rsidR="002F66F6" w:rsidRPr="00B358C1" w14:paraId="6A95D101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194BFE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>Neovascular complications, n (</w:t>
            </w:r>
            <w:proofErr w:type="gramStart"/>
            <w:r>
              <w:rPr>
                <w:rFonts w:ascii="FrutigerLTPro" w:hAnsi="FrutigerLTPro"/>
                <w:sz w:val="13"/>
                <w:szCs w:val="13"/>
              </w:rPr>
              <w:t>%)*</w:t>
            </w:r>
            <w:proofErr w:type="gramEnd"/>
            <w:r>
              <w:rPr>
                <w:rFonts w:ascii="FrutigerLTPro" w:hAnsi="FrutigerLTPro"/>
                <w:sz w:val="13"/>
                <w:szCs w:val="13"/>
              </w:rPr>
              <w:t>**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853F5D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CC8CD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 (4%)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0173E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0 (0%)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89D43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 (13%)</w:t>
            </w:r>
          </w:p>
        </w:tc>
      </w:tr>
      <w:tr w:rsidR="002F66F6" w:rsidRPr="00B358C1" w14:paraId="7F9857A9" w14:textId="77777777" w:rsidTr="005D44F0">
        <w:trPr>
          <w:trHeight w:val="149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800003" w14:textId="77777777" w:rsidR="002F66F6" w:rsidRPr="00F05FE9" w:rsidRDefault="002F66F6" w:rsidP="005D44F0">
            <w:pPr>
              <w:rPr>
                <w:rFonts w:ascii="FrutigerLTPro" w:hAnsi="FrutigerLTPro"/>
                <w:sz w:val="13"/>
                <w:szCs w:val="13"/>
              </w:rPr>
            </w:pPr>
            <w:r w:rsidRPr="00F05FE9">
              <w:rPr>
                <w:rFonts w:ascii="FrutigerLTPro" w:hAnsi="FrutigerLTPro"/>
                <w:sz w:val="13"/>
                <w:szCs w:val="13"/>
              </w:rPr>
              <w:t xml:space="preserve">           </w:t>
            </w:r>
            <w:r>
              <w:rPr>
                <w:rFonts w:ascii="FrutigerLTPro" w:hAnsi="FrutigerLTPro"/>
                <w:sz w:val="13"/>
                <w:szCs w:val="13"/>
              </w:rPr>
              <w:t>Macular changes affecting vision, n (</w:t>
            </w:r>
            <w:proofErr w:type="gramStart"/>
            <w:r>
              <w:rPr>
                <w:rFonts w:ascii="FrutigerLTPro" w:hAnsi="FrutigerLTPro"/>
                <w:sz w:val="13"/>
                <w:szCs w:val="13"/>
              </w:rPr>
              <w:t>%)*</w:t>
            </w:r>
            <w:proofErr w:type="gramEnd"/>
            <w:r>
              <w:rPr>
                <w:rFonts w:ascii="FrutigerLTPro" w:hAnsi="FrutigerLTPro"/>
                <w:sz w:val="13"/>
                <w:szCs w:val="13"/>
              </w:rPr>
              <w:t>***</w:t>
            </w:r>
            <w:r w:rsidRPr="00F05FE9">
              <w:rPr>
                <w:rFonts w:ascii="FrutigerLTPro" w:hAnsi="FrutigerLTPro"/>
                <w:sz w:val="13"/>
                <w:szCs w:val="13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8D351B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 (12%)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B0142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4 (17%)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C2083" w14:textId="77777777" w:rsidR="002F66F6" w:rsidRDefault="002F66F6" w:rsidP="005D44F0">
            <w:pPr>
              <w:jc w:val="center"/>
              <w:rPr>
                <w:rFonts w:ascii="Helvetica Neue" w:hAnsi="Helvetica Neue"/>
                <w:color w:val="000000"/>
                <w:sz w:val="15"/>
                <w:szCs w:val="15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 (30%)</w:t>
            </w:r>
          </w:p>
        </w:tc>
        <w:tc>
          <w:tcPr>
            <w:tcW w:w="1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80BC5" w14:textId="77777777" w:rsidR="002F66F6" w:rsidRPr="004123BA" w:rsidRDefault="002F66F6" w:rsidP="005D44F0">
            <w:pPr>
              <w:jc w:val="center"/>
              <w:rPr>
                <w:rFonts w:ascii="Helvetica Neue" w:hAnsi="Helvetica Neue"/>
                <w:color w:val="000000"/>
                <w:sz w:val="13"/>
                <w:szCs w:val="13"/>
              </w:rPr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1 (7%)</w:t>
            </w:r>
          </w:p>
        </w:tc>
      </w:tr>
      <w:tr w:rsidR="002F66F6" w:rsidRPr="00B358C1" w14:paraId="64CC2161" w14:textId="77777777" w:rsidTr="005D44F0">
        <w:trPr>
          <w:gridAfter w:val="1"/>
          <w:wAfter w:w="23" w:type="dxa"/>
          <w:trHeight w:val="149"/>
        </w:trPr>
        <w:tc>
          <w:tcPr>
            <w:tcW w:w="109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</w:tcPr>
          <w:p w14:paraId="1267D918" w14:textId="77777777" w:rsidR="002F66F6" w:rsidRPr="00554391" w:rsidRDefault="002F66F6" w:rsidP="005D44F0">
            <w:pPr>
              <w:jc w:val="center"/>
              <w:rPr>
                <w:rFonts w:ascii="Helvetica Neue" w:hAnsi="Helvetica Neue"/>
                <w:color w:val="000000"/>
                <w:sz w:val="10"/>
                <w:szCs w:val="10"/>
              </w:rPr>
            </w:pP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**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Total injections of any drug c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>alculated on Completers only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>**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 xml:space="preserve">* Neovascular Complications in either the anterior or posterior segment   </w:t>
            </w:r>
            <w:r w:rsidRPr="00F44C81">
              <w:rPr>
                <w:rFonts w:ascii="Helvetica Neue" w:hAnsi="Helvetica Neue"/>
                <w:color w:val="000000"/>
                <w:sz w:val="10"/>
                <w:szCs w:val="10"/>
              </w:rPr>
              <w:t>****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Macular hole / Epiretinal membrane / Pigmentary macular changes judged by the treating physician as affecting visual acuity </w:t>
            </w:r>
          </w:p>
          <w:p w14:paraId="35003A5F" w14:textId="77777777" w:rsidR="002F66F6" w:rsidRPr="00554391" w:rsidRDefault="002F66F6" w:rsidP="005D44F0">
            <w:pPr>
              <w:jc w:val="center"/>
              <w:rPr>
                <w:rFonts w:ascii="Helvetica Neue" w:hAnsi="Helvetica Neue"/>
                <w:color w:val="000000"/>
                <w:sz w:val="10"/>
                <w:szCs w:val="10"/>
              </w:rPr>
            </w:pPr>
            <w:r w:rsidRPr="007D19EB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Δ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 xml:space="preserve">= Change; </w:t>
            </w:r>
            <w:r>
              <w:rPr>
                <w:rFonts w:ascii="Helvetica Neue" w:hAnsi="Helvetica Neue"/>
                <w:color w:val="000000"/>
                <w:sz w:val="10"/>
                <w:szCs w:val="10"/>
                <w:lang w:val="en-AU"/>
              </w:rPr>
              <w:t xml:space="preserve">1m, 2m, 3m, 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12m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=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 xml:space="preserve">1-, 2-, 3-, 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12-month; n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=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number; VA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=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Visual Acuity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in letters read on </w:t>
            </w:r>
            <w:r w:rsidRPr="0059003B">
              <w:rPr>
                <w:rFonts w:ascii="Helvetica Neue" w:hAnsi="Helvetica Neue"/>
                <w:color w:val="000000"/>
                <w:sz w:val="10"/>
                <w:szCs w:val="10"/>
                <w:lang w:val="en-AU"/>
              </w:rPr>
              <w:t>a logarithm of the minimum angle of resolution VA chart</w:t>
            </w:r>
            <w:r>
              <w:rPr>
                <w:rFonts w:ascii="Helvetica Neue" w:hAnsi="Helvetica Neue"/>
                <w:color w:val="000000"/>
                <w:sz w:val="10"/>
                <w:szCs w:val="10"/>
                <w:lang w:val="en-AU"/>
              </w:rPr>
              <w:t xml:space="preserve"> (best of uncorrected, corrected or pinhole)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; SD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=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Standard Deviation; CI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=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Confidence interval; Q1, Q3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=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Interquartile range; PRP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=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</w:t>
            </w:r>
            <w:proofErr w:type="spellStart"/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>Panretinal</w:t>
            </w:r>
            <w:proofErr w:type="spellEnd"/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photocoagulation (number of patients that received it rather than the number of treatments); IOP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=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Intraocular pressure 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 xml:space="preserve">where 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>req. treatment includ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ed</w:t>
            </w:r>
            <w:r w:rsidRPr="00554391">
              <w:rPr>
                <w:rFonts w:ascii="Helvetica Neue" w:hAnsi="Helvetica Neue"/>
                <w:color w:val="000000"/>
                <w:sz w:val="10"/>
                <w:szCs w:val="10"/>
              </w:rPr>
              <w:t xml:space="preserve"> selective laser trabeculoplasty or topical antihypertensive agents</w:t>
            </w:r>
            <w:r>
              <w:rPr>
                <w:rFonts w:ascii="Helvetica Neue" w:hAnsi="Helvetica Neue"/>
                <w:color w:val="000000"/>
                <w:sz w:val="10"/>
                <w:szCs w:val="10"/>
              </w:rPr>
              <w:t>.</w:t>
            </w:r>
          </w:p>
        </w:tc>
      </w:tr>
    </w:tbl>
    <w:p w14:paraId="6059AA7D" w14:textId="77777777" w:rsidR="00A842BA" w:rsidRDefault="002F66F6"/>
    <w:sectPr w:rsidR="00A842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FrutigerLTPro">
    <w:altName w:val="Cambria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F6"/>
    <w:rsid w:val="00043A6B"/>
    <w:rsid w:val="000D6A0F"/>
    <w:rsid w:val="002F66F6"/>
    <w:rsid w:val="0079625F"/>
    <w:rsid w:val="00F124C4"/>
    <w:rsid w:val="00F5511E"/>
    <w:rsid w:val="00FE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49930"/>
  <w15:chartTrackingRefBased/>
  <w15:docId w15:val="{CB2AA799-1C24-4FDE-8D4A-193E2BDD6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6F6"/>
    <w:pPr>
      <w:spacing w:after="0" w:line="480" w:lineRule="auto"/>
    </w:pPr>
    <w:rPr>
      <w:rFonts w:ascii="Arial" w:hAnsi="Arial" w:cs="Arial"/>
      <w:color w:val="000000" w:themeColor="text1"/>
      <w:kern w:val="0"/>
      <w:lang w:val="en-GB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Gonzaga Garay</dc:creator>
  <cp:keywords/>
  <dc:description/>
  <cp:lastModifiedBy>Gonzaga Garay</cp:lastModifiedBy>
  <cp:revision>1</cp:revision>
  <dcterms:created xsi:type="dcterms:W3CDTF">2023-05-22T19:17:00Z</dcterms:created>
  <dcterms:modified xsi:type="dcterms:W3CDTF">2023-05-22T19:18:00Z</dcterms:modified>
</cp:coreProperties>
</file>