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DE454" w14:textId="55A36E90" w:rsidR="00D07523" w:rsidRPr="00D07523" w:rsidRDefault="00D07523" w:rsidP="00D07523">
      <w:pPr>
        <w:jc w:val="center"/>
        <w:rPr>
          <w:rFonts w:ascii="Times New Roman" w:hAnsi="Times New Roman" w:cs="Times New Roman"/>
          <w:sz w:val="28"/>
          <w:szCs w:val="28"/>
        </w:rPr>
      </w:pPr>
      <w:r w:rsidRPr="00D07523">
        <w:rPr>
          <w:rFonts w:ascii="Times New Roman" w:hAnsi="Times New Roman" w:cs="Times New Roman"/>
          <w:sz w:val="28"/>
          <w:szCs w:val="28"/>
        </w:rPr>
        <w:t>Additional documentation</w:t>
      </w:r>
    </w:p>
    <w:p w14:paraId="4F318940" w14:textId="7A079A30" w:rsidR="00D07523" w:rsidRDefault="00C54F8D">
      <w:r>
        <w:rPr>
          <w:noProof/>
        </w:rPr>
        <w:drawing>
          <wp:inline distT="0" distB="0" distL="0" distR="0" wp14:anchorId="3C19849F" wp14:editId="71B51E72">
            <wp:extent cx="6326965" cy="250825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6046" cy="25396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725E5F" w14:textId="2C9C7DC5" w:rsidR="00D07523" w:rsidRPr="00545973" w:rsidRDefault="006F7BFA" w:rsidP="006F7BFA">
      <w:pPr>
        <w:jc w:val="center"/>
        <w:rPr>
          <w:rFonts w:ascii="Times New Roman" w:hAnsi="Times New Roman" w:cs="Times New Roman"/>
          <w:sz w:val="24"/>
          <w:szCs w:val="24"/>
        </w:rPr>
      </w:pPr>
      <w:r w:rsidRPr="006F7BFA">
        <w:rPr>
          <w:rFonts w:ascii="Times New Roman" w:eastAsia="宋体" w:hAnsi="Times New Roman" w:cs="Times New Roman"/>
          <w:color w:val="FF0000"/>
          <w:sz w:val="24"/>
          <w:szCs w:val="24"/>
        </w:rPr>
        <w:t>Fig1</w:t>
      </w:r>
      <w:r>
        <w:rPr>
          <w:rFonts w:ascii="Times New Roman" w:eastAsia="宋体" w:hAnsi="Times New Roman" w:cs="Times New Roman"/>
          <w:sz w:val="24"/>
          <w:szCs w:val="24"/>
        </w:rPr>
        <w:t xml:space="preserve">: </w:t>
      </w:r>
      <w:r w:rsidR="00F97AD6" w:rsidRPr="00F97AD6">
        <w:rPr>
          <w:rFonts w:ascii="Times New Roman" w:eastAsia="宋体" w:hAnsi="Times New Roman" w:cs="Times New Roman"/>
          <w:sz w:val="24"/>
          <w:szCs w:val="24"/>
        </w:rPr>
        <w:t>The total ion chromatogram (TIC) of HGS extract by UHPLC-Q-TOF-MS/MS in negative ion mode.</w:t>
      </w:r>
    </w:p>
    <w:p w14:paraId="4A646602" w14:textId="5A16932D" w:rsidR="00D07523" w:rsidRDefault="002E0AA0">
      <w:r>
        <w:rPr>
          <w:noProof/>
        </w:rPr>
        <w:drawing>
          <wp:inline distT="0" distB="0" distL="0" distR="0" wp14:anchorId="5FD519AB" wp14:editId="2CB714F1">
            <wp:extent cx="6264546" cy="24955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456" cy="2507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B5871D" w14:textId="0B4AAAD5" w:rsidR="00D07523" w:rsidRDefault="006F7BFA" w:rsidP="00C54F8D">
      <w:pPr>
        <w:jc w:val="center"/>
        <w:rPr>
          <w:rFonts w:ascii="Times New Roman" w:hAnsi="Times New Roman" w:cs="Times New Roman"/>
          <w:sz w:val="24"/>
          <w:szCs w:val="24"/>
        </w:rPr>
      </w:pPr>
      <w:r w:rsidRPr="006F7BFA">
        <w:rPr>
          <w:rFonts w:ascii="Times New Roman" w:eastAsia="宋体" w:hAnsi="Times New Roman" w:cs="Times New Roman"/>
          <w:color w:val="FF0000"/>
          <w:sz w:val="24"/>
          <w:szCs w:val="24"/>
        </w:rPr>
        <w:t>Fig2</w:t>
      </w:r>
      <w:r>
        <w:rPr>
          <w:rFonts w:ascii="Times New Roman" w:eastAsia="宋体" w:hAnsi="Times New Roman" w:cs="Times New Roman"/>
          <w:sz w:val="24"/>
          <w:szCs w:val="24"/>
        </w:rPr>
        <w:t xml:space="preserve">: </w:t>
      </w:r>
      <w:r w:rsidR="00F97AD6" w:rsidRPr="00F97AD6">
        <w:rPr>
          <w:rFonts w:ascii="Times New Roman" w:hAnsi="Times New Roman" w:cs="Times New Roman"/>
          <w:sz w:val="24"/>
          <w:szCs w:val="24"/>
        </w:rPr>
        <w:t xml:space="preserve">The total ion chromatogram (TIC) of HGS extract by UHPLC-Q-TOF-MS/MS </w:t>
      </w:r>
      <w:r w:rsidR="002E0AA0" w:rsidRPr="002E0AA0">
        <w:rPr>
          <w:rFonts w:ascii="Times New Roman" w:hAnsi="Times New Roman" w:cs="Times New Roman"/>
          <w:sz w:val="24"/>
          <w:szCs w:val="24"/>
        </w:rPr>
        <w:t>in positive ion mode</w:t>
      </w:r>
      <w:r w:rsidR="00F97AD6">
        <w:rPr>
          <w:rFonts w:ascii="Times New Roman" w:hAnsi="Times New Roman" w:cs="Times New Roman"/>
          <w:sz w:val="24"/>
          <w:szCs w:val="24"/>
        </w:rPr>
        <w:t>.</w:t>
      </w:r>
    </w:p>
    <w:p w14:paraId="092EAA93" w14:textId="6ADB09BB" w:rsidR="002E0AA0" w:rsidRDefault="006F7BFA" w:rsidP="00C54F8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8E7EFE2" wp14:editId="107D43DB">
            <wp:extent cx="6291035" cy="290195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5910" cy="2922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C48D66" w14:textId="6F7B8E2F" w:rsidR="006F7BFA" w:rsidRDefault="006F7BFA" w:rsidP="00C54F8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346263A" wp14:editId="011AB378">
            <wp:extent cx="6292311" cy="292735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3250" cy="29417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52BB38" w14:textId="0635776E" w:rsidR="006F7BFA" w:rsidRDefault="006F7BFA" w:rsidP="006F7BF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F7BFA">
        <w:rPr>
          <w:rFonts w:ascii="Times New Roman" w:eastAsia="宋体" w:hAnsi="Times New Roman" w:cs="Times New Roman"/>
          <w:color w:val="FF0000"/>
          <w:sz w:val="24"/>
          <w:szCs w:val="24"/>
        </w:rPr>
        <w:t>Fig3</w:t>
      </w:r>
      <w:r>
        <w:rPr>
          <w:rFonts w:ascii="Times New Roman" w:eastAsia="宋体" w:hAnsi="Times New Roman" w:cs="Times New Roman"/>
          <w:sz w:val="24"/>
          <w:szCs w:val="24"/>
        </w:rPr>
        <w:t xml:space="preserve">: </w:t>
      </w:r>
      <w:r w:rsidR="005877D3" w:rsidRPr="005877D3">
        <w:rPr>
          <w:rFonts w:ascii="Times New Roman" w:hAnsi="Times New Roman" w:cs="Times New Roman"/>
          <w:sz w:val="24"/>
          <w:szCs w:val="24"/>
        </w:rPr>
        <w:t xml:space="preserve">The total ion chromatogram (TIC) of HGS at </w:t>
      </w:r>
      <w:r w:rsidR="005877D3">
        <w:rPr>
          <w:rFonts w:ascii="Times New Roman" w:hAnsi="Times New Roman" w:cs="Times New Roman"/>
          <w:sz w:val="24"/>
          <w:szCs w:val="24"/>
        </w:rPr>
        <w:t>0.25</w:t>
      </w:r>
      <w:r w:rsidR="005877D3" w:rsidRPr="005877D3">
        <w:rPr>
          <w:rFonts w:ascii="Times New Roman" w:hAnsi="Times New Roman" w:cs="Times New Roman"/>
          <w:sz w:val="24"/>
          <w:szCs w:val="24"/>
        </w:rPr>
        <w:t>h into blood by UHPLC-Q-TOF-MS/MS.</w:t>
      </w:r>
      <w:r w:rsidRPr="006F7BFA">
        <w:rPr>
          <w:rFonts w:ascii="Times New Roman" w:hAnsi="Times New Roman" w:cs="Times New Roman"/>
          <w:sz w:val="24"/>
          <w:szCs w:val="24"/>
        </w:rPr>
        <w:t xml:space="preserve"> (A) TIC of HGS in positive ion mode; (B) TIC of </w:t>
      </w:r>
      <w:r>
        <w:rPr>
          <w:rFonts w:ascii="Times New Roman" w:hAnsi="Times New Roman" w:cs="Times New Roman"/>
          <w:sz w:val="24"/>
          <w:szCs w:val="24"/>
        </w:rPr>
        <w:t>H</w:t>
      </w:r>
      <w:r w:rsidRPr="006F7BFA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6F7BFA">
        <w:rPr>
          <w:rFonts w:ascii="Times New Roman" w:hAnsi="Times New Roman" w:cs="Times New Roman"/>
          <w:sz w:val="24"/>
          <w:szCs w:val="24"/>
        </w:rPr>
        <w:t xml:space="preserve"> in negative ion mode.</w:t>
      </w:r>
    </w:p>
    <w:p w14:paraId="38FE772A" w14:textId="5D8E5034" w:rsidR="006F7BFA" w:rsidRDefault="006F7BFA" w:rsidP="006F7BF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0806D04" wp14:editId="672469A8">
            <wp:extent cx="5988050" cy="2789754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050" cy="27897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E409B3B" w14:textId="3BC68DC6" w:rsidR="006F7BFA" w:rsidRDefault="006F7BFA" w:rsidP="006F7BF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672E96F" wp14:editId="7AF645A4">
            <wp:extent cx="5734867" cy="2599889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867" cy="25998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E742C5" w14:textId="6FD69094" w:rsidR="006F7BFA" w:rsidRDefault="006F7BFA" w:rsidP="006F7BF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F7BFA">
        <w:rPr>
          <w:rFonts w:ascii="Times New Roman" w:eastAsia="宋体" w:hAnsi="Times New Roman" w:cs="Times New Roman"/>
          <w:color w:val="FF0000"/>
          <w:sz w:val="24"/>
          <w:szCs w:val="24"/>
        </w:rPr>
        <w:t>Fig</w:t>
      </w:r>
      <w:r>
        <w:rPr>
          <w:rFonts w:ascii="Times New Roman" w:eastAsia="宋体" w:hAnsi="Times New Roman" w:cs="Times New Roman"/>
          <w:color w:val="FF0000"/>
          <w:sz w:val="24"/>
          <w:szCs w:val="24"/>
        </w:rPr>
        <w:t>4</w:t>
      </w:r>
      <w:r>
        <w:rPr>
          <w:rFonts w:ascii="Times New Roman" w:eastAsia="宋体" w:hAnsi="Times New Roman" w:cs="Times New Roman"/>
          <w:sz w:val="24"/>
          <w:szCs w:val="24"/>
        </w:rPr>
        <w:t xml:space="preserve">: </w:t>
      </w:r>
      <w:r w:rsidR="005877D3" w:rsidRPr="005877D3">
        <w:rPr>
          <w:rFonts w:ascii="Times New Roman" w:hAnsi="Times New Roman" w:cs="Times New Roman"/>
          <w:sz w:val="24"/>
          <w:szCs w:val="24"/>
        </w:rPr>
        <w:t xml:space="preserve">The total ion chromatogram (TIC) of HGS at </w:t>
      </w:r>
      <w:r w:rsidR="005877D3">
        <w:rPr>
          <w:rFonts w:ascii="Times New Roman" w:hAnsi="Times New Roman" w:cs="Times New Roman"/>
          <w:sz w:val="24"/>
          <w:szCs w:val="24"/>
        </w:rPr>
        <w:t>0.5</w:t>
      </w:r>
      <w:r w:rsidR="005877D3" w:rsidRPr="005877D3">
        <w:rPr>
          <w:rFonts w:ascii="Times New Roman" w:hAnsi="Times New Roman" w:cs="Times New Roman"/>
          <w:sz w:val="24"/>
          <w:szCs w:val="24"/>
        </w:rPr>
        <w:t>h into blood by UHPLC-Q-TOF-MS/MS</w:t>
      </w:r>
      <w:r w:rsidRPr="006F7BFA">
        <w:rPr>
          <w:rFonts w:ascii="Times New Roman" w:hAnsi="Times New Roman" w:cs="Times New Roman"/>
          <w:sz w:val="24"/>
          <w:szCs w:val="24"/>
        </w:rPr>
        <w:t xml:space="preserve">. (A) TIC of HGS in positive ion mode; (B) TIC of </w:t>
      </w:r>
      <w:r>
        <w:rPr>
          <w:rFonts w:ascii="Times New Roman" w:hAnsi="Times New Roman" w:cs="Times New Roman"/>
          <w:sz w:val="24"/>
          <w:szCs w:val="24"/>
        </w:rPr>
        <w:t>H</w:t>
      </w:r>
      <w:r w:rsidRPr="006F7BFA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6F7BFA">
        <w:rPr>
          <w:rFonts w:ascii="Times New Roman" w:hAnsi="Times New Roman" w:cs="Times New Roman"/>
          <w:sz w:val="24"/>
          <w:szCs w:val="24"/>
        </w:rPr>
        <w:t xml:space="preserve"> in negative ion mode.</w:t>
      </w:r>
    </w:p>
    <w:p w14:paraId="509E43AA" w14:textId="579C1824" w:rsidR="006F7BFA" w:rsidRPr="006F7BFA" w:rsidRDefault="00360279" w:rsidP="006F7BF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9F61349" wp14:editId="6C3484F3">
            <wp:extent cx="5759450" cy="268148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9543" cy="2690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82FC99" w14:textId="42ED6272" w:rsidR="006F7BFA" w:rsidRDefault="00360279" w:rsidP="006F7BF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804FBD6" wp14:editId="772938E9">
            <wp:extent cx="5773317" cy="269240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0525" cy="27144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FE39BE" w14:textId="3052BF41" w:rsidR="00360279" w:rsidRDefault="00360279" w:rsidP="0036027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F7BFA">
        <w:rPr>
          <w:rFonts w:ascii="Times New Roman" w:eastAsia="宋体" w:hAnsi="Times New Roman" w:cs="Times New Roman"/>
          <w:color w:val="FF0000"/>
          <w:sz w:val="24"/>
          <w:szCs w:val="24"/>
        </w:rPr>
        <w:t>Fig</w:t>
      </w:r>
      <w:r>
        <w:rPr>
          <w:rFonts w:ascii="Times New Roman" w:eastAsia="宋体" w:hAnsi="Times New Roman" w:cs="Times New Roman"/>
          <w:color w:val="FF0000"/>
          <w:sz w:val="24"/>
          <w:szCs w:val="24"/>
        </w:rPr>
        <w:t>5</w:t>
      </w:r>
      <w:r>
        <w:rPr>
          <w:rFonts w:ascii="Times New Roman" w:eastAsia="宋体" w:hAnsi="Times New Roman" w:cs="Times New Roman"/>
          <w:sz w:val="24"/>
          <w:szCs w:val="24"/>
        </w:rPr>
        <w:t xml:space="preserve">: </w:t>
      </w:r>
      <w:r w:rsidR="005877D3" w:rsidRPr="005877D3">
        <w:rPr>
          <w:rFonts w:ascii="Times New Roman" w:hAnsi="Times New Roman" w:cs="Times New Roman"/>
          <w:sz w:val="24"/>
          <w:szCs w:val="24"/>
        </w:rPr>
        <w:t xml:space="preserve">The total ion chromatogram (TIC) of HGS at </w:t>
      </w:r>
      <w:r w:rsidR="005877D3">
        <w:rPr>
          <w:rFonts w:ascii="Times New Roman" w:hAnsi="Times New Roman" w:cs="Times New Roman"/>
          <w:sz w:val="24"/>
          <w:szCs w:val="24"/>
        </w:rPr>
        <w:t>1</w:t>
      </w:r>
      <w:r w:rsidR="005877D3" w:rsidRPr="005877D3">
        <w:rPr>
          <w:rFonts w:ascii="Times New Roman" w:hAnsi="Times New Roman" w:cs="Times New Roman"/>
          <w:sz w:val="24"/>
          <w:szCs w:val="24"/>
        </w:rPr>
        <w:t>h into blood by UHPLC-Q-TOF-MS/MS.</w:t>
      </w:r>
      <w:r w:rsidRPr="006F7BFA">
        <w:rPr>
          <w:rFonts w:ascii="Times New Roman" w:hAnsi="Times New Roman" w:cs="Times New Roman"/>
          <w:sz w:val="24"/>
          <w:szCs w:val="24"/>
        </w:rPr>
        <w:t xml:space="preserve"> (A) TIC of HGS in positive ion mode; (B) TIC of </w:t>
      </w:r>
      <w:r>
        <w:rPr>
          <w:rFonts w:ascii="Times New Roman" w:hAnsi="Times New Roman" w:cs="Times New Roman"/>
          <w:sz w:val="24"/>
          <w:szCs w:val="24"/>
        </w:rPr>
        <w:t>H</w:t>
      </w:r>
      <w:r w:rsidRPr="006F7BFA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6F7BFA">
        <w:rPr>
          <w:rFonts w:ascii="Times New Roman" w:hAnsi="Times New Roman" w:cs="Times New Roman"/>
          <w:sz w:val="24"/>
          <w:szCs w:val="24"/>
        </w:rPr>
        <w:t xml:space="preserve"> in negative ion mode.</w:t>
      </w:r>
    </w:p>
    <w:p w14:paraId="373C5FE4" w14:textId="5A4F54EE" w:rsidR="006F7BFA" w:rsidRPr="00360279" w:rsidRDefault="00360279" w:rsidP="006F7BF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89575F6" wp14:editId="4A1F7DC8">
            <wp:extent cx="5998663" cy="283210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8314" cy="28413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7FA948" w14:textId="6B12694E" w:rsidR="006F7BFA" w:rsidRDefault="00360279" w:rsidP="006F7BF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47FEC80" wp14:editId="0BFDC115">
            <wp:extent cx="5962650" cy="2765749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846" cy="27769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8663B6" w14:textId="7FE5FA9D" w:rsidR="00360279" w:rsidRDefault="00360279" w:rsidP="0036027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F7BFA">
        <w:rPr>
          <w:rFonts w:ascii="Times New Roman" w:eastAsia="宋体" w:hAnsi="Times New Roman" w:cs="Times New Roman"/>
          <w:color w:val="FF0000"/>
          <w:sz w:val="24"/>
          <w:szCs w:val="24"/>
        </w:rPr>
        <w:t>Fig</w:t>
      </w:r>
      <w:r>
        <w:rPr>
          <w:rFonts w:ascii="Times New Roman" w:eastAsia="宋体" w:hAnsi="Times New Roman" w:cs="Times New Roman"/>
          <w:color w:val="FF0000"/>
          <w:sz w:val="24"/>
          <w:szCs w:val="24"/>
        </w:rPr>
        <w:t>6</w:t>
      </w:r>
      <w:r>
        <w:rPr>
          <w:rFonts w:ascii="Times New Roman" w:eastAsia="宋体" w:hAnsi="Times New Roman" w:cs="Times New Roman"/>
          <w:sz w:val="24"/>
          <w:szCs w:val="24"/>
        </w:rPr>
        <w:t xml:space="preserve">: </w:t>
      </w:r>
      <w:r w:rsidR="005877D3" w:rsidRPr="005877D3">
        <w:rPr>
          <w:rFonts w:ascii="Times New Roman" w:hAnsi="Times New Roman" w:cs="Times New Roman"/>
          <w:sz w:val="24"/>
          <w:szCs w:val="24"/>
        </w:rPr>
        <w:t>The total ion chromatogram (TIC) of HGS at 2h into blood by UHPLC-Q-TOF-MS/MS.</w:t>
      </w:r>
      <w:r w:rsidRPr="006F7BFA">
        <w:rPr>
          <w:rFonts w:ascii="Times New Roman" w:hAnsi="Times New Roman" w:cs="Times New Roman"/>
          <w:sz w:val="24"/>
          <w:szCs w:val="24"/>
        </w:rPr>
        <w:t xml:space="preserve"> (A) TIC of HGS in positive ion mode; (B) TIC of </w:t>
      </w:r>
      <w:r>
        <w:rPr>
          <w:rFonts w:ascii="Times New Roman" w:hAnsi="Times New Roman" w:cs="Times New Roman"/>
          <w:sz w:val="24"/>
          <w:szCs w:val="24"/>
        </w:rPr>
        <w:t>H</w:t>
      </w:r>
      <w:r w:rsidRPr="006F7BFA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6F7BFA">
        <w:rPr>
          <w:rFonts w:ascii="Times New Roman" w:hAnsi="Times New Roman" w:cs="Times New Roman"/>
          <w:sz w:val="24"/>
          <w:szCs w:val="24"/>
        </w:rPr>
        <w:t xml:space="preserve"> in negative ion mode.</w:t>
      </w:r>
    </w:p>
    <w:p w14:paraId="2D772827" w14:textId="2ECF3417" w:rsidR="00360279" w:rsidRDefault="00360279" w:rsidP="0036027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E8B2C6A" wp14:editId="662CCB6B">
            <wp:extent cx="6251129" cy="294005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9672" cy="29487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A5B430" w14:textId="6D6155CA" w:rsidR="006F7BFA" w:rsidRDefault="00360279" w:rsidP="006F7BF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6CD1DC0" wp14:editId="184FA56E">
            <wp:extent cx="6314205" cy="294640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8581" cy="29531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E8A339" w14:textId="112B9BB8" w:rsidR="00360279" w:rsidRDefault="00360279" w:rsidP="0036027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F7BFA">
        <w:rPr>
          <w:rFonts w:ascii="Times New Roman" w:eastAsia="宋体" w:hAnsi="Times New Roman" w:cs="Times New Roman"/>
          <w:color w:val="FF0000"/>
          <w:sz w:val="24"/>
          <w:szCs w:val="24"/>
        </w:rPr>
        <w:t>Fig</w:t>
      </w:r>
      <w:r>
        <w:rPr>
          <w:rFonts w:ascii="Times New Roman" w:eastAsia="宋体" w:hAnsi="Times New Roman" w:cs="Times New Roman"/>
          <w:color w:val="FF0000"/>
          <w:sz w:val="24"/>
          <w:szCs w:val="24"/>
        </w:rPr>
        <w:t>7</w:t>
      </w:r>
      <w:r>
        <w:rPr>
          <w:rFonts w:ascii="Times New Roman" w:eastAsia="宋体" w:hAnsi="Times New Roman" w:cs="Times New Roman"/>
          <w:sz w:val="24"/>
          <w:szCs w:val="24"/>
        </w:rPr>
        <w:t xml:space="preserve">: </w:t>
      </w:r>
      <w:r w:rsidR="005877D3" w:rsidRPr="005877D3">
        <w:rPr>
          <w:rFonts w:ascii="Times New Roman" w:hAnsi="Times New Roman" w:cs="Times New Roman"/>
          <w:sz w:val="24"/>
          <w:szCs w:val="24"/>
        </w:rPr>
        <w:t>The total ion chromatogram (TIC) of HGS at 4h into blood by UHPLC-Q-TOF-MS/MS.</w:t>
      </w:r>
      <w:r w:rsidRPr="006F7BFA">
        <w:rPr>
          <w:rFonts w:ascii="Times New Roman" w:hAnsi="Times New Roman" w:cs="Times New Roman"/>
          <w:sz w:val="24"/>
          <w:szCs w:val="24"/>
        </w:rPr>
        <w:t xml:space="preserve"> (A) TIC of HGS in positive ion mode; (B) TIC of </w:t>
      </w:r>
      <w:r>
        <w:rPr>
          <w:rFonts w:ascii="Times New Roman" w:hAnsi="Times New Roman" w:cs="Times New Roman"/>
          <w:sz w:val="24"/>
          <w:szCs w:val="24"/>
        </w:rPr>
        <w:t>H</w:t>
      </w:r>
      <w:r w:rsidRPr="006F7BFA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6F7BFA">
        <w:rPr>
          <w:rFonts w:ascii="Times New Roman" w:hAnsi="Times New Roman" w:cs="Times New Roman"/>
          <w:sz w:val="24"/>
          <w:szCs w:val="24"/>
        </w:rPr>
        <w:t xml:space="preserve"> in negative ion mode.</w:t>
      </w:r>
    </w:p>
    <w:p w14:paraId="0E1DB4D1" w14:textId="5A9FFAD8" w:rsidR="00360279" w:rsidRPr="00360279" w:rsidRDefault="0020453A" w:rsidP="006F7BF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4449751" wp14:editId="73DE5D82">
            <wp:extent cx="6161405" cy="2886447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5781" cy="28978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4DCEC1" w14:textId="4E325889" w:rsidR="00360279" w:rsidRDefault="0020453A" w:rsidP="006F7BF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CD9BF66" wp14:editId="77B987D4">
            <wp:extent cx="6243095" cy="2921000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619" cy="29324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12BB3A" w14:textId="7C5B23E4" w:rsidR="0020453A" w:rsidRDefault="0020453A" w:rsidP="0020453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F7BFA">
        <w:rPr>
          <w:rFonts w:ascii="Times New Roman" w:eastAsia="宋体" w:hAnsi="Times New Roman" w:cs="Times New Roman"/>
          <w:color w:val="FF0000"/>
          <w:sz w:val="24"/>
          <w:szCs w:val="24"/>
        </w:rPr>
        <w:t>Fig</w:t>
      </w:r>
      <w:r>
        <w:rPr>
          <w:rFonts w:ascii="Times New Roman" w:eastAsia="宋体" w:hAnsi="Times New Roman" w:cs="Times New Roman"/>
          <w:color w:val="FF0000"/>
          <w:sz w:val="24"/>
          <w:szCs w:val="24"/>
        </w:rPr>
        <w:t>8</w:t>
      </w:r>
      <w:r>
        <w:rPr>
          <w:rFonts w:ascii="Times New Roman" w:eastAsia="宋体" w:hAnsi="Times New Roman" w:cs="Times New Roman"/>
          <w:sz w:val="24"/>
          <w:szCs w:val="24"/>
        </w:rPr>
        <w:t xml:space="preserve">: </w:t>
      </w:r>
      <w:r w:rsidR="005877D3" w:rsidRPr="005877D3">
        <w:rPr>
          <w:rFonts w:ascii="Times New Roman" w:hAnsi="Times New Roman" w:cs="Times New Roman"/>
          <w:sz w:val="24"/>
          <w:szCs w:val="24"/>
        </w:rPr>
        <w:t xml:space="preserve">The total ion chromatogram (TIC) of HGS at </w:t>
      </w:r>
      <w:r w:rsidR="005877D3">
        <w:rPr>
          <w:rFonts w:ascii="Times New Roman" w:hAnsi="Times New Roman" w:cs="Times New Roman"/>
          <w:sz w:val="24"/>
          <w:szCs w:val="24"/>
        </w:rPr>
        <w:t>8</w:t>
      </w:r>
      <w:r w:rsidR="005877D3" w:rsidRPr="005877D3">
        <w:rPr>
          <w:rFonts w:ascii="Times New Roman" w:hAnsi="Times New Roman" w:cs="Times New Roman"/>
          <w:sz w:val="24"/>
          <w:szCs w:val="24"/>
        </w:rPr>
        <w:t>h into blood by UHPLC-Q-TOF-MS/MS.</w:t>
      </w:r>
      <w:r w:rsidRPr="006F7BFA">
        <w:rPr>
          <w:rFonts w:ascii="Times New Roman" w:hAnsi="Times New Roman" w:cs="Times New Roman"/>
          <w:sz w:val="24"/>
          <w:szCs w:val="24"/>
        </w:rPr>
        <w:t xml:space="preserve"> (A) TIC of HGS in positive ion mode; (B) TIC of </w:t>
      </w:r>
      <w:r>
        <w:rPr>
          <w:rFonts w:ascii="Times New Roman" w:hAnsi="Times New Roman" w:cs="Times New Roman"/>
          <w:sz w:val="24"/>
          <w:szCs w:val="24"/>
        </w:rPr>
        <w:t>H</w:t>
      </w:r>
      <w:r w:rsidRPr="006F7BFA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6F7BFA">
        <w:rPr>
          <w:rFonts w:ascii="Times New Roman" w:hAnsi="Times New Roman" w:cs="Times New Roman"/>
          <w:sz w:val="24"/>
          <w:szCs w:val="24"/>
        </w:rPr>
        <w:t xml:space="preserve"> in negative ion mode.</w:t>
      </w:r>
    </w:p>
    <w:p w14:paraId="26D9C507" w14:textId="77777777" w:rsidR="00360279" w:rsidRPr="0020453A" w:rsidRDefault="00360279" w:rsidP="006F7BF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079AAA1" w14:textId="77777777" w:rsidR="00360279" w:rsidRDefault="00360279" w:rsidP="006F7BF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C2B5A02" w14:textId="77777777" w:rsidR="00360279" w:rsidRPr="00360279" w:rsidRDefault="00360279" w:rsidP="006F7BF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4E314A3" w14:textId="77777777" w:rsidR="006F7BFA" w:rsidRDefault="006F7BFA" w:rsidP="00C54F8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3002A6F" w14:textId="77777777" w:rsidR="00C54F8D" w:rsidRDefault="00C54F8D" w:rsidP="004733B7">
      <w:pPr>
        <w:rPr>
          <w:rFonts w:ascii="Times New Roman" w:hAnsi="Times New Roman" w:cs="Times New Roman"/>
          <w:sz w:val="24"/>
          <w:szCs w:val="24"/>
        </w:rPr>
      </w:pPr>
    </w:p>
    <w:p w14:paraId="0269E4AF" w14:textId="77777777" w:rsidR="00360279" w:rsidRDefault="00360279" w:rsidP="004733B7">
      <w:pPr>
        <w:rPr>
          <w:rFonts w:ascii="Times New Roman" w:hAnsi="Times New Roman" w:cs="Times New Roman"/>
          <w:sz w:val="24"/>
          <w:szCs w:val="24"/>
        </w:rPr>
      </w:pPr>
    </w:p>
    <w:p w14:paraId="6E011F95" w14:textId="77777777" w:rsidR="00360279" w:rsidRDefault="00360279" w:rsidP="004733B7">
      <w:pPr>
        <w:rPr>
          <w:rFonts w:ascii="Times New Roman" w:hAnsi="Times New Roman" w:cs="Times New Roman"/>
          <w:sz w:val="24"/>
          <w:szCs w:val="24"/>
        </w:rPr>
      </w:pPr>
    </w:p>
    <w:p w14:paraId="09A70425" w14:textId="77777777" w:rsidR="00360279" w:rsidRDefault="00360279" w:rsidP="004733B7">
      <w:pPr>
        <w:rPr>
          <w:rFonts w:ascii="Times New Roman" w:hAnsi="Times New Roman" w:cs="Times New Roman"/>
          <w:sz w:val="24"/>
          <w:szCs w:val="24"/>
        </w:rPr>
      </w:pPr>
    </w:p>
    <w:p w14:paraId="0290E4C4" w14:textId="342EE4B0" w:rsidR="00360279" w:rsidRDefault="0020453A" w:rsidP="004733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342D6C6" wp14:editId="6302E445">
            <wp:extent cx="6192791" cy="2895600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7692" cy="28978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80666A" w14:textId="58F26BF8" w:rsidR="00360279" w:rsidRDefault="0020453A" w:rsidP="004733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B2D7DC5" wp14:editId="2626DC5B">
            <wp:extent cx="6124790" cy="2863850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1006" cy="28714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0B3264" w14:textId="3FB50599" w:rsidR="0020453A" w:rsidRDefault="0020453A" w:rsidP="0020453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F7BFA">
        <w:rPr>
          <w:rFonts w:ascii="Times New Roman" w:eastAsia="宋体" w:hAnsi="Times New Roman" w:cs="Times New Roman"/>
          <w:color w:val="FF0000"/>
          <w:sz w:val="24"/>
          <w:szCs w:val="24"/>
        </w:rPr>
        <w:t>Fig</w:t>
      </w:r>
      <w:r>
        <w:rPr>
          <w:rFonts w:ascii="Times New Roman" w:eastAsia="宋体" w:hAnsi="Times New Roman" w:cs="Times New Roman"/>
          <w:color w:val="FF0000"/>
          <w:sz w:val="24"/>
          <w:szCs w:val="24"/>
        </w:rPr>
        <w:t>9</w:t>
      </w:r>
      <w:r>
        <w:rPr>
          <w:rFonts w:ascii="Times New Roman" w:eastAsia="宋体" w:hAnsi="Times New Roman" w:cs="Times New Roman"/>
          <w:sz w:val="24"/>
          <w:szCs w:val="24"/>
        </w:rPr>
        <w:t xml:space="preserve">: </w:t>
      </w:r>
      <w:r w:rsidR="005877D3" w:rsidRPr="005877D3">
        <w:rPr>
          <w:rFonts w:ascii="Times New Roman" w:hAnsi="Times New Roman" w:cs="Times New Roman"/>
          <w:sz w:val="24"/>
          <w:szCs w:val="24"/>
        </w:rPr>
        <w:t xml:space="preserve">The total ion chromatogram (TIC) of HGS at </w:t>
      </w:r>
      <w:r w:rsidR="005877D3">
        <w:rPr>
          <w:rFonts w:ascii="Times New Roman" w:hAnsi="Times New Roman" w:cs="Times New Roman"/>
          <w:sz w:val="24"/>
          <w:szCs w:val="24"/>
        </w:rPr>
        <w:t>12</w:t>
      </w:r>
      <w:r w:rsidR="005877D3" w:rsidRPr="005877D3">
        <w:rPr>
          <w:rFonts w:ascii="Times New Roman" w:hAnsi="Times New Roman" w:cs="Times New Roman"/>
          <w:sz w:val="24"/>
          <w:szCs w:val="24"/>
        </w:rPr>
        <w:t>h into blood by UHPLC-Q-TOF-MS/MS.</w:t>
      </w:r>
      <w:r w:rsidRPr="006F7BFA">
        <w:rPr>
          <w:rFonts w:ascii="Times New Roman" w:hAnsi="Times New Roman" w:cs="Times New Roman"/>
          <w:sz w:val="24"/>
          <w:szCs w:val="24"/>
        </w:rPr>
        <w:t xml:space="preserve"> (A) TIC of HGS in positive ion mode; (B) TIC of </w:t>
      </w:r>
      <w:r>
        <w:rPr>
          <w:rFonts w:ascii="Times New Roman" w:hAnsi="Times New Roman" w:cs="Times New Roman"/>
          <w:sz w:val="24"/>
          <w:szCs w:val="24"/>
        </w:rPr>
        <w:t>H</w:t>
      </w:r>
      <w:r w:rsidRPr="006F7BFA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6F7BFA">
        <w:rPr>
          <w:rFonts w:ascii="Times New Roman" w:hAnsi="Times New Roman" w:cs="Times New Roman"/>
          <w:sz w:val="24"/>
          <w:szCs w:val="24"/>
        </w:rPr>
        <w:t xml:space="preserve"> in negative ion mode.</w:t>
      </w:r>
    </w:p>
    <w:p w14:paraId="3F767AAB" w14:textId="1891825E" w:rsidR="00360279" w:rsidRPr="0020453A" w:rsidRDefault="0020453A" w:rsidP="004733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BF9594C" wp14:editId="4F8F0ADC">
            <wp:extent cx="6231760" cy="2921000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1731" cy="29256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2011BB" w14:textId="459180CC" w:rsidR="00360279" w:rsidRDefault="0020453A" w:rsidP="004733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CC41403" wp14:editId="0CB11691">
            <wp:extent cx="6140488" cy="2876550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609" cy="28822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3786F6" w14:textId="5669CBBF" w:rsidR="0020453A" w:rsidRDefault="0020453A" w:rsidP="005877D3">
      <w:pPr>
        <w:rPr>
          <w:rFonts w:ascii="Times New Roman" w:hAnsi="Times New Roman" w:cs="Times New Roman"/>
          <w:sz w:val="24"/>
          <w:szCs w:val="24"/>
        </w:rPr>
      </w:pPr>
      <w:r w:rsidRPr="006F7BFA">
        <w:rPr>
          <w:rFonts w:ascii="Times New Roman" w:eastAsia="宋体" w:hAnsi="Times New Roman" w:cs="Times New Roman"/>
          <w:color w:val="FF0000"/>
          <w:sz w:val="24"/>
          <w:szCs w:val="24"/>
        </w:rPr>
        <w:t>Fig</w:t>
      </w:r>
      <w:r>
        <w:rPr>
          <w:rFonts w:ascii="Times New Roman" w:eastAsia="宋体" w:hAnsi="Times New Roman" w:cs="Times New Roman"/>
          <w:color w:val="FF0000"/>
          <w:sz w:val="24"/>
          <w:szCs w:val="24"/>
        </w:rPr>
        <w:t>10</w:t>
      </w:r>
      <w:r>
        <w:rPr>
          <w:rFonts w:ascii="Times New Roman" w:eastAsia="宋体" w:hAnsi="Times New Roman" w:cs="Times New Roman"/>
          <w:sz w:val="24"/>
          <w:szCs w:val="24"/>
        </w:rPr>
        <w:t xml:space="preserve">: </w:t>
      </w:r>
      <w:bookmarkStart w:id="0" w:name="_Hlk133403596"/>
      <w:r w:rsidR="005877D3">
        <w:rPr>
          <w:rFonts w:ascii="Times New Roman" w:eastAsia="宋体" w:hAnsi="Times New Roman" w:cs="Times New Roman"/>
          <w:sz w:val="24"/>
          <w:szCs w:val="24"/>
        </w:rPr>
        <w:t xml:space="preserve">The </w:t>
      </w:r>
      <w:r w:rsidR="005877D3">
        <w:rPr>
          <w:rFonts w:ascii="Times New Roman" w:hAnsi="Times New Roman" w:cs="Times New Roman"/>
          <w:sz w:val="24"/>
          <w:szCs w:val="24"/>
        </w:rPr>
        <w:t>t</w:t>
      </w:r>
      <w:r w:rsidR="005877D3" w:rsidRPr="005877D3">
        <w:rPr>
          <w:rFonts w:ascii="Times New Roman" w:hAnsi="Times New Roman" w:cs="Times New Roman"/>
          <w:sz w:val="24"/>
          <w:szCs w:val="24"/>
        </w:rPr>
        <w:t xml:space="preserve">otal ion chromatogram (TIC) of HGS at </w:t>
      </w:r>
      <w:r w:rsidR="005877D3">
        <w:rPr>
          <w:rFonts w:ascii="Times New Roman" w:hAnsi="Times New Roman" w:cs="Times New Roman"/>
          <w:sz w:val="24"/>
          <w:szCs w:val="24"/>
        </w:rPr>
        <w:t>24h</w:t>
      </w:r>
      <w:r w:rsidR="005877D3" w:rsidRPr="005877D3">
        <w:rPr>
          <w:rFonts w:ascii="Times New Roman" w:hAnsi="Times New Roman" w:cs="Times New Roman"/>
          <w:sz w:val="24"/>
          <w:szCs w:val="24"/>
        </w:rPr>
        <w:t xml:space="preserve"> into blood by UHPLC-Q-TOF-MS/MS</w:t>
      </w:r>
      <w:r w:rsidR="005877D3">
        <w:rPr>
          <w:rFonts w:ascii="Times New Roman" w:hAnsi="Times New Roman" w:cs="Times New Roman"/>
          <w:sz w:val="24"/>
          <w:szCs w:val="24"/>
        </w:rPr>
        <w:t>.</w:t>
      </w:r>
      <w:bookmarkEnd w:id="0"/>
      <w:r w:rsidR="005877D3">
        <w:rPr>
          <w:rFonts w:ascii="Times New Roman" w:hAnsi="Times New Roman" w:cs="Times New Roman"/>
          <w:sz w:val="24"/>
          <w:szCs w:val="24"/>
        </w:rPr>
        <w:t xml:space="preserve"> </w:t>
      </w:r>
      <w:r w:rsidRPr="006F7BFA">
        <w:rPr>
          <w:rFonts w:ascii="Times New Roman" w:hAnsi="Times New Roman" w:cs="Times New Roman"/>
          <w:sz w:val="24"/>
          <w:szCs w:val="24"/>
        </w:rPr>
        <w:t xml:space="preserve">(A) TIC of HGS in positive ion mode; (B) TIC of </w:t>
      </w:r>
      <w:r>
        <w:rPr>
          <w:rFonts w:ascii="Times New Roman" w:hAnsi="Times New Roman" w:cs="Times New Roman"/>
          <w:sz w:val="24"/>
          <w:szCs w:val="24"/>
        </w:rPr>
        <w:t>H</w:t>
      </w:r>
      <w:r w:rsidRPr="006F7BFA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6F7BFA">
        <w:rPr>
          <w:rFonts w:ascii="Times New Roman" w:hAnsi="Times New Roman" w:cs="Times New Roman"/>
          <w:sz w:val="24"/>
          <w:szCs w:val="24"/>
        </w:rPr>
        <w:t xml:space="preserve"> in negative ion mode.</w:t>
      </w:r>
    </w:p>
    <w:p w14:paraId="2780EF85" w14:textId="599F803F" w:rsidR="00360279" w:rsidRPr="0020453A" w:rsidRDefault="00E97407" w:rsidP="004733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8508501" wp14:editId="162F79E3">
            <wp:extent cx="6175925" cy="2921000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7390" cy="29264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77B775" w14:textId="40220636" w:rsidR="00360279" w:rsidRDefault="00E97407" w:rsidP="004733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E5F41F4" wp14:editId="23B0AF6F">
            <wp:extent cx="6175375" cy="2887457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403" cy="28916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3F8CAC" w14:textId="0DF512E5" w:rsidR="0020453A" w:rsidRPr="00C54F8D" w:rsidRDefault="00752990" w:rsidP="00F97AD6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r w:rsidRPr="006F7BFA">
        <w:rPr>
          <w:rFonts w:ascii="Times New Roman" w:eastAsia="宋体" w:hAnsi="Times New Roman" w:cs="Times New Roman"/>
          <w:color w:val="FF0000"/>
          <w:sz w:val="24"/>
          <w:szCs w:val="24"/>
        </w:rPr>
        <w:t>Fig</w:t>
      </w:r>
      <w:r>
        <w:rPr>
          <w:rFonts w:ascii="Times New Roman" w:eastAsia="宋体" w:hAnsi="Times New Roman" w:cs="Times New Roman"/>
          <w:color w:val="FF0000"/>
          <w:sz w:val="24"/>
          <w:szCs w:val="24"/>
        </w:rPr>
        <w:t>1</w:t>
      </w:r>
      <w:r w:rsidR="00E97407">
        <w:rPr>
          <w:rFonts w:ascii="Times New Roman" w:eastAsia="宋体" w:hAnsi="Times New Roman" w:cs="Times New Roman"/>
          <w:color w:val="FF0000"/>
          <w:sz w:val="24"/>
          <w:szCs w:val="24"/>
        </w:rPr>
        <w:t>1</w:t>
      </w:r>
      <w:r>
        <w:rPr>
          <w:rFonts w:ascii="Times New Roman" w:eastAsia="宋体" w:hAnsi="Times New Roman" w:cs="Times New Roman"/>
          <w:color w:val="FF0000"/>
          <w:sz w:val="24"/>
          <w:szCs w:val="24"/>
        </w:rPr>
        <w:t xml:space="preserve">: </w:t>
      </w:r>
      <w:r w:rsidR="004637F3" w:rsidRPr="004637F3">
        <w:rPr>
          <w:rFonts w:ascii="Times New Roman" w:hAnsi="Times New Roman" w:cs="Times New Roman"/>
          <w:sz w:val="24"/>
          <w:szCs w:val="24"/>
        </w:rPr>
        <w:t>The total ion chromatogram (TIC) of samples mixed at each time point of HGS into blood by UPLC/Q-TOF-MS/MS</w:t>
      </w:r>
      <w:r w:rsidRPr="00752990">
        <w:rPr>
          <w:rFonts w:ascii="Times New Roman" w:hAnsi="Times New Roman" w:cs="Times New Roman"/>
          <w:sz w:val="24"/>
          <w:szCs w:val="24"/>
        </w:rPr>
        <w:t xml:space="preserve">. (A) TIC of HGS in positive ion mode; (B) TIC of </w:t>
      </w:r>
      <w:r>
        <w:rPr>
          <w:rFonts w:ascii="Times New Roman" w:hAnsi="Times New Roman" w:cs="Times New Roman"/>
          <w:sz w:val="24"/>
          <w:szCs w:val="24"/>
        </w:rPr>
        <w:t>HGS</w:t>
      </w:r>
      <w:r w:rsidRPr="00752990">
        <w:rPr>
          <w:rFonts w:ascii="Times New Roman" w:hAnsi="Times New Roman" w:cs="Times New Roman"/>
          <w:sz w:val="24"/>
          <w:szCs w:val="24"/>
        </w:rPr>
        <w:t xml:space="preserve"> in negative ion mode.</w:t>
      </w:r>
    </w:p>
    <w:sectPr w:rsidR="0020453A" w:rsidRPr="00C54F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330BC5" w14:textId="77777777" w:rsidR="00DB2D9A" w:rsidRDefault="00DB2D9A" w:rsidP="0046505E">
      <w:r>
        <w:separator/>
      </w:r>
    </w:p>
  </w:endnote>
  <w:endnote w:type="continuationSeparator" w:id="0">
    <w:p w14:paraId="3544C43B" w14:textId="77777777" w:rsidR="00DB2D9A" w:rsidRDefault="00DB2D9A" w:rsidP="00465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B4BC61" w14:textId="77777777" w:rsidR="00DB2D9A" w:rsidRDefault="00DB2D9A" w:rsidP="0046505E">
      <w:r>
        <w:separator/>
      </w:r>
    </w:p>
  </w:footnote>
  <w:footnote w:type="continuationSeparator" w:id="0">
    <w:p w14:paraId="3E3DF3EB" w14:textId="77777777" w:rsidR="00DB2D9A" w:rsidRDefault="00DB2D9A" w:rsidP="004650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1516"/>
    <w:rsid w:val="00082A28"/>
    <w:rsid w:val="0020453A"/>
    <w:rsid w:val="002E0AA0"/>
    <w:rsid w:val="00360279"/>
    <w:rsid w:val="003B62E9"/>
    <w:rsid w:val="004637F3"/>
    <w:rsid w:val="0046505E"/>
    <w:rsid w:val="004733B7"/>
    <w:rsid w:val="004A539A"/>
    <w:rsid w:val="00545973"/>
    <w:rsid w:val="005877D3"/>
    <w:rsid w:val="005D43E5"/>
    <w:rsid w:val="0068364F"/>
    <w:rsid w:val="006F7BFA"/>
    <w:rsid w:val="00706DF5"/>
    <w:rsid w:val="00752990"/>
    <w:rsid w:val="00761CFF"/>
    <w:rsid w:val="008205E7"/>
    <w:rsid w:val="00941516"/>
    <w:rsid w:val="00BF1A7D"/>
    <w:rsid w:val="00C43726"/>
    <w:rsid w:val="00C54F8D"/>
    <w:rsid w:val="00D07523"/>
    <w:rsid w:val="00DB2D9A"/>
    <w:rsid w:val="00E97407"/>
    <w:rsid w:val="00EC5C20"/>
    <w:rsid w:val="00F9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76B06F"/>
  <w15:docId w15:val="{82673A0D-3FA0-4299-9CE9-01FA24AD6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50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6505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650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6505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1A1D6E-8100-4B43-BFF7-6BD300B6A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10</Pages>
  <Words>259</Words>
  <Characters>1477</Characters>
  <Application>Microsoft Office Word</Application>
  <DocSecurity>0</DocSecurity>
  <Lines>12</Lines>
  <Paragraphs>3</Paragraphs>
  <ScaleCrop>false</ScaleCrop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zhou</dc:creator>
  <cp:keywords/>
  <dc:description/>
  <cp:lastModifiedBy>zhou</cp:lastModifiedBy>
  <cp:revision>3</cp:revision>
  <dcterms:created xsi:type="dcterms:W3CDTF">2023-04-14T08:40:00Z</dcterms:created>
  <dcterms:modified xsi:type="dcterms:W3CDTF">2023-04-26T05:51:00Z</dcterms:modified>
</cp:coreProperties>
</file>