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F82" w:rsidRPr="00F14666" w:rsidRDefault="00500F82" w:rsidP="00500F82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666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:rsidR="002432FE" w:rsidRPr="002432FE" w:rsidRDefault="002432FE" w:rsidP="002432FE">
      <w:pPr>
        <w:tabs>
          <w:tab w:val="left" w:pos="3060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Hlk70217659"/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[(</w:t>
      </w:r>
      <w:proofErr w:type="spellStart"/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EtO</w:t>
      </w:r>
      <w:proofErr w:type="spellEnd"/>
      <w:proofErr w:type="gramStart"/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)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  <w:vertAlign w:val="subscript"/>
        </w:rPr>
        <w:t>3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Si</w:t>
      </w:r>
      <w:proofErr w:type="gramEnd"/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(CH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  <w:vertAlign w:val="subscript"/>
        </w:rPr>
        <w:t>2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)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  <w:vertAlign w:val="subscript"/>
        </w:rPr>
        <w:t>3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N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</w:rPr>
        <w:t>+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H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  <w:vertAlign w:val="subscript"/>
        </w:rPr>
        <w:t>3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][CH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  <w:vertAlign w:val="subscript"/>
        </w:rPr>
        <w:t>3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COO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</w:rPr>
        <w:t>-</w:t>
      </w:r>
      <w:bookmarkEnd w:id="0"/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] as basic ionic liquid catalyst promoted green synthesis of benzo[</w:t>
      </w:r>
      <w:r w:rsidRPr="002432F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a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]</w:t>
      </w:r>
      <w:proofErr w:type="gramStart"/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pyrano[</w:t>
      </w:r>
      <w:proofErr w:type="gramEnd"/>
      <w:r w:rsidRPr="002432F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2,3-c</w:t>
      </w:r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]</w:t>
      </w:r>
      <w:proofErr w:type="spellStart"/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>phenazine</w:t>
      </w:r>
      <w:proofErr w:type="spellEnd"/>
      <w:r w:rsidRPr="002432F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derivatives</w:t>
      </w:r>
    </w:p>
    <w:p w:rsidR="00492644" w:rsidRPr="00492644" w:rsidRDefault="00492644" w:rsidP="00492644">
      <w:pPr>
        <w:tabs>
          <w:tab w:val="left" w:pos="3060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en-GB"/>
        </w:rPr>
      </w:pPr>
      <w:proofErr w:type="spellStart"/>
      <w:r w:rsidRPr="0049264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Farhad</w:t>
      </w:r>
      <w:proofErr w:type="spellEnd"/>
      <w:r w:rsidRPr="0049264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</w:t>
      </w:r>
      <w:proofErr w:type="spellStart"/>
      <w:r w:rsidRPr="0049264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Shirzaei</w:t>
      </w:r>
      <w:proofErr w:type="spellEnd"/>
      <w:r w:rsidRPr="0049264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, Hamid Reza </w:t>
      </w:r>
      <w:proofErr w:type="spellStart"/>
      <w:r w:rsidRPr="0049264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Shaterian</w:t>
      </w:r>
      <w:proofErr w:type="spellEnd"/>
      <w:r w:rsidRPr="0049264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en-GB"/>
        </w:rPr>
        <w:t>*</w:t>
      </w:r>
    </w:p>
    <w:p w:rsidR="00A70A0D" w:rsidRPr="00492644" w:rsidRDefault="00492644" w:rsidP="00492644">
      <w:pPr>
        <w:tabs>
          <w:tab w:val="left" w:pos="3060"/>
        </w:tabs>
        <w:spacing w:after="0" w:line="480" w:lineRule="auto"/>
        <w:jc w:val="center"/>
        <w:rPr>
          <w:i/>
          <w:lang w:val="en-GB"/>
        </w:rPr>
      </w:pPr>
      <w:r w:rsidRPr="00492644">
        <w:rPr>
          <w:rFonts w:ascii="Times New Roman" w:eastAsia="Times New Roman" w:hAnsi="Times New Roman" w:cs="Times New Roman"/>
          <w:sz w:val="32"/>
          <w:szCs w:val="32"/>
        </w:rPr>
        <w:t xml:space="preserve">Department of Chemistry, Faculty of Science, University of </w:t>
      </w:r>
      <w:proofErr w:type="spellStart"/>
      <w:r w:rsidRPr="00492644">
        <w:rPr>
          <w:rFonts w:ascii="Times New Roman" w:eastAsia="Times New Roman" w:hAnsi="Times New Roman" w:cs="Times New Roman"/>
          <w:sz w:val="32"/>
          <w:szCs w:val="32"/>
        </w:rPr>
        <w:t>Sistan</w:t>
      </w:r>
      <w:proofErr w:type="spellEnd"/>
      <w:r w:rsidRPr="00492644">
        <w:rPr>
          <w:rFonts w:ascii="Times New Roman" w:eastAsia="Times New Roman" w:hAnsi="Times New Roman" w:cs="Times New Roman"/>
          <w:sz w:val="32"/>
          <w:szCs w:val="32"/>
        </w:rPr>
        <w:t xml:space="preserve"> and </w:t>
      </w:r>
      <w:proofErr w:type="spellStart"/>
      <w:r w:rsidRPr="00492644">
        <w:rPr>
          <w:rFonts w:ascii="Times New Roman" w:eastAsia="Times New Roman" w:hAnsi="Times New Roman" w:cs="Times New Roman"/>
          <w:sz w:val="32"/>
          <w:szCs w:val="32"/>
        </w:rPr>
        <w:t>Baluchestan</w:t>
      </w:r>
      <w:proofErr w:type="spellEnd"/>
      <w:r w:rsidRPr="00492644">
        <w:rPr>
          <w:rFonts w:ascii="Times New Roman" w:eastAsia="Times New Roman" w:hAnsi="Times New Roman" w:cs="Times New Roman"/>
          <w:sz w:val="32"/>
          <w:szCs w:val="32"/>
        </w:rPr>
        <w:t xml:space="preserve">, PO Box: 987-98155, Postal Code: 98197-45845, Zahedan, Iran, Tel: 0098-54-33447010, Fax: 0098-54-33431067, E-mail: </w:t>
      </w:r>
      <w:hyperlink r:id="rId8" w:history="1">
        <w:r w:rsidRPr="00492644">
          <w:rPr>
            <w:rStyle w:val="Hyperlink"/>
            <w:rFonts w:ascii="Times New Roman" w:eastAsia="Times New Roman" w:hAnsi="Times New Roman" w:cs="Times New Roman"/>
            <w:sz w:val="32"/>
            <w:szCs w:val="32"/>
          </w:rPr>
          <w:t>hrshaterian@chem.usb.ac.ir</w:t>
        </w:r>
      </w:hyperlink>
    </w:p>
    <w:p w:rsidR="00610C7E" w:rsidRPr="00F86277" w:rsidRDefault="00610C7E" w:rsidP="00F86277">
      <w:pPr>
        <w:tabs>
          <w:tab w:val="left" w:pos="3060"/>
        </w:tabs>
        <w:spacing w:after="0" w:line="480" w:lineRule="auto"/>
        <w:jc w:val="center"/>
        <w:rPr>
          <w:rFonts w:ascii="Times New Roman" w:hAnsi="Times New Roman" w:cs="Times New Roman"/>
          <w:i/>
          <w:sz w:val="28"/>
          <w:szCs w:val="28"/>
          <w:lang w:val="en-IN"/>
        </w:rPr>
      </w:pPr>
    </w:p>
    <w:p w:rsidR="00A70A0D" w:rsidRPr="00A70A0D" w:rsidRDefault="00A70A0D" w:rsidP="00F8627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  <w:lang w:val="en-IN"/>
        </w:rPr>
      </w:pPr>
      <w:r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Title Page.......................................................................................</w:t>
      </w:r>
      <w:r>
        <w:rPr>
          <w:rFonts w:ascii="Times New Roman" w:eastAsia="Calibri" w:hAnsi="Times New Roman" w:cs="Times New Roman"/>
          <w:bCs/>
          <w:sz w:val="24"/>
          <w:szCs w:val="24"/>
          <w:lang w:val="en-IN"/>
        </w:rPr>
        <w:t>..........................................</w:t>
      </w:r>
      <w:r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S1</w:t>
      </w:r>
    </w:p>
    <w:p w:rsidR="00A70A0D" w:rsidRPr="00A70A0D" w:rsidRDefault="00A70A0D" w:rsidP="00CD7E34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A70A0D">
        <w:rPr>
          <w:rFonts w:ascii="Times New Roman" w:eastAsia="Times New Roman" w:hAnsi="Times New Roman" w:cs="Times New Roman"/>
          <w:sz w:val="24"/>
          <w:szCs w:val="24"/>
        </w:rPr>
        <w:t xml:space="preserve">Preparation and </w:t>
      </w:r>
      <w:r w:rsidRPr="00A70A0D">
        <w:rPr>
          <w:rFonts w:ascii="Times New Roman" w:hAnsi="Times New Roman" w:cs="Times New Roman"/>
          <w:sz w:val="24"/>
          <w:szCs w:val="24"/>
        </w:rPr>
        <w:t>characterization</w:t>
      </w:r>
      <w:r w:rsidRPr="00A70A0D">
        <w:rPr>
          <w:rFonts w:ascii="Times New Roman" w:eastAsia="Times New Roman" w:hAnsi="Times New Roman" w:cs="Times New Roman"/>
          <w:sz w:val="24"/>
          <w:szCs w:val="24"/>
        </w:rPr>
        <w:t xml:space="preserve"> of ionic liquid </w:t>
      </w:r>
      <w:r w:rsidR="00CD7E34" w:rsidRPr="00CD7E34">
        <w:rPr>
          <w:rFonts w:ascii="Times New Roman" w:eastAsia="Times New Roman" w:hAnsi="Times New Roman" w:cs="Times New Roman"/>
          <w:sz w:val="24"/>
          <w:szCs w:val="24"/>
        </w:rPr>
        <w:t>[(</w:t>
      </w:r>
      <w:proofErr w:type="spellStart"/>
      <w:r w:rsidR="00CD7E34" w:rsidRPr="00CD7E34">
        <w:rPr>
          <w:rFonts w:ascii="Times New Roman" w:eastAsia="Times New Roman" w:hAnsi="Times New Roman" w:cs="Times New Roman"/>
          <w:sz w:val="24"/>
          <w:szCs w:val="24"/>
        </w:rPr>
        <w:t>EtO</w:t>
      </w:r>
      <w:proofErr w:type="spellEnd"/>
      <w:proofErr w:type="gramStart"/>
      <w:r w:rsidR="00CD7E34" w:rsidRPr="00CD7E34">
        <w:rPr>
          <w:rFonts w:ascii="Times New Roman" w:eastAsia="Times New Roman" w:hAnsi="Times New Roman" w:cs="Times New Roman"/>
          <w:sz w:val="24"/>
          <w:szCs w:val="24"/>
        </w:rPr>
        <w:t>)</w:t>
      </w:r>
      <w:r w:rsidR="00CD7E34" w:rsidRPr="00A0329A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CD7E34" w:rsidRPr="00CD7E34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gramEnd"/>
      <w:r w:rsidR="00CD7E34" w:rsidRPr="00CD7E34">
        <w:rPr>
          <w:rFonts w:ascii="Times New Roman" w:eastAsia="Times New Roman" w:hAnsi="Times New Roman" w:cs="Times New Roman"/>
          <w:sz w:val="24"/>
          <w:szCs w:val="24"/>
        </w:rPr>
        <w:t>(CH</w:t>
      </w:r>
      <w:r w:rsidR="00CD7E34" w:rsidRPr="00A0329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CD7E34" w:rsidRPr="00CD7E34">
        <w:rPr>
          <w:rFonts w:ascii="Times New Roman" w:eastAsia="Times New Roman" w:hAnsi="Times New Roman" w:cs="Times New Roman"/>
          <w:sz w:val="24"/>
          <w:szCs w:val="24"/>
        </w:rPr>
        <w:t>)</w:t>
      </w:r>
      <w:r w:rsidR="00CD7E34" w:rsidRPr="00A0329A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CD7E34" w:rsidRPr="00CD7E34">
        <w:rPr>
          <w:rFonts w:ascii="Times New Roman" w:eastAsia="Times New Roman" w:hAnsi="Times New Roman" w:cs="Times New Roman"/>
          <w:sz w:val="24"/>
          <w:szCs w:val="24"/>
        </w:rPr>
        <w:t>N</w:t>
      </w:r>
      <w:r w:rsidR="00CD7E34" w:rsidRPr="00A032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+</w:t>
      </w:r>
      <w:r w:rsidR="00CD7E34" w:rsidRPr="00CD7E34">
        <w:rPr>
          <w:rFonts w:ascii="Times New Roman" w:eastAsia="Times New Roman" w:hAnsi="Times New Roman" w:cs="Times New Roman"/>
          <w:sz w:val="24"/>
          <w:szCs w:val="24"/>
        </w:rPr>
        <w:t>H</w:t>
      </w:r>
      <w:r w:rsidR="00CD7E34" w:rsidRPr="00A0329A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CD7E34" w:rsidRPr="00CD7E34">
        <w:rPr>
          <w:rFonts w:ascii="Times New Roman" w:eastAsia="Times New Roman" w:hAnsi="Times New Roman" w:cs="Times New Roman"/>
          <w:sz w:val="24"/>
          <w:szCs w:val="24"/>
        </w:rPr>
        <w:t>][CH</w:t>
      </w:r>
      <w:r w:rsidR="00CD7E34" w:rsidRPr="00A0329A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CD7E34" w:rsidRPr="00CD7E34">
        <w:rPr>
          <w:rFonts w:ascii="Times New Roman" w:eastAsia="Times New Roman" w:hAnsi="Times New Roman" w:cs="Times New Roman"/>
          <w:sz w:val="24"/>
          <w:szCs w:val="24"/>
        </w:rPr>
        <w:t>COO</w:t>
      </w:r>
      <w:r w:rsidR="00CD7E34" w:rsidRPr="00A032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  <w:r w:rsidR="00CD7E34" w:rsidRPr="00CD7E34">
        <w:rPr>
          <w:rFonts w:ascii="Times New Roman" w:eastAsia="Times New Roman" w:hAnsi="Times New Roman" w:cs="Times New Roman"/>
          <w:sz w:val="24"/>
          <w:szCs w:val="24"/>
        </w:rPr>
        <w:t>]</w:t>
      </w:r>
      <w:r>
        <w:rPr>
          <w:rFonts w:ascii="Times New Roman" w:eastAsia="Calibri" w:hAnsi="Times New Roman" w:cs="Times New Roman"/>
          <w:sz w:val="24"/>
          <w:szCs w:val="24"/>
          <w:lang w:val="en-IN"/>
        </w:rPr>
        <w:t>.</w:t>
      </w:r>
      <w:r w:rsidR="00CD7E34">
        <w:rPr>
          <w:rFonts w:ascii="Times New Roman" w:eastAsia="Calibri" w:hAnsi="Times New Roman" w:cs="Times New Roman"/>
          <w:sz w:val="24"/>
          <w:szCs w:val="24"/>
          <w:lang w:val="en-IN"/>
        </w:rPr>
        <w:t>....</w:t>
      </w:r>
      <w:r w:rsidR="005D7803">
        <w:rPr>
          <w:rFonts w:ascii="Times New Roman" w:eastAsia="Calibri" w:hAnsi="Times New Roman" w:cs="Times New Roman"/>
          <w:sz w:val="24"/>
          <w:szCs w:val="24"/>
          <w:lang w:val="en-IN"/>
        </w:rPr>
        <w:t>....</w:t>
      </w:r>
      <w:r w:rsidR="00CD7E34">
        <w:rPr>
          <w:rFonts w:ascii="Times New Roman" w:eastAsia="Calibri" w:hAnsi="Times New Roman" w:cs="Times New Roman"/>
          <w:sz w:val="24"/>
          <w:szCs w:val="24"/>
          <w:lang w:val="en-IN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IN"/>
        </w:rPr>
        <w:t>..</w:t>
      </w:r>
      <w:r w:rsidRPr="00A70A0D">
        <w:rPr>
          <w:rFonts w:ascii="Times New Roman" w:eastAsia="Calibri" w:hAnsi="Times New Roman" w:cs="Times New Roman"/>
          <w:sz w:val="24"/>
          <w:szCs w:val="24"/>
          <w:lang w:val="en-IN"/>
        </w:rPr>
        <w:t>..S2</w:t>
      </w:r>
    </w:p>
    <w:p w:rsidR="00A70A0D" w:rsidRPr="00A70A0D" w:rsidRDefault="00A70A0D" w:rsidP="00F86277">
      <w:pPr>
        <w:autoSpaceDE w:val="0"/>
        <w:autoSpaceDN w:val="0"/>
        <w:adjustRightInd w:val="0"/>
        <w:spacing w:after="0" w:line="360" w:lineRule="auto"/>
        <w:ind w:right="26"/>
        <w:rPr>
          <w:rFonts w:ascii="Times New Roman" w:eastAsia="Calibri" w:hAnsi="Times New Roman" w:cs="Times New Roman"/>
          <w:bCs/>
          <w:sz w:val="24"/>
          <w:szCs w:val="24"/>
          <w:lang w:val="en-IN"/>
        </w:rPr>
      </w:pPr>
      <w:r w:rsidRPr="00A5169C">
        <w:rPr>
          <w:rFonts w:ascii="Times New Roman" w:hAnsi="Times New Roman"/>
          <w:bCs/>
          <w:sz w:val="24"/>
          <w:szCs w:val="24"/>
        </w:rPr>
        <w:t>General Experimental Detail</w:t>
      </w:r>
      <w:r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val="en-IN"/>
        </w:rPr>
        <w:t>..................................................................................................</w:t>
      </w:r>
      <w:r>
        <w:rPr>
          <w:rFonts w:ascii="Times New Roman" w:hAnsi="Times New Roman"/>
          <w:bCs/>
          <w:sz w:val="24"/>
          <w:szCs w:val="24"/>
        </w:rPr>
        <w:t>S5</w:t>
      </w:r>
    </w:p>
    <w:p w:rsidR="00F86277" w:rsidRPr="00A70A0D" w:rsidRDefault="00F86277" w:rsidP="00882DC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FT-IR, </w:t>
      </w:r>
      <w:r w:rsidRPr="00A70A0D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IN"/>
        </w:rPr>
        <w:t>1</w:t>
      </w:r>
      <w:r w:rsidR="000B22B9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H</w:t>
      </w:r>
      <w:r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NMR and </w:t>
      </w:r>
      <w:r w:rsidRPr="00A70A0D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IN"/>
        </w:rPr>
        <w:t>13</w:t>
      </w:r>
      <w:r w:rsidR="000B22B9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C</w:t>
      </w:r>
      <w:r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NMR spectra </w:t>
      </w:r>
      <w:r w:rsidR="00556EC9"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of </w:t>
      </w:r>
      <w:r w:rsidR="00556EC9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compounds</w:t>
      </w:r>
      <w:r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 5</w:t>
      </w:r>
      <w:r w:rsidR="005E13F3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E</w:t>
      </w:r>
      <w:r>
        <w:rPr>
          <w:rFonts w:ascii="Times New Roman" w:eastAsia="Calibri" w:hAnsi="Times New Roman" w:cs="Times New Roman"/>
          <w:sz w:val="24"/>
          <w:szCs w:val="24"/>
          <w:lang w:val="en-IN"/>
        </w:rPr>
        <w:t>.........................</w:t>
      </w:r>
      <w:r w:rsidR="00556EC9">
        <w:rPr>
          <w:rFonts w:ascii="Times New Roman" w:eastAsia="Calibri" w:hAnsi="Times New Roman" w:cs="Times New Roman"/>
          <w:sz w:val="24"/>
          <w:szCs w:val="24"/>
          <w:lang w:val="en-IN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IN"/>
        </w:rPr>
        <w:t>..........................</w:t>
      </w:r>
      <w:r w:rsidR="00882DCC">
        <w:rPr>
          <w:rFonts w:ascii="Times New Roman" w:eastAsia="Calibri" w:hAnsi="Times New Roman" w:cs="Times New Roman"/>
          <w:sz w:val="24"/>
          <w:szCs w:val="24"/>
          <w:lang w:val="en-IN"/>
        </w:rPr>
        <w:t>..</w:t>
      </w:r>
      <w:r>
        <w:rPr>
          <w:rFonts w:ascii="Times New Roman" w:eastAsia="Calibri" w:hAnsi="Times New Roman" w:cs="Times New Roman"/>
          <w:sz w:val="24"/>
          <w:szCs w:val="24"/>
          <w:lang w:val="en-IN"/>
        </w:rPr>
        <w:t>...</w:t>
      </w:r>
      <w:r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S</w:t>
      </w:r>
      <w:r w:rsidR="00882DCC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5</w:t>
      </w:r>
    </w:p>
    <w:p w:rsidR="00882DCC" w:rsidRDefault="00F86277" w:rsidP="00882DC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FT-IR, </w:t>
      </w:r>
      <w:r w:rsidRPr="00A70A0D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IN"/>
        </w:rPr>
        <w:t>1</w:t>
      </w:r>
      <w:r w:rsidR="000B22B9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H</w:t>
      </w:r>
      <w:r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NMR and </w:t>
      </w:r>
      <w:r w:rsidRPr="00A70A0D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IN"/>
        </w:rPr>
        <w:t>13</w:t>
      </w:r>
      <w:r w:rsidR="000B22B9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C</w:t>
      </w:r>
      <w:r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NMR spectra </w:t>
      </w:r>
      <w:r w:rsidR="00556EC9"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of </w:t>
      </w:r>
      <w:r w:rsidR="00556EC9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compounds</w:t>
      </w:r>
      <w:r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 5</w:t>
      </w:r>
      <w:r w:rsidR="005E13F3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H</w:t>
      </w:r>
      <w:r>
        <w:rPr>
          <w:rFonts w:ascii="Times New Roman" w:eastAsia="Calibri" w:hAnsi="Times New Roman" w:cs="Times New Roman"/>
          <w:sz w:val="24"/>
          <w:szCs w:val="24"/>
          <w:lang w:val="en-IN"/>
        </w:rPr>
        <w:t>..............</w:t>
      </w:r>
      <w:r w:rsidR="00B52724">
        <w:rPr>
          <w:rFonts w:ascii="Times New Roman" w:eastAsia="Calibri" w:hAnsi="Times New Roman" w:cs="Times New Roman"/>
          <w:sz w:val="24"/>
          <w:szCs w:val="24"/>
          <w:lang w:val="en-IN"/>
        </w:rPr>
        <w:t>......</w:t>
      </w:r>
      <w:r w:rsidR="00882DCC">
        <w:rPr>
          <w:rFonts w:ascii="Times New Roman" w:eastAsia="Calibri" w:hAnsi="Times New Roman" w:cs="Times New Roman"/>
          <w:sz w:val="24"/>
          <w:szCs w:val="24"/>
          <w:lang w:val="en-IN"/>
        </w:rPr>
        <w:t>.</w:t>
      </w:r>
      <w:r w:rsidR="00B52724">
        <w:rPr>
          <w:rFonts w:ascii="Times New Roman" w:eastAsia="Calibri" w:hAnsi="Times New Roman" w:cs="Times New Roman"/>
          <w:sz w:val="24"/>
          <w:szCs w:val="24"/>
          <w:lang w:val="en-IN"/>
        </w:rPr>
        <w:t>.....</w:t>
      </w:r>
      <w:r w:rsidR="00556EC9">
        <w:rPr>
          <w:rFonts w:ascii="Times New Roman" w:eastAsia="Calibri" w:hAnsi="Times New Roman" w:cs="Times New Roman"/>
          <w:sz w:val="24"/>
          <w:szCs w:val="24"/>
          <w:lang w:val="en-IN"/>
        </w:rPr>
        <w:t>.</w:t>
      </w:r>
      <w:r w:rsidR="005E13F3">
        <w:rPr>
          <w:rFonts w:ascii="Times New Roman" w:eastAsia="Calibri" w:hAnsi="Times New Roman" w:cs="Times New Roman"/>
          <w:sz w:val="24"/>
          <w:szCs w:val="24"/>
          <w:lang w:val="en-IN"/>
        </w:rPr>
        <w:t>....</w:t>
      </w:r>
      <w:r w:rsidR="00B52724">
        <w:rPr>
          <w:rFonts w:ascii="Times New Roman" w:eastAsia="Calibri" w:hAnsi="Times New Roman" w:cs="Times New Roman"/>
          <w:sz w:val="24"/>
          <w:szCs w:val="24"/>
          <w:lang w:val="en-IN"/>
        </w:rPr>
        <w:t>...........</w:t>
      </w:r>
      <w:r>
        <w:rPr>
          <w:rFonts w:ascii="Times New Roman" w:eastAsia="Calibri" w:hAnsi="Times New Roman" w:cs="Times New Roman"/>
          <w:sz w:val="24"/>
          <w:szCs w:val="24"/>
          <w:lang w:val="en-IN"/>
        </w:rPr>
        <w:t>..........</w:t>
      </w:r>
      <w:r w:rsidR="00882DCC">
        <w:rPr>
          <w:rFonts w:ascii="Times New Roman" w:eastAsia="Calibri" w:hAnsi="Times New Roman" w:cs="Times New Roman"/>
          <w:sz w:val="24"/>
          <w:szCs w:val="24"/>
          <w:lang w:val="en-IN"/>
        </w:rPr>
        <w:t>....</w:t>
      </w:r>
      <w:r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S</w:t>
      </w:r>
      <w:r w:rsidR="00882DCC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7</w:t>
      </w:r>
    </w:p>
    <w:p w:rsidR="00F86277" w:rsidRPr="00A70A0D" w:rsidRDefault="00F86277" w:rsidP="00882DC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FT-IR, </w:t>
      </w:r>
      <w:r w:rsidRPr="00A70A0D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IN"/>
        </w:rPr>
        <w:t>1</w:t>
      </w:r>
      <w:r w:rsidR="000B22B9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H</w:t>
      </w:r>
      <w:r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NMR and </w:t>
      </w:r>
      <w:r w:rsidRPr="00A70A0D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IN"/>
        </w:rPr>
        <w:t>13</w:t>
      </w:r>
      <w:r w:rsidR="000B22B9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C</w:t>
      </w:r>
      <w:r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NMR spectra </w:t>
      </w:r>
      <w:r w:rsidR="00556EC9"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of </w:t>
      </w:r>
      <w:r w:rsidR="00556EC9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compounds</w:t>
      </w:r>
      <w:r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 xml:space="preserve"> 5</w:t>
      </w:r>
      <w:r w:rsidR="005E13F3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L</w:t>
      </w:r>
      <w:r>
        <w:rPr>
          <w:rFonts w:ascii="Times New Roman" w:eastAsia="Calibri" w:hAnsi="Times New Roman" w:cs="Times New Roman"/>
          <w:sz w:val="24"/>
          <w:szCs w:val="24"/>
          <w:lang w:val="en-IN"/>
        </w:rPr>
        <w:t>..............</w:t>
      </w:r>
      <w:r w:rsidR="00B52724">
        <w:rPr>
          <w:rFonts w:ascii="Times New Roman" w:eastAsia="Calibri" w:hAnsi="Times New Roman" w:cs="Times New Roman"/>
          <w:sz w:val="24"/>
          <w:szCs w:val="24"/>
          <w:lang w:val="en-IN"/>
        </w:rPr>
        <w:t>............</w:t>
      </w:r>
      <w:r w:rsidR="00556EC9">
        <w:rPr>
          <w:rFonts w:ascii="Times New Roman" w:eastAsia="Calibri" w:hAnsi="Times New Roman" w:cs="Times New Roman"/>
          <w:sz w:val="24"/>
          <w:szCs w:val="24"/>
          <w:lang w:val="en-IN"/>
        </w:rPr>
        <w:t>.</w:t>
      </w:r>
      <w:r w:rsidR="005E13F3">
        <w:rPr>
          <w:rFonts w:ascii="Times New Roman" w:eastAsia="Calibri" w:hAnsi="Times New Roman" w:cs="Times New Roman"/>
          <w:sz w:val="24"/>
          <w:szCs w:val="24"/>
          <w:lang w:val="en-IN"/>
        </w:rPr>
        <w:t>......</w:t>
      </w:r>
      <w:r w:rsidR="00B52724">
        <w:rPr>
          <w:rFonts w:ascii="Times New Roman" w:eastAsia="Calibri" w:hAnsi="Times New Roman" w:cs="Times New Roman"/>
          <w:sz w:val="24"/>
          <w:szCs w:val="24"/>
          <w:lang w:val="en-IN"/>
        </w:rPr>
        <w:t>...</w:t>
      </w:r>
      <w:r>
        <w:rPr>
          <w:rFonts w:ascii="Times New Roman" w:eastAsia="Calibri" w:hAnsi="Times New Roman" w:cs="Times New Roman"/>
          <w:sz w:val="24"/>
          <w:szCs w:val="24"/>
          <w:lang w:val="en-IN"/>
        </w:rPr>
        <w:t>.........</w:t>
      </w:r>
      <w:r w:rsidR="00610C7E">
        <w:rPr>
          <w:rFonts w:ascii="Times New Roman" w:eastAsia="Calibri" w:hAnsi="Times New Roman" w:cs="Times New Roman"/>
          <w:sz w:val="24"/>
          <w:szCs w:val="24"/>
          <w:lang w:val="en-IN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IN"/>
        </w:rPr>
        <w:t>...</w:t>
      </w:r>
      <w:r w:rsidR="00882DCC">
        <w:rPr>
          <w:rFonts w:ascii="Times New Roman" w:eastAsia="Calibri" w:hAnsi="Times New Roman" w:cs="Times New Roman"/>
          <w:sz w:val="24"/>
          <w:szCs w:val="24"/>
          <w:lang w:val="en-IN"/>
        </w:rPr>
        <w:t>....</w:t>
      </w:r>
      <w:r>
        <w:rPr>
          <w:rFonts w:ascii="Times New Roman" w:eastAsia="Calibri" w:hAnsi="Times New Roman" w:cs="Times New Roman"/>
          <w:sz w:val="24"/>
          <w:szCs w:val="24"/>
          <w:lang w:val="en-IN"/>
        </w:rPr>
        <w:t>....</w:t>
      </w:r>
      <w:r w:rsidRPr="00A70A0D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S</w:t>
      </w:r>
      <w:r w:rsidR="00882DCC">
        <w:rPr>
          <w:rFonts w:ascii="Times New Roman" w:eastAsia="Calibri" w:hAnsi="Times New Roman" w:cs="Times New Roman"/>
          <w:bCs/>
          <w:sz w:val="24"/>
          <w:szCs w:val="24"/>
          <w:lang w:val="en-IN"/>
        </w:rPr>
        <w:t>9</w:t>
      </w:r>
    </w:p>
    <w:p w:rsidR="00AC1EFC" w:rsidRDefault="00AC1EFC" w:rsidP="00500F8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683A" w:rsidRDefault="00DD683A" w:rsidP="00500F8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683A" w:rsidRDefault="00DD683A" w:rsidP="00500F8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329A" w:rsidRDefault="00A0329A" w:rsidP="00500F8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2A71" w:rsidRDefault="00732A71" w:rsidP="00500F8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2A71" w:rsidRDefault="00732A71" w:rsidP="00500F8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2A71" w:rsidRDefault="00732A71" w:rsidP="00500F8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0F82" w:rsidRPr="00500F82" w:rsidRDefault="00500F82" w:rsidP="005D780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0F8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Preparation of ionic liquid 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</w:rPr>
        <w:t>[(</w:t>
      </w:r>
      <w:proofErr w:type="spellStart"/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</w:rPr>
        <w:t>EtO</w:t>
      </w:r>
      <w:proofErr w:type="spellEnd"/>
      <w:proofErr w:type="gramStart"/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  <w:t>3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gramEnd"/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</w:rPr>
        <w:t>(CH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  <w:t>3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  <w:t>3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</w:rPr>
        <w:t>][CH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  <w:t>3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</w:rPr>
        <w:t>COO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-</w:t>
      </w:r>
      <w:r w:rsidR="005D7803" w:rsidRPr="005D7803">
        <w:rPr>
          <w:rFonts w:ascii="Times New Roman" w:eastAsia="Times New Roman" w:hAnsi="Times New Roman" w:cs="Times New Roman"/>
          <w:b/>
          <w:bCs/>
          <w:sz w:val="24"/>
          <w:szCs w:val="24"/>
        </w:rPr>
        <w:t>]</w:t>
      </w:r>
    </w:p>
    <w:p w:rsidR="005C6927" w:rsidRDefault="005C6927" w:rsidP="005C69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5C6927">
        <w:rPr>
          <w:rFonts w:ascii="Times New Roman" w:eastAsia="Times New Roman" w:hAnsi="Times New Roman" w:cs="Times New Roman"/>
          <w:sz w:val="24"/>
          <w:szCs w:val="24"/>
          <w:lang w:val="de-DE"/>
        </w:rPr>
        <w:t>APTES ((3-aminopropyl) triethoxy silane) (10 mmol) was placed in a two</w:t>
      </w:r>
      <w:r w:rsidRPr="005C6927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 xml:space="preserve"> </w:t>
      </w:r>
      <w:r w:rsidRPr="005C692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necked flask equipped with a reflux condenser and a dropping funnel. The flask was placed in an ice bath. Under vigorous stirring with a magnetic stirring bar, acetic acid (10 mmol) was added dropwise to the flask in about 60 min. stirring was continued for 24 h at room temperature, to obtain a viscous yellow liquid. The ionic liquid was prepared. The stable ionic liquid sample could be  stored at room temperature for over 6 month. </w:t>
      </w:r>
    </w:p>
    <w:p w:rsidR="00500F82" w:rsidRPr="00500F82" w:rsidRDefault="00765053" w:rsidP="005C69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object w:dxaOrig="9958" w:dyaOrig="1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35pt;height:76.85pt" o:ole="">
            <v:imagedata r:id="rId9" o:title=""/>
          </v:shape>
          <o:OLEObject Type="Embed" ProgID="ChemDraw.Document.6.0" ShapeID="_x0000_i1025" DrawAspect="Content" ObjectID="_1737105135" r:id="rId10"/>
        </w:object>
      </w:r>
    </w:p>
    <w:p w:rsidR="00752869" w:rsidRPr="00752869" w:rsidRDefault="00752869" w:rsidP="00752869">
      <w:pPr>
        <w:keepNext/>
        <w:spacing w:after="60" w:line="480" w:lineRule="auto"/>
        <w:jc w:val="both"/>
        <w:outlineLvl w:val="0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752869">
        <w:rPr>
          <w:rFonts w:asciiTheme="majorBidi" w:hAnsiTheme="majorBidi" w:cstheme="majorBidi"/>
          <w:sz w:val="24"/>
          <w:szCs w:val="24"/>
          <w:lang w:bidi="fa-IR"/>
        </w:rPr>
        <w:t>[(</w:t>
      </w:r>
      <w:proofErr w:type="spellStart"/>
      <w:r w:rsidRPr="00752869">
        <w:rPr>
          <w:rFonts w:asciiTheme="majorBidi" w:hAnsiTheme="majorBidi" w:cstheme="majorBidi"/>
          <w:sz w:val="24"/>
          <w:szCs w:val="24"/>
          <w:lang w:bidi="fa-IR"/>
        </w:rPr>
        <w:t>EtO</w:t>
      </w:r>
      <w:proofErr w:type="spellEnd"/>
      <w:proofErr w:type="gramStart"/>
      <w:r w:rsidRPr="00752869">
        <w:rPr>
          <w:rFonts w:asciiTheme="majorBidi" w:hAnsiTheme="majorBidi" w:cstheme="majorBidi"/>
          <w:sz w:val="24"/>
          <w:szCs w:val="24"/>
          <w:lang w:bidi="fa-IR"/>
        </w:rPr>
        <w:t>)</w:t>
      </w:r>
      <w:r w:rsidRPr="00752869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3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Si</w:t>
      </w:r>
      <w:proofErr w:type="gramEnd"/>
      <w:r w:rsidRPr="00752869">
        <w:rPr>
          <w:rFonts w:asciiTheme="majorBidi" w:hAnsiTheme="majorBidi" w:cstheme="majorBidi"/>
          <w:sz w:val="24"/>
          <w:szCs w:val="24"/>
          <w:lang w:bidi="fa-IR"/>
        </w:rPr>
        <w:t>(CH</w:t>
      </w:r>
      <w:r w:rsidRPr="00752869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2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)</w:t>
      </w:r>
      <w:r w:rsidRPr="00752869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3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N</w:t>
      </w:r>
      <w:r w:rsidRPr="00752869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+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H</w:t>
      </w:r>
      <w:r w:rsidRPr="00752869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3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]</w:t>
      </w:r>
      <w:proofErr w:type="gramStart"/>
      <w:r w:rsidRPr="00752869">
        <w:rPr>
          <w:rFonts w:asciiTheme="majorBidi" w:hAnsiTheme="majorBidi" w:cstheme="majorBidi"/>
          <w:sz w:val="24"/>
          <w:szCs w:val="24"/>
          <w:lang w:bidi="fa-IR"/>
        </w:rPr>
        <w:t>[CH</w:t>
      </w:r>
      <w:r w:rsidRPr="00752869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3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COO</w:t>
      </w:r>
      <w:r w:rsidRPr="00752869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-</w:t>
      </w:r>
      <w:r w:rsidR="00002EBC">
        <w:rPr>
          <w:rFonts w:asciiTheme="majorBidi" w:hAnsiTheme="majorBidi" w:cstheme="majorBidi"/>
          <w:sz w:val="24"/>
          <w:szCs w:val="24"/>
          <w:lang w:bidi="fa-IR"/>
        </w:rPr>
        <w:t>]: Yellow oil;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 xml:space="preserve"> IR (</w:t>
      </w:r>
      <w:proofErr w:type="spellStart"/>
      <w:r w:rsidRPr="00752869">
        <w:rPr>
          <w:rFonts w:asciiTheme="majorBidi" w:hAnsiTheme="majorBidi" w:cstheme="majorBidi"/>
          <w:sz w:val="24"/>
          <w:szCs w:val="24"/>
          <w:lang w:bidi="fa-IR"/>
        </w:rPr>
        <w:t>KBr</w:t>
      </w:r>
      <w:proofErr w:type="spellEnd"/>
      <w:r w:rsidRPr="00752869">
        <w:rPr>
          <w:rFonts w:asciiTheme="majorBidi" w:hAnsiTheme="majorBidi" w:cstheme="majorBidi"/>
          <w:sz w:val="24"/>
          <w:szCs w:val="24"/>
          <w:lang w:bidi="fa-IR"/>
        </w:rPr>
        <w:t>) (</w:t>
      </w:r>
      <w:proofErr w:type="spellStart"/>
      <w:r w:rsidRPr="00752869">
        <w:rPr>
          <w:rFonts w:asciiTheme="majorBidi" w:hAnsiTheme="majorBidi" w:cstheme="majorBidi"/>
          <w:sz w:val="24"/>
          <w:szCs w:val="24"/>
          <w:lang w:bidi="fa-IR"/>
        </w:rPr>
        <w:t>νmax</w:t>
      </w:r>
      <w:proofErr w:type="spellEnd"/>
      <w:r w:rsidRPr="00752869">
        <w:rPr>
          <w:rFonts w:asciiTheme="majorBidi" w:hAnsiTheme="majorBidi" w:cstheme="majorBidi"/>
          <w:sz w:val="24"/>
          <w:szCs w:val="24"/>
          <w:lang w:bidi="fa-IR"/>
        </w:rPr>
        <w:t>/cm</w:t>
      </w:r>
      <w:r w:rsidRPr="00752869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−1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): 2974, 2920, 2174, 1888, 1710, 1617, 1569, 1403, 1334, 1295, 1225, 1166, 1079, 100</w:t>
      </w:r>
      <w:r w:rsidR="00002EBC">
        <w:rPr>
          <w:rFonts w:asciiTheme="majorBidi" w:hAnsiTheme="majorBidi" w:cstheme="majorBidi"/>
          <w:sz w:val="24"/>
          <w:szCs w:val="24"/>
          <w:lang w:bidi="fa-IR"/>
        </w:rPr>
        <w:t>7, 964, 885, 774, 650, 617, 498;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752869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1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HNMR (300 MHz, DMSO-</w:t>
      </w:r>
      <w:r w:rsidRPr="00752869">
        <w:rPr>
          <w:rFonts w:asciiTheme="majorBidi" w:hAnsiTheme="majorBidi" w:cstheme="majorBidi"/>
          <w:i/>
          <w:iCs/>
          <w:sz w:val="24"/>
          <w:szCs w:val="24"/>
          <w:lang w:bidi="fa-IR"/>
        </w:rPr>
        <w:t>d</w:t>
      </w:r>
      <w:r w:rsidRPr="00752869">
        <w:rPr>
          <w:rFonts w:asciiTheme="majorBidi" w:hAnsiTheme="majorBidi" w:cstheme="majorBidi"/>
          <w:i/>
          <w:iCs/>
          <w:sz w:val="24"/>
          <w:szCs w:val="24"/>
          <w:vertAlign w:val="subscript"/>
          <w:lang w:bidi="fa-IR"/>
        </w:rPr>
        <w:t>6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 xml:space="preserve">): </w:t>
      </w:r>
      <w:proofErr w:type="spellStart"/>
      <w:r w:rsidRPr="00752869">
        <w:rPr>
          <w:rFonts w:asciiTheme="majorBidi" w:hAnsiTheme="majorBidi" w:cstheme="majorBidi"/>
          <w:sz w:val="24"/>
          <w:szCs w:val="24"/>
          <w:lang w:bidi="fa-IR"/>
        </w:rPr>
        <w:t>δ</w:t>
      </w:r>
      <w:r w:rsidRPr="00002EBC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H</w:t>
      </w:r>
      <w:proofErr w:type="spellEnd"/>
      <w:r w:rsidRPr="00752869">
        <w:rPr>
          <w:rFonts w:asciiTheme="majorBidi" w:hAnsiTheme="majorBidi" w:cstheme="majorBidi"/>
          <w:sz w:val="24"/>
          <w:szCs w:val="24"/>
          <w:lang w:bidi="fa-IR"/>
        </w:rPr>
        <w:t xml:space="preserve"> (ppm) 1.06 (9H, t, </w:t>
      </w:r>
      <w:r w:rsidRPr="00752869">
        <w:rPr>
          <w:rFonts w:asciiTheme="majorBidi" w:hAnsiTheme="majorBidi" w:cstheme="majorBidi"/>
          <w:i/>
          <w:iCs/>
          <w:sz w:val="24"/>
          <w:szCs w:val="24"/>
          <w:lang w:bidi="fa-IR"/>
        </w:rPr>
        <w:t>J</w:t>
      </w:r>
      <w:r w:rsidR="00002EBC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=</w:t>
      </w:r>
      <w:r w:rsidR="00002EB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 xml:space="preserve">6.9 Hz, </w:t>
      </w:r>
      <w:r w:rsidR="00002EBC">
        <w:rPr>
          <w:rFonts w:asciiTheme="majorBidi" w:hAnsiTheme="majorBidi" w:cstheme="majorBidi"/>
          <w:sz w:val="24"/>
          <w:szCs w:val="24"/>
          <w:lang w:bidi="fa-IR"/>
        </w:rPr>
        <w:t>3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CH</w:t>
      </w:r>
      <w:r w:rsidRPr="00752869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3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), 1.75 (3H, s, CH</w:t>
      </w:r>
      <w:r w:rsidRPr="00752869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3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), 1.79 (2H, s, CH</w:t>
      </w:r>
      <w:r w:rsidRPr="00752869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2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), 2.73 (2H, s, CH</w:t>
      </w:r>
      <w:r w:rsidRPr="00752869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2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 xml:space="preserve">), 3.45 (6H, q, </w:t>
      </w:r>
      <w:r w:rsidRPr="00752869">
        <w:rPr>
          <w:rFonts w:asciiTheme="majorBidi" w:hAnsiTheme="majorBidi" w:cstheme="majorBidi"/>
          <w:i/>
          <w:iCs/>
          <w:sz w:val="24"/>
          <w:szCs w:val="24"/>
          <w:lang w:bidi="fa-IR"/>
        </w:rPr>
        <w:t>J</w:t>
      </w:r>
      <w:r w:rsidR="002A0C70">
        <w:rPr>
          <w:rFonts w:asciiTheme="majorBidi" w:hAnsiTheme="majorBidi" w:cstheme="majorBidi"/>
          <w:i/>
          <w:iCs/>
          <w:sz w:val="24"/>
          <w:szCs w:val="24"/>
          <w:vertAlign w:val="subscript"/>
          <w:lang w:bidi="fa-IR"/>
        </w:rPr>
        <w:t xml:space="preserve"> </w:t>
      </w:r>
      <w:r w:rsidR="00002EBC">
        <w:rPr>
          <w:rFonts w:asciiTheme="majorBidi" w:hAnsiTheme="majorBidi" w:cstheme="majorBidi"/>
          <w:i/>
          <w:iCs/>
          <w:sz w:val="24"/>
          <w:szCs w:val="24"/>
          <w:vertAlign w:val="subscript"/>
          <w:lang w:bidi="fa-IR"/>
        </w:rPr>
        <w:t xml:space="preserve"> 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=</w:t>
      </w:r>
      <w:r w:rsidR="00002EB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2C39FE">
        <w:rPr>
          <w:rFonts w:asciiTheme="majorBidi" w:hAnsiTheme="majorBidi" w:cstheme="majorBidi"/>
          <w:sz w:val="24"/>
          <w:szCs w:val="24"/>
          <w:lang w:bidi="fa-IR"/>
        </w:rPr>
        <w:t>7.2 Hz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="00002EBC">
        <w:rPr>
          <w:rFonts w:asciiTheme="majorBidi" w:hAnsiTheme="majorBidi" w:cstheme="majorBidi"/>
          <w:sz w:val="24"/>
          <w:szCs w:val="24"/>
          <w:lang w:bidi="fa-IR"/>
        </w:rPr>
        <w:t>3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CH</w:t>
      </w:r>
      <w:r w:rsidRPr="00752869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2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 xml:space="preserve">), 3.75 (2H, t, </w:t>
      </w:r>
      <w:r w:rsidRPr="00752869">
        <w:rPr>
          <w:rFonts w:asciiTheme="majorBidi" w:hAnsiTheme="majorBidi" w:cstheme="majorBidi"/>
          <w:i/>
          <w:iCs/>
          <w:sz w:val="24"/>
          <w:szCs w:val="24"/>
          <w:lang w:bidi="fa-IR"/>
        </w:rPr>
        <w:t>J</w:t>
      </w:r>
      <w:r w:rsidR="00002EBC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=</w:t>
      </w:r>
      <w:r w:rsidR="00002EB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3.6 Hz, CH</w:t>
      </w:r>
      <w:r w:rsidRPr="00752869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2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), 7.26 (3H, s, NH</w:t>
      </w:r>
      <w:r w:rsidRPr="00752869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3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 xml:space="preserve">), </w:t>
      </w:r>
      <w:r w:rsidRPr="00752869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13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CNMR (75 MHz, DMSO-</w:t>
      </w:r>
      <w:r w:rsidRPr="00752869">
        <w:rPr>
          <w:rFonts w:asciiTheme="majorBidi" w:hAnsiTheme="majorBidi" w:cstheme="majorBidi"/>
          <w:i/>
          <w:iCs/>
          <w:sz w:val="24"/>
          <w:szCs w:val="24"/>
          <w:lang w:bidi="fa-IR"/>
        </w:rPr>
        <w:t>d</w:t>
      </w:r>
      <w:r w:rsidRPr="00752869">
        <w:rPr>
          <w:rFonts w:asciiTheme="majorBidi" w:hAnsiTheme="majorBidi" w:cstheme="majorBidi"/>
          <w:i/>
          <w:iCs/>
          <w:sz w:val="24"/>
          <w:szCs w:val="24"/>
          <w:vertAlign w:val="subscript"/>
          <w:lang w:bidi="fa-IR"/>
        </w:rPr>
        <w:t>6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 xml:space="preserve">): </w:t>
      </w:r>
      <w:proofErr w:type="spellStart"/>
      <w:r w:rsidRPr="00752869">
        <w:rPr>
          <w:rFonts w:asciiTheme="majorBidi" w:hAnsiTheme="majorBidi" w:cstheme="majorBidi"/>
          <w:sz w:val="24"/>
          <w:szCs w:val="24"/>
          <w:lang w:bidi="fa-IR"/>
        </w:rPr>
        <w:t>δ</w:t>
      </w:r>
      <w:r w:rsidRPr="00002EBC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C</w:t>
      </w:r>
      <w:proofErr w:type="spellEnd"/>
      <w:r w:rsidR="00002EBC">
        <w:rPr>
          <w:rFonts w:asciiTheme="majorBidi" w:hAnsiTheme="majorBidi" w:cstheme="majorBidi"/>
          <w:sz w:val="24"/>
          <w:szCs w:val="24"/>
          <w:lang w:bidi="fa-IR"/>
        </w:rPr>
        <w:t xml:space="preserve"> (ppm) 18.3, 18.4, 18.8, 24.2, 41.7, 56.4, 175.5</w:t>
      </w:r>
      <w:r w:rsidRPr="00752869">
        <w:rPr>
          <w:rFonts w:asciiTheme="majorBidi" w:hAnsiTheme="majorBidi" w:cstheme="majorBidi"/>
          <w:sz w:val="24"/>
          <w:szCs w:val="24"/>
          <w:lang w:bidi="fa-IR"/>
        </w:rPr>
        <w:t>.</w:t>
      </w:r>
      <w:proofErr w:type="gramEnd"/>
    </w:p>
    <w:p w:rsidR="00CF39C3" w:rsidRPr="00500F82" w:rsidRDefault="00765053" w:rsidP="006E34A0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object w:dxaOrig="3080" w:dyaOrig="1332">
          <v:shape id="_x0000_i1026" type="#_x0000_t75" style="width:290.7pt;height:125.75pt" o:ole="">
            <v:imagedata r:id="rId11" o:title=""/>
          </v:shape>
          <o:OLEObject Type="Embed" ProgID="ChemDraw.Document.6.0" ShapeID="_x0000_i1026" DrawAspect="Content" ObjectID="_1737105136" r:id="rId12"/>
        </w:object>
      </w:r>
    </w:p>
    <w:p w:rsidR="00500F82" w:rsidRPr="00500F82" w:rsidRDefault="00D55C97" w:rsidP="00500F82">
      <w:r>
        <w:rPr>
          <w:rFonts w:cs="Arial"/>
          <w:noProof/>
          <w:rtl/>
        </w:rPr>
        <w:lastRenderedPageBreak/>
        <w:drawing>
          <wp:inline distT="0" distB="0" distL="0" distR="0">
            <wp:extent cx="5731510" cy="31076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0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7541">
        <w:rPr>
          <w:rFonts w:cs="Arial"/>
          <w:noProof/>
        </w:rPr>
        <w:object w:dxaOrig="1440" w:dyaOrig="1440">
          <v:shape id="_x0000_s1047" type="#_x0000_t75" style="position:absolute;margin-left:228.85pt;margin-top:48.1pt;width:153.8pt;height:66.4pt;z-index:251671552;mso-position-horizontal-relative:margin;mso-position-vertical-relative:margin">
            <v:imagedata r:id="rId14" o:title=""/>
            <w10:wrap anchorx="margin" anchory="margin"/>
          </v:shape>
          <o:OLEObject Type="Embed" ProgID="ChemDraw.Document.6.0" ShapeID="_x0000_s1047" DrawAspect="Content" ObjectID="_1737105137" r:id="rId15"/>
        </w:object>
      </w:r>
    </w:p>
    <w:p w:rsidR="00500F82" w:rsidRDefault="00500F82" w:rsidP="00500F82"/>
    <w:p w:rsidR="00500F82" w:rsidRDefault="00AF7541" w:rsidP="00500F82">
      <w:r>
        <w:rPr>
          <w:noProof/>
        </w:rPr>
        <w:object w:dxaOrig="1440" w:dyaOrig="1440">
          <v:shape id="_x0000_s1048" type="#_x0000_t75" style="position:absolute;margin-left:14.85pt;margin-top:471pt;width:153.8pt;height:66.4pt;z-index:251674624;mso-position-horizontal-relative:margin;mso-position-vertical-relative:margin">
            <v:imagedata r:id="rId14" o:title=""/>
            <w10:wrap anchorx="margin" anchory="margin"/>
          </v:shape>
          <o:OLEObject Type="Embed" ProgID="ChemDraw.Document.6.0" ShapeID="_x0000_s1048" DrawAspect="Content" ObjectID="_1737105138" r:id="rId16"/>
        </w:object>
      </w:r>
      <w:r w:rsidR="00D55C97" w:rsidRPr="005B42A3">
        <w:rPr>
          <w:noProof/>
        </w:rPr>
        <w:drawing>
          <wp:inline distT="0" distB="0" distL="0" distR="0">
            <wp:extent cx="5731510" cy="4052821"/>
            <wp:effectExtent l="0" t="0" r="2540" b="5080"/>
            <wp:docPr id="6" name="Picture 6" descr="C:\Users\T.B.Laptop\Desktop\طیف ها\مایع یونی\New folder\HNMR I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.B.Laptop\Desktop\طیف ها\مایع یونی\New folder\HNMR IL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ABD" w:rsidRPr="00765053" w:rsidRDefault="00AF7541" w:rsidP="00765053">
      <w:r>
        <w:rPr>
          <w:noProof/>
        </w:rPr>
        <w:lastRenderedPageBreak/>
        <w:object w:dxaOrig="1440" w:dyaOrig="1440">
          <v:shape id="_x0000_s1049" type="#_x0000_t75" style="position:absolute;margin-left:16.35pt;margin-top:75.5pt;width:153.8pt;height:66.4pt;z-index:251677696;mso-position-horizontal-relative:margin;mso-position-vertical-relative:margin">
            <v:imagedata r:id="rId14" o:title=""/>
            <w10:wrap anchorx="margin" anchory="margin"/>
          </v:shape>
          <o:OLEObject Type="Embed" ProgID="ChemDraw.Document.6.0" ShapeID="_x0000_s1049" DrawAspect="Content" ObjectID="_1737105139" r:id="rId18"/>
        </w:object>
      </w:r>
      <w:r w:rsidR="00511939" w:rsidRPr="00DD353E">
        <w:rPr>
          <w:noProof/>
        </w:rPr>
        <w:drawing>
          <wp:inline distT="0" distB="0" distL="0" distR="0">
            <wp:extent cx="5731510" cy="4052821"/>
            <wp:effectExtent l="0" t="0" r="2540" b="5080"/>
            <wp:docPr id="7" name="Picture 7" descr="C:\Users\T.B.Laptop\Desktop\طیف ها\مایع یونی\New folder\HNMR IL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.B.Laptop\Desktop\طیف ها\مایع یونی\New folder\HNMR ILX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ABD" w:rsidRDefault="00AF7541" w:rsidP="00664ABD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lang w:val="en-GB"/>
        </w:rPr>
      </w:pPr>
      <w:r>
        <w:rPr>
          <w:noProof/>
        </w:rPr>
        <w:object w:dxaOrig="1440" w:dyaOrig="1440">
          <v:shape id="_x0000_s1044" type="#_x0000_t75" style="position:absolute;left:0;text-align:left;margin-left:44.25pt;margin-top:502.55pt;width:180.5pt;height:82pt;z-index:251668480;mso-position-horizontal-relative:margin;mso-position-vertical-relative:margin">
            <v:imagedata r:id="rId20" o:title=""/>
            <w10:wrap anchorx="margin" anchory="margin"/>
          </v:shape>
          <o:OLEObject Type="Embed" ProgID="ChemDraw.Document.6.0" ShapeID="_x0000_s1044" DrawAspect="Content" ObjectID="_1737105140" r:id="rId21"/>
        </w:object>
      </w:r>
      <w:r w:rsidR="00664ABD" w:rsidRPr="005B42A3">
        <w:rPr>
          <w:noProof/>
        </w:rPr>
        <w:drawing>
          <wp:inline distT="0" distB="0" distL="0" distR="0">
            <wp:extent cx="5691505" cy="4019550"/>
            <wp:effectExtent l="0" t="0" r="4445" b="0"/>
            <wp:docPr id="3" name="Picture 3" descr="C:\Users\T.B.Laptop\Desktop\طیف ها\مایع یونی\New folder\C13NMR I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.B.Laptop\Desktop\طیف ها\مایع یونی\New folder\C13NMR IL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214" cy="402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DDD" w:rsidRPr="004A2DDD" w:rsidRDefault="004A2DDD" w:rsidP="004A2DDD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4A2DDD">
        <w:rPr>
          <w:rFonts w:ascii="Times New Roman" w:eastAsia="Times New Roman" w:hAnsi="Times New Roman" w:cs="Times New Roman"/>
          <w:b/>
          <w:bCs/>
          <w:sz w:val="24"/>
        </w:rPr>
        <w:lastRenderedPageBreak/>
        <w:t xml:space="preserve">General procedure for the direct synthesis of </w:t>
      </w:r>
      <w:r w:rsidRPr="004A2DDD">
        <w:rPr>
          <w:rFonts w:ascii="Times New Roman" w:eastAsia="Times New Roman" w:hAnsi="Times New Roman" w:cs="Times New Roman"/>
          <w:b/>
          <w:bCs/>
          <w:iCs/>
          <w:sz w:val="24"/>
        </w:rPr>
        <w:t>benzo[</w:t>
      </w:r>
      <w:r w:rsidRPr="00CA0A50">
        <w:rPr>
          <w:rFonts w:ascii="Times New Roman" w:eastAsia="Times New Roman" w:hAnsi="Times New Roman" w:cs="Times New Roman"/>
          <w:b/>
          <w:bCs/>
          <w:i/>
          <w:sz w:val="24"/>
        </w:rPr>
        <w:t>a</w:t>
      </w:r>
      <w:r w:rsidRPr="004A2DDD">
        <w:rPr>
          <w:rFonts w:ascii="Times New Roman" w:eastAsia="Times New Roman" w:hAnsi="Times New Roman" w:cs="Times New Roman"/>
          <w:b/>
          <w:bCs/>
          <w:iCs/>
          <w:sz w:val="24"/>
        </w:rPr>
        <w:t>]pyrano[</w:t>
      </w:r>
      <w:r w:rsidRPr="00CA0A50">
        <w:rPr>
          <w:rFonts w:ascii="Times New Roman" w:eastAsia="Times New Roman" w:hAnsi="Times New Roman" w:cs="Times New Roman"/>
          <w:b/>
          <w:bCs/>
          <w:i/>
          <w:sz w:val="24"/>
        </w:rPr>
        <w:t>2,3-c</w:t>
      </w:r>
      <w:r w:rsidRPr="004A2DDD">
        <w:rPr>
          <w:rFonts w:ascii="Times New Roman" w:eastAsia="Times New Roman" w:hAnsi="Times New Roman" w:cs="Times New Roman"/>
          <w:b/>
          <w:bCs/>
          <w:iCs/>
          <w:sz w:val="24"/>
        </w:rPr>
        <w:t>]</w:t>
      </w:r>
      <w:proofErr w:type="spellStart"/>
      <w:r w:rsidRPr="004A2DDD">
        <w:rPr>
          <w:rFonts w:ascii="Times New Roman" w:eastAsia="Times New Roman" w:hAnsi="Times New Roman" w:cs="Times New Roman"/>
          <w:b/>
          <w:bCs/>
          <w:iCs/>
          <w:sz w:val="24"/>
        </w:rPr>
        <w:t>phenazine</w:t>
      </w:r>
      <w:proofErr w:type="spellEnd"/>
      <w:r w:rsidRPr="004A2DDD">
        <w:rPr>
          <w:rFonts w:ascii="Times New Roman" w:eastAsia="Times New Roman" w:hAnsi="Times New Roman" w:cs="Times New Roman"/>
          <w:b/>
          <w:bCs/>
          <w:sz w:val="24"/>
        </w:rPr>
        <w:t xml:space="preserve"> (5A–O) derivatives using [(</w:t>
      </w:r>
      <w:proofErr w:type="spellStart"/>
      <w:r w:rsidRPr="004A2DDD">
        <w:rPr>
          <w:rFonts w:ascii="Times New Roman" w:eastAsia="Times New Roman" w:hAnsi="Times New Roman" w:cs="Times New Roman"/>
          <w:b/>
          <w:bCs/>
          <w:sz w:val="24"/>
        </w:rPr>
        <w:t>EtO</w:t>
      </w:r>
      <w:proofErr w:type="spellEnd"/>
      <w:r w:rsidRPr="004A2DDD">
        <w:rPr>
          <w:rFonts w:ascii="Times New Roman" w:eastAsia="Times New Roman" w:hAnsi="Times New Roman" w:cs="Times New Roman"/>
          <w:b/>
          <w:bCs/>
          <w:sz w:val="24"/>
        </w:rPr>
        <w:t>)</w:t>
      </w:r>
      <w:r w:rsidRPr="004A2DDD">
        <w:rPr>
          <w:rFonts w:ascii="Times New Roman" w:eastAsia="Times New Roman" w:hAnsi="Times New Roman" w:cs="Times New Roman"/>
          <w:b/>
          <w:bCs/>
          <w:sz w:val="24"/>
          <w:vertAlign w:val="subscript"/>
        </w:rPr>
        <w:t>3</w:t>
      </w:r>
      <w:r w:rsidRPr="004A2DDD">
        <w:rPr>
          <w:rFonts w:ascii="Times New Roman" w:eastAsia="Times New Roman" w:hAnsi="Times New Roman" w:cs="Times New Roman"/>
          <w:b/>
          <w:bCs/>
          <w:sz w:val="24"/>
        </w:rPr>
        <w:t>Si(CH</w:t>
      </w:r>
      <w:r w:rsidRPr="004A2DDD">
        <w:rPr>
          <w:rFonts w:ascii="Times New Roman" w:eastAsia="Times New Roman" w:hAnsi="Times New Roman" w:cs="Times New Roman"/>
          <w:b/>
          <w:bCs/>
          <w:sz w:val="24"/>
          <w:vertAlign w:val="subscript"/>
        </w:rPr>
        <w:t>2</w:t>
      </w:r>
      <w:r w:rsidRPr="004A2DDD">
        <w:rPr>
          <w:rFonts w:ascii="Times New Roman" w:eastAsia="Times New Roman" w:hAnsi="Times New Roman" w:cs="Times New Roman"/>
          <w:b/>
          <w:bCs/>
          <w:sz w:val="24"/>
        </w:rPr>
        <w:t>)</w:t>
      </w:r>
      <w:r w:rsidRPr="004A2DDD">
        <w:rPr>
          <w:rFonts w:ascii="Times New Roman" w:eastAsia="Times New Roman" w:hAnsi="Times New Roman" w:cs="Times New Roman"/>
          <w:b/>
          <w:bCs/>
          <w:sz w:val="24"/>
          <w:vertAlign w:val="subscript"/>
        </w:rPr>
        <w:t>3</w:t>
      </w:r>
      <w:r w:rsidRPr="004A2DDD">
        <w:rPr>
          <w:rFonts w:ascii="Times New Roman" w:eastAsia="Times New Roman" w:hAnsi="Times New Roman" w:cs="Times New Roman"/>
          <w:b/>
          <w:bCs/>
          <w:sz w:val="24"/>
        </w:rPr>
        <w:t>N</w:t>
      </w:r>
      <w:r w:rsidRPr="004A2DDD">
        <w:rPr>
          <w:rFonts w:ascii="Times New Roman" w:eastAsia="Times New Roman" w:hAnsi="Times New Roman" w:cs="Times New Roman"/>
          <w:b/>
          <w:bCs/>
          <w:sz w:val="24"/>
          <w:vertAlign w:val="superscript"/>
        </w:rPr>
        <w:t>+</w:t>
      </w:r>
      <w:r w:rsidRPr="004A2DDD">
        <w:rPr>
          <w:rFonts w:ascii="Times New Roman" w:eastAsia="Times New Roman" w:hAnsi="Times New Roman" w:cs="Times New Roman"/>
          <w:b/>
          <w:bCs/>
          <w:sz w:val="24"/>
        </w:rPr>
        <w:t>H</w:t>
      </w:r>
      <w:r w:rsidRPr="004A2DDD">
        <w:rPr>
          <w:rFonts w:ascii="Times New Roman" w:eastAsia="Times New Roman" w:hAnsi="Times New Roman" w:cs="Times New Roman"/>
          <w:b/>
          <w:bCs/>
          <w:sz w:val="24"/>
          <w:vertAlign w:val="subscript"/>
        </w:rPr>
        <w:t>3</w:t>
      </w:r>
      <w:r w:rsidRPr="004A2DDD">
        <w:rPr>
          <w:rFonts w:ascii="Times New Roman" w:eastAsia="Times New Roman" w:hAnsi="Times New Roman" w:cs="Times New Roman"/>
          <w:b/>
          <w:bCs/>
          <w:sz w:val="24"/>
        </w:rPr>
        <w:t>][CH</w:t>
      </w:r>
      <w:r w:rsidRPr="004A2DDD">
        <w:rPr>
          <w:rFonts w:ascii="Times New Roman" w:eastAsia="Times New Roman" w:hAnsi="Times New Roman" w:cs="Times New Roman"/>
          <w:b/>
          <w:bCs/>
          <w:sz w:val="24"/>
          <w:vertAlign w:val="subscript"/>
        </w:rPr>
        <w:t>3</w:t>
      </w:r>
      <w:r w:rsidRPr="004A2DDD">
        <w:rPr>
          <w:rFonts w:ascii="Times New Roman" w:eastAsia="Times New Roman" w:hAnsi="Times New Roman" w:cs="Times New Roman"/>
          <w:b/>
          <w:bCs/>
          <w:sz w:val="24"/>
        </w:rPr>
        <w:t>COO</w:t>
      </w:r>
      <w:r w:rsidRPr="004A2DDD">
        <w:rPr>
          <w:rFonts w:ascii="Times New Roman" w:eastAsia="Times New Roman" w:hAnsi="Times New Roman" w:cs="Times New Roman"/>
          <w:b/>
          <w:bCs/>
          <w:sz w:val="24"/>
          <w:vertAlign w:val="superscript"/>
        </w:rPr>
        <w:t>-</w:t>
      </w:r>
      <w:r w:rsidR="002432FE">
        <w:rPr>
          <w:rFonts w:ascii="Times New Roman" w:eastAsia="Times New Roman" w:hAnsi="Times New Roman" w:cs="Times New Roman"/>
          <w:b/>
          <w:bCs/>
          <w:sz w:val="24"/>
        </w:rPr>
        <w:t xml:space="preserve">] as </w:t>
      </w:r>
      <w:bookmarkStart w:id="1" w:name="_GoBack"/>
      <w:bookmarkEnd w:id="1"/>
      <w:r w:rsidRPr="004A2DDD">
        <w:rPr>
          <w:rFonts w:ascii="Times New Roman" w:eastAsia="Times New Roman" w:hAnsi="Times New Roman" w:cs="Times New Roman"/>
          <w:b/>
          <w:bCs/>
          <w:sz w:val="24"/>
        </w:rPr>
        <w:t>basic ionic liquid catalyst</w:t>
      </w:r>
    </w:p>
    <w:p w:rsidR="003841C5" w:rsidRPr="003841C5" w:rsidRDefault="003841C5" w:rsidP="003841C5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1C5">
        <w:rPr>
          <w:rFonts w:ascii="Times New Roman" w:hAnsi="Times New Roman" w:cs="Times New Roman"/>
          <w:sz w:val="24"/>
          <w:szCs w:val="24"/>
        </w:rPr>
        <w:t>[(</w:t>
      </w:r>
      <w:proofErr w:type="spellStart"/>
      <w:r w:rsidRPr="003841C5">
        <w:rPr>
          <w:rFonts w:ascii="Times New Roman" w:hAnsi="Times New Roman" w:cs="Times New Roman"/>
          <w:sz w:val="24"/>
          <w:szCs w:val="24"/>
        </w:rPr>
        <w:t>EtO</w:t>
      </w:r>
      <w:proofErr w:type="spellEnd"/>
      <w:proofErr w:type="gramStart"/>
      <w:r w:rsidRPr="003841C5">
        <w:rPr>
          <w:rFonts w:ascii="Times New Roman" w:hAnsi="Times New Roman" w:cs="Times New Roman"/>
          <w:sz w:val="24"/>
          <w:szCs w:val="24"/>
        </w:rPr>
        <w:t>)</w:t>
      </w:r>
      <w:r w:rsidRPr="003841C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841C5">
        <w:rPr>
          <w:rFonts w:ascii="Times New Roman" w:hAnsi="Times New Roman" w:cs="Times New Roman"/>
          <w:sz w:val="24"/>
          <w:szCs w:val="24"/>
        </w:rPr>
        <w:t>Si</w:t>
      </w:r>
      <w:proofErr w:type="gramEnd"/>
      <w:r w:rsidRPr="003841C5">
        <w:rPr>
          <w:rFonts w:ascii="Times New Roman" w:hAnsi="Times New Roman" w:cs="Times New Roman"/>
          <w:sz w:val="24"/>
          <w:szCs w:val="24"/>
        </w:rPr>
        <w:t>(CH</w:t>
      </w:r>
      <w:r w:rsidRPr="003841C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841C5">
        <w:rPr>
          <w:rFonts w:ascii="Times New Roman" w:hAnsi="Times New Roman" w:cs="Times New Roman"/>
          <w:sz w:val="24"/>
          <w:szCs w:val="24"/>
        </w:rPr>
        <w:t>)</w:t>
      </w:r>
      <w:r w:rsidRPr="003841C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841C5">
        <w:rPr>
          <w:rFonts w:ascii="Times New Roman" w:hAnsi="Times New Roman" w:cs="Times New Roman"/>
          <w:sz w:val="24"/>
          <w:szCs w:val="24"/>
        </w:rPr>
        <w:t>N</w:t>
      </w:r>
      <w:r w:rsidRPr="003841C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841C5">
        <w:rPr>
          <w:rFonts w:ascii="Times New Roman" w:hAnsi="Times New Roman" w:cs="Times New Roman"/>
          <w:sz w:val="24"/>
          <w:szCs w:val="24"/>
        </w:rPr>
        <w:t>H</w:t>
      </w:r>
      <w:r w:rsidRPr="003841C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841C5">
        <w:rPr>
          <w:rFonts w:ascii="Times New Roman" w:hAnsi="Times New Roman" w:cs="Times New Roman"/>
          <w:sz w:val="24"/>
          <w:szCs w:val="24"/>
        </w:rPr>
        <w:t>][CH</w:t>
      </w:r>
      <w:r w:rsidRPr="003841C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841C5">
        <w:rPr>
          <w:rFonts w:ascii="Times New Roman" w:hAnsi="Times New Roman" w:cs="Times New Roman"/>
          <w:sz w:val="24"/>
          <w:szCs w:val="24"/>
        </w:rPr>
        <w:t>COO</w:t>
      </w:r>
      <w:r w:rsidRPr="003841C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3841C5">
        <w:rPr>
          <w:rFonts w:ascii="Times New Roman" w:hAnsi="Times New Roman" w:cs="Times New Roman"/>
          <w:sz w:val="24"/>
          <w:szCs w:val="24"/>
        </w:rPr>
        <w:t xml:space="preserve">] (30 </w:t>
      </w:r>
      <w:proofErr w:type="spellStart"/>
      <w:r w:rsidRPr="003841C5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Pr="003841C5">
        <w:rPr>
          <w:rFonts w:ascii="Times New Roman" w:hAnsi="Times New Roman" w:cs="Times New Roman"/>
          <w:sz w:val="24"/>
          <w:szCs w:val="24"/>
        </w:rPr>
        <w:t xml:space="preserve"> </w:t>
      </w:r>
      <w:r w:rsidRPr="003841C5">
        <w:rPr>
          <w:rFonts w:ascii="Times New Roman" w:hAnsi="Times New Roman" w:cs="Times New Roman"/>
          <w:sz w:val="24"/>
          <w:szCs w:val="24"/>
          <w:rtl/>
        </w:rPr>
        <w:t>٪</w:t>
      </w:r>
      <w:r w:rsidRPr="003841C5">
        <w:rPr>
          <w:rFonts w:ascii="Times New Roman" w:hAnsi="Times New Roman" w:cs="Times New Roman"/>
          <w:sz w:val="24"/>
          <w:szCs w:val="24"/>
        </w:rPr>
        <w:t>) was added to a mixture of 2-hydroxynaphthalene-1</w:t>
      </w:r>
      <w:proofErr w:type="gramStart"/>
      <w:r w:rsidRPr="003841C5">
        <w:rPr>
          <w:rFonts w:ascii="Times New Roman" w:hAnsi="Times New Roman" w:cs="Times New Roman"/>
          <w:sz w:val="24"/>
          <w:szCs w:val="24"/>
        </w:rPr>
        <w:t>,4</w:t>
      </w:r>
      <w:proofErr w:type="gramEnd"/>
      <w:r w:rsidRPr="003841C5">
        <w:rPr>
          <w:rFonts w:ascii="Times New Roman" w:hAnsi="Times New Roman" w:cs="Times New Roman"/>
          <w:sz w:val="24"/>
          <w:szCs w:val="24"/>
        </w:rPr>
        <w:t xml:space="preserve">-dione (1 </w:t>
      </w:r>
      <w:proofErr w:type="spellStart"/>
      <w:r w:rsidRPr="003841C5">
        <w:rPr>
          <w:rFonts w:ascii="Times New Roman" w:hAnsi="Times New Roman" w:cs="Times New Roman"/>
          <w:sz w:val="24"/>
          <w:szCs w:val="24"/>
        </w:rPr>
        <w:t>mmol</w:t>
      </w:r>
      <w:proofErr w:type="spellEnd"/>
      <w:r w:rsidRPr="003841C5">
        <w:rPr>
          <w:rFonts w:ascii="Times New Roman" w:hAnsi="Times New Roman" w:cs="Times New Roman"/>
          <w:sz w:val="24"/>
          <w:szCs w:val="24"/>
        </w:rPr>
        <w:t xml:space="preserve">) and benzene-1,2-diamine (1 </w:t>
      </w:r>
      <w:proofErr w:type="spellStart"/>
      <w:r w:rsidRPr="003841C5">
        <w:rPr>
          <w:rFonts w:ascii="Times New Roman" w:hAnsi="Times New Roman" w:cs="Times New Roman"/>
          <w:sz w:val="24"/>
          <w:szCs w:val="24"/>
        </w:rPr>
        <w:t>mmol</w:t>
      </w:r>
      <w:proofErr w:type="spellEnd"/>
      <w:r w:rsidRPr="003841C5">
        <w:rPr>
          <w:rFonts w:ascii="Times New Roman" w:hAnsi="Times New Roman" w:cs="Times New Roman"/>
          <w:sz w:val="24"/>
          <w:szCs w:val="24"/>
        </w:rPr>
        <w:t>) at 90 °C. After 5 minutes an orange solid of benzo[</w:t>
      </w:r>
      <w:r w:rsidRPr="003841C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3841C5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Pr="003841C5">
        <w:rPr>
          <w:rFonts w:ascii="Times New Roman" w:hAnsi="Times New Roman" w:cs="Times New Roman"/>
          <w:sz w:val="24"/>
          <w:szCs w:val="24"/>
        </w:rPr>
        <w:t>phenazine</w:t>
      </w:r>
      <w:proofErr w:type="spellEnd"/>
      <w:r w:rsidRPr="003841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41C5">
        <w:rPr>
          <w:rFonts w:ascii="Times New Roman" w:hAnsi="Times New Roman" w:cs="Times New Roman"/>
          <w:sz w:val="24"/>
          <w:szCs w:val="24"/>
        </w:rPr>
        <w:t>was formed</w:t>
      </w:r>
      <w:proofErr w:type="gramEnd"/>
      <w:r w:rsidRPr="003841C5">
        <w:rPr>
          <w:rFonts w:ascii="Times New Roman" w:hAnsi="Times New Roman" w:cs="Times New Roman"/>
          <w:sz w:val="24"/>
          <w:szCs w:val="24"/>
        </w:rPr>
        <w:t xml:space="preserve">. Then, aryl aldehydes (1 </w:t>
      </w:r>
      <w:proofErr w:type="spellStart"/>
      <w:r w:rsidRPr="003841C5">
        <w:rPr>
          <w:rFonts w:ascii="Times New Roman" w:hAnsi="Times New Roman" w:cs="Times New Roman"/>
          <w:sz w:val="24"/>
          <w:szCs w:val="24"/>
        </w:rPr>
        <w:t>mmol</w:t>
      </w:r>
      <w:proofErr w:type="spellEnd"/>
      <w:r w:rsidRPr="003841C5">
        <w:rPr>
          <w:rFonts w:ascii="Times New Roman" w:hAnsi="Times New Roman" w:cs="Times New Roman"/>
          <w:sz w:val="24"/>
          <w:szCs w:val="24"/>
        </w:rPr>
        <w:t xml:space="preserve">), and </w:t>
      </w:r>
      <w:proofErr w:type="spellStart"/>
      <w:r w:rsidRPr="003841C5">
        <w:rPr>
          <w:rFonts w:ascii="Times New Roman" w:hAnsi="Times New Roman" w:cs="Times New Roman"/>
          <w:sz w:val="24"/>
          <w:szCs w:val="24"/>
        </w:rPr>
        <w:t>malononitrile</w:t>
      </w:r>
      <w:proofErr w:type="spellEnd"/>
      <w:r w:rsidRPr="003841C5">
        <w:rPr>
          <w:rFonts w:ascii="Times New Roman" w:hAnsi="Times New Roman" w:cs="Times New Roman"/>
          <w:sz w:val="24"/>
          <w:szCs w:val="24"/>
        </w:rPr>
        <w:t xml:space="preserve"> (1 </w:t>
      </w:r>
      <w:proofErr w:type="spellStart"/>
      <w:r w:rsidRPr="003841C5">
        <w:rPr>
          <w:rFonts w:ascii="Times New Roman" w:hAnsi="Times New Roman" w:cs="Times New Roman"/>
          <w:sz w:val="24"/>
          <w:szCs w:val="24"/>
        </w:rPr>
        <w:t>mmol</w:t>
      </w:r>
      <w:proofErr w:type="spellEnd"/>
      <w:r w:rsidRPr="003841C5">
        <w:rPr>
          <w:rFonts w:ascii="Times New Roman" w:hAnsi="Times New Roman" w:cs="Times New Roman"/>
          <w:sz w:val="24"/>
          <w:szCs w:val="24"/>
        </w:rPr>
        <w:t xml:space="preserve">), were added to this obtained mixture. </w:t>
      </w:r>
      <w:proofErr w:type="gramStart"/>
      <w:r w:rsidRPr="003841C5">
        <w:rPr>
          <w:rFonts w:ascii="Times New Roman" w:hAnsi="Times New Roman" w:cs="Times New Roman"/>
          <w:sz w:val="24"/>
          <w:szCs w:val="24"/>
        </w:rPr>
        <w:t>The progress of the reaction was monitored by TLC</w:t>
      </w:r>
      <w:proofErr w:type="gramEnd"/>
      <w:r w:rsidRPr="003841C5">
        <w:rPr>
          <w:rFonts w:ascii="Times New Roman" w:hAnsi="Times New Roman" w:cs="Times New Roman"/>
          <w:sz w:val="24"/>
          <w:szCs w:val="24"/>
        </w:rPr>
        <w:t xml:space="preserve"> (petroleum benzene / ethyl acetate: 1 / 3). After completion of the reaction, ethanol (3 mL) </w:t>
      </w:r>
      <w:proofErr w:type="gramStart"/>
      <w:r w:rsidRPr="003841C5">
        <w:rPr>
          <w:rFonts w:ascii="Times New Roman" w:hAnsi="Times New Roman" w:cs="Times New Roman"/>
          <w:sz w:val="24"/>
          <w:szCs w:val="24"/>
        </w:rPr>
        <w:t>was added</w:t>
      </w:r>
      <w:proofErr w:type="gramEnd"/>
      <w:r w:rsidRPr="003841C5">
        <w:rPr>
          <w:rFonts w:ascii="Times New Roman" w:hAnsi="Times New Roman" w:cs="Times New Roman"/>
          <w:sz w:val="24"/>
          <w:szCs w:val="24"/>
        </w:rPr>
        <w:t xml:space="preserve"> to the reaction mixture and warmed mixture. Then, mixture </w:t>
      </w:r>
      <w:proofErr w:type="gramStart"/>
      <w:r w:rsidRPr="003841C5">
        <w:rPr>
          <w:rFonts w:ascii="Times New Roman" w:hAnsi="Times New Roman" w:cs="Times New Roman"/>
          <w:sz w:val="24"/>
          <w:szCs w:val="24"/>
        </w:rPr>
        <w:t>was cooled</w:t>
      </w:r>
      <w:proofErr w:type="gramEnd"/>
      <w:r w:rsidRPr="003841C5">
        <w:rPr>
          <w:rFonts w:ascii="Times New Roman" w:hAnsi="Times New Roman" w:cs="Times New Roman"/>
          <w:sz w:val="24"/>
          <w:szCs w:val="24"/>
        </w:rPr>
        <w:t xml:space="preserve">, the ionic liquid as catalyst is dissolved in ethanol. The ethanol containing the catalyst </w:t>
      </w:r>
      <w:proofErr w:type="gramStart"/>
      <w:r w:rsidRPr="003841C5">
        <w:rPr>
          <w:rFonts w:ascii="Times New Roman" w:hAnsi="Times New Roman" w:cs="Times New Roman"/>
          <w:sz w:val="24"/>
          <w:szCs w:val="24"/>
        </w:rPr>
        <w:t>is separated</w:t>
      </w:r>
      <w:proofErr w:type="gramEnd"/>
      <w:r w:rsidRPr="003841C5">
        <w:rPr>
          <w:rFonts w:ascii="Times New Roman" w:hAnsi="Times New Roman" w:cs="Times New Roman"/>
          <w:sz w:val="24"/>
          <w:szCs w:val="24"/>
        </w:rPr>
        <w:t xml:space="preserve"> and then the resulting solid product was subsequently recrystallized from hot ethanol to give the pure solid. The known pure products </w:t>
      </w:r>
      <w:proofErr w:type="gramStart"/>
      <w:r w:rsidRPr="003841C5">
        <w:rPr>
          <w:rFonts w:ascii="Times New Roman" w:hAnsi="Times New Roman" w:cs="Times New Roman"/>
          <w:sz w:val="24"/>
          <w:szCs w:val="24"/>
        </w:rPr>
        <w:t>were characterized</w:t>
      </w:r>
      <w:proofErr w:type="gramEnd"/>
      <w:r w:rsidRPr="003841C5">
        <w:rPr>
          <w:rFonts w:ascii="Times New Roman" w:hAnsi="Times New Roman" w:cs="Times New Roman"/>
          <w:sz w:val="24"/>
          <w:szCs w:val="24"/>
        </w:rPr>
        <w:t xml:space="preserve"> and their physical data compared with those of known to </w:t>
      </w:r>
      <w:r w:rsidRPr="003841C5">
        <w:rPr>
          <w:rFonts w:ascii="Times New Roman" w:hAnsi="Times New Roman" w:cs="Times New Roman"/>
          <w:sz w:val="24"/>
          <w:szCs w:val="24"/>
          <w:lang w:val="de-DE"/>
        </w:rPr>
        <w:t>litreature</w:t>
      </w:r>
      <w:r w:rsidRPr="003841C5">
        <w:rPr>
          <w:rFonts w:ascii="Times New Roman" w:hAnsi="Times New Roman" w:cs="Times New Roman"/>
          <w:sz w:val="24"/>
          <w:szCs w:val="24"/>
        </w:rPr>
        <w:t xml:space="preserve"> compounds. The new products </w:t>
      </w:r>
      <w:proofErr w:type="gramStart"/>
      <w:r w:rsidRPr="003841C5">
        <w:rPr>
          <w:rFonts w:ascii="Times New Roman" w:hAnsi="Times New Roman" w:cs="Times New Roman"/>
          <w:sz w:val="24"/>
          <w:szCs w:val="24"/>
        </w:rPr>
        <w:t>were identified</w:t>
      </w:r>
      <w:proofErr w:type="gramEnd"/>
      <w:r w:rsidRPr="003841C5">
        <w:rPr>
          <w:rFonts w:ascii="Times New Roman" w:hAnsi="Times New Roman" w:cs="Times New Roman"/>
          <w:sz w:val="24"/>
          <w:szCs w:val="24"/>
        </w:rPr>
        <w:t xml:space="preserve"> by FT-IR, </w:t>
      </w:r>
      <w:r w:rsidRPr="003841C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841C5">
        <w:rPr>
          <w:rFonts w:ascii="Times New Roman" w:hAnsi="Times New Roman" w:cs="Times New Roman"/>
          <w:sz w:val="24"/>
          <w:szCs w:val="24"/>
        </w:rPr>
        <w:t xml:space="preserve">HNMR and </w:t>
      </w:r>
      <w:r w:rsidRPr="003841C5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3841C5">
        <w:rPr>
          <w:rFonts w:ascii="Times New Roman" w:hAnsi="Times New Roman" w:cs="Times New Roman"/>
          <w:sz w:val="24"/>
          <w:szCs w:val="24"/>
        </w:rPr>
        <w:t xml:space="preserve">CNMR spectra. The new unknown products </w:t>
      </w:r>
      <w:proofErr w:type="gramStart"/>
      <w:r w:rsidRPr="003841C5">
        <w:rPr>
          <w:rFonts w:ascii="Times New Roman" w:hAnsi="Times New Roman" w:cs="Times New Roman"/>
          <w:sz w:val="24"/>
          <w:szCs w:val="24"/>
        </w:rPr>
        <w:t>are characterized</w:t>
      </w:r>
      <w:proofErr w:type="gramEnd"/>
      <w:r w:rsidRPr="003841C5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:rsidR="00DE6954" w:rsidRPr="00DE6954" w:rsidRDefault="00DE6954" w:rsidP="00DE6954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DE6954">
        <w:rPr>
          <w:rFonts w:asciiTheme="majorBidi" w:hAnsiTheme="majorBidi" w:cstheme="majorBidi"/>
          <w:sz w:val="24"/>
          <w:szCs w:val="24"/>
        </w:rPr>
        <w:t>3-amino-1-(2-hydroxy-3-methoxyphenyl)-1</w:t>
      </w:r>
      <w:r w:rsidRPr="00DE6954">
        <w:rPr>
          <w:rFonts w:asciiTheme="majorBidi" w:hAnsiTheme="majorBidi" w:cstheme="majorBidi"/>
          <w:i/>
          <w:iCs/>
          <w:sz w:val="24"/>
          <w:szCs w:val="24"/>
        </w:rPr>
        <w:t>H</w:t>
      </w:r>
      <w:r w:rsidRPr="00DE6954">
        <w:rPr>
          <w:rFonts w:asciiTheme="majorBidi" w:hAnsiTheme="majorBidi" w:cstheme="majorBidi"/>
          <w:sz w:val="24"/>
          <w:szCs w:val="24"/>
        </w:rPr>
        <w:t>-benzo[</w:t>
      </w:r>
      <w:r w:rsidRPr="00DE6954">
        <w:rPr>
          <w:rFonts w:asciiTheme="majorBidi" w:hAnsiTheme="majorBidi" w:cstheme="majorBidi"/>
          <w:i/>
          <w:iCs/>
          <w:sz w:val="24"/>
          <w:szCs w:val="24"/>
        </w:rPr>
        <w:t>a</w:t>
      </w:r>
      <w:r w:rsidRPr="00DE6954">
        <w:rPr>
          <w:rFonts w:asciiTheme="majorBidi" w:hAnsiTheme="majorBidi" w:cstheme="majorBidi"/>
          <w:sz w:val="24"/>
          <w:szCs w:val="24"/>
        </w:rPr>
        <w:t>]pyrano[</w:t>
      </w:r>
      <w:r w:rsidRPr="00DE6954">
        <w:rPr>
          <w:rFonts w:asciiTheme="majorBidi" w:hAnsiTheme="majorBidi" w:cstheme="majorBidi"/>
          <w:i/>
          <w:iCs/>
          <w:sz w:val="24"/>
          <w:szCs w:val="24"/>
        </w:rPr>
        <w:t>2,3-c</w:t>
      </w:r>
      <w:r w:rsidRPr="00DE6954">
        <w:rPr>
          <w:rFonts w:asciiTheme="majorBidi" w:hAnsiTheme="majorBidi" w:cstheme="majorBidi"/>
          <w:sz w:val="24"/>
          <w:szCs w:val="24"/>
        </w:rPr>
        <w:t xml:space="preserve">]phenazine-2-carbonitrile (5E): Time: 55 min, Yield (%): 89 %, </w:t>
      </w:r>
      <w:proofErr w:type="spellStart"/>
      <w:r w:rsidRPr="00DE6954">
        <w:rPr>
          <w:rFonts w:asciiTheme="majorBidi" w:hAnsiTheme="majorBidi" w:cstheme="majorBidi"/>
          <w:sz w:val="24"/>
          <w:szCs w:val="24"/>
        </w:rPr>
        <w:t>M.p</w:t>
      </w:r>
      <w:proofErr w:type="spellEnd"/>
      <w:r w:rsidRPr="00DE6954">
        <w:rPr>
          <w:rFonts w:asciiTheme="majorBidi" w:hAnsiTheme="majorBidi" w:cstheme="majorBidi"/>
          <w:sz w:val="24"/>
          <w:szCs w:val="24"/>
        </w:rPr>
        <w:t>. (°C) (Observed): 267-269; IR (</w:t>
      </w:r>
      <w:proofErr w:type="spellStart"/>
      <w:r w:rsidRPr="00DE6954">
        <w:rPr>
          <w:rFonts w:asciiTheme="majorBidi" w:hAnsiTheme="majorBidi" w:cstheme="majorBidi"/>
          <w:sz w:val="24"/>
          <w:szCs w:val="24"/>
        </w:rPr>
        <w:t>KBr</w:t>
      </w:r>
      <w:proofErr w:type="spellEnd"/>
      <w:r w:rsidRPr="00DE6954">
        <w:rPr>
          <w:rFonts w:asciiTheme="majorBidi" w:hAnsiTheme="majorBidi" w:cstheme="majorBidi"/>
          <w:sz w:val="24"/>
          <w:szCs w:val="24"/>
        </w:rPr>
        <w:t>) (</w:t>
      </w:r>
      <w:proofErr w:type="spellStart"/>
      <w:r w:rsidRPr="00DE6954">
        <w:rPr>
          <w:rFonts w:asciiTheme="majorBidi" w:hAnsiTheme="majorBidi" w:cstheme="majorBidi"/>
          <w:sz w:val="24"/>
          <w:szCs w:val="24"/>
        </w:rPr>
        <w:t>ν</w:t>
      </w:r>
      <w:r w:rsidRPr="00DE6954">
        <w:rPr>
          <w:rFonts w:asciiTheme="majorBidi" w:hAnsiTheme="majorBidi" w:cstheme="majorBidi"/>
          <w:sz w:val="24"/>
          <w:szCs w:val="24"/>
          <w:vertAlign w:val="subscript"/>
        </w:rPr>
        <w:t>max</w:t>
      </w:r>
      <w:proofErr w:type="spellEnd"/>
      <w:r w:rsidRPr="00DE6954">
        <w:rPr>
          <w:rFonts w:asciiTheme="majorBidi" w:hAnsiTheme="majorBidi" w:cstheme="majorBidi"/>
          <w:sz w:val="24"/>
          <w:szCs w:val="24"/>
        </w:rPr>
        <w:t>/cm</w:t>
      </w:r>
      <w:r w:rsidRPr="00DE6954">
        <w:rPr>
          <w:rFonts w:asciiTheme="majorBidi" w:hAnsiTheme="majorBidi" w:cstheme="majorBidi"/>
          <w:sz w:val="24"/>
          <w:szCs w:val="24"/>
          <w:vertAlign w:val="superscript"/>
        </w:rPr>
        <w:t>−1</w:t>
      </w:r>
      <w:r w:rsidRPr="00DE6954">
        <w:rPr>
          <w:rFonts w:asciiTheme="majorBidi" w:hAnsiTheme="majorBidi" w:cstheme="majorBidi"/>
          <w:sz w:val="24"/>
          <w:szCs w:val="24"/>
        </w:rPr>
        <w:t xml:space="preserve">): 3440, 3374, 3316, 3199, 3069, 2169, 1663, 1630, 1594, 1513, 1461, 1386, 1346, 1293, 1248, 1221, 1174, 1159, 1140, 1110, 1052, 953, 855, 826, 794, 771, 749, 735, 724, 656, 640, 621, 583, 554, 527, 476, 448, 413; </w:t>
      </w:r>
      <w:r w:rsidRPr="00DE6954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DE6954">
        <w:rPr>
          <w:rFonts w:asciiTheme="majorBidi" w:hAnsiTheme="majorBidi" w:cstheme="majorBidi"/>
          <w:sz w:val="24"/>
          <w:szCs w:val="24"/>
        </w:rPr>
        <w:t>HNMR (300 MHz, DMSO-</w:t>
      </w:r>
      <w:r w:rsidRPr="00DE6954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DE6954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6</w:t>
      </w:r>
      <w:r w:rsidRPr="00DE6954">
        <w:rPr>
          <w:rFonts w:asciiTheme="majorBidi" w:hAnsiTheme="majorBidi" w:cstheme="majorBidi"/>
          <w:sz w:val="24"/>
          <w:szCs w:val="24"/>
        </w:rPr>
        <w:t xml:space="preserve">): </w:t>
      </w:r>
      <w:proofErr w:type="spellStart"/>
      <w:r w:rsidRPr="00DE6954">
        <w:rPr>
          <w:rFonts w:asciiTheme="majorBidi" w:hAnsiTheme="majorBidi" w:cstheme="majorBidi"/>
          <w:sz w:val="24"/>
          <w:szCs w:val="24"/>
        </w:rPr>
        <w:t>δ</w:t>
      </w:r>
      <w:r w:rsidRPr="00DE6954">
        <w:rPr>
          <w:rFonts w:asciiTheme="majorBidi" w:hAnsiTheme="majorBidi" w:cstheme="majorBidi"/>
          <w:sz w:val="24"/>
          <w:szCs w:val="24"/>
          <w:vertAlign w:val="subscript"/>
        </w:rPr>
        <w:t>H</w:t>
      </w:r>
      <w:proofErr w:type="spellEnd"/>
      <w:r w:rsidRPr="00DE6954">
        <w:rPr>
          <w:rFonts w:asciiTheme="majorBidi" w:hAnsiTheme="majorBidi" w:cstheme="majorBidi"/>
          <w:sz w:val="24"/>
          <w:szCs w:val="24"/>
        </w:rPr>
        <w:t xml:space="preserve"> (ppm) 3.69 (3H, s, CH</w:t>
      </w:r>
      <w:r w:rsidRPr="00DE6954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DE6954">
        <w:rPr>
          <w:rFonts w:asciiTheme="majorBidi" w:hAnsiTheme="majorBidi" w:cstheme="majorBidi"/>
          <w:sz w:val="24"/>
          <w:szCs w:val="24"/>
        </w:rPr>
        <w:t xml:space="preserve">), 5.69 (1H, s, CH), 6.62 (1H, t, </w:t>
      </w:r>
      <w:r w:rsidRPr="00DE6954">
        <w:rPr>
          <w:rFonts w:asciiTheme="majorBidi" w:hAnsiTheme="majorBidi" w:cstheme="majorBidi"/>
          <w:i/>
          <w:iCs/>
          <w:sz w:val="24"/>
          <w:szCs w:val="24"/>
        </w:rPr>
        <w:t xml:space="preserve">J </w:t>
      </w:r>
      <w:r w:rsidRPr="00DE6954">
        <w:rPr>
          <w:rFonts w:asciiTheme="majorBidi" w:hAnsiTheme="majorBidi" w:cstheme="majorBidi"/>
          <w:sz w:val="24"/>
          <w:szCs w:val="24"/>
        </w:rPr>
        <w:t xml:space="preserve">= 7.2 Hz, </w:t>
      </w:r>
      <w:proofErr w:type="spellStart"/>
      <w:r w:rsidRPr="00DE6954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E6954">
        <w:rPr>
          <w:rFonts w:asciiTheme="majorBidi" w:hAnsiTheme="majorBidi" w:cstheme="majorBidi"/>
          <w:sz w:val="24"/>
          <w:szCs w:val="24"/>
        </w:rPr>
        <w:t xml:space="preserve">-H), 6.69 (1H, d, </w:t>
      </w:r>
      <w:r w:rsidRPr="00DE6954">
        <w:rPr>
          <w:rFonts w:asciiTheme="majorBidi" w:hAnsiTheme="majorBidi" w:cstheme="majorBidi"/>
          <w:i/>
          <w:iCs/>
          <w:sz w:val="24"/>
          <w:szCs w:val="24"/>
        </w:rPr>
        <w:t xml:space="preserve">J </w:t>
      </w:r>
      <w:r w:rsidRPr="00DE6954">
        <w:rPr>
          <w:rFonts w:asciiTheme="majorBidi" w:hAnsiTheme="majorBidi" w:cstheme="majorBidi"/>
          <w:sz w:val="24"/>
          <w:szCs w:val="24"/>
        </w:rPr>
        <w:t xml:space="preserve">= 6.3 Hz, </w:t>
      </w:r>
      <w:proofErr w:type="spellStart"/>
      <w:r w:rsidRPr="00DE6954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E6954">
        <w:rPr>
          <w:rFonts w:asciiTheme="majorBidi" w:hAnsiTheme="majorBidi" w:cstheme="majorBidi"/>
          <w:sz w:val="24"/>
          <w:szCs w:val="24"/>
        </w:rPr>
        <w:t xml:space="preserve">-H), 6.80 (1H, d, </w:t>
      </w:r>
      <w:r w:rsidRPr="00DE6954">
        <w:rPr>
          <w:rFonts w:asciiTheme="majorBidi" w:hAnsiTheme="majorBidi" w:cstheme="majorBidi"/>
          <w:i/>
          <w:iCs/>
          <w:sz w:val="24"/>
          <w:szCs w:val="24"/>
        </w:rPr>
        <w:t xml:space="preserve">J </w:t>
      </w:r>
      <w:r w:rsidRPr="00DE6954">
        <w:rPr>
          <w:rFonts w:asciiTheme="majorBidi" w:hAnsiTheme="majorBidi" w:cstheme="majorBidi"/>
          <w:sz w:val="24"/>
          <w:szCs w:val="24"/>
        </w:rPr>
        <w:t xml:space="preserve">= 6.3 Hz, </w:t>
      </w:r>
      <w:proofErr w:type="spellStart"/>
      <w:r w:rsidRPr="00DE6954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E6954">
        <w:rPr>
          <w:rFonts w:asciiTheme="majorBidi" w:hAnsiTheme="majorBidi" w:cstheme="majorBidi"/>
          <w:sz w:val="24"/>
          <w:szCs w:val="24"/>
        </w:rPr>
        <w:t>-H), 7.22 (2H, s, NH</w:t>
      </w:r>
      <w:r w:rsidRPr="00DE6954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E6954">
        <w:rPr>
          <w:rFonts w:asciiTheme="majorBidi" w:hAnsiTheme="majorBidi" w:cstheme="majorBidi"/>
          <w:sz w:val="24"/>
          <w:szCs w:val="24"/>
        </w:rPr>
        <w:t xml:space="preserve">), 7.87-7.98 (4H, m, </w:t>
      </w:r>
      <w:proofErr w:type="spellStart"/>
      <w:r w:rsidRPr="00DE6954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E6954">
        <w:rPr>
          <w:rFonts w:asciiTheme="majorBidi" w:hAnsiTheme="majorBidi" w:cstheme="majorBidi"/>
          <w:sz w:val="24"/>
          <w:szCs w:val="24"/>
        </w:rPr>
        <w:t xml:space="preserve">-H), 8.04-8.07 (1H, m, </w:t>
      </w:r>
      <w:proofErr w:type="spellStart"/>
      <w:r w:rsidRPr="00DE6954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E6954">
        <w:rPr>
          <w:rFonts w:asciiTheme="majorBidi" w:hAnsiTheme="majorBidi" w:cstheme="majorBidi"/>
          <w:sz w:val="24"/>
          <w:szCs w:val="24"/>
        </w:rPr>
        <w:t xml:space="preserve">-H), 8.18-8.21 (1H, m, </w:t>
      </w:r>
      <w:proofErr w:type="spellStart"/>
      <w:r w:rsidRPr="00DE6954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E6954">
        <w:rPr>
          <w:rFonts w:asciiTheme="majorBidi" w:hAnsiTheme="majorBidi" w:cstheme="majorBidi"/>
          <w:sz w:val="24"/>
          <w:szCs w:val="24"/>
        </w:rPr>
        <w:t xml:space="preserve">-H), 8.40 (1H, d, </w:t>
      </w:r>
      <w:r w:rsidRPr="00DE6954">
        <w:rPr>
          <w:rFonts w:asciiTheme="majorBidi" w:hAnsiTheme="majorBidi" w:cstheme="majorBidi"/>
          <w:i/>
          <w:iCs/>
          <w:sz w:val="24"/>
          <w:szCs w:val="24"/>
        </w:rPr>
        <w:t xml:space="preserve">J </w:t>
      </w:r>
      <w:r w:rsidRPr="00DE6954">
        <w:rPr>
          <w:rFonts w:asciiTheme="majorBidi" w:hAnsiTheme="majorBidi" w:cstheme="majorBidi"/>
          <w:sz w:val="24"/>
          <w:szCs w:val="24"/>
        </w:rPr>
        <w:t xml:space="preserve">= 7.8 Hz, </w:t>
      </w:r>
      <w:proofErr w:type="spellStart"/>
      <w:r w:rsidRPr="00DE6954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E6954">
        <w:rPr>
          <w:rFonts w:asciiTheme="majorBidi" w:hAnsiTheme="majorBidi" w:cstheme="majorBidi"/>
          <w:sz w:val="24"/>
          <w:szCs w:val="24"/>
        </w:rPr>
        <w:t xml:space="preserve">-H), 8.88 (1H, s, OH), 9.13 (1H, d, </w:t>
      </w:r>
      <w:r w:rsidRPr="00DE6954">
        <w:rPr>
          <w:rFonts w:asciiTheme="majorBidi" w:hAnsiTheme="majorBidi" w:cstheme="majorBidi"/>
          <w:i/>
          <w:iCs/>
          <w:sz w:val="24"/>
          <w:szCs w:val="24"/>
        </w:rPr>
        <w:t xml:space="preserve">J </w:t>
      </w:r>
      <w:r w:rsidRPr="00DE6954">
        <w:rPr>
          <w:rFonts w:asciiTheme="majorBidi" w:hAnsiTheme="majorBidi" w:cstheme="majorBidi"/>
          <w:sz w:val="24"/>
          <w:szCs w:val="24"/>
        </w:rPr>
        <w:t xml:space="preserve">= 7.5 Hz, </w:t>
      </w:r>
      <w:proofErr w:type="spellStart"/>
      <w:r w:rsidRPr="00DE6954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E6954">
        <w:rPr>
          <w:rFonts w:asciiTheme="majorBidi" w:hAnsiTheme="majorBidi" w:cstheme="majorBidi"/>
          <w:sz w:val="24"/>
          <w:szCs w:val="24"/>
        </w:rPr>
        <w:t xml:space="preserve">-H), </w:t>
      </w:r>
      <w:r w:rsidRPr="00DE6954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DE6954">
        <w:rPr>
          <w:rFonts w:asciiTheme="majorBidi" w:hAnsiTheme="majorBidi" w:cstheme="majorBidi"/>
          <w:sz w:val="24"/>
          <w:szCs w:val="24"/>
        </w:rPr>
        <w:t>CNMR (75 MHz, DMSO-</w:t>
      </w:r>
      <w:r w:rsidRPr="00DE6954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DE6954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6</w:t>
      </w:r>
      <w:r w:rsidRPr="00DE6954">
        <w:rPr>
          <w:rFonts w:asciiTheme="majorBidi" w:hAnsiTheme="majorBidi" w:cstheme="majorBidi"/>
          <w:sz w:val="24"/>
          <w:szCs w:val="24"/>
        </w:rPr>
        <w:t xml:space="preserve">): </w:t>
      </w:r>
      <w:proofErr w:type="spellStart"/>
      <w:r w:rsidRPr="00DE6954">
        <w:rPr>
          <w:rFonts w:asciiTheme="majorBidi" w:hAnsiTheme="majorBidi" w:cstheme="majorBidi"/>
          <w:sz w:val="24"/>
          <w:szCs w:val="24"/>
        </w:rPr>
        <w:t>δ</w:t>
      </w:r>
      <w:r w:rsidRPr="00DE6954">
        <w:rPr>
          <w:rFonts w:asciiTheme="majorBidi" w:hAnsiTheme="majorBidi" w:cstheme="majorBidi"/>
          <w:sz w:val="24"/>
          <w:szCs w:val="24"/>
          <w:vertAlign w:val="subscript"/>
        </w:rPr>
        <w:t>C</w:t>
      </w:r>
      <w:proofErr w:type="spellEnd"/>
      <w:r w:rsidRPr="00DE6954">
        <w:rPr>
          <w:rFonts w:asciiTheme="majorBidi" w:hAnsiTheme="majorBidi" w:cstheme="majorBidi"/>
          <w:sz w:val="24"/>
          <w:szCs w:val="24"/>
        </w:rPr>
        <w:t xml:space="preserve"> (ppm) 33.0, 56.0, 57.5, 110.4, 113.8, 119.0, 120.9, 121.9, 122.5, 125.2, 126.1, 128.9, 129.2, 130.1, 130.4, 130.8, 131.1, 131.7, 140.1, 140.3, 141.3, 141.6, 144.5, 147.1, 148.2, 160.6.</w:t>
      </w:r>
      <w:proofErr w:type="gramEnd"/>
    </w:p>
    <w:p w:rsidR="00773695" w:rsidRDefault="00F02C88" w:rsidP="003A11D2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4190C68">
            <wp:extent cx="5468620" cy="33528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11D" w:rsidRDefault="00AC011D" w:rsidP="003A11D2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C011D" w:rsidRDefault="00AC011D" w:rsidP="003A11D2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516410E">
            <wp:extent cx="5730875" cy="4054475"/>
            <wp:effectExtent l="0" t="0" r="3175" b="317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5A01" w:rsidRDefault="00D45108" w:rsidP="00397E01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273D028">
            <wp:extent cx="5730875" cy="4054475"/>
            <wp:effectExtent l="0" t="0" r="3175" b="317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7825" w:rsidRPr="007E7825" w:rsidRDefault="007E7825" w:rsidP="007E7825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7825">
        <w:rPr>
          <w:rFonts w:asciiTheme="majorBidi" w:hAnsiTheme="majorBidi" w:cstheme="majorBidi"/>
          <w:sz w:val="24"/>
          <w:szCs w:val="24"/>
        </w:rPr>
        <w:t>3-amino-1-(2,5-dihydroxyphenyl)-1</w:t>
      </w:r>
      <w:r w:rsidRPr="007E7825">
        <w:rPr>
          <w:rFonts w:asciiTheme="majorBidi" w:hAnsiTheme="majorBidi" w:cstheme="majorBidi"/>
          <w:i/>
          <w:iCs/>
          <w:sz w:val="24"/>
          <w:szCs w:val="24"/>
        </w:rPr>
        <w:t>H</w:t>
      </w:r>
      <w:r w:rsidRPr="007E7825">
        <w:rPr>
          <w:rFonts w:asciiTheme="majorBidi" w:hAnsiTheme="majorBidi" w:cstheme="majorBidi"/>
          <w:sz w:val="24"/>
          <w:szCs w:val="24"/>
        </w:rPr>
        <w:t>-benzo[</w:t>
      </w:r>
      <w:r w:rsidRPr="007E7825">
        <w:rPr>
          <w:rFonts w:asciiTheme="majorBidi" w:hAnsiTheme="majorBidi" w:cstheme="majorBidi"/>
          <w:i/>
          <w:iCs/>
          <w:sz w:val="24"/>
          <w:szCs w:val="24"/>
        </w:rPr>
        <w:t>a</w:t>
      </w:r>
      <w:r w:rsidRPr="007E7825">
        <w:rPr>
          <w:rFonts w:asciiTheme="majorBidi" w:hAnsiTheme="majorBidi" w:cstheme="majorBidi"/>
          <w:sz w:val="24"/>
          <w:szCs w:val="24"/>
        </w:rPr>
        <w:t>]pyrano[</w:t>
      </w:r>
      <w:r w:rsidRPr="007E7825">
        <w:rPr>
          <w:rFonts w:asciiTheme="majorBidi" w:hAnsiTheme="majorBidi" w:cstheme="majorBidi"/>
          <w:i/>
          <w:iCs/>
          <w:sz w:val="24"/>
          <w:szCs w:val="24"/>
        </w:rPr>
        <w:t>2,3-c</w:t>
      </w:r>
      <w:r w:rsidRPr="007E7825">
        <w:rPr>
          <w:rFonts w:asciiTheme="majorBidi" w:hAnsiTheme="majorBidi" w:cstheme="majorBidi"/>
          <w:sz w:val="24"/>
          <w:szCs w:val="24"/>
        </w:rPr>
        <w:t xml:space="preserve">]phenazine-2-carbonitrile (5H): Time: 95 min, Yield (%): 92 %, </w:t>
      </w:r>
      <w:proofErr w:type="spellStart"/>
      <w:r w:rsidRPr="007E7825">
        <w:rPr>
          <w:rFonts w:asciiTheme="majorBidi" w:hAnsiTheme="majorBidi" w:cstheme="majorBidi"/>
          <w:sz w:val="24"/>
          <w:szCs w:val="24"/>
        </w:rPr>
        <w:t>M.p</w:t>
      </w:r>
      <w:proofErr w:type="spellEnd"/>
      <w:r w:rsidRPr="007E7825">
        <w:rPr>
          <w:rFonts w:asciiTheme="majorBidi" w:hAnsiTheme="majorBidi" w:cstheme="majorBidi"/>
          <w:sz w:val="24"/>
          <w:szCs w:val="24"/>
        </w:rPr>
        <w:t>. (°C) (Observed): &gt;280; IR (</w:t>
      </w:r>
      <w:proofErr w:type="spellStart"/>
      <w:r w:rsidRPr="007E7825">
        <w:rPr>
          <w:rFonts w:asciiTheme="majorBidi" w:hAnsiTheme="majorBidi" w:cstheme="majorBidi"/>
          <w:sz w:val="24"/>
          <w:szCs w:val="24"/>
        </w:rPr>
        <w:t>KBr</w:t>
      </w:r>
      <w:proofErr w:type="spellEnd"/>
      <w:r w:rsidRPr="007E7825">
        <w:rPr>
          <w:rFonts w:asciiTheme="majorBidi" w:hAnsiTheme="majorBidi" w:cstheme="majorBidi"/>
          <w:sz w:val="24"/>
          <w:szCs w:val="24"/>
        </w:rPr>
        <w:t>) (</w:t>
      </w:r>
      <w:proofErr w:type="spellStart"/>
      <w:r w:rsidRPr="007E7825">
        <w:rPr>
          <w:rFonts w:asciiTheme="majorBidi" w:hAnsiTheme="majorBidi" w:cstheme="majorBidi"/>
          <w:sz w:val="24"/>
          <w:szCs w:val="24"/>
        </w:rPr>
        <w:t>ν</w:t>
      </w:r>
      <w:r w:rsidRPr="007E7825">
        <w:rPr>
          <w:rFonts w:asciiTheme="majorBidi" w:hAnsiTheme="majorBidi" w:cstheme="majorBidi"/>
          <w:sz w:val="24"/>
          <w:szCs w:val="24"/>
          <w:vertAlign w:val="subscript"/>
        </w:rPr>
        <w:t>max</w:t>
      </w:r>
      <w:proofErr w:type="spellEnd"/>
      <w:r w:rsidRPr="007E7825">
        <w:rPr>
          <w:rFonts w:asciiTheme="majorBidi" w:hAnsiTheme="majorBidi" w:cstheme="majorBidi"/>
          <w:sz w:val="24"/>
          <w:szCs w:val="24"/>
        </w:rPr>
        <w:t>/cm</w:t>
      </w:r>
      <w:r w:rsidRPr="007E7825">
        <w:rPr>
          <w:rFonts w:asciiTheme="majorBidi" w:hAnsiTheme="majorBidi" w:cstheme="majorBidi"/>
          <w:sz w:val="24"/>
          <w:szCs w:val="24"/>
          <w:vertAlign w:val="superscript"/>
        </w:rPr>
        <w:t>−1</w:t>
      </w:r>
      <w:r w:rsidRPr="007E7825">
        <w:rPr>
          <w:rFonts w:asciiTheme="majorBidi" w:hAnsiTheme="majorBidi" w:cstheme="majorBidi"/>
          <w:sz w:val="24"/>
          <w:szCs w:val="24"/>
        </w:rPr>
        <w:t xml:space="preserve">): 3425, 3338, 3059, 2940, 2821, 2750, 2719, 2598, 2191, 1662, 1631, 1594, 1526, 1484, 1461, 1404, 1348, 1325, 1292, 1222, 1139, 1084, 1052, 1004, 916, 854, 762, 723, 698, 641, 618, 583, 554, 528, 503, 450; </w:t>
      </w:r>
      <w:r w:rsidRPr="007E7825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E7825">
        <w:rPr>
          <w:rFonts w:asciiTheme="majorBidi" w:hAnsiTheme="majorBidi" w:cstheme="majorBidi"/>
          <w:sz w:val="24"/>
          <w:szCs w:val="24"/>
        </w:rPr>
        <w:t>HNMR (300 MHz, DMSO-</w:t>
      </w:r>
      <w:r w:rsidRPr="007E7825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7E7825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6</w:t>
      </w:r>
      <w:r w:rsidRPr="007E7825">
        <w:rPr>
          <w:rFonts w:asciiTheme="majorBidi" w:hAnsiTheme="majorBidi" w:cstheme="majorBidi"/>
          <w:sz w:val="24"/>
          <w:szCs w:val="24"/>
        </w:rPr>
        <w:t xml:space="preserve">): </w:t>
      </w:r>
      <w:proofErr w:type="spellStart"/>
      <w:r w:rsidRPr="007E7825">
        <w:rPr>
          <w:rFonts w:asciiTheme="majorBidi" w:hAnsiTheme="majorBidi" w:cstheme="majorBidi"/>
          <w:sz w:val="24"/>
          <w:szCs w:val="24"/>
        </w:rPr>
        <w:t>δ</w:t>
      </w:r>
      <w:r w:rsidRPr="007E7825">
        <w:rPr>
          <w:rFonts w:asciiTheme="majorBidi" w:hAnsiTheme="majorBidi" w:cstheme="majorBidi"/>
          <w:sz w:val="24"/>
          <w:szCs w:val="24"/>
          <w:vertAlign w:val="subscript"/>
        </w:rPr>
        <w:t>H</w:t>
      </w:r>
      <w:proofErr w:type="spellEnd"/>
      <w:r w:rsidRPr="007E7825">
        <w:rPr>
          <w:rFonts w:asciiTheme="majorBidi" w:hAnsiTheme="majorBidi" w:cstheme="majorBidi"/>
          <w:sz w:val="24"/>
          <w:szCs w:val="24"/>
        </w:rPr>
        <w:t xml:space="preserve"> (ppm) 6.07 (1H, s, CH), 6.37 (1H, s, </w:t>
      </w:r>
      <w:proofErr w:type="spellStart"/>
      <w:r w:rsidRPr="007E7825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7E7825">
        <w:rPr>
          <w:rFonts w:asciiTheme="majorBidi" w:hAnsiTheme="majorBidi" w:cstheme="majorBidi"/>
          <w:sz w:val="24"/>
          <w:szCs w:val="24"/>
        </w:rPr>
        <w:t>-H), 7.22 (2H, s, NH</w:t>
      </w:r>
      <w:r w:rsidRPr="007E782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7E7825">
        <w:rPr>
          <w:rFonts w:asciiTheme="majorBidi" w:hAnsiTheme="majorBidi" w:cstheme="majorBidi"/>
          <w:sz w:val="24"/>
          <w:szCs w:val="24"/>
        </w:rPr>
        <w:t xml:space="preserve">), 7.37 (1H, d, </w:t>
      </w:r>
      <w:r w:rsidRPr="007E7825">
        <w:rPr>
          <w:rFonts w:asciiTheme="majorBidi" w:hAnsiTheme="majorBidi" w:cstheme="majorBidi"/>
          <w:i/>
          <w:iCs/>
          <w:sz w:val="24"/>
          <w:szCs w:val="24"/>
        </w:rPr>
        <w:t xml:space="preserve">J </w:t>
      </w:r>
      <w:r w:rsidRPr="007E7825">
        <w:rPr>
          <w:rFonts w:asciiTheme="majorBidi" w:hAnsiTheme="majorBidi" w:cstheme="majorBidi"/>
          <w:sz w:val="24"/>
          <w:szCs w:val="24"/>
        </w:rPr>
        <w:t xml:space="preserve">= 6.6 Hz, </w:t>
      </w:r>
      <w:proofErr w:type="spellStart"/>
      <w:r w:rsidRPr="007E7825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7E7825">
        <w:rPr>
          <w:rFonts w:asciiTheme="majorBidi" w:hAnsiTheme="majorBidi" w:cstheme="majorBidi"/>
          <w:sz w:val="24"/>
          <w:szCs w:val="24"/>
        </w:rPr>
        <w:t xml:space="preserve">-H), 8.16 (3H, s, </w:t>
      </w:r>
      <w:proofErr w:type="spellStart"/>
      <w:r w:rsidRPr="007E7825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7E7825">
        <w:rPr>
          <w:rFonts w:asciiTheme="majorBidi" w:hAnsiTheme="majorBidi" w:cstheme="majorBidi"/>
          <w:sz w:val="24"/>
          <w:szCs w:val="24"/>
        </w:rPr>
        <w:t xml:space="preserve">-H), 8.33 (6H, s, </w:t>
      </w:r>
      <w:proofErr w:type="spellStart"/>
      <w:r w:rsidRPr="007E7825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7E7825">
        <w:rPr>
          <w:rFonts w:asciiTheme="majorBidi" w:hAnsiTheme="majorBidi" w:cstheme="majorBidi"/>
          <w:sz w:val="24"/>
          <w:szCs w:val="24"/>
        </w:rPr>
        <w:t xml:space="preserve">-H), 8.87 (1H, s, OH), 9.08 (1H, s, OH); </w:t>
      </w:r>
      <w:r w:rsidRPr="007E7825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E7825">
        <w:rPr>
          <w:rFonts w:asciiTheme="majorBidi" w:hAnsiTheme="majorBidi" w:cstheme="majorBidi"/>
          <w:sz w:val="24"/>
          <w:szCs w:val="24"/>
        </w:rPr>
        <w:t>CNMR (75 MHz, DMSO-</w:t>
      </w:r>
      <w:r w:rsidRPr="007E7825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7E7825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6</w:t>
      </w:r>
      <w:r w:rsidRPr="007E7825">
        <w:rPr>
          <w:rFonts w:asciiTheme="majorBidi" w:hAnsiTheme="majorBidi" w:cstheme="majorBidi"/>
          <w:sz w:val="24"/>
          <w:szCs w:val="24"/>
        </w:rPr>
        <w:t xml:space="preserve">): </w:t>
      </w:r>
      <w:proofErr w:type="spellStart"/>
      <w:r w:rsidRPr="007E7825">
        <w:rPr>
          <w:rFonts w:asciiTheme="majorBidi" w:hAnsiTheme="majorBidi" w:cstheme="majorBidi"/>
          <w:sz w:val="24"/>
          <w:szCs w:val="24"/>
        </w:rPr>
        <w:t>δ</w:t>
      </w:r>
      <w:r w:rsidRPr="007E7825">
        <w:rPr>
          <w:rFonts w:asciiTheme="majorBidi" w:hAnsiTheme="majorBidi" w:cstheme="majorBidi"/>
          <w:sz w:val="24"/>
          <w:szCs w:val="24"/>
          <w:vertAlign w:val="subscript"/>
        </w:rPr>
        <w:t>C</w:t>
      </w:r>
      <w:proofErr w:type="spellEnd"/>
      <w:r w:rsidRPr="007E7825">
        <w:rPr>
          <w:rFonts w:asciiTheme="majorBidi" w:hAnsiTheme="majorBidi" w:cstheme="majorBidi"/>
          <w:sz w:val="24"/>
          <w:szCs w:val="24"/>
        </w:rPr>
        <w:t xml:space="preserve"> (ppm) 33.0, 57.5, 110.4, 113.8, 119.0, 120.9, 121.9, 122.5, 125.2, 126.1, 128.9, 129.5, 129.2, 130.1, 130.4, 130.8, 131.1, 131.7, 140.1, 140.3, 141.3, 141.6, 144.5, 147.1, 148.2, 160.6.</w:t>
      </w:r>
    </w:p>
    <w:p w:rsidR="007D19C5" w:rsidRPr="007D19C5" w:rsidRDefault="007D19C5" w:rsidP="00397E01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65A01" w:rsidRDefault="00543541" w:rsidP="00D02408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52B9AD4">
            <wp:extent cx="4962525" cy="3005455"/>
            <wp:effectExtent l="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5A01" w:rsidRDefault="008B4C64" w:rsidP="00965A01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3CB36A6">
            <wp:extent cx="5730875" cy="4054475"/>
            <wp:effectExtent l="0" t="0" r="3175" b="317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4C64" w:rsidRDefault="002F5B27" w:rsidP="00D02408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40962C2">
            <wp:extent cx="5730875" cy="4054475"/>
            <wp:effectExtent l="0" t="0" r="3175" b="317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2408" w:rsidRPr="00D02408" w:rsidRDefault="00D02408" w:rsidP="00D02408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2408">
        <w:rPr>
          <w:rFonts w:asciiTheme="majorBidi" w:hAnsiTheme="majorBidi" w:cstheme="majorBidi"/>
          <w:sz w:val="24"/>
          <w:szCs w:val="24"/>
        </w:rPr>
        <w:t>3-amino-1-(naphthalen-1-</w:t>
      </w:r>
      <w:r w:rsidRPr="00D02408">
        <w:rPr>
          <w:rFonts w:asciiTheme="majorBidi" w:hAnsiTheme="majorBidi" w:cstheme="majorBidi"/>
          <w:i/>
          <w:iCs/>
          <w:sz w:val="24"/>
          <w:szCs w:val="24"/>
        </w:rPr>
        <w:t>y</w:t>
      </w:r>
      <w:r w:rsidRPr="00D02408">
        <w:rPr>
          <w:rFonts w:asciiTheme="majorBidi" w:hAnsiTheme="majorBidi" w:cstheme="majorBidi"/>
          <w:sz w:val="24"/>
          <w:szCs w:val="24"/>
        </w:rPr>
        <w:t>l)-1</w:t>
      </w:r>
      <w:r w:rsidRPr="00D02408">
        <w:rPr>
          <w:rFonts w:asciiTheme="majorBidi" w:hAnsiTheme="majorBidi" w:cstheme="majorBidi"/>
          <w:i/>
          <w:iCs/>
          <w:sz w:val="24"/>
          <w:szCs w:val="24"/>
        </w:rPr>
        <w:t>H</w:t>
      </w:r>
      <w:r w:rsidRPr="00D02408">
        <w:rPr>
          <w:rFonts w:asciiTheme="majorBidi" w:hAnsiTheme="majorBidi" w:cstheme="majorBidi"/>
          <w:sz w:val="24"/>
          <w:szCs w:val="24"/>
        </w:rPr>
        <w:t>-benzo[</w:t>
      </w:r>
      <w:r w:rsidRPr="00D02408">
        <w:rPr>
          <w:rFonts w:asciiTheme="majorBidi" w:hAnsiTheme="majorBidi" w:cstheme="majorBidi"/>
          <w:i/>
          <w:iCs/>
          <w:sz w:val="24"/>
          <w:szCs w:val="24"/>
        </w:rPr>
        <w:t>a</w:t>
      </w:r>
      <w:r w:rsidRPr="00D02408">
        <w:rPr>
          <w:rFonts w:asciiTheme="majorBidi" w:hAnsiTheme="majorBidi" w:cstheme="majorBidi"/>
          <w:sz w:val="24"/>
          <w:szCs w:val="24"/>
        </w:rPr>
        <w:t>]pyrano[</w:t>
      </w:r>
      <w:r w:rsidRPr="00D02408">
        <w:rPr>
          <w:rFonts w:asciiTheme="majorBidi" w:hAnsiTheme="majorBidi" w:cstheme="majorBidi"/>
          <w:i/>
          <w:iCs/>
          <w:sz w:val="24"/>
          <w:szCs w:val="24"/>
        </w:rPr>
        <w:t>2,3-c</w:t>
      </w:r>
      <w:r w:rsidRPr="00D02408">
        <w:rPr>
          <w:rFonts w:asciiTheme="majorBidi" w:hAnsiTheme="majorBidi" w:cstheme="majorBidi"/>
          <w:sz w:val="24"/>
          <w:szCs w:val="24"/>
        </w:rPr>
        <w:t xml:space="preserve">]phenazine-2-carbonitrile (5L): Time: 35 min, Yield (%): 95 %, 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M.p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>. (°C) (Observed): &gt;280; IR (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KBr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>) (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ν</w:t>
      </w:r>
      <w:r w:rsidRPr="00D02408">
        <w:rPr>
          <w:rFonts w:asciiTheme="majorBidi" w:hAnsiTheme="majorBidi" w:cstheme="majorBidi"/>
          <w:sz w:val="24"/>
          <w:szCs w:val="24"/>
          <w:vertAlign w:val="subscript"/>
        </w:rPr>
        <w:t>max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>/cm</w:t>
      </w:r>
      <w:r w:rsidRPr="00D02408">
        <w:rPr>
          <w:rFonts w:asciiTheme="majorBidi" w:hAnsiTheme="majorBidi" w:cstheme="majorBidi"/>
          <w:sz w:val="24"/>
          <w:szCs w:val="24"/>
          <w:vertAlign w:val="superscript"/>
        </w:rPr>
        <w:t>−1</w:t>
      </w:r>
      <w:r w:rsidRPr="00D02408">
        <w:rPr>
          <w:rFonts w:asciiTheme="majorBidi" w:hAnsiTheme="majorBidi" w:cstheme="majorBidi"/>
          <w:sz w:val="24"/>
          <w:szCs w:val="24"/>
        </w:rPr>
        <w:t xml:space="preserve">): 3465, 3356, 3171, 3087, 3054, 3039, 2184, 1659, 1621, 1590, 1495, 1471, 1398, 1383, 1328, 1291, 1262, 1222, 1162, 1106, 1053, 1022, 950, 860, 779, 754, 667, 637, 610, 545, 449, 424, 404; </w:t>
      </w:r>
      <w:r w:rsidRPr="00D0240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D02408">
        <w:rPr>
          <w:rFonts w:asciiTheme="majorBidi" w:hAnsiTheme="majorBidi" w:cstheme="majorBidi"/>
          <w:sz w:val="24"/>
          <w:szCs w:val="24"/>
        </w:rPr>
        <w:t>HNMR (300 MHz, DMSO-</w:t>
      </w:r>
      <w:r w:rsidRPr="00D02408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D02408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6</w:t>
      </w:r>
      <w:r w:rsidRPr="00D02408">
        <w:rPr>
          <w:rFonts w:asciiTheme="majorBidi" w:hAnsiTheme="majorBidi" w:cstheme="majorBidi"/>
          <w:sz w:val="24"/>
          <w:szCs w:val="24"/>
        </w:rPr>
        <w:t xml:space="preserve">): 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δ</w:t>
      </w:r>
      <w:r w:rsidRPr="00D02408">
        <w:rPr>
          <w:rFonts w:asciiTheme="majorBidi" w:hAnsiTheme="majorBidi" w:cstheme="majorBidi"/>
          <w:sz w:val="24"/>
          <w:szCs w:val="24"/>
          <w:vertAlign w:val="subscript"/>
        </w:rPr>
        <w:t>H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 xml:space="preserve"> (ppm) 6.33 (1H, s, CH), 7.22-7.30 (2H, t, m, 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>-H), 7.34 (2H, s, NH</w:t>
      </w:r>
      <w:r w:rsidRPr="00D02408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02408">
        <w:rPr>
          <w:rFonts w:asciiTheme="majorBidi" w:hAnsiTheme="majorBidi" w:cstheme="majorBidi"/>
          <w:sz w:val="24"/>
          <w:szCs w:val="24"/>
        </w:rPr>
        <w:t xml:space="preserve">), 7.55-7.69 (3H, m, 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 xml:space="preserve">-H), 7.77-7.83 (2H, s, 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 xml:space="preserve">-H), 7.85-7.95 (2H, m, 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 xml:space="preserve">-H), 7.97-8.02 (1H, m, 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 xml:space="preserve">-H), 8.05-8.07 (1H, m, 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 xml:space="preserve">-H), 8.22 (1H, d, </w:t>
      </w:r>
      <w:r w:rsidRPr="00D02408">
        <w:rPr>
          <w:rFonts w:asciiTheme="majorBidi" w:hAnsiTheme="majorBidi" w:cstheme="majorBidi"/>
          <w:i/>
          <w:iCs/>
          <w:sz w:val="24"/>
          <w:szCs w:val="24"/>
        </w:rPr>
        <w:t xml:space="preserve">J </w:t>
      </w:r>
      <w:r w:rsidRPr="00D02408">
        <w:rPr>
          <w:rFonts w:asciiTheme="majorBidi" w:hAnsiTheme="majorBidi" w:cstheme="majorBidi"/>
          <w:sz w:val="24"/>
          <w:szCs w:val="24"/>
        </w:rPr>
        <w:t xml:space="preserve">= 8.1 Hz, 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 xml:space="preserve">-H), 8.49 (1H, d, </w:t>
      </w:r>
      <w:r w:rsidRPr="00D02408">
        <w:rPr>
          <w:rFonts w:asciiTheme="majorBidi" w:hAnsiTheme="majorBidi" w:cstheme="majorBidi"/>
          <w:i/>
          <w:iCs/>
          <w:sz w:val="24"/>
          <w:szCs w:val="24"/>
        </w:rPr>
        <w:t xml:space="preserve">J </w:t>
      </w:r>
      <w:r w:rsidRPr="00D02408">
        <w:rPr>
          <w:rFonts w:asciiTheme="majorBidi" w:hAnsiTheme="majorBidi" w:cstheme="majorBidi"/>
          <w:sz w:val="24"/>
          <w:szCs w:val="24"/>
        </w:rPr>
        <w:t xml:space="preserve">= 7.2, 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 xml:space="preserve">-H), 8.89 (1H, d, </w:t>
      </w:r>
      <w:r w:rsidRPr="00D02408">
        <w:rPr>
          <w:rFonts w:asciiTheme="majorBidi" w:hAnsiTheme="majorBidi" w:cstheme="majorBidi"/>
          <w:i/>
          <w:iCs/>
          <w:sz w:val="24"/>
          <w:szCs w:val="24"/>
        </w:rPr>
        <w:t xml:space="preserve">J </w:t>
      </w:r>
      <w:r w:rsidRPr="00D02408">
        <w:rPr>
          <w:rFonts w:asciiTheme="majorBidi" w:hAnsiTheme="majorBidi" w:cstheme="majorBidi"/>
          <w:sz w:val="24"/>
          <w:szCs w:val="24"/>
        </w:rPr>
        <w:t xml:space="preserve">= 8.84 Hz, 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 xml:space="preserve">-H), 9.22 (1H, d, </w:t>
      </w:r>
      <w:r w:rsidRPr="00D02408">
        <w:rPr>
          <w:rFonts w:asciiTheme="majorBidi" w:hAnsiTheme="majorBidi" w:cstheme="majorBidi"/>
          <w:i/>
          <w:iCs/>
          <w:sz w:val="24"/>
          <w:szCs w:val="24"/>
        </w:rPr>
        <w:t xml:space="preserve">J </w:t>
      </w:r>
      <w:r w:rsidRPr="00D02408">
        <w:rPr>
          <w:rFonts w:asciiTheme="majorBidi" w:hAnsiTheme="majorBidi" w:cstheme="majorBidi"/>
          <w:sz w:val="24"/>
          <w:szCs w:val="24"/>
        </w:rPr>
        <w:t xml:space="preserve">= 7.8 Hz, 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 xml:space="preserve">-H); </w:t>
      </w:r>
      <w:r w:rsidRPr="00D02408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D02408">
        <w:rPr>
          <w:rFonts w:asciiTheme="majorBidi" w:hAnsiTheme="majorBidi" w:cstheme="majorBidi"/>
          <w:sz w:val="24"/>
          <w:szCs w:val="24"/>
        </w:rPr>
        <w:t>CNMR (75 MHz, DMSO-</w:t>
      </w:r>
      <w:r w:rsidRPr="00D02408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D02408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6</w:t>
      </w:r>
      <w:r w:rsidRPr="00D02408">
        <w:rPr>
          <w:rFonts w:asciiTheme="majorBidi" w:hAnsiTheme="majorBidi" w:cstheme="majorBidi"/>
          <w:sz w:val="24"/>
          <w:szCs w:val="24"/>
        </w:rPr>
        <w:t xml:space="preserve">): </w:t>
      </w:r>
      <w:proofErr w:type="spellStart"/>
      <w:r w:rsidRPr="00D02408">
        <w:rPr>
          <w:rFonts w:asciiTheme="majorBidi" w:hAnsiTheme="majorBidi" w:cstheme="majorBidi"/>
          <w:sz w:val="24"/>
          <w:szCs w:val="24"/>
        </w:rPr>
        <w:t>δ</w:t>
      </w:r>
      <w:r w:rsidRPr="00D02408">
        <w:rPr>
          <w:rFonts w:asciiTheme="majorBidi" w:hAnsiTheme="majorBidi" w:cstheme="majorBidi"/>
          <w:sz w:val="24"/>
          <w:szCs w:val="24"/>
          <w:vertAlign w:val="subscript"/>
        </w:rPr>
        <w:t>C</w:t>
      </w:r>
      <w:proofErr w:type="spellEnd"/>
      <w:r w:rsidRPr="00D02408">
        <w:rPr>
          <w:rFonts w:asciiTheme="majorBidi" w:hAnsiTheme="majorBidi" w:cstheme="majorBidi"/>
          <w:sz w:val="24"/>
          <w:szCs w:val="24"/>
        </w:rPr>
        <w:t xml:space="preserve"> (ppm) 35.6, 55.9, 82.8, 112.1, 114.5, 122.5, 122.7, 125.2, 125.4, 126.1, 126.2, 128.9, 129.0, 129.2, 129.5, 130.2, 130.4, 130.9, 131.0, 132.3, 136.1, 140.1, 140.2, 141.4, 142.0, 144.0, 146.6, 148.2, 152.6, 158.1.</w:t>
      </w:r>
    </w:p>
    <w:p w:rsidR="002E52FE" w:rsidRPr="00AD451B" w:rsidRDefault="002E52FE" w:rsidP="002E52FE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8EC989D">
            <wp:extent cx="4980940" cy="305435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4C64" w:rsidRDefault="008B4C64" w:rsidP="00AD451B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B4C64" w:rsidRDefault="008B4C64" w:rsidP="00965A01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B4C64" w:rsidRDefault="008B4C64" w:rsidP="00965A01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B4C64" w:rsidRDefault="00030253" w:rsidP="00030253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04E15EA">
            <wp:extent cx="5730875" cy="4054475"/>
            <wp:effectExtent l="0" t="0" r="3175" b="317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4C64" w:rsidRDefault="00126209" w:rsidP="00126209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AC074AF">
            <wp:extent cx="5730875" cy="4054475"/>
            <wp:effectExtent l="0" t="0" r="3175" b="317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48AF" w:rsidRPr="001548AF" w:rsidRDefault="001548AF" w:rsidP="001548AF">
      <w:pPr>
        <w:tabs>
          <w:tab w:val="left" w:pos="6020"/>
        </w:tabs>
      </w:pPr>
    </w:p>
    <w:sectPr w:rsidR="001548AF" w:rsidRPr="001548AF" w:rsidSect="00E10584">
      <w:footerReference w:type="default" r:id="rId32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41" w:rsidRDefault="00AF7541" w:rsidP="00500F82">
      <w:pPr>
        <w:spacing w:after="0" w:line="240" w:lineRule="auto"/>
      </w:pPr>
      <w:r>
        <w:separator/>
      </w:r>
    </w:p>
  </w:endnote>
  <w:endnote w:type="continuationSeparator" w:id="0">
    <w:p w:rsidR="00AF7541" w:rsidRDefault="00AF7541" w:rsidP="00500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83277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7C53" w:rsidRDefault="00787C53">
        <w:pPr>
          <w:pStyle w:val="Footer"/>
          <w:jc w:val="center"/>
        </w:pPr>
        <w:r>
          <w:t>[S</w:t>
        </w:r>
        <w:r w:rsidRPr="00104A4D">
          <w:rPr>
            <w:sz w:val="24"/>
            <w:szCs w:val="24"/>
          </w:rPr>
          <w:fldChar w:fldCharType="begin"/>
        </w:r>
        <w:r w:rsidRPr="00104A4D">
          <w:rPr>
            <w:sz w:val="24"/>
            <w:szCs w:val="24"/>
          </w:rPr>
          <w:instrText xml:space="preserve"> PAGE   \* MERGEFORMAT </w:instrText>
        </w:r>
        <w:r w:rsidRPr="00104A4D">
          <w:rPr>
            <w:sz w:val="24"/>
            <w:szCs w:val="24"/>
          </w:rPr>
          <w:fldChar w:fldCharType="separate"/>
        </w:r>
        <w:r w:rsidR="002432FE">
          <w:rPr>
            <w:noProof/>
            <w:sz w:val="24"/>
            <w:szCs w:val="24"/>
          </w:rPr>
          <w:t>11</w:t>
        </w:r>
        <w:r w:rsidRPr="00104A4D">
          <w:rPr>
            <w:noProof/>
            <w:sz w:val="24"/>
            <w:szCs w:val="24"/>
          </w:rPr>
          <w:fldChar w:fldCharType="end"/>
        </w:r>
        <w:r>
          <w:rPr>
            <w:noProof/>
            <w:sz w:val="24"/>
            <w:szCs w:val="24"/>
          </w:rPr>
          <w:t>]</w:t>
        </w:r>
      </w:p>
    </w:sdtContent>
  </w:sdt>
  <w:p w:rsidR="00787C53" w:rsidRDefault="00787C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41" w:rsidRDefault="00AF7541" w:rsidP="00500F82">
      <w:pPr>
        <w:spacing w:after="0" w:line="240" w:lineRule="auto"/>
      </w:pPr>
      <w:r>
        <w:separator/>
      </w:r>
    </w:p>
  </w:footnote>
  <w:footnote w:type="continuationSeparator" w:id="0">
    <w:p w:rsidR="00AF7541" w:rsidRDefault="00AF7541" w:rsidP="00500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F1627"/>
    <w:multiLevelType w:val="hybridMultilevel"/>
    <w:tmpl w:val="21643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263"/>
    <w:rsid w:val="00002EBC"/>
    <w:rsid w:val="00013E95"/>
    <w:rsid w:val="00030253"/>
    <w:rsid w:val="000929C9"/>
    <w:rsid w:val="000B22B9"/>
    <w:rsid w:val="000B79BB"/>
    <w:rsid w:val="000C115A"/>
    <w:rsid w:val="00104A4D"/>
    <w:rsid w:val="00115AFD"/>
    <w:rsid w:val="00126209"/>
    <w:rsid w:val="00140E44"/>
    <w:rsid w:val="0015041F"/>
    <w:rsid w:val="001548AF"/>
    <w:rsid w:val="001700CF"/>
    <w:rsid w:val="001A25B8"/>
    <w:rsid w:val="001B7EAF"/>
    <w:rsid w:val="001C24B7"/>
    <w:rsid w:val="001C4302"/>
    <w:rsid w:val="001C4785"/>
    <w:rsid w:val="001C6919"/>
    <w:rsid w:val="001C7BE2"/>
    <w:rsid w:val="00210CC5"/>
    <w:rsid w:val="002349DF"/>
    <w:rsid w:val="00240EEE"/>
    <w:rsid w:val="002432FE"/>
    <w:rsid w:val="00266242"/>
    <w:rsid w:val="002734D3"/>
    <w:rsid w:val="002762E9"/>
    <w:rsid w:val="002A0C70"/>
    <w:rsid w:val="002A23ED"/>
    <w:rsid w:val="002B6559"/>
    <w:rsid w:val="002C39FE"/>
    <w:rsid w:val="002C57B5"/>
    <w:rsid w:val="002D42F6"/>
    <w:rsid w:val="002E52FE"/>
    <w:rsid w:val="002F5B27"/>
    <w:rsid w:val="003044D9"/>
    <w:rsid w:val="00304D11"/>
    <w:rsid w:val="00314E4A"/>
    <w:rsid w:val="00315FA3"/>
    <w:rsid w:val="00320611"/>
    <w:rsid w:val="00345C9A"/>
    <w:rsid w:val="00352CDA"/>
    <w:rsid w:val="003841C5"/>
    <w:rsid w:val="00397E01"/>
    <w:rsid w:val="003A11D2"/>
    <w:rsid w:val="003A3620"/>
    <w:rsid w:val="003B217C"/>
    <w:rsid w:val="003C0C01"/>
    <w:rsid w:val="003C3E8C"/>
    <w:rsid w:val="003D5503"/>
    <w:rsid w:val="003F4BB7"/>
    <w:rsid w:val="00411DBB"/>
    <w:rsid w:val="00422626"/>
    <w:rsid w:val="00467001"/>
    <w:rsid w:val="00471369"/>
    <w:rsid w:val="00490FDF"/>
    <w:rsid w:val="00492644"/>
    <w:rsid w:val="004A2CCB"/>
    <w:rsid w:val="004A2DDD"/>
    <w:rsid w:val="004A4F64"/>
    <w:rsid w:val="004B55DF"/>
    <w:rsid w:val="00500E5E"/>
    <w:rsid w:val="00500F82"/>
    <w:rsid w:val="00502239"/>
    <w:rsid w:val="00511939"/>
    <w:rsid w:val="0051199B"/>
    <w:rsid w:val="00513764"/>
    <w:rsid w:val="005352DB"/>
    <w:rsid w:val="00543541"/>
    <w:rsid w:val="00545A2C"/>
    <w:rsid w:val="00551240"/>
    <w:rsid w:val="00556EC9"/>
    <w:rsid w:val="00593ACE"/>
    <w:rsid w:val="005A5320"/>
    <w:rsid w:val="005B271A"/>
    <w:rsid w:val="005C6927"/>
    <w:rsid w:val="005D7803"/>
    <w:rsid w:val="005E13F3"/>
    <w:rsid w:val="00610C7E"/>
    <w:rsid w:val="006122A9"/>
    <w:rsid w:val="00614404"/>
    <w:rsid w:val="00642C4B"/>
    <w:rsid w:val="00654846"/>
    <w:rsid w:val="00664ABD"/>
    <w:rsid w:val="006660AB"/>
    <w:rsid w:val="00696F9C"/>
    <w:rsid w:val="006A4556"/>
    <w:rsid w:val="006A70BD"/>
    <w:rsid w:val="006D1087"/>
    <w:rsid w:val="006E34A0"/>
    <w:rsid w:val="00732A71"/>
    <w:rsid w:val="00752869"/>
    <w:rsid w:val="00765053"/>
    <w:rsid w:val="00773695"/>
    <w:rsid w:val="00785776"/>
    <w:rsid w:val="00787C53"/>
    <w:rsid w:val="007C08FF"/>
    <w:rsid w:val="007C2263"/>
    <w:rsid w:val="007D19C5"/>
    <w:rsid w:val="007E2165"/>
    <w:rsid w:val="007E7825"/>
    <w:rsid w:val="007E7EE3"/>
    <w:rsid w:val="007F0EF0"/>
    <w:rsid w:val="00834AE8"/>
    <w:rsid w:val="0083717A"/>
    <w:rsid w:val="008434AB"/>
    <w:rsid w:val="0084352B"/>
    <w:rsid w:val="00882B2C"/>
    <w:rsid w:val="00882DCC"/>
    <w:rsid w:val="008834BB"/>
    <w:rsid w:val="00884D3F"/>
    <w:rsid w:val="008B4C64"/>
    <w:rsid w:val="008B70BF"/>
    <w:rsid w:val="008C33C7"/>
    <w:rsid w:val="008F5902"/>
    <w:rsid w:val="0091333F"/>
    <w:rsid w:val="00921DC0"/>
    <w:rsid w:val="00965A01"/>
    <w:rsid w:val="0096729F"/>
    <w:rsid w:val="0098748B"/>
    <w:rsid w:val="00995A22"/>
    <w:rsid w:val="009A531C"/>
    <w:rsid w:val="009C3F2D"/>
    <w:rsid w:val="009F0EA9"/>
    <w:rsid w:val="00A0329A"/>
    <w:rsid w:val="00A1413F"/>
    <w:rsid w:val="00A26810"/>
    <w:rsid w:val="00A4524E"/>
    <w:rsid w:val="00A55631"/>
    <w:rsid w:val="00A70A0D"/>
    <w:rsid w:val="00A84265"/>
    <w:rsid w:val="00AB4888"/>
    <w:rsid w:val="00AC011D"/>
    <w:rsid w:val="00AC05E2"/>
    <w:rsid w:val="00AC1EFC"/>
    <w:rsid w:val="00AD451B"/>
    <w:rsid w:val="00AD5587"/>
    <w:rsid w:val="00AE4429"/>
    <w:rsid w:val="00AE535D"/>
    <w:rsid w:val="00AF4972"/>
    <w:rsid w:val="00AF7541"/>
    <w:rsid w:val="00B16D2E"/>
    <w:rsid w:val="00B52724"/>
    <w:rsid w:val="00B60153"/>
    <w:rsid w:val="00B81652"/>
    <w:rsid w:val="00B94AC7"/>
    <w:rsid w:val="00BC13C1"/>
    <w:rsid w:val="00BC1C5A"/>
    <w:rsid w:val="00BD1775"/>
    <w:rsid w:val="00BD5644"/>
    <w:rsid w:val="00BD7DC2"/>
    <w:rsid w:val="00BE3A0F"/>
    <w:rsid w:val="00BE5C09"/>
    <w:rsid w:val="00C15134"/>
    <w:rsid w:val="00C1618C"/>
    <w:rsid w:val="00C32146"/>
    <w:rsid w:val="00C662B9"/>
    <w:rsid w:val="00C93E89"/>
    <w:rsid w:val="00CA0A50"/>
    <w:rsid w:val="00CB606B"/>
    <w:rsid w:val="00CD4CEA"/>
    <w:rsid w:val="00CD7E34"/>
    <w:rsid w:val="00CE2928"/>
    <w:rsid w:val="00CE6AC1"/>
    <w:rsid w:val="00CF39C3"/>
    <w:rsid w:val="00D02408"/>
    <w:rsid w:val="00D165CD"/>
    <w:rsid w:val="00D35872"/>
    <w:rsid w:val="00D45108"/>
    <w:rsid w:val="00D47A1E"/>
    <w:rsid w:val="00D55C97"/>
    <w:rsid w:val="00D77203"/>
    <w:rsid w:val="00DB54EA"/>
    <w:rsid w:val="00DD449D"/>
    <w:rsid w:val="00DD683A"/>
    <w:rsid w:val="00DE6954"/>
    <w:rsid w:val="00DF4EBA"/>
    <w:rsid w:val="00E04ECA"/>
    <w:rsid w:val="00E10584"/>
    <w:rsid w:val="00E21855"/>
    <w:rsid w:val="00E3013A"/>
    <w:rsid w:val="00E42CCA"/>
    <w:rsid w:val="00E4474E"/>
    <w:rsid w:val="00E461EB"/>
    <w:rsid w:val="00E8482F"/>
    <w:rsid w:val="00E92A94"/>
    <w:rsid w:val="00E97111"/>
    <w:rsid w:val="00EC4F0B"/>
    <w:rsid w:val="00EC5351"/>
    <w:rsid w:val="00F02C88"/>
    <w:rsid w:val="00F273A0"/>
    <w:rsid w:val="00F35356"/>
    <w:rsid w:val="00F3546B"/>
    <w:rsid w:val="00F35FEC"/>
    <w:rsid w:val="00F829C4"/>
    <w:rsid w:val="00F86277"/>
    <w:rsid w:val="00F96A71"/>
    <w:rsid w:val="00FA074B"/>
    <w:rsid w:val="00FA098E"/>
    <w:rsid w:val="00FA2B7D"/>
    <w:rsid w:val="00FD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82E2C"/>
  <w15:chartTrackingRefBased/>
  <w15:docId w15:val="{F6B177AD-6025-4B62-BF89-67182C13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B Nazanin"/>
        <w:szCs w:val="22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1EB"/>
    <w:pPr>
      <w:spacing w:after="200" w:line="276" w:lineRule="auto"/>
    </w:pPr>
    <w:rPr>
      <w:rFonts w:cstheme="minorBidi"/>
      <w:sz w:val="22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00F82"/>
    <w:pPr>
      <w:keepNext/>
      <w:spacing w:after="0" w:line="32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0F82"/>
    <w:rPr>
      <w:rFonts w:ascii="Times New Roman" w:eastAsia="Times New Roman" w:hAnsi="Times New Roman" w:cs="Times New Roman"/>
      <w:b/>
      <w:bCs/>
      <w:sz w:val="28"/>
      <w:szCs w:val="24"/>
      <w:lang w:bidi="ar-SA"/>
    </w:rPr>
  </w:style>
  <w:style w:type="paragraph" w:customStyle="1" w:styleId="affiliation">
    <w:name w:val="affiliation"/>
    <w:basedOn w:val="Normal"/>
    <w:next w:val="Normal"/>
    <w:rsid w:val="00500F82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500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F82"/>
    <w:rPr>
      <w:rFonts w:cstheme="minorBidi"/>
      <w:sz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0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F82"/>
    <w:rPr>
      <w:rFonts w:cstheme="minorBidi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BC1C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6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jpeg"/><Relationship Id="rId25" Type="http://schemas.openxmlformats.org/officeDocument/2006/relationships/image" Target="media/image11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7.em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0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oleObject" Target="embeddings/oleObject1.bin"/><Relationship Id="rId19" Type="http://schemas.openxmlformats.org/officeDocument/2006/relationships/image" Target="media/image6.jpe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4.emf"/><Relationship Id="rId22" Type="http://schemas.openxmlformats.org/officeDocument/2006/relationships/image" Target="media/image8.jpe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8" Type="http://schemas.openxmlformats.org/officeDocument/2006/relationships/hyperlink" Target="mailto:hrshaterian@chem.usb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B2671BAE-BF35-4F91-882A-C4090520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178</cp:revision>
  <dcterms:created xsi:type="dcterms:W3CDTF">2021-07-17T13:37:00Z</dcterms:created>
  <dcterms:modified xsi:type="dcterms:W3CDTF">2023-02-05T08:55:00Z</dcterms:modified>
</cp:coreProperties>
</file>