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9DAB1" w14:textId="77777777" w:rsidR="00245382" w:rsidRDefault="00245382" w:rsidP="00245382">
      <w:pPr>
        <w:spacing w:line="360" w:lineRule="auto"/>
        <w:ind w:firstLine="602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Table of Contents</w:t>
      </w:r>
    </w:p>
    <w:p w14:paraId="78A772D1" w14:textId="77777777" w:rsidR="00245382" w:rsidRDefault="00245382" w:rsidP="00245382">
      <w:pPr>
        <w:spacing w:line="360" w:lineRule="auto"/>
        <w:ind w:firstLine="480"/>
      </w:pPr>
      <w:r>
        <w:t>MOF/carboxymethylcellulose porous composite beads are synthesized in a simple one-step process. The lamellar interconnected structure not only facilitates the diffusion of contaminants in water but also provides good mechanical properties.</w:t>
      </w:r>
    </w:p>
    <w:p w14:paraId="4AECB6CF" w14:textId="77777777" w:rsidR="00245382" w:rsidRDefault="00245382" w:rsidP="00245382">
      <w:pPr>
        <w:ind w:firstLine="480"/>
        <w:jc w:val="center"/>
      </w:pPr>
    </w:p>
    <w:p w14:paraId="762DF8D7" w14:textId="42CE4CA6" w:rsidR="00245382" w:rsidRDefault="00245382" w:rsidP="00245382">
      <w:pPr>
        <w:spacing w:line="360" w:lineRule="auto"/>
        <w:ind w:firstLineChars="0" w:firstLine="0"/>
        <w:rPr>
          <w:rFonts w:cs="Times New Roman"/>
          <w:szCs w:val="24"/>
          <w:lang w:val="de-DE" w:eastAsia="en-US"/>
        </w:rPr>
      </w:pPr>
      <w:r>
        <w:rPr>
          <w:noProof/>
        </w:rPr>
        <w:drawing>
          <wp:inline distT="0" distB="0" distL="0" distR="0" wp14:anchorId="5AE8322D" wp14:editId="1C4CA122">
            <wp:extent cx="4684395" cy="2322195"/>
            <wp:effectExtent l="0" t="0" r="190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395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8F329" w14:textId="77777777" w:rsidR="00AD1398" w:rsidRDefault="00AD1398">
      <w:pPr>
        <w:ind w:firstLine="480"/>
      </w:pPr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382"/>
    <w:rsid w:val="00245382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28A42"/>
  <w15:chartTrackingRefBased/>
  <w15:docId w15:val="{CFDDE226-F7A4-4C1A-BCD1-300E356F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382"/>
    <w:pPr>
      <w:widowControl w:val="0"/>
      <w:snapToGrid w:val="0"/>
      <w:spacing w:after="0" w:line="400" w:lineRule="exact"/>
      <w:ind w:firstLineChars="200" w:firstLine="200"/>
      <w:jc w:val="both"/>
    </w:pPr>
    <w:rPr>
      <w:rFonts w:ascii="Times New Roman" w:eastAsia="SimSun" w:hAnsi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2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>Springer Nature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2023-05-24T05:19:00Z</dcterms:created>
  <dcterms:modified xsi:type="dcterms:W3CDTF">2023-05-24T05:19:00Z</dcterms:modified>
</cp:coreProperties>
</file>