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Supplemental data </w:t>
      </w:r>
      <w:bookmarkStart w:id="1" w:name="_GoBack"/>
      <w:bookmarkEnd w:id="1"/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 Fig 1. Exposure to youthful circulation improves bone metabolism in old mice. (A) photos from two pairs after parabiosis surgery. </w:t>
      </w:r>
      <w:bookmarkStart w:id="0" w:name="OLE_LINK20"/>
      <w:r>
        <w:rPr>
          <w:rFonts w:ascii="Times New Roman" w:hAnsi="Times New Roman" w:cs="Times New Roman"/>
          <w:sz w:val="20"/>
          <w:szCs w:val="20"/>
        </w:rPr>
        <w:t xml:space="preserve">(B) </w:t>
      </w:r>
      <w:bookmarkEnd w:id="0"/>
      <w:r>
        <w:rPr>
          <w:rFonts w:ascii="Times New Roman" w:hAnsi="Times New Roman" w:cs="Times New Roman"/>
          <w:sz w:val="20"/>
          <w:szCs w:val="20"/>
        </w:rPr>
        <w:t>schematic diagram of confirming cross-circulation in paired animals. (C) 20 h after Even blue injection, all mice in the cross-circulation group showed blue stains on internal organs.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hint="eastAsia" w:eastAsiaTheme="minorEastAsia"/>
          <w:sz w:val="20"/>
          <w:szCs w:val="20"/>
          <w:lang w:eastAsia="zh-CN"/>
        </w:rPr>
      </w:pPr>
      <w:r>
        <w:rPr>
          <w:rFonts w:hint="eastAsia" w:eastAsiaTheme="minorEastAsia"/>
          <w:sz w:val="20"/>
          <w:szCs w:val="20"/>
          <w:lang w:eastAsia="zh-CN"/>
        </w:rPr>
        <w:drawing>
          <wp:inline distT="0" distB="0" distL="114300" distR="114300">
            <wp:extent cx="5941695" cy="1816735"/>
            <wp:effectExtent l="0" t="0" r="1905" b="12065"/>
            <wp:docPr id="1" name="图片 1" descr="F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1-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4NjI5OTBmMDM1ODFlMDkzNDFlZTFiMWNhZWU5ZTMifQ=="/>
  </w:docVars>
  <w:rsids>
    <w:rsidRoot w:val="00267347"/>
    <w:rsid w:val="00267347"/>
    <w:rsid w:val="0067218D"/>
    <w:rsid w:val="00874FE6"/>
    <w:rsid w:val="00877B0C"/>
    <w:rsid w:val="00C03ABE"/>
    <w:rsid w:val="00F27BA7"/>
    <w:rsid w:val="1DF464C1"/>
    <w:rsid w:val="6208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295</Characters>
  <Lines>2</Lines>
  <Paragraphs>1</Paragraphs>
  <TotalTime>119</TotalTime>
  <ScaleCrop>false</ScaleCrop>
  <LinksUpToDate>false</LinksUpToDate>
  <CharactersWithSpaces>345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2023-04-27T15:12:00Z</dcterms:created>
  <dc:creator>Nitin Mahajan</dc:creator>
  <cp:lastModifiedBy>悠悠(ﾉ≧ڡ≦)</cp:lastModifiedBy>
  <dcterms:modified xsi:type="dcterms:W3CDTF">2023-05-15T07:09:47Z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52D111194F4D4BD7AA38829A35400091_13</vt:lpwstr>
  </property>
</Properties>
</file>