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9588B" w:rsidRDefault="0059588B"/>
    <w:tbl>
      <w:tblPr>
        <w:tblW w:w="14596" w:type="dxa"/>
        <w:tblBorders>
          <w:insideH w:val="single" w:sz="4" w:space="0" w:color="4472C4" w:themeColor="accent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160"/>
        <w:gridCol w:w="2387"/>
        <w:gridCol w:w="164"/>
        <w:gridCol w:w="8062"/>
      </w:tblGrid>
      <w:tr w:rsidR="0059588B" w:rsidRPr="0009351E" w:rsidTr="000742AA">
        <w:trPr>
          <w:trHeight w:val="320"/>
        </w:trPr>
        <w:tc>
          <w:tcPr>
            <w:tcW w:w="14596" w:type="dxa"/>
            <w:gridSpan w:val="5"/>
            <w:tcBorders>
              <w:top w:val="nil"/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E53813" w:rsidRDefault="0059588B" w:rsidP="000742AA">
            <w:pPr>
              <w:rPr>
                <w:rFonts w:ascii="Times" w:eastAsia="Times New Roman" w:hAnsi="Times" w:cstheme="majorHAnsi"/>
                <w:b/>
                <w:bCs/>
                <w:color w:val="000000"/>
                <w:lang w:val="en-US" w:eastAsia="da-DK"/>
              </w:rPr>
            </w:pPr>
            <w:r w:rsidRPr="00E53813">
              <w:rPr>
                <w:rFonts w:ascii="Times" w:eastAsia="Times New Roman" w:hAnsi="Times" w:cstheme="majorHAnsi"/>
                <w:b/>
                <w:bCs/>
                <w:color w:val="000000"/>
                <w:lang w:val="en-US" w:eastAsia="da-DK"/>
              </w:rPr>
              <w:t>Supplementary material</w:t>
            </w:r>
          </w:p>
          <w:p w:rsidR="0059588B" w:rsidRPr="00D35118" w:rsidRDefault="0059588B" w:rsidP="000742AA">
            <w:pPr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 xml:space="preserve">Table </w:t>
            </w:r>
            <w: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S1</w:t>
            </w:r>
            <w:r w:rsidRPr="0009351E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:</w:t>
            </w:r>
            <w:r w:rsidRPr="0009351E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da-DK"/>
              </w:rPr>
              <w:t xml:space="preserve"> Data sources and measurements. Parents provided information in the RHINE/ECRHS III questionnaire in 2010 and offspring provided information in the RHINESSA questionnaire in 2013</w:t>
            </w:r>
          </w:p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tcBorders>
              <w:top w:val="single" w:sz="12" w:space="0" w:color="4472C4" w:themeColor="accent1"/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Covariate</w:t>
            </w:r>
          </w:p>
        </w:tc>
        <w:tc>
          <w:tcPr>
            <w:tcW w:w="160" w:type="dxa"/>
            <w:tcBorders>
              <w:top w:val="single" w:sz="12" w:space="0" w:color="4472C4" w:themeColor="accent1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tcBorders>
              <w:top w:val="single" w:sz="12" w:space="0" w:color="4472C4" w:themeColor="accent1"/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Responder</w:t>
            </w:r>
          </w:p>
        </w:tc>
        <w:tc>
          <w:tcPr>
            <w:tcW w:w="164" w:type="dxa"/>
            <w:tcBorders>
              <w:top w:val="single" w:sz="12" w:space="0" w:color="4472C4" w:themeColor="accent1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tcBorders>
              <w:top w:val="single" w:sz="12" w:space="0" w:color="4472C4" w:themeColor="accent1"/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Measurement</w:t>
            </w: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tcBorders>
              <w:top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-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place of upbringing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tcBorders>
              <w:top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 w:val="restart"/>
            <w:tcBorders>
              <w:top w:val="single" w:sz="12" w:space="0" w:color="4472C4" w:themeColor="accent1"/>
            </w:tcBorders>
            <w:shd w:val="clear" w:color="auto" w:fill="auto"/>
            <w:noWrap/>
            <w:vAlign w:val="center"/>
            <w:hideMark/>
          </w:tcPr>
          <w:p w:rsidR="0059588B" w:rsidRPr="0009351E" w:rsidRDefault="0059588B" w:rsidP="000742AA">
            <w:pPr>
              <w:jc w:val="center"/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"What term best describes the place you lived most of the time before the age of 5 years?"</w:t>
            </w:r>
          </w:p>
          <w:p w:rsidR="0059588B" w:rsidRPr="0009351E" w:rsidRDefault="0059588B" w:rsidP="000742AA">
            <w:pPr>
              <w:jc w:val="center"/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Response categories: (I) Farm with a livestock (II) Farm without a livestock (III) Village in rural area (IV) Small town (V) Suburb of town (VI) Inner city</w:t>
            </w: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- 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place of upbringing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 and offspring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Grandparent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-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place of upbringing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tcBorders>
              <w:top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-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asthma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tcBorders>
              <w:top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 w:val="restart"/>
            <w:tcBorders>
              <w:top w:val="single" w:sz="12" w:space="0" w:color="4472C4" w:themeColor="accent1"/>
            </w:tcBorders>
            <w:shd w:val="clear" w:color="auto" w:fill="auto"/>
            <w:noWrap/>
            <w:vAlign w:val="center"/>
            <w:hideMark/>
          </w:tcPr>
          <w:p w:rsidR="0059588B" w:rsidRPr="0009351E" w:rsidRDefault="0059588B" w:rsidP="000742AA">
            <w:pPr>
              <w:jc w:val="center"/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"Do you have, or have you ever had asthma?"</w:t>
            </w:r>
          </w:p>
          <w:p w:rsidR="0059588B" w:rsidRPr="0009351E" w:rsidRDefault="0059588B" w:rsidP="000742AA">
            <w:pPr>
              <w:jc w:val="center"/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"Did your biological parents ever suffer from any of the following: Ast</w:t>
            </w:r>
            <w:r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h</w:t>
            </w:r>
            <w:r w:rsidRPr="0009351E"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ma etc."</w:t>
            </w: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-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asthma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 and offspring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Grandparent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-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asthma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tcBorders>
              <w:top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 - parental asthma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tcBorders>
              <w:top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 w:val="restart"/>
            <w:tcBorders>
              <w:top w:val="single" w:sz="12" w:space="0" w:color="4472C4" w:themeColor="accent1"/>
            </w:tcBorders>
            <w:shd w:val="clear" w:color="auto" w:fill="auto"/>
            <w:noWrap/>
            <w:vAlign w:val="center"/>
            <w:hideMark/>
          </w:tcPr>
          <w:p w:rsidR="0059588B" w:rsidRPr="0009351E" w:rsidRDefault="0059588B" w:rsidP="000742AA">
            <w:pPr>
              <w:jc w:val="center"/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"Did your biological parents ever suffer from any of the following: Ast</w:t>
            </w:r>
            <w:r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h</w:t>
            </w:r>
            <w:r w:rsidRPr="0009351E"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ma e</w:t>
            </w:r>
            <w:r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tc.</w:t>
            </w:r>
            <w:r w:rsidRPr="0009351E"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"</w:t>
            </w: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Parents - parental asthma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Grandparents - parental asthma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Parent*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tcBorders>
              <w:top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Parents smoking during offspring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’s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childhood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tcBorders>
              <w:top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Offspring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 w:val="restart"/>
            <w:tcBorders>
              <w:top w:val="single" w:sz="12" w:space="0" w:color="4472C4" w:themeColor="accent1"/>
            </w:tcBorders>
            <w:shd w:val="clear" w:color="auto" w:fill="auto"/>
            <w:noWrap/>
            <w:vAlign w:val="center"/>
            <w:hideMark/>
          </w:tcPr>
          <w:p w:rsidR="0059588B" w:rsidRPr="0009351E" w:rsidRDefault="0059588B" w:rsidP="000742AA">
            <w:pPr>
              <w:jc w:val="center"/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i/>
                <w:iCs/>
                <w:color w:val="000000"/>
                <w:sz w:val="18"/>
                <w:szCs w:val="18"/>
                <w:lang w:val="en-US" w:eastAsia="da-DK"/>
              </w:rPr>
              <w:t>"Did your father/mother ever smoke regularly during your childhood"</w:t>
            </w: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Parents smoking during parent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’s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childhood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  <w:t>Parent</w:t>
            </w:r>
          </w:p>
        </w:tc>
        <w:tc>
          <w:tcPr>
            <w:tcW w:w="16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/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320"/>
        </w:trPr>
        <w:tc>
          <w:tcPr>
            <w:tcW w:w="3823" w:type="dxa"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Parents smoking during grandparent</w:t>
            </w: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’s</w:t>
            </w:r>
            <w:r w:rsidRPr="0009351E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 xml:space="preserve"> childhood </w:t>
            </w:r>
          </w:p>
        </w:tc>
        <w:tc>
          <w:tcPr>
            <w:tcW w:w="160" w:type="dxa"/>
            <w:tcBorders>
              <w:top w:val="nil"/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387" w:type="dxa"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Parent*</w:t>
            </w:r>
          </w:p>
        </w:tc>
        <w:tc>
          <w:tcPr>
            <w:tcW w:w="164" w:type="dxa"/>
            <w:tcBorders>
              <w:top w:val="nil"/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8062" w:type="dxa"/>
            <w:vMerge/>
            <w:tcBorders>
              <w:bottom w:val="single" w:sz="12" w:space="0" w:color="4472C4" w:themeColor="accent1"/>
            </w:tcBorders>
            <w:shd w:val="clear" w:color="auto" w:fill="auto"/>
            <w:noWrap/>
            <w:vAlign w:val="bottom"/>
            <w:hideMark/>
          </w:tcPr>
          <w:p w:rsidR="0059588B" w:rsidRPr="0009351E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</w:tr>
      <w:tr w:rsidR="0059588B" w:rsidRPr="0009351E" w:rsidTr="000742AA">
        <w:trPr>
          <w:trHeight w:val="424"/>
        </w:trPr>
        <w:tc>
          <w:tcPr>
            <w:tcW w:w="14596" w:type="dxa"/>
            <w:gridSpan w:val="5"/>
            <w:tcBorders>
              <w:top w:val="single" w:sz="12" w:space="0" w:color="4472C4" w:themeColor="accent1"/>
              <w:bottom w:val="nil"/>
            </w:tcBorders>
            <w:shd w:val="clear" w:color="auto" w:fill="auto"/>
            <w:noWrap/>
            <w:vAlign w:val="bottom"/>
          </w:tcPr>
          <w:p w:rsidR="0059588B" w:rsidRDefault="0059588B" w:rsidP="000742AA">
            <w:pP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59588B" w:rsidRPr="00703CB8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7F2F40"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RHINE (Respiratory Health in Northern Europe), ECRHS (European Community Respiratory Health Survey), RHINESSA (Respiratory Health in Northern Europe, Spain and Australia)</w:t>
            </w:r>
          </w:p>
          <w:p w:rsidR="0059588B" w:rsidRPr="0009351E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/>
                <w:sz w:val="18"/>
                <w:szCs w:val="18"/>
                <w:lang w:val="en-US" w:eastAsia="da-DK"/>
              </w:rPr>
              <w:t>*Only information on parents to RHINE/ECRHS III participants</w:t>
            </w:r>
          </w:p>
        </w:tc>
      </w:tr>
    </w:tbl>
    <w:p w:rsidR="0059588B" w:rsidRDefault="0059588B">
      <w:pPr>
        <w:rPr>
          <w:lang w:val="en-US"/>
        </w:rPr>
        <w:sectPr w:rsidR="0059588B" w:rsidSect="0059588B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59588B" w:rsidRDefault="0059588B">
      <w:r>
        <w:br w:type="page"/>
      </w:r>
    </w:p>
    <w:tbl>
      <w:tblPr>
        <w:tblW w:w="15643" w:type="dxa"/>
        <w:tblBorders>
          <w:insideH w:val="single" w:sz="4" w:space="0" w:color="4472C4" w:themeColor="accent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6"/>
        <w:gridCol w:w="72"/>
        <w:gridCol w:w="566"/>
        <w:gridCol w:w="759"/>
        <w:gridCol w:w="136"/>
        <w:gridCol w:w="573"/>
        <w:gridCol w:w="759"/>
        <w:gridCol w:w="187"/>
        <w:gridCol w:w="555"/>
        <w:gridCol w:w="759"/>
        <w:gridCol w:w="152"/>
        <w:gridCol w:w="645"/>
        <w:gridCol w:w="759"/>
        <w:gridCol w:w="153"/>
        <w:gridCol w:w="732"/>
        <w:gridCol w:w="759"/>
        <w:gridCol w:w="127"/>
        <w:gridCol w:w="566"/>
        <w:gridCol w:w="759"/>
        <w:gridCol w:w="139"/>
        <w:gridCol w:w="638"/>
        <w:gridCol w:w="759"/>
        <w:gridCol w:w="209"/>
        <w:gridCol w:w="566"/>
        <w:gridCol w:w="759"/>
        <w:gridCol w:w="150"/>
        <w:gridCol w:w="547"/>
        <w:gridCol w:w="759"/>
        <w:gridCol w:w="175"/>
        <w:gridCol w:w="709"/>
        <w:gridCol w:w="759"/>
      </w:tblGrid>
      <w:tr w:rsidR="0059588B" w:rsidRPr="00534C2B" w:rsidTr="0059588B">
        <w:trPr>
          <w:trHeight w:val="320"/>
        </w:trPr>
        <w:tc>
          <w:tcPr>
            <w:tcW w:w="15643" w:type="dxa"/>
            <w:gridSpan w:val="31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</w:tcPr>
          <w:p w:rsidR="0059588B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</w:pPr>
            <w:r w:rsidRPr="00DD2564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  <w:t xml:space="preserve">Table 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  <w:t>S2</w:t>
            </w:r>
            <w:r w:rsidRPr="00DD2564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  <w:t xml:space="preserve">. </w:t>
            </w:r>
            <w:r w:rsidRPr="00DD2564"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  <w:t>Odds ratio</w:t>
            </w:r>
            <w:r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  <w:t>s</w:t>
            </w:r>
            <w:r w:rsidRPr="00DD2564"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  <w:t xml:space="preserve"> and corresponding 95% confidence interval on ever asthma according to place of upbringing stratified by study centre</w:t>
            </w:r>
          </w:p>
          <w:p w:rsidR="0059588B" w:rsidRPr="00EA4BF8" w:rsidRDefault="0059588B" w:rsidP="000742AA">
            <w:pPr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</w:pPr>
          </w:p>
        </w:tc>
      </w:tr>
      <w:tr w:rsidR="0059588B" w:rsidRPr="00D54444" w:rsidTr="0059588B">
        <w:trPr>
          <w:trHeight w:val="320"/>
        </w:trPr>
        <w:tc>
          <w:tcPr>
            <w:tcW w:w="456" w:type="dxa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72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325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Aarhus</w:t>
            </w:r>
          </w:p>
        </w:tc>
        <w:tc>
          <w:tcPr>
            <w:tcW w:w="136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332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Albacete</w:t>
            </w:r>
          </w:p>
        </w:tc>
        <w:tc>
          <w:tcPr>
            <w:tcW w:w="187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314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Huelva</w:t>
            </w:r>
          </w:p>
        </w:tc>
        <w:tc>
          <w:tcPr>
            <w:tcW w:w="152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404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Reykjavik</w:t>
            </w:r>
          </w:p>
        </w:tc>
        <w:tc>
          <w:tcPr>
            <w:tcW w:w="153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491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Bergen</w:t>
            </w:r>
          </w:p>
        </w:tc>
        <w:tc>
          <w:tcPr>
            <w:tcW w:w="127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325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Gothenburg</w:t>
            </w:r>
          </w:p>
        </w:tc>
        <w:tc>
          <w:tcPr>
            <w:tcW w:w="139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397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Umea</w:t>
            </w:r>
          </w:p>
        </w:tc>
        <w:tc>
          <w:tcPr>
            <w:tcW w:w="209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325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Uppsala</w:t>
            </w:r>
          </w:p>
        </w:tc>
        <w:tc>
          <w:tcPr>
            <w:tcW w:w="150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306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Melbourne</w:t>
            </w:r>
          </w:p>
        </w:tc>
        <w:tc>
          <w:tcPr>
            <w:tcW w:w="175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468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Tartu</w:t>
            </w:r>
          </w:p>
        </w:tc>
      </w:tr>
      <w:tr w:rsidR="0059588B" w:rsidRPr="00D54444" w:rsidTr="0059588B">
        <w:trPr>
          <w:trHeight w:val="320"/>
        </w:trPr>
        <w:tc>
          <w:tcPr>
            <w:tcW w:w="45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72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n=4705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n=3340</w:t>
            </w:r>
          </w:p>
        </w:tc>
        <w:tc>
          <w:tcPr>
            <w:tcW w:w="136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73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n=407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n=312</w:t>
            </w:r>
          </w:p>
        </w:tc>
        <w:tc>
          <w:tcPr>
            <w:tcW w:w="187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55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n=287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n=214</w:t>
            </w:r>
          </w:p>
        </w:tc>
        <w:tc>
          <w:tcPr>
            <w:tcW w:w="152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645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n=3627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n=1983</w:t>
            </w:r>
          </w:p>
        </w:tc>
        <w:tc>
          <w:tcPr>
            <w:tcW w:w="153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32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n=6346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n=4182</w:t>
            </w:r>
          </w:p>
        </w:tc>
        <w:tc>
          <w:tcPr>
            <w:tcW w:w="127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n=395</w:t>
            </w:r>
            <w: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7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n=184</w:t>
            </w:r>
            <w: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</w:t>
            </w:r>
          </w:p>
        </w:tc>
        <w:tc>
          <w:tcPr>
            <w:tcW w:w="139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638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n=483</w:t>
            </w:r>
            <w: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6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n=219</w:t>
            </w:r>
            <w: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</w:t>
            </w:r>
          </w:p>
        </w:tc>
        <w:tc>
          <w:tcPr>
            <w:tcW w:w="209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n=490</w:t>
            </w:r>
            <w: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n=2191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47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n=825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n=451</w:t>
            </w:r>
          </w:p>
        </w:tc>
        <w:tc>
          <w:tcPr>
            <w:tcW w:w="17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0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n=2488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n=1744</w:t>
            </w:r>
          </w:p>
        </w:tc>
      </w:tr>
      <w:tr w:rsidR="0059588B" w:rsidRPr="00D54444" w:rsidTr="0059588B">
        <w:trPr>
          <w:trHeight w:val="320"/>
        </w:trPr>
        <w:tc>
          <w:tcPr>
            <w:tcW w:w="45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2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Crude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136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73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 xml:space="preserve">Crude 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187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55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 xml:space="preserve">Crude 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152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645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 xml:space="preserve">Crude 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153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32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Crude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127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 xml:space="preserve">Crude 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139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638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 xml:space="preserve">Crude 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209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Crude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47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 xml:space="preserve">Crude 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  <w:tc>
          <w:tcPr>
            <w:tcW w:w="17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0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 xml:space="preserve">Crude 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Adjusted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*</w:t>
            </w:r>
          </w:p>
        </w:tc>
      </w:tr>
      <w:tr w:rsidR="0059588B" w:rsidRPr="00D54444" w:rsidTr="0059588B">
        <w:trPr>
          <w:trHeight w:val="320"/>
        </w:trPr>
        <w:tc>
          <w:tcPr>
            <w:tcW w:w="45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City</w:t>
            </w:r>
          </w:p>
        </w:tc>
        <w:tc>
          <w:tcPr>
            <w:tcW w:w="72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136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573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187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555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152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645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153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732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127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139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638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209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547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17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70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1</w:t>
            </w:r>
          </w:p>
        </w:tc>
      </w:tr>
      <w:tr w:rsidR="0059588B" w:rsidRPr="00D54444" w:rsidTr="0059588B">
        <w:trPr>
          <w:trHeight w:val="320"/>
        </w:trPr>
        <w:tc>
          <w:tcPr>
            <w:tcW w:w="45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Rural</w:t>
            </w:r>
          </w:p>
        </w:tc>
        <w:tc>
          <w:tcPr>
            <w:tcW w:w="72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0.84 (0.68-1.04)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0.90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(0.71-1.14)</w:t>
            </w:r>
          </w:p>
        </w:tc>
        <w:tc>
          <w:tcPr>
            <w:tcW w:w="136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73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0.73 (0.42-1.28)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0.70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(0.38-1.31)</w:t>
            </w:r>
          </w:p>
        </w:tc>
        <w:tc>
          <w:tcPr>
            <w:tcW w:w="187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55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0.96 (0.49-1.89)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0.91 (0.45-1.83)</w:t>
            </w:r>
          </w:p>
        </w:tc>
        <w:tc>
          <w:tcPr>
            <w:tcW w:w="152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645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0.94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(0.78-1.14)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1.09 (0.83-1.42)</w:t>
            </w:r>
          </w:p>
        </w:tc>
        <w:tc>
          <w:tcPr>
            <w:tcW w:w="153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32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0.79 (0.67-0.94)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0.93 (0.77-1.14)</w:t>
            </w:r>
          </w:p>
        </w:tc>
        <w:tc>
          <w:tcPr>
            <w:tcW w:w="127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0.90 (0.71-1.14)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1.05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(0.7</w:t>
            </w:r>
            <w: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6</w:t>
            </w: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-1.45)</w:t>
            </w:r>
          </w:p>
        </w:tc>
        <w:tc>
          <w:tcPr>
            <w:tcW w:w="139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638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0.95 (0.76-1.</w:t>
            </w:r>
            <w: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20</w:t>
            </w: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0.86 (0.64-1.17)</w:t>
            </w:r>
          </w:p>
        </w:tc>
        <w:tc>
          <w:tcPr>
            <w:tcW w:w="209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0.79 (0.66-0.95)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0.74 (0.58-0.94)</w:t>
            </w:r>
          </w:p>
        </w:tc>
        <w:tc>
          <w:tcPr>
            <w:tcW w:w="1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47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0.43 (0.27-0.67)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1.02 (0.58-1.79)</w:t>
            </w:r>
          </w:p>
        </w:tc>
        <w:tc>
          <w:tcPr>
            <w:tcW w:w="175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0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1.17 (0.80-1.72)</w:t>
            </w:r>
          </w:p>
        </w:tc>
        <w:tc>
          <w:tcPr>
            <w:tcW w:w="759" w:type="dxa"/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1.18 (0.75-1.84)</w:t>
            </w:r>
          </w:p>
        </w:tc>
      </w:tr>
      <w:tr w:rsidR="0059588B" w:rsidRPr="00D54444" w:rsidTr="0059588B">
        <w:trPr>
          <w:trHeight w:val="320"/>
        </w:trPr>
        <w:tc>
          <w:tcPr>
            <w:tcW w:w="456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  <w:t>Farm</w:t>
            </w:r>
          </w:p>
        </w:tc>
        <w:tc>
          <w:tcPr>
            <w:tcW w:w="72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0.57 (0.41-0.79)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0.50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(0.31-0.78)</w:t>
            </w:r>
          </w:p>
        </w:tc>
        <w:tc>
          <w:tcPr>
            <w:tcW w:w="136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73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1.39 (0.54-3.61)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2.57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(0.61-10.89)</w:t>
            </w:r>
          </w:p>
        </w:tc>
        <w:tc>
          <w:tcPr>
            <w:tcW w:w="187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55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-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  <w:r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  <w:t>-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152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645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0.82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(0.61-1.10)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0.48 (0.26-0.89)</w:t>
            </w:r>
          </w:p>
        </w:tc>
        <w:tc>
          <w:tcPr>
            <w:tcW w:w="153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32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0.59 (0.47-0.75)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0.71 (0.53-0.96)</w:t>
            </w:r>
          </w:p>
        </w:tc>
        <w:tc>
          <w:tcPr>
            <w:tcW w:w="127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0.71 (0.45-1.11)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0.57</w:t>
            </w:r>
          </w:p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(0.29-1.11)</w:t>
            </w:r>
          </w:p>
        </w:tc>
        <w:tc>
          <w:tcPr>
            <w:tcW w:w="139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638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0.69 (0.53-0.90)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0.61 (0.42-0.89)</w:t>
            </w:r>
          </w:p>
        </w:tc>
        <w:tc>
          <w:tcPr>
            <w:tcW w:w="209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66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0.56 (0.41-0.76)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0.60 (0.39-0.91)</w:t>
            </w:r>
          </w:p>
        </w:tc>
        <w:tc>
          <w:tcPr>
            <w:tcW w:w="150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47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0.43 (0.23-0.82)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0.51 (0.16-1.62)</w:t>
            </w:r>
          </w:p>
        </w:tc>
        <w:tc>
          <w:tcPr>
            <w:tcW w:w="175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70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0.61 (0.38-0.98)</w:t>
            </w:r>
          </w:p>
        </w:tc>
        <w:tc>
          <w:tcPr>
            <w:tcW w:w="7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D54444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D54444"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  <w:t>0.75 (0.41-1.34)</w:t>
            </w:r>
          </w:p>
        </w:tc>
      </w:tr>
      <w:tr w:rsidR="0059588B" w:rsidRPr="00534C2B" w:rsidTr="0059588B">
        <w:trPr>
          <w:trHeight w:val="44"/>
        </w:trPr>
        <w:tc>
          <w:tcPr>
            <w:tcW w:w="15643" w:type="dxa"/>
            <w:gridSpan w:val="31"/>
            <w:tcBorders>
              <w:top w:val="single" w:sz="12" w:space="0" w:color="4472C4" w:themeColor="accent1"/>
              <w:bottom w:val="nil"/>
            </w:tcBorders>
            <w:shd w:val="clear" w:color="auto" w:fill="auto"/>
            <w:noWrap/>
            <w:vAlign w:val="bottom"/>
          </w:tcPr>
          <w:p w:rsidR="0059588B" w:rsidRDefault="0059588B" w:rsidP="000742AA">
            <w:pP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  <w:p w:rsidR="0059588B" w:rsidRPr="00D54444" w:rsidRDefault="0059588B" w:rsidP="000742AA">
            <w:pPr>
              <w:rPr>
                <w:rFonts w:ascii="Times" w:eastAsia="Times New Roman" w:hAnsi="Times" w:cs="Calibri"/>
                <w:color w:val="000000"/>
                <w:sz w:val="16"/>
                <w:szCs w:val="16"/>
                <w:lang w:val="en-US" w:eastAsia="da-DK"/>
              </w:rPr>
            </w:pPr>
            <w:r w:rsidRPr="001D2F82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*Adjusted for se</w:t>
            </w: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x,</w:t>
            </w:r>
            <w:r w:rsidRPr="001D2F82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 xml:space="preserve"> parental smoking in offspring childhood, parental asthma and study centre</w:t>
            </w:r>
          </w:p>
        </w:tc>
      </w:tr>
    </w:tbl>
    <w:p w:rsidR="00D6363C" w:rsidRDefault="00D6363C">
      <w:pPr>
        <w:rPr>
          <w:lang w:val="en-US"/>
        </w:rPr>
      </w:pPr>
    </w:p>
    <w:p w:rsidR="0059588B" w:rsidRDefault="0059588B">
      <w:pPr>
        <w:rPr>
          <w:lang w:val="en-US"/>
        </w:rPr>
      </w:pPr>
      <w:r>
        <w:rPr>
          <w:lang w:val="en-US"/>
        </w:rPr>
        <w:br w:type="page"/>
      </w:r>
    </w:p>
    <w:p w:rsidR="0059588B" w:rsidRDefault="0059588B" w:rsidP="000742AA">
      <w:pPr>
        <w:rPr>
          <w:rFonts w:ascii="Times" w:eastAsia="Times New Roman" w:hAnsi="Times" w:cs="Times New Roman"/>
          <w:b/>
          <w:bCs/>
          <w:color w:val="000000" w:themeColor="text1"/>
          <w:sz w:val="20"/>
          <w:szCs w:val="20"/>
          <w:lang w:val="en-US" w:eastAsia="da-DK"/>
        </w:rPr>
        <w:sectPr w:rsidR="0059588B" w:rsidSect="0059588B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456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2"/>
        <w:gridCol w:w="176"/>
        <w:gridCol w:w="2004"/>
        <w:gridCol w:w="1978"/>
        <w:gridCol w:w="179"/>
        <w:gridCol w:w="2155"/>
        <w:gridCol w:w="2001"/>
      </w:tblGrid>
      <w:tr w:rsidR="0059588B" w:rsidRPr="00EA4BF8" w:rsidTr="000742AA">
        <w:trPr>
          <w:trHeight w:val="320"/>
        </w:trPr>
        <w:tc>
          <w:tcPr>
            <w:tcW w:w="5000" w:type="pct"/>
            <w:gridSpan w:val="7"/>
            <w:tcBorders>
              <w:bottom w:val="single" w:sz="12" w:space="0" w:color="4472C4" w:themeColor="accent1"/>
            </w:tcBorders>
            <w:shd w:val="clear" w:color="auto" w:fill="FFFFFF" w:themeFill="background1"/>
          </w:tcPr>
          <w:p w:rsidR="0059588B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 w:themeColor="text1"/>
                <w:sz w:val="20"/>
                <w:szCs w:val="20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 w:themeColor="text1"/>
                <w:sz w:val="20"/>
                <w:szCs w:val="20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</w:pPr>
            <w:r w:rsidRPr="00462958">
              <w:rPr>
                <w:rFonts w:ascii="Times" w:eastAsia="Times New Roman" w:hAnsi="Times" w:cs="Times New Roman"/>
                <w:b/>
                <w:bCs/>
                <w:color w:val="000000" w:themeColor="text1"/>
                <w:sz w:val="20"/>
                <w:szCs w:val="20"/>
                <w:lang w:val="en-US" w:eastAsia="da-DK"/>
              </w:rPr>
              <w:t>Tab</w:t>
            </w:r>
            <w:r w:rsidRPr="00242D0F">
              <w:rPr>
                <w:rFonts w:ascii="Times" w:eastAsia="Times New Roman" w:hAnsi="Times" w:cs="Times New Roman"/>
                <w:b/>
                <w:bCs/>
                <w:color w:val="000000" w:themeColor="text1"/>
                <w:sz w:val="20"/>
                <w:szCs w:val="20"/>
                <w:lang w:val="en-US" w:eastAsia="da-DK"/>
              </w:rPr>
              <w:t>le</w:t>
            </w:r>
            <w:r w:rsidRPr="00462958">
              <w:rPr>
                <w:rFonts w:ascii="Times" w:eastAsia="Times New Roman" w:hAnsi="Times" w:cs="Times New Roman"/>
                <w:b/>
                <w:bCs/>
                <w:color w:val="000000" w:themeColor="text1"/>
                <w:sz w:val="20"/>
                <w:szCs w:val="20"/>
                <w:lang w:val="en-US" w:eastAsia="da-DK"/>
              </w:rPr>
              <w:t xml:space="preserve"> </w:t>
            </w:r>
            <w:r>
              <w:rPr>
                <w:rFonts w:ascii="Times" w:eastAsia="Times New Roman" w:hAnsi="Times" w:cs="Times New Roman"/>
                <w:b/>
                <w:bCs/>
                <w:color w:val="000000" w:themeColor="text1"/>
                <w:sz w:val="20"/>
                <w:szCs w:val="20"/>
                <w:lang w:val="en-US" w:eastAsia="da-DK"/>
              </w:rPr>
              <w:t>S3</w:t>
            </w:r>
            <w:r w:rsidRPr="00462958">
              <w:rPr>
                <w:rFonts w:ascii="Times" w:eastAsia="Times New Roman" w:hAnsi="Times" w:cs="Times New Roman"/>
                <w:b/>
                <w:bCs/>
                <w:color w:val="000000" w:themeColor="text1"/>
                <w:sz w:val="20"/>
                <w:szCs w:val="20"/>
                <w:lang w:val="en-US" w:eastAsia="da-DK"/>
              </w:rPr>
              <w:t xml:space="preserve"> </w:t>
            </w:r>
            <w:r w:rsidRPr="00C06670"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>Odds ratio</w:t>
            </w:r>
            <w:r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>s</w:t>
            </w:r>
            <w:r w:rsidRPr="00C06670"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 xml:space="preserve"> and corresponding 95% confidence interval</w:t>
            </w:r>
            <w:r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 xml:space="preserve"> on</w:t>
            </w:r>
            <w:r w:rsidRPr="00C06670"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 xml:space="preserve"> </w:t>
            </w:r>
            <w:r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 xml:space="preserve">allergic and non-allergic </w:t>
            </w:r>
            <w:r w:rsidRPr="00C06670"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>asthma</w:t>
            </w:r>
            <w:r w:rsidRPr="00842FFF"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 xml:space="preserve"> </w:t>
            </w:r>
            <w:r w:rsidRPr="00C06670"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>according</w:t>
            </w:r>
            <w:r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 xml:space="preserve"> to</w:t>
            </w:r>
            <w:r w:rsidRPr="00C06670"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  <w:t xml:space="preserve"> place of upbringing stratified by generation</w:t>
            </w:r>
          </w:p>
          <w:p w:rsidR="0059588B" w:rsidRPr="00EA4BF8" w:rsidRDefault="0059588B" w:rsidP="000742AA">
            <w:pPr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val="en-US" w:eastAsia="da-DK"/>
              </w:rPr>
            </w:pPr>
          </w:p>
        </w:tc>
      </w:tr>
      <w:tr w:rsidR="0059588B" w:rsidRPr="00462958" w:rsidTr="000742AA">
        <w:trPr>
          <w:trHeight w:val="320"/>
        </w:trPr>
        <w:tc>
          <w:tcPr>
            <w:tcW w:w="551" w:type="pct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92" w:type="pct"/>
            <w:tcBorders>
              <w:top w:val="single" w:sz="12" w:space="0" w:color="4472C4" w:themeColor="accent1"/>
            </w:tcBorders>
            <w:shd w:val="clear" w:color="auto" w:fill="FFFFFF" w:themeFill="background1"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2086" w:type="pct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>P</w:t>
            </w:r>
            <w:r w:rsidRPr="00462958"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>arents</w:t>
            </w:r>
          </w:p>
        </w:tc>
        <w:tc>
          <w:tcPr>
            <w:tcW w:w="94" w:type="pct"/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2177" w:type="pct"/>
            <w:gridSpan w:val="2"/>
            <w:tcBorders>
              <w:top w:val="single" w:sz="12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>O</w:t>
            </w:r>
            <w:r w:rsidRPr="00462958"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>ffspring</w:t>
            </w:r>
          </w:p>
        </w:tc>
      </w:tr>
      <w:tr w:rsidR="0059588B" w:rsidRPr="00462958" w:rsidTr="000742AA">
        <w:trPr>
          <w:trHeight w:val="320"/>
        </w:trPr>
        <w:tc>
          <w:tcPr>
            <w:tcW w:w="551" w:type="pct"/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92" w:type="pct"/>
            <w:shd w:val="clear" w:color="auto" w:fill="FFFFFF" w:themeFill="background1"/>
          </w:tcPr>
          <w:p w:rsidR="0059588B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050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n</w:t>
            </w: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=</w:t>
            </w: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3277</w:t>
            </w:r>
          </w:p>
        </w:tc>
        <w:tc>
          <w:tcPr>
            <w:tcW w:w="1036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n</w:t>
            </w: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=</w:t>
            </w: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9096</w:t>
            </w:r>
          </w:p>
        </w:tc>
        <w:tc>
          <w:tcPr>
            <w:tcW w:w="94" w:type="pct"/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129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n</w:t>
            </w: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=</w:t>
            </w: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1734</w:t>
            </w:r>
          </w:p>
        </w:tc>
        <w:tc>
          <w:tcPr>
            <w:tcW w:w="1048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n</w:t>
            </w: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=</w:t>
            </w: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4070</w:t>
            </w:r>
          </w:p>
        </w:tc>
      </w:tr>
      <w:tr w:rsidR="0059588B" w:rsidRPr="00462958" w:rsidTr="000742AA">
        <w:trPr>
          <w:trHeight w:val="320"/>
        </w:trPr>
        <w:tc>
          <w:tcPr>
            <w:tcW w:w="551" w:type="pct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92" w:type="pct"/>
            <w:tcBorders>
              <w:bottom w:val="single" w:sz="12" w:space="0" w:color="4472C4" w:themeColor="accent1"/>
            </w:tcBorders>
            <w:shd w:val="clear" w:color="auto" w:fill="FFFFFF" w:themeFill="background1"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050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>Allergic asthma*</w:t>
            </w:r>
          </w:p>
        </w:tc>
        <w:tc>
          <w:tcPr>
            <w:tcW w:w="1036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>Non-allergic asthma*</w:t>
            </w:r>
          </w:p>
        </w:tc>
        <w:tc>
          <w:tcPr>
            <w:tcW w:w="94" w:type="pct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129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>Allergic asthma*</w:t>
            </w:r>
          </w:p>
        </w:tc>
        <w:tc>
          <w:tcPr>
            <w:tcW w:w="1048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>Non-allergic asthma*</w:t>
            </w:r>
          </w:p>
        </w:tc>
      </w:tr>
      <w:tr w:rsidR="0059588B" w:rsidRPr="00462958" w:rsidTr="000742AA">
        <w:trPr>
          <w:trHeight w:val="320"/>
        </w:trPr>
        <w:tc>
          <w:tcPr>
            <w:tcW w:w="551" w:type="pct"/>
            <w:tcBorders>
              <w:top w:val="single" w:sz="12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 w:rsidRPr="00462958"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 xml:space="preserve">City </w:t>
            </w:r>
          </w:p>
        </w:tc>
        <w:tc>
          <w:tcPr>
            <w:tcW w:w="92" w:type="pct"/>
            <w:tcBorders>
              <w:top w:val="single" w:sz="12" w:space="0" w:color="4472C4" w:themeColor="accent1"/>
            </w:tcBorders>
            <w:shd w:val="clear" w:color="auto" w:fill="FFFFFF" w:themeFill="background1"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050" w:type="pct"/>
            <w:tcBorders>
              <w:top w:val="single" w:sz="12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1036" w:type="pct"/>
            <w:tcBorders>
              <w:top w:val="single" w:sz="12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94" w:type="pct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129" w:type="pct"/>
            <w:tcBorders>
              <w:top w:val="single" w:sz="12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1048" w:type="pct"/>
            <w:tcBorders>
              <w:top w:val="single" w:sz="12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</w:t>
            </w:r>
          </w:p>
        </w:tc>
      </w:tr>
      <w:tr w:rsidR="0059588B" w:rsidRPr="00462958" w:rsidTr="000742AA">
        <w:trPr>
          <w:trHeight w:val="320"/>
        </w:trPr>
        <w:tc>
          <w:tcPr>
            <w:tcW w:w="551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 w:rsidRPr="00462958"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 xml:space="preserve">Rural </w:t>
            </w:r>
          </w:p>
        </w:tc>
        <w:tc>
          <w:tcPr>
            <w:tcW w:w="92" w:type="pct"/>
            <w:shd w:val="clear" w:color="auto" w:fill="FFFFFF" w:themeFill="background1"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050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1.14 (0.96-1.34)</w:t>
            </w:r>
          </w:p>
        </w:tc>
        <w:tc>
          <w:tcPr>
            <w:tcW w:w="1036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1.14 (0.96-1.35)</w:t>
            </w:r>
          </w:p>
        </w:tc>
        <w:tc>
          <w:tcPr>
            <w:tcW w:w="94" w:type="pct"/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129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1.02 (0.82-1.29)</w:t>
            </w:r>
          </w:p>
        </w:tc>
        <w:tc>
          <w:tcPr>
            <w:tcW w:w="1048" w:type="pct"/>
            <w:tcBorders>
              <w:top w:val="single" w:sz="4" w:space="0" w:color="4472C4" w:themeColor="accent1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1.01</w:t>
            </w: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 xml:space="preserve"> (</w:t>
            </w: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0.82-1.27</w:t>
            </w:r>
            <w:r w:rsidRPr="00462958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)</w:t>
            </w:r>
          </w:p>
        </w:tc>
      </w:tr>
      <w:tr w:rsidR="0059588B" w:rsidRPr="00462958" w:rsidTr="000742AA">
        <w:trPr>
          <w:trHeight w:val="320"/>
        </w:trPr>
        <w:tc>
          <w:tcPr>
            <w:tcW w:w="551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</w:pPr>
            <w:r w:rsidRPr="00462958">
              <w:rPr>
                <w:rFonts w:ascii="Times" w:eastAsia="Times New Roman" w:hAnsi="Times" w:cs="Times New Roman"/>
                <w:b/>
                <w:bCs/>
                <w:color w:val="000000" w:themeColor="text1"/>
                <w:sz w:val="18"/>
                <w:szCs w:val="18"/>
                <w:lang w:val="en-US" w:eastAsia="da-DK"/>
              </w:rPr>
              <w:t xml:space="preserve">Farm </w:t>
            </w:r>
          </w:p>
        </w:tc>
        <w:tc>
          <w:tcPr>
            <w:tcW w:w="92" w:type="pct"/>
            <w:tcBorders>
              <w:bottom w:val="single" w:sz="12" w:space="0" w:color="4472C4" w:themeColor="accent1"/>
            </w:tcBorders>
            <w:shd w:val="clear" w:color="auto" w:fill="FFFFFF" w:themeFill="background1"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050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0.95 (0.74-1.22)</w:t>
            </w:r>
          </w:p>
        </w:tc>
        <w:tc>
          <w:tcPr>
            <w:tcW w:w="1036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0.70 (0.54-0.91)</w:t>
            </w:r>
          </w:p>
        </w:tc>
        <w:tc>
          <w:tcPr>
            <w:tcW w:w="94" w:type="pct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</w:p>
        </w:tc>
        <w:tc>
          <w:tcPr>
            <w:tcW w:w="1129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1.14 (0.58-2.23)</w:t>
            </w:r>
          </w:p>
        </w:tc>
        <w:tc>
          <w:tcPr>
            <w:tcW w:w="1048" w:type="pct"/>
            <w:tcBorders>
              <w:top w:val="single" w:sz="4" w:space="0" w:color="4472C4" w:themeColor="accent1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462958" w:rsidRDefault="0059588B" w:rsidP="000742AA">
            <w:pPr>
              <w:jc w:val="center"/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</w:pP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1.22 (0.76-1.95)</w:t>
            </w:r>
          </w:p>
        </w:tc>
      </w:tr>
      <w:tr w:rsidR="0059588B" w:rsidRPr="00B31DB8" w:rsidTr="000742AA">
        <w:trPr>
          <w:trHeight w:val="256"/>
        </w:trPr>
        <w:tc>
          <w:tcPr>
            <w:tcW w:w="5000" w:type="pct"/>
            <w:gridSpan w:val="7"/>
            <w:tcBorders>
              <w:top w:val="single" w:sz="12" w:space="0" w:color="4472C4" w:themeColor="accent1"/>
            </w:tcBorders>
            <w:shd w:val="clear" w:color="auto" w:fill="FFFFFF" w:themeFill="background1"/>
          </w:tcPr>
          <w:p w:rsidR="0059588B" w:rsidRPr="00B31DB8" w:rsidRDefault="0059588B" w:rsidP="000742AA">
            <w:pP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highlight w:val="yellow"/>
                <w:lang w:val="en-US" w:eastAsia="da-DK"/>
              </w:rPr>
            </w:pPr>
          </w:p>
          <w:p w:rsidR="0059588B" w:rsidRPr="00B31DB8" w:rsidRDefault="0059588B" w:rsidP="000742AA">
            <w:pP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highlight w:val="yellow"/>
                <w:lang w:val="en-US" w:eastAsia="da-DK"/>
              </w:rPr>
            </w:pPr>
            <w:r w:rsidRPr="0054009E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* Adjusted for sex, parental smoking in offspring childhood, parental asthma and study centre</w:t>
            </w:r>
          </w:p>
        </w:tc>
      </w:tr>
    </w:tbl>
    <w:p w:rsidR="0059588B" w:rsidRDefault="0059588B">
      <w:pPr>
        <w:rPr>
          <w:lang w:val="en-US"/>
        </w:rPr>
        <w:sectPr w:rsidR="0059588B" w:rsidSect="0059588B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59588B" w:rsidRDefault="0059588B">
      <w:r>
        <w:br w:type="page"/>
      </w:r>
    </w:p>
    <w:tbl>
      <w:tblPr>
        <w:tblW w:w="8080" w:type="dxa"/>
        <w:tblBorders>
          <w:insideH w:val="single" w:sz="4" w:space="0" w:color="4472C4" w:themeColor="accent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0"/>
        <w:gridCol w:w="390"/>
        <w:gridCol w:w="1417"/>
        <w:gridCol w:w="1559"/>
        <w:gridCol w:w="284"/>
        <w:gridCol w:w="1701"/>
        <w:gridCol w:w="1559"/>
      </w:tblGrid>
      <w:tr w:rsidR="0059588B" w:rsidRPr="00153853" w:rsidTr="000742AA">
        <w:trPr>
          <w:trHeight w:val="320"/>
        </w:trPr>
        <w:tc>
          <w:tcPr>
            <w:tcW w:w="8080" w:type="dxa"/>
            <w:gridSpan w:val="7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</w:tcPr>
          <w:p w:rsidR="0059588B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:rsidR="0059588B" w:rsidRDefault="0059588B" w:rsidP="000742AA">
            <w:pPr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</w:pPr>
            <w:r w:rsidRPr="00DD2564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  <w:t xml:space="preserve">Table </w:t>
            </w:r>
            <w:r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  <w:t>S4</w:t>
            </w:r>
            <w:r w:rsidRPr="00DD2564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US" w:eastAsia="da-DK"/>
              </w:rPr>
              <w:t xml:space="preserve">. </w:t>
            </w:r>
            <w:r w:rsidRPr="00DD2564"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  <w:t>Odds ratio</w:t>
            </w:r>
            <w:r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  <w:t>s</w:t>
            </w:r>
            <w:r w:rsidRPr="00DD2564">
              <w:rPr>
                <w:rFonts w:ascii="Times" w:eastAsia="Times New Roman" w:hAnsi="Times" w:cs="Calibri"/>
                <w:color w:val="000000"/>
                <w:sz w:val="20"/>
                <w:szCs w:val="20"/>
                <w:lang w:val="en-US" w:eastAsia="da-DK"/>
              </w:rPr>
              <w:t xml:space="preserve"> and corresponding 95% confidence interval on ever asthma according to place of upbringing stratified by sex</w:t>
            </w:r>
          </w:p>
          <w:p w:rsidR="0059588B" w:rsidRPr="00153853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59588B" w:rsidRPr="00153853" w:rsidTr="000742AA">
        <w:trPr>
          <w:trHeight w:val="320"/>
        </w:trPr>
        <w:tc>
          <w:tcPr>
            <w:tcW w:w="1170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  <w:tc>
          <w:tcPr>
            <w:tcW w:w="390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2976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>Female</w:t>
            </w:r>
          </w:p>
        </w:tc>
        <w:tc>
          <w:tcPr>
            <w:tcW w:w="284" w:type="dxa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>Male</w:t>
            </w:r>
          </w:p>
        </w:tc>
      </w:tr>
      <w:tr w:rsidR="0059588B" w:rsidRPr="00153853" w:rsidTr="000742AA">
        <w:trPr>
          <w:trHeight w:val="320"/>
        </w:trPr>
        <w:tc>
          <w:tcPr>
            <w:tcW w:w="117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rPr>
                <w:rFonts w:ascii="Times" w:eastAsia="Times New Roman" w:hAnsi="Times" w:cs="Times New Roman"/>
                <w:sz w:val="18"/>
                <w:szCs w:val="18"/>
                <w:lang w:val="en-US" w:eastAsia="da-DK"/>
              </w:rPr>
            </w:pPr>
          </w:p>
        </w:tc>
        <w:tc>
          <w:tcPr>
            <w:tcW w:w="3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417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n=17345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n=10187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n=15045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n=8269</w:t>
            </w:r>
          </w:p>
        </w:tc>
      </w:tr>
      <w:tr w:rsidR="0059588B" w:rsidRPr="00153853" w:rsidTr="000742AA">
        <w:trPr>
          <w:trHeight w:val="320"/>
        </w:trPr>
        <w:tc>
          <w:tcPr>
            <w:tcW w:w="1170" w:type="dxa"/>
            <w:tcBorders>
              <w:top w:val="nil"/>
              <w:bottom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3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417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>Crude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>Adjusted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>Crude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>Adjusted</w:t>
            </w:r>
          </w:p>
        </w:tc>
      </w:tr>
      <w:tr w:rsidR="0059588B" w:rsidRPr="00153853" w:rsidTr="000742AA">
        <w:trPr>
          <w:trHeight w:val="320"/>
        </w:trPr>
        <w:tc>
          <w:tcPr>
            <w:tcW w:w="1170" w:type="dxa"/>
            <w:tcBorders>
              <w:top w:val="single" w:sz="4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>Urban</w:t>
            </w:r>
          </w:p>
        </w:tc>
        <w:tc>
          <w:tcPr>
            <w:tcW w:w="3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9588B" w:rsidRPr="00153853" w:rsidRDefault="0059588B" w:rsidP="000742AA">
            <w:pPr>
              <w:jc w:val="right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417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1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1</w:t>
            </w:r>
          </w:p>
        </w:tc>
      </w:tr>
      <w:tr w:rsidR="0059588B" w:rsidRPr="00153853" w:rsidTr="000742AA">
        <w:trPr>
          <w:trHeight w:val="320"/>
        </w:trPr>
        <w:tc>
          <w:tcPr>
            <w:tcW w:w="1170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Rural </w:t>
            </w:r>
          </w:p>
        </w:tc>
        <w:tc>
          <w:tcPr>
            <w:tcW w:w="3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417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0.82 (0.75-0.90)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0.92 (0.82-1.03)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lang w:val="en-US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0.94 (0.84-1.05)</w:t>
            </w:r>
          </w:p>
        </w:tc>
        <w:tc>
          <w:tcPr>
            <w:tcW w:w="1559" w:type="dxa"/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1.05 (0.92-1.21)</w:t>
            </w:r>
          </w:p>
        </w:tc>
      </w:tr>
      <w:tr w:rsidR="0059588B" w:rsidRPr="00153853" w:rsidTr="000742AA">
        <w:trPr>
          <w:trHeight w:val="320"/>
        </w:trPr>
        <w:tc>
          <w:tcPr>
            <w:tcW w:w="1170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  <w:lang w:val="en-US" w:eastAsia="da-DK"/>
              </w:rPr>
              <w:t>Farm</w:t>
            </w:r>
          </w:p>
        </w:tc>
        <w:tc>
          <w:tcPr>
            <w:tcW w:w="390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417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0.63 (0.55-0.72)</w:t>
            </w:r>
          </w:p>
        </w:tc>
        <w:tc>
          <w:tcPr>
            <w:tcW w:w="15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0.64 (0.53-0.78)</w:t>
            </w:r>
          </w:p>
        </w:tc>
        <w:tc>
          <w:tcPr>
            <w:tcW w:w="284" w:type="dxa"/>
            <w:tcBorders>
              <w:top w:val="nil"/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701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0.60 (0.51-0.72)</w:t>
            </w:r>
          </w:p>
        </w:tc>
        <w:tc>
          <w:tcPr>
            <w:tcW w:w="1559" w:type="dxa"/>
            <w:tcBorders>
              <w:bottom w:val="single" w:sz="12" w:space="0" w:color="4472C4" w:themeColor="accent1"/>
            </w:tcBorders>
            <w:shd w:val="clear" w:color="auto" w:fill="FFFFFF" w:themeFill="background1"/>
            <w:noWrap/>
            <w:vAlign w:val="bottom"/>
            <w:hideMark/>
          </w:tcPr>
          <w:p w:rsidR="0059588B" w:rsidRPr="00153853" w:rsidRDefault="0059588B" w:rsidP="000742AA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  <w:t>0.63 (0.49-0.80)</w:t>
            </w:r>
          </w:p>
        </w:tc>
      </w:tr>
      <w:tr w:rsidR="0059588B" w:rsidRPr="00153853" w:rsidTr="000742AA">
        <w:trPr>
          <w:trHeight w:val="44"/>
        </w:trPr>
        <w:tc>
          <w:tcPr>
            <w:tcW w:w="8080" w:type="dxa"/>
            <w:gridSpan w:val="7"/>
            <w:tcBorders>
              <w:top w:val="single" w:sz="12" w:space="0" w:color="4472C4" w:themeColor="accent1"/>
              <w:bottom w:val="nil"/>
            </w:tcBorders>
            <w:shd w:val="clear" w:color="auto" w:fill="FFFFFF" w:themeFill="background1"/>
            <w:noWrap/>
            <w:vAlign w:val="bottom"/>
          </w:tcPr>
          <w:p w:rsidR="0059588B" w:rsidRPr="00153853" w:rsidRDefault="0059588B" w:rsidP="000742AA">
            <w:pPr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</w:p>
          <w:p w:rsidR="0059588B" w:rsidRPr="00153853" w:rsidRDefault="0059588B" w:rsidP="000742AA">
            <w:pPr>
              <w:rPr>
                <w:rFonts w:ascii="Times" w:eastAsia="Times New Roman" w:hAnsi="Times" w:cs="Calibri"/>
                <w:color w:val="000000"/>
                <w:sz w:val="18"/>
                <w:szCs w:val="18"/>
                <w:lang w:val="en-US" w:eastAsia="da-DK"/>
              </w:rPr>
            </w:pPr>
            <w:r w:rsidRPr="00153853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*Adjusted for se</w:t>
            </w:r>
            <w:r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x</w:t>
            </w:r>
            <w:r w:rsidRPr="00153853">
              <w:rPr>
                <w:rFonts w:ascii="Times" w:eastAsia="Times New Roman" w:hAnsi="Times" w:cs="Times New Roman"/>
                <w:color w:val="000000" w:themeColor="text1"/>
                <w:sz w:val="18"/>
                <w:szCs w:val="18"/>
                <w:lang w:val="en-US" w:eastAsia="da-DK"/>
              </w:rPr>
              <w:t>, parental smoking in offspring childhood, parental asthma and study centre</w:t>
            </w:r>
          </w:p>
        </w:tc>
      </w:tr>
    </w:tbl>
    <w:p w:rsidR="0059588B" w:rsidRPr="0059588B" w:rsidRDefault="0059588B">
      <w:pPr>
        <w:rPr>
          <w:lang w:val="en-US"/>
        </w:rPr>
      </w:pPr>
    </w:p>
    <w:sectPr w:rsidR="0059588B" w:rsidRPr="0059588B" w:rsidSect="0059588B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88B"/>
    <w:rsid w:val="00246AFF"/>
    <w:rsid w:val="0034195B"/>
    <w:rsid w:val="003F6853"/>
    <w:rsid w:val="004114B5"/>
    <w:rsid w:val="00440DBB"/>
    <w:rsid w:val="00582B14"/>
    <w:rsid w:val="0059588B"/>
    <w:rsid w:val="005A53CC"/>
    <w:rsid w:val="005B236D"/>
    <w:rsid w:val="00607483"/>
    <w:rsid w:val="006C1E3E"/>
    <w:rsid w:val="007C3261"/>
    <w:rsid w:val="007C360D"/>
    <w:rsid w:val="00957305"/>
    <w:rsid w:val="00A90E66"/>
    <w:rsid w:val="00BD7111"/>
    <w:rsid w:val="00D6363C"/>
    <w:rsid w:val="00D676D5"/>
    <w:rsid w:val="00D968A6"/>
    <w:rsid w:val="00FD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6585CE"/>
  <w15:chartTrackingRefBased/>
  <w15:docId w15:val="{632509EF-5B16-8043-A667-894D58550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88B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603</Words>
  <Characters>3410</Characters>
  <Application>Microsoft Office Word</Application>
  <DocSecurity>0</DocSecurity>
  <Lines>54</Lines>
  <Paragraphs>18</Paragraphs>
  <ScaleCrop>false</ScaleCrop>
  <Company/>
  <LinksUpToDate>false</LinksUpToDate>
  <CharactersWithSpaces>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Kjær Madsen</dc:creator>
  <cp:keywords/>
  <dc:description/>
  <cp:lastModifiedBy>Marie Kjær Madsen</cp:lastModifiedBy>
  <cp:revision>1</cp:revision>
  <dcterms:created xsi:type="dcterms:W3CDTF">2020-12-22T15:56:00Z</dcterms:created>
  <dcterms:modified xsi:type="dcterms:W3CDTF">2020-12-22T16:02:00Z</dcterms:modified>
</cp:coreProperties>
</file>