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 w:eastAsia="宋体" w:cs="Times New Roman"/>
          <w:b/>
          <w:sz w:val="28"/>
          <w:szCs w:val="28"/>
          <w:lang w:bidi="ar"/>
        </w:rPr>
      </w:pPr>
      <w:r>
        <w:rPr>
          <w:rFonts w:ascii="Times New Roman" w:hAnsi="Times New Roman" w:eastAsia="宋体" w:cs="Times New Roman"/>
          <w:b/>
          <w:sz w:val="28"/>
          <w:szCs w:val="28"/>
          <w:lang w:bidi="ar"/>
        </w:rPr>
        <w:t>Suppmentary metarials</w:t>
      </w:r>
    </w:p>
    <w:p>
      <w:pPr>
        <w:spacing w:line="360" w:lineRule="auto"/>
        <w:jc w:val="left"/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Search Strategy: </w:t>
      </w:r>
    </w:p>
    <w:p>
      <w:pPr>
        <w:spacing w:line="360" w:lineRule="auto"/>
        <w:jc w:val="left"/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1.Pubmed(3</w:t>
      </w: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45</w:t>
      </w: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)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Search ((((((sensitivity[Title/Abstract]) OR specificity[Title/Abstract]) OR diagnostic accuracy[Title/Abstract])) AND (("Tomography, X-Ray Computed"[Mesh]) OR ((((Computed tomography[Title/Abstract]) OR low-dose computed tomography[Title/Abstract]) OR low-dose CT[Title/Abstract]) OR LDCT[Title/Abstract]))) AND ((("Urolithiasis"[Mesh])) OR (((((((Urolithiasis[Title/Abstract]) OR urinary calculi[Title/Abstract]) OR ureteral calculi[Title/Abstract]) OR ureterolithiasis[Title/Abstract]) OR kidney calculi[Title/Abstract]) OR nephrolithiasis[Title/Abstract]) OR colic[Title/Abstract]))) AND ("2000/1/1"[Date - Publication] : "2020/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/1"[Date - Publication])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left"/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2.The C</w:t>
      </w:r>
      <w:r>
        <w:rPr>
          <w:rFonts w:hint="eastAsia"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ochrane </w:t>
      </w: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L</w:t>
      </w:r>
      <w:r>
        <w:rPr>
          <w:rFonts w:hint="eastAsia"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ibrary</w:t>
      </w: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(</w:t>
      </w: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62</w:t>
      </w:r>
      <w:bookmarkStart w:id="0" w:name="_GoBack"/>
      <w:bookmarkEnd w:id="0"/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)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ID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Search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Hits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#1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MeSH descriptor: [urolithiasis] explode all trees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12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49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#2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MeSH descriptor: [Tomography, X-Ray] explode all trees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4864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#3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(urinary calculi OR urolithiasis OR ureteral calculi OR ureterolithiasis OR kidney calculi OR nephrolithiasis OR colic):ti,ab,kw with Publication Year from 2000 to 2020, with Cochrane Library publication date Between Jan 2000 and 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May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2020, in Trials (Word variations have been searched)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35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07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#4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(Computed tomography OR low-dose CT OR low-dose computed tomography OR LDCT):ti,ab,kw with Publication Year from 2000 to 2020, with Cochrane Library publication date Between Jan 2000 and 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May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2020, in Trials (Word variations have been searched)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5239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#5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(sensitivity OR specificity OR diagnostic accuracy):ti,ab,kw with Publication Year from 2000 to 2020, with Cochrane Library publication date Between Jan 2000 and 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May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2020, in Trials (Word variations have been searched)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147933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#6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#1 OR #3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784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#7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#2 OR #4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6183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#8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#5 AND #6 AND #7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ab/>
      </w:r>
      <w:r>
        <w:rPr>
          <w:rFonts w:hint="default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62</w:t>
      </w:r>
    </w:p>
    <w:p>
      <w:pPr>
        <w:numPr>
          <w:ilvl w:val="0"/>
          <w:numId w:val="1"/>
        </w:num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Embase(659)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                                      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#8.  #5 AND #6 AND #7   659  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#7.  #3 OR #4   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543,167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#6.  #1 OR #2   7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4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,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69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4   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#5.  ('sensitivity'/exp OR 'sensitivity' OR 'specificity'/exp OR 'specificity' OR 'diagnostic accuracy'/exp OR 'diagnostic accuracy') AND [humans]/lim AND [english]/lim AND [clinical study]/lim AND [embase]/lim AND [1-1-2000]/sd NOT  [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-1-2020]/sd AND [2000-2020]/py  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432,178 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#4.  ('computed tomography'/exp OR 'computed tomography' OR 'low-dose computed tomography' OR 'ldct') AND [humans]/lim AND [english]/lim AND  [clinical study]/lim AND [embase]/lim AND  [1-1-2000]/sd NOT [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5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-1-2020]/sd AND [2000-2020]/py             </w:t>
      </w:r>
      <w:r>
        <w:rPr>
          <w:rFonts w:hint="eastAsia"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519,483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#3.  'x-ray tomography'/exp  5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3,308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 </w:t>
      </w:r>
    </w:p>
    <w:p>
      <w:pPr>
        <w:spacing w:line="360" w:lineRule="auto"/>
        <w:jc w:val="left"/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#2.  ('urinary calculi'/exp OR 'urinary calculi' OR 'urolithiasis'/exp OR 'urolithiasis' OR 'ureteral calculi'/exp OR 'ureteral calculi' OR 'ureterolithiasis'/exp OR 'ureterolithiasis' OR  'kidney calculi'/exp OR 'kidney calculi' OR  'nephrolithiasis'/exp OR 'nephrolithiasis' OR  'colic'/exp OR 'colic') AND [english]/lim AND [humans]/lim AND [abstracts]/lim AND [clinical study]/lim AND [embase]/lim AND [1-1-2000]/sd NOT  [3-1-2020]/sd AND [2000-2020]/py  22,5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50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  </w:t>
      </w:r>
    </w:p>
    <w:p>
      <w:pPr>
        <w:spacing w:line="360" w:lineRule="auto"/>
        <w:jc w:val="left"/>
      </w:pP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#1.  'urolithiasis'/exp  6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9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,7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>15</w:t>
      </w:r>
      <w:r>
        <w:rPr>
          <w:rFonts w:ascii="Times New Roman" w:hAnsi="Times New Roman"/>
          <w:bCs/>
          <w:color w:val="000000" w:themeColor="text1"/>
          <w:sz w:val="22"/>
          <w:szCs w:val="22"/>
          <w:lang w:bidi="ar"/>
          <w14:textFill>
            <w14:solidFill>
              <w14:schemeClr w14:val="tx1"/>
            </w14:solidFill>
          </w14:textFill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0" w:usb3="00000000" w:csb0="000001FF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rbel">
    <w:altName w:val="苹方-简"/>
    <w:panose1 w:val="020B0503020204020204"/>
    <w:charset w:val="00"/>
    <w:family w:val="auto"/>
    <w:pitch w:val="default"/>
    <w:sig w:usb0="00000000" w:usb1="00000000" w:usb2="00000000" w:usb3="00000000" w:csb0="2000019F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68C64"/>
    <w:multiLevelType w:val="singleLevel"/>
    <w:tmpl w:val="5E368C64"/>
    <w:lvl w:ilvl="0" w:tentative="0">
      <w:start w:val="3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1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EF356B"/>
    <w:rsid w:val="7AEF356B"/>
    <w:rsid w:val="7FFE0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Office_2.2.0.3563_F1E327BC-269C-435d-A152-05C5408002CA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2020-03-15T06:39:00Z</dcterms:created>
  <dc:creator>Ivan</dc:creator>
  <cp:lastModifiedBy>Ivan</cp:lastModifiedBy>
  <dcterms:modified xsi:type="dcterms:W3CDTF">2020-05-02T09:08:43Z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2052-2.2.0.3563</vt:lpwstr>
  </property>
</Properties>
</file>