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2927CA" w14:textId="77777777" w:rsidR="00840F45" w:rsidRPr="00235A5A" w:rsidRDefault="00840F45" w:rsidP="00840F45">
      <w:pPr>
        <w:pStyle w:val="Heading1"/>
      </w:pPr>
      <w:r>
        <w:t>Supplementary Information</w:t>
      </w:r>
    </w:p>
    <w:p w14:paraId="5CE82D73" w14:textId="77777777" w:rsidR="00840F45" w:rsidRDefault="00840F45" w:rsidP="00840F45">
      <w:pPr>
        <w:pStyle w:val="Caption"/>
      </w:pPr>
      <w:bookmarkStart w:id="0" w:name="_Ref123122666"/>
      <w:bookmarkStart w:id="1" w:name="_Toc123123947"/>
      <w:r>
        <w:t xml:space="preserve">Supplementary Table </w:t>
      </w:r>
      <w:r>
        <w:fldChar w:fldCharType="begin"/>
      </w:r>
      <w:r>
        <w:instrText xml:space="preserve"> SEQ Supplementary_Table \* ARABIC </w:instrText>
      </w:r>
      <w:r>
        <w:fldChar w:fldCharType="separate"/>
      </w:r>
      <w:r>
        <w:rPr>
          <w:noProof/>
        </w:rPr>
        <w:t>1</w:t>
      </w:r>
      <w:r>
        <w:rPr>
          <w:noProof/>
        </w:rPr>
        <w:fldChar w:fldCharType="end"/>
      </w:r>
      <w:bookmarkEnd w:id="0"/>
      <w:r>
        <w:t xml:space="preserve">: </w:t>
      </w:r>
      <w:r>
        <w:rPr>
          <w:noProof/>
        </w:rPr>
        <w:t>Thermal manikin body segments and associated surface area and core temperature setting for comfort mode per the Advanced Berkeley Comfort model</w:t>
      </w:r>
      <w:r>
        <w:fldChar w:fldCharType="begin"/>
      </w:r>
      <w:r>
        <w:instrText xml:space="preserve"> ADDIN ZOTERO_ITEM CSL_CITATION {"citationID":"uaFcYBrk","properties":{"formattedCitation":"\\super 63\\nosupersub{}","plainCitation":"63","noteIndex":0},"citationItems":[{"id":494,"uris":["http://zotero.org/users/4259226/items/VQJPJYLG"],"itemData":{"id":494,"type":"article-journal","abstract":"The Berkeley Comfort Model is based on the Stolwijk model of human thermal regulation but includes several signiÿcant improvements. Our new model allows an unlimited body segments (compared to six in the Stolwijk model). Each segment is modeled as four body layers (core, muscle, fat, and skin tissues) and a clothing layer. Physiological mechanisms such as vasodilation, vasoconstriction, sweating, and metabolic heat production are explicitly considered. Convection, conduction (such as to a car seat or other surface in contact with any part of the body) and radiation between the body and the environment are treated independently. The model is capable of predicting human physiological response to transient, non-uniform thermal environments. This paper describes the physiological algorithms as well as the implementation of the model. c 2001 Elsevier Science Ltd. All rights reserved.","container-title":"Building and Environment","DOI":"10.1016/S0360-1323(00)00061-5","ISSN":"03601323","issue":"6","journalAbbreviation":"Building and Environment","language":"en","page":"691-699","source":"DOI.org (Crossref)","title":"A model of human physiology and comfort for assessing complex thermal environments","URL":"https://linkinghub.elsevier.com/retrieve/pii/S0360132300000615","volume":"36","author":[{"family":"Huizenga","given":"Charlie"},{"family":"Hui","given":"Zhang"},{"family":"Arens","given":"Edward"}],"accessed":{"date-parts":[["2022",6,1]]},"issued":{"date-parts":[["2001",7]]}}}],"schema":"https://github.com/citation-style-language/schema/raw/master/csl-citation.json"} </w:instrText>
      </w:r>
      <w:r>
        <w:fldChar w:fldCharType="separate"/>
      </w:r>
      <w:r w:rsidRPr="00306945">
        <w:rPr>
          <w:rFonts w:cs="Times New Roman"/>
          <w:sz w:val="22"/>
          <w:vertAlign w:val="superscript"/>
        </w:rPr>
        <w:t>63</w:t>
      </w:r>
      <w:r>
        <w:fldChar w:fldCharType="end"/>
      </w:r>
      <w:r>
        <w:rPr>
          <w:noProof/>
        </w:rPr>
        <w:t>.</w:t>
      </w:r>
      <w:bookmarkEnd w:id="1"/>
      <w:r>
        <w:rPr>
          <w:noProof/>
        </w:rPr>
        <w:t xml:space="preserve"> </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1481"/>
        <w:gridCol w:w="1663"/>
        <w:gridCol w:w="2054"/>
      </w:tblGrid>
      <w:tr w:rsidR="00840F45" w14:paraId="3DC859F3" w14:textId="77777777" w:rsidTr="00DA16B8">
        <w:tc>
          <w:tcPr>
            <w:tcW w:w="0" w:type="auto"/>
          </w:tcPr>
          <w:p w14:paraId="5224700B" w14:textId="77777777" w:rsidR="00840F45" w:rsidRDefault="00840F45" w:rsidP="00DA16B8">
            <w:pPr>
              <w:pStyle w:val="Tabletext"/>
            </w:pPr>
          </w:p>
        </w:tc>
        <w:tc>
          <w:tcPr>
            <w:tcW w:w="0" w:type="auto"/>
          </w:tcPr>
          <w:p w14:paraId="5AEB299D" w14:textId="77777777" w:rsidR="00840F45" w:rsidRPr="00D12370" w:rsidRDefault="00840F45" w:rsidP="00DA16B8">
            <w:pPr>
              <w:pStyle w:val="Tabletext"/>
              <w:rPr>
                <w:b/>
                <w:bCs/>
              </w:rPr>
            </w:pPr>
            <w:r>
              <w:rPr>
                <w:b/>
                <w:bCs/>
              </w:rPr>
              <w:t>Body segment</w:t>
            </w:r>
          </w:p>
        </w:tc>
        <w:tc>
          <w:tcPr>
            <w:tcW w:w="0" w:type="auto"/>
          </w:tcPr>
          <w:p w14:paraId="0AA86127" w14:textId="77777777" w:rsidR="00840F45" w:rsidRPr="00D12370" w:rsidRDefault="00840F45" w:rsidP="00DA16B8">
            <w:pPr>
              <w:pStyle w:val="Tabletext"/>
              <w:rPr>
                <w:b/>
                <w:bCs/>
              </w:rPr>
            </w:pPr>
            <w:r w:rsidRPr="00D12370">
              <w:rPr>
                <w:b/>
                <w:bCs/>
              </w:rPr>
              <w:t>Surface area (m</w:t>
            </w:r>
            <w:r w:rsidRPr="00D12370">
              <w:rPr>
                <w:b/>
                <w:bCs/>
                <w:vertAlign w:val="superscript"/>
              </w:rPr>
              <w:t>2</w:t>
            </w:r>
            <w:r w:rsidRPr="00D12370">
              <w:rPr>
                <w:b/>
                <w:bCs/>
              </w:rPr>
              <w:t>)</w:t>
            </w:r>
          </w:p>
        </w:tc>
        <w:tc>
          <w:tcPr>
            <w:tcW w:w="0" w:type="auto"/>
          </w:tcPr>
          <w:p w14:paraId="78A3C4F8" w14:textId="77777777" w:rsidR="00840F45" w:rsidRPr="00D12370" w:rsidRDefault="00840F45" w:rsidP="00DA16B8">
            <w:pPr>
              <w:pStyle w:val="Tabletext"/>
              <w:rPr>
                <w:b/>
                <w:bCs/>
              </w:rPr>
            </w:pPr>
            <w:r>
              <w:rPr>
                <w:b/>
                <w:bCs/>
              </w:rPr>
              <w:t>Core temperature (°C)</w:t>
            </w:r>
          </w:p>
        </w:tc>
      </w:tr>
      <w:tr w:rsidR="00840F45" w14:paraId="3838C029" w14:textId="77777777" w:rsidTr="00DA16B8">
        <w:tc>
          <w:tcPr>
            <w:tcW w:w="0" w:type="auto"/>
          </w:tcPr>
          <w:p w14:paraId="4A2FA2DB" w14:textId="77777777" w:rsidR="00840F45" w:rsidRDefault="00840F45" w:rsidP="00DA16B8">
            <w:pPr>
              <w:pStyle w:val="Tabletext"/>
            </w:pPr>
            <w:r>
              <w:t>1</w:t>
            </w:r>
          </w:p>
        </w:tc>
        <w:tc>
          <w:tcPr>
            <w:tcW w:w="0" w:type="auto"/>
          </w:tcPr>
          <w:p w14:paraId="208794C3" w14:textId="77777777" w:rsidR="00840F45" w:rsidRDefault="00840F45" w:rsidP="00DA16B8">
            <w:pPr>
              <w:pStyle w:val="Tabletext"/>
            </w:pPr>
            <w:r>
              <w:t>Left foot</w:t>
            </w:r>
          </w:p>
        </w:tc>
        <w:tc>
          <w:tcPr>
            <w:tcW w:w="0" w:type="auto"/>
            <w:vAlign w:val="center"/>
          </w:tcPr>
          <w:p w14:paraId="0C62B138" w14:textId="77777777" w:rsidR="00840F45" w:rsidRDefault="00840F45" w:rsidP="00DA16B8">
            <w:pPr>
              <w:pStyle w:val="Tabletext"/>
            </w:pPr>
            <w:r>
              <w:rPr>
                <w:rFonts w:cs="Calibri"/>
                <w:color w:val="000000"/>
              </w:rPr>
              <w:t>0.05</w:t>
            </w:r>
          </w:p>
        </w:tc>
        <w:tc>
          <w:tcPr>
            <w:tcW w:w="0" w:type="auto"/>
          </w:tcPr>
          <w:p w14:paraId="4135638C" w14:textId="77777777" w:rsidR="00840F45" w:rsidRDefault="00840F45" w:rsidP="00DA16B8">
            <w:pPr>
              <w:pStyle w:val="Tabletext"/>
              <w:rPr>
                <w:rFonts w:cs="Calibri"/>
                <w:color w:val="000000"/>
              </w:rPr>
            </w:pPr>
            <w:r>
              <w:rPr>
                <w:rFonts w:cs="Calibri"/>
                <w:color w:val="000000"/>
              </w:rPr>
              <w:t>35.1</w:t>
            </w:r>
          </w:p>
        </w:tc>
      </w:tr>
      <w:tr w:rsidR="00840F45" w14:paraId="66F42804" w14:textId="77777777" w:rsidTr="00DA16B8">
        <w:tc>
          <w:tcPr>
            <w:tcW w:w="0" w:type="auto"/>
          </w:tcPr>
          <w:p w14:paraId="7430B79D" w14:textId="77777777" w:rsidR="00840F45" w:rsidRDefault="00840F45" w:rsidP="00DA16B8">
            <w:pPr>
              <w:pStyle w:val="Tabletext"/>
            </w:pPr>
            <w:r>
              <w:t>2</w:t>
            </w:r>
          </w:p>
        </w:tc>
        <w:tc>
          <w:tcPr>
            <w:tcW w:w="0" w:type="auto"/>
          </w:tcPr>
          <w:p w14:paraId="0C00F042" w14:textId="77777777" w:rsidR="00840F45" w:rsidRDefault="00840F45" w:rsidP="00DA16B8">
            <w:pPr>
              <w:pStyle w:val="Tabletext"/>
            </w:pPr>
            <w:r>
              <w:t>Right foot</w:t>
            </w:r>
          </w:p>
        </w:tc>
        <w:tc>
          <w:tcPr>
            <w:tcW w:w="0" w:type="auto"/>
            <w:vAlign w:val="center"/>
          </w:tcPr>
          <w:p w14:paraId="1B0DCEF3" w14:textId="77777777" w:rsidR="00840F45" w:rsidRDefault="00840F45" w:rsidP="00DA16B8">
            <w:pPr>
              <w:pStyle w:val="Tabletext"/>
            </w:pPr>
            <w:r>
              <w:rPr>
                <w:rFonts w:cs="Calibri"/>
                <w:color w:val="000000"/>
              </w:rPr>
              <w:t>0.04</w:t>
            </w:r>
          </w:p>
        </w:tc>
        <w:tc>
          <w:tcPr>
            <w:tcW w:w="0" w:type="auto"/>
          </w:tcPr>
          <w:p w14:paraId="7BC8F1E0" w14:textId="77777777" w:rsidR="00840F45" w:rsidRDefault="00840F45" w:rsidP="00DA16B8">
            <w:pPr>
              <w:pStyle w:val="Tabletext"/>
              <w:rPr>
                <w:rFonts w:cs="Calibri"/>
                <w:color w:val="000000"/>
              </w:rPr>
            </w:pPr>
            <w:r>
              <w:rPr>
                <w:rFonts w:cs="Calibri"/>
                <w:color w:val="000000"/>
              </w:rPr>
              <w:t>35.1</w:t>
            </w:r>
          </w:p>
        </w:tc>
      </w:tr>
      <w:tr w:rsidR="00840F45" w14:paraId="795EB999" w14:textId="77777777" w:rsidTr="00DA16B8">
        <w:tc>
          <w:tcPr>
            <w:tcW w:w="0" w:type="auto"/>
          </w:tcPr>
          <w:p w14:paraId="3FB01538" w14:textId="77777777" w:rsidR="00840F45" w:rsidRDefault="00840F45" w:rsidP="00DA16B8">
            <w:pPr>
              <w:pStyle w:val="Tabletext"/>
            </w:pPr>
            <w:r>
              <w:t>3</w:t>
            </w:r>
          </w:p>
        </w:tc>
        <w:tc>
          <w:tcPr>
            <w:tcW w:w="0" w:type="auto"/>
          </w:tcPr>
          <w:p w14:paraId="612AD12B" w14:textId="77777777" w:rsidR="00840F45" w:rsidRDefault="00840F45" w:rsidP="00DA16B8">
            <w:pPr>
              <w:pStyle w:val="Tabletext"/>
            </w:pPr>
            <w:r>
              <w:t>Left lower leg</w:t>
            </w:r>
          </w:p>
        </w:tc>
        <w:tc>
          <w:tcPr>
            <w:tcW w:w="0" w:type="auto"/>
            <w:vAlign w:val="center"/>
          </w:tcPr>
          <w:p w14:paraId="42A757EE" w14:textId="77777777" w:rsidR="00840F45" w:rsidRDefault="00840F45" w:rsidP="00DA16B8">
            <w:pPr>
              <w:pStyle w:val="Tabletext"/>
            </w:pPr>
            <w:r>
              <w:rPr>
                <w:rFonts w:cs="Calibri"/>
                <w:color w:val="000000"/>
              </w:rPr>
              <w:t>0.09</w:t>
            </w:r>
          </w:p>
        </w:tc>
        <w:tc>
          <w:tcPr>
            <w:tcW w:w="0" w:type="auto"/>
          </w:tcPr>
          <w:p w14:paraId="28E52239" w14:textId="77777777" w:rsidR="00840F45" w:rsidRDefault="00840F45" w:rsidP="00DA16B8">
            <w:pPr>
              <w:pStyle w:val="Tabletext"/>
              <w:rPr>
                <w:rFonts w:cs="Calibri"/>
                <w:color w:val="000000"/>
              </w:rPr>
            </w:pPr>
            <w:r>
              <w:rPr>
                <w:rFonts w:cs="Calibri"/>
                <w:color w:val="000000"/>
              </w:rPr>
              <w:t>35.6</w:t>
            </w:r>
          </w:p>
        </w:tc>
      </w:tr>
      <w:tr w:rsidR="00840F45" w14:paraId="32CBECDD" w14:textId="77777777" w:rsidTr="00DA16B8">
        <w:tc>
          <w:tcPr>
            <w:tcW w:w="0" w:type="auto"/>
          </w:tcPr>
          <w:p w14:paraId="42031B11" w14:textId="77777777" w:rsidR="00840F45" w:rsidRDefault="00840F45" w:rsidP="00DA16B8">
            <w:pPr>
              <w:pStyle w:val="Tabletext"/>
            </w:pPr>
            <w:r>
              <w:t>4</w:t>
            </w:r>
          </w:p>
        </w:tc>
        <w:tc>
          <w:tcPr>
            <w:tcW w:w="0" w:type="auto"/>
          </w:tcPr>
          <w:p w14:paraId="0C323804" w14:textId="77777777" w:rsidR="00840F45" w:rsidRDefault="00840F45" w:rsidP="00DA16B8">
            <w:pPr>
              <w:pStyle w:val="Tabletext"/>
            </w:pPr>
            <w:r>
              <w:t>Right lower leg</w:t>
            </w:r>
          </w:p>
        </w:tc>
        <w:tc>
          <w:tcPr>
            <w:tcW w:w="0" w:type="auto"/>
            <w:vAlign w:val="center"/>
          </w:tcPr>
          <w:p w14:paraId="7D9BA6F3" w14:textId="77777777" w:rsidR="00840F45" w:rsidRDefault="00840F45" w:rsidP="00DA16B8">
            <w:pPr>
              <w:pStyle w:val="Tabletext"/>
            </w:pPr>
            <w:r>
              <w:rPr>
                <w:rFonts w:cs="Calibri"/>
                <w:color w:val="000000"/>
              </w:rPr>
              <w:t>0.09</w:t>
            </w:r>
          </w:p>
        </w:tc>
        <w:tc>
          <w:tcPr>
            <w:tcW w:w="0" w:type="auto"/>
          </w:tcPr>
          <w:p w14:paraId="5760ACA4" w14:textId="77777777" w:rsidR="00840F45" w:rsidRDefault="00840F45" w:rsidP="00DA16B8">
            <w:pPr>
              <w:pStyle w:val="Tabletext"/>
              <w:rPr>
                <w:rFonts w:cs="Calibri"/>
                <w:color w:val="000000"/>
              </w:rPr>
            </w:pPr>
            <w:r>
              <w:rPr>
                <w:rFonts w:cs="Calibri"/>
                <w:color w:val="000000"/>
              </w:rPr>
              <w:t>35.6</w:t>
            </w:r>
          </w:p>
        </w:tc>
      </w:tr>
      <w:tr w:rsidR="00840F45" w14:paraId="77A7A6C2" w14:textId="77777777" w:rsidTr="00DA16B8">
        <w:tc>
          <w:tcPr>
            <w:tcW w:w="0" w:type="auto"/>
          </w:tcPr>
          <w:p w14:paraId="544AB998" w14:textId="77777777" w:rsidR="00840F45" w:rsidRDefault="00840F45" w:rsidP="00DA16B8">
            <w:pPr>
              <w:pStyle w:val="Tabletext"/>
            </w:pPr>
            <w:r>
              <w:t>5</w:t>
            </w:r>
          </w:p>
        </w:tc>
        <w:tc>
          <w:tcPr>
            <w:tcW w:w="0" w:type="auto"/>
          </w:tcPr>
          <w:p w14:paraId="51BED7DB" w14:textId="77777777" w:rsidR="00840F45" w:rsidRDefault="00840F45" w:rsidP="00DA16B8">
            <w:pPr>
              <w:pStyle w:val="Tabletext"/>
            </w:pPr>
            <w:r>
              <w:t>Left thigh</w:t>
            </w:r>
          </w:p>
        </w:tc>
        <w:tc>
          <w:tcPr>
            <w:tcW w:w="0" w:type="auto"/>
            <w:vAlign w:val="center"/>
          </w:tcPr>
          <w:p w14:paraId="216BCC05" w14:textId="77777777" w:rsidR="00840F45" w:rsidRDefault="00840F45" w:rsidP="00DA16B8">
            <w:pPr>
              <w:pStyle w:val="Tabletext"/>
            </w:pPr>
            <w:r>
              <w:rPr>
                <w:rFonts w:cs="Calibri"/>
                <w:color w:val="000000"/>
              </w:rPr>
              <w:t>0.16</w:t>
            </w:r>
          </w:p>
        </w:tc>
        <w:tc>
          <w:tcPr>
            <w:tcW w:w="0" w:type="auto"/>
          </w:tcPr>
          <w:p w14:paraId="3F7E9F07" w14:textId="77777777" w:rsidR="00840F45" w:rsidRDefault="00840F45" w:rsidP="00DA16B8">
            <w:pPr>
              <w:pStyle w:val="Tabletext"/>
              <w:rPr>
                <w:rFonts w:cs="Calibri"/>
                <w:color w:val="000000"/>
              </w:rPr>
            </w:pPr>
            <w:r>
              <w:rPr>
                <w:rFonts w:cs="Calibri"/>
                <w:color w:val="000000"/>
              </w:rPr>
              <w:t>35.8</w:t>
            </w:r>
          </w:p>
        </w:tc>
      </w:tr>
      <w:tr w:rsidR="00840F45" w14:paraId="522B5119" w14:textId="77777777" w:rsidTr="00DA16B8">
        <w:tc>
          <w:tcPr>
            <w:tcW w:w="0" w:type="auto"/>
          </w:tcPr>
          <w:p w14:paraId="75B54ACC" w14:textId="77777777" w:rsidR="00840F45" w:rsidRDefault="00840F45" w:rsidP="00DA16B8">
            <w:pPr>
              <w:pStyle w:val="Tabletext"/>
            </w:pPr>
            <w:r>
              <w:t>6</w:t>
            </w:r>
          </w:p>
        </w:tc>
        <w:tc>
          <w:tcPr>
            <w:tcW w:w="0" w:type="auto"/>
          </w:tcPr>
          <w:p w14:paraId="47036AB9" w14:textId="77777777" w:rsidR="00840F45" w:rsidRDefault="00840F45" w:rsidP="00DA16B8">
            <w:pPr>
              <w:pStyle w:val="Tabletext"/>
            </w:pPr>
            <w:r>
              <w:t>Right thigh</w:t>
            </w:r>
          </w:p>
        </w:tc>
        <w:tc>
          <w:tcPr>
            <w:tcW w:w="0" w:type="auto"/>
            <w:vAlign w:val="center"/>
          </w:tcPr>
          <w:p w14:paraId="6922035C" w14:textId="77777777" w:rsidR="00840F45" w:rsidRDefault="00840F45" w:rsidP="00DA16B8">
            <w:pPr>
              <w:pStyle w:val="Tabletext"/>
            </w:pPr>
            <w:r>
              <w:rPr>
                <w:rFonts w:cs="Calibri"/>
                <w:color w:val="000000"/>
              </w:rPr>
              <w:t>0.17</w:t>
            </w:r>
          </w:p>
        </w:tc>
        <w:tc>
          <w:tcPr>
            <w:tcW w:w="0" w:type="auto"/>
          </w:tcPr>
          <w:p w14:paraId="58E7DD8D" w14:textId="77777777" w:rsidR="00840F45" w:rsidRDefault="00840F45" w:rsidP="00DA16B8">
            <w:pPr>
              <w:pStyle w:val="Tabletext"/>
              <w:rPr>
                <w:rFonts w:cs="Calibri"/>
                <w:color w:val="000000"/>
              </w:rPr>
            </w:pPr>
            <w:r>
              <w:rPr>
                <w:rFonts w:cs="Calibri"/>
                <w:color w:val="000000"/>
              </w:rPr>
              <w:t>35.8</w:t>
            </w:r>
          </w:p>
        </w:tc>
      </w:tr>
      <w:tr w:rsidR="00840F45" w14:paraId="3DC7318A" w14:textId="77777777" w:rsidTr="00DA16B8">
        <w:tc>
          <w:tcPr>
            <w:tcW w:w="0" w:type="auto"/>
          </w:tcPr>
          <w:p w14:paraId="62D314FB" w14:textId="77777777" w:rsidR="00840F45" w:rsidRDefault="00840F45" w:rsidP="00DA16B8">
            <w:pPr>
              <w:pStyle w:val="Tabletext"/>
            </w:pPr>
            <w:r>
              <w:t>7</w:t>
            </w:r>
          </w:p>
        </w:tc>
        <w:tc>
          <w:tcPr>
            <w:tcW w:w="0" w:type="auto"/>
          </w:tcPr>
          <w:p w14:paraId="56D8C669" w14:textId="77777777" w:rsidR="00840F45" w:rsidRDefault="00840F45" w:rsidP="00DA16B8">
            <w:pPr>
              <w:pStyle w:val="Tabletext"/>
            </w:pPr>
            <w:r>
              <w:t>Pelvis</w:t>
            </w:r>
          </w:p>
        </w:tc>
        <w:tc>
          <w:tcPr>
            <w:tcW w:w="0" w:type="auto"/>
            <w:vAlign w:val="center"/>
          </w:tcPr>
          <w:p w14:paraId="55409331" w14:textId="77777777" w:rsidR="00840F45" w:rsidRDefault="00840F45" w:rsidP="00DA16B8">
            <w:pPr>
              <w:pStyle w:val="Tabletext"/>
            </w:pPr>
            <w:r>
              <w:rPr>
                <w:rFonts w:cs="Calibri"/>
                <w:color w:val="000000"/>
              </w:rPr>
              <w:t>0.17</w:t>
            </w:r>
          </w:p>
        </w:tc>
        <w:tc>
          <w:tcPr>
            <w:tcW w:w="0" w:type="auto"/>
          </w:tcPr>
          <w:p w14:paraId="295BB1F8" w14:textId="77777777" w:rsidR="00840F45" w:rsidRDefault="00840F45" w:rsidP="00DA16B8">
            <w:pPr>
              <w:pStyle w:val="Tabletext"/>
              <w:rPr>
                <w:rFonts w:cs="Calibri"/>
                <w:color w:val="000000"/>
              </w:rPr>
            </w:pPr>
            <w:r>
              <w:rPr>
                <w:rFonts w:cs="Calibri"/>
                <w:color w:val="000000"/>
              </w:rPr>
              <w:t>36.3</w:t>
            </w:r>
          </w:p>
        </w:tc>
      </w:tr>
      <w:tr w:rsidR="00840F45" w14:paraId="2063E478" w14:textId="77777777" w:rsidTr="00DA16B8">
        <w:tc>
          <w:tcPr>
            <w:tcW w:w="0" w:type="auto"/>
          </w:tcPr>
          <w:p w14:paraId="1DC448B0" w14:textId="77777777" w:rsidR="00840F45" w:rsidRDefault="00840F45" w:rsidP="00DA16B8">
            <w:pPr>
              <w:pStyle w:val="Tabletext"/>
            </w:pPr>
            <w:r>
              <w:t>8</w:t>
            </w:r>
          </w:p>
        </w:tc>
        <w:tc>
          <w:tcPr>
            <w:tcW w:w="0" w:type="auto"/>
          </w:tcPr>
          <w:p w14:paraId="0E253B57" w14:textId="77777777" w:rsidR="00840F45" w:rsidRDefault="00840F45" w:rsidP="00DA16B8">
            <w:pPr>
              <w:pStyle w:val="Tabletext"/>
            </w:pPr>
            <w:r>
              <w:t>Head</w:t>
            </w:r>
          </w:p>
        </w:tc>
        <w:tc>
          <w:tcPr>
            <w:tcW w:w="0" w:type="auto"/>
            <w:vAlign w:val="center"/>
          </w:tcPr>
          <w:p w14:paraId="4562434F" w14:textId="77777777" w:rsidR="00840F45" w:rsidRDefault="00840F45" w:rsidP="00DA16B8">
            <w:pPr>
              <w:pStyle w:val="Tabletext"/>
            </w:pPr>
            <w:r>
              <w:rPr>
                <w:rFonts w:cs="Calibri"/>
                <w:color w:val="000000"/>
              </w:rPr>
              <w:t>0.11</w:t>
            </w:r>
          </w:p>
        </w:tc>
        <w:tc>
          <w:tcPr>
            <w:tcW w:w="0" w:type="auto"/>
          </w:tcPr>
          <w:p w14:paraId="65BD0B35" w14:textId="77777777" w:rsidR="00840F45" w:rsidRDefault="00840F45" w:rsidP="00DA16B8">
            <w:pPr>
              <w:pStyle w:val="Tabletext"/>
              <w:rPr>
                <w:rFonts w:cs="Calibri"/>
                <w:color w:val="000000"/>
              </w:rPr>
            </w:pPr>
            <w:r>
              <w:rPr>
                <w:rFonts w:cs="Calibri"/>
                <w:color w:val="000000"/>
              </w:rPr>
              <w:t>36.9</w:t>
            </w:r>
          </w:p>
        </w:tc>
      </w:tr>
      <w:tr w:rsidR="00840F45" w14:paraId="2313AC4B" w14:textId="77777777" w:rsidTr="00DA16B8">
        <w:tc>
          <w:tcPr>
            <w:tcW w:w="0" w:type="auto"/>
          </w:tcPr>
          <w:p w14:paraId="33409EDE" w14:textId="77777777" w:rsidR="00840F45" w:rsidRDefault="00840F45" w:rsidP="00DA16B8">
            <w:pPr>
              <w:pStyle w:val="Tabletext"/>
            </w:pPr>
            <w:r>
              <w:t>9</w:t>
            </w:r>
          </w:p>
        </w:tc>
        <w:tc>
          <w:tcPr>
            <w:tcW w:w="0" w:type="auto"/>
          </w:tcPr>
          <w:p w14:paraId="511B8B3B" w14:textId="77777777" w:rsidR="00840F45" w:rsidRDefault="00840F45" w:rsidP="00DA16B8">
            <w:pPr>
              <w:pStyle w:val="Tabletext"/>
            </w:pPr>
            <w:r>
              <w:t>Left hand</w:t>
            </w:r>
          </w:p>
        </w:tc>
        <w:tc>
          <w:tcPr>
            <w:tcW w:w="0" w:type="auto"/>
            <w:vAlign w:val="center"/>
          </w:tcPr>
          <w:p w14:paraId="28B93572" w14:textId="77777777" w:rsidR="00840F45" w:rsidRDefault="00840F45" w:rsidP="00DA16B8">
            <w:pPr>
              <w:pStyle w:val="Tabletext"/>
            </w:pPr>
            <w:r>
              <w:rPr>
                <w:rFonts w:cs="Calibri"/>
                <w:color w:val="000000"/>
              </w:rPr>
              <w:t>0.04</w:t>
            </w:r>
          </w:p>
        </w:tc>
        <w:tc>
          <w:tcPr>
            <w:tcW w:w="0" w:type="auto"/>
          </w:tcPr>
          <w:p w14:paraId="6444162D" w14:textId="77777777" w:rsidR="00840F45" w:rsidRDefault="00840F45" w:rsidP="00DA16B8">
            <w:pPr>
              <w:pStyle w:val="Tabletext"/>
              <w:rPr>
                <w:rFonts w:cs="Calibri"/>
                <w:color w:val="000000"/>
              </w:rPr>
            </w:pPr>
            <w:r>
              <w:rPr>
                <w:rFonts w:cs="Calibri"/>
                <w:color w:val="000000"/>
              </w:rPr>
              <w:t>35.4</w:t>
            </w:r>
          </w:p>
        </w:tc>
      </w:tr>
      <w:tr w:rsidR="00840F45" w14:paraId="6B4058D7" w14:textId="77777777" w:rsidTr="00DA16B8">
        <w:tc>
          <w:tcPr>
            <w:tcW w:w="0" w:type="auto"/>
          </w:tcPr>
          <w:p w14:paraId="44C57AF5" w14:textId="77777777" w:rsidR="00840F45" w:rsidRDefault="00840F45" w:rsidP="00DA16B8">
            <w:pPr>
              <w:pStyle w:val="Tabletext"/>
            </w:pPr>
            <w:r>
              <w:t>10</w:t>
            </w:r>
          </w:p>
        </w:tc>
        <w:tc>
          <w:tcPr>
            <w:tcW w:w="0" w:type="auto"/>
          </w:tcPr>
          <w:p w14:paraId="670AEE4E" w14:textId="77777777" w:rsidR="00840F45" w:rsidRDefault="00840F45" w:rsidP="00DA16B8">
            <w:pPr>
              <w:pStyle w:val="Tabletext"/>
            </w:pPr>
            <w:r>
              <w:t>Right hand</w:t>
            </w:r>
          </w:p>
        </w:tc>
        <w:tc>
          <w:tcPr>
            <w:tcW w:w="0" w:type="auto"/>
            <w:vAlign w:val="center"/>
          </w:tcPr>
          <w:p w14:paraId="2965165B" w14:textId="77777777" w:rsidR="00840F45" w:rsidRDefault="00840F45" w:rsidP="00DA16B8">
            <w:pPr>
              <w:pStyle w:val="Tabletext"/>
            </w:pPr>
            <w:r>
              <w:rPr>
                <w:rFonts w:cs="Calibri"/>
                <w:color w:val="000000"/>
              </w:rPr>
              <w:t>0.04</w:t>
            </w:r>
          </w:p>
        </w:tc>
        <w:tc>
          <w:tcPr>
            <w:tcW w:w="0" w:type="auto"/>
          </w:tcPr>
          <w:p w14:paraId="261769BE" w14:textId="77777777" w:rsidR="00840F45" w:rsidRDefault="00840F45" w:rsidP="00DA16B8">
            <w:pPr>
              <w:pStyle w:val="Tabletext"/>
              <w:rPr>
                <w:rFonts w:cs="Calibri"/>
                <w:color w:val="000000"/>
              </w:rPr>
            </w:pPr>
            <w:r>
              <w:rPr>
                <w:rFonts w:cs="Calibri"/>
                <w:color w:val="000000"/>
              </w:rPr>
              <w:t>35.4</w:t>
            </w:r>
          </w:p>
        </w:tc>
      </w:tr>
      <w:tr w:rsidR="00840F45" w14:paraId="7FE70555" w14:textId="77777777" w:rsidTr="00DA16B8">
        <w:tc>
          <w:tcPr>
            <w:tcW w:w="0" w:type="auto"/>
          </w:tcPr>
          <w:p w14:paraId="1E9D2080" w14:textId="77777777" w:rsidR="00840F45" w:rsidRDefault="00840F45" w:rsidP="00DA16B8">
            <w:pPr>
              <w:pStyle w:val="Tabletext"/>
            </w:pPr>
            <w:r>
              <w:t>11</w:t>
            </w:r>
          </w:p>
        </w:tc>
        <w:tc>
          <w:tcPr>
            <w:tcW w:w="0" w:type="auto"/>
          </w:tcPr>
          <w:p w14:paraId="0CF493AA" w14:textId="77777777" w:rsidR="00840F45" w:rsidRDefault="00840F45" w:rsidP="00DA16B8">
            <w:pPr>
              <w:pStyle w:val="Tabletext"/>
            </w:pPr>
            <w:r>
              <w:t>Left forearm</w:t>
            </w:r>
          </w:p>
        </w:tc>
        <w:tc>
          <w:tcPr>
            <w:tcW w:w="0" w:type="auto"/>
            <w:vAlign w:val="center"/>
          </w:tcPr>
          <w:p w14:paraId="1DD186F9" w14:textId="77777777" w:rsidR="00840F45" w:rsidRDefault="00840F45" w:rsidP="00DA16B8">
            <w:pPr>
              <w:pStyle w:val="Tabletext"/>
            </w:pPr>
            <w:r>
              <w:rPr>
                <w:rFonts w:cs="Calibri"/>
                <w:color w:val="000000"/>
              </w:rPr>
              <w:t>0.05</w:t>
            </w:r>
          </w:p>
        </w:tc>
        <w:tc>
          <w:tcPr>
            <w:tcW w:w="0" w:type="auto"/>
          </w:tcPr>
          <w:p w14:paraId="0A33CA5D" w14:textId="77777777" w:rsidR="00840F45" w:rsidRDefault="00840F45" w:rsidP="00DA16B8">
            <w:pPr>
              <w:pStyle w:val="Tabletext"/>
              <w:rPr>
                <w:rFonts w:cs="Calibri"/>
                <w:color w:val="000000"/>
              </w:rPr>
            </w:pPr>
            <w:r>
              <w:rPr>
                <w:rFonts w:cs="Calibri"/>
                <w:color w:val="000000"/>
              </w:rPr>
              <w:t>35.5</w:t>
            </w:r>
          </w:p>
        </w:tc>
      </w:tr>
      <w:tr w:rsidR="00840F45" w14:paraId="505B5AE2" w14:textId="77777777" w:rsidTr="00DA16B8">
        <w:tc>
          <w:tcPr>
            <w:tcW w:w="0" w:type="auto"/>
          </w:tcPr>
          <w:p w14:paraId="5CC48CE2" w14:textId="77777777" w:rsidR="00840F45" w:rsidRDefault="00840F45" w:rsidP="00DA16B8">
            <w:pPr>
              <w:pStyle w:val="Tabletext"/>
            </w:pPr>
            <w:r>
              <w:t>12</w:t>
            </w:r>
          </w:p>
        </w:tc>
        <w:tc>
          <w:tcPr>
            <w:tcW w:w="0" w:type="auto"/>
          </w:tcPr>
          <w:p w14:paraId="7B5D8F71" w14:textId="77777777" w:rsidR="00840F45" w:rsidRDefault="00840F45" w:rsidP="00DA16B8">
            <w:pPr>
              <w:pStyle w:val="Tabletext"/>
            </w:pPr>
            <w:r>
              <w:t>Right forearm</w:t>
            </w:r>
          </w:p>
        </w:tc>
        <w:tc>
          <w:tcPr>
            <w:tcW w:w="0" w:type="auto"/>
            <w:vAlign w:val="center"/>
          </w:tcPr>
          <w:p w14:paraId="4F54DDFB" w14:textId="77777777" w:rsidR="00840F45" w:rsidRDefault="00840F45" w:rsidP="00DA16B8">
            <w:pPr>
              <w:pStyle w:val="Tabletext"/>
            </w:pPr>
            <w:r>
              <w:rPr>
                <w:rFonts w:cs="Calibri"/>
                <w:color w:val="000000"/>
              </w:rPr>
              <w:t>0.05</w:t>
            </w:r>
          </w:p>
        </w:tc>
        <w:tc>
          <w:tcPr>
            <w:tcW w:w="0" w:type="auto"/>
          </w:tcPr>
          <w:p w14:paraId="05D4D0CF" w14:textId="77777777" w:rsidR="00840F45" w:rsidRDefault="00840F45" w:rsidP="00DA16B8">
            <w:pPr>
              <w:pStyle w:val="Tabletext"/>
              <w:rPr>
                <w:rFonts w:cs="Calibri"/>
                <w:color w:val="000000"/>
              </w:rPr>
            </w:pPr>
            <w:r>
              <w:rPr>
                <w:rFonts w:cs="Calibri"/>
                <w:color w:val="000000"/>
              </w:rPr>
              <w:t>35.5</w:t>
            </w:r>
          </w:p>
        </w:tc>
      </w:tr>
      <w:tr w:rsidR="00840F45" w14:paraId="56E4CB6E" w14:textId="77777777" w:rsidTr="00DA16B8">
        <w:tc>
          <w:tcPr>
            <w:tcW w:w="0" w:type="auto"/>
          </w:tcPr>
          <w:p w14:paraId="5BBA6718" w14:textId="77777777" w:rsidR="00840F45" w:rsidRDefault="00840F45" w:rsidP="00DA16B8">
            <w:pPr>
              <w:pStyle w:val="Tabletext"/>
            </w:pPr>
            <w:r>
              <w:t>13</w:t>
            </w:r>
          </w:p>
        </w:tc>
        <w:tc>
          <w:tcPr>
            <w:tcW w:w="0" w:type="auto"/>
          </w:tcPr>
          <w:p w14:paraId="1911D924" w14:textId="77777777" w:rsidR="00840F45" w:rsidRDefault="00840F45" w:rsidP="00DA16B8">
            <w:pPr>
              <w:pStyle w:val="Tabletext"/>
            </w:pPr>
            <w:r>
              <w:t>Left upper arm</w:t>
            </w:r>
          </w:p>
        </w:tc>
        <w:tc>
          <w:tcPr>
            <w:tcW w:w="0" w:type="auto"/>
            <w:vAlign w:val="center"/>
          </w:tcPr>
          <w:p w14:paraId="5CC3F040" w14:textId="77777777" w:rsidR="00840F45" w:rsidRDefault="00840F45" w:rsidP="00DA16B8">
            <w:pPr>
              <w:pStyle w:val="Tabletext"/>
            </w:pPr>
            <w:r>
              <w:rPr>
                <w:rFonts w:cs="Calibri"/>
                <w:color w:val="000000"/>
              </w:rPr>
              <w:t>0.07</w:t>
            </w:r>
          </w:p>
        </w:tc>
        <w:tc>
          <w:tcPr>
            <w:tcW w:w="0" w:type="auto"/>
          </w:tcPr>
          <w:p w14:paraId="63E4AD9A" w14:textId="77777777" w:rsidR="00840F45" w:rsidRDefault="00840F45" w:rsidP="00DA16B8">
            <w:pPr>
              <w:pStyle w:val="Tabletext"/>
              <w:rPr>
                <w:rFonts w:cs="Calibri"/>
                <w:color w:val="000000"/>
              </w:rPr>
            </w:pPr>
            <w:r>
              <w:rPr>
                <w:rFonts w:cs="Calibri"/>
                <w:color w:val="000000"/>
              </w:rPr>
              <w:t>35.8</w:t>
            </w:r>
          </w:p>
        </w:tc>
      </w:tr>
      <w:tr w:rsidR="00840F45" w14:paraId="7F85CD48" w14:textId="77777777" w:rsidTr="00DA16B8">
        <w:tc>
          <w:tcPr>
            <w:tcW w:w="0" w:type="auto"/>
          </w:tcPr>
          <w:p w14:paraId="225D16AD" w14:textId="77777777" w:rsidR="00840F45" w:rsidRDefault="00840F45" w:rsidP="00DA16B8">
            <w:pPr>
              <w:pStyle w:val="Tabletext"/>
            </w:pPr>
            <w:r>
              <w:t>14</w:t>
            </w:r>
          </w:p>
        </w:tc>
        <w:tc>
          <w:tcPr>
            <w:tcW w:w="0" w:type="auto"/>
          </w:tcPr>
          <w:p w14:paraId="683BAAE9" w14:textId="77777777" w:rsidR="00840F45" w:rsidRDefault="00840F45" w:rsidP="00DA16B8">
            <w:pPr>
              <w:pStyle w:val="Tabletext"/>
            </w:pPr>
            <w:r>
              <w:t>Right upper arm</w:t>
            </w:r>
          </w:p>
        </w:tc>
        <w:tc>
          <w:tcPr>
            <w:tcW w:w="0" w:type="auto"/>
            <w:vAlign w:val="center"/>
          </w:tcPr>
          <w:p w14:paraId="54189219" w14:textId="77777777" w:rsidR="00840F45" w:rsidRDefault="00840F45" w:rsidP="00DA16B8">
            <w:pPr>
              <w:pStyle w:val="Tabletext"/>
            </w:pPr>
            <w:r>
              <w:rPr>
                <w:rFonts w:cs="Calibri"/>
                <w:color w:val="000000"/>
              </w:rPr>
              <w:t>0.08</w:t>
            </w:r>
          </w:p>
        </w:tc>
        <w:tc>
          <w:tcPr>
            <w:tcW w:w="0" w:type="auto"/>
          </w:tcPr>
          <w:p w14:paraId="4DA9A0AC" w14:textId="77777777" w:rsidR="00840F45" w:rsidRDefault="00840F45" w:rsidP="00DA16B8">
            <w:pPr>
              <w:pStyle w:val="Tabletext"/>
              <w:rPr>
                <w:rFonts w:cs="Calibri"/>
                <w:color w:val="000000"/>
              </w:rPr>
            </w:pPr>
            <w:r>
              <w:rPr>
                <w:rFonts w:cs="Calibri"/>
                <w:color w:val="000000"/>
              </w:rPr>
              <w:t>35.8</w:t>
            </w:r>
          </w:p>
        </w:tc>
      </w:tr>
      <w:tr w:rsidR="00840F45" w14:paraId="613D7CEF" w14:textId="77777777" w:rsidTr="00DA16B8">
        <w:tc>
          <w:tcPr>
            <w:tcW w:w="0" w:type="auto"/>
          </w:tcPr>
          <w:p w14:paraId="4B214B73" w14:textId="77777777" w:rsidR="00840F45" w:rsidRDefault="00840F45" w:rsidP="00DA16B8">
            <w:pPr>
              <w:pStyle w:val="Tabletext"/>
            </w:pPr>
            <w:r>
              <w:t>15</w:t>
            </w:r>
          </w:p>
        </w:tc>
        <w:tc>
          <w:tcPr>
            <w:tcW w:w="0" w:type="auto"/>
          </w:tcPr>
          <w:p w14:paraId="57586433" w14:textId="77777777" w:rsidR="00840F45" w:rsidRDefault="00840F45" w:rsidP="00DA16B8">
            <w:pPr>
              <w:pStyle w:val="Tabletext"/>
            </w:pPr>
            <w:r>
              <w:t>Chest</w:t>
            </w:r>
          </w:p>
        </w:tc>
        <w:tc>
          <w:tcPr>
            <w:tcW w:w="0" w:type="auto"/>
            <w:vAlign w:val="center"/>
          </w:tcPr>
          <w:p w14:paraId="7508E82B" w14:textId="77777777" w:rsidR="00840F45" w:rsidRDefault="00840F45" w:rsidP="00DA16B8">
            <w:pPr>
              <w:pStyle w:val="Tabletext"/>
            </w:pPr>
            <w:r>
              <w:rPr>
                <w:rFonts w:cs="Calibri"/>
                <w:color w:val="000000"/>
              </w:rPr>
              <w:t>0.14</w:t>
            </w:r>
          </w:p>
        </w:tc>
        <w:tc>
          <w:tcPr>
            <w:tcW w:w="0" w:type="auto"/>
          </w:tcPr>
          <w:p w14:paraId="71BFAC2F" w14:textId="77777777" w:rsidR="00840F45" w:rsidRDefault="00840F45" w:rsidP="00DA16B8">
            <w:pPr>
              <w:pStyle w:val="Tabletext"/>
              <w:rPr>
                <w:rFonts w:cs="Calibri"/>
                <w:color w:val="000000"/>
              </w:rPr>
            </w:pPr>
            <w:r>
              <w:rPr>
                <w:rFonts w:cs="Calibri"/>
                <w:color w:val="000000"/>
              </w:rPr>
              <w:t>36.5</w:t>
            </w:r>
          </w:p>
        </w:tc>
      </w:tr>
      <w:tr w:rsidR="00840F45" w14:paraId="0B6FFBE4" w14:textId="77777777" w:rsidTr="00DA16B8">
        <w:tc>
          <w:tcPr>
            <w:tcW w:w="0" w:type="auto"/>
          </w:tcPr>
          <w:p w14:paraId="0EEED264" w14:textId="77777777" w:rsidR="00840F45" w:rsidRDefault="00840F45" w:rsidP="00DA16B8">
            <w:pPr>
              <w:pStyle w:val="Tabletext"/>
            </w:pPr>
            <w:r>
              <w:t>16</w:t>
            </w:r>
          </w:p>
        </w:tc>
        <w:tc>
          <w:tcPr>
            <w:tcW w:w="0" w:type="auto"/>
          </w:tcPr>
          <w:p w14:paraId="7B09F993" w14:textId="77777777" w:rsidR="00840F45" w:rsidRDefault="00840F45" w:rsidP="00DA16B8">
            <w:pPr>
              <w:pStyle w:val="Tabletext"/>
            </w:pPr>
            <w:r>
              <w:t>Back</w:t>
            </w:r>
          </w:p>
        </w:tc>
        <w:tc>
          <w:tcPr>
            <w:tcW w:w="0" w:type="auto"/>
            <w:vAlign w:val="center"/>
          </w:tcPr>
          <w:p w14:paraId="48B885E5" w14:textId="77777777" w:rsidR="00840F45" w:rsidRDefault="00840F45" w:rsidP="00DA16B8">
            <w:pPr>
              <w:pStyle w:val="Tabletext"/>
            </w:pPr>
            <w:r>
              <w:rPr>
                <w:rFonts w:cs="Calibri"/>
                <w:color w:val="000000"/>
              </w:rPr>
              <w:t>0.13</w:t>
            </w:r>
          </w:p>
        </w:tc>
        <w:tc>
          <w:tcPr>
            <w:tcW w:w="0" w:type="auto"/>
          </w:tcPr>
          <w:p w14:paraId="69F58804" w14:textId="77777777" w:rsidR="00840F45" w:rsidRDefault="00840F45" w:rsidP="00DA16B8">
            <w:pPr>
              <w:pStyle w:val="Tabletext"/>
              <w:rPr>
                <w:rFonts w:cs="Calibri"/>
                <w:color w:val="000000"/>
              </w:rPr>
            </w:pPr>
            <w:r>
              <w:rPr>
                <w:rFonts w:cs="Calibri"/>
                <w:color w:val="000000"/>
              </w:rPr>
              <w:t>36.5</w:t>
            </w:r>
          </w:p>
        </w:tc>
      </w:tr>
      <w:tr w:rsidR="00840F45" w14:paraId="36B2BDBE" w14:textId="77777777" w:rsidTr="00DA16B8">
        <w:tc>
          <w:tcPr>
            <w:tcW w:w="0" w:type="auto"/>
          </w:tcPr>
          <w:p w14:paraId="621F05A9" w14:textId="77777777" w:rsidR="00840F45" w:rsidRDefault="00840F45" w:rsidP="00DA16B8">
            <w:pPr>
              <w:pStyle w:val="Tabletext"/>
            </w:pPr>
          </w:p>
        </w:tc>
        <w:tc>
          <w:tcPr>
            <w:tcW w:w="0" w:type="auto"/>
          </w:tcPr>
          <w:p w14:paraId="5B290833" w14:textId="77777777" w:rsidR="00840F45" w:rsidRDefault="00840F45" w:rsidP="00DA16B8">
            <w:pPr>
              <w:pStyle w:val="Tabletext"/>
            </w:pPr>
            <w:r>
              <w:t>Total</w:t>
            </w:r>
          </w:p>
        </w:tc>
        <w:tc>
          <w:tcPr>
            <w:tcW w:w="0" w:type="auto"/>
            <w:vAlign w:val="center"/>
          </w:tcPr>
          <w:p w14:paraId="502C6445" w14:textId="77777777" w:rsidR="00840F45" w:rsidRDefault="00840F45" w:rsidP="00DA16B8">
            <w:pPr>
              <w:pStyle w:val="Tabletext"/>
            </w:pPr>
            <w:r>
              <w:rPr>
                <w:rFonts w:cs="Calibri"/>
                <w:color w:val="000000"/>
              </w:rPr>
              <w:t>1.48</w:t>
            </w:r>
          </w:p>
        </w:tc>
        <w:tc>
          <w:tcPr>
            <w:tcW w:w="0" w:type="auto"/>
          </w:tcPr>
          <w:p w14:paraId="520F7971" w14:textId="77777777" w:rsidR="00840F45" w:rsidRDefault="00840F45" w:rsidP="00DA16B8">
            <w:pPr>
              <w:pStyle w:val="Tabletext"/>
              <w:rPr>
                <w:rFonts w:cs="Calibri"/>
                <w:color w:val="000000"/>
              </w:rPr>
            </w:pPr>
            <w:r>
              <w:rPr>
                <w:rFonts w:cs="Calibri"/>
                <w:color w:val="000000"/>
              </w:rPr>
              <w:t>36.7</w:t>
            </w:r>
          </w:p>
        </w:tc>
      </w:tr>
    </w:tbl>
    <w:p w14:paraId="0225E5C3" w14:textId="77777777" w:rsidR="00840F45" w:rsidRPr="006D0622" w:rsidRDefault="00840F45" w:rsidP="00840F45"/>
    <w:p w14:paraId="02EC251D" w14:textId="77777777" w:rsidR="00840F45" w:rsidRDefault="00840F45" w:rsidP="00840F45">
      <w:pPr>
        <w:pStyle w:val="Caption"/>
        <w:keepNext/>
      </w:pPr>
      <w:bookmarkStart w:id="2" w:name="_Ref123122593"/>
      <w:bookmarkStart w:id="3" w:name="_Toc123123948"/>
      <w:r>
        <w:t xml:space="preserve">Supplementary Table </w:t>
      </w:r>
      <w:r>
        <w:fldChar w:fldCharType="begin"/>
      </w:r>
      <w:r>
        <w:instrText xml:space="preserve"> SEQ Supplementary_Table \* ARABIC </w:instrText>
      </w:r>
      <w:r>
        <w:fldChar w:fldCharType="separate"/>
      </w:r>
      <w:r>
        <w:rPr>
          <w:noProof/>
        </w:rPr>
        <w:t>2</w:t>
      </w:r>
      <w:r>
        <w:rPr>
          <w:noProof/>
        </w:rPr>
        <w:fldChar w:fldCharType="end"/>
      </w:r>
      <w:bookmarkEnd w:id="2"/>
      <w:r>
        <w:t>: Dry-heat transfer coefficient of each body segment of the thermal manikin</w:t>
      </w:r>
      <w:bookmarkEnd w:id="3"/>
    </w:p>
    <w:tbl>
      <w:tblPr>
        <w:tblW w:w="0" w:type="auto"/>
        <w:tblLook w:val="04A0" w:firstRow="1" w:lastRow="0" w:firstColumn="1" w:lastColumn="0" w:noHBand="0" w:noVBand="1"/>
      </w:tblPr>
      <w:tblGrid>
        <w:gridCol w:w="1481"/>
        <w:gridCol w:w="512"/>
        <w:gridCol w:w="629"/>
        <w:gridCol w:w="512"/>
        <w:gridCol w:w="859"/>
      </w:tblGrid>
      <w:tr w:rsidR="00840F45" w:rsidRPr="00E60AFB" w14:paraId="56675F0A" w14:textId="77777777" w:rsidTr="00DA16B8">
        <w:trPr>
          <w:trHeight w:val="285"/>
        </w:trPr>
        <w:tc>
          <w:tcPr>
            <w:tcW w:w="0" w:type="auto"/>
            <w:tcBorders>
              <w:top w:val="nil"/>
              <w:left w:val="nil"/>
              <w:bottom w:val="nil"/>
              <w:right w:val="nil"/>
            </w:tcBorders>
            <w:shd w:val="clear" w:color="auto" w:fill="auto"/>
            <w:noWrap/>
            <w:vAlign w:val="bottom"/>
            <w:hideMark/>
          </w:tcPr>
          <w:p w14:paraId="385870A7" w14:textId="77777777" w:rsidR="00840F45" w:rsidRPr="00BD3E3A" w:rsidRDefault="00840F45" w:rsidP="00DA16B8">
            <w:pPr>
              <w:pStyle w:val="Tabletext"/>
            </w:pPr>
          </w:p>
        </w:tc>
        <w:tc>
          <w:tcPr>
            <w:tcW w:w="0" w:type="auto"/>
            <w:gridSpan w:val="2"/>
            <w:tcBorders>
              <w:top w:val="nil"/>
              <w:left w:val="nil"/>
              <w:bottom w:val="nil"/>
              <w:right w:val="nil"/>
            </w:tcBorders>
            <w:shd w:val="clear" w:color="auto" w:fill="auto"/>
            <w:noWrap/>
            <w:vAlign w:val="bottom"/>
            <w:hideMark/>
          </w:tcPr>
          <w:p w14:paraId="33E67A1A" w14:textId="77777777" w:rsidR="00840F45" w:rsidRPr="00E2155C" w:rsidRDefault="00840F45" w:rsidP="00DA16B8">
            <w:pPr>
              <w:pStyle w:val="Tabletext"/>
              <w:jc w:val="center"/>
              <w:rPr>
                <w:rFonts w:cs="Calibri"/>
                <w:b/>
                <w:bCs/>
                <w:color w:val="000000"/>
              </w:rPr>
            </w:pPr>
            <w:r w:rsidRPr="00E2155C">
              <w:rPr>
                <w:rFonts w:cs="Calibri"/>
                <w:b/>
                <w:bCs/>
                <w:color w:val="000000"/>
              </w:rPr>
              <w:t>16</w:t>
            </w:r>
            <w:r w:rsidRPr="00E2155C">
              <w:rPr>
                <w:b/>
                <w:bCs/>
              </w:rPr>
              <w:t>°C</w:t>
            </w:r>
          </w:p>
        </w:tc>
        <w:tc>
          <w:tcPr>
            <w:tcW w:w="0" w:type="auto"/>
            <w:gridSpan w:val="2"/>
            <w:tcBorders>
              <w:top w:val="nil"/>
              <w:left w:val="nil"/>
              <w:bottom w:val="nil"/>
              <w:right w:val="nil"/>
            </w:tcBorders>
            <w:shd w:val="clear" w:color="auto" w:fill="auto"/>
            <w:noWrap/>
            <w:vAlign w:val="bottom"/>
            <w:hideMark/>
          </w:tcPr>
          <w:p w14:paraId="2BE6F590" w14:textId="77777777" w:rsidR="00840F45" w:rsidRPr="00E2155C" w:rsidRDefault="00840F45" w:rsidP="00DA16B8">
            <w:pPr>
              <w:pStyle w:val="Tabletext"/>
              <w:jc w:val="center"/>
              <w:rPr>
                <w:rFonts w:cs="Calibri"/>
                <w:b/>
                <w:bCs/>
                <w:color w:val="000000"/>
              </w:rPr>
            </w:pPr>
            <w:r w:rsidRPr="00E2155C">
              <w:rPr>
                <w:rFonts w:cs="Calibri"/>
                <w:b/>
                <w:bCs/>
                <w:color w:val="000000"/>
              </w:rPr>
              <w:t>28</w:t>
            </w:r>
            <w:r w:rsidRPr="00E2155C">
              <w:rPr>
                <w:b/>
                <w:bCs/>
              </w:rPr>
              <w:t>°C</w:t>
            </w:r>
          </w:p>
        </w:tc>
      </w:tr>
      <w:tr w:rsidR="00840F45" w:rsidRPr="00E60AFB" w14:paraId="1B123D50" w14:textId="77777777" w:rsidTr="00DA16B8">
        <w:trPr>
          <w:trHeight w:val="285"/>
        </w:trPr>
        <w:tc>
          <w:tcPr>
            <w:tcW w:w="0" w:type="auto"/>
            <w:tcBorders>
              <w:top w:val="nil"/>
              <w:left w:val="nil"/>
              <w:bottom w:val="nil"/>
              <w:right w:val="nil"/>
            </w:tcBorders>
            <w:shd w:val="clear" w:color="auto" w:fill="auto"/>
            <w:noWrap/>
            <w:vAlign w:val="bottom"/>
            <w:hideMark/>
          </w:tcPr>
          <w:p w14:paraId="56B5F8A5" w14:textId="77777777" w:rsidR="00840F45" w:rsidRPr="00E2155C" w:rsidRDefault="00840F45" w:rsidP="00DA16B8">
            <w:pPr>
              <w:pStyle w:val="Tabletext"/>
              <w:rPr>
                <w:rFonts w:cs="Calibri"/>
                <w:b/>
                <w:bCs/>
                <w:color w:val="000000"/>
              </w:rPr>
            </w:pPr>
            <w:r w:rsidRPr="00E2155C">
              <w:rPr>
                <w:rFonts w:cs="Calibri"/>
                <w:b/>
                <w:bCs/>
                <w:color w:val="000000"/>
              </w:rPr>
              <w:t>Body segment</w:t>
            </w:r>
          </w:p>
        </w:tc>
        <w:tc>
          <w:tcPr>
            <w:tcW w:w="0" w:type="auto"/>
            <w:tcBorders>
              <w:top w:val="nil"/>
              <w:left w:val="nil"/>
              <w:bottom w:val="nil"/>
              <w:right w:val="nil"/>
            </w:tcBorders>
            <w:shd w:val="clear" w:color="auto" w:fill="auto"/>
            <w:noWrap/>
            <w:vAlign w:val="bottom"/>
            <w:hideMark/>
          </w:tcPr>
          <w:p w14:paraId="1E10AF01" w14:textId="77777777" w:rsidR="00840F45" w:rsidRPr="00E2155C" w:rsidRDefault="00840F45" w:rsidP="00DA16B8">
            <w:pPr>
              <w:pStyle w:val="Tabletext"/>
              <w:jc w:val="center"/>
              <w:rPr>
                <w:rFonts w:cs="Calibri"/>
                <w:b/>
                <w:bCs/>
                <w:color w:val="000000"/>
              </w:rPr>
            </w:pPr>
            <w:r w:rsidRPr="00E2155C">
              <w:rPr>
                <w:rFonts w:cs="Calibri"/>
                <w:b/>
                <w:bCs/>
                <w:color w:val="000000"/>
              </w:rPr>
              <w:t>Log</w:t>
            </w:r>
          </w:p>
        </w:tc>
        <w:tc>
          <w:tcPr>
            <w:tcW w:w="0" w:type="auto"/>
            <w:tcBorders>
              <w:top w:val="nil"/>
              <w:left w:val="nil"/>
              <w:bottom w:val="nil"/>
              <w:right w:val="nil"/>
            </w:tcBorders>
            <w:shd w:val="clear" w:color="auto" w:fill="auto"/>
            <w:noWrap/>
            <w:vAlign w:val="bottom"/>
            <w:hideMark/>
          </w:tcPr>
          <w:p w14:paraId="011683C5" w14:textId="77777777" w:rsidR="00840F45" w:rsidRPr="00E2155C" w:rsidRDefault="00840F45" w:rsidP="00DA16B8">
            <w:pPr>
              <w:pStyle w:val="Tabletext"/>
              <w:jc w:val="center"/>
              <w:rPr>
                <w:rFonts w:cs="Calibri"/>
                <w:b/>
                <w:bCs/>
                <w:color w:val="000000"/>
              </w:rPr>
            </w:pPr>
            <w:r>
              <w:rPr>
                <w:rFonts w:cs="Calibri"/>
                <w:b/>
                <w:bCs/>
                <w:color w:val="000000"/>
              </w:rPr>
              <w:t>Fetal</w:t>
            </w:r>
          </w:p>
        </w:tc>
        <w:tc>
          <w:tcPr>
            <w:tcW w:w="0" w:type="auto"/>
            <w:tcBorders>
              <w:top w:val="nil"/>
              <w:left w:val="nil"/>
              <w:bottom w:val="nil"/>
              <w:right w:val="nil"/>
            </w:tcBorders>
            <w:shd w:val="clear" w:color="auto" w:fill="auto"/>
            <w:noWrap/>
            <w:vAlign w:val="bottom"/>
            <w:hideMark/>
          </w:tcPr>
          <w:p w14:paraId="57C9DE34" w14:textId="77777777" w:rsidR="00840F45" w:rsidRPr="00E2155C" w:rsidRDefault="00840F45" w:rsidP="00DA16B8">
            <w:pPr>
              <w:pStyle w:val="Tabletext"/>
              <w:jc w:val="center"/>
              <w:rPr>
                <w:rFonts w:cs="Calibri"/>
                <w:b/>
                <w:bCs/>
                <w:color w:val="000000"/>
              </w:rPr>
            </w:pPr>
            <w:r w:rsidRPr="00E2155C">
              <w:rPr>
                <w:rFonts w:cs="Calibri"/>
                <w:b/>
                <w:bCs/>
                <w:color w:val="000000"/>
              </w:rPr>
              <w:t>Log</w:t>
            </w:r>
          </w:p>
        </w:tc>
        <w:tc>
          <w:tcPr>
            <w:tcW w:w="0" w:type="auto"/>
            <w:tcBorders>
              <w:top w:val="nil"/>
              <w:left w:val="nil"/>
              <w:bottom w:val="nil"/>
              <w:right w:val="nil"/>
            </w:tcBorders>
            <w:shd w:val="clear" w:color="auto" w:fill="auto"/>
            <w:noWrap/>
            <w:vAlign w:val="bottom"/>
            <w:hideMark/>
          </w:tcPr>
          <w:p w14:paraId="765E4F39" w14:textId="77777777" w:rsidR="00840F45" w:rsidRPr="00E2155C" w:rsidRDefault="00840F45" w:rsidP="00DA16B8">
            <w:pPr>
              <w:pStyle w:val="Tabletext"/>
              <w:jc w:val="center"/>
              <w:rPr>
                <w:rFonts w:cs="Calibri"/>
                <w:b/>
                <w:bCs/>
                <w:color w:val="000000"/>
              </w:rPr>
            </w:pPr>
            <w:r>
              <w:rPr>
                <w:rFonts w:cs="Calibri"/>
                <w:b/>
                <w:bCs/>
                <w:color w:val="000000"/>
              </w:rPr>
              <w:t>Starfish</w:t>
            </w:r>
          </w:p>
        </w:tc>
      </w:tr>
      <w:tr w:rsidR="00840F45" w:rsidRPr="00E60AFB" w14:paraId="68B5A5AB" w14:textId="77777777" w:rsidTr="00DA16B8">
        <w:trPr>
          <w:trHeight w:val="285"/>
        </w:trPr>
        <w:tc>
          <w:tcPr>
            <w:tcW w:w="0" w:type="auto"/>
            <w:tcBorders>
              <w:top w:val="nil"/>
              <w:left w:val="nil"/>
              <w:bottom w:val="nil"/>
              <w:right w:val="nil"/>
            </w:tcBorders>
            <w:shd w:val="clear" w:color="auto" w:fill="auto"/>
            <w:noWrap/>
            <w:vAlign w:val="bottom"/>
            <w:hideMark/>
          </w:tcPr>
          <w:p w14:paraId="25C6E66E" w14:textId="77777777" w:rsidR="00840F45" w:rsidRPr="00BD3E3A" w:rsidRDefault="00840F45" w:rsidP="00DA16B8">
            <w:pPr>
              <w:pStyle w:val="Tabletext"/>
              <w:rPr>
                <w:rFonts w:cs="Calibri"/>
                <w:color w:val="000000"/>
              </w:rPr>
            </w:pPr>
            <w:r w:rsidRPr="00BD3E3A">
              <w:rPr>
                <w:rFonts w:cs="Calibri"/>
                <w:color w:val="000000"/>
              </w:rPr>
              <w:t>Back</w:t>
            </w:r>
          </w:p>
        </w:tc>
        <w:tc>
          <w:tcPr>
            <w:tcW w:w="0" w:type="auto"/>
            <w:tcBorders>
              <w:top w:val="nil"/>
              <w:left w:val="nil"/>
              <w:bottom w:val="nil"/>
              <w:right w:val="nil"/>
            </w:tcBorders>
            <w:shd w:val="clear" w:color="auto" w:fill="auto"/>
            <w:noWrap/>
            <w:vAlign w:val="bottom"/>
            <w:hideMark/>
          </w:tcPr>
          <w:p w14:paraId="5A82BE8F" w14:textId="77777777" w:rsidR="00840F45" w:rsidRPr="00BD3E3A" w:rsidRDefault="00840F45" w:rsidP="00DA16B8">
            <w:pPr>
              <w:pStyle w:val="Tabletext"/>
              <w:jc w:val="right"/>
              <w:rPr>
                <w:rFonts w:cs="Calibri"/>
                <w:color w:val="000000"/>
              </w:rPr>
            </w:pPr>
            <w:r w:rsidRPr="00BD3E3A">
              <w:rPr>
                <w:rFonts w:cs="Calibri"/>
                <w:color w:val="000000"/>
              </w:rPr>
              <w:t>7.8</w:t>
            </w:r>
          </w:p>
        </w:tc>
        <w:tc>
          <w:tcPr>
            <w:tcW w:w="0" w:type="auto"/>
            <w:tcBorders>
              <w:top w:val="nil"/>
              <w:left w:val="nil"/>
              <w:bottom w:val="nil"/>
              <w:right w:val="nil"/>
            </w:tcBorders>
            <w:shd w:val="clear" w:color="auto" w:fill="auto"/>
            <w:noWrap/>
            <w:vAlign w:val="bottom"/>
            <w:hideMark/>
          </w:tcPr>
          <w:p w14:paraId="64D5616B" w14:textId="77777777" w:rsidR="00840F45" w:rsidRPr="00BD3E3A" w:rsidRDefault="00840F45" w:rsidP="00DA16B8">
            <w:pPr>
              <w:pStyle w:val="Tabletext"/>
              <w:jc w:val="right"/>
              <w:rPr>
                <w:rFonts w:cs="Calibri"/>
                <w:color w:val="000000"/>
              </w:rPr>
            </w:pPr>
            <w:r w:rsidRPr="00BD3E3A">
              <w:rPr>
                <w:rFonts w:cs="Calibri"/>
                <w:color w:val="000000"/>
              </w:rPr>
              <w:t>7.7</w:t>
            </w:r>
          </w:p>
        </w:tc>
        <w:tc>
          <w:tcPr>
            <w:tcW w:w="0" w:type="auto"/>
            <w:tcBorders>
              <w:top w:val="nil"/>
              <w:left w:val="nil"/>
              <w:bottom w:val="nil"/>
              <w:right w:val="nil"/>
            </w:tcBorders>
            <w:shd w:val="clear" w:color="auto" w:fill="auto"/>
            <w:noWrap/>
            <w:vAlign w:val="bottom"/>
            <w:hideMark/>
          </w:tcPr>
          <w:p w14:paraId="69072E2B" w14:textId="77777777" w:rsidR="00840F45" w:rsidRPr="00BD3E3A" w:rsidRDefault="00840F45" w:rsidP="00DA16B8">
            <w:pPr>
              <w:pStyle w:val="Tabletext"/>
              <w:jc w:val="right"/>
              <w:rPr>
                <w:rFonts w:cs="Calibri"/>
                <w:color w:val="000000"/>
              </w:rPr>
            </w:pPr>
            <w:r w:rsidRPr="00BD3E3A">
              <w:rPr>
                <w:rFonts w:cs="Calibri"/>
                <w:color w:val="000000"/>
              </w:rPr>
              <w:t>7.2</w:t>
            </w:r>
          </w:p>
        </w:tc>
        <w:tc>
          <w:tcPr>
            <w:tcW w:w="0" w:type="auto"/>
            <w:tcBorders>
              <w:top w:val="nil"/>
              <w:left w:val="nil"/>
              <w:bottom w:val="nil"/>
              <w:right w:val="nil"/>
            </w:tcBorders>
            <w:shd w:val="clear" w:color="auto" w:fill="auto"/>
            <w:noWrap/>
            <w:vAlign w:val="bottom"/>
            <w:hideMark/>
          </w:tcPr>
          <w:p w14:paraId="538321D4" w14:textId="77777777" w:rsidR="00840F45" w:rsidRPr="00BD3E3A" w:rsidRDefault="00840F45" w:rsidP="00DA16B8">
            <w:pPr>
              <w:pStyle w:val="Tabletext"/>
              <w:jc w:val="right"/>
              <w:rPr>
                <w:rFonts w:cs="Calibri"/>
                <w:color w:val="000000"/>
              </w:rPr>
            </w:pPr>
            <w:r w:rsidRPr="00BD3E3A">
              <w:rPr>
                <w:rFonts w:cs="Calibri"/>
                <w:color w:val="000000"/>
              </w:rPr>
              <w:t>6.8</w:t>
            </w:r>
          </w:p>
        </w:tc>
      </w:tr>
      <w:tr w:rsidR="00840F45" w:rsidRPr="00E60AFB" w14:paraId="6C9684DD" w14:textId="77777777" w:rsidTr="00DA16B8">
        <w:trPr>
          <w:trHeight w:val="285"/>
        </w:trPr>
        <w:tc>
          <w:tcPr>
            <w:tcW w:w="0" w:type="auto"/>
            <w:tcBorders>
              <w:top w:val="nil"/>
              <w:left w:val="nil"/>
              <w:bottom w:val="nil"/>
              <w:right w:val="nil"/>
            </w:tcBorders>
            <w:shd w:val="clear" w:color="auto" w:fill="auto"/>
            <w:noWrap/>
            <w:vAlign w:val="bottom"/>
            <w:hideMark/>
          </w:tcPr>
          <w:p w14:paraId="1BA1814B" w14:textId="77777777" w:rsidR="00840F45" w:rsidRPr="00BD3E3A" w:rsidRDefault="00840F45" w:rsidP="00DA16B8">
            <w:pPr>
              <w:pStyle w:val="Tabletext"/>
              <w:rPr>
                <w:rFonts w:cs="Calibri"/>
                <w:color w:val="000000"/>
              </w:rPr>
            </w:pPr>
            <w:r w:rsidRPr="00BD3E3A">
              <w:rPr>
                <w:rFonts w:cs="Calibri"/>
                <w:color w:val="000000"/>
              </w:rPr>
              <w:t>Chest</w:t>
            </w:r>
          </w:p>
        </w:tc>
        <w:tc>
          <w:tcPr>
            <w:tcW w:w="0" w:type="auto"/>
            <w:tcBorders>
              <w:top w:val="nil"/>
              <w:left w:val="nil"/>
              <w:bottom w:val="nil"/>
              <w:right w:val="nil"/>
            </w:tcBorders>
            <w:shd w:val="clear" w:color="auto" w:fill="auto"/>
            <w:noWrap/>
            <w:vAlign w:val="bottom"/>
            <w:hideMark/>
          </w:tcPr>
          <w:p w14:paraId="1DE9CA81" w14:textId="77777777" w:rsidR="00840F45" w:rsidRPr="00BD3E3A" w:rsidRDefault="00840F45" w:rsidP="00DA16B8">
            <w:pPr>
              <w:pStyle w:val="Tabletext"/>
              <w:jc w:val="right"/>
              <w:rPr>
                <w:rFonts w:cs="Calibri"/>
                <w:color w:val="000000"/>
              </w:rPr>
            </w:pPr>
            <w:r w:rsidRPr="00BD3E3A">
              <w:rPr>
                <w:rFonts w:cs="Calibri"/>
                <w:color w:val="000000"/>
              </w:rPr>
              <w:t>7.8</w:t>
            </w:r>
          </w:p>
        </w:tc>
        <w:tc>
          <w:tcPr>
            <w:tcW w:w="0" w:type="auto"/>
            <w:tcBorders>
              <w:top w:val="nil"/>
              <w:left w:val="nil"/>
              <w:bottom w:val="nil"/>
              <w:right w:val="nil"/>
            </w:tcBorders>
            <w:shd w:val="clear" w:color="auto" w:fill="auto"/>
            <w:noWrap/>
            <w:vAlign w:val="bottom"/>
            <w:hideMark/>
          </w:tcPr>
          <w:p w14:paraId="2D0A6971" w14:textId="77777777" w:rsidR="00840F45" w:rsidRPr="00BD3E3A" w:rsidRDefault="00840F45" w:rsidP="00DA16B8">
            <w:pPr>
              <w:pStyle w:val="Tabletext"/>
              <w:jc w:val="right"/>
              <w:rPr>
                <w:rFonts w:cs="Calibri"/>
                <w:color w:val="000000"/>
              </w:rPr>
            </w:pPr>
            <w:r w:rsidRPr="00BD3E3A">
              <w:rPr>
                <w:rFonts w:cs="Calibri"/>
                <w:color w:val="000000"/>
              </w:rPr>
              <w:t>6.9</w:t>
            </w:r>
          </w:p>
        </w:tc>
        <w:tc>
          <w:tcPr>
            <w:tcW w:w="0" w:type="auto"/>
            <w:tcBorders>
              <w:top w:val="nil"/>
              <w:left w:val="nil"/>
              <w:bottom w:val="nil"/>
              <w:right w:val="nil"/>
            </w:tcBorders>
            <w:shd w:val="clear" w:color="auto" w:fill="auto"/>
            <w:noWrap/>
            <w:vAlign w:val="bottom"/>
            <w:hideMark/>
          </w:tcPr>
          <w:p w14:paraId="037BDED5" w14:textId="77777777" w:rsidR="00840F45" w:rsidRPr="00BD3E3A" w:rsidRDefault="00840F45" w:rsidP="00DA16B8">
            <w:pPr>
              <w:pStyle w:val="Tabletext"/>
              <w:jc w:val="right"/>
              <w:rPr>
                <w:rFonts w:cs="Calibri"/>
                <w:color w:val="000000"/>
              </w:rPr>
            </w:pPr>
            <w:r w:rsidRPr="00BD3E3A">
              <w:rPr>
                <w:rFonts w:cs="Calibri"/>
                <w:color w:val="000000"/>
              </w:rPr>
              <w:t>6.9</w:t>
            </w:r>
          </w:p>
        </w:tc>
        <w:tc>
          <w:tcPr>
            <w:tcW w:w="0" w:type="auto"/>
            <w:tcBorders>
              <w:top w:val="nil"/>
              <w:left w:val="nil"/>
              <w:bottom w:val="nil"/>
              <w:right w:val="nil"/>
            </w:tcBorders>
            <w:shd w:val="clear" w:color="auto" w:fill="auto"/>
            <w:noWrap/>
            <w:vAlign w:val="bottom"/>
            <w:hideMark/>
          </w:tcPr>
          <w:p w14:paraId="42204F7F" w14:textId="77777777" w:rsidR="00840F45" w:rsidRPr="00BD3E3A" w:rsidRDefault="00840F45" w:rsidP="00DA16B8">
            <w:pPr>
              <w:pStyle w:val="Tabletext"/>
              <w:jc w:val="right"/>
              <w:rPr>
                <w:rFonts w:cs="Calibri"/>
                <w:color w:val="000000"/>
              </w:rPr>
            </w:pPr>
            <w:r w:rsidRPr="00BD3E3A">
              <w:rPr>
                <w:rFonts w:cs="Calibri"/>
                <w:color w:val="000000"/>
              </w:rPr>
              <w:t>6.0</w:t>
            </w:r>
          </w:p>
        </w:tc>
      </w:tr>
      <w:tr w:rsidR="00840F45" w:rsidRPr="00E60AFB" w14:paraId="65A82AD2" w14:textId="77777777" w:rsidTr="00DA16B8">
        <w:trPr>
          <w:trHeight w:val="285"/>
        </w:trPr>
        <w:tc>
          <w:tcPr>
            <w:tcW w:w="0" w:type="auto"/>
            <w:tcBorders>
              <w:top w:val="nil"/>
              <w:left w:val="nil"/>
              <w:bottom w:val="nil"/>
              <w:right w:val="nil"/>
            </w:tcBorders>
            <w:shd w:val="clear" w:color="auto" w:fill="auto"/>
            <w:noWrap/>
            <w:vAlign w:val="bottom"/>
            <w:hideMark/>
          </w:tcPr>
          <w:p w14:paraId="6574084C" w14:textId="77777777" w:rsidR="00840F45" w:rsidRPr="00BD3E3A" w:rsidRDefault="00840F45" w:rsidP="00DA16B8">
            <w:pPr>
              <w:pStyle w:val="Tabletext"/>
              <w:rPr>
                <w:rFonts w:cs="Calibri"/>
                <w:color w:val="000000"/>
              </w:rPr>
            </w:pPr>
            <w:r w:rsidRPr="00BD3E3A">
              <w:rPr>
                <w:rFonts w:cs="Calibri"/>
                <w:color w:val="000000"/>
              </w:rPr>
              <w:t>Head</w:t>
            </w:r>
          </w:p>
        </w:tc>
        <w:tc>
          <w:tcPr>
            <w:tcW w:w="0" w:type="auto"/>
            <w:tcBorders>
              <w:top w:val="nil"/>
              <w:left w:val="nil"/>
              <w:bottom w:val="nil"/>
              <w:right w:val="nil"/>
            </w:tcBorders>
            <w:shd w:val="clear" w:color="auto" w:fill="auto"/>
            <w:noWrap/>
            <w:vAlign w:val="bottom"/>
            <w:hideMark/>
          </w:tcPr>
          <w:p w14:paraId="2F6F28BF" w14:textId="77777777" w:rsidR="00840F45" w:rsidRPr="00BD3E3A" w:rsidRDefault="00840F45" w:rsidP="00DA16B8">
            <w:pPr>
              <w:pStyle w:val="Tabletext"/>
              <w:jc w:val="right"/>
              <w:rPr>
                <w:rFonts w:cs="Calibri"/>
                <w:color w:val="000000"/>
              </w:rPr>
            </w:pPr>
            <w:r w:rsidRPr="00BD3E3A">
              <w:rPr>
                <w:rFonts w:cs="Calibri"/>
                <w:color w:val="000000"/>
              </w:rPr>
              <w:t>5.1</w:t>
            </w:r>
          </w:p>
        </w:tc>
        <w:tc>
          <w:tcPr>
            <w:tcW w:w="0" w:type="auto"/>
            <w:tcBorders>
              <w:top w:val="nil"/>
              <w:left w:val="nil"/>
              <w:bottom w:val="nil"/>
              <w:right w:val="nil"/>
            </w:tcBorders>
            <w:shd w:val="clear" w:color="auto" w:fill="auto"/>
            <w:noWrap/>
            <w:vAlign w:val="bottom"/>
            <w:hideMark/>
          </w:tcPr>
          <w:p w14:paraId="567AF8C2" w14:textId="77777777" w:rsidR="00840F45" w:rsidRPr="00BD3E3A" w:rsidRDefault="00840F45" w:rsidP="00DA16B8">
            <w:pPr>
              <w:pStyle w:val="Tabletext"/>
              <w:jc w:val="right"/>
              <w:rPr>
                <w:rFonts w:cs="Calibri"/>
                <w:color w:val="000000"/>
              </w:rPr>
            </w:pPr>
            <w:r w:rsidRPr="00BD3E3A">
              <w:rPr>
                <w:rFonts w:cs="Calibri"/>
                <w:color w:val="000000"/>
              </w:rPr>
              <w:t>5.3</w:t>
            </w:r>
          </w:p>
        </w:tc>
        <w:tc>
          <w:tcPr>
            <w:tcW w:w="0" w:type="auto"/>
            <w:tcBorders>
              <w:top w:val="nil"/>
              <w:left w:val="nil"/>
              <w:bottom w:val="nil"/>
              <w:right w:val="nil"/>
            </w:tcBorders>
            <w:shd w:val="clear" w:color="auto" w:fill="auto"/>
            <w:noWrap/>
            <w:vAlign w:val="bottom"/>
            <w:hideMark/>
          </w:tcPr>
          <w:p w14:paraId="46A60E5B" w14:textId="77777777" w:rsidR="00840F45" w:rsidRPr="00BD3E3A" w:rsidRDefault="00840F45" w:rsidP="00DA16B8">
            <w:pPr>
              <w:pStyle w:val="Tabletext"/>
              <w:jc w:val="right"/>
              <w:rPr>
                <w:rFonts w:cs="Calibri"/>
                <w:color w:val="000000"/>
              </w:rPr>
            </w:pPr>
            <w:r w:rsidRPr="00BD3E3A">
              <w:rPr>
                <w:rFonts w:cs="Calibri"/>
                <w:color w:val="000000"/>
              </w:rPr>
              <w:t>4.6</w:t>
            </w:r>
          </w:p>
        </w:tc>
        <w:tc>
          <w:tcPr>
            <w:tcW w:w="0" w:type="auto"/>
            <w:tcBorders>
              <w:top w:val="nil"/>
              <w:left w:val="nil"/>
              <w:bottom w:val="nil"/>
              <w:right w:val="nil"/>
            </w:tcBorders>
            <w:shd w:val="clear" w:color="auto" w:fill="auto"/>
            <w:noWrap/>
            <w:vAlign w:val="bottom"/>
            <w:hideMark/>
          </w:tcPr>
          <w:p w14:paraId="6B8197C4" w14:textId="77777777" w:rsidR="00840F45" w:rsidRPr="00BD3E3A" w:rsidRDefault="00840F45" w:rsidP="00DA16B8">
            <w:pPr>
              <w:pStyle w:val="Tabletext"/>
              <w:jc w:val="right"/>
              <w:rPr>
                <w:rFonts w:cs="Calibri"/>
                <w:color w:val="000000"/>
              </w:rPr>
            </w:pPr>
            <w:r w:rsidRPr="00BD3E3A">
              <w:rPr>
                <w:rFonts w:cs="Calibri"/>
                <w:color w:val="000000"/>
              </w:rPr>
              <w:t>4.5</w:t>
            </w:r>
          </w:p>
        </w:tc>
      </w:tr>
      <w:tr w:rsidR="00840F45" w:rsidRPr="00E60AFB" w14:paraId="4EDFFF96" w14:textId="77777777" w:rsidTr="00DA16B8">
        <w:trPr>
          <w:trHeight w:val="285"/>
        </w:trPr>
        <w:tc>
          <w:tcPr>
            <w:tcW w:w="0" w:type="auto"/>
            <w:tcBorders>
              <w:top w:val="nil"/>
              <w:left w:val="nil"/>
              <w:bottom w:val="nil"/>
              <w:right w:val="nil"/>
            </w:tcBorders>
            <w:shd w:val="clear" w:color="auto" w:fill="auto"/>
            <w:noWrap/>
            <w:vAlign w:val="bottom"/>
            <w:hideMark/>
          </w:tcPr>
          <w:p w14:paraId="7F7F946D" w14:textId="77777777" w:rsidR="00840F45" w:rsidRPr="00BD3E3A" w:rsidRDefault="00840F45" w:rsidP="00DA16B8">
            <w:pPr>
              <w:pStyle w:val="Tabletext"/>
              <w:rPr>
                <w:rFonts w:cs="Calibri"/>
                <w:color w:val="000000"/>
              </w:rPr>
            </w:pPr>
            <w:r w:rsidRPr="00BD3E3A">
              <w:rPr>
                <w:rFonts w:cs="Calibri"/>
                <w:color w:val="000000"/>
              </w:rPr>
              <w:t>L</w:t>
            </w:r>
            <w:r>
              <w:rPr>
                <w:rFonts w:cs="Calibri"/>
                <w:color w:val="000000"/>
              </w:rPr>
              <w:t>eft f</w:t>
            </w:r>
            <w:r w:rsidRPr="00BD3E3A">
              <w:rPr>
                <w:rFonts w:cs="Calibri"/>
                <w:color w:val="000000"/>
              </w:rPr>
              <w:t>oot</w:t>
            </w:r>
          </w:p>
        </w:tc>
        <w:tc>
          <w:tcPr>
            <w:tcW w:w="0" w:type="auto"/>
            <w:tcBorders>
              <w:top w:val="nil"/>
              <w:left w:val="nil"/>
              <w:bottom w:val="nil"/>
              <w:right w:val="nil"/>
            </w:tcBorders>
            <w:shd w:val="clear" w:color="auto" w:fill="auto"/>
            <w:noWrap/>
            <w:vAlign w:val="bottom"/>
            <w:hideMark/>
          </w:tcPr>
          <w:p w14:paraId="5C6E0724" w14:textId="77777777" w:rsidR="00840F45" w:rsidRPr="00BD3E3A" w:rsidRDefault="00840F45" w:rsidP="00DA16B8">
            <w:pPr>
              <w:pStyle w:val="Tabletext"/>
              <w:jc w:val="right"/>
              <w:rPr>
                <w:rFonts w:cs="Calibri"/>
                <w:color w:val="000000"/>
              </w:rPr>
            </w:pPr>
            <w:r w:rsidRPr="00BD3E3A">
              <w:rPr>
                <w:rFonts w:cs="Calibri"/>
                <w:color w:val="000000"/>
              </w:rPr>
              <w:t>8.5</w:t>
            </w:r>
          </w:p>
        </w:tc>
        <w:tc>
          <w:tcPr>
            <w:tcW w:w="0" w:type="auto"/>
            <w:tcBorders>
              <w:top w:val="nil"/>
              <w:left w:val="nil"/>
              <w:bottom w:val="nil"/>
              <w:right w:val="nil"/>
            </w:tcBorders>
            <w:shd w:val="clear" w:color="auto" w:fill="auto"/>
            <w:noWrap/>
            <w:vAlign w:val="bottom"/>
            <w:hideMark/>
          </w:tcPr>
          <w:p w14:paraId="0414DF80" w14:textId="77777777" w:rsidR="00840F45" w:rsidRPr="00BD3E3A" w:rsidRDefault="00840F45" w:rsidP="00DA16B8">
            <w:pPr>
              <w:pStyle w:val="Tabletext"/>
              <w:jc w:val="right"/>
              <w:rPr>
                <w:rFonts w:cs="Calibri"/>
                <w:color w:val="000000"/>
              </w:rPr>
            </w:pPr>
            <w:r w:rsidRPr="00BD3E3A">
              <w:rPr>
                <w:rFonts w:cs="Calibri"/>
                <w:color w:val="000000"/>
              </w:rPr>
              <w:t>8.3</w:t>
            </w:r>
          </w:p>
        </w:tc>
        <w:tc>
          <w:tcPr>
            <w:tcW w:w="0" w:type="auto"/>
            <w:tcBorders>
              <w:top w:val="nil"/>
              <w:left w:val="nil"/>
              <w:bottom w:val="nil"/>
              <w:right w:val="nil"/>
            </w:tcBorders>
            <w:shd w:val="clear" w:color="auto" w:fill="auto"/>
            <w:noWrap/>
            <w:vAlign w:val="bottom"/>
            <w:hideMark/>
          </w:tcPr>
          <w:p w14:paraId="2FCEE8CC" w14:textId="77777777" w:rsidR="00840F45" w:rsidRPr="00BD3E3A" w:rsidRDefault="00840F45" w:rsidP="00DA16B8">
            <w:pPr>
              <w:pStyle w:val="Tabletext"/>
              <w:jc w:val="right"/>
              <w:rPr>
                <w:rFonts w:cs="Calibri"/>
                <w:color w:val="000000"/>
              </w:rPr>
            </w:pPr>
            <w:r w:rsidRPr="00BD3E3A">
              <w:rPr>
                <w:rFonts w:cs="Calibri"/>
                <w:color w:val="000000"/>
              </w:rPr>
              <w:t>7.0</w:t>
            </w:r>
          </w:p>
        </w:tc>
        <w:tc>
          <w:tcPr>
            <w:tcW w:w="0" w:type="auto"/>
            <w:tcBorders>
              <w:top w:val="nil"/>
              <w:left w:val="nil"/>
              <w:bottom w:val="nil"/>
              <w:right w:val="nil"/>
            </w:tcBorders>
            <w:shd w:val="clear" w:color="auto" w:fill="auto"/>
            <w:noWrap/>
            <w:vAlign w:val="bottom"/>
            <w:hideMark/>
          </w:tcPr>
          <w:p w14:paraId="2FC5B5E6" w14:textId="77777777" w:rsidR="00840F45" w:rsidRPr="00BD3E3A" w:rsidRDefault="00840F45" w:rsidP="00DA16B8">
            <w:pPr>
              <w:pStyle w:val="Tabletext"/>
              <w:jc w:val="right"/>
              <w:rPr>
                <w:rFonts w:cs="Calibri"/>
                <w:color w:val="000000"/>
              </w:rPr>
            </w:pPr>
            <w:r w:rsidRPr="00BD3E3A">
              <w:rPr>
                <w:rFonts w:cs="Calibri"/>
                <w:color w:val="000000"/>
              </w:rPr>
              <w:t>7.9</w:t>
            </w:r>
          </w:p>
        </w:tc>
      </w:tr>
      <w:tr w:rsidR="00840F45" w:rsidRPr="00E60AFB" w14:paraId="0A3879C7" w14:textId="77777777" w:rsidTr="00DA16B8">
        <w:trPr>
          <w:trHeight w:val="285"/>
        </w:trPr>
        <w:tc>
          <w:tcPr>
            <w:tcW w:w="0" w:type="auto"/>
            <w:tcBorders>
              <w:top w:val="nil"/>
              <w:left w:val="nil"/>
              <w:bottom w:val="nil"/>
              <w:right w:val="nil"/>
            </w:tcBorders>
            <w:shd w:val="clear" w:color="auto" w:fill="auto"/>
            <w:noWrap/>
            <w:vAlign w:val="bottom"/>
            <w:hideMark/>
          </w:tcPr>
          <w:p w14:paraId="025CFED4" w14:textId="77777777" w:rsidR="00840F45" w:rsidRPr="00BD3E3A" w:rsidRDefault="00840F45" w:rsidP="00DA16B8">
            <w:pPr>
              <w:pStyle w:val="Tabletext"/>
              <w:rPr>
                <w:rFonts w:cs="Calibri"/>
                <w:color w:val="000000"/>
              </w:rPr>
            </w:pPr>
            <w:r w:rsidRPr="00BD3E3A">
              <w:rPr>
                <w:rFonts w:cs="Calibri"/>
                <w:color w:val="000000"/>
              </w:rPr>
              <w:t>L</w:t>
            </w:r>
            <w:r>
              <w:rPr>
                <w:rFonts w:cs="Calibri"/>
                <w:color w:val="000000"/>
              </w:rPr>
              <w:t>eft f</w:t>
            </w:r>
            <w:r w:rsidRPr="00BD3E3A">
              <w:rPr>
                <w:rFonts w:cs="Calibri"/>
                <w:color w:val="000000"/>
              </w:rPr>
              <w:t>orearm</w:t>
            </w:r>
          </w:p>
        </w:tc>
        <w:tc>
          <w:tcPr>
            <w:tcW w:w="0" w:type="auto"/>
            <w:tcBorders>
              <w:top w:val="nil"/>
              <w:left w:val="nil"/>
              <w:bottom w:val="nil"/>
              <w:right w:val="nil"/>
            </w:tcBorders>
            <w:shd w:val="clear" w:color="auto" w:fill="auto"/>
            <w:noWrap/>
            <w:vAlign w:val="bottom"/>
            <w:hideMark/>
          </w:tcPr>
          <w:p w14:paraId="44A8BC9E" w14:textId="77777777" w:rsidR="00840F45" w:rsidRPr="00BD3E3A" w:rsidRDefault="00840F45" w:rsidP="00DA16B8">
            <w:pPr>
              <w:pStyle w:val="Tabletext"/>
              <w:jc w:val="right"/>
              <w:rPr>
                <w:rFonts w:cs="Calibri"/>
                <w:color w:val="000000"/>
              </w:rPr>
            </w:pPr>
            <w:r w:rsidRPr="00BD3E3A">
              <w:rPr>
                <w:rFonts w:cs="Calibri"/>
                <w:color w:val="000000"/>
              </w:rPr>
              <w:t>8.5</w:t>
            </w:r>
          </w:p>
        </w:tc>
        <w:tc>
          <w:tcPr>
            <w:tcW w:w="0" w:type="auto"/>
            <w:tcBorders>
              <w:top w:val="nil"/>
              <w:left w:val="nil"/>
              <w:bottom w:val="nil"/>
              <w:right w:val="nil"/>
            </w:tcBorders>
            <w:shd w:val="clear" w:color="auto" w:fill="auto"/>
            <w:noWrap/>
            <w:vAlign w:val="bottom"/>
            <w:hideMark/>
          </w:tcPr>
          <w:p w14:paraId="1858DCAF" w14:textId="77777777" w:rsidR="00840F45" w:rsidRPr="00BD3E3A" w:rsidRDefault="00840F45" w:rsidP="00DA16B8">
            <w:pPr>
              <w:pStyle w:val="Tabletext"/>
              <w:jc w:val="right"/>
              <w:rPr>
                <w:rFonts w:cs="Calibri"/>
                <w:color w:val="000000"/>
              </w:rPr>
            </w:pPr>
            <w:r w:rsidRPr="00BD3E3A">
              <w:rPr>
                <w:rFonts w:cs="Calibri"/>
                <w:color w:val="000000"/>
              </w:rPr>
              <w:t>8.7</w:t>
            </w:r>
          </w:p>
        </w:tc>
        <w:tc>
          <w:tcPr>
            <w:tcW w:w="0" w:type="auto"/>
            <w:tcBorders>
              <w:top w:val="nil"/>
              <w:left w:val="nil"/>
              <w:bottom w:val="nil"/>
              <w:right w:val="nil"/>
            </w:tcBorders>
            <w:shd w:val="clear" w:color="auto" w:fill="auto"/>
            <w:noWrap/>
            <w:vAlign w:val="bottom"/>
            <w:hideMark/>
          </w:tcPr>
          <w:p w14:paraId="2416E38B" w14:textId="77777777" w:rsidR="00840F45" w:rsidRPr="00BD3E3A" w:rsidRDefault="00840F45" w:rsidP="00DA16B8">
            <w:pPr>
              <w:pStyle w:val="Tabletext"/>
              <w:jc w:val="right"/>
              <w:rPr>
                <w:rFonts w:cs="Calibri"/>
                <w:color w:val="000000"/>
              </w:rPr>
            </w:pPr>
            <w:r w:rsidRPr="00BD3E3A">
              <w:rPr>
                <w:rFonts w:cs="Calibri"/>
                <w:color w:val="000000"/>
              </w:rPr>
              <w:t>7.7</w:t>
            </w:r>
          </w:p>
        </w:tc>
        <w:tc>
          <w:tcPr>
            <w:tcW w:w="0" w:type="auto"/>
            <w:tcBorders>
              <w:top w:val="nil"/>
              <w:left w:val="nil"/>
              <w:bottom w:val="nil"/>
              <w:right w:val="nil"/>
            </w:tcBorders>
            <w:shd w:val="clear" w:color="auto" w:fill="auto"/>
            <w:noWrap/>
            <w:vAlign w:val="bottom"/>
            <w:hideMark/>
          </w:tcPr>
          <w:p w14:paraId="1D24074B" w14:textId="77777777" w:rsidR="00840F45" w:rsidRPr="00BD3E3A" w:rsidRDefault="00840F45" w:rsidP="00DA16B8">
            <w:pPr>
              <w:pStyle w:val="Tabletext"/>
              <w:jc w:val="right"/>
              <w:rPr>
                <w:rFonts w:cs="Calibri"/>
                <w:color w:val="000000"/>
              </w:rPr>
            </w:pPr>
            <w:r w:rsidRPr="00BD3E3A">
              <w:rPr>
                <w:rFonts w:cs="Calibri"/>
                <w:color w:val="000000"/>
              </w:rPr>
              <w:t>8.1</w:t>
            </w:r>
          </w:p>
        </w:tc>
      </w:tr>
      <w:tr w:rsidR="00840F45" w:rsidRPr="00E60AFB" w14:paraId="42E1C92B" w14:textId="77777777" w:rsidTr="00DA16B8">
        <w:trPr>
          <w:trHeight w:val="285"/>
        </w:trPr>
        <w:tc>
          <w:tcPr>
            <w:tcW w:w="0" w:type="auto"/>
            <w:tcBorders>
              <w:top w:val="nil"/>
              <w:left w:val="nil"/>
              <w:bottom w:val="nil"/>
              <w:right w:val="nil"/>
            </w:tcBorders>
            <w:shd w:val="clear" w:color="auto" w:fill="auto"/>
            <w:noWrap/>
            <w:vAlign w:val="bottom"/>
            <w:hideMark/>
          </w:tcPr>
          <w:p w14:paraId="33A47D3E" w14:textId="77777777" w:rsidR="00840F45" w:rsidRPr="00BD3E3A" w:rsidRDefault="00840F45" w:rsidP="00DA16B8">
            <w:pPr>
              <w:pStyle w:val="Tabletext"/>
              <w:rPr>
                <w:rFonts w:cs="Calibri"/>
                <w:color w:val="000000"/>
              </w:rPr>
            </w:pPr>
            <w:r w:rsidRPr="00BD3E3A">
              <w:rPr>
                <w:rFonts w:cs="Calibri"/>
                <w:color w:val="000000"/>
              </w:rPr>
              <w:t>L</w:t>
            </w:r>
            <w:r>
              <w:rPr>
                <w:rFonts w:cs="Calibri"/>
                <w:color w:val="000000"/>
              </w:rPr>
              <w:t>eft h</w:t>
            </w:r>
            <w:r w:rsidRPr="00BD3E3A">
              <w:rPr>
                <w:rFonts w:cs="Calibri"/>
                <w:color w:val="000000"/>
              </w:rPr>
              <w:t>and</w:t>
            </w:r>
          </w:p>
        </w:tc>
        <w:tc>
          <w:tcPr>
            <w:tcW w:w="0" w:type="auto"/>
            <w:tcBorders>
              <w:top w:val="nil"/>
              <w:left w:val="nil"/>
              <w:bottom w:val="nil"/>
              <w:right w:val="nil"/>
            </w:tcBorders>
            <w:shd w:val="clear" w:color="auto" w:fill="auto"/>
            <w:noWrap/>
            <w:vAlign w:val="bottom"/>
            <w:hideMark/>
          </w:tcPr>
          <w:p w14:paraId="486584F8" w14:textId="77777777" w:rsidR="00840F45" w:rsidRPr="00BD3E3A" w:rsidRDefault="00840F45" w:rsidP="00DA16B8">
            <w:pPr>
              <w:pStyle w:val="Tabletext"/>
              <w:jc w:val="right"/>
              <w:rPr>
                <w:rFonts w:cs="Calibri"/>
                <w:color w:val="000000"/>
              </w:rPr>
            </w:pPr>
            <w:r w:rsidRPr="00BD3E3A">
              <w:rPr>
                <w:rFonts w:cs="Calibri"/>
                <w:color w:val="000000"/>
              </w:rPr>
              <w:t>8.9</w:t>
            </w:r>
          </w:p>
        </w:tc>
        <w:tc>
          <w:tcPr>
            <w:tcW w:w="0" w:type="auto"/>
            <w:tcBorders>
              <w:top w:val="nil"/>
              <w:left w:val="nil"/>
              <w:bottom w:val="nil"/>
              <w:right w:val="nil"/>
            </w:tcBorders>
            <w:shd w:val="clear" w:color="auto" w:fill="auto"/>
            <w:noWrap/>
            <w:vAlign w:val="bottom"/>
            <w:hideMark/>
          </w:tcPr>
          <w:p w14:paraId="79AB08F0" w14:textId="77777777" w:rsidR="00840F45" w:rsidRPr="00BD3E3A" w:rsidRDefault="00840F45" w:rsidP="00DA16B8">
            <w:pPr>
              <w:pStyle w:val="Tabletext"/>
              <w:jc w:val="right"/>
              <w:rPr>
                <w:rFonts w:cs="Calibri"/>
                <w:color w:val="000000"/>
              </w:rPr>
            </w:pPr>
            <w:r w:rsidRPr="00BD3E3A">
              <w:rPr>
                <w:rFonts w:cs="Calibri"/>
                <w:color w:val="000000"/>
              </w:rPr>
              <w:t>9.0</w:t>
            </w:r>
          </w:p>
        </w:tc>
        <w:tc>
          <w:tcPr>
            <w:tcW w:w="0" w:type="auto"/>
            <w:tcBorders>
              <w:top w:val="nil"/>
              <w:left w:val="nil"/>
              <w:bottom w:val="nil"/>
              <w:right w:val="nil"/>
            </w:tcBorders>
            <w:shd w:val="clear" w:color="auto" w:fill="auto"/>
            <w:noWrap/>
            <w:vAlign w:val="bottom"/>
            <w:hideMark/>
          </w:tcPr>
          <w:p w14:paraId="3182E024" w14:textId="77777777" w:rsidR="00840F45" w:rsidRPr="00BD3E3A" w:rsidRDefault="00840F45" w:rsidP="00DA16B8">
            <w:pPr>
              <w:pStyle w:val="Tabletext"/>
              <w:jc w:val="right"/>
              <w:rPr>
                <w:rFonts w:cs="Calibri"/>
                <w:color w:val="000000"/>
              </w:rPr>
            </w:pPr>
            <w:r w:rsidRPr="00BD3E3A">
              <w:rPr>
                <w:rFonts w:cs="Calibri"/>
                <w:color w:val="000000"/>
              </w:rPr>
              <w:t>8.3</w:t>
            </w:r>
          </w:p>
        </w:tc>
        <w:tc>
          <w:tcPr>
            <w:tcW w:w="0" w:type="auto"/>
            <w:tcBorders>
              <w:top w:val="nil"/>
              <w:left w:val="nil"/>
              <w:bottom w:val="nil"/>
              <w:right w:val="nil"/>
            </w:tcBorders>
            <w:shd w:val="clear" w:color="auto" w:fill="auto"/>
            <w:noWrap/>
            <w:vAlign w:val="bottom"/>
            <w:hideMark/>
          </w:tcPr>
          <w:p w14:paraId="04DD8FC9" w14:textId="77777777" w:rsidR="00840F45" w:rsidRPr="00BD3E3A" w:rsidRDefault="00840F45" w:rsidP="00DA16B8">
            <w:pPr>
              <w:pStyle w:val="Tabletext"/>
              <w:jc w:val="right"/>
              <w:rPr>
                <w:rFonts w:cs="Calibri"/>
                <w:color w:val="000000"/>
              </w:rPr>
            </w:pPr>
            <w:r w:rsidRPr="00BD3E3A">
              <w:rPr>
                <w:rFonts w:cs="Calibri"/>
                <w:color w:val="000000"/>
              </w:rPr>
              <w:t>8.4</w:t>
            </w:r>
          </w:p>
        </w:tc>
      </w:tr>
      <w:tr w:rsidR="00840F45" w:rsidRPr="00E60AFB" w14:paraId="77295382" w14:textId="77777777" w:rsidTr="00DA16B8">
        <w:trPr>
          <w:trHeight w:val="285"/>
        </w:trPr>
        <w:tc>
          <w:tcPr>
            <w:tcW w:w="0" w:type="auto"/>
            <w:tcBorders>
              <w:top w:val="nil"/>
              <w:left w:val="nil"/>
              <w:bottom w:val="nil"/>
              <w:right w:val="nil"/>
            </w:tcBorders>
            <w:shd w:val="clear" w:color="auto" w:fill="auto"/>
            <w:noWrap/>
            <w:vAlign w:val="bottom"/>
            <w:hideMark/>
          </w:tcPr>
          <w:p w14:paraId="6AEF4478" w14:textId="77777777" w:rsidR="00840F45" w:rsidRPr="00BD3E3A" w:rsidRDefault="00840F45" w:rsidP="00DA16B8">
            <w:pPr>
              <w:pStyle w:val="Tabletext"/>
              <w:rPr>
                <w:rFonts w:cs="Calibri"/>
                <w:color w:val="000000"/>
              </w:rPr>
            </w:pPr>
            <w:r w:rsidRPr="00BD3E3A">
              <w:rPr>
                <w:rFonts w:cs="Calibri"/>
                <w:color w:val="000000"/>
              </w:rPr>
              <w:t>L</w:t>
            </w:r>
            <w:r>
              <w:rPr>
                <w:rFonts w:cs="Calibri"/>
                <w:color w:val="000000"/>
              </w:rPr>
              <w:t>eft l</w:t>
            </w:r>
            <w:r w:rsidRPr="00BD3E3A">
              <w:rPr>
                <w:rFonts w:cs="Calibri"/>
                <w:color w:val="000000"/>
              </w:rPr>
              <w:t>ow</w:t>
            </w:r>
            <w:r>
              <w:rPr>
                <w:rFonts w:cs="Calibri"/>
                <w:color w:val="000000"/>
              </w:rPr>
              <w:t>er le</w:t>
            </w:r>
            <w:r w:rsidRPr="00BD3E3A">
              <w:rPr>
                <w:rFonts w:cs="Calibri"/>
                <w:color w:val="000000"/>
              </w:rPr>
              <w:t>g</w:t>
            </w:r>
          </w:p>
        </w:tc>
        <w:tc>
          <w:tcPr>
            <w:tcW w:w="0" w:type="auto"/>
            <w:tcBorders>
              <w:top w:val="nil"/>
              <w:left w:val="nil"/>
              <w:bottom w:val="nil"/>
              <w:right w:val="nil"/>
            </w:tcBorders>
            <w:shd w:val="clear" w:color="auto" w:fill="auto"/>
            <w:noWrap/>
            <w:vAlign w:val="bottom"/>
            <w:hideMark/>
          </w:tcPr>
          <w:p w14:paraId="7822A53A" w14:textId="77777777" w:rsidR="00840F45" w:rsidRPr="00BD3E3A" w:rsidRDefault="00840F45" w:rsidP="00DA16B8">
            <w:pPr>
              <w:pStyle w:val="Tabletext"/>
              <w:jc w:val="right"/>
              <w:rPr>
                <w:rFonts w:cs="Calibri"/>
                <w:color w:val="000000"/>
              </w:rPr>
            </w:pPr>
            <w:r w:rsidRPr="00BD3E3A">
              <w:rPr>
                <w:rFonts w:cs="Calibri"/>
                <w:color w:val="000000"/>
              </w:rPr>
              <w:t>8.5</w:t>
            </w:r>
          </w:p>
        </w:tc>
        <w:tc>
          <w:tcPr>
            <w:tcW w:w="0" w:type="auto"/>
            <w:tcBorders>
              <w:top w:val="nil"/>
              <w:left w:val="nil"/>
              <w:bottom w:val="nil"/>
              <w:right w:val="nil"/>
            </w:tcBorders>
            <w:shd w:val="clear" w:color="auto" w:fill="auto"/>
            <w:noWrap/>
            <w:vAlign w:val="bottom"/>
            <w:hideMark/>
          </w:tcPr>
          <w:p w14:paraId="6429A92A" w14:textId="77777777" w:rsidR="00840F45" w:rsidRPr="00BD3E3A" w:rsidRDefault="00840F45" w:rsidP="00DA16B8">
            <w:pPr>
              <w:pStyle w:val="Tabletext"/>
              <w:jc w:val="right"/>
              <w:rPr>
                <w:rFonts w:cs="Calibri"/>
                <w:color w:val="000000"/>
              </w:rPr>
            </w:pPr>
            <w:r w:rsidRPr="00BD3E3A">
              <w:rPr>
                <w:rFonts w:cs="Calibri"/>
                <w:color w:val="000000"/>
              </w:rPr>
              <w:t>8.2</w:t>
            </w:r>
          </w:p>
        </w:tc>
        <w:tc>
          <w:tcPr>
            <w:tcW w:w="0" w:type="auto"/>
            <w:tcBorders>
              <w:top w:val="nil"/>
              <w:left w:val="nil"/>
              <w:bottom w:val="nil"/>
              <w:right w:val="nil"/>
            </w:tcBorders>
            <w:shd w:val="clear" w:color="auto" w:fill="auto"/>
            <w:noWrap/>
            <w:vAlign w:val="bottom"/>
            <w:hideMark/>
          </w:tcPr>
          <w:p w14:paraId="2D4B9D48" w14:textId="77777777" w:rsidR="00840F45" w:rsidRPr="00BD3E3A" w:rsidRDefault="00840F45" w:rsidP="00DA16B8">
            <w:pPr>
              <w:pStyle w:val="Tabletext"/>
              <w:jc w:val="right"/>
              <w:rPr>
                <w:rFonts w:cs="Calibri"/>
                <w:color w:val="000000"/>
              </w:rPr>
            </w:pPr>
            <w:r w:rsidRPr="00BD3E3A">
              <w:rPr>
                <w:rFonts w:cs="Calibri"/>
                <w:color w:val="000000"/>
              </w:rPr>
              <w:t>7.7</w:t>
            </w:r>
          </w:p>
        </w:tc>
        <w:tc>
          <w:tcPr>
            <w:tcW w:w="0" w:type="auto"/>
            <w:tcBorders>
              <w:top w:val="nil"/>
              <w:left w:val="nil"/>
              <w:bottom w:val="nil"/>
              <w:right w:val="nil"/>
            </w:tcBorders>
            <w:shd w:val="clear" w:color="auto" w:fill="auto"/>
            <w:noWrap/>
            <w:vAlign w:val="bottom"/>
            <w:hideMark/>
          </w:tcPr>
          <w:p w14:paraId="48DD91A5" w14:textId="77777777" w:rsidR="00840F45" w:rsidRPr="00BD3E3A" w:rsidRDefault="00840F45" w:rsidP="00DA16B8">
            <w:pPr>
              <w:pStyle w:val="Tabletext"/>
              <w:jc w:val="right"/>
              <w:rPr>
                <w:rFonts w:cs="Calibri"/>
                <w:color w:val="000000"/>
              </w:rPr>
            </w:pPr>
            <w:r w:rsidRPr="00BD3E3A">
              <w:rPr>
                <w:rFonts w:cs="Calibri"/>
                <w:color w:val="000000"/>
              </w:rPr>
              <w:t>8.1</w:t>
            </w:r>
          </w:p>
        </w:tc>
      </w:tr>
      <w:tr w:rsidR="00840F45" w:rsidRPr="00E60AFB" w14:paraId="0DA88265" w14:textId="77777777" w:rsidTr="00DA16B8">
        <w:trPr>
          <w:trHeight w:val="285"/>
        </w:trPr>
        <w:tc>
          <w:tcPr>
            <w:tcW w:w="0" w:type="auto"/>
            <w:tcBorders>
              <w:top w:val="nil"/>
              <w:left w:val="nil"/>
              <w:bottom w:val="nil"/>
              <w:right w:val="nil"/>
            </w:tcBorders>
            <w:shd w:val="clear" w:color="auto" w:fill="auto"/>
            <w:noWrap/>
            <w:vAlign w:val="bottom"/>
            <w:hideMark/>
          </w:tcPr>
          <w:p w14:paraId="0775AA00" w14:textId="77777777" w:rsidR="00840F45" w:rsidRPr="00BD3E3A" w:rsidRDefault="00840F45" w:rsidP="00DA16B8">
            <w:pPr>
              <w:pStyle w:val="Tabletext"/>
              <w:rPr>
                <w:rFonts w:cs="Calibri"/>
                <w:color w:val="000000"/>
              </w:rPr>
            </w:pPr>
            <w:r w:rsidRPr="00BD3E3A">
              <w:rPr>
                <w:rFonts w:cs="Calibri"/>
                <w:color w:val="000000"/>
              </w:rPr>
              <w:t>L</w:t>
            </w:r>
            <w:r>
              <w:rPr>
                <w:rFonts w:cs="Calibri"/>
                <w:color w:val="000000"/>
              </w:rPr>
              <w:t>eft t</w:t>
            </w:r>
            <w:r w:rsidRPr="00BD3E3A">
              <w:rPr>
                <w:rFonts w:cs="Calibri"/>
                <w:color w:val="000000"/>
              </w:rPr>
              <w:t>high</w:t>
            </w:r>
          </w:p>
        </w:tc>
        <w:tc>
          <w:tcPr>
            <w:tcW w:w="0" w:type="auto"/>
            <w:tcBorders>
              <w:top w:val="nil"/>
              <w:left w:val="nil"/>
              <w:bottom w:val="nil"/>
              <w:right w:val="nil"/>
            </w:tcBorders>
            <w:shd w:val="clear" w:color="auto" w:fill="auto"/>
            <w:noWrap/>
            <w:vAlign w:val="bottom"/>
            <w:hideMark/>
          </w:tcPr>
          <w:p w14:paraId="48077A92" w14:textId="77777777" w:rsidR="00840F45" w:rsidRPr="00BD3E3A" w:rsidRDefault="00840F45" w:rsidP="00DA16B8">
            <w:pPr>
              <w:pStyle w:val="Tabletext"/>
              <w:jc w:val="right"/>
              <w:rPr>
                <w:rFonts w:cs="Calibri"/>
                <w:color w:val="000000"/>
              </w:rPr>
            </w:pPr>
            <w:r w:rsidRPr="00BD3E3A">
              <w:rPr>
                <w:rFonts w:cs="Calibri"/>
                <w:color w:val="000000"/>
              </w:rPr>
              <w:t>7.6</w:t>
            </w:r>
          </w:p>
        </w:tc>
        <w:tc>
          <w:tcPr>
            <w:tcW w:w="0" w:type="auto"/>
            <w:tcBorders>
              <w:top w:val="nil"/>
              <w:left w:val="nil"/>
              <w:bottom w:val="nil"/>
              <w:right w:val="nil"/>
            </w:tcBorders>
            <w:shd w:val="clear" w:color="auto" w:fill="auto"/>
            <w:noWrap/>
            <w:vAlign w:val="bottom"/>
            <w:hideMark/>
          </w:tcPr>
          <w:p w14:paraId="61F61232" w14:textId="77777777" w:rsidR="00840F45" w:rsidRPr="00BD3E3A" w:rsidRDefault="00840F45" w:rsidP="00DA16B8">
            <w:pPr>
              <w:pStyle w:val="Tabletext"/>
              <w:jc w:val="right"/>
              <w:rPr>
                <w:rFonts w:cs="Calibri"/>
                <w:color w:val="000000"/>
              </w:rPr>
            </w:pPr>
            <w:r w:rsidRPr="00BD3E3A">
              <w:rPr>
                <w:rFonts w:cs="Calibri"/>
                <w:color w:val="000000"/>
              </w:rPr>
              <w:t>7.4</w:t>
            </w:r>
          </w:p>
        </w:tc>
        <w:tc>
          <w:tcPr>
            <w:tcW w:w="0" w:type="auto"/>
            <w:tcBorders>
              <w:top w:val="nil"/>
              <w:left w:val="nil"/>
              <w:bottom w:val="nil"/>
              <w:right w:val="nil"/>
            </w:tcBorders>
            <w:shd w:val="clear" w:color="auto" w:fill="auto"/>
            <w:noWrap/>
            <w:vAlign w:val="bottom"/>
            <w:hideMark/>
          </w:tcPr>
          <w:p w14:paraId="3824FC3B" w14:textId="77777777" w:rsidR="00840F45" w:rsidRPr="00BD3E3A" w:rsidRDefault="00840F45" w:rsidP="00DA16B8">
            <w:pPr>
              <w:pStyle w:val="Tabletext"/>
              <w:jc w:val="right"/>
              <w:rPr>
                <w:rFonts w:cs="Calibri"/>
                <w:color w:val="000000"/>
              </w:rPr>
            </w:pPr>
            <w:r w:rsidRPr="00BD3E3A">
              <w:rPr>
                <w:rFonts w:cs="Calibri"/>
                <w:color w:val="000000"/>
              </w:rPr>
              <w:t>7.3</w:t>
            </w:r>
          </w:p>
        </w:tc>
        <w:tc>
          <w:tcPr>
            <w:tcW w:w="0" w:type="auto"/>
            <w:tcBorders>
              <w:top w:val="nil"/>
              <w:left w:val="nil"/>
              <w:bottom w:val="nil"/>
              <w:right w:val="nil"/>
            </w:tcBorders>
            <w:shd w:val="clear" w:color="auto" w:fill="auto"/>
            <w:noWrap/>
            <w:vAlign w:val="bottom"/>
            <w:hideMark/>
          </w:tcPr>
          <w:p w14:paraId="7DED24C5" w14:textId="77777777" w:rsidR="00840F45" w:rsidRPr="00BD3E3A" w:rsidRDefault="00840F45" w:rsidP="00DA16B8">
            <w:pPr>
              <w:pStyle w:val="Tabletext"/>
              <w:jc w:val="right"/>
              <w:rPr>
                <w:rFonts w:cs="Calibri"/>
                <w:color w:val="000000"/>
              </w:rPr>
            </w:pPr>
            <w:r w:rsidRPr="00BD3E3A">
              <w:rPr>
                <w:rFonts w:cs="Calibri"/>
                <w:color w:val="000000"/>
              </w:rPr>
              <w:t>7.6</w:t>
            </w:r>
          </w:p>
        </w:tc>
      </w:tr>
      <w:tr w:rsidR="00840F45" w:rsidRPr="00E60AFB" w14:paraId="24AF2F34" w14:textId="77777777" w:rsidTr="00DA16B8">
        <w:trPr>
          <w:trHeight w:val="285"/>
        </w:trPr>
        <w:tc>
          <w:tcPr>
            <w:tcW w:w="0" w:type="auto"/>
            <w:tcBorders>
              <w:top w:val="nil"/>
              <w:left w:val="nil"/>
              <w:bottom w:val="nil"/>
              <w:right w:val="nil"/>
            </w:tcBorders>
            <w:shd w:val="clear" w:color="auto" w:fill="auto"/>
            <w:noWrap/>
            <w:vAlign w:val="bottom"/>
            <w:hideMark/>
          </w:tcPr>
          <w:p w14:paraId="149F14AA" w14:textId="77777777" w:rsidR="00840F45" w:rsidRPr="00BD3E3A" w:rsidRDefault="00840F45" w:rsidP="00DA16B8">
            <w:pPr>
              <w:pStyle w:val="Tabletext"/>
              <w:rPr>
                <w:rFonts w:cs="Calibri"/>
                <w:color w:val="000000"/>
              </w:rPr>
            </w:pPr>
            <w:r w:rsidRPr="00BD3E3A">
              <w:rPr>
                <w:rFonts w:cs="Calibri"/>
                <w:color w:val="000000"/>
              </w:rPr>
              <w:t>L</w:t>
            </w:r>
            <w:r>
              <w:rPr>
                <w:rFonts w:cs="Calibri"/>
                <w:color w:val="000000"/>
              </w:rPr>
              <w:t>eft u</w:t>
            </w:r>
            <w:r w:rsidRPr="00BD3E3A">
              <w:rPr>
                <w:rFonts w:cs="Calibri"/>
                <w:color w:val="000000"/>
              </w:rPr>
              <w:t>pper</w:t>
            </w:r>
            <w:r>
              <w:rPr>
                <w:rFonts w:cs="Calibri"/>
                <w:color w:val="000000"/>
              </w:rPr>
              <w:t xml:space="preserve"> a</w:t>
            </w:r>
            <w:r w:rsidRPr="00BD3E3A">
              <w:rPr>
                <w:rFonts w:cs="Calibri"/>
                <w:color w:val="000000"/>
              </w:rPr>
              <w:t>rm</w:t>
            </w:r>
          </w:p>
        </w:tc>
        <w:tc>
          <w:tcPr>
            <w:tcW w:w="0" w:type="auto"/>
            <w:tcBorders>
              <w:top w:val="nil"/>
              <w:left w:val="nil"/>
              <w:bottom w:val="nil"/>
              <w:right w:val="nil"/>
            </w:tcBorders>
            <w:shd w:val="clear" w:color="auto" w:fill="auto"/>
            <w:noWrap/>
            <w:vAlign w:val="bottom"/>
            <w:hideMark/>
          </w:tcPr>
          <w:p w14:paraId="35E88B89" w14:textId="77777777" w:rsidR="00840F45" w:rsidRPr="00BD3E3A" w:rsidRDefault="00840F45" w:rsidP="00DA16B8">
            <w:pPr>
              <w:pStyle w:val="Tabletext"/>
              <w:jc w:val="right"/>
              <w:rPr>
                <w:rFonts w:cs="Calibri"/>
                <w:color w:val="000000"/>
              </w:rPr>
            </w:pPr>
            <w:r w:rsidRPr="00BD3E3A">
              <w:rPr>
                <w:rFonts w:cs="Calibri"/>
                <w:color w:val="000000"/>
              </w:rPr>
              <w:t>7.9</w:t>
            </w:r>
          </w:p>
        </w:tc>
        <w:tc>
          <w:tcPr>
            <w:tcW w:w="0" w:type="auto"/>
            <w:tcBorders>
              <w:top w:val="nil"/>
              <w:left w:val="nil"/>
              <w:bottom w:val="nil"/>
              <w:right w:val="nil"/>
            </w:tcBorders>
            <w:shd w:val="clear" w:color="auto" w:fill="auto"/>
            <w:noWrap/>
            <w:vAlign w:val="bottom"/>
            <w:hideMark/>
          </w:tcPr>
          <w:p w14:paraId="353DCF14" w14:textId="77777777" w:rsidR="00840F45" w:rsidRPr="00BD3E3A" w:rsidRDefault="00840F45" w:rsidP="00DA16B8">
            <w:pPr>
              <w:pStyle w:val="Tabletext"/>
              <w:jc w:val="right"/>
              <w:rPr>
                <w:rFonts w:cs="Calibri"/>
                <w:color w:val="000000"/>
              </w:rPr>
            </w:pPr>
            <w:r w:rsidRPr="00BD3E3A">
              <w:rPr>
                <w:rFonts w:cs="Calibri"/>
                <w:color w:val="000000"/>
              </w:rPr>
              <w:t>8.0</w:t>
            </w:r>
          </w:p>
        </w:tc>
        <w:tc>
          <w:tcPr>
            <w:tcW w:w="0" w:type="auto"/>
            <w:tcBorders>
              <w:top w:val="nil"/>
              <w:left w:val="nil"/>
              <w:bottom w:val="nil"/>
              <w:right w:val="nil"/>
            </w:tcBorders>
            <w:shd w:val="clear" w:color="auto" w:fill="auto"/>
            <w:noWrap/>
            <w:vAlign w:val="bottom"/>
            <w:hideMark/>
          </w:tcPr>
          <w:p w14:paraId="1F3DF09C" w14:textId="77777777" w:rsidR="00840F45" w:rsidRPr="00BD3E3A" w:rsidRDefault="00840F45" w:rsidP="00DA16B8">
            <w:pPr>
              <w:pStyle w:val="Tabletext"/>
              <w:jc w:val="right"/>
              <w:rPr>
                <w:rFonts w:cs="Calibri"/>
                <w:color w:val="000000"/>
              </w:rPr>
            </w:pPr>
            <w:r w:rsidRPr="00BD3E3A">
              <w:rPr>
                <w:rFonts w:cs="Calibri"/>
                <w:color w:val="000000"/>
              </w:rPr>
              <w:t>7.5</w:t>
            </w:r>
          </w:p>
        </w:tc>
        <w:tc>
          <w:tcPr>
            <w:tcW w:w="0" w:type="auto"/>
            <w:tcBorders>
              <w:top w:val="nil"/>
              <w:left w:val="nil"/>
              <w:bottom w:val="nil"/>
              <w:right w:val="nil"/>
            </w:tcBorders>
            <w:shd w:val="clear" w:color="auto" w:fill="auto"/>
            <w:noWrap/>
            <w:vAlign w:val="bottom"/>
            <w:hideMark/>
          </w:tcPr>
          <w:p w14:paraId="264448F2" w14:textId="77777777" w:rsidR="00840F45" w:rsidRPr="00BD3E3A" w:rsidRDefault="00840F45" w:rsidP="00DA16B8">
            <w:pPr>
              <w:pStyle w:val="Tabletext"/>
              <w:jc w:val="right"/>
              <w:rPr>
                <w:rFonts w:cs="Calibri"/>
                <w:color w:val="000000"/>
              </w:rPr>
            </w:pPr>
            <w:r w:rsidRPr="00BD3E3A">
              <w:rPr>
                <w:rFonts w:cs="Calibri"/>
                <w:color w:val="000000"/>
              </w:rPr>
              <w:t>7.9</w:t>
            </w:r>
          </w:p>
        </w:tc>
      </w:tr>
      <w:tr w:rsidR="00840F45" w:rsidRPr="00E60AFB" w14:paraId="7B7CB9AC" w14:textId="77777777" w:rsidTr="00DA16B8">
        <w:trPr>
          <w:trHeight w:val="285"/>
        </w:trPr>
        <w:tc>
          <w:tcPr>
            <w:tcW w:w="0" w:type="auto"/>
            <w:tcBorders>
              <w:top w:val="nil"/>
              <w:left w:val="nil"/>
              <w:bottom w:val="nil"/>
              <w:right w:val="nil"/>
            </w:tcBorders>
            <w:shd w:val="clear" w:color="auto" w:fill="auto"/>
            <w:noWrap/>
            <w:vAlign w:val="bottom"/>
            <w:hideMark/>
          </w:tcPr>
          <w:p w14:paraId="6FB295B6" w14:textId="77777777" w:rsidR="00840F45" w:rsidRPr="00BD3E3A" w:rsidRDefault="00840F45" w:rsidP="00DA16B8">
            <w:pPr>
              <w:pStyle w:val="Tabletext"/>
              <w:rPr>
                <w:rFonts w:cs="Calibri"/>
                <w:color w:val="000000"/>
              </w:rPr>
            </w:pPr>
            <w:r w:rsidRPr="00BD3E3A">
              <w:rPr>
                <w:rFonts w:cs="Calibri"/>
                <w:color w:val="000000"/>
              </w:rPr>
              <w:t>Pelvis</w:t>
            </w:r>
          </w:p>
        </w:tc>
        <w:tc>
          <w:tcPr>
            <w:tcW w:w="0" w:type="auto"/>
            <w:tcBorders>
              <w:top w:val="nil"/>
              <w:left w:val="nil"/>
              <w:bottom w:val="nil"/>
              <w:right w:val="nil"/>
            </w:tcBorders>
            <w:shd w:val="clear" w:color="auto" w:fill="auto"/>
            <w:noWrap/>
            <w:vAlign w:val="bottom"/>
            <w:hideMark/>
          </w:tcPr>
          <w:p w14:paraId="31264D52" w14:textId="77777777" w:rsidR="00840F45" w:rsidRPr="00BD3E3A" w:rsidRDefault="00840F45" w:rsidP="00DA16B8">
            <w:pPr>
              <w:pStyle w:val="Tabletext"/>
              <w:jc w:val="right"/>
              <w:rPr>
                <w:rFonts w:cs="Calibri"/>
                <w:color w:val="000000"/>
              </w:rPr>
            </w:pPr>
            <w:r w:rsidRPr="00BD3E3A">
              <w:rPr>
                <w:rFonts w:cs="Calibri"/>
                <w:color w:val="000000"/>
              </w:rPr>
              <w:t>8.2</w:t>
            </w:r>
          </w:p>
        </w:tc>
        <w:tc>
          <w:tcPr>
            <w:tcW w:w="0" w:type="auto"/>
            <w:tcBorders>
              <w:top w:val="nil"/>
              <w:left w:val="nil"/>
              <w:bottom w:val="nil"/>
              <w:right w:val="nil"/>
            </w:tcBorders>
            <w:shd w:val="clear" w:color="auto" w:fill="auto"/>
            <w:noWrap/>
            <w:vAlign w:val="bottom"/>
            <w:hideMark/>
          </w:tcPr>
          <w:p w14:paraId="25711357" w14:textId="77777777" w:rsidR="00840F45" w:rsidRPr="00BD3E3A" w:rsidRDefault="00840F45" w:rsidP="00DA16B8">
            <w:pPr>
              <w:pStyle w:val="Tabletext"/>
              <w:jc w:val="right"/>
              <w:rPr>
                <w:rFonts w:cs="Calibri"/>
                <w:color w:val="000000"/>
              </w:rPr>
            </w:pPr>
            <w:r w:rsidRPr="00BD3E3A">
              <w:rPr>
                <w:rFonts w:cs="Calibri"/>
                <w:color w:val="000000"/>
              </w:rPr>
              <w:t>7.8</w:t>
            </w:r>
          </w:p>
        </w:tc>
        <w:tc>
          <w:tcPr>
            <w:tcW w:w="0" w:type="auto"/>
            <w:tcBorders>
              <w:top w:val="nil"/>
              <w:left w:val="nil"/>
              <w:bottom w:val="nil"/>
              <w:right w:val="nil"/>
            </w:tcBorders>
            <w:shd w:val="clear" w:color="auto" w:fill="auto"/>
            <w:noWrap/>
            <w:vAlign w:val="bottom"/>
            <w:hideMark/>
          </w:tcPr>
          <w:p w14:paraId="7DFFAE31" w14:textId="77777777" w:rsidR="00840F45" w:rsidRPr="00BD3E3A" w:rsidRDefault="00840F45" w:rsidP="00DA16B8">
            <w:pPr>
              <w:pStyle w:val="Tabletext"/>
              <w:jc w:val="right"/>
              <w:rPr>
                <w:rFonts w:cs="Calibri"/>
                <w:color w:val="000000"/>
              </w:rPr>
            </w:pPr>
            <w:r w:rsidRPr="00BD3E3A">
              <w:rPr>
                <w:rFonts w:cs="Calibri"/>
                <w:color w:val="000000"/>
              </w:rPr>
              <w:t>7.7</w:t>
            </w:r>
          </w:p>
        </w:tc>
        <w:tc>
          <w:tcPr>
            <w:tcW w:w="0" w:type="auto"/>
            <w:tcBorders>
              <w:top w:val="nil"/>
              <w:left w:val="nil"/>
              <w:bottom w:val="nil"/>
              <w:right w:val="nil"/>
            </w:tcBorders>
            <w:shd w:val="clear" w:color="auto" w:fill="auto"/>
            <w:noWrap/>
            <w:vAlign w:val="bottom"/>
            <w:hideMark/>
          </w:tcPr>
          <w:p w14:paraId="54CA99D7" w14:textId="77777777" w:rsidR="00840F45" w:rsidRPr="00BD3E3A" w:rsidRDefault="00840F45" w:rsidP="00DA16B8">
            <w:pPr>
              <w:pStyle w:val="Tabletext"/>
              <w:jc w:val="right"/>
              <w:rPr>
                <w:rFonts w:cs="Calibri"/>
                <w:color w:val="000000"/>
              </w:rPr>
            </w:pPr>
            <w:r w:rsidRPr="00BD3E3A">
              <w:rPr>
                <w:rFonts w:cs="Calibri"/>
                <w:color w:val="000000"/>
              </w:rPr>
              <w:t>6.9</w:t>
            </w:r>
          </w:p>
        </w:tc>
      </w:tr>
      <w:tr w:rsidR="00840F45" w:rsidRPr="00E60AFB" w14:paraId="4BEDECB2" w14:textId="77777777" w:rsidTr="00DA16B8">
        <w:trPr>
          <w:trHeight w:val="285"/>
        </w:trPr>
        <w:tc>
          <w:tcPr>
            <w:tcW w:w="0" w:type="auto"/>
            <w:tcBorders>
              <w:top w:val="nil"/>
              <w:left w:val="nil"/>
              <w:bottom w:val="nil"/>
              <w:right w:val="nil"/>
            </w:tcBorders>
            <w:shd w:val="clear" w:color="auto" w:fill="auto"/>
            <w:noWrap/>
            <w:vAlign w:val="bottom"/>
            <w:hideMark/>
          </w:tcPr>
          <w:p w14:paraId="7AEC0340" w14:textId="77777777" w:rsidR="00840F45" w:rsidRPr="00BD3E3A" w:rsidRDefault="00840F45" w:rsidP="00DA16B8">
            <w:pPr>
              <w:pStyle w:val="Tabletext"/>
              <w:rPr>
                <w:rFonts w:cs="Calibri"/>
                <w:color w:val="000000"/>
              </w:rPr>
            </w:pPr>
            <w:r w:rsidRPr="00BD3E3A">
              <w:rPr>
                <w:rFonts w:cs="Calibri"/>
                <w:color w:val="000000"/>
              </w:rPr>
              <w:t>R</w:t>
            </w:r>
            <w:r>
              <w:rPr>
                <w:rFonts w:cs="Calibri"/>
                <w:color w:val="000000"/>
              </w:rPr>
              <w:t>ight f</w:t>
            </w:r>
            <w:r w:rsidRPr="00BD3E3A">
              <w:rPr>
                <w:rFonts w:cs="Calibri"/>
                <w:color w:val="000000"/>
              </w:rPr>
              <w:t>oot</w:t>
            </w:r>
          </w:p>
        </w:tc>
        <w:tc>
          <w:tcPr>
            <w:tcW w:w="0" w:type="auto"/>
            <w:tcBorders>
              <w:top w:val="nil"/>
              <w:left w:val="nil"/>
              <w:bottom w:val="nil"/>
              <w:right w:val="nil"/>
            </w:tcBorders>
            <w:shd w:val="clear" w:color="auto" w:fill="auto"/>
            <w:noWrap/>
            <w:vAlign w:val="bottom"/>
            <w:hideMark/>
          </w:tcPr>
          <w:p w14:paraId="4B45B38C" w14:textId="77777777" w:rsidR="00840F45" w:rsidRPr="00BD3E3A" w:rsidRDefault="00840F45" w:rsidP="00DA16B8">
            <w:pPr>
              <w:pStyle w:val="Tabletext"/>
              <w:jc w:val="right"/>
              <w:rPr>
                <w:rFonts w:cs="Calibri"/>
                <w:color w:val="000000"/>
              </w:rPr>
            </w:pPr>
            <w:r w:rsidRPr="00BD3E3A">
              <w:rPr>
                <w:rFonts w:cs="Calibri"/>
                <w:color w:val="000000"/>
              </w:rPr>
              <w:t>8.7</w:t>
            </w:r>
          </w:p>
        </w:tc>
        <w:tc>
          <w:tcPr>
            <w:tcW w:w="0" w:type="auto"/>
            <w:tcBorders>
              <w:top w:val="nil"/>
              <w:left w:val="nil"/>
              <w:bottom w:val="nil"/>
              <w:right w:val="nil"/>
            </w:tcBorders>
            <w:shd w:val="clear" w:color="auto" w:fill="auto"/>
            <w:noWrap/>
            <w:vAlign w:val="bottom"/>
            <w:hideMark/>
          </w:tcPr>
          <w:p w14:paraId="4C05E118" w14:textId="77777777" w:rsidR="00840F45" w:rsidRPr="00BD3E3A" w:rsidRDefault="00840F45" w:rsidP="00DA16B8">
            <w:pPr>
              <w:pStyle w:val="Tabletext"/>
              <w:jc w:val="right"/>
              <w:rPr>
                <w:rFonts w:cs="Calibri"/>
                <w:color w:val="000000"/>
              </w:rPr>
            </w:pPr>
            <w:r w:rsidRPr="00BD3E3A">
              <w:rPr>
                <w:rFonts w:cs="Calibri"/>
                <w:color w:val="000000"/>
              </w:rPr>
              <w:t>8.1</w:t>
            </w:r>
          </w:p>
        </w:tc>
        <w:tc>
          <w:tcPr>
            <w:tcW w:w="0" w:type="auto"/>
            <w:tcBorders>
              <w:top w:val="nil"/>
              <w:left w:val="nil"/>
              <w:bottom w:val="nil"/>
              <w:right w:val="nil"/>
            </w:tcBorders>
            <w:shd w:val="clear" w:color="auto" w:fill="auto"/>
            <w:noWrap/>
            <w:vAlign w:val="bottom"/>
            <w:hideMark/>
          </w:tcPr>
          <w:p w14:paraId="18992A64" w14:textId="77777777" w:rsidR="00840F45" w:rsidRPr="00BD3E3A" w:rsidRDefault="00840F45" w:rsidP="00DA16B8">
            <w:pPr>
              <w:pStyle w:val="Tabletext"/>
              <w:jc w:val="right"/>
              <w:rPr>
                <w:rFonts w:cs="Calibri"/>
                <w:color w:val="000000"/>
              </w:rPr>
            </w:pPr>
            <w:r w:rsidRPr="00BD3E3A">
              <w:rPr>
                <w:rFonts w:cs="Calibri"/>
                <w:color w:val="000000"/>
              </w:rPr>
              <w:t>7.6</w:t>
            </w:r>
          </w:p>
        </w:tc>
        <w:tc>
          <w:tcPr>
            <w:tcW w:w="0" w:type="auto"/>
            <w:tcBorders>
              <w:top w:val="nil"/>
              <w:left w:val="nil"/>
              <w:bottom w:val="nil"/>
              <w:right w:val="nil"/>
            </w:tcBorders>
            <w:shd w:val="clear" w:color="auto" w:fill="auto"/>
            <w:noWrap/>
            <w:vAlign w:val="bottom"/>
            <w:hideMark/>
          </w:tcPr>
          <w:p w14:paraId="46FBFB8B" w14:textId="77777777" w:rsidR="00840F45" w:rsidRPr="00BD3E3A" w:rsidRDefault="00840F45" w:rsidP="00DA16B8">
            <w:pPr>
              <w:pStyle w:val="Tabletext"/>
              <w:jc w:val="right"/>
              <w:rPr>
                <w:rFonts w:cs="Calibri"/>
                <w:color w:val="000000"/>
              </w:rPr>
            </w:pPr>
            <w:r w:rsidRPr="00BD3E3A">
              <w:rPr>
                <w:rFonts w:cs="Calibri"/>
                <w:color w:val="000000"/>
              </w:rPr>
              <w:t>7.9</w:t>
            </w:r>
          </w:p>
        </w:tc>
      </w:tr>
      <w:tr w:rsidR="00840F45" w:rsidRPr="00E60AFB" w14:paraId="0E667398" w14:textId="77777777" w:rsidTr="00DA16B8">
        <w:trPr>
          <w:trHeight w:val="285"/>
        </w:trPr>
        <w:tc>
          <w:tcPr>
            <w:tcW w:w="0" w:type="auto"/>
            <w:tcBorders>
              <w:top w:val="nil"/>
              <w:left w:val="nil"/>
              <w:bottom w:val="nil"/>
              <w:right w:val="nil"/>
            </w:tcBorders>
            <w:shd w:val="clear" w:color="auto" w:fill="auto"/>
            <w:noWrap/>
            <w:vAlign w:val="bottom"/>
            <w:hideMark/>
          </w:tcPr>
          <w:p w14:paraId="019E4368" w14:textId="77777777" w:rsidR="00840F45" w:rsidRPr="00BD3E3A" w:rsidRDefault="00840F45" w:rsidP="00DA16B8">
            <w:pPr>
              <w:pStyle w:val="Tabletext"/>
              <w:rPr>
                <w:rFonts w:cs="Calibri"/>
                <w:color w:val="000000"/>
              </w:rPr>
            </w:pPr>
            <w:r w:rsidRPr="00BD3E3A">
              <w:rPr>
                <w:rFonts w:cs="Calibri"/>
                <w:color w:val="000000"/>
              </w:rPr>
              <w:t>R</w:t>
            </w:r>
            <w:r>
              <w:rPr>
                <w:rFonts w:cs="Calibri"/>
                <w:color w:val="000000"/>
              </w:rPr>
              <w:t>ight f</w:t>
            </w:r>
            <w:r w:rsidRPr="00BD3E3A">
              <w:rPr>
                <w:rFonts w:cs="Calibri"/>
                <w:color w:val="000000"/>
              </w:rPr>
              <w:t>orearm</w:t>
            </w:r>
          </w:p>
        </w:tc>
        <w:tc>
          <w:tcPr>
            <w:tcW w:w="0" w:type="auto"/>
            <w:tcBorders>
              <w:top w:val="nil"/>
              <w:left w:val="nil"/>
              <w:bottom w:val="nil"/>
              <w:right w:val="nil"/>
            </w:tcBorders>
            <w:shd w:val="clear" w:color="auto" w:fill="auto"/>
            <w:noWrap/>
            <w:vAlign w:val="bottom"/>
            <w:hideMark/>
          </w:tcPr>
          <w:p w14:paraId="2F8C9EFC" w14:textId="77777777" w:rsidR="00840F45" w:rsidRPr="00BD3E3A" w:rsidRDefault="00840F45" w:rsidP="00DA16B8">
            <w:pPr>
              <w:pStyle w:val="Tabletext"/>
              <w:jc w:val="right"/>
              <w:rPr>
                <w:rFonts w:cs="Calibri"/>
                <w:color w:val="000000"/>
              </w:rPr>
            </w:pPr>
            <w:r w:rsidRPr="00BD3E3A">
              <w:rPr>
                <w:rFonts w:cs="Calibri"/>
                <w:color w:val="000000"/>
              </w:rPr>
              <w:t>9.1</w:t>
            </w:r>
          </w:p>
        </w:tc>
        <w:tc>
          <w:tcPr>
            <w:tcW w:w="0" w:type="auto"/>
            <w:tcBorders>
              <w:top w:val="nil"/>
              <w:left w:val="nil"/>
              <w:bottom w:val="nil"/>
              <w:right w:val="nil"/>
            </w:tcBorders>
            <w:shd w:val="clear" w:color="auto" w:fill="auto"/>
            <w:noWrap/>
            <w:vAlign w:val="bottom"/>
            <w:hideMark/>
          </w:tcPr>
          <w:p w14:paraId="40BBF7D9" w14:textId="77777777" w:rsidR="00840F45" w:rsidRPr="00BD3E3A" w:rsidRDefault="00840F45" w:rsidP="00DA16B8">
            <w:pPr>
              <w:pStyle w:val="Tabletext"/>
              <w:jc w:val="right"/>
              <w:rPr>
                <w:rFonts w:cs="Calibri"/>
                <w:color w:val="000000"/>
              </w:rPr>
            </w:pPr>
            <w:r w:rsidRPr="00BD3E3A">
              <w:rPr>
                <w:rFonts w:cs="Calibri"/>
                <w:color w:val="000000"/>
              </w:rPr>
              <w:t>8.0</w:t>
            </w:r>
          </w:p>
        </w:tc>
        <w:tc>
          <w:tcPr>
            <w:tcW w:w="0" w:type="auto"/>
            <w:tcBorders>
              <w:top w:val="nil"/>
              <w:left w:val="nil"/>
              <w:bottom w:val="nil"/>
              <w:right w:val="nil"/>
            </w:tcBorders>
            <w:shd w:val="clear" w:color="auto" w:fill="auto"/>
            <w:noWrap/>
            <w:vAlign w:val="bottom"/>
            <w:hideMark/>
          </w:tcPr>
          <w:p w14:paraId="06201E0F" w14:textId="77777777" w:rsidR="00840F45" w:rsidRPr="00BD3E3A" w:rsidRDefault="00840F45" w:rsidP="00DA16B8">
            <w:pPr>
              <w:pStyle w:val="Tabletext"/>
              <w:jc w:val="right"/>
              <w:rPr>
                <w:rFonts w:cs="Calibri"/>
                <w:color w:val="000000"/>
              </w:rPr>
            </w:pPr>
            <w:r w:rsidRPr="00BD3E3A">
              <w:rPr>
                <w:rFonts w:cs="Calibri"/>
                <w:color w:val="000000"/>
              </w:rPr>
              <w:t>8.1</w:t>
            </w:r>
          </w:p>
        </w:tc>
        <w:tc>
          <w:tcPr>
            <w:tcW w:w="0" w:type="auto"/>
            <w:tcBorders>
              <w:top w:val="nil"/>
              <w:left w:val="nil"/>
              <w:bottom w:val="nil"/>
              <w:right w:val="nil"/>
            </w:tcBorders>
            <w:shd w:val="clear" w:color="auto" w:fill="auto"/>
            <w:noWrap/>
            <w:vAlign w:val="bottom"/>
            <w:hideMark/>
          </w:tcPr>
          <w:p w14:paraId="192DD58E" w14:textId="77777777" w:rsidR="00840F45" w:rsidRPr="00BD3E3A" w:rsidRDefault="00840F45" w:rsidP="00DA16B8">
            <w:pPr>
              <w:pStyle w:val="Tabletext"/>
              <w:jc w:val="right"/>
              <w:rPr>
                <w:rFonts w:cs="Calibri"/>
                <w:color w:val="000000"/>
              </w:rPr>
            </w:pPr>
            <w:r w:rsidRPr="00BD3E3A">
              <w:rPr>
                <w:rFonts w:cs="Calibri"/>
                <w:color w:val="000000"/>
              </w:rPr>
              <w:t>7.9</w:t>
            </w:r>
          </w:p>
        </w:tc>
      </w:tr>
      <w:tr w:rsidR="00840F45" w:rsidRPr="00E60AFB" w14:paraId="26EF8A17" w14:textId="77777777" w:rsidTr="00DA16B8">
        <w:trPr>
          <w:trHeight w:val="285"/>
        </w:trPr>
        <w:tc>
          <w:tcPr>
            <w:tcW w:w="0" w:type="auto"/>
            <w:tcBorders>
              <w:top w:val="nil"/>
              <w:left w:val="nil"/>
              <w:bottom w:val="nil"/>
              <w:right w:val="nil"/>
            </w:tcBorders>
            <w:shd w:val="clear" w:color="auto" w:fill="auto"/>
            <w:noWrap/>
            <w:vAlign w:val="bottom"/>
            <w:hideMark/>
          </w:tcPr>
          <w:p w14:paraId="0B6D3AE1" w14:textId="77777777" w:rsidR="00840F45" w:rsidRPr="00BD3E3A" w:rsidRDefault="00840F45" w:rsidP="00DA16B8">
            <w:pPr>
              <w:pStyle w:val="Tabletext"/>
              <w:rPr>
                <w:rFonts w:cs="Calibri"/>
                <w:color w:val="000000"/>
              </w:rPr>
            </w:pPr>
            <w:r w:rsidRPr="00BD3E3A">
              <w:rPr>
                <w:rFonts w:cs="Calibri"/>
                <w:color w:val="000000"/>
              </w:rPr>
              <w:t>R</w:t>
            </w:r>
            <w:r>
              <w:rPr>
                <w:rFonts w:cs="Calibri"/>
                <w:color w:val="000000"/>
              </w:rPr>
              <w:t>ight h</w:t>
            </w:r>
            <w:r w:rsidRPr="00BD3E3A">
              <w:rPr>
                <w:rFonts w:cs="Calibri"/>
                <w:color w:val="000000"/>
              </w:rPr>
              <w:t>and</w:t>
            </w:r>
          </w:p>
        </w:tc>
        <w:tc>
          <w:tcPr>
            <w:tcW w:w="0" w:type="auto"/>
            <w:tcBorders>
              <w:top w:val="nil"/>
              <w:left w:val="nil"/>
              <w:bottom w:val="nil"/>
              <w:right w:val="nil"/>
            </w:tcBorders>
            <w:shd w:val="clear" w:color="auto" w:fill="auto"/>
            <w:noWrap/>
            <w:vAlign w:val="bottom"/>
            <w:hideMark/>
          </w:tcPr>
          <w:p w14:paraId="7878871A" w14:textId="77777777" w:rsidR="00840F45" w:rsidRPr="00BD3E3A" w:rsidRDefault="00840F45" w:rsidP="00DA16B8">
            <w:pPr>
              <w:pStyle w:val="Tabletext"/>
              <w:jc w:val="right"/>
              <w:rPr>
                <w:rFonts w:cs="Calibri"/>
                <w:color w:val="000000"/>
              </w:rPr>
            </w:pPr>
            <w:r w:rsidRPr="00BD3E3A">
              <w:rPr>
                <w:rFonts w:cs="Calibri"/>
                <w:color w:val="000000"/>
              </w:rPr>
              <w:t>9.2</w:t>
            </w:r>
          </w:p>
        </w:tc>
        <w:tc>
          <w:tcPr>
            <w:tcW w:w="0" w:type="auto"/>
            <w:tcBorders>
              <w:top w:val="nil"/>
              <w:left w:val="nil"/>
              <w:bottom w:val="nil"/>
              <w:right w:val="nil"/>
            </w:tcBorders>
            <w:shd w:val="clear" w:color="auto" w:fill="auto"/>
            <w:noWrap/>
            <w:vAlign w:val="bottom"/>
            <w:hideMark/>
          </w:tcPr>
          <w:p w14:paraId="42E3E795" w14:textId="77777777" w:rsidR="00840F45" w:rsidRPr="00BD3E3A" w:rsidRDefault="00840F45" w:rsidP="00DA16B8">
            <w:pPr>
              <w:pStyle w:val="Tabletext"/>
              <w:jc w:val="right"/>
              <w:rPr>
                <w:rFonts w:cs="Calibri"/>
                <w:color w:val="000000"/>
              </w:rPr>
            </w:pPr>
            <w:r w:rsidRPr="00BD3E3A">
              <w:rPr>
                <w:rFonts w:cs="Calibri"/>
                <w:color w:val="000000"/>
              </w:rPr>
              <w:t>8.5</w:t>
            </w:r>
          </w:p>
        </w:tc>
        <w:tc>
          <w:tcPr>
            <w:tcW w:w="0" w:type="auto"/>
            <w:tcBorders>
              <w:top w:val="nil"/>
              <w:left w:val="nil"/>
              <w:bottom w:val="nil"/>
              <w:right w:val="nil"/>
            </w:tcBorders>
            <w:shd w:val="clear" w:color="auto" w:fill="auto"/>
            <w:noWrap/>
            <w:vAlign w:val="bottom"/>
            <w:hideMark/>
          </w:tcPr>
          <w:p w14:paraId="3C3811C6" w14:textId="77777777" w:rsidR="00840F45" w:rsidRPr="00BD3E3A" w:rsidRDefault="00840F45" w:rsidP="00DA16B8">
            <w:pPr>
              <w:pStyle w:val="Tabletext"/>
              <w:jc w:val="right"/>
              <w:rPr>
                <w:rFonts w:cs="Calibri"/>
                <w:color w:val="000000"/>
              </w:rPr>
            </w:pPr>
            <w:r w:rsidRPr="00BD3E3A">
              <w:rPr>
                <w:rFonts w:cs="Calibri"/>
                <w:color w:val="000000"/>
              </w:rPr>
              <w:t>8.4</w:t>
            </w:r>
          </w:p>
        </w:tc>
        <w:tc>
          <w:tcPr>
            <w:tcW w:w="0" w:type="auto"/>
            <w:tcBorders>
              <w:top w:val="nil"/>
              <w:left w:val="nil"/>
              <w:bottom w:val="nil"/>
              <w:right w:val="nil"/>
            </w:tcBorders>
            <w:shd w:val="clear" w:color="auto" w:fill="auto"/>
            <w:noWrap/>
            <w:vAlign w:val="bottom"/>
            <w:hideMark/>
          </w:tcPr>
          <w:p w14:paraId="4E0EC02E" w14:textId="77777777" w:rsidR="00840F45" w:rsidRPr="00BD3E3A" w:rsidRDefault="00840F45" w:rsidP="00DA16B8">
            <w:pPr>
              <w:pStyle w:val="Tabletext"/>
              <w:jc w:val="right"/>
              <w:rPr>
                <w:rFonts w:cs="Calibri"/>
                <w:color w:val="000000"/>
              </w:rPr>
            </w:pPr>
            <w:r w:rsidRPr="00BD3E3A">
              <w:rPr>
                <w:rFonts w:cs="Calibri"/>
                <w:color w:val="000000"/>
              </w:rPr>
              <w:t>8.1</w:t>
            </w:r>
          </w:p>
        </w:tc>
      </w:tr>
      <w:tr w:rsidR="00840F45" w:rsidRPr="00E60AFB" w14:paraId="35C58BCD" w14:textId="77777777" w:rsidTr="00DA16B8">
        <w:trPr>
          <w:trHeight w:val="285"/>
        </w:trPr>
        <w:tc>
          <w:tcPr>
            <w:tcW w:w="0" w:type="auto"/>
            <w:tcBorders>
              <w:top w:val="nil"/>
              <w:left w:val="nil"/>
              <w:bottom w:val="nil"/>
              <w:right w:val="nil"/>
            </w:tcBorders>
            <w:shd w:val="clear" w:color="auto" w:fill="auto"/>
            <w:noWrap/>
            <w:vAlign w:val="bottom"/>
            <w:hideMark/>
          </w:tcPr>
          <w:p w14:paraId="4E9164FA" w14:textId="77777777" w:rsidR="00840F45" w:rsidRPr="00BD3E3A" w:rsidRDefault="00840F45" w:rsidP="00DA16B8">
            <w:pPr>
              <w:pStyle w:val="Tabletext"/>
              <w:rPr>
                <w:rFonts w:cs="Calibri"/>
                <w:color w:val="000000"/>
              </w:rPr>
            </w:pPr>
            <w:r w:rsidRPr="00BD3E3A">
              <w:rPr>
                <w:rFonts w:cs="Calibri"/>
                <w:color w:val="000000"/>
              </w:rPr>
              <w:t>R</w:t>
            </w:r>
            <w:r>
              <w:rPr>
                <w:rFonts w:cs="Calibri"/>
                <w:color w:val="000000"/>
              </w:rPr>
              <w:t>ight l</w:t>
            </w:r>
            <w:r w:rsidRPr="00BD3E3A">
              <w:rPr>
                <w:rFonts w:cs="Calibri"/>
                <w:color w:val="000000"/>
              </w:rPr>
              <w:t>ow</w:t>
            </w:r>
            <w:r>
              <w:rPr>
                <w:rFonts w:cs="Calibri"/>
                <w:color w:val="000000"/>
              </w:rPr>
              <w:t>er l</w:t>
            </w:r>
            <w:r w:rsidRPr="00BD3E3A">
              <w:rPr>
                <w:rFonts w:cs="Calibri"/>
                <w:color w:val="000000"/>
              </w:rPr>
              <w:t>eg</w:t>
            </w:r>
          </w:p>
        </w:tc>
        <w:tc>
          <w:tcPr>
            <w:tcW w:w="0" w:type="auto"/>
            <w:tcBorders>
              <w:top w:val="nil"/>
              <w:left w:val="nil"/>
              <w:bottom w:val="nil"/>
              <w:right w:val="nil"/>
            </w:tcBorders>
            <w:shd w:val="clear" w:color="auto" w:fill="auto"/>
            <w:noWrap/>
            <w:vAlign w:val="bottom"/>
            <w:hideMark/>
          </w:tcPr>
          <w:p w14:paraId="3ADBB5BE" w14:textId="77777777" w:rsidR="00840F45" w:rsidRPr="00BD3E3A" w:rsidRDefault="00840F45" w:rsidP="00DA16B8">
            <w:pPr>
              <w:pStyle w:val="Tabletext"/>
              <w:jc w:val="right"/>
              <w:rPr>
                <w:rFonts w:cs="Calibri"/>
                <w:color w:val="000000"/>
              </w:rPr>
            </w:pPr>
            <w:r w:rsidRPr="00BD3E3A">
              <w:rPr>
                <w:rFonts w:cs="Calibri"/>
                <w:color w:val="000000"/>
              </w:rPr>
              <w:t>8.7</w:t>
            </w:r>
          </w:p>
        </w:tc>
        <w:tc>
          <w:tcPr>
            <w:tcW w:w="0" w:type="auto"/>
            <w:tcBorders>
              <w:top w:val="nil"/>
              <w:left w:val="nil"/>
              <w:bottom w:val="nil"/>
              <w:right w:val="nil"/>
            </w:tcBorders>
            <w:shd w:val="clear" w:color="auto" w:fill="auto"/>
            <w:noWrap/>
            <w:vAlign w:val="bottom"/>
            <w:hideMark/>
          </w:tcPr>
          <w:p w14:paraId="19D81B95" w14:textId="77777777" w:rsidR="00840F45" w:rsidRPr="00BD3E3A" w:rsidRDefault="00840F45" w:rsidP="00DA16B8">
            <w:pPr>
              <w:pStyle w:val="Tabletext"/>
              <w:jc w:val="right"/>
              <w:rPr>
                <w:rFonts w:cs="Calibri"/>
                <w:color w:val="000000"/>
              </w:rPr>
            </w:pPr>
            <w:r w:rsidRPr="00BD3E3A">
              <w:rPr>
                <w:rFonts w:cs="Calibri"/>
                <w:color w:val="000000"/>
              </w:rPr>
              <w:t>8.2</w:t>
            </w:r>
          </w:p>
        </w:tc>
        <w:tc>
          <w:tcPr>
            <w:tcW w:w="0" w:type="auto"/>
            <w:tcBorders>
              <w:top w:val="nil"/>
              <w:left w:val="nil"/>
              <w:bottom w:val="nil"/>
              <w:right w:val="nil"/>
            </w:tcBorders>
            <w:shd w:val="clear" w:color="auto" w:fill="auto"/>
            <w:noWrap/>
            <w:vAlign w:val="bottom"/>
            <w:hideMark/>
          </w:tcPr>
          <w:p w14:paraId="12A6E9A4" w14:textId="77777777" w:rsidR="00840F45" w:rsidRPr="00BD3E3A" w:rsidRDefault="00840F45" w:rsidP="00DA16B8">
            <w:pPr>
              <w:pStyle w:val="Tabletext"/>
              <w:jc w:val="right"/>
              <w:rPr>
                <w:rFonts w:cs="Calibri"/>
                <w:color w:val="000000"/>
              </w:rPr>
            </w:pPr>
            <w:r w:rsidRPr="00BD3E3A">
              <w:rPr>
                <w:rFonts w:cs="Calibri"/>
                <w:color w:val="000000"/>
              </w:rPr>
              <w:t>7.9</w:t>
            </w:r>
          </w:p>
        </w:tc>
        <w:tc>
          <w:tcPr>
            <w:tcW w:w="0" w:type="auto"/>
            <w:tcBorders>
              <w:top w:val="nil"/>
              <w:left w:val="nil"/>
              <w:bottom w:val="nil"/>
              <w:right w:val="nil"/>
            </w:tcBorders>
            <w:shd w:val="clear" w:color="auto" w:fill="auto"/>
            <w:noWrap/>
            <w:vAlign w:val="bottom"/>
            <w:hideMark/>
          </w:tcPr>
          <w:p w14:paraId="285DE922" w14:textId="77777777" w:rsidR="00840F45" w:rsidRPr="00BD3E3A" w:rsidRDefault="00840F45" w:rsidP="00DA16B8">
            <w:pPr>
              <w:pStyle w:val="Tabletext"/>
              <w:jc w:val="right"/>
              <w:rPr>
                <w:rFonts w:cs="Calibri"/>
                <w:color w:val="000000"/>
              </w:rPr>
            </w:pPr>
            <w:r w:rsidRPr="00BD3E3A">
              <w:rPr>
                <w:rFonts w:cs="Calibri"/>
                <w:color w:val="000000"/>
              </w:rPr>
              <w:t>8.1</w:t>
            </w:r>
          </w:p>
        </w:tc>
      </w:tr>
      <w:tr w:rsidR="00840F45" w:rsidRPr="00E60AFB" w14:paraId="7E65D4C1" w14:textId="77777777" w:rsidTr="00DA16B8">
        <w:trPr>
          <w:trHeight w:val="285"/>
        </w:trPr>
        <w:tc>
          <w:tcPr>
            <w:tcW w:w="0" w:type="auto"/>
            <w:tcBorders>
              <w:top w:val="nil"/>
              <w:left w:val="nil"/>
              <w:bottom w:val="nil"/>
              <w:right w:val="nil"/>
            </w:tcBorders>
            <w:shd w:val="clear" w:color="auto" w:fill="auto"/>
            <w:noWrap/>
            <w:vAlign w:val="bottom"/>
            <w:hideMark/>
          </w:tcPr>
          <w:p w14:paraId="76911821" w14:textId="77777777" w:rsidR="00840F45" w:rsidRPr="00BD3E3A" w:rsidRDefault="00840F45" w:rsidP="00DA16B8">
            <w:pPr>
              <w:pStyle w:val="Tabletext"/>
              <w:rPr>
                <w:rFonts w:cs="Calibri"/>
                <w:color w:val="000000"/>
              </w:rPr>
            </w:pPr>
            <w:r w:rsidRPr="00BD3E3A">
              <w:rPr>
                <w:rFonts w:cs="Calibri"/>
                <w:color w:val="000000"/>
              </w:rPr>
              <w:t>R</w:t>
            </w:r>
            <w:r>
              <w:rPr>
                <w:rFonts w:cs="Calibri"/>
                <w:color w:val="000000"/>
              </w:rPr>
              <w:t>ight t</w:t>
            </w:r>
            <w:r w:rsidRPr="00BD3E3A">
              <w:rPr>
                <w:rFonts w:cs="Calibri"/>
                <w:color w:val="000000"/>
              </w:rPr>
              <w:t>high</w:t>
            </w:r>
          </w:p>
        </w:tc>
        <w:tc>
          <w:tcPr>
            <w:tcW w:w="0" w:type="auto"/>
            <w:tcBorders>
              <w:top w:val="nil"/>
              <w:left w:val="nil"/>
              <w:bottom w:val="nil"/>
              <w:right w:val="nil"/>
            </w:tcBorders>
            <w:shd w:val="clear" w:color="auto" w:fill="auto"/>
            <w:noWrap/>
            <w:vAlign w:val="bottom"/>
            <w:hideMark/>
          </w:tcPr>
          <w:p w14:paraId="37578FF7" w14:textId="77777777" w:rsidR="00840F45" w:rsidRPr="00BD3E3A" w:rsidRDefault="00840F45" w:rsidP="00DA16B8">
            <w:pPr>
              <w:pStyle w:val="Tabletext"/>
              <w:jc w:val="right"/>
              <w:rPr>
                <w:rFonts w:cs="Calibri"/>
                <w:color w:val="000000"/>
              </w:rPr>
            </w:pPr>
            <w:r w:rsidRPr="00BD3E3A">
              <w:rPr>
                <w:rFonts w:cs="Calibri"/>
                <w:color w:val="000000"/>
              </w:rPr>
              <w:t>8.0</w:t>
            </w:r>
          </w:p>
        </w:tc>
        <w:tc>
          <w:tcPr>
            <w:tcW w:w="0" w:type="auto"/>
            <w:tcBorders>
              <w:top w:val="nil"/>
              <w:left w:val="nil"/>
              <w:bottom w:val="nil"/>
              <w:right w:val="nil"/>
            </w:tcBorders>
            <w:shd w:val="clear" w:color="auto" w:fill="auto"/>
            <w:noWrap/>
            <w:vAlign w:val="bottom"/>
            <w:hideMark/>
          </w:tcPr>
          <w:p w14:paraId="353AD8D0" w14:textId="77777777" w:rsidR="00840F45" w:rsidRPr="00BD3E3A" w:rsidRDefault="00840F45" w:rsidP="00DA16B8">
            <w:pPr>
              <w:pStyle w:val="Tabletext"/>
              <w:jc w:val="right"/>
              <w:rPr>
                <w:rFonts w:cs="Calibri"/>
                <w:color w:val="000000"/>
              </w:rPr>
            </w:pPr>
            <w:r w:rsidRPr="00BD3E3A">
              <w:rPr>
                <w:rFonts w:cs="Calibri"/>
                <w:color w:val="000000"/>
              </w:rPr>
              <w:t>7.7</w:t>
            </w:r>
          </w:p>
        </w:tc>
        <w:tc>
          <w:tcPr>
            <w:tcW w:w="0" w:type="auto"/>
            <w:tcBorders>
              <w:top w:val="nil"/>
              <w:left w:val="nil"/>
              <w:bottom w:val="nil"/>
              <w:right w:val="nil"/>
            </w:tcBorders>
            <w:shd w:val="clear" w:color="auto" w:fill="auto"/>
            <w:noWrap/>
            <w:vAlign w:val="bottom"/>
            <w:hideMark/>
          </w:tcPr>
          <w:p w14:paraId="2D9C747D" w14:textId="77777777" w:rsidR="00840F45" w:rsidRPr="00BD3E3A" w:rsidRDefault="00840F45" w:rsidP="00DA16B8">
            <w:pPr>
              <w:pStyle w:val="Tabletext"/>
              <w:jc w:val="right"/>
              <w:rPr>
                <w:rFonts w:cs="Calibri"/>
                <w:color w:val="000000"/>
              </w:rPr>
            </w:pPr>
            <w:r w:rsidRPr="00BD3E3A">
              <w:rPr>
                <w:rFonts w:cs="Calibri"/>
                <w:color w:val="000000"/>
              </w:rPr>
              <w:t>7.5</w:t>
            </w:r>
          </w:p>
        </w:tc>
        <w:tc>
          <w:tcPr>
            <w:tcW w:w="0" w:type="auto"/>
            <w:tcBorders>
              <w:top w:val="nil"/>
              <w:left w:val="nil"/>
              <w:bottom w:val="nil"/>
              <w:right w:val="nil"/>
            </w:tcBorders>
            <w:shd w:val="clear" w:color="auto" w:fill="auto"/>
            <w:noWrap/>
            <w:vAlign w:val="bottom"/>
            <w:hideMark/>
          </w:tcPr>
          <w:p w14:paraId="662D997A" w14:textId="77777777" w:rsidR="00840F45" w:rsidRPr="00BD3E3A" w:rsidRDefault="00840F45" w:rsidP="00DA16B8">
            <w:pPr>
              <w:pStyle w:val="Tabletext"/>
              <w:jc w:val="right"/>
              <w:rPr>
                <w:rFonts w:cs="Calibri"/>
                <w:color w:val="000000"/>
              </w:rPr>
            </w:pPr>
            <w:r w:rsidRPr="00BD3E3A">
              <w:rPr>
                <w:rFonts w:cs="Calibri"/>
                <w:color w:val="000000"/>
              </w:rPr>
              <w:t>7.4</w:t>
            </w:r>
          </w:p>
        </w:tc>
      </w:tr>
      <w:tr w:rsidR="00840F45" w:rsidRPr="00E60AFB" w14:paraId="6C858FA0" w14:textId="77777777" w:rsidTr="00DA16B8">
        <w:trPr>
          <w:trHeight w:val="285"/>
        </w:trPr>
        <w:tc>
          <w:tcPr>
            <w:tcW w:w="0" w:type="auto"/>
            <w:tcBorders>
              <w:top w:val="nil"/>
              <w:left w:val="nil"/>
              <w:bottom w:val="nil"/>
              <w:right w:val="nil"/>
            </w:tcBorders>
            <w:shd w:val="clear" w:color="auto" w:fill="auto"/>
            <w:noWrap/>
            <w:vAlign w:val="bottom"/>
            <w:hideMark/>
          </w:tcPr>
          <w:p w14:paraId="239FDE7C" w14:textId="77777777" w:rsidR="00840F45" w:rsidRPr="00BD3E3A" w:rsidRDefault="00840F45" w:rsidP="00DA16B8">
            <w:pPr>
              <w:pStyle w:val="Tabletext"/>
              <w:rPr>
                <w:rFonts w:cs="Calibri"/>
                <w:color w:val="000000"/>
              </w:rPr>
            </w:pPr>
            <w:r w:rsidRPr="00BD3E3A">
              <w:rPr>
                <w:rFonts w:cs="Calibri"/>
                <w:color w:val="000000"/>
              </w:rPr>
              <w:t>R</w:t>
            </w:r>
            <w:r>
              <w:rPr>
                <w:rFonts w:cs="Calibri"/>
                <w:color w:val="000000"/>
              </w:rPr>
              <w:t>ight u</w:t>
            </w:r>
            <w:r w:rsidRPr="00BD3E3A">
              <w:rPr>
                <w:rFonts w:cs="Calibri"/>
                <w:color w:val="000000"/>
              </w:rPr>
              <w:t>pper</w:t>
            </w:r>
            <w:r>
              <w:rPr>
                <w:rFonts w:cs="Calibri"/>
                <w:color w:val="000000"/>
              </w:rPr>
              <w:t xml:space="preserve"> a</w:t>
            </w:r>
            <w:r w:rsidRPr="00BD3E3A">
              <w:rPr>
                <w:rFonts w:cs="Calibri"/>
                <w:color w:val="000000"/>
              </w:rPr>
              <w:t>rm</w:t>
            </w:r>
          </w:p>
        </w:tc>
        <w:tc>
          <w:tcPr>
            <w:tcW w:w="0" w:type="auto"/>
            <w:tcBorders>
              <w:top w:val="nil"/>
              <w:left w:val="nil"/>
              <w:bottom w:val="nil"/>
              <w:right w:val="nil"/>
            </w:tcBorders>
            <w:shd w:val="clear" w:color="auto" w:fill="auto"/>
            <w:noWrap/>
            <w:vAlign w:val="bottom"/>
            <w:hideMark/>
          </w:tcPr>
          <w:p w14:paraId="472703F4" w14:textId="77777777" w:rsidR="00840F45" w:rsidRPr="00BD3E3A" w:rsidRDefault="00840F45" w:rsidP="00DA16B8">
            <w:pPr>
              <w:pStyle w:val="Tabletext"/>
              <w:jc w:val="right"/>
              <w:rPr>
                <w:rFonts w:cs="Calibri"/>
                <w:color w:val="000000"/>
              </w:rPr>
            </w:pPr>
            <w:r w:rsidRPr="00BD3E3A">
              <w:rPr>
                <w:rFonts w:cs="Calibri"/>
                <w:color w:val="000000"/>
              </w:rPr>
              <w:t>8.5</w:t>
            </w:r>
          </w:p>
        </w:tc>
        <w:tc>
          <w:tcPr>
            <w:tcW w:w="0" w:type="auto"/>
            <w:tcBorders>
              <w:top w:val="nil"/>
              <w:left w:val="nil"/>
              <w:bottom w:val="nil"/>
              <w:right w:val="nil"/>
            </w:tcBorders>
            <w:shd w:val="clear" w:color="auto" w:fill="auto"/>
            <w:noWrap/>
            <w:vAlign w:val="bottom"/>
            <w:hideMark/>
          </w:tcPr>
          <w:p w14:paraId="3ECF775D" w14:textId="77777777" w:rsidR="00840F45" w:rsidRPr="00BD3E3A" w:rsidRDefault="00840F45" w:rsidP="00DA16B8">
            <w:pPr>
              <w:pStyle w:val="Tabletext"/>
              <w:jc w:val="right"/>
              <w:rPr>
                <w:rFonts w:cs="Calibri"/>
                <w:color w:val="000000"/>
              </w:rPr>
            </w:pPr>
            <w:r w:rsidRPr="00BD3E3A">
              <w:rPr>
                <w:rFonts w:cs="Calibri"/>
                <w:color w:val="000000"/>
              </w:rPr>
              <w:t>7.7</w:t>
            </w:r>
          </w:p>
        </w:tc>
        <w:tc>
          <w:tcPr>
            <w:tcW w:w="0" w:type="auto"/>
            <w:tcBorders>
              <w:top w:val="nil"/>
              <w:left w:val="nil"/>
              <w:bottom w:val="nil"/>
              <w:right w:val="nil"/>
            </w:tcBorders>
            <w:shd w:val="clear" w:color="auto" w:fill="auto"/>
            <w:noWrap/>
            <w:vAlign w:val="bottom"/>
            <w:hideMark/>
          </w:tcPr>
          <w:p w14:paraId="38230ED1" w14:textId="77777777" w:rsidR="00840F45" w:rsidRPr="00BD3E3A" w:rsidRDefault="00840F45" w:rsidP="00DA16B8">
            <w:pPr>
              <w:pStyle w:val="Tabletext"/>
              <w:jc w:val="right"/>
              <w:rPr>
                <w:rFonts w:cs="Calibri"/>
                <w:color w:val="000000"/>
              </w:rPr>
            </w:pPr>
            <w:r w:rsidRPr="00BD3E3A">
              <w:rPr>
                <w:rFonts w:cs="Calibri"/>
                <w:color w:val="000000"/>
              </w:rPr>
              <w:t>7.4</w:t>
            </w:r>
          </w:p>
        </w:tc>
        <w:tc>
          <w:tcPr>
            <w:tcW w:w="0" w:type="auto"/>
            <w:tcBorders>
              <w:top w:val="nil"/>
              <w:left w:val="nil"/>
              <w:bottom w:val="nil"/>
              <w:right w:val="nil"/>
            </w:tcBorders>
            <w:shd w:val="clear" w:color="auto" w:fill="auto"/>
            <w:noWrap/>
            <w:vAlign w:val="bottom"/>
            <w:hideMark/>
          </w:tcPr>
          <w:p w14:paraId="33FC2E36" w14:textId="77777777" w:rsidR="00840F45" w:rsidRPr="00BD3E3A" w:rsidRDefault="00840F45" w:rsidP="00DA16B8">
            <w:pPr>
              <w:pStyle w:val="Tabletext"/>
              <w:jc w:val="right"/>
              <w:rPr>
                <w:rFonts w:cs="Calibri"/>
                <w:color w:val="000000"/>
              </w:rPr>
            </w:pPr>
            <w:r w:rsidRPr="00BD3E3A">
              <w:rPr>
                <w:rFonts w:cs="Calibri"/>
                <w:color w:val="000000"/>
              </w:rPr>
              <w:t>7.4</w:t>
            </w:r>
          </w:p>
        </w:tc>
      </w:tr>
    </w:tbl>
    <w:p w14:paraId="5AE3EE4D" w14:textId="77777777" w:rsidR="00840F45" w:rsidRDefault="00840F45" w:rsidP="00840F45">
      <w:pPr>
        <w:spacing w:after="0" w:line="240" w:lineRule="auto"/>
      </w:pPr>
    </w:p>
    <w:p w14:paraId="7539DF81" w14:textId="77777777" w:rsidR="00840F45" w:rsidRDefault="00840F45" w:rsidP="00840F45">
      <w:pPr>
        <w:keepNext/>
        <w:spacing w:after="0" w:line="240" w:lineRule="auto"/>
      </w:pPr>
      <w:r>
        <w:rPr>
          <w:noProof/>
          <w:lang w:eastAsia="zh-CN"/>
        </w:rPr>
        <w:lastRenderedPageBreak/>
        <w:drawing>
          <wp:inline distT="0" distB="0" distL="0" distR="0" wp14:anchorId="08013D38" wp14:editId="32964936">
            <wp:extent cx="2971800" cy="2679700"/>
            <wp:effectExtent l="0" t="0" r="0" b="0"/>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971800" cy="2679700"/>
                    </a:xfrm>
                    <a:prstGeom prst="rect">
                      <a:avLst/>
                    </a:prstGeom>
                  </pic:spPr>
                </pic:pic>
              </a:graphicData>
            </a:graphic>
          </wp:inline>
        </w:drawing>
      </w:r>
    </w:p>
    <w:p w14:paraId="48404868" w14:textId="77777777" w:rsidR="00840F45" w:rsidRDefault="00840F45" w:rsidP="00840F45">
      <w:pPr>
        <w:pStyle w:val="Caption"/>
      </w:pPr>
      <w:bookmarkStart w:id="4" w:name="_Ref123122832"/>
      <w:bookmarkStart w:id="5" w:name="_Ref123122721"/>
      <w:bookmarkStart w:id="6" w:name="_Toc123123935"/>
      <w:r>
        <w:t xml:space="preserve">Supplementary Fig. </w:t>
      </w:r>
      <w:r>
        <w:fldChar w:fldCharType="begin"/>
      </w:r>
      <w:r>
        <w:instrText xml:space="preserve"> SEQ Supplementary_Fig. \* ARABIC </w:instrText>
      </w:r>
      <w:r>
        <w:fldChar w:fldCharType="separate"/>
      </w:r>
      <w:r>
        <w:rPr>
          <w:noProof/>
        </w:rPr>
        <w:t>1</w:t>
      </w:r>
      <w:r>
        <w:rPr>
          <w:noProof/>
        </w:rPr>
        <w:fldChar w:fldCharType="end"/>
      </w:r>
      <w:bookmarkEnd w:id="4"/>
      <w:r>
        <w:t xml:space="preserve">: Baseline condition (thermal manikin posture and clothing, bedding, and mattress) is used to calculate the difference in manikin-based equivalent temperature as shown </w:t>
      </w:r>
      <w:r w:rsidRPr="0084123E">
        <w:t xml:space="preserve">in </w:t>
      </w:r>
      <w:r w:rsidRPr="0084123E">
        <w:fldChar w:fldCharType="begin"/>
      </w:r>
      <w:r w:rsidRPr="0084123E">
        <w:instrText xml:space="preserve"> REF _Ref123065519 \h </w:instrText>
      </w:r>
      <w:r>
        <w:instrText xml:space="preserve"> \* MERGEFORMAT </w:instrText>
      </w:r>
      <w:r w:rsidRPr="0084123E">
        <w:fldChar w:fldCharType="separate"/>
      </w:r>
      <w:r w:rsidRPr="0084123E">
        <w:t>(</w:t>
      </w:r>
      <w:r w:rsidRPr="0084123E">
        <w:rPr>
          <w:noProof/>
        </w:rPr>
        <w:t>2</w:t>
      </w:r>
      <w:r w:rsidRPr="0084123E">
        <w:t>)</w:t>
      </w:r>
      <w:r w:rsidRPr="0084123E">
        <w:fldChar w:fldCharType="end"/>
      </w:r>
      <w:r w:rsidRPr="0084123E">
        <w:t>.</w:t>
      </w:r>
      <w:bookmarkEnd w:id="5"/>
      <w:bookmarkEnd w:id="6"/>
    </w:p>
    <w:p w14:paraId="65269106" w14:textId="77777777" w:rsidR="00840F45" w:rsidRDefault="00840F45" w:rsidP="00840F45">
      <w:pPr>
        <w:keepNext/>
        <w:spacing w:after="0"/>
      </w:pPr>
      <w:bookmarkStart w:id="7" w:name="_Ref123122854"/>
      <w:r>
        <w:rPr>
          <w:i/>
          <w:iCs/>
          <w:noProof/>
          <w:sz w:val="18"/>
          <w:szCs w:val="18"/>
          <w:lang w:eastAsia="zh-CN"/>
        </w:rPr>
        <w:drawing>
          <wp:inline distT="0" distB="0" distL="0" distR="0" wp14:anchorId="4A837B7A" wp14:editId="3124CF83">
            <wp:extent cx="5486400" cy="2743200"/>
            <wp:effectExtent l="0" t="0" r="0" b="0"/>
            <wp:docPr id="20" name="Picture 2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2743200"/>
                    </a:xfrm>
                    <a:prstGeom prst="rect">
                      <a:avLst/>
                    </a:prstGeom>
                  </pic:spPr>
                </pic:pic>
              </a:graphicData>
            </a:graphic>
          </wp:inline>
        </w:drawing>
      </w:r>
      <w:bookmarkEnd w:id="7"/>
    </w:p>
    <w:p w14:paraId="13968BD1" w14:textId="77777777" w:rsidR="00840F45" w:rsidRDefault="00840F45" w:rsidP="00840F45">
      <w:pPr>
        <w:pStyle w:val="Caption"/>
      </w:pPr>
      <w:bookmarkStart w:id="8" w:name="_Ref123123604"/>
      <w:bookmarkStart w:id="9" w:name="_Toc123123936"/>
      <w:r>
        <w:t xml:space="preserve">Supplementary Fig. </w:t>
      </w:r>
      <w:r>
        <w:fldChar w:fldCharType="begin"/>
      </w:r>
      <w:r>
        <w:instrText xml:space="preserve"> SEQ Supplementary_Fig. \* ARABIC </w:instrText>
      </w:r>
      <w:r>
        <w:fldChar w:fldCharType="separate"/>
      </w:r>
      <w:r>
        <w:rPr>
          <w:noProof/>
        </w:rPr>
        <w:t>2</w:t>
      </w:r>
      <w:r>
        <w:rPr>
          <w:noProof/>
        </w:rPr>
        <w:fldChar w:fldCharType="end"/>
      </w:r>
      <w:bookmarkEnd w:id="8"/>
      <w:r>
        <w:t>: Pl</w:t>
      </w:r>
      <w:r w:rsidRPr="004D74F8">
        <w:t>an view of controlled environmental chamber (CEC) and experimental setup; b) Section view of CEC setup prior to experiment with annotations. Ambient temperature sensors (green outline) were added for clarity. Ambient temperature sensors were present during experimental run.</w:t>
      </w:r>
      <w:bookmarkEnd w:id="9"/>
      <w:r w:rsidRPr="004D74F8">
        <w:t xml:space="preserve"> </w:t>
      </w:r>
      <w:r>
        <w:t xml:space="preserve"> </w:t>
      </w:r>
    </w:p>
    <w:p w14:paraId="117E9557" w14:textId="77777777" w:rsidR="00840F45" w:rsidRDefault="00840F45" w:rsidP="00840F45">
      <w:pPr>
        <w:pStyle w:val="Heading2"/>
      </w:pPr>
      <w:r>
        <w:rPr>
          <w:noProof/>
          <w:lang w:eastAsia="zh-CN"/>
        </w:rPr>
        <w:lastRenderedPageBreak/>
        <w:drawing>
          <wp:inline distT="0" distB="0" distL="0" distR="0" wp14:anchorId="6C39A669" wp14:editId="7AB1F178">
            <wp:extent cx="5943610" cy="3886207"/>
            <wp:effectExtent l="0" t="0" r="0" b="0"/>
            <wp:docPr id="23" name="Picture 2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10" cy="3886207"/>
                    </a:xfrm>
                    <a:prstGeom prst="rect">
                      <a:avLst/>
                    </a:prstGeom>
                  </pic:spPr>
                </pic:pic>
              </a:graphicData>
            </a:graphic>
          </wp:inline>
        </w:drawing>
      </w:r>
    </w:p>
    <w:p w14:paraId="4033D7DD" w14:textId="77777777" w:rsidR="00840F45" w:rsidRPr="00C83AC6" w:rsidRDefault="00840F45" w:rsidP="00840F45">
      <w:pPr>
        <w:pStyle w:val="Caption"/>
      </w:pPr>
      <w:bookmarkStart w:id="10" w:name="_Ref123123796"/>
      <w:bookmarkStart w:id="11" w:name="_Toc123123937"/>
      <w:r>
        <w:t xml:space="preserve">Supplementary Fig. </w:t>
      </w:r>
      <w:r>
        <w:fldChar w:fldCharType="begin"/>
      </w:r>
      <w:r>
        <w:instrText xml:space="preserve"> SEQ Supplementary_Fig. \* ARABIC </w:instrText>
      </w:r>
      <w:r>
        <w:fldChar w:fldCharType="separate"/>
      </w:r>
      <w:r>
        <w:rPr>
          <w:noProof/>
        </w:rPr>
        <w:t>3</w:t>
      </w:r>
      <w:r>
        <w:rPr>
          <w:noProof/>
        </w:rPr>
        <w:fldChar w:fldCharType="end"/>
      </w:r>
      <w:bookmarkEnd w:id="10"/>
      <w:r>
        <w:t>: Illustration of experimental conditions representing a variety of passive and active heating and cooling strategies. Image created from a variety of licensed sources (author, Adobe Stock, FlatIcon by FreePik, Adventure Ready Brands, and Sleepme)</w:t>
      </w:r>
      <w:bookmarkEnd w:id="11"/>
    </w:p>
    <w:p w14:paraId="1FED0809" w14:textId="77777777" w:rsidR="00840F45" w:rsidRDefault="00840F45" w:rsidP="00840F45">
      <w:pPr>
        <w:keepNext/>
      </w:pPr>
      <w:r>
        <w:rPr>
          <w:noProof/>
          <w:lang w:eastAsia="zh-CN"/>
        </w:rPr>
        <w:drawing>
          <wp:inline distT="0" distB="0" distL="0" distR="0" wp14:anchorId="17897505" wp14:editId="0F5AEE00">
            <wp:extent cx="1651000" cy="2260600"/>
            <wp:effectExtent l="0" t="0" r="0" b="0"/>
            <wp:docPr id="1" name="Picture 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1000" cy="2260600"/>
                    </a:xfrm>
                    <a:prstGeom prst="rect">
                      <a:avLst/>
                    </a:prstGeom>
                  </pic:spPr>
                </pic:pic>
              </a:graphicData>
            </a:graphic>
          </wp:inline>
        </w:drawing>
      </w:r>
    </w:p>
    <w:p w14:paraId="635A176F" w14:textId="77777777" w:rsidR="00840F45" w:rsidRPr="0044677F" w:rsidRDefault="00840F45" w:rsidP="00840F45">
      <w:pPr>
        <w:pStyle w:val="Caption"/>
      </w:pPr>
      <w:bookmarkStart w:id="12" w:name="_Toc123123938"/>
      <w:r>
        <w:t xml:space="preserve">Supplementary Fig. </w:t>
      </w:r>
      <w:r>
        <w:fldChar w:fldCharType="begin"/>
      </w:r>
      <w:r>
        <w:instrText xml:space="preserve"> SEQ Supplementary_Fig. \* ARABIC </w:instrText>
      </w:r>
      <w:r>
        <w:fldChar w:fldCharType="separate"/>
      </w:r>
      <w:r>
        <w:rPr>
          <w:noProof/>
        </w:rPr>
        <w:t>4</w:t>
      </w:r>
      <w:r>
        <w:rPr>
          <w:noProof/>
        </w:rPr>
        <w:fldChar w:fldCharType="end"/>
      </w:r>
      <w:r>
        <w:t>: Spatial distribution of average air speed generated by the ceiling and pedestal fans across the bed as measured by a handheld anemometer 0.3 m above the mattress for the low- and high-speed settings.</w:t>
      </w:r>
      <w:bookmarkEnd w:id="12"/>
    </w:p>
    <w:p w14:paraId="1241F92F" w14:textId="77777777" w:rsidR="00840F45" w:rsidRDefault="00840F45" w:rsidP="00840F45"/>
    <w:p w14:paraId="0F5011F8" w14:textId="77777777" w:rsidR="001760E5" w:rsidRDefault="00840F45"/>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F45"/>
    <w:rsid w:val="006E225C"/>
    <w:rsid w:val="00840F45"/>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FB51A"/>
  <w15:chartTrackingRefBased/>
  <w15:docId w15:val="{04ED6EC9-ADAF-45DB-BA3C-48A3CC742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F45"/>
    <w:pPr>
      <w:jc w:val="both"/>
    </w:pPr>
    <w:rPr>
      <w:rFonts w:ascii="Cambria" w:hAnsi="Cambria"/>
    </w:rPr>
  </w:style>
  <w:style w:type="paragraph" w:styleId="Heading1">
    <w:name w:val="heading 1"/>
    <w:basedOn w:val="Normal"/>
    <w:next w:val="Normal"/>
    <w:link w:val="Heading1Char"/>
    <w:uiPriority w:val="9"/>
    <w:qFormat/>
    <w:rsid w:val="00840F45"/>
    <w:pPr>
      <w:keepNext/>
      <w:keepLines/>
      <w:spacing w:before="240" w:after="0"/>
      <w:outlineLvl w:val="0"/>
    </w:pPr>
    <w:rPr>
      <w:rFonts w:eastAsiaTheme="majorEastAsia" w:cstheme="majorBidi"/>
      <w:b/>
      <w:color w:val="000000" w:themeColor="text1"/>
      <w:szCs w:val="32"/>
    </w:rPr>
  </w:style>
  <w:style w:type="paragraph" w:styleId="Heading2">
    <w:name w:val="heading 2"/>
    <w:basedOn w:val="Normal"/>
    <w:next w:val="Normal"/>
    <w:link w:val="Heading2Char"/>
    <w:uiPriority w:val="9"/>
    <w:unhideWhenUsed/>
    <w:qFormat/>
    <w:rsid w:val="00840F45"/>
    <w:pPr>
      <w:keepNext/>
      <w:keepLines/>
      <w:spacing w:before="40" w:after="0"/>
      <w:outlineLvl w:val="1"/>
    </w:pPr>
    <w:rPr>
      <w:rFonts w:eastAsiaTheme="majorEastAsia" w:cstheme="majorBidi"/>
      <w:i/>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0F45"/>
    <w:rPr>
      <w:rFonts w:ascii="Cambria" w:eastAsiaTheme="majorEastAsia" w:hAnsi="Cambria" w:cstheme="majorBidi"/>
      <w:b/>
      <w:color w:val="000000" w:themeColor="text1"/>
      <w:szCs w:val="32"/>
    </w:rPr>
  </w:style>
  <w:style w:type="character" w:customStyle="1" w:styleId="Heading2Char">
    <w:name w:val="Heading 2 Char"/>
    <w:basedOn w:val="DefaultParagraphFont"/>
    <w:link w:val="Heading2"/>
    <w:uiPriority w:val="9"/>
    <w:rsid w:val="00840F45"/>
    <w:rPr>
      <w:rFonts w:ascii="Cambria" w:eastAsiaTheme="majorEastAsia" w:hAnsi="Cambria" w:cstheme="majorBidi"/>
      <w:i/>
      <w:color w:val="000000" w:themeColor="text1"/>
      <w:szCs w:val="26"/>
    </w:rPr>
  </w:style>
  <w:style w:type="paragraph" w:styleId="Caption">
    <w:name w:val="caption"/>
    <w:basedOn w:val="Normal"/>
    <w:next w:val="Normal"/>
    <w:uiPriority w:val="35"/>
    <w:unhideWhenUsed/>
    <w:qFormat/>
    <w:rsid w:val="00840F45"/>
    <w:pPr>
      <w:spacing w:after="200" w:line="240" w:lineRule="auto"/>
    </w:pPr>
    <w:rPr>
      <w:i/>
      <w:iCs/>
      <w:sz w:val="18"/>
      <w:szCs w:val="18"/>
    </w:rPr>
  </w:style>
  <w:style w:type="table" w:styleId="TableGrid">
    <w:name w:val="Table Grid"/>
    <w:basedOn w:val="TableNormal"/>
    <w:uiPriority w:val="39"/>
    <w:rsid w:val="00840F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link w:val="TabletextChar"/>
    <w:qFormat/>
    <w:rsid w:val="00840F45"/>
    <w:pPr>
      <w:spacing w:after="0" w:line="240" w:lineRule="auto"/>
    </w:pPr>
    <w:rPr>
      <w:sz w:val="18"/>
      <w:szCs w:val="18"/>
    </w:rPr>
  </w:style>
  <w:style w:type="character" w:customStyle="1" w:styleId="TabletextChar">
    <w:name w:val="Table text Char"/>
    <w:basedOn w:val="DefaultParagraphFont"/>
    <w:link w:val="Tabletext"/>
    <w:rsid w:val="00840F45"/>
    <w:rPr>
      <w:rFonts w:ascii="Cambria" w:hAnsi="Cambri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658</Words>
  <Characters>3752</Characters>
  <Application>Microsoft Office Word</Application>
  <DocSecurity>0</DocSecurity>
  <Lines>31</Lines>
  <Paragraphs>8</Paragraphs>
  <ScaleCrop>false</ScaleCrop>
  <Company>Springer Nature</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2023-05-30T04:47:00Z</dcterms:created>
  <dcterms:modified xsi:type="dcterms:W3CDTF">2023-05-30T04:47:00Z</dcterms:modified>
</cp:coreProperties>
</file>