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42586" w14:textId="77777777" w:rsidR="00DB0AC2" w:rsidRPr="009350E7" w:rsidRDefault="00DB0AC2" w:rsidP="00DB0AC2">
      <w:pPr>
        <w:adjustRightInd w:val="0"/>
        <w:snapToGrid w:val="0"/>
        <w:spacing w:afterLines="100" w:after="312" w:line="480" w:lineRule="auto"/>
        <w:rPr>
          <w:rFonts w:ascii="Times New Roman" w:eastAsia="黑体" w:hAnsi="Times New Roman" w:cs="Times New Roman"/>
          <w:b/>
          <w:bCs/>
          <w:sz w:val="28"/>
          <w:szCs w:val="28"/>
        </w:rPr>
      </w:pPr>
      <w:bookmarkStart w:id="0" w:name="_Hlk126835367"/>
      <w:bookmarkStart w:id="1" w:name="_Hlk127975585"/>
      <w:bookmarkStart w:id="2" w:name="_Hlk126836926"/>
      <w:bookmarkStart w:id="3" w:name="_Hlk127975565"/>
      <w:bookmarkStart w:id="4" w:name="_Hlk129505228"/>
      <w:bookmarkStart w:id="5" w:name="_Hlk135323928"/>
      <w:bookmarkStart w:id="6" w:name="OLE_LINK13"/>
      <w:r>
        <w:rPr>
          <w:rFonts w:ascii="Times New Roman" w:eastAsia="黑体" w:hAnsi="Times New Roman" w:cs="Times New Roman"/>
          <w:b/>
          <w:bCs/>
          <w:sz w:val="28"/>
          <w:szCs w:val="28"/>
        </w:rPr>
        <w:t>C</w:t>
      </w:r>
      <w:r w:rsidRPr="00BC67EC">
        <w:rPr>
          <w:rFonts w:ascii="Times New Roman" w:eastAsia="黑体" w:hAnsi="Times New Roman" w:cs="Times New Roman"/>
          <w:b/>
          <w:bCs/>
          <w:sz w:val="28"/>
          <w:szCs w:val="28"/>
        </w:rPr>
        <w:t xml:space="preserve">over plant functional types </w:t>
      </w:r>
      <w:r>
        <w:rPr>
          <w:rFonts w:ascii="Times New Roman" w:eastAsia="黑体" w:hAnsi="Times New Roman" w:cs="Times New Roman"/>
          <w:b/>
          <w:bCs/>
          <w:sz w:val="28"/>
          <w:szCs w:val="28"/>
        </w:rPr>
        <w:t>alter</w:t>
      </w:r>
      <w:r w:rsidRPr="00BC67EC">
        <w:rPr>
          <w:rFonts w:ascii="Times New Roman" w:eastAsia="黑体" w:hAnsi="Times New Roman" w:cs="Times New Roman"/>
          <w:b/>
          <w:bCs/>
          <w:sz w:val="28"/>
          <w:szCs w:val="28"/>
        </w:rPr>
        <w:t xml:space="preserve"> the </w:t>
      </w:r>
      <w:r>
        <w:rPr>
          <w:rFonts w:ascii="Times New Roman" w:eastAsia="黑体" w:hAnsi="Times New Roman" w:cs="Times New Roman"/>
          <w:b/>
          <w:bCs/>
          <w:sz w:val="28"/>
          <w:szCs w:val="28"/>
        </w:rPr>
        <w:t xml:space="preserve">abundance </w:t>
      </w:r>
      <w:r w:rsidRPr="001A1761">
        <w:rPr>
          <w:rFonts w:ascii="Times New Roman" w:eastAsia="黑体" w:hAnsi="Times New Roman" w:cs="Times New Roman"/>
          <w:b/>
          <w:bCs/>
          <w:sz w:val="28"/>
          <w:szCs w:val="28"/>
        </w:rPr>
        <w:t>and composition of</w:t>
      </w:r>
      <w:r w:rsidRPr="00BC67EC">
        <w:rPr>
          <w:rFonts w:ascii="Times New Roman" w:eastAsia="黑体" w:hAnsi="Times New Roman" w:cs="Times New Roman"/>
          <w:b/>
          <w:bCs/>
          <w:sz w:val="28"/>
          <w:szCs w:val="28"/>
        </w:rPr>
        <w:t xml:space="preserve"> </w:t>
      </w:r>
      <w:r w:rsidRPr="001A1761">
        <w:rPr>
          <w:rFonts w:ascii="Times New Roman" w:eastAsia="黑体" w:hAnsi="Times New Roman" w:cs="Times New Roman"/>
          <w:b/>
          <w:bCs/>
          <w:sz w:val="28"/>
          <w:szCs w:val="28"/>
        </w:rPr>
        <w:t>hydrophobic compounds</w:t>
      </w:r>
      <w:r>
        <w:rPr>
          <w:rFonts w:ascii="Times New Roman" w:eastAsia="黑体" w:hAnsi="Times New Roman" w:cs="Times New Roman"/>
          <w:b/>
          <w:bCs/>
          <w:sz w:val="28"/>
          <w:szCs w:val="28"/>
        </w:rPr>
        <w:t>:</w:t>
      </w:r>
      <w:r w:rsidRPr="00204F78">
        <w:t xml:space="preserve"> </w:t>
      </w:r>
      <w:r w:rsidRPr="00204F78">
        <w:rPr>
          <w:rFonts w:ascii="Times New Roman" w:eastAsia="黑体" w:hAnsi="Times New Roman" w:cs="Times New Roman"/>
          <w:b/>
          <w:bCs/>
          <w:sz w:val="28"/>
          <w:szCs w:val="28"/>
        </w:rPr>
        <w:t>the relationship with</w:t>
      </w:r>
      <w:bookmarkStart w:id="7" w:name="_Hlk130290723"/>
      <w:bookmarkStart w:id="8" w:name="_Hlk133436144"/>
      <w:bookmarkStart w:id="9" w:name="_Hlk134213387"/>
      <w:bookmarkStart w:id="10" w:name="_Hlk127975537"/>
      <w:r w:rsidRPr="00204F78">
        <w:rPr>
          <w:rFonts w:ascii="Times New Roman" w:eastAsia="黑体" w:hAnsi="Times New Roman" w:cs="Times New Roman"/>
          <w:b/>
          <w:bCs/>
          <w:sz w:val="28"/>
          <w:szCs w:val="28"/>
        </w:rPr>
        <w:t xml:space="preserve"> </w:t>
      </w:r>
      <w:r>
        <w:rPr>
          <w:rFonts w:ascii="Times New Roman" w:eastAsia="黑体" w:hAnsi="Times New Roman" w:cs="Times New Roman"/>
          <w:b/>
          <w:bCs/>
          <w:sz w:val="28"/>
          <w:szCs w:val="28"/>
        </w:rPr>
        <w:t>soil water repellency</w:t>
      </w:r>
      <w:r w:rsidRPr="00446F44">
        <w:rPr>
          <w:rFonts w:ascii="Times New Roman" w:eastAsia="黑体" w:hAnsi="Times New Roman" w:cs="Times New Roman"/>
          <w:b/>
          <w:bCs/>
          <w:sz w:val="28"/>
          <w:szCs w:val="28"/>
        </w:rPr>
        <w:t xml:space="preserve"> </w:t>
      </w:r>
      <w:bookmarkEnd w:id="7"/>
      <w:bookmarkEnd w:id="8"/>
      <w:bookmarkEnd w:id="9"/>
      <w:r w:rsidRPr="009350E7">
        <w:rPr>
          <w:rFonts w:ascii="Times New Roman" w:eastAsia="黑体" w:hAnsi="Times New Roman" w:cs="Times New Roman"/>
          <w:b/>
          <w:bCs/>
          <w:sz w:val="28"/>
          <w:szCs w:val="28"/>
        </w:rPr>
        <w:t>on the Chinese Loess Plateau</w:t>
      </w:r>
      <w:bookmarkEnd w:id="5"/>
      <w:bookmarkEnd w:id="10"/>
    </w:p>
    <w:bookmarkEnd w:id="6"/>
    <w:p w14:paraId="00013608" w14:textId="2B83FCA9" w:rsidR="00617A4F" w:rsidRPr="0066507C" w:rsidRDefault="00617A4F" w:rsidP="00617A4F">
      <w:pPr>
        <w:adjustRightInd w:val="0"/>
        <w:snapToGrid w:val="0"/>
        <w:spacing w:afterLines="100" w:after="312" w:line="480" w:lineRule="auto"/>
        <w:jc w:val="left"/>
        <w:rPr>
          <w:rFonts w:ascii="Times New Roman" w:eastAsia="黑体" w:hAnsi="Times New Roman" w:cs="Times New Roman"/>
          <w:b/>
          <w:bCs/>
          <w:sz w:val="20"/>
          <w:szCs w:val="20"/>
        </w:rPr>
      </w:pPr>
      <w:r w:rsidRPr="009350E7">
        <w:rPr>
          <w:rFonts w:ascii="Times New Roman" w:eastAsia="黑体" w:hAnsi="Times New Roman" w:cs="Times New Roman"/>
          <w:b/>
          <w:bCs/>
          <w:sz w:val="20"/>
          <w:szCs w:val="20"/>
        </w:rPr>
        <w:t>Xiaohong Chai</w:t>
      </w:r>
      <w:r>
        <w:rPr>
          <w:rFonts w:ascii="Times New Roman" w:eastAsia="黑体" w:hAnsi="Times New Roman" w:cs="Times New Roman"/>
          <w:b/>
          <w:bCs/>
          <w:sz w:val="20"/>
          <w:szCs w:val="20"/>
        </w:rPr>
        <w:t xml:space="preserve"> ∙</w:t>
      </w:r>
      <w:r w:rsidRPr="009350E7">
        <w:rPr>
          <w:rFonts w:ascii="Times New Roman" w:eastAsia="黑体" w:hAnsi="Times New Roman" w:cs="Times New Roman"/>
          <w:b/>
          <w:bCs/>
          <w:sz w:val="20"/>
          <w:szCs w:val="20"/>
        </w:rPr>
        <w:t xml:space="preserve"> Weiwei Wang</w:t>
      </w:r>
      <w:r>
        <w:rPr>
          <w:rFonts w:ascii="Times New Roman" w:eastAsia="黑体" w:hAnsi="Times New Roman" w:cs="Times New Roman"/>
          <w:b/>
          <w:bCs/>
          <w:sz w:val="20"/>
          <w:szCs w:val="20"/>
        </w:rPr>
        <w:t xml:space="preserve"> ∙</w:t>
      </w:r>
      <w:r w:rsidRPr="009350E7">
        <w:rPr>
          <w:rFonts w:ascii="Times New Roman" w:eastAsia="黑体" w:hAnsi="Times New Roman" w:cs="Times New Roman"/>
          <w:b/>
          <w:bCs/>
          <w:sz w:val="20"/>
          <w:szCs w:val="20"/>
        </w:rPr>
        <w:t xml:space="preserve"> </w:t>
      </w:r>
      <w:proofErr w:type="spellStart"/>
      <w:r w:rsidRPr="009350E7">
        <w:rPr>
          <w:rFonts w:ascii="Times New Roman" w:eastAsia="黑体" w:hAnsi="Times New Roman" w:cs="Times New Roman"/>
          <w:b/>
          <w:bCs/>
          <w:sz w:val="20"/>
          <w:szCs w:val="20"/>
        </w:rPr>
        <w:t>Xiuzi</w:t>
      </w:r>
      <w:proofErr w:type="spellEnd"/>
      <w:r w:rsidRPr="009350E7">
        <w:rPr>
          <w:rFonts w:ascii="Times New Roman" w:eastAsia="黑体" w:hAnsi="Times New Roman" w:cs="Times New Roman"/>
          <w:b/>
          <w:bCs/>
          <w:sz w:val="20"/>
          <w:szCs w:val="20"/>
        </w:rPr>
        <w:t xml:space="preserve"> Ren</w:t>
      </w:r>
      <w:r>
        <w:rPr>
          <w:rFonts w:ascii="Times New Roman" w:eastAsia="黑体" w:hAnsi="Times New Roman" w:cs="Times New Roman"/>
          <w:b/>
          <w:bCs/>
          <w:sz w:val="20"/>
          <w:szCs w:val="20"/>
        </w:rPr>
        <w:t xml:space="preserve"> ∙</w:t>
      </w:r>
      <w:r w:rsidRPr="009350E7">
        <w:rPr>
          <w:rFonts w:ascii="Times New Roman" w:eastAsia="黑体" w:hAnsi="Times New Roman" w:cs="Times New Roman"/>
          <w:b/>
          <w:bCs/>
          <w:sz w:val="20"/>
          <w:szCs w:val="20"/>
        </w:rPr>
        <w:t xml:space="preserve"> </w:t>
      </w:r>
      <w:proofErr w:type="spellStart"/>
      <w:r w:rsidRPr="009350E7">
        <w:rPr>
          <w:rFonts w:ascii="Times New Roman" w:eastAsia="黑体" w:hAnsi="Times New Roman" w:cs="Times New Roman"/>
          <w:b/>
          <w:bCs/>
          <w:sz w:val="20"/>
          <w:szCs w:val="20"/>
        </w:rPr>
        <w:t>Junfeng</w:t>
      </w:r>
      <w:proofErr w:type="spellEnd"/>
      <w:r w:rsidRPr="009350E7">
        <w:rPr>
          <w:rFonts w:ascii="Times New Roman" w:eastAsia="黑体" w:hAnsi="Times New Roman" w:cs="Times New Roman"/>
          <w:b/>
          <w:bCs/>
          <w:sz w:val="20"/>
          <w:szCs w:val="20"/>
        </w:rPr>
        <w:t xml:space="preserve"> Wang</w:t>
      </w:r>
      <w:r>
        <w:rPr>
          <w:rFonts w:ascii="Times New Roman" w:eastAsia="黑体" w:hAnsi="Times New Roman" w:cs="Times New Roman"/>
          <w:b/>
          <w:bCs/>
          <w:sz w:val="20"/>
          <w:szCs w:val="20"/>
        </w:rPr>
        <w:t xml:space="preserve"> ∙ </w:t>
      </w:r>
      <w:r w:rsidRPr="009350E7">
        <w:rPr>
          <w:rFonts w:ascii="Times New Roman" w:eastAsia="黑体" w:hAnsi="Times New Roman" w:cs="Times New Roman"/>
          <w:b/>
          <w:bCs/>
          <w:sz w:val="20"/>
          <w:szCs w:val="20"/>
        </w:rPr>
        <w:t>Qi Zhang</w:t>
      </w:r>
      <w:bookmarkEnd w:id="0"/>
      <w:bookmarkEnd w:id="1"/>
      <w:r>
        <w:rPr>
          <w:rFonts w:ascii="Times New Roman" w:eastAsia="黑体" w:hAnsi="Times New Roman" w:cs="Times New Roman"/>
          <w:b/>
          <w:bCs/>
          <w:sz w:val="20"/>
          <w:szCs w:val="20"/>
        </w:rPr>
        <w:t xml:space="preserve"> ∙</w:t>
      </w:r>
      <w:r w:rsidRPr="009350E7">
        <w:rPr>
          <w:rFonts w:ascii="Times New Roman" w:eastAsia="黑体" w:hAnsi="Times New Roman" w:cs="Times New Roman"/>
          <w:b/>
          <w:bCs/>
          <w:sz w:val="20"/>
          <w:szCs w:val="20"/>
        </w:rPr>
        <w:t xml:space="preserve"> </w:t>
      </w:r>
      <w:proofErr w:type="spellStart"/>
      <w:r w:rsidRPr="009350E7">
        <w:rPr>
          <w:rFonts w:ascii="Times New Roman" w:eastAsia="黑体" w:hAnsi="Times New Roman" w:cs="Times New Roman"/>
          <w:b/>
          <w:bCs/>
          <w:sz w:val="20"/>
          <w:szCs w:val="20"/>
        </w:rPr>
        <w:t>Gaohui</w:t>
      </w:r>
      <w:proofErr w:type="spellEnd"/>
      <w:r w:rsidRPr="009350E7">
        <w:rPr>
          <w:rFonts w:ascii="Times New Roman" w:eastAsia="黑体" w:hAnsi="Times New Roman" w:cs="Times New Roman"/>
          <w:b/>
          <w:bCs/>
          <w:sz w:val="20"/>
          <w:szCs w:val="20"/>
        </w:rPr>
        <w:t xml:space="preserve"> Duan</w:t>
      </w:r>
      <w:r>
        <w:rPr>
          <w:rFonts w:ascii="Times New Roman" w:eastAsia="黑体" w:hAnsi="Times New Roman" w:cs="Times New Roman"/>
          <w:b/>
          <w:bCs/>
          <w:sz w:val="20"/>
          <w:szCs w:val="20"/>
        </w:rPr>
        <w:t xml:space="preserve"> ∙</w:t>
      </w:r>
      <w:r w:rsidRPr="009350E7">
        <w:rPr>
          <w:rFonts w:ascii="Times New Roman" w:eastAsia="黑体" w:hAnsi="Times New Roman" w:cs="Times New Roman"/>
          <w:b/>
          <w:bCs/>
          <w:sz w:val="20"/>
          <w:szCs w:val="20"/>
        </w:rPr>
        <w:t xml:space="preserve"> </w:t>
      </w:r>
      <w:r w:rsidR="00495693">
        <w:rPr>
          <w:rFonts w:ascii="Times New Roman" w:eastAsia="黑体" w:hAnsi="Times New Roman" w:cs="Times New Roman"/>
          <w:b/>
          <w:bCs/>
          <w:sz w:val="20"/>
          <w:szCs w:val="20"/>
        </w:rPr>
        <w:t xml:space="preserve">Yuanyuan Qu ∙ </w:t>
      </w:r>
      <w:proofErr w:type="spellStart"/>
      <w:r w:rsidRPr="009350E7">
        <w:rPr>
          <w:rFonts w:ascii="Times New Roman" w:eastAsia="黑体" w:hAnsi="Times New Roman" w:cs="Times New Roman"/>
          <w:b/>
          <w:bCs/>
          <w:sz w:val="20"/>
          <w:szCs w:val="20"/>
        </w:rPr>
        <w:t>Xuexuan</w:t>
      </w:r>
      <w:proofErr w:type="spellEnd"/>
      <w:r w:rsidRPr="009350E7">
        <w:rPr>
          <w:rFonts w:ascii="Times New Roman" w:eastAsia="黑体" w:hAnsi="Times New Roman" w:cs="Times New Roman"/>
          <w:b/>
          <w:bCs/>
          <w:sz w:val="20"/>
          <w:szCs w:val="20"/>
        </w:rPr>
        <w:t xml:space="preserve"> Xu </w:t>
      </w:r>
      <w:r>
        <w:rPr>
          <w:rFonts w:ascii="Times New Roman" w:eastAsia="黑体" w:hAnsi="Times New Roman" w:cs="Times New Roman"/>
          <w:b/>
          <w:bCs/>
          <w:sz w:val="20"/>
          <w:szCs w:val="20"/>
        </w:rPr>
        <w:t>∙</w:t>
      </w:r>
      <w:r w:rsidRPr="009350E7">
        <w:rPr>
          <w:rFonts w:ascii="Times New Roman" w:eastAsia="黑体" w:hAnsi="Times New Roman" w:cs="Times New Roman"/>
          <w:b/>
          <w:bCs/>
          <w:sz w:val="20"/>
          <w:szCs w:val="20"/>
        </w:rPr>
        <w:t xml:space="preserve"> Feng Du</w:t>
      </w:r>
      <w:r w:rsidRPr="009350E7">
        <w:rPr>
          <w:rStyle w:val="a9"/>
          <w:rFonts w:ascii="Times New Roman" w:eastAsia="黑体" w:hAnsi="Times New Roman" w:cs="Times New Roman"/>
          <w:b/>
          <w:bCs/>
          <w:sz w:val="20"/>
          <w:szCs w:val="20"/>
        </w:rPr>
        <w:t xml:space="preserve"> </w:t>
      </w:r>
      <w:r w:rsidRPr="009350E7">
        <w:rPr>
          <w:rStyle w:val="a9"/>
          <w:rFonts w:ascii="Times New Roman" w:eastAsia="黑体" w:hAnsi="Times New Roman" w:cs="Times New Roman"/>
          <w:b/>
          <w:bCs/>
          <w:sz w:val="20"/>
          <w:szCs w:val="20"/>
        </w:rPr>
        <w:footnoteReference w:customMarkFollows="1" w:id="1"/>
        <w:sym w:font="Symbol" w:char="F020"/>
      </w:r>
      <w:bookmarkEnd w:id="2"/>
      <w:bookmarkEnd w:id="3"/>
    </w:p>
    <w:bookmarkEnd w:id="4"/>
    <w:p w14:paraId="3A2840F4" w14:textId="3DF1FC24" w:rsidR="00DB7F07" w:rsidRPr="00DD2AAE" w:rsidRDefault="00DB7F07" w:rsidP="00AC699F">
      <w:pPr>
        <w:jc w:val="left"/>
        <w:rPr>
          <w:rFonts w:ascii="Times New Roman" w:hAnsi="Times New Roman" w:cs="Times New Roman"/>
          <w:b/>
          <w:bCs/>
          <w:sz w:val="20"/>
          <w:szCs w:val="20"/>
        </w:rPr>
        <w:sectPr w:rsidR="00DB7F07" w:rsidRPr="00DD2AAE" w:rsidSect="00617A4F">
          <w:footerReference w:type="default" r:id="rId6"/>
          <w:pgSz w:w="11906" w:h="16838"/>
          <w:pgMar w:top="1440" w:right="1800" w:bottom="1440" w:left="1800" w:header="851" w:footer="992" w:gutter="0"/>
          <w:cols w:space="425"/>
          <w:docGrid w:type="lines" w:linePitch="312"/>
        </w:sectPr>
      </w:pPr>
      <w:r w:rsidRPr="00DD2AAE">
        <w:rPr>
          <w:rFonts w:ascii="Times New Roman" w:hAnsi="Times New Roman" w:cs="Times New Roman"/>
          <w:b/>
          <w:bCs/>
          <w:sz w:val="20"/>
          <w:szCs w:val="20"/>
        </w:rPr>
        <w:t xml:space="preserve">Supplementary </w:t>
      </w:r>
      <w:r w:rsidR="00990D35" w:rsidRPr="00990D35">
        <w:rPr>
          <w:rFonts w:ascii="Times New Roman" w:hAnsi="Times New Roman" w:cs="Times New Roman"/>
          <w:b/>
          <w:bCs/>
          <w:sz w:val="20"/>
          <w:szCs w:val="20"/>
        </w:rPr>
        <w:t>Information (SI)</w:t>
      </w:r>
      <w:r w:rsidR="00F97FB4" w:rsidRPr="00DD2AAE">
        <w:rPr>
          <w:rFonts w:ascii="Times New Roman" w:hAnsi="Times New Roman" w:cs="Times New Roman"/>
          <w:b/>
          <w:bCs/>
          <w:sz w:val="20"/>
          <w:szCs w:val="20"/>
        </w:rPr>
        <w:t>:</w:t>
      </w:r>
    </w:p>
    <w:p w14:paraId="681C836D" w14:textId="65FEF34E" w:rsidR="00296F21" w:rsidRPr="000567BB" w:rsidRDefault="00296F21" w:rsidP="00181615">
      <w:pPr>
        <w:spacing w:line="240" w:lineRule="exact"/>
        <w:jc w:val="left"/>
        <w:rPr>
          <w:rFonts w:ascii="Times New Roman" w:eastAsia="黑体" w:hAnsi="Times New Roman" w:cs="Times New Roman"/>
          <w:b/>
          <w:bCs/>
          <w:sz w:val="16"/>
          <w:szCs w:val="16"/>
        </w:rPr>
      </w:pPr>
      <w:r w:rsidRPr="00DD2AAE">
        <w:rPr>
          <w:rFonts w:ascii="Times New Roman" w:eastAsia="黑体" w:hAnsi="Times New Roman" w:cs="Times New Roman"/>
          <w:b/>
          <w:bCs/>
          <w:sz w:val="16"/>
          <w:szCs w:val="16"/>
        </w:rPr>
        <w:lastRenderedPageBreak/>
        <w:t>Table S</w:t>
      </w:r>
      <w:r w:rsidR="00BA705B">
        <w:rPr>
          <w:rFonts w:ascii="Times New Roman" w:eastAsia="黑体" w:hAnsi="Times New Roman" w:cs="Times New Roman"/>
          <w:b/>
          <w:bCs/>
          <w:sz w:val="16"/>
          <w:szCs w:val="16"/>
        </w:rPr>
        <w:t>1</w:t>
      </w:r>
      <w:r w:rsidRPr="00DD2AAE">
        <w:rPr>
          <w:rFonts w:ascii="Times New Roman" w:eastAsia="黑体" w:hAnsi="Times New Roman" w:cs="Times New Roman"/>
          <w:b/>
          <w:bCs/>
          <w:sz w:val="16"/>
          <w:szCs w:val="16"/>
        </w:rPr>
        <w:t xml:space="preserve"> </w:t>
      </w:r>
      <w:r w:rsidRPr="00DD2AAE">
        <w:rPr>
          <w:rFonts w:ascii="Times New Roman" w:eastAsia="黑体" w:hAnsi="Times New Roman" w:cs="Times New Roman"/>
          <w:sz w:val="16"/>
          <w:szCs w:val="16"/>
        </w:rPr>
        <w:t>Chemical characteristics and water repellency classes of soils</w:t>
      </w:r>
    </w:p>
    <w:tbl>
      <w:tblPr>
        <w:tblW w:w="8259" w:type="dxa"/>
        <w:tblInd w:w="108" w:type="dxa"/>
        <w:tblLayout w:type="fixed"/>
        <w:tblLook w:val="04A0" w:firstRow="1" w:lastRow="0" w:firstColumn="1" w:lastColumn="0" w:noHBand="0" w:noVBand="1"/>
      </w:tblPr>
      <w:tblGrid>
        <w:gridCol w:w="940"/>
        <w:gridCol w:w="1036"/>
        <w:gridCol w:w="1042"/>
        <w:gridCol w:w="1113"/>
        <w:gridCol w:w="1257"/>
        <w:gridCol w:w="897"/>
        <w:gridCol w:w="896"/>
        <w:gridCol w:w="1078"/>
      </w:tblGrid>
      <w:tr w:rsidR="00DE059D" w:rsidRPr="00DD2AAE" w14:paraId="22A77BB2" w14:textId="77777777" w:rsidTr="005759AA">
        <w:trPr>
          <w:trHeight w:val="314"/>
        </w:trPr>
        <w:tc>
          <w:tcPr>
            <w:tcW w:w="940" w:type="dxa"/>
            <w:tcBorders>
              <w:top w:val="single" w:sz="8" w:space="0" w:color="auto"/>
              <w:left w:val="nil"/>
              <w:bottom w:val="single" w:sz="8" w:space="0" w:color="auto"/>
              <w:right w:val="nil"/>
            </w:tcBorders>
            <w:shd w:val="clear" w:color="auto" w:fill="auto"/>
            <w:vAlign w:val="center"/>
            <w:hideMark/>
          </w:tcPr>
          <w:p w14:paraId="3EEEBE8E" w14:textId="2E24C634" w:rsidR="00780F8D" w:rsidRPr="00DD2AAE" w:rsidRDefault="007F1E5D" w:rsidP="00780F8D">
            <w:pPr>
              <w:widowControl/>
              <w:jc w:val="left"/>
              <w:rPr>
                <w:rFonts w:ascii="Times New Roman" w:eastAsia="等线" w:hAnsi="Times New Roman" w:cs="Times New Roman"/>
                <w:color w:val="000000"/>
                <w:kern w:val="0"/>
                <w:sz w:val="12"/>
                <w:szCs w:val="12"/>
              </w:rPr>
            </w:pPr>
            <w:r w:rsidRPr="007F1E5D">
              <w:rPr>
                <w:rFonts w:ascii="Times New Roman" w:eastAsia="等线" w:hAnsi="Times New Roman" w:cs="Times New Roman"/>
                <w:color w:val="000000"/>
                <w:kern w:val="0"/>
                <w:sz w:val="12"/>
                <w:szCs w:val="12"/>
              </w:rPr>
              <w:t xml:space="preserve">Dominant </w:t>
            </w:r>
            <w:r w:rsidR="003D4DDC">
              <w:rPr>
                <w:rFonts w:ascii="Times New Roman" w:eastAsia="等线" w:hAnsi="Times New Roman" w:cs="Times New Roman"/>
                <w:color w:val="000000"/>
                <w:kern w:val="0"/>
                <w:sz w:val="12"/>
                <w:szCs w:val="12"/>
              </w:rPr>
              <w:t xml:space="preserve">plant </w:t>
            </w:r>
            <w:r w:rsidRPr="007F1E5D">
              <w:rPr>
                <w:rFonts w:ascii="Times New Roman" w:eastAsia="等线" w:hAnsi="Times New Roman" w:cs="Times New Roman"/>
                <w:color w:val="000000"/>
                <w:kern w:val="0"/>
                <w:sz w:val="12"/>
                <w:szCs w:val="12"/>
              </w:rPr>
              <w:t>species (D</w:t>
            </w:r>
            <w:r w:rsidR="002E154E">
              <w:rPr>
                <w:rFonts w:ascii="Times New Roman" w:eastAsia="等线" w:hAnsi="Times New Roman" w:cs="Times New Roman"/>
                <w:color w:val="000000"/>
                <w:kern w:val="0"/>
                <w:sz w:val="12"/>
                <w:szCs w:val="12"/>
              </w:rPr>
              <w:t>P</w:t>
            </w:r>
            <w:r w:rsidRPr="007F1E5D">
              <w:rPr>
                <w:rFonts w:ascii="Times New Roman" w:eastAsia="等线" w:hAnsi="Times New Roman" w:cs="Times New Roman"/>
                <w:color w:val="000000"/>
                <w:kern w:val="0"/>
                <w:sz w:val="12"/>
                <w:szCs w:val="12"/>
              </w:rPr>
              <w:t>S)</w:t>
            </w:r>
          </w:p>
        </w:tc>
        <w:tc>
          <w:tcPr>
            <w:tcW w:w="1036" w:type="dxa"/>
            <w:tcBorders>
              <w:top w:val="single" w:sz="8" w:space="0" w:color="auto"/>
              <w:left w:val="nil"/>
              <w:bottom w:val="single" w:sz="8" w:space="0" w:color="auto"/>
              <w:right w:val="nil"/>
            </w:tcBorders>
            <w:shd w:val="clear" w:color="auto" w:fill="auto"/>
            <w:vAlign w:val="center"/>
            <w:hideMark/>
          </w:tcPr>
          <w:p w14:paraId="68111451"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Treatments</w:t>
            </w:r>
          </w:p>
        </w:tc>
        <w:tc>
          <w:tcPr>
            <w:tcW w:w="1042" w:type="dxa"/>
            <w:tcBorders>
              <w:top w:val="single" w:sz="8" w:space="0" w:color="auto"/>
              <w:left w:val="nil"/>
              <w:bottom w:val="single" w:sz="8" w:space="0" w:color="auto"/>
              <w:right w:val="nil"/>
            </w:tcBorders>
            <w:shd w:val="clear" w:color="auto" w:fill="auto"/>
            <w:noWrap/>
            <w:vAlign w:val="center"/>
            <w:hideMark/>
          </w:tcPr>
          <w:p w14:paraId="1EBA7BED"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 xml:space="preserve">TOC </w:t>
            </w:r>
          </w:p>
          <w:p w14:paraId="7245533F" w14:textId="3014883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(g kg</w:t>
            </w:r>
            <w:r w:rsidRPr="00DD2AAE">
              <w:rPr>
                <w:rFonts w:ascii="Times New Roman" w:eastAsia="等线" w:hAnsi="Times New Roman" w:cs="Times New Roman"/>
                <w:color w:val="000000"/>
                <w:kern w:val="0"/>
                <w:sz w:val="12"/>
                <w:szCs w:val="12"/>
                <w:vertAlign w:val="superscript"/>
              </w:rPr>
              <w:t>-1</w:t>
            </w:r>
            <w:r w:rsidRPr="00DD2AAE">
              <w:rPr>
                <w:rFonts w:ascii="Times New Roman" w:eastAsia="等线" w:hAnsi="Times New Roman" w:cs="Times New Roman"/>
                <w:color w:val="000000"/>
                <w:kern w:val="0"/>
                <w:sz w:val="12"/>
                <w:szCs w:val="12"/>
              </w:rPr>
              <w:t xml:space="preserve"> soil)</w:t>
            </w:r>
          </w:p>
        </w:tc>
        <w:tc>
          <w:tcPr>
            <w:tcW w:w="1113" w:type="dxa"/>
            <w:tcBorders>
              <w:top w:val="single" w:sz="8" w:space="0" w:color="auto"/>
              <w:left w:val="nil"/>
              <w:bottom w:val="single" w:sz="8" w:space="0" w:color="auto"/>
              <w:right w:val="nil"/>
            </w:tcBorders>
            <w:shd w:val="clear" w:color="auto" w:fill="auto"/>
            <w:noWrap/>
            <w:vAlign w:val="center"/>
            <w:hideMark/>
          </w:tcPr>
          <w:p w14:paraId="38017071"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TN</w:t>
            </w:r>
          </w:p>
          <w:p w14:paraId="68978056" w14:textId="7330F3AF"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 xml:space="preserve"> (g kg</w:t>
            </w:r>
            <w:r w:rsidRPr="00DD2AAE">
              <w:rPr>
                <w:rFonts w:ascii="Times New Roman" w:eastAsia="等线" w:hAnsi="Times New Roman" w:cs="Times New Roman"/>
                <w:color w:val="000000"/>
                <w:kern w:val="0"/>
                <w:sz w:val="12"/>
                <w:szCs w:val="12"/>
                <w:vertAlign w:val="superscript"/>
              </w:rPr>
              <w:t>-1</w:t>
            </w:r>
            <w:r w:rsidRPr="00DD2AAE">
              <w:rPr>
                <w:rFonts w:ascii="Times New Roman" w:eastAsia="等线" w:hAnsi="Times New Roman" w:cs="Times New Roman"/>
                <w:color w:val="000000"/>
                <w:kern w:val="0"/>
                <w:sz w:val="12"/>
                <w:szCs w:val="12"/>
              </w:rPr>
              <w:t xml:space="preserve"> soil)</w:t>
            </w:r>
          </w:p>
        </w:tc>
        <w:tc>
          <w:tcPr>
            <w:tcW w:w="1257" w:type="dxa"/>
            <w:tcBorders>
              <w:top w:val="single" w:sz="8" w:space="0" w:color="auto"/>
              <w:left w:val="nil"/>
              <w:bottom w:val="single" w:sz="8" w:space="0" w:color="auto"/>
              <w:right w:val="nil"/>
            </w:tcBorders>
            <w:shd w:val="clear" w:color="auto" w:fill="auto"/>
            <w:noWrap/>
            <w:vAlign w:val="center"/>
            <w:hideMark/>
          </w:tcPr>
          <w:p w14:paraId="1723452D"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C/N ratio</w:t>
            </w:r>
          </w:p>
        </w:tc>
        <w:tc>
          <w:tcPr>
            <w:tcW w:w="897" w:type="dxa"/>
            <w:tcBorders>
              <w:top w:val="single" w:sz="8" w:space="0" w:color="auto"/>
              <w:left w:val="nil"/>
              <w:bottom w:val="single" w:sz="8" w:space="0" w:color="auto"/>
              <w:right w:val="nil"/>
            </w:tcBorders>
            <w:shd w:val="clear" w:color="auto" w:fill="auto"/>
            <w:noWrap/>
            <w:vAlign w:val="center"/>
            <w:hideMark/>
          </w:tcPr>
          <w:p w14:paraId="7A9B47D3"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 xml:space="preserve">WDPT </w:t>
            </w:r>
          </w:p>
          <w:p w14:paraId="3F219255" w14:textId="2A43803C"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w:t>
            </w:r>
          </w:p>
        </w:tc>
        <w:tc>
          <w:tcPr>
            <w:tcW w:w="896" w:type="dxa"/>
            <w:tcBorders>
              <w:top w:val="single" w:sz="8" w:space="0" w:color="auto"/>
              <w:left w:val="nil"/>
              <w:bottom w:val="single" w:sz="8" w:space="0" w:color="auto"/>
              <w:right w:val="nil"/>
            </w:tcBorders>
            <w:shd w:val="clear" w:color="auto" w:fill="auto"/>
            <w:noWrap/>
            <w:vAlign w:val="center"/>
            <w:hideMark/>
          </w:tcPr>
          <w:p w14:paraId="77136BFF"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log</w:t>
            </w:r>
            <w:r w:rsidRPr="00DD2AAE">
              <w:rPr>
                <w:rFonts w:ascii="Times New Roman" w:eastAsia="等线" w:hAnsi="Times New Roman" w:cs="Times New Roman"/>
                <w:color w:val="000000"/>
                <w:kern w:val="0"/>
                <w:sz w:val="12"/>
                <w:szCs w:val="12"/>
                <w:vertAlign w:val="subscript"/>
              </w:rPr>
              <w:t>10</w:t>
            </w:r>
            <w:r w:rsidRPr="00DD2AAE">
              <w:rPr>
                <w:rFonts w:ascii="Times New Roman" w:eastAsia="等线" w:hAnsi="Times New Roman" w:cs="Times New Roman"/>
                <w:color w:val="000000"/>
                <w:kern w:val="0"/>
                <w:sz w:val="12"/>
                <w:szCs w:val="12"/>
              </w:rPr>
              <w:t xml:space="preserve"> WDPT </w:t>
            </w:r>
          </w:p>
          <w:p w14:paraId="05F7AF8F" w14:textId="321F552D"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w:t>
            </w:r>
          </w:p>
        </w:tc>
        <w:tc>
          <w:tcPr>
            <w:tcW w:w="1078" w:type="dxa"/>
            <w:tcBorders>
              <w:top w:val="single" w:sz="8" w:space="0" w:color="auto"/>
              <w:left w:val="nil"/>
              <w:bottom w:val="single" w:sz="8" w:space="0" w:color="auto"/>
              <w:right w:val="nil"/>
            </w:tcBorders>
            <w:shd w:val="clear" w:color="auto" w:fill="auto"/>
            <w:vAlign w:val="center"/>
            <w:hideMark/>
          </w:tcPr>
          <w:p w14:paraId="0A16AAEA"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 xml:space="preserve">Water-repellent </w:t>
            </w:r>
            <w:proofErr w:type="spellStart"/>
            <w:r w:rsidRPr="00DD2AAE">
              <w:rPr>
                <w:rFonts w:ascii="Times New Roman" w:eastAsia="等线" w:hAnsi="Times New Roman" w:cs="Times New Roman"/>
                <w:color w:val="000000"/>
                <w:kern w:val="0"/>
                <w:sz w:val="12"/>
                <w:szCs w:val="12"/>
              </w:rPr>
              <w:t>classes</w:t>
            </w:r>
            <w:r w:rsidRPr="00DD2AAE">
              <w:rPr>
                <w:rFonts w:ascii="Times New Roman" w:eastAsia="等线" w:hAnsi="Times New Roman" w:cs="Times New Roman"/>
                <w:color w:val="000000"/>
                <w:kern w:val="0"/>
                <w:sz w:val="12"/>
                <w:szCs w:val="12"/>
                <w:vertAlign w:val="superscript"/>
              </w:rPr>
              <w:t>b</w:t>
            </w:r>
            <w:proofErr w:type="spellEnd"/>
          </w:p>
        </w:tc>
      </w:tr>
      <w:tr w:rsidR="00DE059D" w:rsidRPr="00DD2AAE" w14:paraId="26759AC4" w14:textId="77777777" w:rsidTr="005759AA">
        <w:trPr>
          <w:trHeight w:val="314"/>
        </w:trPr>
        <w:tc>
          <w:tcPr>
            <w:tcW w:w="940" w:type="dxa"/>
            <w:vMerge w:val="restart"/>
            <w:tcBorders>
              <w:top w:val="nil"/>
              <w:left w:val="nil"/>
              <w:bottom w:val="nil"/>
              <w:right w:val="nil"/>
            </w:tcBorders>
            <w:shd w:val="clear" w:color="auto" w:fill="auto"/>
            <w:noWrap/>
            <w:vAlign w:val="center"/>
            <w:hideMark/>
          </w:tcPr>
          <w:p w14:paraId="0E412758"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PT</w:t>
            </w:r>
          </w:p>
        </w:tc>
        <w:tc>
          <w:tcPr>
            <w:tcW w:w="1036" w:type="dxa"/>
            <w:tcBorders>
              <w:top w:val="nil"/>
              <w:left w:val="nil"/>
              <w:bottom w:val="nil"/>
              <w:right w:val="nil"/>
            </w:tcBorders>
            <w:shd w:val="clear" w:color="auto" w:fill="auto"/>
            <w:noWrap/>
            <w:vAlign w:val="center"/>
            <w:hideMark/>
          </w:tcPr>
          <w:p w14:paraId="748F1FFA"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PT1</w:t>
            </w:r>
          </w:p>
        </w:tc>
        <w:tc>
          <w:tcPr>
            <w:tcW w:w="1042" w:type="dxa"/>
            <w:tcBorders>
              <w:top w:val="nil"/>
              <w:left w:val="nil"/>
              <w:bottom w:val="nil"/>
              <w:right w:val="nil"/>
            </w:tcBorders>
            <w:shd w:val="clear" w:color="auto" w:fill="auto"/>
            <w:noWrap/>
            <w:vAlign w:val="center"/>
            <w:hideMark/>
          </w:tcPr>
          <w:p w14:paraId="31CA9ED3" w14:textId="57EE514E"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18.19</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0.53e</w:t>
            </w:r>
          </w:p>
        </w:tc>
        <w:tc>
          <w:tcPr>
            <w:tcW w:w="1113" w:type="dxa"/>
            <w:tcBorders>
              <w:top w:val="nil"/>
              <w:left w:val="nil"/>
              <w:bottom w:val="nil"/>
              <w:right w:val="nil"/>
            </w:tcBorders>
            <w:shd w:val="clear" w:color="auto" w:fill="auto"/>
            <w:noWrap/>
            <w:vAlign w:val="center"/>
            <w:hideMark/>
          </w:tcPr>
          <w:p w14:paraId="453BD8CC" w14:textId="5B8CEAF2"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1.73</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0.05e</w:t>
            </w:r>
          </w:p>
        </w:tc>
        <w:tc>
          <w:tcPr>
            <w:tcW w:w="1257" w:type="dxa"/>
            <w:tcBorders>
              <w:top w:val="nil"/>
              <w:left w:val="nil"/>
              <w:bottom w:val="nil"/>
              <w:right w:val="nil"/>
            </w:tcBorders>
            <w:shd w:val="clear" w:color="auto" w:fill="auto"/>
            <w:noWrap/>
            <w:vAlign w:val="center"/>
            <w:hideMark/>
          </w:tcPr>
          <w:p w14:paraId="23F8E347" w14:textId="43803A5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10.51</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0.32e</w:t>
            </w:r>
          </w:p>
        </w:tc>
        <w:tc>
          <w:tcPr>
            <w:tcW w:w="897" w:type="dxa"/>
            <w:tcBorders>
              <w:top w:val="nil"/>
              <w:left w:val="nil"/>
              <w:bottom w:val="nil"/>
              <w:right w:val="nil"/>
            </w:tcBorders>
            <w:shd w:val="clear" w:color="auto" w:fill="auto"/>
            <w:noWrap/>
            <w:vAlign w:val="center"/>
            <w:hideMark/>
          </w:tcPr>
          <w:p w14:paraId="1E33D41E"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0</w:t>
            </w:r>
          </w:p>
        </w:tc>
        <w:tc>
          <w:tcPr>
            <w:tcW w:w="896" w:type="dxa"/>
            <w:tcBorders>
              <w:top w:val="nil"/>
              <w:left w:val="nil"/>
              <w:bottom w:val="nil"/>
              <w:right w:val="nil"/>
            </w:tcBorders>
            <w:shd w:val="clear" w:color="auto" w:fill="auto"/>
            <w:noWrap/>
            <w:vAlign w:val="center"/>
            <w:hideMark/>
          </w:tcPr>
          <w:p w14:paraId="455D34A7"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-1.00</w:t>
            </w:r>
            <w:r w:rsidRPr="00DD2AAE">
              <w:rPr>
                <w:rFonts w:ascii="Times New Roman" w:eastAsia="等线" w:hAnsi="Times New Roman" w:cs="Times New Roman"/>
                <w:color w:val="000000"/>
                <w:kern w:val="0"/>
                <w:sz w:val="12"/>
                <w:szCs w:val="12"/>
                <w:vertAlign w:val="superscript"/>
              </w:rPr>
              <w:t>a</w:t>
            </w:r>
          </w:p>
        </w:tc>
        <w:tc>
          <w:tcPr>
            <w:tcW w:w="1078" w:type="dxa"/>
            <w:tcBorders>
              <w:top w:val="nil"/>
              <w:left w:val="nil"/>
              <w:bottom w:val="nil"/>
              <w:right w:val="nil"/>
            </w:tcBorders>
            <w:shd w:val="clear" w:color="auto" w:fill="auto"/>
            <w:noWrap/>
            <w:vAlign w:val="center"/>
            <w:hideMark/>
          </w:tcPr>
          <w:p w14:paraId="23B9B586"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Wettable</w:t>
            </w:r>
          </w:p>
        </w:tc>
      </w:tr>
      <w:tr w:rsidR="00DE059D" w:rsidRPr="00DD2AAE" w14:paraId="546EC0ED" w14:textId="77777777" w:rsidTr="005759AA">
        <w:trPr>
          <w:trHeight w:val="314"/>
        </w:trPr>
        <w:tc>
          <w:tcPr>
            <w:tcW w:w="940" w:type="dxa"/>
            <w:vMerge/>
            <w:tcBorders>
              <w:top w:val="nil"/>
              <w:left w:val="nil"/>
              <w:bottom w:val="nil"/>
              <w:right w:val="nil"/>
            </w:tcBorders>
            <w:vAlign w:val="center"/>
            <w:hideMark/>
          </w:tcPr>
          <w:p w14:paraId="08BF16D1" w14:textId="77777777" w:rsidR="00780F8D" w:rsidRPr="00DD2AAE" w:rsidRDefault="00780F8D" w:rsidP="00780F8D">
            <w:pPr>
              <w:widowControl/>
              <w:jc w:val="left"/>
              <w:rPr>
                <w:rFonts w:ascii="Times New Roman" w:eastAsia="等线" w:hAnsi="Times New Roman" w:cs="Times New Roman"/>
                <w:color w:val="000000"/>
                <w:kern w:val="0"/>
                <w:sz w:val="12"/>
                <w:szCs w:val="12"/>
              </w:rPr>
            </w:pPr>
          </w:p>
        </w:tc>
        <w:tc>
          <w:tcPr>
            <w:tcW w:w="1036" w:type="dxa"/>
            <w:tcBorders>
              <w:top w:val="nil"/>
              <w:left w:val="nil"/>
              <w:bottom w:val="nil"/>
              <w:right w:val="nil"/>
            </w:tcBorders>
            <w:shd w:val="clear" w:color="auto" w:fill="auto"/>
            <w:noWrap/>
            <w:vAlign w:val="center"/>
            <w:hideMark/>
          </w:tcPr>
          <w:p w14:paraId="25DAF996"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PT2</w:t>
            </w:r>
          </w:p>
        </w:tc>
        <w:tc>
          <w:tcPr>
            <w:tcW w:w="1042" w:type="dxa"/>
            <w:tcBorders>
              <w:top w:val="nil"/>
              <w:left w:val="nil"/>
              <w:bottom w:val="nil"/>
              <w:right w:val="nil"/>
            </w:tcBorders>
            <w:shd w:val="clear" w:color="auto" w:fill="auto"/>
            <w:noWrap/>
            <w:vAlign w:val="center"/>
            <w:hideMark/>
          </w:tcPr>
          <w:p w14:paraId="5CA5C908" w14:textId="0352E04A"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38.67</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0.22d</w:t>
            </w:r>
          </w:p>
        </w:tc>
        <w:tc>
          <w:tcPr>
            <w:tcW w:w="1113" w:type="dxa"/>
            <w:tcBorders>
              <w:top w:val="nil"/>
              <w:left w:val="nil"/>
              <w:bottom w:val="nil"/>
              <w:right w:val="nil"/>
            </w:tcBorders>
            <w:shd w:val="clear" w:color="auto" w:fill="auto"/>
            <w:noWrap/>
            <w:vAlign w:val="center"/>
            <w:hideMark/>
          </w:tcPr>
          <w:p w14:paraId="5F1E1411" w14:textId="467003E4"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2.09</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0.02d</w:t>
            </w:r>
          </w:p>
        </w:tc>
        <w:tc>
          <w:tcPr>
            <w:tcW w:w="1257" w:type="dxa"/>
            <w:tcBorders>
              <w:top w:val="nil"/>
              <w:left w:val="nil"/>
              <w:bottom w:val="nil"/>
              <w:right w:val="nil"/>
            </w:tcBorders>
            <w:shd w:val="clear" w:color="auto" w:fill="auto"/>
            <w:noWrap/>
            <w:vAlign w:val="center"/>
            <w:hideMark/>
          </w:tcPr>
          <w:p w14:paraId="1FF4BA0D" w14:textId="3C24232C"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18.53</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0.30b</w:t>
            </w:r>
          </w:p>
        </w:tc>
        <w:tc>
          <w:tcPr>
            <w:tcW w:w="897" w:type="dxa"/>
            <w:tcBorders>
              <w:top w:val="nil"/>
              <w:left w:val="nil"/>
              <w:bottom w:val="nil"/>
              <w:right w:val="nil"/>
            </w:tcBorders>
            <w:shd w:val="clear" w:color="auto" w:fill="auto"/>
            <w:noWrap/>
            <w:vAlign w:val="center"/>
            <w:hideMark/>
          </w:tcPr>
          <w:p w14:paraId="0A925174" w14:textId="3B6D26EC"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28</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5</w:t>
            </w:r>
          </w:p>
        </w:tc>
        <w:tc>
          <w:tcPr>
            <w:tcW w:w="896" w:type="dxa"/>
            <w:tcBorders>
              <w:top w:val="nil"/>
              <w:left w:val="nil"/>
              <w:bottom w:val="nil"/>
              <w:right w:val="nil"/>
            </w:tcBorders>
            <w:shd w:val="clear" w:color="auto" w:fill="auto"/>
            <w:noWrap/>
            <w:vAlign w:val="center"/>
            <w:hideMark/>
          </w:tcPr>
          <w:p w14:paraId="2A4B829E" w14:textId="7D3E07B8"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1.44</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0.08</w:t>
            </w:r>
          </w:p>
        </w:tc>
        <w:tc>
          <w:tcPr>
            <w:tcW w:w="1078" w:type="dxa"/>
            <w:tcBorders>
              <w:top w:val="nil"/>
              <w:left w:val="nil"/>
              <w:bottom w:val="nil"/>
              <w:right w:val="nil"/>
            </w:tcBorders>
            <w:shd w:val="clear" w:color="auto" w:fill="auto"/>
            <w:noWrap/>
            <w:vAlign w:val="center"/>
            <w:hideMark/>
          </w:tcPr>
          <w:p w14:paraId="2DDEB912"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Slight</w:t>
            </w:r>
          </w:p>
        </w:tc>
      </w:tr>
      <w:tr w:rsidR="00DE059D" w:rsidRPr="00DD2AAE" w14:paraId="5C2DB47B" w14:textId="77777777" w:rsidTr="005759AA">
        <w:trPr>
          <w:trHeight w:val="314"/>
        </w:trPr>
        <w:tc>
          <w:tcPr>
            <w:tcW w:w="940" w:type="dxa"/>
            <w:vMerge/>
            <w:tcBorders>
              <w:top w:val="nil"/>
              <w:left w:val="nil"/>
              <w:bottom w:val="nil"/>
              <w:right w:val="nil"/>
            </w:tcBorders>
            <w:vAlign w:val="center"/>
            <w:hideMark/>
          </w:tcPr>
          <w:p w14:paraId="37EC38B0" w14:textId="77777777" w:rsidR="00780F8D" w:rsidRPr="00DD2AAE" w:rsidRDefault="00780F8D" w:rsidP="00780F8D">
            <w:pPr>
              <w:widowControl/>
              <w:jc w:val="left"/>
              <w:rPr>
                <w:rFonts w:ascii="Times New Roman" w:eastAsia="等线" w:hAnsi="Times New Roman" w:cs="Times New Roman"/>
                <w:color w:val="000000"/>
                <w:kern w:val="0"/>
                <w:sz w:val="12"/>
                <w:szCs w:val="12"/>
              </w:rPr>
            </w:pPr>
          </w:p>
        </w:tc>
        <w:tc>
          <w:tcPr>
            <w:tcW w:w="1036" w:type="dxa"/>
            <w:tcBorders>
              <w:top w:val="nil"/>
              <w:left w:val="nil"/>
              <w:bottom w:val="nil"/>
              <w:right w:val="nil"/>
            </w:tcBorders>
            <w:shd w:val="clear" w:color="auto" w:fill="auto"/>
            <w:noWrap/>
            <w:vAlign w:val="center"/>
            <w:hideMark/>
          </w:tcPr>
          <w:p w14:paraId="7C4783B0"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PT3</w:t>
            </w:r>
          </w:p>
        </w:tc>
        <w:tc>
          <w:tcPr>
            <w:tcW w:w="1042" w:type="dxa"/>
            <w:tcBorders>
              <w:top w:val="nil"/>
              <w:left w:val="nil"/>
              <w:bottom w:val="nil"/>
              <w:right w:val="nil"/>
            </w:tcBorders>
            <w:shd w:val="clear" w:color="auto" w:fill="auto"/>
            <w:noWrap/>
            <w:vAlign w:val="center"/>
            <w:hideMark/>
          </w:tcPr>
          <w:p w14:paraId="5E93E947" w14:textId="669A182E"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42.03</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0.72c</w:t>
            </w:r>
          </w:p>
        </w:tc>
        <w:tc>
          <w:tcPr>
            <w:tcW w:w="1113" w:type="dxa"/>
            <w:tcBorders>
              <w:top w:val="nil"/>
              <w:left w:val="nil"/>
              <w:bottom w:val="nil"/>
              <w:right w:val="nil"/>
            </w:tcBorders>
            <w:shd w:val="clear" w:color="auto" w:fill="auto"/>
            <w:noWrap/>
            <w:vAlign w:val="center"/>
            <w:hideMark/>
          </w:tcPr>
          <w:p w14:paraId="6B6929D3" w14:textId="307E1D81"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2.06</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0.02d</w:t>
            </w:r>
          </w:p>
        </w:tc>
        <w:tc>
          <w:tcPr>
            <w:tcW w:w="1257" w:type="dxa"/>
            <w:tcBorders>
              <w:top w:val="nil"/>
              <w:left w:val="nil"/>
              <w:bottom w:val="nil"/>
              <w:right w:val="nil"/>
            </w:tcBorders>
            <w:shd w:val="clear" w:color="auto" w:fill="auto"/>
            <w:noWrap/>
            <w:vAlign w:val="center"/>
            <w:hideMark/>
          </w:tcPr>
          <w:p w14:paraId="3C76661C" w14:textId="56AEFE88"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20.41</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0.41a</w:t>
            </w:r>
          </w:p>
        </w:tc>
        <w:tc>
          <w:tcPr>
            <w:tcW w:w="897" w:type="dxa"/>
            <w:tcBorders>
              <w:top w:val="nil"/>
              <w:left w:val="nil"/>
              <w:bottom w:val="nil"/>
              <w:right w:val="nil"/>
            </w:tcBorders>
            <w:shd w:val="clear" w:color="auto" w:fill="auto"/>
            <w:noWrap/>
            <w:vAlign w:val="center"/>
            <w:hideMark/>
          </w:tcPr>
          <w:p w14:paraId="25380DBA" w14:textId="3A21BAA1"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39</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5</w:t>
            </w:r>
          </w:p>
        </w:tc>
        <w:tc>
          <w:tcPr>
            <w:tcW w:w="896" w:type="dxa"/>
            <w:tcBorders>
              <w:top w:val="nil"/>
              <w:left w:val="nil"/>
              <w:bottom w:val="nil"/>
              <w:right w:val="nil"/>
            </w:tcBorders>
            <w:shd w:val="clear" w:color="auto" w:fill="auto"/>
            <w:noWrap/>
            <w:vAlign w:val="center"/>
            <w:hideMark/>
          </w:tcPr>
          <w:p w14:paraId="72734BF8" w14:textId="57A4EDBB"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1.59</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0.06</w:t>
            </w:r>
          </w:p>
        </w:tc>
        <w:tc>
          <w:tcPr>
            <w:tcW w:w="1078" w:type="dxa"/>
            <w:tcBorders>
              <w:top w:val="nil"/>
              <w:left w:val="nil"/>
              <w:bottom w:val="nil"/>
              <w:right w:val="nil"/>
            </w:tcBorders>
            <w:shd w:val="clear" w:color="auto" w:fill="auto"/>
            <w:noWrap/>
            <w:vAlign w:val="center"/>
            <w:hideMark/>
          </w:tcPr>
          <w:p w14:paraId="4C365A29"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Slight</w:t>
            </w:r>
          </w:p>
        </w:tc>
      </w:tr>
      <w:tr w:rsidR="00DE059D" w:rsidRPr="00DD2AAE" w14:paraId="46445665" w14:textId="77777777" w:rsidTr="005759AA">
        <w:trPr>
          <w:trHeight w:val="314"/>
        </w:trPr>
        <w:tc>
          <w:tcPr>
            <w:tcW w:w="940" w:type="dxa"/>
            <w:vMerge/>
            <w:tcBorders>
              <w:top w:val="nil"/>
              <w:left w:val="nil"/>
              <w:bottom w:val="nil"/>
              <w:right w:val="nil"/>
            </w:tcBorders>
            <w:vAlign w:val="center"/>
            <w:hideMark/>
          </w:tcPr>
          <w:p w14:paraId="6071A780" w14:textId="77777777" w:rsidR="00780F8D" w:rsidRPr="00DD2AAE" w:rsidRDefault="00780F8D" w:rsidP="00780F8D">
            <w:pPr>
              <w:widowControl/>
              <w:jc w:val="left"/>
              <w:rPr>
                <w:rFonts w:ascii="Times New Roman" w:eastAsia="等线" w:hAnsi="Times New Roman" w:cs="Times New Roman"/>
                <w:color w:val="000000"/>
                <w:kern w:val="0"/>
                <w:sz w:val="12"/>
                <w:szCs w:val="12"/>
              </w:rPr>
            </w:pPr>
          </w:p>
        </w:tc>
        <w:tc>
          <w:tcPr>
            <w:tcW w:w="1036" w:type="dxa"/>
            <w:tcBorders>
              <w:top w:val="nil"/>
              <w:left w:val="nil"/>
              <w:bottom w:val="nil"/>
              <w:right w:val="nil"/>
            </w:tcBorders>
            <w:shd w:val="clear" w:color="auto" w:fill="auto"/>
            <w:noWrap/>
            <w:vAlign w:val="center"/>
            <w:hideMark/>
          </w:tcPr>
          <w:p w14:paraId="0333CB05"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PT4</w:t>
            </w:r>
          </w:p>
        </w:tc>
        <w:tc>
          <w:tcPr>
            <w:tcW w:w="1042" w:type="dxa"/>
            <w:tcBorders>
              <w:top w:val="nil"/>
              <w:left w:val="nil"/>
              <w:bottom w:val="nil"/>
              <w:right w:val="nil"/>
            </w:tcBorders>
            <w:shd w:val="clear" w:color="auto" w:fill="auto"/>
            <w:noWrap/>
            <w:vAlign w:val="center"/>
            <w:hideMark/>
          </w:tcPr>
          <w:p w14:paraId="75003968" w14:textId="1D1F4F6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59.13</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0.63b</w:t>
            </w:r>
          </w:p>
        </w:tc>
        <w:tc>
          <w:tcPr>
            <w:tcW w:w="1113" w:type="dxa"/>
            <w:tcBorders>
              <w:top w:val="nil"/>
              <w:left w:val="nil"/>
              <w:bottom w:val="nil"/>
              <w:right w:val="nil"/>
            </w:tcBorders>
            <w:shd w:val="clear" w:color="auto" w:fill="auto"/>
            <w:noWrap/>
            <w:vAlign w:val="center"/>
            <w:hideMark/>
          </w:tcPr>
          <w:p w14:paraId="24A74CA3" w14:textId="0D28D0EE"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4.08</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0.02c</w:t>
            </w:r>
          </w:p>
        </w:tc>
        <w:tc>
          <w:tcPr>
            <w:tcW w:w="1257" w:type="dxa"/>
            <w:tcBorders>
              <w:top w:val="nil"/>
              <w:left w:val="nil"/>
              <w:bottom w:val="nil"/>
              <w:right w:val="nil"/>
            </w:tcBorders>
            <w:shd w:val="clear" w:color="auto" w:fill="auto"/>
            <w:noWrap/>
            <w:vAlign w:val="center"/>
            <w:hideMark/>
          </w:tcPr>
          <w:p w14:paraId="4133CB60" w14:textId="28AAD5FD"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14.50</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0.19cd</w:t>
            </w:r>
          </w:p>
        </w:tc>
        <w:tc>
          <w:tcPr>
            <w:tcW w:w="897" w:type="dxa"/>
            <w:tcBorders>
              <w:top w:val="nil"/>
              <w:left w:val="nil"/>
              <w:bottom w:val="nil"/>
              <w:right w:val="nil"/>
            </w:tcBorders>
            <w:shd w:val="clear" w:color="auto" w:fill="auto"/>
            <w:noWrap/>
            <w:vAlign w:val="center"/>
            <w:hideMark/>
          </w:tcPr>
          <w:p w14:paraId="7B0E0A9F" w14:textId="43F01584"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192</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55</w:t>
            </w:r>
          </w:p>
        </w:tc>
        <w:tc>
          <w:tcPr>
            <w:tcW w:w="896" w:type="dxa"/>
            <w:tcBorders>
              <w:top w:val="nil"/>
              <w:left w:val="nil"/>
              <w:bottom w:val="nil"/>
              <w:right w:val="nil"/>
            </w:tcBorders>
            <w:shd w:val="clear" w:color="auto" w:fill="auto"/>
            <w:noWrap/>
            <w:vAlign w:val="center"/>
            <w:hideMark/>
          </w:tcPr>
          <w:p w14:paraId="64BA736A" w14:textId="70D6B2A0"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2.27</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0.12</w:t>
            </w:r>
          </w:p>
        </w:tc>
        <w:tc>
          <w:tcPr>
            <w:tcW w:w="1078" w:type="dxa"/>
            <w:tcBorders>
              <w:top w:val="nil"/>
              <w:left w:val="nil"/>
              <w:bottom w:val="nil"/>
              <w:right w:val="nil"/>
            </w:tcBorders>
            <w:shd w:val="clear" w:color="auto" w:fill="auto"/>
            <w:noWrap/>
            <w:vAlign w:val="center"/>
            <w:hideMark/>
          </w:tcPr>
          <w:p w14:paraId="5FEA9ADF"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Strong</w:t>
            </w:r>
          </w:p>
        </w:tc>
      </w:tr>
      <w:tr w:rsidR="00DE059D" w:rsidRPr="00DD2AAE" w14:paraId="7F53D144" w14:textId="77777777" w:rsidTr="005759AA">
        <w:trPr>
          <w:trHeight w:val="314"/>
        </w:trPr>
        <w:tc>
          <w:tcPr>
            <w:tcW w:w="940" w:type="dxa"/>
            <w:vMerge/>
            <w:tcBorders>
              <w:top w:val="nil"/>
              <w:left w:val="nil"/>
              <w:bottom w:val="nil"/>
              <w:right w:val="nil"/>
            </w:tcBorders>
            <w:vAlign w:val="center"/>
            <w:hideMark/>
          </w:tcPr>
          <w:p w14:paraId="46B3446C" w14:textId="77777777" w:rsidR="00780F8D" w:rsidRPr="00DD2AAE" w:rsidRDefault="00780F8D" w:rsidP="00780F8D">
            <w:pPr>
              <w:widowControl/>
              <w:jc w:val="left"/>
              <w:rPr>
                <w:rFonts w:ascii="Times New Roman" w:eastAsia="等线" w:hAnsi="Times New Roman" w:cs="Times New Roman"/>
                <w:color w:val="000000"/>
                <w:kern w:val="0"/>
                <w:sz w:val="12"/>
                <w:szCs w:val="12"/>
              </w:rPr>
            </w:pPr>
          </w:p>
        </w:tc>
        <w:tc>
          <w:tcPr>
            <w:tcW w:w="1036" w:type="dxa"/>
            <w:tcBorders>
              <w:top w:val="nil"/>
              <w:left w:val="nil"/>
              <w:bottom w:val="nil"/>
              <w:right w:val="nil"/>
            </w:tcBorders>
            <w:shd w:val="clear" w:color="auto" w:fill="auto"/>
            <w:noWrap/>
            <w:vAlign w:val="center"/>
            <w:hideMark/>
          </w:tcPr>
          <w:p w14:paraId="6654B401"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PT5</w:t>
            </w:r>
          </w:p>
        </w:tc>
        <w:tc>
          <w:tcPr>
            <w:tcW w:w="1042" w:type="dxa"/>
            <w:tcBorders>
              <w:top w:val="nil"/>
              <w:left w:val="nil"/>
              <w:bottom w:val="nil"/>
              <w:right w:val="nil"/>
            </w:tcBorders>
            <w:shd w:val="clear" w:color="auto" w:fill="auto"/>
            <w:noWrap/>
            <w:vAlign w:val="center"/>
            <w:hideMark/>
          </w:tcPr>
          <w:p w14:paraId="5A8A8339" w14:textId="0E4FD8E0"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60.48</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0.30b</w:t>
            </w:r>
          </w:p>
        </w:tc>
        <w:tc>
          <w:tcPr>
            <w:tcW w:w="1113" w:type="dxa"/>
            <w:tcBorders>
              <w:top w:val="nil"/>
              <w:left w:val="nil"/>
              <w:bottom w:val="nil"/>
              <w:right w:val="nil"/>
            </w:tcBorders>
            <w:shd w:val="clear" w:color="auto" w:fill="auto"/>
            <w:noWrap/>
            <w:vAlign w:val="center"/>
            <w:hideMark/>
          </w:tcPr>
          <w:p w14:paraId="0ED8FB06" w14:textId="5042E0D3"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4.44</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0.06b</w:t>
            </w:r>
          </w:p>
        </w:tc>
        <w:tc>
          <w:tcPr>
            <w:tcW w:w="1257" w:type="dxa"/>
            <w:tcBorders>
              <w:top w:val="nil"/>
              <w:left w:val="nil"/>
              <w:bottom w:val="nil"/>
              <w:right w:val="nil"/>
            </w:tcBorders>
            <w:shd w:val="clear" w:color="auto" w:fill="auto"/>
            <w:noWrap/>
            <w:vAlign w:val="center"/>
            <w:hideMark/>
          </w:tcPr>
          <w:p w14:paraId="3522DC70" w14:textId="7E2828D5"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13.63</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0.24d</w:t>
            </w:r>
          </w:p>
        </w:tc>
        <w:tc>
          <w:tcPr>
            <w:tcW w:w="897" w:type="dxa"/>
            <w:tcBorders>
              <w:top w:val="nil"/>
              <w:left w:val="nil"/>
              <w:bottom w:val="nil"/>
              <w:right w:val="nil"/>
            </w:tcBorders>
            <w:shd w:val="clear" w:color="auto" w:fill="auto"/>
            <w:noWrap/>
            <w:vAlign w:val="center"/>
            <w:hideMark/>
          </w:tcPr>
          <w:p w14:paraId="156F8490" w14:textId="12209E13"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790</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48</w:t>
            </w:r>
          </w:p>
        </w:tc>
        <w:tc>
          <w:tcPr>
            <w:tcW w:w="896" w:type="dxa"/>
            <w:tcBorders>
              <w:top w:val="nil"/>
              <w:left w:val="nil"/>
              <w:bottom w:val="nil"/>
              <w:right w:val="nil"/>
            </w:tcBorders>
            <w:shd w:val="clear" w:color="auto" w:fill="auto"/>
            <w:noWrap/>
            <w:vAlign w:val="center"/>
            <w:hideMark/>
          </w:tcPr>
          <w:p w14:paraId="723D53EA" w14:textId="3CD96C46"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2.90</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0.03</w:t>
            </w:r>
          </w:p>
        </w:tc>
        <w:tc>
          <w:tcPr>
            <w:tcW w:w="1078" w:type="dxa"/>
            <w:tcBorders>
              <w:top w:val="nil"/>
              <w:left w:val="nil"/>
              <w:bottom w:val="nil"/>
              <w:right w:val="nil"/>
            </w:tcBorders>
            <w:shd w:val="clear" w:color="auto" w:fill="auto"/>
            <w:noWrap/>
            <w:vAlign w:val="center"/>
            <w:hideMark/>
          </w:tcPr>
          <w:p w14:paraId="35C91C6A"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Severe</w:t>
            </w:r>
          </w:p>
        </w:tc>
      </w:tr>
      <w:tr w:rsidR="00DE059D" w:rsidRPr="00DD2AAE" w14:paraId="2D4BF78E" w14:textId="77777777" w:rsidTr="005759AA">
        <w:trPr>
          <w:trHeight w:val="314"/>
        </w:trPr>
        <w:tc>
          <w:tcPr>
            <w:tcW w:w="940" w:type="dxa"/>
            <w:vMerge/>
            <w:tcBorders>
              <w:top w:val="nil"/>
              <w:left w:val="nil"/>
              <w:bottom w:val="nil"/>
              <w:right w:val="nil"/>
            </w:tcBorders>
            <w:vAlign w:val="center"/>
            <w:hideMark/>
          </w:tcPr>
          <w:p w14:paraId="4D9017D6" w14:textId="77777777" w:rsidR="00780F8D" w:rsidRPr="00DD2AAE" w:rsidRDefault="00780F8D" w:rsidP="00780F8D">
            <w:pPr>
              <w:widowControl/>
              <w:jc w:val="left"/>
              <w:rPr>
                <w:rFonts w:ascii="Times New Roman" w:eastAsia="等线" w:hAnsi="Times New Roman" w:cs="Times New Roman"/>
                <w:color w:val="000000"/>
                <w:kern w:val="0"/>
                <w:sz w:val="12"/>
                <w:szCs w:val="12"/>
              </w:rPr>
            </w:pPr>
          </w:p>
        </w:tc>
        <w:tc>
          <w:tcPr>
            <w:tcW w:w="1036" w:type="dxa"/>
            <w:tcBorders>
              <w:top w:val="nil"/>
              <w:left w:val="nil"/>
              <w:bottom w:val="nil"/>
              <w:right w:val="nil"/>
            </w:tcBorders>
            <w:shd w:val="clear" w:color="auto" w:fill="auto"/>
            <w:noWrap/>
            <w:vAlign w:val="center"/>
            <w:hideMark/>
          </w:tcPr>
          <w:p w14:paraId="2BEF4994"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PT6</w:t>
            </w:r>
          </w:p>
        </w:tc>
        <w:tc>
          <w:tcPr>
            <w:tcW w:w="1042" w:type="dxa"/>
            <w:tcBorders>
              <w:top w:val="nil"/>
              <w:left w:val="nil"/>
              <w:bottom w:val="nil"/>
              <w:right w:val="nil"/>
            </w:tcBorders>
            <w:shd w:val="clear" w:color="auto" w:fill="auto"/>
            <w:noWrap/>
            <w:vAlign w:val="center"/>
            <w:hideMark/>
          </w:tcPr>
          <w:p w14:paraId="15E68EA1"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69.52±1.55a</w:t>
            </w:r>
          </w:p>
        </w:tc>
        <w:tc>
          <w:tcPr>
            <w:tcW w:w="1113" w:type="dxa"/>
            <w:tcBorders>
              <w:top w:val="nil"/>
              <w:left w:val="nil"/>
              <w:bottom w:val="nil"/>
              <w:right w:val="nil"/>
            </w:tcBorders>
            <w:shd w:val="clear" w:color="auto" w:fill="auto"/>
            <w:noWrap/>
            <w:vAlign w:val="center"/>
            <w:hideMark/>
          </w:tcPr>
          <w:p w14:paraId="48FA847D" w14:textId="18BCA2A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4.66</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0.01a</w:t>
            </w:r>
          </w:p>
        </w:tc>
        <w:tc>
          <w:tcPr>
            <w:tcW w:w="1257" w:type="dxa"/>
            <w:tcBorders>
              <w:top w:val="nil"/>
              <w:left w:val="nil"/>
              <w:bottom w:val="nil"/>
              <w:right w:val="nil"/>
            </w:tcBorders>
            <w:shd w:val="clear" w:color="auto" w:fill="auto"/>
            <w:noWrap/>
            <w:vAlign w:val="center"/>
            <w:hideMark/>
          </w:tcPr>
          <w:p w14:paraId="4DB98C9F" w14:textId="2F7A377B"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14.93</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0.36c</w:t>
            </w:r>
          </w:p>
        </w:tc>
        <w:tc>
          <w:tcPr>
            <w:tcW w:w="897" w:type="dxa"/>
            <w:tcBorders>
              <w:top w:val="nil"/>
              <w:left w:val="nil"/>
              <w:bottom w:val="nil"/>
              <w:right w:val="nil"/>
            </w:tcBorders>
            <w:shd w:val="clear" w:color="auto" w:fill="auto"/>
            <w:noWrap/>
            <w:vAlign w:val="center"/>
            <w:hideMark/>
          </w:tcPr>
          <w:p w14:paraId="6254881A" w14:textId="706F490C"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4953</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487</w:t>
            </w:r>
          </w:p>
        </w:tc>
        <w:tc>
          <w:tcPr>
            <w:tcW w:w="896" w:type="dxa"/>
            <w:tcBorders>
              <w:top w:val="nil"/>
              <w:left w:val="nil"/>
              <w:bottom w:val="nil"/>
              <w:right w:val="nil"/>
            </w:tcBorders>
            <w:shd w:val="clear" w:color="auto" w:fill="auto"/>
            <w:noWrap/>
            <w:vAlign w:val="center"/>
            <w:hideMark/>
          </w:tcPr>
          <w:p w14:paraId="5FF62D34" w14:textId="49A58776"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3.69</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0.04</w:t>
            </w:r>
          </w:p>
        </w:tc>
        <w:tc>
          <w:tcPr>
            <w:tcW w:w="1078" w:type="dxa"/>
            <w:tcBorders>
              <w:top w:val="nil"/>
              <w:left w:val="nil"/>
              <w:bottom w:val="nil"/>
              <w:right w:val="nil"/>
            </w:tcBorders>
            <w:shd w:val="clear" w:color="auto" w:fill="auto"/>
            <w:noWrap/>
            <w:vAlign w:val="center"/>
            <w:hideMark/>
          </w:tcPr>
          <w:p w14:paraId="023102FB"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Extreme</w:t>
            </w:r>
          </w:p>
        </w:tc>
      </w:tr>
      <w:tr w:rsidR="00DE059D" w:rsidRPr="00DD2AAE" w14:paraId="5372936F" w14:textId="77777777" w:rsidTr="005759AA">
        <w:trPr>
          <w:trHeight w:val="314"/>
        </w:trPr>
        <w:tc>
          <w:tcPr>
            <w:tcW w:w="940" w:type="dxa"/>
            <w:vMerge w:val="restart"/>
            <w:tcBorders>
              <w:top w:val="nil"/>
              <w:left w:val="nil"/>
              <w:bottom w:val="nil"/>
              <w:right w:val="nil"/>
            </w:tcBorders>
            <w:shd w:val="clear" w:color="auto" w:fill="auto"/>
            <w:noWrap/>
            <w:vAlign w:val="center"/>
            <w:hideMark/>
          </w:tcPr>
          <w:p w14:paraId="5664C80C"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RP</w:t>
            </w:r>
          </w:p>
        </w:tc>
        <w:tc>
          <w:tcPr>
            <w:tcW w:w="1036" w:type="dxa"/>
            <w:tcBorders>
              <w:top w:val="nil"/>
              <w:left w:val="nil"/>
              <w:bottom w:val="nil"/>
              <w:right w:val="nil"/>
            </w:tcBorders>
            <w:shd w:val="clear" w:color="auto" w:fill="auto"/>
            <w:noWrap/>
            <w:vAlign w:val="center"/>
            <w:hideMark/>
          </w:tcPr>
          <w:p w14:paraId="735B4D72"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RP2</w:t>
            </w:r>
          </w:p>
        </w:tc>
        <w:tc>
          <w:tcPr>
            <w:tcW w:w="1042" w:type="dxa"/>
            <w:tcBorders>
              <w:top w:val="nil"/>
              <w:left w:val="nil"/>
              <w:bottom w:val="nil"/>
              <w:right w:val="nil"/>
            </w:tcBorders>
            <w:shd w:val="clear" w:color="auto" w:fill="auto"/>
            <w:noWrap/>
            <w:vAlign w:val="center"/>
            <w:hideMark/>
          </w:tcPr>
          <w:p w14:paraId="10B70D7F" w14:textId="2F6AF24F"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33.02</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0.97b</w:t>
            </w:r>
          </w:p>
        </w:tc>
        <w:tc>
          <w:tcPr>
            <w:tcW w:w="1113" w:type="dxa"/>
            <w:tcBorders>
              <w:top w:val="nil"/>
              <w:left w:val="nil"/>
              <w:bottom w:val="nil"/>
              <w:right w:val="nil"/>
            </w:tcBorders>
            <w:shd w:val="clear" w:color="auto" w:fill="auto"/>
            <w:noWrap/>
            <w:vAlign w:val="center"/>
            <w:hideMark/>
          </w:tcPr>
          <w:p w14:paraId="598D7702" w14:textId="230633DA"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4.06</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0.04c</w:t>
            </w:r>
          </w:p>
        </w:tc>
        <w:tc>
          <w:tcPr>
            <w:tcW w:w="1257" w:type="dxa"/>
            <w:tcBorders>
              <w:top w:val="nil"/>
              <w:left w:val="nil"/>
              <w:bottom w:val="nil"/>
              <w:right w:val="nil"/>
            </w:tcBorders>
            <w:shd w:val="clear" w:color="auto" w:fill="auto"/>
            <w:noWrap/>
            <w:vAlign w:val="center"/>
            <w:hideMark/>
          </w:tcPr>
          <w:p w14:paraId="231B7892" w14:textId="249E9EC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8.13</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0.31c</w:t>
            </w:r>
          </w:p>
        </w:tc>
        <w:tc>
          <w:tcPr>
            <w:tcW w:w="897" w:type="dxa"/>
            <w:tcBorders>
              <w:top w:val="nil"/>
              <w:left w:val="nil"/>
              <w:bottom w:val="nil"/>
              <w:right w:val="nil"/>
            </w:tcBorders>
            <w:shd w:val="clear" w:color="auto" w:fill="auto"/>
            <w:noWrap/>
            <w:vAlign w:val="center"/>
            <w:hideMark/>
          </w:tcPr>
          <w:p w14:paraId="6FED41A4" w14:textId="05C2B916"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2</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1</w:t>
            </w:r>
          </w:p>
        </w:tc>
        <w:tc>
          <w:tcPr>
            <w:tcW w:w="896" w:type="dxa"/>
            <w:tcBorders>
              <w:top w:val="nil"/>
              <w:left w:val="nil"/>
              <w:bottom w:val="nil"/>
              <w:right w:val="nil"/>
            </w:tcBorders>
            <w:shd w:val="clear" w:color="auto" w:fill="auto"/>
            <w:noWrap/>
            <w:vAlign w:val="center"/>
            <w:hideMark/>
          </w:tcPr>
          <w:p w14:paraId="7BFC3127" w14:textId="3EBDD0AB"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0.26</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0.21</w:t>
            </w:r>
          </w:p>
        </w:tc>
        <w:tc>
          <w:tcPr>
            <w:tcW w:w="1078" w:type="dxa"/>
            <w:tcBorders>
              <w:top w:val="nil"/>
              <w:left w:val="nil"/>
              <w:bottom w:val="nil"/>
              <w:right w:val="nil"/>
            </w:tcBorders>
            <w:shd w:val="clear" w:color="auto" w:fill="auto"/>
            <w:noWrap/>
            <w:vAlign w:val="center"/>
            <w:hideMark/>
          </w:tcPr>
          <w:p w14:paraId="14F699AF"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Wettable</w:t>
            </w:r>
          </w:p>
        </w:tc>
      </w:tr>
      <w:tr w:rsidR="00DE059D" w:rsidRPr="00DD2AAE" w14:paraId="46616F41" w14:textId="77777777" w:rsidTr="005759AA">
        <w:trPr>
          <w:trHeight w:val="314"/>
        </w:trPr>
        <w:tc>
          <w:tcPr>
            <w:tcW w:w="940" w:type="dxa"/>
            <w:vMerge/>
            <w:tcBorders>
              <w:top w:val="nil"/>
              <w:left w:val="nil"/>
              <w:bottom w:val="nil"/>
              <w:right w:val="nil"/>
            </w:tcBorders>
            <w:vAlign w:val="center"/>
            <w:hideMark/>
          </w:tcPr>
          <w:p w14:paraId="6D8EE063" w14:textId="77777777" w:rsidR="00780F8D" w:rsidRPr="00DD2AAE" w:rsidRDefault="00780F8D" w:rsidP="00780F8D">
            <w:pPr>
              <w:widowControl/>
              <w:jc w:val="left"/>
              <w:rPr>
                <w:rFonts w:ascii="Times New Roman" w:eastAsia="等线" w:hAnsi="Times New Roman" w:cs="Times New Roman"/>
                <w:color w:val="000000"/>
                <w:kern w:val="0"/>
                <w:sz w:val="12"/>
                <w:szCs w:val="12"/>
              </w:rPr>
            </w:pPr>
          </w:p>
        </w:tc>
        <w:tc>
          <w:tcPr>
            <w:tcW w:w="1036" w:type="dxa"/>
            <w:tcBorders>
              <w:top w:val="nil"/>
              <w:left w:val="nil"/>
              <w:bottom w:val="nil"/>
              <w:right w:val="nil"/>
            </w:tcBorders>
            <w:shd w:val="clear" w:color="auto" w:fill="auto"/>
            <w:noWrap/>
            <w:vAlign w:val="center"/>
            <w:hideMark/>
          </w:tcPr>
          <w:p w14:paraId="1D4338B8"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RP3</w:t>
            </w:r>
          </w:p>
        </w:tc>
        <w:tc>
          <w:tcPr>
            <w:tcW w:w="1042" w:type="dxa"/>
            <w:tcBorders>
              <w:top w:val="nil"/>
              <w:left w:val="nil"/>
              <w:bottom w:val="nil"/>
              <w:right w:val="nil"/>
            </w:tcBorders>
            <w:shd w:val="clear" w:color="auto" w:fill="auto"/>
            <w:noWrap/>
            <w:vAlign w:val="center"/>
            <w:hideMark/>
          </w:tcPr>
          <w:p w14:paraId="36E39CF9" w14:textId="59E15D0E"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61.59</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0.26a</w:t>
            </w:r>
          </w:p>
        </w:tc>
        <w:tc>
          <w:tcPr>
            <w:tcW w:w="1113" w:type="dxa"/>
            <w:tcBorders>
              <w:top w:val="nil"/>
              <w:left w:val="nil"/>
              <w:bottom w:val="nil"/>
              <w:right w:val="nil"/>
            </w:tcBorders>
            <w:shd w:val="clear" w:color="auto" w:fill="auto"/>
            <w:noWrap/>
            <w:vAlign w:val="center"/>
            <w:hideMark/>
          </w:tcPr>
          <w:p w14:paraId="5509C3CA" w14:textId="5959AF4A"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4.92</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0.09a</w:t>
            </w:r>
          </w:p>
        </w:tc>
        <w:tc>
          <w:tcPr>
            <w:tcW w:w="1257" w:type="dxa"/>
            <w:tcBorders>
              <w:top w:val="nil"/>
              <w:left w:val="nil"/>
              <w:bottom w:val="nil"/>
              <w:right w:val="nil"/>
            </w:tcBorders>
            <w:shd w:val="clear" w:color="auto" w:fill="auto"/>
            <w:noWrap/>
            <w:vAlign w:val="center"/>
            <w:hideMark/>
          </w:tcPr>
          <w:p w14:paraId="72A8F339" w14:textId="0787AADD"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12.51</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0.27b</w:t>
            </w:r>
          </w:p>
        </w:tc>
        <w:tc>
          <w:tcPr>
            <w:tcW w:w="897" w:type="dxa"/>
            <w:tcBorders>
              <w:top w:val="nil"/>
              <w:left w:val="nil"/>
              <w:bottom w:val="nil"/>
              <w:right w:val="nil"/>
            </w:tcBorders>
            <w:shd w:val="clear" w:color="auto" w:fill="auto"/>
            <w:noWrap/>
            <w:vAlign w:val="center"/>
            <w:hideMark/>
          </w:tcPr>
          <w:p w14:paraId="5687BF8D" w14:textId="1DD68190"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37</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3</w:t>
            </w:r>
          </w:p>
        </w:tc>
        <w:tc>
          <w:tcPr>
            <w:tcW w:w="896" w:type="dxa"/>
            <w:tcBorders>
              <w:top w:val="nil"/>
              <w:left w:val="nil"/>
              <w:bottom w:val="nil"/>
              <w:right w:val="nil"/>
            </w:tcBorders>
            <w:shd w:val="clear" w:color="auto" w:fill="auto"/>
            <w:noWrap/>
            <w:vAlign w:val="center"/>
            <w:hideMark/>
          </w:tcPr>
          <w:p w14:paraId="30CC6927" w14:textId="411F120B"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1.56</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0.04</w:t>
            </w:r>
          </w:p>
        </w:tc>
        <w:tc>
          <w:tcPr>
            <w:tcW w:w="1078" w:type="dxa"/>
            <w:tcBorders>
              <w:top w:val="nil"/>
              <w:left w:val="nil"/>
              <w:bottom w:val="nil"/>
              <w:right w:val="nil"/>
            </w:tcBorders>
            <w:shd w:val="clear" w:color="auto" w:fill="auto"/>
            <w:noWrap/>
            <w:vAlign w:val="center"/>
            <w:hideMark/>
          </w:tcPr>
          <w:p w14:paraId="2CEACA58"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Slight</w:t>
            </w:r>
          </w:p>
        </w:tc>
      </w:tr>
      <w:tr w:rsidR="00DE059D" w:rsidRPr="00DD2AAE" w14:paraId="6FF775FC" w14:textId="77777777" w:rsidTr="005759AA">
        <w:trPr>
          <w:trHeight w:val="314"/>
        </w:trPr>
        <w:tc>
          <w:tcPr>
            <w:tcW w:w="940" w:type="dxa"/>
            <w:vMerge/>
            <w:tcBorders>
              <w:top w:val="nil"/>
              <w:left w:val="nil"/>
              <w:bottom w:val="nil"/>
              <w:right w:val="nil"/>
            </w:tcBorders>
            <w:vAlign w:val="center"/>
            <w:hideMark/>
          </w:tcPr>
          <w:p w14:paraId="22F5EFED" w14:textId="77777777" w:rsidR="00780F8D" w:rsidRPr="00DD2AAE" w:rsidRDefault="00780F8D" w:rsidP="00780F8D">
            <w:pPr>
              <w:widowControl/>
              <w:jc w:val="left"/>
              <w:rPr>
                <w:rFonts w:ascii="Times New Roman" w:eastAsia="等线" w:hAnsi="Times New Roman" w:cs="Times New Roman"/>
                <w:color w:val="000000"/>
                <w:kern w:val="0"/>
                <w:sz w:val="12"/>
                <w:szCs w:val="12"/>
              </w:rPr>
            </w:pPr>
          </w:p>
        </w:tc>
        <w:tc>
          <w:tcPr>
            <w:tcW w:w="1036" w:type="dxa"/>
            <w:tcBorders>
              <w:top w:val="nil"/>
              <w:left w:val="nil"/>
              <w:bottom w:val="nil"/>
              <w:right w:val="nil"/>
            </w:tcBorders>
            <w:shd w:val="clear" w:color="auto" w:fill="auto"/>
            <w:noWrap/>
            <w:vAlign w:val="center"/>
            <w:hideMark/>
          </w:tcPr>
          <w:p w14:paraId="50020C5F"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RP4</w:t>
            </w:r>
          </w:p>
        </w:tc>
        <w:tc>
          <w:tcPr>
            <w:tcW w:w="1042" w:type="dxa"/>
            <w:tcBorders>
              <w:top w:val="nil"/>
              <w:left w:val="nil"/>
              <w:bottom w:val="nil"/>
              <w:right w:val="nil"/>
            </w:tcBorders>
            <w:shd w:val="clear" w:color="auto" w:fill="auto"/>
            <w:noWrap/>
            <w:vAlign w:val="center"/>
            <w:hideMark/>
          </w:tcPr>
          <w:p w14:paraId="79A177F8" w14:textId="0010CEA9"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60.93</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0.62a</w:t>
            </w:r>
          </w:p>
        </w:tc>
        <w:tc>
          <w:tcPr>
            <w:tcW w:w="1113" w:type="dxa"/>
            <w:tcBorders>
              <w:top w:val="nil"/>
              <w:left w:val="nil"/>
              <w:bottom w:val="nil"/>
              <w:right w:val="nil"/>
            </w:tcBorders>
            <w:shd w:val="clear" w:color="auto" w:fill="auto"/>
            <w:noWrap/>
            <w:vAlign w:val="center"/>
            <w:hideMark/>
          </w:tcPr>
          <w:p w14:paraId="42844EAB" w14:textId="71FDC083"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4.65</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0.11b</w:t>
            </w:r>
          </w:p>
        </w:tc>
        <w:tc>
          <w:tcPr>
            <w:tcW w:w="1257" w:type="dxa"/>
            <w:tcBorders>
              <w:top w:val="nil"/>
              <w:left w:val="nil"/>
              <w:bottom w:val="nil"/>
              <w:right w:val="nil"/>
            </w:tcBorders>
            <w:shd w:val="clear" w:color="auto" w:fill="auto"/>
            <w:noWrap/>
            <w:vAlign w:val="center"/>
            <w:hideMark/>
          </w:tcPr>
          <w:p w14:paraId="68CACD69" w14:textId="2D351009"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13.12</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0.22ab</w:t>
            </w:r>
          </w:p>
        </w:tc>
        <w:tc>
          <w:tcPr>
            <w:tcW w:w="897" w:type="dxa"/>
            <w:tcBorders>
              <w:top w:val="nil"/>
              <w:left w:val="nil"/>
              <w:bottom w:val="nil"/>
              <w:right w:val="nil"/>
            </w:tcBorders>
            <w:shd w:val="clear" w:color="auto" w:fill="auto"/>
            <w:noWrap/>
            <w:vAlign w:val="center"/>
            <w:hideMark/>
          </w:tcPr>
          <w:p w14:paraId="47372670" w14:textId="19D38866"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10</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2</w:t>
            </w:r>
          </w:p>
        </w:tc>
        <w:tc>
          <w:tcPr>
            <w:tcW w:w="896" w:type="dxa"/>
            <w:tcBorders>
              <w:top w:val="nil"/>
              <w:left w:val="nil"/>
              <w:bottom w:val="nil"/>
              <w:right w:val="nil"/>
            </w:tcBorders>
            <w:shd w:val="clear" w:color="auto" w:fill="auto"/>
            <w:noWrap/>
            <w:vAlign w:val="center"/>
            <w:hideMark/>
          </w:tcPr>
          <w:p w14:paraId="29CA62BE" w14:textId="1575EE5E"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1.01</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0.1</w:t>
            </w:r>
          </w:p>
        </w:tc>
        <w:tc>
          <w:tcPr>
            <w:tcW w:w="1078" w:type="dxa"/>
            <w:tcBorders>
              <w:top w:val="nil"/>
              <w:left w:val="nil"/>
              <w:bottom w:val="nil"/>
              <w:right w:val="nil"/>
            </w:tcBorders>
            <w:shd w:val="clear" w:color="auto" w:fill="auto"/>
            <w:noWrap/>
            <w:vAlign w:val="center"/>
            <w:hideMark/>
          </w:tcPr>
          <w:p w14:paraId="543AD483"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Slight</w:t>
            </w:r>
          </w:p>
        </w:tc>
      </w:tr>
      <w:tr w:rsidR="00DE059D" w:rsidRPr="00DD2AAE" w14:paraId="384FF0BA" w14:textId="77777777" w:rsidTr="005759AA">
        <w:trPr>
          <w:trHeight w:val="314"/>
        </w:trPr>
        <w:tc>
          <w:tcPr>
            <w:tcW w:w="940" w:type="dxa"/>
            <w:vMerge/>
            <w:tcBorders>
              <w:top w:val="nil"/>
              <w:left w:val="nil"/>
              <w:bottom w:val="nil"/>
              <w:right w:val="nil"/>
            </w:tcBorders>
            <w:vAlign w:val="center"/>
            <w:hideMark/>
          </w:tcPr>
          <w:p w14:paraId="037640EF" w14:textId="77777777" w:rsidR="00780F8D" w:rsidRPr="00DD2AAE" w:rsidRDefault="00780F8D" w:rsidP="00780F8D">
            <w:pPr>
              <w:widowControl/>
              <w:jc w:val="left"/>
              <w:rPr>
                <w:rFonts w:ascii="Times New Roman" w:eastAsia="等线" w:hAnsi="Times New Roman" w:cs="Times New Roman"/>
                <w:color w:val="000000"/>
                <w:kern w:val="0"/>
                <w:sz w:val="12"/>
                <w:szCs w:val="12"/>
              </w:rPr>
            </w:pPr>
          </w:p>
        </w:tc>
        <w:tc>
          <w:tcPr>
            <w:tcW w:w="1036" w:type="dxa"/>
            <w:tcBorders>
              <w:top w:val="nil"/>
              <w:left w:val="nil"/>
              <w:bottom w:val="nil"/>
              <w:right w:val="nil"/>
            </w:tcBorders>
            <w:shd w:val="clear" w:color="auto" w:fill="auto"/>
            <w:noWrap/>
            <w:vAlign w:val="center"/>
            <w:hideMark/>
          </w:tcPr>
          <w:p w14:paraId="6AA5B204"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RP5</w:t>
            </w:r>
          </w:p>
        </w:tc>
        <w:tc>
          <w:tcPr>
            <w:tcW w:w="1042" w:type="dxa"/>
            <w:tcBorders>
              <w:top w:val="nil"/>
              <w:left w:val="nil"/>
              <w:bottom w:val="nil"/>
              <w:right w:val="nil"/>
            </w:tcBorders>
            <w:shd w:val="clear" w:color="auto" w:fill="auto"/>
            <w:noWrap/>
            <w:vAlign w:val="center"/>
            <w:hideMark/>
          </w:tcPr>
          <w:p w14:paraId="71AB2F33" w14:textId="41F9A1E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61.11</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0.97a</w:t>
            </w:r>
          </w:p>
        </w:tc>
        <w:tc>
          <w:tcPr>
            <w:tcW w:w="1113" w:type="dxa"/>
            <w:tcBorders>
              <w:top w:val="nil"/>
              <w:left w:val="nil"/>
              <w:bottom w:val="nil"/>
              <w:right w:val="nil"/>
            </w:tcBorders>
            <w:shd w:val="clear" w:color="auto" w:fill="auto"/>
            <w:noWrap/>
            <w:vAlign w:val="center"/>
            <w:hideMark/>
          </w:tcPr>
          <w:p w14:paraId="4F3E9902" w14:textId="60BA2A9A"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4.51</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0.03b</w:t>
            </w:r>
          </w:p>
        </w:tc>
        <w:tc>
          <w:tcPr>
            <w:tcW w:w="1257" w:type="dxa"/>
            <w:tcBorders>
              <w:top w:val="nil"/>
              <w:left w:val="nil"/>
              <w:bottom w:val="nil"/>
              <w:right w:val="nil"/>
            </w:tcBorders>
            <w:shd w:val="clear" w:color="auto" w:fill="auto"/>
            <w:noWrap/>
            <w:vAlign w:val="center"/>
            <w:hideMark/>
          </w:tcPr>
          <w:p w14:paraId="2F80C7B5" w14:textId="227F464D"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13.54</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0.15a</w:t>
            </w:r>
          </w:p>
        </w:tc>
        <w:tc>
          <w:tcPr>
            <w:tcW w:w="897" w:type="dxa"/>
            <w:tcBorders>
              <w:top w:val="nil"/>
              <w:left w:val="nil"/>
              <w:bottom w:val="nil"/>
              <w:right w:val="nil"/>
            </w:tcBorders>
            <w:shd w:val="clear" w:color="auto" w:fill="auto"/>
            <w:noWrap/>
            <w:vAlign w:val="center"/>
            <w:hideMark/>
          </w:tcPr>
          <w:p w14:paraId="7A7A2665" w14:textId="0756B9E4"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24</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2</w:t>
            </w:r>
          </w:p>
        </w:tc>
        <w:tc>
          <w:tcPr>
            <w:tcW w:w="896" w:type="dxa"/>
            <w:tcBorders>
              <w:top w:val="nil"/>
              <w:left w:val="nil"/>
              <w:bottom w:val="nil"/>
              <w:right w:val="nil"/>
            </w:tcBorders>
            <w:shd w:val="clear" w:color="auto" w:fill="auto"/>
            <w:noWrap/>
            <w:vAlign w:val="center"/>
            <w:hideMark/>
          </w:tcPr>
          <w:p w14:paraId="3B1FE102" w14:textId="699C3373"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1.38</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0.04</w:t>
            </w:r>
          </w:p>
        </w:tc>
        <w:tc>
          <w:tcPr>
            <w:tcW w:w="1078" w:type="dxa"/>
            <w:tcBorders>
              <w:top w:val="nil"/>
              <w:left w:val="nil"/>
              <w:bottom w:val="nil"/>
              <w:right w:val="nil"/>
            </w:tcBorders>
            <w:shd w:val="clear" w:color="auto" w:fill="auto"/>
            <w:noWrap/>
            <w:vAlign w:val="center"/>
            <w:hideMark/>
          </w:tcPr>
          <w:p w14:paraId="5107EE5B"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Slight</w:t>
            </w:r>
          </w:p>
        </w:tc>
      </w:tr>
      <w:tr w:rsidR="00DE059D" w:rsidRPr="00DD2AAE" w14:paraId="6231807A" w14:textId="77777777" w:rsidTr="005759AA">
        <w:trPr>
          <w:trHeight w:val="314"/>
        </w:trPr>
        <w:tc>
          <w:tcPr>
            <w:tcW w:w="940" w:type="dxa"/>
            <w:vMerge w:val="restart"/>
            <w:tcBorders>
              <w:top w:val="nil"/>
              <w:left w:val="nil"/>
              <w:bottom w:val="nil"/>
              <w:right w:val="nil"/>
            </w:tcBorders>
            <w:shd w:val="clear" w:color="auto" w:fill="auto"/>
            <w:noWrap/>
            <w:vAlign w:val="center"/>
            <w:hideMark/>
          </w:tcPr>
          <w:p w14:paraId="6DD2D6F9"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HR</w:t>
            </w:r>
          </w:p>
        </w:tc>
        <w:tc>
          <w:tcPr>
            <w:tcW w:w="1036" w:type="dxa"/>
            <w:tcBorders>
              <w:top w:val="nil"/>
              <w:left w:val="nil"/>
              <w:bottom w:val="nil"/>
              <w:right w:val="nil"/>
            </w:tcBorders>
            <w:shd w:val="clear" w:color="auto" w:fill="auto"/>
            <w:noWrap/>
            <w:vAlign w:val="center"/>
            <w:hideMark/>
          </w:tcPr>
          <w:p w14:paraId="4C8E12A1"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HR2</w:t>
            </w:r>
          </w:p>
        </w:tc>
        <w:tc>
          <w:tcPr>
            <w:tcW w:w="1042" w:type="dxa"/>
            <w:tcBorders>
              <w:top w:val="nil"/>
              <w:left w:val="nil"/>
              <w:bottom w:val="nil"/>
              <w:right w:val="nil"/>
            </w:tcBorders>
            <w:shd w:val="clear" w:color="auto" w:fill="auto"/>
            <w:noWrap/>
            <w:vAlign w:val="center"/>
            <w:hideMark/>
          </w:tcPr>
          <w:p w14:paraId="016D9437" w14:textId="409AD4E1"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34.70</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2.07b</w:t>
            </w:r>
          </w:p>
        </w:tc>
        <w:tc>
          <w:tcPr>
            <w:tcW w:w="1113" w:type="dxa"/>
            <w:tcBorders>
              <w:top w:val="nil"/>
              <w:left w:val="nil"/>
              <w:bottom w:val="nil"/>
              <w:right w:val="nil"/>
            </w:tcBorders>
            <w:shd w:val="clear" w:color="auto" w:fill="auto"/>
            <w:noWrap/>
            <w:vAlign w:val="center"/>
            <w:hideMark/>
          </w:tcPr>
          <w:p w14:paraId="63DBC0C5" w14:textId="06539B08"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2.86</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0.02c</w:t>
            </w:r>
          </w:p>
        </w:tc>
        <w:tc>
          <w:tcPr>
            <w:tcW w:w="1257" w:type="dxa"/>
            <w:tcBorders>
              <w:top w:val="nil"/>
              <w:left w:val="nil"/>
              <w:bottom w:val="nil"/>
              <w:right w:val="nil"/>
            </w:tcBorders>
            <w:shd w:val="clear" w:color="auto" w:fill="auto"/>
            <w:noWrap/>
            <w:vAlign w:val="center"/>
            <w:hideMark/>
          </w:tcPr>
          <w:p w14:paraId="007F27A7" w14:textId="530EE704"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12.14</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0.79a</w:t>
            </w:r>
          </w:p>
        </w:tc>
        <w:tc>
          <w:tcPr>
            <w:tcW w:w="897" w:type="dxa"/>
            <w:tcBorders>
              <w:top w:val="nil"/>
              <w:left w:val="nil"/>
              <w:bottom w:val="nil"/>
              <w:right w:val="nil"/>
            </w:tcBorders>
            <w:shd w:val="clear" w:color="auto" w:fill="auto"/>
            <w:noWrap/>
            <w:vAlign w:val="center"/>
            <w:hideMark/>
          </w:tcPr>
          <w:p w14:paraId="2920E7B1" w14:textId="40ED66F0"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2</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1</w:t>
            </w:r>
          </w:p>
        </w:tc>
        <w:tc>
          <w:tcPr>
            <w:tcW w:w="896" w:type="dxa"/>
            <w:tcBorders>
              <w:top w:val="nil"/>
              <w:left w:val="nil"/>
              <w:bottom w:val="nil"/>
              <w:right w:val="nil"/>
            </w:tcBorders>
            <w:shd w:val="clear" w:color="auto" w:fill="auto"/>
            <w:noWrap/>
            <w:vAlign w:val="center"/>
            <w:hideMark/>
          </w:tcPr>
          <w:p w14:paraId="6E6549B7" w14:textId="3B66326D"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0.25</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0.24</w:t>
            </w:r>
          </w:p>
        </w:tc>
        <w:tc>
          <w:tcPr>
            <w:tcW w:w="1078" w:type="dxa"/>
            <w:tcBorders>
              <w:top w:val="nil"/>
              <w:left w:val="nil"/>
              <w:bottom w:val="nil"/>
              <w:right w:val="nil"/>
            </w:tcBorders>
            <w:shd w:val="clear" w:color="auto" w:fill="auto"/>
            <w:noWrap/>
            <w:vAlign w:val="center"/>
            <w:hideMark/>
          </w:tcPr>
          <w:p w14:paraId="3EC9E3B6"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Wettable</w:t>
            </w:r>
          </w:p>
        </w:tc>
      </w:tr>
      <w:tr w:rsidR="00DE059D" w:rsidRPr="00DD2AAE" w14:paraId="4DA9E3C2" w14:textId="77777777" w:rsidTr="005759AA">
        <w:trPr>
          <w:trHeight w:val="314"/>
        </w:trPr>
        <w:tc>
          <w:tcPr>
            <w:tcW w:w="940" w:type="dxa"/>
            <w:vMerge/>
            <w:tcBorders>
              <w:top w:val="nil"/>
              <w:left w:val="nil"/>
              <w:bottom w:val="nil"/>
              <w:right w:val="nil"/>
            </w:tcBorders>
            <w:vAlign w:val="center"/>
            <w:hideMark/>
          </w:tcPr>
          <w:p w14:paraId="201AAD7A" w14:textId="77777777" w:rsidR="00780F8D" w:rsidRPr="00DD2AAE" w:rsidRDefault="00780F8D" w:rsidP="00780F8D">
            <w:pPr>
              <w:widowControl/>
              <w:jc w:val="left"/>
              <w:rPr>
                <w:rFonts w:ascii="Times New Roman" w:eastAsia="等线" w:hAnsi="Times New Roman" w:cs="Times New Roman"/>
                <w:color w:val="000000"/>
                <w:kern w:val="0"/>
                <w:sz w:val="12"/>
                <w:szCs w:val="12"/>
              </w:rPr>
            </w:pPr>
          </w:p>
        </w:tc>
        <w:tc>
          <w:tcPr>
            <w:tcW w:w="1036" w:type="dxa"/>
            <w:tcBorders>
              <w:top w:val="nil"/>
              <w:left w:val="nil"/>
              <w:bottom w:val="nil"/>
              <w:right w:val="nil"/>
            </w:tcBorders>
            <w:shd w:val="clear" w:color="auto" w:fill="auto"/>
            <w:noWrap/>
            <w:vAlign w:val="center"/>
            <w:hideMark/>
          </w:tcPr>
          <w:p w14:paraId="3A7DDD0A"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HR3</w:t>
            </w:r>
          </w:p>
        </w:tc>
        <w:tc>
          <w:tcPr>
            <w:tcW w:w="1042" w:type="dxa"/>
            <w:tcBorders>
              <w:top w:val="nil"/>
              <w:left w:val="nil"/>
              <w:bottom w:val="nil"/>
              <w:right w:val="nil"/>
            </w:tcBorders>
            <w:shd w:val="clear" w:color="auto" w:fill="auto"/>
            <w:noWrap/>
            <w:vAlign w:val="center"/>
            <w:hideMark/>
          </w:tcPr>
          <w:p w14:paraId="0995998F" w14:textId="188E419B"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36.32</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1.73b</w:t>
            </w:r>
          </w:p>
        </w:tc>
        <w:tc>
          <w:tcPr>
            <w:tcW w:w="1113" w:type="dxa"/>
            <w:tcBorders>
              <w:top w:val="nil"/>
              <w:left w:val="nil"/>
              <w:bottom w:val="nil"/>
              <w:right w:val="nil"/>
            </w:tcBorders>
            <w:shd w:val="clear" w:color="auto" w:fill="auto"/>
            <w:noWrap/>
            <w:vAlign w:val="center"/>
            <w:hideMark/>
          </w:tcPr>
          <w:p w14:paraId="4B30BD05" w14:textId="542C301C"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3.01</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0.01b</w:t>
            </w:r>
          </w:p>
        </w:tc>
        <w:tc>
          <w:tcPr>
            <w:tcW w:w="1257" w:type="dxa"/>
            <w:tcBorders>
              <w:top w:val="nil"/>
              <w:left w:val="nil"/>
              <w:bottom w:val="nil"/>
              <w:right w:val="nil"/>
            </w:tcBorders>
            <w:shd w:val="clear" w:color="auto" w:fill="auto"/>
            <w:noWrap/>
            <w:vAlign w:val="center"/>
            <w:hideMark/>
          </w:tcPr>
          <w:p w14:paraId="27D039E4" w14:textId="0108955E"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12.05</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0.61a</w:t>
            </w:r>
          </w:p>
        </w:tc>
        <w:tc>
          <w:tcPr>
            <w:tcW w:w="897" w:type="dxa"/>
            <w:tcBorders>
              <w:top w:val="nil"/>
              <w:left w:val="nil"/>
              <w:bottom w:val="nil"/>
              <w:right w:val="nil"/>
            </w:tcBorders>
            <w:shd w:val="clear" w:color="auto" w:fill="auto"/>
            <w:noWrap/>
            <w:vAlign w:val="center"/>
            <w:hideMark/>
          </w:tcPr>
          <w:p w14:paraId="7A49A7D5" w14:textId="150F8F5F"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7</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2</w:t>
            </w:r>
          </w:p>
        </w:tc>
        <w:tc>
          <w:tcPr>
            <w:tcW w:w="896" w:type="dxa"/>
            <w:tcBorders>
              <w:top w:val="nil"/>
              <w:left w:val="nil"/>
              <w:bottom w:val="nil"/>
              <w:right w:val="nil"/>
            </w:tcBorders>
            <w:shd w:val="clear" w:color="auto" w:fill="auto"/>
            <w:noWrap/>
            <w:vAlign w:val="center"/>
            <w:hideMark/>
          </w:tcPr>
          <w:p w14:paraId="76B88592" w14:textId="2D7CF380"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0.86</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0.12</w:t>
            </w:r>
          </w:p>
        </w:tc>
        <w:tc>
          <w:tcPr>
            <w:tcW w:w="1078" w:type="dxa"/>
            <w:tcBorders>
              <w:top w:val="nil"/>
              <w:left w:val="nil"/>
              <w:bottom w:val="nil"/>
              <w:right w:val="nil"/>
            </w:tcBorders>
            <w:shd w:val="clear" w:color="auto" w:fill="auto"/>
            <w:noWrap/>
            <w:vAlign w:val="center"/>
            <w:hideMark/>
          </w:tcPr>
          <w:p w14:paraId="1FE92129"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Slight</w:t>
            </w:r>
          </w:p>
        </w:tc>
      </w:tr>
      <w:tr w:rsidR="00DE059D" w:rsidRPr="00DD2AAE" w14:paraId="1D30B13C" w14:textId="77777777" w:rsidTr="005759AA">
        <w:trPr>
          <w:trHeight w:val="314"/>
        </w:trPr>
        <w:tc>
          <w:tcPr>
            <w:tcW w:w="940" w:type="dxa"/>
            <w:vMerge/>
            <w:tcBorders>
              <w:top w:val="nil"/>
              <w:left w:val="nil"/>
              <w:bottom w:val="nil"/>
              <w:right w:val="nil"/>
            </w:tcBorders>
            <w:vAlign w:val="center"/>
            <w:hideMark/>
          </w:tcPr>
          <w:p w14:paraId="0993565B" w14:textId="77777777" w:rsidR="00780F8D" w:rsidRPr="00DD2AAE" w:rsidRDefault="00780F8D" w:rsidP="00780F8D">
            <w:pPr>
              <w:widowControl/>
              <w:jc w:val="left"/>
              <w:rPr>
                <w:rFonts w:ascii="Times New Roman" w:eastAsia="等线" w:hAnsi="Times New Roman" w:cs="Times New Roman"/>
                <w:color w:val="000000"/>
                <w:kern w:val="0"/>
                <w:sz w:val="12"/>
                <w:szCs w:val="12"/>
              </w:rPr>
            </w:pPr>
          </w:p>
        </w:tc>
        <w:tc>
          <w:tcPr>
            <w:tcW w:w="1036" w:type="dxa"/>
            <w:tcBorders>
              <w:top w:val="nil"/>
              <w:left w:val="nil"/>
              <w:bottom w:val="nil"/>
              <w:right w:val="nil"/>
            </w:tcBorders>
            <w:shd w:val="clear" w:color="auto" w:fill="auto"/>
            <w:noWrap/>
            <w:vAlign w:val="center"/>
            <w:hideMark/>
          </w:tcPr>
          <w:p w14:paraId="7464A278"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HR5</w:t>
            </w:r>
          </w:p>
        </w:tc>
        <w:tc>
          <w:tcPr>
            <w:tcW w:w="1042" w:type="dxa"/>
            <w:tcBorders>
              <w:top w:val="nil"/>
              <w:left w:val="nil"/>
              <w:bottom w:val="nil"/>
              <w:right w:val="nil"/>
            </w:tcBorders>
            <w:shd w:val="clear" w:color="auto" w:fill="auto"/>
            <w:noWrap/>
            <w:vAlign w:val="center"/>
            <w:hideMark/>
          </w:tcPr>
          <w:p w14:paraId="53B9C563" w14:textId="18D1F5AB"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44.57</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0.80a</w:t>
            </w:r>
          </w:p>
        </w:tc>
        <w:tc>
          <w:tcPr>
            <w:tcW w:w="1113" w:type="dxa"/>
            <w:tcBorders>
              <w:top w:val="nil"/>
              <w:left w:val="nil"/>
              <w:bottom w:val="nil"/>
              <w:right w:val="nil"/>
            </w:tcBorders>
            <w:shd w:val="clear" w:color="auto" w:fill="auto"/>
            <w:noWrap/>
            <w:vAlign w:val="center"/>
            <w:hideMark/>
          </w:tcPr>
          <w:p w14:paraId="18D6411B" w14:textId="00EE50D3"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3.77</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0.02a</w:t>
            </w:r>
          </w:p>
        </w:tc>
        <w:tc>
          <w:tcPr>
            <w:tcW w:w="1257" w:type="dxa"/>
            <w:tcBorders>
              <w:top w:val="nil"/>
              <w:left w:val="nil"/>
              <w:bottom w:val="nil"/>
              <w:right w:val="nil"/>
            </w:tcBorders>
            <w:shd w:val="clear" w:color="auto" w:fill="auto"/>
            <w:noWrap/>
            <w:vAlign w:val="center"/>
            <w:hideMark/>
          </w:tcPr>
          <w:p w14:paraId="6E8C6FFD" w14:textId="3D31DC48"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11.82</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0.28a</w:t>
            </w:r>
          </w:p>
        </w:tc>
        <w:tc>
          <w:tcPr>
            <w:tcW w:w="897" w:type="dxa"/>
            <w:tcBorders>
              <w:top w:val="nil"/>
              <w:left w:val="nil"/>
              <w:bottom w:val="nil"/>
              <w:right w:val="nil"/>
            </w:tcBorders>
            <w:shd w:val="clear" w:color="auto" w:fill="auto"/>
            <w:noWrap/>
            <w:vAlign w:val="center"/>
            <w:hideMark/>
          </w:tcPr>
          <w:p w14:paraId="1CB12C2E" w14:textId="2B314AB8"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20</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4</w:t>
            </w:r>
          </w:p>
        </w:tc>
        <w:tc>
          <w:tcPr>
            <w:tcW w:w="896" w:type="dxa"/>
            <w:tcBorders>
              <w:top w:val="nil"/>
              <w:left w:val="nil"/>
              <w:bottom w:val="nil"/>
              <w:right w:val="nil"/>
            </w:tcBorders>
            <w:shd w:val="clear" w:color="auto" w:fill="auto"/>
            <w:noWrap/>
            <w:vAlign w:val="center"/>
            <w:hideMark/>
          </w:tcPr>
          <w:p w14:paraId="53F8B082" w14:textId="7721744C"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1.29</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0.1</w:t>
            </w:r>
          </w:p>
        </w:tc>
        <w:tc>
          <w:tcPr>
            <w:tcW w:w="1078" w:type="dxa"/>
            <w:tcBorders>
              <w:top w:val="nil"/>
              <w:left w:val="nil"/>
              <w:bottom w:val="nil"/>
              <w:right w:val="nil"/>
            </w:tcBorders>
            <w:shd w:val="clear" w:color="auto" w:fill="auto"/>
            <w:noWrap/>
            <w:vAlign w:val="center"/>
            <w:hideMark/>
          </w:tcPr>
          <w:p w14:paraId="0698563A"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Slight</w:t>
            </w:r>
          </w:p>
        </w:tc>
      </w:tr>
      <w:tr w:rsidR="00DE059D" w:rsidRPr="00DD2AAE" w14:paraId="2C4EF44E" w14:textId="77777777" w:rsidTr="005759AA">
        <w:trPr>
          <w:trHeight w:val="314"/>
        </w:trPr>
        <w:tc>
          <w:tcPr>
            <w:tcW w:w="940" w:type="dxa"/>
            <w:vMerge w:val="restart"/>
            <w:tcBorders>
              <w:top w:val="nil"/>
              <w:left w:val="nil"/>
              <w:bottom w:val="nil"/>
              <w:right w:val="nil"/>
            </w:tcBorders>
            <w:shd w:val="clear" w:color="auto" w:fill="auto"/>
            <w:noWrap/>
            <w:vAlign w:val="center"/>
            <w:hideMark/>
          </w:tcPr>
          <w:p w14:paraId="700C0D2E"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CV</w:t>
            </w:r>
          </w:p>
        </w:tc>
        <w:tc>
          <w:tcPr>
            <w:tcW w:w="1036" w:type="dxa"/>
            <w:tcBorders>
              <w:top w:val="nil"/>
              <w:left w:val="nil"/>
              <w:bottom w:val="nil"/>
              <w:right w:val="nil"/>
            </w:tcBorders>
            <w:shd w:val="clear" w:color="auto" w:fill="auto"/>
            <w:noWrap/>
            <w:vAlign w:val="center"/>
            <w:hideMark/>
          </w:tcPr>
          <w:p w14:paraId="19629B5E"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CV2</w:t>
            </w:r>
          </w:p>
        </w:tc>
        <w:tc>
          <w:tcPr>
            <w:tcW w:w="1042" w:type="dxa"/>
            <w:tcBorders>
              <w:top w:val="nil"/>
              <w:left w:val="nil"/>
              <w:bottom w:val="nil"/>
              <w:right w:val="nil"/>
            </w:tcBorders>
            <w:shd w:val="clear" w:color="auto" w:fill="auto"/>
            <w:noWrap/>
            <w:vAlign w:val="center"/>
            <w:hideMark/>
          </w:tcPr>
          <w:p w14:paraId="76EF3026" w14:textId="74BFC4DC"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32.24</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0.75c</w:t>
            </w:r>
          </w:p>
        </w:tc>
        <w:tc>
          <w:tcPr>
            <w:tcW w:w="1113" w:type="dxa"/>
            <w:tcBorders>
              <w:top w:val="nil"/>
              <w:left w:val="nil"/>
              <w:bottom w:val="nil"/>
              <w:right w:val="nil"/>
            </w:tcBorders>
            <w:shd w:val="clear" w:color="auto" w:fill="auto"/>
            <w:noWrap/>
            <w:vAlign w:val="center"/>
            <w:hideMark/>
          </w:tcPr>
          <w:p w14:paraId="51171B30" w14:textId="676261BE"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4.06</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0.03b</w:t>
            </w:r>
          </w:p>
        </w:tc>
        <w:tc>
          <w:tcPr>
            <w:tcW w:w="1257" w:type="dxa"/>
            <w:tcBorders>
              <w:top w:val="nil"/>
              <w:left w:val="nil"/>
              <w:bottom w:val="nil"/>
              <w:right w:val="nil"/>
            </w:tcBorders>
            <w:shd w:val="clear" w:color="auto" w:fill="auto"/>
            <w:noWrap/>
            <w:vAlign w:val="center"/>
            <w:hideMark/>
          </w:tcPr>
          <w:p w14:paraId="7E7AE42A" w14:textId="7661863A"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7.95</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0.14b</w:t>
            </w:r>
          </w:p>
        </w:tc>
        <w:tc>
          <w:tcPr>
            <w:tcW w:w="897" w:type="dxa"/>
            <w:tcBorders>
              <w:top w:val="nil"/>
              <w:left w:val="nil"/>
              <w:bottom w:val="nil"/>
              <w:right w:val="nil"/>
            </w:tcBorders>
            <w:shd w:val="clear" w:color="auto" w:fill="auto"/>
            <w:noWrap/>
            <w:vAlign w:val="center"/>
            <w:hideMark/>
          </w:tcPr>
          <w:p w14:paraId="4B901665" w14:textId="7BFFA392"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6</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2</w:t>
            </w:r>
          </w:p>
        </w:tc>
        <w:tc>
          <w:tcPr>
            <w:tcW w:w="896" w:type="dxa"/>
            <w:tcBorders>
              <w:top w:val="nil"/>
              <w:left w:val="nil"/>
              <w:bottom w:val="nil"/>
              <w:right w:val="nil"/>
            </w:tcBorders>
            <w:shd w:val="clear" w:color="auto" w:fill="auto"/>
            <w:noWrap/>
            <w:vAlign w:val="center"/>
            <w:hideMark/>
          </w:tcPr>
          <w:p w14:paraId="71B7F356" w14:textId="5729A4C3"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0.80</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0.11</w:t>
            </w:r>
          </w:p>
        </w:tc>
        <w:tc>
          <w:tcPr>
            <w:tcW w:w="1078" w:type="dxa"/>
            <w:tcBorders>
              <w:top w:val="nil"/>
              <w:left w:val="nil"/>
              <w:bottom w:val="nil"/>
              <w:right w:val="nil"/>
            </w:tcBorders>
            <w:shd w:val="clear" w:color="auto" w:fill="auto"/>
            <w:noWrap/>
            <w:vAlign w:val="center"/>
            <w:hideMark/>
          </w:tcPr>
          <w:p w14:paraId="38FF117F"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Slight</w:t>
            </w:r>
          </w:p>
        </w:tc>
      </w:tr>
      <w:tr w:rsidR="00DE059D" w:rsidRPr="00DD2AAE" w14:paraId="69477BA7" w14:textId="77777777" w:rsidTr="005759AA">
        <w:trPr>
          <w:trHeight w:val="314"/>
        </w:trPr>
        <w:tc>
          <w:tcPr>
            <w:tcW w:w="940" w:type="dxa"/>
            <w:vMerge/>
            <w:tcBorders>
              <w:top w:val="nil"/>
              <w:left w:val="nil"/>
              <w:bottom w:val="nil"/>
              <w:right w:val="nil"/>
            </w:tcBorders>
            <w:vAlign w:val="center"/>
            <w:hideMark/>
          </w:tcPr>
          <w:p w14:paraId="6BFF0C88" w14:textId="77777777" w:rsidR="00780F8D" w:rsidRPr="00DD2AAE" w:rsidRDefault="00780F8D" w:rsidP="00780F8D">
            <w:pPr>
              <w:widowControl/>
              <w:jc w:val="left"/>
              <w:rPr>
                <w:rFonts w:ascii="Times New Roman" w:eastAsia="等线" w:hAnsi="Times New Roman" w:cs="Times New Roman"/>
                <w:color w:val="000000"/>
                <w:kern w:val="0"/>
                <w:sz w:val="12"/>
                <w:szCs w:val="12"/>
              </w:rPr>
            </w:pPr>
          </w:p>
        </w:tc>
        <w:tc>
          <w:tcPr>
            <w:tcW w:w="1036" w:type="dxa"/>
            <w:tcBorders>
              <w:top w:val="nil"/>
              <w:left w:val="nil"/>
              <w:bottom w:val="nil"/>
              <w:right w:val="nil"/>
            </w:tcBorders>
            <w:shd w:val="clear" w:color="auto" w:fill="auto"/>
            <w:noWrap/>
            <w:vAlign w:val="center"/>
            <w:hideMark/>
          </w:tcPr>
          <w:p w14:paraId="3290A017"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CV4</w:t>
            </w:r>
          </w:p>
        </w:tc>
        <w:tc>
          <w:tcPr>
            <w:tcW w:w="1042" w:type="dxa"/>
            <w:tcBorders>
              <w:top w:val="nil"/>
              <w:left w:val="nil"/>
              <w:bottom w:val="nil"/>
              <w:right w:val="nil"/>
            </w:tcBorders>
            <w:shd w:val="clear" w:color="auto" w:fill="auto"/>
            <w:noWrap/>
            <w:vAlign w:val="center"/>
            <w:hideMark/>
          </w:tcPr>
          <w:p w14:paraId="715A4E5F" w14:textId="46610A3D"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36.33</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0.53b</w:t>
            </w:r>
          </w:p>
        </w:tc>
        <w:tc>
          <w:tcPr>
            <w:tcW w:w="1113" w:type="dxa"/>
            <w:tcBorders>
              <w:top w:val="nil"/>
              <w:left w:val="nil"/>
              <w:bottom w:val="nil"/>
              <w:right w:val="nil"/>
            </w:tcBorders>
            <w:shd w:val="clear" w:color="auto" w:fill="auto"/>
            <w:noWrap/>
            <w:vAlign w:val="center"/>
            <w:hideMark/>
          </w:tcPr>
          <w:p w14:paraId="307D7F4F" w14:textId="49B351E3"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4.87</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0.04a</w:t>
            </w:r>
          </w:p>
        </w:tc>
        <w:tc>
          <w:tcPr>
            <w:tcW w:w="1257" w:type="dxa"/>
            <w:tcBorders>
              <w:top w:val="nil"/>
              <w:left w:val="nil"/>
              <w:bottom w:val="nil"/>
              <w:right w:val="nil"/>
            </w:tcBorders>
            <w:shd w:val="clear" w:color="auto" w:fill="auto"/>
            <w:noWrap/>
            <w:vAlign w:val="center"/>
            <w:hideMark/>
          </w:tcPr>
          <w:p w14:paraId="5989C9A5" w14:textId="13BF54A2"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7.46</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0.15b</w:t>
            </w:r>
          </w:p>
        </w:tc>
        <w:tc>
          <w:tcPr>
            <w:tcW w:w="897" w:type="dxa"/>
            <w:tcBorders>
              <w:top w:val="nil"/>
              <w:left w:val="nil"/>
              <w:bottom w:val="nil"/>
              <w:right w:val="nil"/>
            </w:tcBorders>
            <w:shd w:val="clear" w:color="auto" w:fill="auto"/>
            <w:noWrap/>
            <w:vAlign w:val="center"/>
            <w:hideMark/>
          </w:tcPr>
          <w:p w14:paraId="1609B7E1" w14:textId="57C2D971"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10</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2</w:t>
            </w:r>
          </w:p>
        </w:tc>
        <w:tc>
          <w:tcPr>
            <w:tcW w:w="896" w:type="dxa"/>
            <w:tcBorders>
              <w:top w:val="nil"/>
              <w:left w:val="nil"/>
              <w:bottom w:val="nil"/>
              <w:right w:val="nil"/>
            </w:tcBorders>
            <w:shd w:val="clear" w:color="auto" w:fill="auto"/>
            <w:noWrap/>
            <w:vAlign w:val="center"/>
            <w:hideMark/>
          </w:tcPr>
          <w:p w14:paraId="0DDFECA9" w14:textId="40BEDFF2"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0.99</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0.11</w:t>
            </w:r>
          </w:p>
        </w:tc>
        <w:tc>
          <w:tcPr>
            <w:tcW w:w="1078" w:type="dxa"/>
            <w:tcBorders>
              <w:top w:val="nil"/>
              <w:left w:val="nil"/>
              <w:bottom w:val="nil"/>
              <w:right w:val="nil"/>
            </w:tcBorders>
            <w:shd w:val="clear" w:color="auto" w:fill="auto"/>
            <w:noWrap/>
            <w:vAlign w:val="center"/>
            <w:hideMark/>
          </w:tcPr>
          <w:p w14:paraId="6286D287"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Slight</w:t>
            </w:r>
          </w:p>
        </w:tc>
      </w:tr>
      <w:tr w:rsidR="00DE059D" w:rsidRPr="00DD2AAE" w14:paraId="4A4E2F9C" w14:textId="77777777" w:rsidTr="005759AA">
        <w:trPr>
          <w:trHeight w:val="314"/>
        </w:trPr>
        <w:tc>
          <w:tcPr>
            <w:tcW w:w="940" w:type="dxa"/>
            <w:vMerge/>
            <w:tcBorders>
              <w:top w:val="nil"/>
              <w:left w:val="nil"/>
              <w:bottom w:val="nil"/>
              <w:right w:val="nil"/>
            </w:tcBorders>
            <w:vAlign w:val="center"/>
            <w:hideMark/>
          </w:tcPr>
          <w:p w14:paraId="765FA41C" w14:textId="77777777" w:rsidR="00780F8D" w:rsidRPr="00DD2AAE" w:rsidRDefault="00780F8D" w:rsidP="00780F8D">
            <w:pPr>
              <w:widowControl/>
              <w:jc w:val="left"/>
              <w:rPr>
                <w:rFonts w:ascii="Times New Roman" w:eastAsia="等线" w:hAnsi="Times New Roman" w:cs="Times New Roman"/>
                <w:color w:val="000000"/>
                <w:kern w:val="0"/>
                <w:sz w:val="12"/>
                <w:szCs w:val="12"/>
              </w:rPr>
            </w:pPr>
          </w:p>
        </w:tc>
        <w:tc>
          <w:tcPr>
            <w:tcW w:w="1036" w:type="dxa"/>
            <w:tcBorders>
              <w:top w:val="nil"/>
              <w:left w:val="nil"/>
              <w:bottom w:val="nil"/>
              <w:right w:val="nil"/>
            </w:tcBorders>
            <w:shd w:val="clear" w:color="auto" w:fill="auto"/>
            <w:noWrap/>
            <w:vAlign w:val="center"/>
            <w:hideMark/>
          </w:tcPr>
          <w:p w14:paraId="4E27BC55"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CV6</w:t>
            </w:r>
          </w:p>
        </w:tc>
        <w:tc>
          <w:tcPr>
            <w:tcW w:w="1042" w:type="dxa"/>
            <w:tcBorders>
              <w:top w:val="nil"/>
              <w:left w:val="nil"/>
              <w:bottom w:val="nil"/>
              <w:right w:val="nil"/>
            </w:tcBorders>
            <w:shd w:val="clear" w:color="auto" w:fill="auto"/>
            <w:noWrap/>
            <w:vAlign w:val="center"/>
            <w:hideMark/>
          </w:tcPr>
          <w:p w14:paraId="6570F3F3" w14:textId="12ACED89"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44.03</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0.52a</w:t>
            </w:r>
          </w:p>
        </w:tc>
        <w:tc>
          <w:tcPr>
            <w:tcW w:w="1113" w:type="dxa"/>
            <w:tcBorders>
              <w:top w:val="nil"/>
              <w:left w:val="nil"/>
              <w:bottom w:val="nil"/>
              <w:right w:val="nil"/>
            </w:tcBorders>
            <w:shd w:val="clear" w:color="auto" w:fill="auto"/>
            <w:noWrap/>
            <w:vAlign w:val="center"/>
            <w:hideMark/>
          </w:tcPr>
          <w:p w14:paraId="394BA0C5" w14:textId="1E910DAF"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4.77</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0.15a</w:t>
            </w:r>
          </w:p>
        </w:tc>
        <w:tc>
          <w:tcPr>
            <w:tcW w:w="1257" w:type="dxa"/>
            <w:tcBorders>
              <w:top w:val="nil"/>
              <w:left w:val="nil"/>
              <w:bottom w:val="nil"/>
              <w:right w:val="nil"/>
            </w:tcBorders>
            <w:shd w:val="clear" w:color="auto" w:fill="auto"/>
            <w:noWrap/>
            <w:vAlign w:val="center"/>
            <w:hideMark/>
          </w:tcPr>
          <w:p w14:paraId="25638A32" w14:textId="66BB21D4"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9.24</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0.37a</w:t>
            </w:r>
          </w:p>
        </w:tc>
        <w:tc>
          <w:tcPr>
            <w:tcW w:w="897" w:type="dxa"/>
            <w:tcBorders>
              <w:top w:val="nil"/>
              <w:left w:val="nil"/>
              <w:bottom w:val="nil"/>
              <w:right w:val="nil"/>
            </w:tcBorders>
            <w:shd w:val="clear" w:color="auto" w:fill="auto"/>
            <w:noWrap/>
            <w:vAlign w:val="center"/>
            <w:hideMark/>
          </w:tcPr>
          <w:p w14:paraId="76B977D4" w14:textId="0C910698"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22</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4</w:t>
            </w:r>
          </w:p>
        </w:tc>
        <w:tc>
          <w:tcPr>
            <w:tcW w:w="896" w:type="dxa"/>
            <w:tcBorders>
              <w:top w:val="nil"/>
              <w:left w:val="nil"/>
              <w:bottom w:val="nil"/>
              <w:right w:val="nil"/>
            </w:tcBorders>
            <w:shd w:val="clear" w:color="auto" w:fill="auto"/>
            <w:noWrap/>
            <w:vAlign w:val="center"/>
            <w:hideMark/>
          </w:tcPr>
          <w:p w14:paraId="4436EDC9" w14:textId="66E3A863"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1.33</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0.09</w:t>
            </w:r>
          </w:p>
        </w:tc>
        <w:tc>
          <w:tcPr>
            <w:tcW w:w="1078" w:type="dxa"/>
            <w:tcBorders>
              <w:top w:val="nil"/>
              <w:left w:val="nil"/>
              <w:bottom w:val="nil"/>
              <w:right w:val="nil"/>
            </w:tcBorders>
            <w:shd w:val="clear" w:color="auto" w:fill="auto"/>
            <w:noWrap/>
            <w:vAlign w:val="center"/>
            <w:hideMark/>
          </w:tcPr>
          <w:p w14:paraId="0A4D15E9"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Slight</w:t>
            </w:r>
          </w:p>
        </w:tc>
      </w:tr>
      <w:tr w:rsidR="00DE059D" w:rsidRPr="00DD2AAE" w14:paraId="2A0E7B63" w14:textId="77777777" w:rsidTr="005759AA">
        <w:trPr>
          <w:trHeight w:val="314"/>
        </w:trPr>
        <w:tc>
          <w:tcPr>
            <w:tcW w:w="940" w:type="dxa"/>
            <w:vMerge w:val="restart"/>
            <w:tcBorders>
              <w:top w:val="nil"/>
              <w:left w:val="nil"/>
              <w:bottom w:val="single" w:sz="8" w:space="0" w:color="000000"/>
              <w:right w:val="nil"/>
            </w:tcBorders>
            <w:shd w:val="clear" w:color="auto" w:fill="auto"/>
            <w:noWrap/>
            <w:vAlign w:val="center"/>
            <w:hideMark/>
          </w:tcPr>
          <w:p w14:paraId="348554B4"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AC</w:t>
            </w:r>
          </w:p>
        </w:tc>
        <w:tc>
          <w:tcPr>
            <w:tcW w:w="1036" w:type="dxa"/>
            <w:tcBorders>
              <w:top w:val="nil"/>
              <w:left w:val="nil"/>
              <w:bottom w:val="nil"/>
              <w:right w:val="nil"/>
            </w:tcBorders>
            <w:shd w:val="clear" w:color="auto" w:fill="auto"/>
            <w:noWrap/>
            <w:vAlign w:val="center"/>
            <w:hideMark/>
          </w:tcPr>
          <w:p w14:paraId="7A0F5FD8"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AC1</w:t>
            </w:r>
          </w:p>
        </w:tc>
        <w:tc>
          <w:tcPr>
            <w:tcW w:w="1042" w:type="dxa"/>
            <w:tcBorders>
              <w:top w:val="nil"/>
              <w:left w:val="nil"/>
              <w:bottom w:val="nil"/>
              <w:right w:val="nil"/>
            </w:tcBorders>
            <w:shd w:val="clear" w:color="auto" w:fill="auto"/>
            <w:noWrap/>
            <w:vAlign w:val="center"/>
            <w:hideMark/>
          </w:tcPr>
          <w:p w14:paraId="3ADCD53C" w14:textId="0FD46218"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16.22</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0.25a</w:t>
            </w:r>
          </w:p>
        </w:tc>
        <w:tc>
          <w:tcPr>
            <w:tcW w:w="1113" w:type="dxa"/>
            <w:tcBorders>
              <w:top w:val="nil"/>
              <w:left w:val="nil"/>
              <w:bottom w:val="nil"/>
              <w:right w:val="nil"/>
            </w:tcBorders>
            <w:shd w:val="clear" w:color="auto" w:fill="auto"/>
            <w:noWrap/>
            <w:vAlign w:val="center"/>
            <w:hideMark/>
          </w:tcPr>
          <w:p w14:paraId="44ED2AB3" w14:textId="0BD3F042"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1.44</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0.02a</w:t>
            </w:r>
          </w:p>
        </w:tc>
        <w:tc>
          <w:tcPr>
            <w:tcW w:w="1257" w:type="dxa"/>
            <w:tcBorders>
              <w:top w:val="nil"/>
              <w:left w:val="nil"/>
              <w:bottom w:val="nil"/>
              <w:right w:val="nil"/>
            </w:tcBorders>
            <w:shd w:val="clear" w:color="auto" w:fill="auto"/>
            <w:noWrap/>
            <w:vAlign w:val="center"/>
            <w:hideMark/>
          </w:tcPr>
          <w:p w14:paraId="598BEEF1" w14:textId="09F2C8CB"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11.49</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0.20a</w:t>
            </w:r>
          </w:p>
        </w:tc>
        <w:tc>
          <w:tcPr>
            <w:tcW w:w="897" w:type="dxa"/>
            <w:tcBorders>
              <w:top w:val="nil"/>
              <w:left w:val="nil"/>
              <w:bottom w:val="nil"/>
              <w:right w:val="nil"/>
            </w:tcBorders>
            <w:shd w:val="clear" w:color="auto" w:fill="auto"/>
            <w:noWrap/>
            <w:vAlign w:val="center"/>
            <w:hideMark/>
          </w:tcPr>
          <w:p w14:paraId="685A6C30"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0</w:t>
            </w:r>
          </w:p>
        </w:tc>
        <w:tc>
          <w:tcPr>
            <w:tcW w:w="896" w:type="dxa"/>
            <w:tcBorders>
              <w:top w:val="nil"/>
              <w:left w:val="nil"/>
              <w:bottom w:val="nil"/>
              <w:right w:val="nil"/>
            </w:tcBorders>
            <w:shd w:val="clear" w:color="auto" w:fill="auto"/>
            <w:noWrap/>
            <w:vAlign w:val="center"/>
            <w:hideMark/>
          </w:tcPr>
          <w:p w14:paraId="6FF56911"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-1.00</w:t>
            </w:r>
            <w:r w:rsidRPr="00DD2AAE">
              <w:rPr>
                <w:rFonts w:ascii="Times New Roman" w:eastAsia="等线" w:hAnsi="Times New Roman" w:cs="Times New Roman"/>
                <w:color w:val="000000"/>
                <w:kern w:val="0"/>
                <w:sz w:val="12"/>
                <w:szCs w:val="12"/>
                <w:vertAlign w:val="superscript"/>
              </w:rPr>
              <w:t xml:space="preserve">a </w:t>
            </w:r>
          </w:p>
        </w:tc>
        <w:tc>
          <w:tcPr>
            <w:tcW w:w="1078" w:type="dxa"/>
            <w:tcBorders>
              <w:top w:val="nil"/>
              <w:left w:val="nil"/>
              <w:bottom w:val="nil"/>
              <w:right w:val="nil"/>
            </w:tcBorders>
            <w:shd w:val="clear" w:color="auto" w:fill="auto"/>
            <w:noWrap/>
            <w:vAlign w:val="center"/>
            <w:hideMark/>
          </w:tcPr>
          <w:p w14:paraId="34CCA624"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Wettable</w:t>
            </w:r>
          </w:p>
        </w:tc>
      </w:tr>
      <w:tr w:rsidR="00DE059D" w:rsidRPr="00DD2AAE" w14:paraId="2554C42E" w14:textId="77777777" w:rsidTr="005759AA">
        <w:trPr>
          <w:trHeight w:val="333"/>
        </w:trPr>
        <w:tc>
          <w:tcPr>
            <w:tcW w:w="940" w:type="dxa"/>
            <w:vMerge/>
            <w:tcBorders>
              <w:top w:val="nil"/>
              <w:left w:val="nil"/>
              <w:bottom w:val="single" w:sz="8" w:space="0" w:color="000000"/>
              <w:right w:val="nil"/>
            </w:tcBorders>
            <w:vAlign w:val="center"/>
            <w:hideMark/>
          </w:tcPr>
          <w:p w14:paraId="08A0434F" w14:textId="77777777" w:rsidR="00780F8D" w:rsidRPr="00DD2AAE" w:rsidRDefault="00780F8D" w:rsidP="00780F8D">
            <w:pPr>
              <w:widowControl/>
              <w:jc w:val="left"/>
              <w:rPr>
                <w:rFonts w:ascii="Times New Roman" w:eastAsia="等线" w:hAnsi="Times New Roman" w:cs="Times New Roman"/>
                <w:color w:val="000000"/>
                <w:kern w:val="0"/>
                <w:sz w:val="12"/>
                <w:szCs w:val="12"/>
              </w:rPr>
            </w:pPr>
          </w:p>
        </w:tc>
        <w:tc>
          <w:tcPr>
            <w:tcW w:w="1036" w:type="dxa"/>
            <w:tcBorders>
              <w:top w:val="nil"/>
              <w:left w:val="nil"/>
              <w:bottom w:val="single" w:sz="8" w:space="0" w:color="auto"/>
              <w:right w:val="nil"/>
            </w:tcBorders>
            <w:shd w:val="clear" w:color="auto" w:fill="auto"/>
            <w:noWrap/>
            <w:vAlign w:val="center"/>
            <w:hideMark/>
          </w:tcPr>
          <w:p w14:paraId="0742E5F9"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AC2</w:t>
            </w:r>
          </w:p>
        </w:tc>
        <w:tc>
          <w:tcPr>
            <w:tcW w:w="1042" w:type="dxa"/>
            <w:tcBorders>
              <w:top w:val="nil"/>
              <w:left w:val="nil"/>
              <w:bottom w:val="single" w:sz="8" w:space="0" w:color="auto"/>
              <w:right w:val="nil"/>
            </w:tcBorders>
            <w:shd w:val="clear" w:color="auto" w:fill="auto"/>
            <w:noWrap/>
            <w:vAlign w:val="center"/>
            <w:hideMark/>
          </w:tcPr>
          <w:p w14:paraId="2C7D44BF" w14:textId="31A27203"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16.62</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0.23a</w:t>
            </w:r>
          </w:p>
        </w:tc>
        <w:tc>
          <w:tcPr>
            <w:tcW w:w="1113" w:type="dxa"/>
            <w:tcBorders>
              <w:top w:val="nil"/>
              <w:left w:val="nil"/>
              <w:bottom w:val="single" w:sz="8" w:space="0" w:color="auto"/>
              <w:right w:val="nil"/>
            </w:tcBorders>
            <w:shd w:val="clear" w:color="auto" w:fill="auto"/>
            <w:noWrap/>
            <w:vAlign w:val="center"/>
            <w:hideMark/>
          </w:tcPr>
          <w:p w14:paraId="5CC30B35" w14:textId="1C325763"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1.45</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0.01a</w:t>
            </w:r>
          </w:p>
        </w:tc>
        <w:tc>
          <w:tcPr>
            <w:tcW w:w="1257" w:type="dxa"/>
            <w:tcBorders>
              <w:top w:val="nil"/>
              <w:left w:val="nil"/>
              <w:bottom w:val="single" w:sz="8" w:space="0" w:color="auto"/>
              <w:right w:val="nil"/>
            </w:tcBorders>
            <w:shd w:val="clear" w:color="auto" w:fill="auto"/>
            <w:noWrap/>
            <w:vAlign w:val="center"/>
            <w:hideMark/>
          </w:tcPr>
          <w:p w14:paraId="4191D675" w14:textId="26783DAE"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11.26</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0.28a</w:t>
            </w:r>
          </w:p>
        </w:tc>
        <w:tc>
          <w:tcPr>
            <w:tcW w:w="897" w:type="dxa"/>
            <w:tcBorders>
              <w:top w:val="nil"/>
              <w:left w:val="nil"/>
              <w:bottom w:val="single" w:sz="8" w:space="0" w:color="auto"/>
              <w:right w:val="nil"/>
            </w:tcBorders>
            <w:shd w:val="clear" w:color="auto" w:fill="auto"/>
            <w:noWrap/>
            <w:vAlign w:val="center"/>
            <w:hideMark/>
          </w:tcPr>
          <w:p w14:paraId="12DD170E" w14:textId="26415184"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6</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2</w:t>
            </w:r>
          </w:p>
        </w:tc>
        <w:tc>
          <w:tcPr>
            <w:tcW w:w="896" w:type="dxa"/>
            <w:tcBorders>
              <w:top w:val="nil"/>
              <w:left w:val="nil"/>
              <w:bottom w:val="single" w:sz="8" w:space="0" w:color="auto"/>
              <w:right w:val="nil"/>
            </w:tcBorders>
            <w:shd w:val="clear" w:color="auto" w:fill="auto"/>
            <w:noWrap/>
            <w:vAlign w:val="center"/>
            <w:hideMark/>
          </w:tcPr>
          <w:p w14:paraId="46CA31AD" w14:textId="488FF6BE"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0.76</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w:t>
            </w:r>
            <w:r w:rsidR="00B81FB7" w:rsidRPr="00DD2AAE">
              <w:rPr>
                <w:rFonts w:ascii="Times New Roman" w:eastAsia="等线" w:hAnsi="Times New Roman" w:cs="Times New Roman"/>
                <w:color w:val="000000"/>
                <w:kern w:val="0"/>
                <w:sz w:val="12"/>
                <w:szCs w:val="12"/>
              </w:rPr>
              <w:t xml:space="preserve"> </w:t>
            </w:r>
            <w:r w:rsidRPr="00DD2AAE">
              <w:rPr>
                <w:rFonts w:ascii="Times New Roman" w:eastAsia="等线" w:hAnsi="Times New Roman" w:cs="Times New Roman"/>
                <w:color w:val="000000"/>
                <w:kern w:val="0"/>
                <w:sz w:val="12"/>
                <w:szCs w:val="12"/>
              </w:rPr>
              <w:t>0.14</w:t>
            </w:r>
          </w:p>
        </w:tc>
        <w:tc>
          <w:tcPr>
            <w:tcW w:w="1078" w:type="dxa"/>
            <w:tcBorders>
              <w:top w:val="nil"/>
              <w:left w:val="nil"/>
              <w:bottom w:val="single" w:sz="8" w:space="0" w:color="auto"/>
              <w:right w:val="nil"/>
            </w:tcBorders>
            <w:shd w:val="clear" w:color="auto" w:fill="auto"/>
            <w:noWrap/>
            <w:vAlign w:val="center"/>
            <w:hideMark/>
          </w:tcPr>
          <w:p w14:paraId="55E09F86" w14:textId="77777777" w:rsidR="00780F8D" w:rsidRPr="00DD2AAE" w:rsidRDefault="00780F8D" w:rsidP="00780F8D">
            <w:pPr>
              <w:widowControl/>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Slight</w:t>
            </w:r>
          </w:p>
        </w:tc>
      </w:tr>
    </w:tbl>
    <w:p w14:paraId="3217866C" w14:textId="6300508F" w:rsidR="00F2395F" w:rsidRPr="00DD2AAE" w:rsidRDefault="00285813" w:rsidP="002A3266">
      <w:pPr>
        <w:adjustRightInd w:val="0"/>
        <w:snapToGrid w:val="0"/>
        <w:spacing w:afterLines="50" w:after="156" w:line="240" w:lineRule="exact"/>
        <w:rPr>
          <w:rFonts w:ascii="Times New Roman" w:eastAsia="等线" w:hAnsi="Times New Roman" w:cs="Times New Roman"/>
          <w:color w:val="000000"/>
          <w:kern w:val="0"/>
          <w:sz w:val="16"/>
          <w:szCs w:val="16"/>
        </w:rPr>
      </w:pPr>
      <w:bookmarkStart w:id="11" w:name="_Hlk128493176"/>
      <w:r w:rsidRPr="00DD2AAE">
        <w:rPr>
          <w:rFonts w:ascii="Times New Roman" w:hAnsi="Times New Roman" w:cs="Times New Roman"/>
          <w:sz w:val="16"/>
          <w:szCs w:val="16"/>
        </w:rPr>
        <w:t xml:space="preserve"> </w:t>
      </w:r>
      <w:r w:rsidRPr="00DD2AAE">
        <w:rPr>
          <w:rFonts w:ascii="Times New Roman" w:hAnsi="Times New Roman" w:cs="Times New Roman"/>
          <w:sz w:val="16"/>
          <w:szCs w:val="16"/>
          <w:vertAlign w:val="superscript"/>
        </w:rPr>
        <w:t>a</w:t>
      </w:r>
      <w:r w:rsidRPr="00DD2AAE">
        <w:rPr>
          <w:rFonts w:ascii="Times New Roman" w:eastAsia="等线" w:hAnsi="Times New Roman" w:cs="Times New Roman"/>
          <w:color w:val="000000"/>
          <w:kern w:val="0"/>
          <w:sz w:val="16"/>
          <w:szCs w:val="16"/>
        </w:rPr>
        <w:t xml:space="preserve"> PT1 and AC1 had a mean WDPT of 0 s, and therefore the log</w:t>
      </w:r>
      <w:r w:rsidRPr="00DD2AAE">
        <w:rPr>
          <w:rFonts w:ascii="Times New Roman" w:eastAsia="等线" w:hAnsi="Times New Roman" w:cs="Times New Roman"/>
          <w:color w:val="000000"/>
          <w:kern w:val="0"/>
          <w:sz w:val="16"/>
          <w:szCs w:val="16"/>
          <w:vertAlign w:val="subscript"/>
        </w:rPr>
        <w:t>10</w:t>
      </w:r>
      <w:r w:rsidRPr="00DD2AAE">
        <w:rPr>
          <w:rFonts w:ascii="Times New Roman" w:eastAsia="等线" w:hAnsi="Times New Roman" w:cs="Times New Roman"/>
          <w:color w:val="000000"/>
          <w:kern w:val="0"/>
          <w:sz w:val="16"/>
          <w:szCs w:val="16"/>
        </w:rPr>
        <w:t xml:space="preserve"> WDPT was set at -1.00. </w:t>
      </w:r>
      <w:r w:rsidRPr="00DD2AAE">
        <w:rPr>
          <w:rFonts w:ascii="Times New Roman" w:eastAsia="等线" w:hAnsi="Times New Roman" w:cs="Times New Roman"/>
          <w:color w:val="000000"/>
          <w:kern w:val="0"/>
          <w:sz w:val="16"/>
          <w:szCs w:val="16"/>
          <w:vertAlign w:val="superscript"/>
        </w:rPr>
        <w:t>b</w:t>
      </w:r>
      <w:r w:rsidRPr="00DD2AAE">
        <w:rPr>
          <w:rFonts w:ascii="Times New Roman" w:eastAsia="等线" w:hAnsi="Times New Roman" w:cs="Times New Roman"/>
          <w:color w:val="000000"/>
          <w:kern w:val="0"/>
          <w:sz w:val="16"/>
          <w:szCs w:val="16"/>
        </w:rPr>
        <w:t xml:space="preserve"> Based on Bisdom et al. (1993).</w:t>
      </w:r>
      <w:r w:rsidR="00296F21" w:rsidRPr="00DD2AAE">
        <w:rPr>
          <w:rFonts w:ascii="Times New Roman" w:eastAsia="黑体" w:hAnsi="Times New Roman" w:cs="Times New Roman"/>
          <w:sz w:val="16"/>
          <w:szCs w:val="16"/>
        </w:rPr>
        <w:t xml:space="preserve"> </w:t>
      </w:r>
      <w:bookmarkEnd w:id="11"/>
      <w:r w:rsidR="00181615" w:rsidRPr="00DD2AAE">
        <w:rPr>
          <w:rFonts w:ascii="Times New Roman" w:eastAsia="等线" w:hAnsi="Times New Roman" w:cs="Times New Roman"/>
          <w:color w:val="000000"/>
          <w:kern w:val="0"/>
          <w:sz w:val="16"/>
          <w:szCs w:val="16"/>
        </w:rPr>
        <w:t>The values are means of three replicates</w:t>
      </w:r>
      <w:r w:rsidR="00181615" w:rsidRPr="00DD2AAE">
        <w:rPr>
          <w:rFonts w:ascii="Times New Roman" w:eastAsia="黑体" w:hAnsi="Times New Roman" w:cs="Times New Roman"/>
          <w:sz w:val="16"/>
          <w:szCs w:val="16"/>
        </w:rPr>
        <w:t xml:space="preserve"> ± standard deviation</w:t>
      </w:r>
      <w:r w:rsidR="00296F21" w:rsidRPr="00DD2AAE">
        <w:rPr>
          <w:rFonts w:ascii="Times New Roman" w:eastAsia="等线" w:hAnsi="Times New Roman" w:cs="Times New Roman"/>
          <w:color w:val="000000"/>
          <w:kern w:val="0"/>
          <w:sz w:val="16"/>
          <w:szCs w:val="16"/>
        </w:rPr>
        <w:t>. Different letters indicate significant differences of samples with different log</w:t>
      </w:r>
      <w:r w:rsidR="00296F21" w:rsidRPr="00DD2AAE">
        <w:rPr>
          <w:rFonts w:ascii="Times New Roman" w:eastAsia="等线" w:hAnsi="Times New Roman" w:cs="Times New Roman"/>
          <w:color w:val="000000"/>
          <w:kern w:val="0"/>
          <w:sz w:val="16"/>
          <w:szCs w:val="16"/>
          <w:vertAlign w:val="subscript"/>
        </w:rPr>
        <w:t>10</w:t>
      </w:r>
      <w:r w:rsidR="00296F21" w:rsidRPr="00DD2AAE">
        <w:rPr>
          <w:rFonts w:ascii="Times New Roman" w:eastAsia="等线" w:hAnsi="Times New Roman" w:cs="Times New Roman"/>
          <w:color w:val="000000"/>
          <w:kern w:val="0"/>
          <w:sz w:val="16"/>
          <w:szCs w:val="16"/>
        </w:rPr>
        <w:t xml:space="preserve"> WDPT intervals under the same </w:t>
      </w:r>
      <w:r w:rsidR="00296F21" w:rsidRPr="00DD2AAE">
        <w:rPr>
          <w:rFonts w:ascii="Times New Roman" w:eastAsia="黑体" w:hAnsi="Times New Roman" w:cs="Times New Roman"/>
          <w:sz w:val="16"/>
          <w:szCs w:val="16"/>
        </w:rPr>
        <w:t>vegetation species</w:t>
      </w:r>
      <w:r w:rsidR="00296F21" w:rsidRPr="00DD2AAE">
        <w:rPr>
          <w:rFonts w:ascii="Times New Roman" w:eastAsia="等线" w:hAnsi="Times New Roman" w:cs="Times New Roman"/>
          <w:color w:val="000000"/>
          <w:kern w:val="0"/>
          <w:sz w:val="16"/>
          <w:szCs w:val="16"/>
        </w:rPr>
        <w:t xml:space="preserve"> (</w:t>
      </w:r>
      <w:r w:rsidR="00181615" w:rsidRPr="00DD2AAE">
        <w:rPr>
          <w:rFonts w:ascii="Times New Roman" w:eastAsia="等线" w:hAnsi="Times New Roman" w:cs="Times New Roman"/>
          <w:i/>
          <w:iCs/>
          <w:color w:val="000000"/>
          <w:kern w:val="0"/>
          <w:sz w:val="16"/>
          <w:szCs w:val="16"/>
        </w:rPr>
        <w:t>p</w:t>
      </w:r>
      <w:r w:rsidR="00296F21" w:rsidRPr="00DD2AAE">
        <w:rPr>
          <w:rFonts w:ascii="Times New Roman" w:eastAsia="等线" w:hAnsi="Times New Roman" w:cs="Times New Roman"/>
          <w:i/>
          <w:iCs/>
          <w:color w:val="000000"/>
          <w:kern w:val="0"/>
          <w:sz w:val="16"/>
          <w:szCs w:val="16"/>
        </w:rPr>
        <w:t xml:space="preserve"> </w:t>
      </w:r>
      <w:r w:rsidR="00296F21" w:rsidRPr="00DD2AAE">
        <w:rPr>
          <w:rFonts w:ascii="Times New Roman" w:eastAsia="等线" w:hAnsi="Times New Roman" w:cs="Times New Roman"/>
          <w:color w:val="000000"/>
          <w:kern w:val="0"/>
          <w:sz w:val="16"/>
          <w:szCs w:val="16"/>
        </w:rPr>
        <w:t>&lt;</w:t>
      </w:r>
      <w:r w:rsidR="00FB575D" w:rsidRPr="00DD2AAE">
        <w:rPr>
          <w:rFonts w:ascii="Times New Roman" w:eastAsia="等线" w:hAnsi="Times New Roman" w:cs="Times New Roman"/>
          <w:color w:val="000000"/>
          <w:kern w:val="0"/>
          <w:sz w:val="16"/>
          <w:szCs w:val="16"/>
        </w:rPr>
        <w:t xml:space="preserve"> </w:t>
      </w:r>
      <w:r w:rsidR="00296F21" w:rsidRPr="00DD2AAE">
        <w:rPr>
          <w:rFonts w:ascii="Times New Roman" w:eastAsia="等线" w:hAnsi="Times New Roman" w:cs="Times New Roman"/>
          <w:color w:val="000000"/>
          <w:kern w:val="0"/>
          <w:sz w:val="16"/>
          <w:szCs w:val="16"/>
        </w:rPr>
        <w:t>0.05)</w:t>
      </w:r>
    </w:p>
    <w:p w14:paraId="19B0891B" w14:textId="3886E8EA" w:rsidR="00E238ED" w:rsidRPr="00DD2AAE" w:rsidRDefault="00E238ED" w:rsidP="00181615">
      <w:pPr>
        <w:widowControl/>
        <w:spacing w:line="240" w:lineRule="exact"/>
        <w:jc w:val="left"/>
        <w:rPr>
          <w:rFonts w:ascii="Times New Roman" w:eastAsia="黑体" w:hAnsi="Times New Roman" w:cs="Times New Roman"/>
          <w:b/>
          <w:bCs/>
          <w:sz w:val="16"/>
          <w:szCs w:val="16"/>
        </w:rPr>
      </w:pPr>
    </w:p>
    <w:p w14:paraId="2AA228CF" w14:textId="77777777" w:rsidR="00337289" w:rsidRDefault="00337289" w:rsidP="00181615">
      <w:pPr>
        <w:widowControl/>
        <w:spacing w:line="240" w:lineRule="exact"/>
        <w:jc w:val="left"/>
        <w:rPr>
          <w:rFonts w:ascii="Times New Roman" w:eastAsia="黑体" w:hAnsi="Times New Roman" w:cs="Times New Roman"/>
          <w:b/>
          <w:bCs/>
          <w:sz w:val="16"/>
          <w:szCs w:val="16"/>
        </w:rPr>
      </w:pPr>
    </w:p>
    <w:p w14:paraId="0E906597" w14:textId="77777777" w:rsidR="006B0A6A" w:rsidRDefault="006B0A6A" w:rsidP="00181615">
      <w:pPr>
        <w:widowControl/>
        <w:spacing w:line="240" w:lineRule="exact"/>
        <w:jc w:val="left"/>
        <w:rPr>
          <w:rFonts w:ascii="Times New Roman" w:eastAsia="黑体" w:hAnsi="Times New Roman" w:cs="Times New Roman"/>
          <w:b/>
          <w:bCs/>
          <w:sz w:val="16"/>
          <w:szCs w:val="16"/>
        </w:rPr>
      </w:pPr>
    </w:p>
    <w:p w14:paraId="1B31D5B9" w14:textId="77777777" w:rsidR="006B0A6A" w:rsidRDefault="006B0A6A" w:rsidP="00181615">
      <w:pPr>
        <w:widowControl/>
        <w:spacing w:line="240" w:lineRule="exact"/>
        <w:jc w:val="left"/>
        <w:rPr>
          <w:rFonts w:ascii="Times New Roman" w:eastAsia="黑体" w:hAnsi="Times New Roman" w:cs="Times New Roman"/>
          <w:b/>
          <w:bCs/>
          <w:sz w:val="16"/>
          <w:szCs w:val="16"/>
        </w:rPr>
      </w:pPr>
    </w:p>
    <w:p w14:paraId="0CFC8DAD" w14:textId="77777777" w:rsidR="006B0A6A" w:rsidRDefault="006B0A6A" w:rsidP="00181615">
      <w:pPr>
        <w:widowControl/>
        <w:spacing w:line="240" w:lineRule="exact"/>
        <w:jc w:val="left"/>
        <w:rPr>
          <w:rFonts w:ascii="Times New Roman" w:eastAsia="黑体" w:hAnsi="Times New Roman" w:cs="Times New Roman"/>
          <w:b/>
          <w:bCs/>
          <w:sz w:val="16"/>
          <w:szCs w:val="16"/>
        </w:rPr>
      </w:pPr>
    </w:p>
    <w:p w14:paraId="0B4B2D97" w14:textId="77777777" w:rsidR="006B0A6A" w:rsidRDefault="006B0A6A" w:rsidP="00181615">
      <w:pPr>
        <w:widowControl/>
        <w:spacing w:line="240" w:lineRule="exact"/>
        <w:jc w:val="left"/>
        <w:rPr>
          <w:rFonts w:ascii="Times New Roman" w:eastAsia="黑体" w:hAnsi="Times New Roman" w:cs="Times New Roman"/>
          <w:b/>
          <w:bCs/>
          <w:sz w:val="16"/>
          <w:szCs w:val="16"/>
        </w:rPr>
      </w:pPr>
    </w:p>
    <w:p w14:paraId="260B2E89" w14:textId="77777777" w:rsidR="006B0A6A" w:rsidRDefault="006B0A6A" w:rsidP="00181615">
      <w:pPr>
        <w:widowControl/>
        <w:spacing w:line="240" w:lineRule="exact"/>
        <w:jc w:val="left"/>
        <w:rPr>
          <w:rFonts w:ascii="Times New Roman" w:eastAsia="黑体" w:hAnsi="Times New Roman" w:cs="Times New Roman"/>
          <w:b/>
          <w:bCs/>
          <w:sz w:val="16"/>
          <w:szCs w:val="16"/>
        </w:rPr>
      </w:pPr>
    </w:p>
    <w:p w14:paraId="35ADF894" w14:textId="77777777" w:rsidR="000567BB" w:rsidRDefault="000567BB" w:rsidP="00181615">
      <w:pPr>
        <w:widowControl/>
        <w:spacing w:line="240" w:lineRule="exact"/>
        <w:jc w:val="left"/>
        <w:rPr>
          <w:rFonts w:ascii="Times New Roman" w:eastAsia="黑体" w:hAnsi="Times New Roman" w:cs="Times New Roman"/>
          <w:b/>
          <w:bCs/>
          <w:sz w:val="16"/>
          <w:szCs w:val="16"/>
        </w:rPr>
      </w:pPr>
    </w:p>
    <w:p w14:paraId="46977A7E" w14:textId="77777777" w:rsidR="000567BB" w:rsidRDefault="000567BB" w:rsidP="00181615">
      <w:pPr>
        <w:widowControl/>
        <w:spacing w:line="240" w:lineRule="exact"/>
        <w:jc w:val="left"/>
        <w:rPr>
          <w:rFonts w:ascii="Times New Roman" w:eastAsia="黑体" w:hAnsi="Times New Roman" w:cs="Times New Roman"/>
          <w:b/>
          <w:bCs/>
          <w:sz w:val="16"/>
          <w:szCs w:val="16"/>
        </w:rPr>
      </w:pPr>
    </w:p>
    <w:p w14:paraId="70D8EF73" w14:textId="77777777" w:rsidR="000567BB" w:rsidRDefault="000567BB" w:rsidP="00181615">
      <w:pPr>
        <w:widowControl/>
        <w:spacing w:line="240" w:lineRule="exact"/>
        <w:jc w:val="left"/>
        <w:rPr>
          <w:rFonts w:ascii="Times New Roman" w:eastAsia="黑体" w:hAnsi="Times New Roman" w:cs="Times New Roman"/>
          <w:b/>
          <w:bCs/>
          <w:sz w:val="16"/>
          <w:szCs w:val="16"/>
        </w:rPr>
      </w:pPr>
    </w:p>
    <w:p w14:paraId="0BD04C10" w14:textId="77777777" w:rsidR="00BA705B" w:rsidRDefault="00BA705B" w:rsidP="00181615">
      <w:pPr>
        <w:widowControl/>
        <w:spacing w:line="240" w:lineRule="exact"/>
        <w:jc w:val="left"/>
        <w:rPr>
          <w:rFonts w:ascii="Times New Roman" w:eastAsia="黑体" w:hAnsi="Times New Roman" w:cs="Times New Roman"/>
          <w:b/>
          <w:bCs/>
          <w:sz w:val="16"/>
          <w:szCs w:val="16"/>
        </w:rPr>
      </w:pPr>
    </w:p>
    <w:p w14:paraId="72FCA681" w14:textId="77777777" w:rsidR="00BA705B" w:rsidRDefault="00BA705B" w:rsidP="00181615">
      <w:pPr>
        <w:widowControl/>
        <w:spacing w:line="240" w:lineRule="exact"/>
        <w:jc w:val="left"/>
        <w:rPr>
          <w:rFonts w:ascii="Times New Roman" w:eastAsia="黑体" w:hAnsi="Times New Roman" w:cs="Times New Roman"/>
          <w:b/>
          <w:bCs/>
          <w:sz w:val="16"/>
          <w:szCs w:val="16"/>
        </w:rPr>
      </w:pPr>
    </w:p>
    <w:p w14:paraId="6AA37CFE" w14:textId="77777777" w:rsidR="00BA705B" w:rsidRDefault="00BA705B" w:rsidP="00181615">
      <w:pPr>
        <w:widowControl/>
        <w:spacing w:line="240" w:lineRule="exact"/>
        <w:jc w:val="left"/>
        <w:rPr>
          <w:rFonts w:ascii="Times New Roman" w:eastAsia="黑体" w:hAnsi="Times New Roman" w:cs="Times New Roman"/>
          <w:b/>
          <w:bCs/>
          <w:sz w:val="16"/>
          <w:szCs w:val="16"/>
        </w:rPr>
      </w:pPr>
    </w:p>
    <w:p w14:paraId="008CF629" w14:textId="77777777" w:rsidR="00BA705B" w:rsidRDefault="00BA705B" w:rsidP="00181615">
      <w:pPr>
        <w:widowControl/>
        <w:spacing w:line="240" w:lineRule="exact"/>
        <w:jc w:val="left"/>
        <w:rPr>
          <w:rFonts w:ascii="Times New Roman" w:eastAsia="黑体" w:hAnsi="Times New Roman" w:cs="Times New Roman"/>
          <w:b/>
          <w:bCs/>
          <w:sz w:val="16"/>
          <w:szCs w:val="16"/>
        </w:rPr>
      </w:pPr>
    </w:p>
    <w:p w14:paraId="49B2F0A3" w14:textId="77777777" w:rsidR="00BA705B" w:rsidRDefault="00BA705B" w:rsidP="00181615">
      <w:pPr>
        <w:widowControl/>
        <w:spacing w:line="240" w:lineRule="exact"/>
        <w:jc w:val="left"/>
        <w:rPr>
          <w:rFonts w:ascii="Times New Roman" w:eastAsia="黑体" w:hAnsi="Times New Roman" w:cs="Times New Roman"/>
          <w:b/>
          <w:bCs/>
          <w:sz w:val="16"/>
          <w:szCs w:val="16"/>
        </w:rPr>
      </w:pPr>
    </w:p>
    <w:p w14:paraId="0B280ADD" w14:textId="77777777" w:rsidR="00BA705B" w:rsidRDefault="00BA705B" w:rsidP="00181615">
      <w:pPr>
        <w:widowControl/>
        <w:spacing w:line="240" w:lineRule="exact"/>
        <w:jc w:val="left"/>
        <w:rPr>
          <w:rFonts w:ascii="Times New Roman" w:eastAsia="黑体" w:hAnsi="Times New Roman" w:cs="Times New Roman"/>
          <w:b/>
          <w:bCs/>
          <w:sz w:val="16"/>
          <w:szCs w:val="16"/>
        </w:rPr>
      </w:pPr>
    </w:p>
    <w:p w14:paraId="0DA168CB" w14:textId="77777777" w:rsidR="00BA705B" w:rsidRDefault="00BA705B" w:rsidP="00181615">
      <w:pPr>
        <w:widowControl/>
        <w:spacing w:line="240" w:lineRule="exact"/>
        <w:jc w:val="left"/>
        <w:rPr>
          <w:rFonts w:ascii="Times New Roman" w:eastAsia="黑体" w:hAnsi="Times New Roman" w:cs="Times New Roman"/>
          <w:b/>
          <w:bCs/>
          <w:sz w:val="16"/>
          <w:szCs w:val="16"/>
        </w:rPr>
      </w:pPr>
    </w:p>
    <w:p w14:paraId="57B971E9" w14:textId="77777777" w:rsidR="00BA705B" w:rsidRDefault="00BA705B" w:rsidP="00181615">
      <w:pPr>
        <w:widowControl/>
        <w:spacing w:line="240" w:lineRule="exact"/>
        <w:jc w:val="left"/>
        <w:rPr>
          <w:rFonts w:ascii="Times New Roman" w:eastAsia="黑体" w:hAnsi="Times New Roman" w:cs="Times New Roman"/>
          <w:b/>
          <w:bCs/>
          <w:sz w:val="16"/>
          <w:szCs w:val="16"/>
        </w:rPr>
      </w:pPr>
    </w:p>
    <w:p w14:paraId="2B7E4960" w14:textId="77777777" w:rsidR="00BA705B" w:rsidRDefault="00BA705B" w:rsidP="00181615">
      <w:pPr>
        <w:widowControl/>
        <w:spacing w:line="240" w:lineRule="exact"/>
        <w:jc w:val="left"/>
        <w:rPr>
          <w:rFonts w:ascii="Times New Roman" w:eastAsia="黑体" w:hAnsi="Times New Roman" w:cs="Times New Roman"/>
          <w:b/>
          <w:bCs/>
          <w:sz w:val="16"/>
          <w:szCs w:val="16"/>
        </w:rPr>
      </w:pPr>
    </w:p>
    <w:p w14:paraId="548651A1" w14:textId="77777777" w:rsidR="00BA705B" w:rsidRDefault="00BA705B" w:rsidP="00181615">
      <w:pPr>
        <w:widowControl/>
        <w:spacing w:line="240" w:lineRule="exact"/>
        <w:jc w:val="left"/>
        <w:rPr>
          <w:rFonts w:ascii="Times New Roman" w:eastAsia="黑体" w:hAnsi="Times New Roman" w:cs="Times New Roman"/>
          <w:b/>
          <w:bCs/>
          <w:sz w:val="16"/>
          <w:szCs w:val="16"/>
        </w:rPr>
      </w:pPr>
    </w:p>
    <w:p w14:paraId="6BD84852" w14:textId="77777777" w:rsidR="00BA705B" w:rsidRDefault="00BA705B" w:rsidP="00181615">
      <w:pPr>
        <w:widowControl/>
        <w:spacing w:line="240" w:lineRule="exact"/>
        <w:jc w:val="left"/>
        <w:rPr>
          <w:rFonts w:ascii="Times New Roman" w:eastAsia="黑体" w:hAnsi="Times New Roman" w:cs="Times New Roman"/>
          <w:b/>
          <w:bCs/>
          <w:sz w:val="16"/>
          <w:szCs w:val="16"/>
        </w:rPr>
      </w:pPr>
    </w:p>
    <w:p w14:paraId="45FD3159" w14:textId="77777777" w:rsidR="00BA705B" w:rsidRDefault="00BA705B" w:rsidP="00181615">
      <w:pPr>
        <w:widowControl/>
        <w:spacing w:line="240" w:lineRule="exact"/>
        <w:jc w:val="left"/>
        <w:rPr>
          <w:rFonts w:ascii="Times New Roman" w:eastAsia="黑体" w:hAnsi="Times New Roman" w:cs="Times New Roman"/>
          <w:b/>
          <w:bCs/>
          <w:sz w:val="16"/>
          <w:szCs w:val="16"/>
        </w:rPr>
      </w:pPr>
    </w:p>
    <w:p w14:paraId="4747ABCD" w14:textId="77777777" w:rsidR="00BA705B" w:rsidRDefault="00BA705B" w:rsidP="00181615">
      <w:pPr>
        <w:widowControl/>
        <w:spacing w:line="240" w:lineRule="exact"/>
        <w:jc w:val="left"/>
        <w:rPr>
          <w:rFonts w:ascii="Times New Roman" w:eastAsia="黑体" w:hAnsi="Times New Roman" w:cs="Times New Roman"/>
          <w:b/>
          <w:bCs/>
          <w:sz w:val="16"/>
          <w:szCs w:val="16"/>
        </w:rPr>
      </w:pPr>
    </w:p>
    <w:p w14:paraId="68CF2834" w14:textId="77777777" w:rsidR="00BA705B" w:rsidRDefault="00BA705B" w:rsidP="00181615">
      <w:pPr>
        <w:widowControl/>
        <w:spacing w:line="240" w:lineRule="exact"/>
        <w:jc w:val="left"/>
        <w:rPr>
          <w:rFonts w:ascii="Times New Roman" w:eastAsia="黑体" w:hAnsi="Times New Roman" w:cs="Times New Roman"/>
          <w:b/>
          <w:bCs/>
          <w:sz w:val="16"/>
          <w:szCs w:val="16"/>
        </w:rPr>
      </w:pPr>
    </w:p>
    <w:p w14:paraId="199880C8" w14:textId="77777777" w:rsidR="00BA705B" w:rsidRDefault="00BA705B" w:rsidP="00181615">
      <w:pPr>
        <w:widowControl/>
        <w:spacing w:line="240" w:lineRule="exact"/>
        <w:jc w:val="left"/>
        <w:rPr>
          <w:rFonts w:ascii="Times New Roman" w:eastAsia="黑体" w:hAnsi="Times New Roman" w:cs="Times New Roman"/>
          <w:b/>
          <w:bCs/>
          <w:sz w:val="16"/>
          <w:szCs w:val="16"/>
        </w:rPr>
      </w:pPr>
    </w:p>
    <w:p w14:paraId="5B7BD4A2" w14:textId="77777777" w:rsidR="00BA705B" w:rsidRDefault="00BA705B" w:rsidP="00181615">
      <w:pPr>
        <w:widowControl/>
        <w:spacing w:line="240" w:lineRule="exact"/>
        <w:jc w:val="left"/>
        <w:rPr>
          <w:rFonts w:ascii="Times New Roman" w:eastAsia="黑体" w:hAnsi="Times New Roman" w:cs="Times New Roman"/>
          <w:b/>
          <w:bCs/>
          <w:sz w:val="16"/>
          <w:szCs w:val="16"/>
        </w:rPr>
      </w:pPr>
    </w:p>
    <w:p w14:paraId="66D963B2" w14:textId="77777777" w:rsidR="00BA705B" w:rsidRPr="00DD2AAE" w:rsidRDefault="00BA705B" w:rsidP="00181615">
      <w:pPr>
        <w:widowControl/>
        <w:spacing w:line="240" w:lineRule="exact"/>
        <w:jc w:val="left"/>
        <w:rPr>
          <w:rFonts w:ascii="Times New Roman" w:eastAsia="黑体" w:hAnsi="Times New Roman" w:cs="Times New Roman"/>
          <w:b/>
          <w:bCs/>
          <w:sz w:val="16"/>
          <w:szCs w:val="16"/>
        </w:rPr>
      </w:pPr>
    </w:p>
    <w:p w14:paraId="52903C17" w14:textId="72CC4808" w:rsidR="00984CAB" w:rsidRPr="00DD2AAE" w:rsidRDefault="00984CAB" w:rsidP="00181615">
      <w:pPr>
        <w:widowControl/>
        <w:spacing w:line="240" w:lineRule="exact"/>
        <w:jc w:val="left"/>
        <w:rPr>
          <w:rFonts w:ascii="Times New Roman" w:eastAsia="黑体" w:hAnsi="Times New Roman" w:cs="Times New Roman"/>
          <w:sz w:val="16"/>
          <w:szCs w:val="16"/>
        </w:rPr>
      </w:pPr>
      <w:r w:rsidRPr="00DD2AAE">
        <w:rPr>
          <w:rFonts w:ascii="Times New Roman" w:eastAsia="黑体" w:hAnsi="Times New Roman" w:cs="Times New Roman"/>
          <w:b/>
          <w:bCs/>
          <w:sz w:val="16"/>
          <w:szCs w:val="16"/>
        </w:rPr>
        <w:lastRenderedPageBreak/>
        <w:t>Table</w:t>
      </w:r>
      <w:r w:rsidR="00296F21" w:rsidRPr="00DD2AAE">
        <w:rPr>
          <w:rFonts w:ascii="Times New Roman" w:eastAsia="黑体" w:hAnsi="Times New Roman" w:cs="Times New Roman"/>
          <w:b/>
          <w:bCs/>
          <w:sz w:val="16"/>
          <w:szCs w:val="16"/>
        </w:rPr>
        <w:t xml:space="preserve"> S</w:t>
      </w:r>
      <w:r w:rsidR="00BA705B">
        <w:rPr>
          <w:rFonts w:ascii="Times New Roman" w:eastAsia="黑体" w:hAnsi="Times New Roman" w:cs="Times New Roman"/>
          <w:b/>
          <w:bCs/>
          <w:sz w:val="16"/>
          <w:szCs w:val="16"/>
        </w:rPr>
        <w:t>2</w:t>
      </w:r>
      <w:r w:rsidRPr="00DD2AAE">
        <w:rPr>
          <w:rFonts w:ascii="Times New Roman" w:eastAsia="黑体" w:hAnsi="Times New Roman" w:cs="Times New Roman"/>
          <w:sz w:val="16"/>
          <w:szCs w:val="16"/>
        </w:rPr>
        <w:t xml:space="preserve"> </w:t>
      </w:r>
      <w:bookmarkStart w:id="12" w:name="_Hlk126867934"/>
      <w:r w:rsidRPr="00DD2AAE">
        <w:rPr>
          <w:rFonts w:ascii="Times New Roman" w:eastAsia="黑体" w:hAnsi="Times New Roman" w:cs="Times New Roman"/>
          <w:sz w:val="16"/>
          <w:szCs w:val="16"/>
        </w:rPr>
        <w:t>The SWR biomarker compounds identified by sequential extraction methods from all soil</w:t>
      </w:r>
      <w:bookmarkEnd w:id="12"/>
      <w:r w:rsidRPr="00DD2AAE">
        <w:rPr>
          <w:rFonts w:ascii="Times New Roman" w:eastAsia="黑体" w:hAnsi="Times New Roman" w:cs="Times New Roman"/>
          <w:sz w:val="16"/>
          <w:szCs w:val="16"/>
        </w:rPr>
        <w:t>s</w:t>
      </w:r>
    </w:p>
    <w:tbl>
      <w:tblPr>
        <w:tblW w:w="9854" w:type="dxa"/>
        <w:tblLook w:val="04A0" w:firstRow="1" w:lastRow="0" w:firstColumn="1" w:lastColumn="0" w:noHBand="0" w:noVBand="1"/>
      </w:tblPr>
      <w:tblGrid>
        <w:gridCol w:w="878"/>
        <w:gridCol w:w="1701"/>
        <w:gridCol w:w="1822"/>
        <w:gridCol w:w="586"/>
        <w:gridCol w:w="824"/>
        <w:gridCol w:w="1544"/>
        <w:gridCol w:w="1913"/>
        <w:gridCol w:w="586"/>
      </w:tblGrid>
      <w:tr w:rsidR="004D6991" w:rsidRPr="00DD2AAE" w14:paraId="0CA4D633" w14:textId="77777777" w:rsidTr="003C53CA">
        <w:trPr>
          <w:trHeight w:val="283"/>
        </w:trPr>
        <w:tc>
          <w:tcPr>
            <w:tcW w:w="878" w:type="dxa"/>
            <w:tcBorders>
              <w:top w:val="single" w:sz="8" w:space="0" w:color="auto"/>
              <w:left w:val="nil"/>
              <w:bottom w:val="single" w:sz="8" w:space="0" w:color="auto"/>
              <w:right w:val="nil"/>
            </w:tcBorders>
            <w:shd w:val="clear" w:color="auto" w:fill="auto"/>
            <w:vAlign w:val="center"/>
            <w:hideMark/>
          </w:tcPr>
          <w:p w14:paraId="3A6EEB82"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Extraction procedures</w:t>
            </w:r>
          </w:p>
        </w:tc>
        <w:tc>
          <w:tcPr>
            <w:tcW w:w="1701" w:type="dxa"/>
            <w:tcBorders>
              <w:top w:val="single" w:sz="8" w:space="0" w:color="auto"/>
              <w:left w:val="nil"/>
              <w:bottom w:val="single" w:sz="8" w:space="0" w:color="auto"/>
              <w:right w:val="nil"/>
            </w:tcBorders>
            <w:shd w:val="clear" w:color="auto" w:fill="auto"/>
            <w:noWrap/>
            <w:vAlign w:val="center"/>
            <w:hideMark/>
          </w:tcPr>
          <w:p w14:paraId="4C4DB27E" w14:textId="30EB1A64" w:rsidR="00AE4904" w:rsidRPr="00DD2AAE" w:rsidRDefault="004D6991"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Classes</w:t>
            </w:r>
          </w:p>
        </w:tc>
        <w:tc>
          <w:tcPr>
            <w:tcW w:w="1822" w:type="dxa"/>
            <w:tcBorders>
              <w:top w:val="single" w:sz="8" w:space="0" w:color="auto"/>
              <w:left w:val="nil"/>
              <w:bottom w:val="single" w:sz="8" w:space="0" w:color="auto"/>
              <w:right w:val="nil"/>
            </w:tcBorders>
            <w:shd w:val="clear" w:color="auto" w:fill="auto"/>
            <w:noWrap/>
            <w:vAlign w:val="center"/>
            <w:hideMark/>
          </w:tcPr>
          <w:p w14:paraId="5BC56490"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Compounds</w:t>
            </w:r>
          </w:p>
        </w:tc>
        <w:tc>
          <w:tcPr>
            <w:tcW w:w="586" w:type="dxa"/>
            <w:tcBorders>
              <w:top w:val="single" w:sz="8" w:space="0" w:color="auto"/>
              <w:left w:val="nil"/>
              <w:bottom w:val="single" w:sz="8" w:space="0" w:color="auto"/>
              <w:right w:val="nil"/>
            </w:tcBorders>
            <w:shd w:val="clear" w:color="auto" w:fill="auto"/>
            <w:noWrap/>
            <w:vAlign w:val="center"/>
            <w:hideMark/>
          </w:tcPr>
          <w:p w14:paraId="3EAFCB85" w14:textId="0B5F75C0" w:rsidR="00AE4904" w:rsidRPr="00DD2AAE" w:rsidRDefault="004B1DF9"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Origin</w:t>
            </w:r>
            <w:r w:rsidR="00AE4904" w:rsidRPr="00DD2AAE">
              <w:rPr>
                <w:rFonts w:ascii="Times New Roman" w:eastAsia="等线" w:hAnsi="Times New Roman" w:cs="Times New Roman"/>
                <w:color w:val="000000"/>
                <w:kern w:val="0"/>
                <w:sz w:val="12"/>
                <w:szCs w:val="12"/>
                <w:vertAlign w:val="superscript"/>
              </w:rPr>
              <w:t>a</w:t>
            </w:r>
            <w:proofErr w:type="spellEnd"/>
          </w:p>
        </w:tc>
        <w:tc>
          <w:tcPr>
            <w:tcW w:w="824" w:type="dxa"/>
            <w:tcBorders>
              <w:top w:val="single" w:sz="8" w:space="0" w:color="auto"/>
              <w:left w:val="nil"/>
              <w:bottom w:val="single" w:sz="8" w:space="0" w:color="auto"/>
              <w:right w:val="nil"/>
            </w:tcBorders>
            <w:shd w:val="clear" w:color="auto" w:fill="auto"/>
            <w:vAlign w:val="center"/>
            <w:hideMark/>
          </w:tcPr>
          <w:p w14:paraId="791F73AC"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Extraction procedures</w:t>
            </w:r>
          </w:p>
        </w:tc>
        <w:tc>
          <w:tcPr>
            <w:tcW w:w="1544" w:type="dxa"/>
            <w:tcBorders>
              <w:top w:val="single" w:sz="8" w:space="0" w:color="auto"/>
              <w:left w:val="nil"/>
              <w:bottom w:val="single" w:sz="8" w:space="0" w:color="auto"/>
              <w:right w:val="nil"/>
            </w:tcBorders>
            <w:shd w:val="clear" w:color="auto" w:fill="auto"/>
            <w:noWrap/>
            <w:vAlign w:val="center"/>
            <w:hideMark/>
          </w:tcPr>
          <w:p w14:paraId="46A57CD4" w14:textId="1EA20E0D" w:rsidR="00AE4904" w:rsidRPr="00DD2AAE" w:rsidRDefault="00FA7342"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Fractions</w:t>
            </w:r>
          </w:p>
        </w:tc>
        <w:tc>
          <w:tcPr>
            <w:tcW w:w="1913" w:type="dxa"/>
            <w:tcBorders>
              <w:top w:val="single" w:sz="8" w:space="0" w:color="auto"/>
              <w:left w:val="nil"/>
              <w:bottom w:val="single" w:sz="8" w:space="0" w:color="auto"/>
              <w:right w:val="nil"/>
            </w:tcBorders>
            <w:shd w:val="clear" w:color="auto" w:fill="auto"/>
            <w:noWrap/>
            <w:vAlign w:val="center"/>
            <w:hideMark/>
          </w:tcPr>
          <w:p w14:paraId="55B2A7DB"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Compounds</w:t>
            </w:r>
          </w:p>
        </w:tc>
        <w:tc>
          <w:tcPr>
            <w:tcW w:w="586" w:type="dxa"/>
            <w:tcBorders>
              <w:top w:val="single" w:sz="8" w:space="0" w:color="auto"/>
              <w:left w:val="nil"/>
              <w:bottom w:val="single" w:sz="8" w:space="0" w:color="auto"/>
              <w:right w:val="nil"/>
            </w:tcBorders>
            <w:shd w:val="clear" w:color="auto" w:fill="auto"/>
            <w:noWrap/>
            <w:vAlign w:val="center"/>
            <w:hideMark/>
          </w:tcPr>
          <w:p w14:paraId="41DE6A67" w14:textId="6834F8E0" w:rsidR="00AE4904" w:rsidRPr="00DD2AAE" w:rsidRDefault="004D6991"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Origin</w:t>
            </w:r>
            <w:r w:rsidR="00AE4904" w:rsidRPr="00DD2AAE">
              <w:rPr>
                <w:rFonts w:ascii="Times New Roman" w:eastAsia="等线" w:hAnsi="Times New Roman" w:cs="Times New Roman"/>
                <w:color w:val="000000"/>
                <w:kern w:val="0"/>
                <w:sz w:val="12"/>
                <w:szCs w:val="12"/>
                <w:vertAlign w:val="superscript"/>
              </w:rPr>
              <w:t>a</w:t>
            </w:r>
            <w:proofErr w:type="spellEnd"/>
          </w:p>
        </w:tc>
      </w:tr>
      <w:tr w:rsidR="002F71F8" w:rsidRPr="00DD2AAE" w14:paraId="7A1B5769" w14:textId="77777777" w:rsidTr="003C53CA">
        <w:trPr>
          <w:trHeight w:val="311"/>
        </w:trPr>
        <w:tc>
          <w:tcPr>
            <w:tcW w:w="878" w:type="dxa"/>
            <w:vMerge w:val="restart"/>
            <w:tcBorders>
              <w:top w:val="single" w:sz="8" w:space="0" w:color="auto"/>
              <w:left w:val="nil"/>
              <w:bottom w:val="single" w:sz="8" w:space="0" w:color="000000"/>
              <w:right w:val="nil"/>
            </w:tcBorders>
            <w:shd w:val="clear" w:color="auto" w:fill="auto"/>
            <w:vAlign w:val="center"/>
            <w:hideMark/>
          </w:tcPr>
          <w:p w14:paraId="2ABA21C5"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DCM/MeOH extraction</w:t>
            </w:r>
          </w:p>
        </w:tc>
        <w:tc>
          <w:tcPr>
            <w:tcW w:w="1701" w:type="dxa"/>
            <w:vMerge w:val="restart"/>
            <w:tcBorders>
              <w:top w:val="single" w:sz="8" w:space="0" w:color="auto"/>
              <w:left w:val="nil"/>
              <w:bottom w:val="single" w:sz="8" w:space="0" w:color="000000"/>
              <w:right w:val="nil"/>
            </w:tcBorders>
            <w:shd w:val="clear" w:color="auto" w:fill="auto"/>
            <w:vAlign w:val="center"/>
            <w:hideMark/>
          </w:tcPr>
          <w:p w14:paraId="41AE41BB" w14:textId="270A1B28"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D</w:t>
            </w:r>
            <w:r w:rsidRPr="00DD2AAE">
              <w:rPr>
                <w:rFonts w:ascii="Times New Roman" w:eastAsia="等线" w:hAnsi="Times New Roman" w:cs="Times New Roman"/>
                <w:color w:val="000000"/>
                <w:kern w:val="0"/>
                <w:sz w:val="12"/>
                <w:szCs w:val="12"/>
                <w:vertAlign w:val="superscript"/>
              </w:rPr>
              <w:t>b</w:t>
            </w:r>
            <w:r w:rsidRPr="00DD2AAE">
              <w:rPr>
                <w:rFonts w:ascii="Times New Roman" w:eastAsia="等线" w:hAnsi="Times New Roman" w:cs="Times New Roman"/>
                <w:color w:val="000000"/>
                <w:kern w:val="0"/>
                <w:sz w:val="12"/>
                <w:szCs w:val="12"/>
              </w:rPr>
              <w:t xml:space="preserve"> short-chain alkanoic</w:t>
            </w:r>
            <w:r w:rsidR="00417967" w:rsidRPr="00DD2AAE">
              <w:rPr>
                <w:rFonts w:ascii="Times New Roman" w:eastAsia="等线" w:hAnsi="Times New Roman" w:cs="Times New Roman"/>
                <w:color w:val="000000"/>
                <w:kern w:val="0"/>
                <w:sz w:val="12"/>
                <w:szCs w:val="12"/>
              </w:rPr>
              <w:t xml:space="preserve"> (</w:t>
            </w:r>
            <w:proofErr w:type="spellStart"/>
            <w:r w:rsidR="00417967" w:rsidRPr="00DD2AAE">
              <w:rPr>
                <w:rFonts w:ascii="Times New Roman" w:eastAsia="等线" w:hAnsi="Times New Roman" w:cs="Times New Roman"/>
                <w:color w:val="000000"/>
                <w:kern w:val="0"/>
                <w:sz w:val="12"/>
                <w:szCs w:val="12"/>
              </w:rPr>
              <w:t>alkenoic</w:t>
            </w:r>
            <w:proofErr w:type="spellEnd"/>
            <w:r w:rsidR="00417967" w:rsidRPr="00DD2AAE">
              <w:rPr>
                <w:rFonts w:ascii="Times New Roman" w:eastAsia="等线" w:hAnsi="Times New Roman" w:cs="Times New Roman"/>
                <w:color w:val="000000"/>
                <w:kern w:val="0"/>
                <w:sz w:val="12"/>
                <w:szCs w:val="12"/>
              </w:rPr>
              <w:t>)</w:t>
            </w:r>
            <w:r w:rsidRPr="00DD2AAE">
              <w:rPr>
                <w:rFonts w:ascii="Times New Roman" w:eastAsia="等线" w:hAnsi="Times New Roman" w:cs="Times New Roman"/>
                <w:color w:val="000000"/>
                <w:kern w:val="0"/>
                <w:sz w:val="12"/>
                <w:szCs w:val="12"/>
              </w:rPr>
              <w:t xml:space="preserve"> acids</w:t>
            </w:r>
          </w:p>
        </w:tc>
        <w:tc>
          <w:tcPr>
            <w:tcW w:w="1822" w:type="dxa"/>
            <w:tcBorders>
              <w:top w:val="single" w:sz="8" w:space="0" w:color="auto"/>
              <w:left w:val="nil"/>
              <w:bottom w:val="nil"/>
              <w:right w:val="nil"/>
            </w:tcBorders>
            <w:shd w:val="clear" w:color="auto" w:fill="auto"/>
            <w:noWrap/>
            <w:vAlign w:val="center"/>
            <w:hideMark/>
          </w:tcPr>
          <w:p w14:paraId="551C817E"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n-</w:t>
            </w:r>
            <w:proofErr w:type="spellStart"/>
            <w:r w:rsidRPr="00DD2AAE">
              <w:rPr>
                <w:rFonts w:ascii="Times New Roman" w:eastAsia="等线" w:hAnsi="Times New Roman" w:cs="Times New Roman"/>
                <w:color w:val="000000"/>
                <w:kern w:val="0"/>
                <w:sz w:val="12"/>
                <w:szCs w:val="12"/>
              </w:rPr>
              <w:t>Hexadecanoic</w:t>
            </w:r>
            <w:proofErr w:type="spellEnd"/>
            <w:r w:rsidRPr="00DD2AAE">
              <w:rPr>
                <w:rFonts w:ascii="Times New Roman" w:eastAsia="等线" w:hAnsi="Times New Roman" w:cs="Times New Roman"/>
                <w:color w:val="000000"/>
                <w:kern w:val="0"/>
                <w:sz w:val="12"/>
                <w:szCs w:val="12"/>
              </w:rPr>
              <w:t xml:space="preserve"> acid</w:t>
            </w:r>
          </w:p>
        </w:tc>
        <w:tc>
          <w:tcPr>
            <w:tcW w:w="586" w:type="dxa"/>
            <w:tcBorders>
              <w:top w:val="single" w:sz="8" w:space="0" w:color="auto"/>
              <w:left w:val="nil"/>
              <w:bottom w:val="nil"/>
              <w:right w:val="nil"/>
            </w:tcBorders>
            <w:shd w:val="clear" w:color="auto" w:fill="auto"/>
            <w:noWrap/>
            <w:vAlign w:val="center"/>
            <w:hideMark/>
          </w:tcPr>
          <w:p w14:paraId="41A0A174" w14:textId="079933EB"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M</w:t>
            </w:r>
          </w:p>
        </w:tc>
        <w:tc>
          <w:tcPr>
            <w:tcW w:w="824" w:type="dxa"/>
            <w:vMerge w:val="restart"/>
            <w:tcBorders>
              <w:top w:val="single" w:sz="8" w:space="0" w:color="auto"/>
              <w:left w:val="nil"/>
              <w:bottom w:val="single" w:sz="8" w:space="0" w:color="000000"/>
              <w:right w:val="nil"/>
            </w:tcBorders>
            <w:shd w:val="clear" w:color="auto" w:fill="auto"/>
            <w:vAlign w:val="center"/>
            <w:hideMark/>
          </w:tcPr>
          <w:p w14:paraId="4A5EC172"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 xml:space="preserve"> IPA/NH</w:t>
            </w:r>
            <w:r w:rsidRPr="00DD2AAE">
              <w:rPr>
                <w:rFonts w:ascii="Times New Roman" w:eastAsia="等线" w:hAnsi="Times New Roman" w:cs="Times New Roman"/>
                <w:color w:val="000000"/>
                <w:kern w:val="0"/>
                <w:sz w:val="12"/>
                <w:szCs w:val="12"/>
                <w:vertAlign w:val="subscript"/>
              </w:rPr>
              <w:t>3</w:t>
            </w:r>
            <w:r w:rsidRPr="00DD2AAE">
              <w:rPr>
                <w:rFonts w:ascii="Times New Roman" w:eastAsia="等线" w:hAnsi="Times New Roman" w:cs="Times New Roman"/>
                <w:color w:val="000000"/>
                <w:kern w:val="0"/>
                <w:sz w:val="12"/>
                <w:szCs w:val="12"/>
              </w:rPr>
              <w:t xml:space="preserve"> extraction</w:t>
            </w:r>
          </w:p>
        </w:tc>
        <w:tc>
          <w:tcPr>
            <w:tcW w:w="1544" w:type="dxa"/>
            <w:tcBorders>
              <w:top w:val="single" w:sz="8" w:space="0" w:color="auto"/>
              <w:left w:val="nil"/>
              <w:bottom w:val="single" w:sz="8" w:space="0" w:color="auto"/>
              <w:right w:val="nil"/>
            </w:tcBorders>
            <w:shd w:val="clear" w:color="auto" w:fill="auto"/>
            <w:vAlign w:val="center"/>
            <w:hideMark/>
          </w:tcPr>
          <w:p w14:paraId="3030183E" w14:textId="73273B56"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AS</w:t>
            </w:r>
            <w:r w:rsidRPr="00DD2AAE">
              <w:rPr>
                <w:rFonts w:ascii="Times New Roman" w:eastAsia="等线" w:hAnsi="Times New Roman" w:cs="Times New Roman"/>
                <w:color w:val="000000"/>
                <w:kern w:val="0"/>
                <w:sz w:val="12"/>
                <w:szCs w:val="12"/>
                <w:vertAlign w:val="superscript"/>
              </w:rPr>
              <w:t>b</w:t>
            </w:r>
            <w:r w:rsidRPr="00DD2AAE">
              <w:rPr>
                <w:rFonts w:ascii="Times New Roman" w:eastAsia="等线" w:hAnsi="Times New Roman" w:cs="Times New Roman"/>
                <w:color w:val="000000"/>
                <w:kern w:val="0"/>
                <w:sz w:val="12"/>
                <w:szCs w:val="12"/>
              </w:rPr>
              <w:t xml:space="preserve"> short-chain </w:t>
            </w:r>
            <w:r w:rsidR="00417967" w:rsidRPr="00DD2AAE">
              <w:rPr>
                <w:rFonts w:ascii="Times New Roman" w:eastAsia="等线" w:hAnsi="Times New Roman" w:cs="Times New Roman"/>
                <w:color w:val="000000"/>
                <w:kern w:val="0"/>
                <w:sz w:val="12"/>
                <w:szCs w:val="12"/>
              </w:rPr>
              <w:t>alkanoic (</w:t>
            </w:r>
            <w:proofErr w:type="spellStart"/>
            <w:r w:rsidR="00417967" w:rsidRPr="00DD2AAE">
              <w:rPr>
                <w:rFonts w:ascii="Times New Roman" w:eastAsia="等线" w:hAnsi="Times New Roman" w:cs="Times New Roman"/>
                <w:color w:val="000000"/>
                <w:kern w:val="0"/>
                <w:sz w:val="12"/>
                <w:szCs w:val="12"/>
              </w:rPr>
              <w:t>alkenoic</w:t>
            </w:r>
            <w:proofErr w:type="spellEnd"/>
            <w:r w:rsidR="00417967" w:rsidRPr="00DD2AAE">
              <w:rPr>
                <w:rFonts w:ascii="Times New Roman" w:eastAsia="等线" w:hAnsi="Times New Roman" w:cs="Times New Roman"/>
                <w:color w:val="000000"/>
                <w:kern w:val="0"/>
                <w:sz w:val="12"/>
                <w:szCs w:val="12"/>
              </w:rPr>
              <w:t>) acids</w:t>
            </w:r>
          </w:p>
        </w:tc>
        <w:tc>
          <w:tcPr>
            <w:tcW w:w="2499" w:type="dxa"/>
            <w:gridSpan w:val="2"/>
            <w:tcBorders>
              <w:top w:val="single" w:sz="8" w:space="0" w:color="auto"/>
              <w:left w:val="nil"/>
              <w:bottom w:val="single" w:sz="8" w:space="0" w:color="auto"/>
              <w:right w:val="nil"/>
            </w:tcBorders>
            <w:shd w:val="clear" w:color="auto" w:fill="auto"/>
            <w:vAlign w:val="center"/>
            <w:hideMark/>
          </w:tcPr>
          <w:p w14:paraId="401ED698"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The same as D short-chain alkanoic acids</w:t>
            </w:r>
          </w:p>
        </w:tc>
      </w:tr>
      <w:tr w:rsidR="002F71F8" w:rsidRPr="00DD2AAE" w14:paraId="7B62E1A0" w14:textId="77777777" w:rsidTr="003C53CA">
        <w:trPr>
          <w:trHeight w:val="283"/>
        </w:trPr>
        <w:tc>
          <w:tcPr>
            <w:tcW w:w="878" w:type="dxa"/>
            <w:vMerge/>
            <w:tcBorders>
              <w:top w:val="nil"/>
              <w:left w:val="nil"/>
              <w:bottom w:val="single" w:sz="8" w:space="0" w:color="000000"/>
              <w:right w:val="nil"/>
            </w:tcBorders>
            <w:vAlign w:val="center"/>
            <w:hideMark/>
          </w:tcPr>
          <w:p w14:paraId="05F56151"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31A311CE"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57EEDA36"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n-Heptadecanoic acid</w:t>
            </w:r>
          </w:p>
        </w:tc>
        <w:tc>
          <w:tcPr>
            <w:tcW w:w="586" w:type="dxa"/>
            <w:tcBorders>
              <w:top w:val="nil"/>
              <w:left w:val="nil"/>
              <w:bottom w:val="nil"/>
              <w:right w:val="nil"/>
            </w:tcBorders>
            <w:shd w:val="clear" w:color="auto" w:fill="auto"/>
            <w:noWrap/>
            <w:vAlign w:val="center"/>
            <w:hideMark/>
          </w:tcPr>
          <w:p w14:paraId="0136234F" w14:textId="383B7841"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M</w:t>
            </w:r>
          </w:p>
        </w:tc>
        <w:tc>
          <w:tcPr>
            <w:tcW w:w="824" w:type="dxa"/>
            <w:vMerge/>
            <w:tcBorders>
              <w:top w:val="nil"/>
              <w:left w:val="nil"/>
              <w:bottom w:val="single" w:sz="8" w:space="0" w:color="000000"/>
              <w:right w:val="nil"/>
            </w:tcBorders>
            <w:vAlign w:val="center"/>
            <w:hideMark/>
          </w:tcPr>
          <w:p w14:paraId="14F55170"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tcBorders>
              <w:top w:val="nil"/>
              <w:left w:val="nil"/>
              <w:bottom w:val="single" w:sz="8" w:space="0" w:color="auto"/>
              <w:right w:val="nil"/>
            </w:tcBorders>
            <w:shd w:val="clear" w:color="auto" w:fill="auto"/>
            <w:vAlign w:val="center"/>
            <w:hideMark/>
          </w:tcPr>
          <w:p w14:paraId="2241F0F6"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AS long-chain alkanoic acids</w:t>
            </w:r>
          </w:p>
        </w:tc>
        <w:tc>
          <w:tcPr>
            <w:tcW w:w="2499" w:type="dxa"/>
            <w:gridSpan w:val="2"/>
            <w:tcBorders>
              <w:top w:val="single" w:sz="8" w:space="0" w:color="auto"/>
              <w:left w:val="nil"/>
              <w:bottom w:val="single" w:sz="8" w:space="0" w:color="auto"/>
              <w:right w:val="nil"/>
            </w:tcBorders>
            <w:shd w:val="clear" w:color="auto" w:fill="auto"/>
            <w:vAlign w:val="center"/>
            <w:hideMark/>
          </w:tcPr>
          <w:p w14:paraId="56C5BFFB"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The same as D long-chain alkanoic acids</w:t>
            </w:r>
          </w:p>
        </w:tc>
      </w:tr>
      <w:tr w:rsidR="004D6991" w:rsidRPr="00DD2AAE" w14:paraId="718BB89A" w14:textId="77777777" w:rsidTr="003C53CA">
        <w:trPr>
          <w:trHeight w:val="221"/>
        </w:trPr>
        <w:tc>
          <w:tcPr>
            <w:tcW w:w="878" w:type="dxa"/>
            <w:vMerge/>
            <w:tcBorders>
              <w:top w:val="nil"/>
              <w:left w:val="nil"/>
              <w:bottom w:val="single" w:sz="8" w:space="0" w:color="000000"/>
              <w:right w:val="nil"/>
            </w:tcBorders>
            <w:vAlign w:val="center"/>
            <w:hideMark/>
          </w:tcPr>
          <w:p w14:paraId="1B76ACC4"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32CE9593"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3A4CEEFC"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n-Octadecanoic acid</w:t>
            </w:r>
          </w:p>
        </w:tc>
        <w:tc>
          <w:tcPr>
            <w:tcW w:w="586" w:type="dxa"/>
            <w:tcBorders>
              <w:top w:val="nil"/>
              <w:left w:val="nil"/>
              <w:bottom w:val="nil"/>
              <w:right w:val="nil"/>
            </w:tcBorders>
            <w:shd w:val="clear" w:color="auto" w:fill="auto"/>
            <w:noWrap/>
            <w:vAlign w:val="center"/>
            <w:hideMark/>
          </w:tcPr>
          <w:p w14:paraId="3479176F" w14:textId="60F83E7A"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M</w:t>
            </w:r>
          </w:p>
        </w:tc>
        <w:tc>
          <w:tcPr>
            <w:tcW w:w="824" w:type="dxa"/>
            <w:vMerge/>
            <w:tcBorders>
              <w:top w:val="nil"/>
              <w:left w:val="nil"/>
              <w:bottom w:val="single" w:sz="8" w:space="0" w:color="000000"/>
              <w:right w:val="nil"/>
            </w:tcBorders>
            <w:vAlign w:val="center"/>
            <w:hideMark/>
          </w:tcPr>
          <w:p w14:paraId="2484C7A8"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val="restart"/>
            <w:tcBorders>
              <w:top w:val="nil"/>
              <w:left w:val="nil"/>
              <w:bottom w:val="single" w:sz="8" w:space="0" w:color="000000"/>
              <w:right w:val="nil"/>
            </w:tcBorders>
            <w:shd w:val="clear" w:color="auto" w:fill="auto"/>
            <w:vAlign w:val="center"/>
            <w:hideMark/>
          </w:tcPr>
          <w:p w14:paraId="14EC32B4"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AS alkanols</w:t>
            </w:r>
          </w:p>
        </w:tc>
        <w:tc>
          <w:tcPr>
            <w:tcW w:w="1913" w:type="dxa"/>
            <w:tcBorders>
              <w:top w:val="nil"/>
              <w:left w:val="nil"/>
              <w:bottom w:val="nil"/>
              <w:right w:val="nil"/>
            </w:tcBorders>
            <w:shd w:val="clear" w:color="auto" w:fill="auto"/>
            <w:noWrap/>
            <w:vAlign w:val="center"/>
            <w:hideMark/>
          </w:tcPr>
          <w:p w14:paraId="4461DF7C"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Hexadecanol</w:t>
            </w:r>
          </w:p>
        </w:tc>
        <w:tc>
          <w:tcPr>
            <w:tcW w:w="586" w:type="dxa"/>
            <w:tcBorders>
              <w:top w:val="nil"/>
              <w:left w:val="nil"/>
              <w:bottom w:val="nil"/>
              <w:right w:val="nil"/>
            </w:tcBorders>
            <w:shd w:val="clear" w:color="auto" w:fill="auto"/>
            <w:noWrap/>
            <w:vAlign w:val="center"/>
            <w:hideMark/>
          </w:tcPr>
          <w:p w14:paraId="79C76572" w14:textId="1338DA25"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O</w:t>
            </w:r>
          </w:p>
        </w:tc>
      </w:tr>
      <w:tr w:rsidR="004D6991" w:rsidRPr="00DD2AAE" w14:paraId="6AB84736" w14:textId="77777777" w:rsidTr="003C53CA">
        <w:trPr>
          <w:trHeight w:val="221"/>
        </w:trPr>
        <w:tc>
          <w:tcPr>
            <w:tcW w:w="878" w:type="dxa"/>
            <w:vMerge/>
            <w:tcBorders>
              <w:top w:val="nil"/>
              <w:left w:val="nil"/>
              <w:bottom w:val="single" w:sz="8" w:space="0" w:color="000000"/>
              <w:right w:val="nil"/>
            </w:tcBorders>
            <w:vAlign w:val="center"/>
            <w:hideMark/>
          </w:tcPr>
          <w:p w14:paraId="1835E542"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66A8CB73"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7491D6A3"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n-Hexadecenoic acid</w:t>
            </w:r>
          </w:p>
        </w:tc>
        <w:tc>
          <w:tcPr>
            <w:tcW w:w="586" w:type="dxa"/>
            <w:tcBorders>
              <w:top w:val="nil"/>
              <w:left w:val="nil"/>
              <w:bottom w:val="nil"/>
              <w:right w:val="nil"/>
            </w:tcBorders>
            <w:shd w:val="clear" w:color="auto" w:fill="auto"/>
            <w:noWrap/>
            <w:vAlign w:val="center"/>
            <w:hideMark/>
          </w:tcPr>
          <w:p w14:paraId="19E41F95" w14:textId="42D473C2"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M</w:t>
            </w:r>
          </w:p>
        </w:tc>
        <w:tc>
          <w:tcPr>
            <w:tcW w:w="824" w:type="dxa"/>
            <w:vMerge/>
            <w:tcBorders>
              <w:top w:val="nil"/>
              <w:left w:val="nil"/>
              <w:bottom w:val="single" w:sz="8" w:space="0" w:color="000000"/>
              <w:right w:val="nil"/>
            </w:tcBorders>
            <w:vAlign w:val="center"/>
            <w:hideMark/>
          </w:tcPr>
          <w:p w14:paraId="5F9C4E0D"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0A6B2809"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nil"/>
              <w:right w:val="nil"/>
            </w:tcBorders>
            <w:shd w:val="clear" w:color="auto" w:fill="auto"/>
            <w:noWrap/>
            <w:vAlign w:val="center"/>
            <w:hideMark/>
          </w:tcPr>
          <w:p w14:paraId="4BEB968B"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Octadecanol</w:t>
            </w:r>
            <w:proofErr w:type="spellEnd"/>
          </w:p>
        </w:tc>
        <w:tc>
          <w:tcPr>
            <w:tcW w:w="586" w:type="dxa"/>
            <w:tcBorders>
              <w:top w:val="nil"/>
              <w:left w:val="nil"/>
              <w:bottom w:val="nil"/>
              <w:right w:val="nil"/>
            </w:tcBorders>
            <w:shd w:val="clear" w:color="auto" w:fill="auto"/>
            <w:noWrap/>
            <w:vAlign w:val="center"/>
            <w:hideMark/>
          </w:tcPr>
          <w:p w14:paraId="27FB31F5" w14:textId="5EE41EA9"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O</w:t>
            </w:r>
          </w:p>
        </w:tc>
      </w:tr>
      <w:tr w:rsidR="004D6991" w:rsidRPr="00DD2AAE" w14:paraId="76D92FA4" w14:textId="77777777" w:rsidTr="003C53CA">
        <w:trPr>
          <w:trHeight w:val="232"/>
        </w:trPr>
        <w:tc>
          <w:tcPr>
            <w:tcW w:w="878" w:type="dxa"/>
            <w:vMerge/>
            <w:tcBorders>
              <w:top w:val="nil"/>
              <w:left w:val="nil"/>
              <w:bottom w:val="single" w:sz="8" w:space="0" w:color="000000"/>
              <w:right w:val="nil"/>
            </w:tcBorders>
            <w:vAlign w:val="center"/>
            <w:hideMark/>
          </w:tcPr>
          <w:p w14:paraId="3A90E033"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62F5C87C"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single" w:sz="8" w:space="0" w:color="auto"/>
              <w:right w:val="nil"/>
            </w:tcBorders>
            <w:shd w:val="clear" w:color="auto" w:fill="auto"/>
            <w:noWrap/>
            <w:vAlign w:val="center"/>
            <w:hideMark/>
          </w:tcPr>
          <w:p w14:paraId="0A193396"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n-Octadecenoic acid</w:t>
            </w:r>
          </w:p>
        </w:tc>
        <w:tc>
          <w:tcPr>
            <w:tcW w:w="586" w:type="dxa"/>
            <w:tcBorders>
              <w:top w:val="nil"/>
              <w:left w:val="nil"/>
              <w:bottom w:val="single" w:sz="8" w:space="0" w:color="auto"/>
              <w:right w:val="nil"/>
            </w:tcBorders>
            <w:shd w:val="clear" w:color="auto" w:fill="auto"/>
            <w:noWrap/>
            <w:vAlign w:val="center"/>
            <w:hideMark/>
          </w:tcPr>
          <w:p w14:paraId="03DCC29C" w14:textId="538C3F84"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M</w:t>
            </w:r>
          </w:p>
        </w:tc>
        <w:tc>
          <w:tcPr>
            <w:tcW w:w="824" w:type="dxa"/>
            <w:vMerge/>
            <w:tcBorders>
              <w:top w:val="nil"/>
              <w:left w:val="nil"/>
              <w:bottom w:val="single" w:sz="8" w:space="0" w:color="000000"/>
              <w:right w:val="nil"/>
            </w:tcBorders>
            <w:vAlign w:val="center"/>
            <w:hideMark/>
          </w:tcPr>
          <w:p w14:paraId="4722883A"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12D103B2"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nil"/>
              <w:right w:val="nil"/>
            </w:tcBorders>
            <w:shd w:val="clear" w:color="auto" w:fill="auto"/>
            <w:noWrap/>
            <w:vAlign w:val="center"/>
            <w:hideMark/>
          </w:tcPr>
          <w:p w14:paraId="77878958"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Eicosanol</w:t>
            </w:r>
            <w:proofErr w:type="spellEnd"/>
          </w:p>
        </w:tc>
        <w:tc>
          <w:tcPr>
            <w:tcW w:w="586" w:type="dxa"/>
            <w:tcBorders>
              <w:top w:val="nil"/>
              <w:left w:val="nil"/>
              <w:bottom w:val="nil"/>
              <w:right w:val="nil"/>
            </w:tcBorders>
            <w:shd w:val="clear" w:color="auto" w:fill="auto"/>
            <w:noWrap/>
            <w:vAlign w:val="center"/>
            <w:hideMark/>
          </w:tcPr>
          <w:p w14:paraId="25ACF253" w14:textId="7050F18D"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O</w:t>
            </w:r>
          </w:p>
        </w:tc>
      </w:tr>
      <w:tr w:rsidR="004D6991" w:rsidRPr="00DD2AAE" w14:paraId="55A93420" w14:textId="77777777" w:rsidTr="003C53CA">
        <w:trPr>
          <w:trHeight w:val="221"/>
        </w:trPr>
        <w:tc>
          <w:tcPr>
            <w:tcW w:w="878" w:type="dxa"/>
            <w:vMerge/>
            <w:tcBorders>
              <w:top w:val="nil"/>
              <w:left w:val="nil"/>
              <w:bottom w:val="single" w:sz="8" w:space="0" w:color="000000"/>
              <w:right w:val="nil"/>
            </w:tcBorders>
            <w:vAlign w:val="center"/>
            <w:hideMark/>
          </w:tcPr>
          <w:p w14:paraId="0505B073"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val="restart"/>
            <w:tcBorders>
              <w:top w:val="nil"/>
              <w:left w:val="nil"/>
              <w:bottom w:val="single" w:sz="8" w:space="0" w:color="000000"/>
              <w:right w:val="nil"/>
            </w:tcBorders>
            <w:shd w:val="clear" w:color="auto" w:fill="auto"/>
            <w:vAlign w:val="center"/>
            <w:hideMark/>
          </w:tcPr>
          <w:p w14:paraId="464EE7A5" w14:textId="0F7C9320"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D long-chain alkanoic acids</w:t>
            </w:r>
            <w:r w:rsidR="002F71F8" w:rsidRPr="00DD2AAE">
              <w:rPr>
                <w:rFonts w:ascii="Times New Roman" w:eastAsia="等线" w:hAnsi="Times New Roman" w:cs="Times New Roman"/>
                <w:color w:val="000000"/>
                <w:kern w:val="0"/>
                <w:sz w:val="12"/>
                <w:szCs w:val="12"/>
              </w:rPr>
              <w:t xml:space="preserve"> </w:t>
            </w:r>
          </w:p>
        </w:tc>
        <w:tc>
          <w:tcPr>
            <w:tcW w:w="1822" w:type="dxa"/>
            <w:tcBorders>
              <w:top w:val="nil"/>
              <w:left w:val="nil"/>
              <w:bottom w:val="nil"/>
              <w:right w:val="nil"/>
            </w:tcBorders>
            <w:shd w:val="clear" w:color="auto" w:fill="auto"/>
            <w:noWrap/>
            <w:vAlign w:val="center"/>
            <w:hideMark/>
          </w:tcPr>
          <w:p w14:paraId="5C1983CD"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n-Nonadecanoic acid</w:t>
            </w:r>
          </w:p>
        </w:tc>
        <w:tc>
          <w:tcPr>
            <w:tcW w:w="586" w:type="dxa"/>
            <w:tcBorders>
              <w:top w:val="nil"/>
              <w:left w:val="nil"/>
              <w:bottom w:val="nil"/>
              <w:right w:val="nil"/>
            </w:tcBorders>
            <w:shd w:val="clear" w:color="auto" w:fill="auto"/>
            <w:noWrap/>
            <w:vAlign w:val="center"/>
            <w:hideMark/>
          </w:tcPr>
          <w:p w14:paraId="59E227A9" w14:textId="07ABCDFC"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O</w:t>
            </w:r>
          </w:p>
        </w:tc>
        <w:tc>
          <w:tcPr>
            <w:tcW w:w="824" w:type="dxa"/>
            <w:vMerge/>
            <w:tcBorders>
              <w:top w:val="nil"/>
              <w:left w:val="nil"/>
              <w:bottom w:val="single" w:sz="8" w:space="0" w:color="000000"/>
              <w:right w:val="nil"/>
            </w:tcBorders>
            <w:vAlign w:val="center"/>
            <w:hideMark/>
          </w:tcPr>
          <w:p w14:paraId="54187694"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4989F317"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nil"/>
              <w:right w:val="nil"/>
            </w:tcBorders>
            <w:shd w:val="clear" w:color="auto" w:fill="auto"/>
            <w:noWrap/>
            <w:vAlign w:val="center"/>
            <w:hideMark/>
          </w:tcPr>
          <w:p w14:paraId="4C3FA5B4"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Docosanol</w:t>
            </w:r>
            <w:proofErr w:type="spellEnd"/>
          </w:p>
        </w:tc>
        <w:tc>
          <w:tcPr>
            <w:tcW w:w="586" w:type="dxa"/>
            <w:tcBorders>
              <w:top w:val="nil"/>
              <w:left w:val="nil"/>
              <w:bottom w:val="nil"/>
              <w:right w:val="nil"/>
            </w:tcBorders>
            <w:shd w:val="clear" w:color="auto" w:fill="auto"/>
            <w:noWrap/>
            <w:vAlign w:val="center"/>
            <w:hideMark/>
          </w:tcPr>
          <w:p w14:paraId="40C4B6E5" w14:textId="4759638D"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r>
      <w:tr w:rsidR="004D6991" w:rsidRPr="00DD2AAE" w14:paraId="21EFE4F2" w14:textId="77777777" w:rsidTr="003C53CA">
        <w:trPr>
          <w:trHeight w:val="221"/>
        </w:trPr>
        <w:tc>
          <w:tcPr>
            <w:tcW w:w="878" w:type="dxa"/>
            <w:vMerge/>
            <w:tcBorders>
              <w:top w:val="nil"/>
              <w:left w:val="nil"/>
              <w:bottom w:val="single" w:sz="8" w:space="0" w:color="000000"/>
              <w:right w:val="nil"/>
            </w:tcBorders>
            <w:vAlign w:val="center"/>
            <w:hideMark/>
          </w:tcPr>
          <w:p w14:paraId="57418DA9"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08E464AA"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3CF6802F"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n-</w:t>
            </w:r>
            <w:proofErr w:type="spellStart"/>
            <w:r w:rsidRPr="00DD2AAE">
              <w:rPr>
                <w:rFonts w:ascii="Times New Roman" w:eastAsia="等线" w:hAnsi="Times New Roman" w:cs="Times New Roman"/>
                <w:color w:val="000000"/>
                <w:kern w:val="0"/>
                <w:sz w:val="12"/>
                <w:szCs w:val="12"/>
              </w:rPr>
              <w:t>Eicosanoic</w:t>
            </w:r>
            <w:proofErr w:type="spellEnd"/>
            <w:r w:rsidRPr="00DD2AAE">
              <w:rPr>
                <w:rFonts w:ascii="Times New Roman" w:eastAsia="等线" w:hAnsi="Times New Roman" w:cs="Times New Roman"/>
                <w:color w:val="000000"/>
                <w:kern w:val="0"/>
                <w:sz w:val="12"/>
                <w:szCs w:val="12"/>
              </w:rPr>
              <w:t xml:space="preserve"> acid</w:t>
            </w:r>
          </w:p>
        </w:tc>
        <w:tc>
          <w:tcPr>
            <w:tcW w:w="586" w:type="dxa"/>
            <w:tcBorders>
              <w:top w:val="nil"/>
              <w:left w:val="nil"/>
              <w:bottom w:val="nil"/>
              <w:right w:val="nil"/>
            </w:tcBorders>
            <w:shd w:val="clear" w:color="auto" w:fill="auto"/>
            <w:noWrap/>
            <w:vAlign w:val="center"/>
            <w:hideMark/>
          </w:tcPr>
          <w:p w14:paraId="57A06E47" w14:textId="6509F86A"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O</w:t>
            </w:r>
          </w:p>
        </w:tc>
        <w:tc>
          <w:tcPr>
            <w:tcW w:w="824" w:type="dxa"/>
            <w:vMerge/>
            <w:tcBorders>
              <w:top w:val="nil"/>
              <w:left w:val="nil"/>
              <w:bottom w:val="single" w:sz="8" w:space="0" w:color="000000"/>
              <w:right w:val="nil"/>
            </w:tcBorders>
            <w:vAlign w:val="center"/>
            <w:hideMark/>
          </w:tcPr>
          <w:p w14:paraId="40B38684"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423C3EEF"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nil"/>
              <w:right w:val="nil"/>
            </w:tcBorders>
            <w:shd w:val="clear" w:color="auto" w:fill="auto"/>
            <w:noWrap/>
            <w:vAlign w:val="center"/>
            <w:hideMark/>
          </w:tcPr>
          <w:p w14:paraId="1C472D85"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Tetracosanol</w:t>
            </w:r>
            <w:proofErr w:type="spellEnd"/>
          </w:p>
        </w:tc>
        <w:tc>
          <w:tcPr>
            <w:tcW w:w="586" w:type="dxa"/>
            <w:tcBorders>
              <w:top w:val="nil"/>
              <w:left w:val="nil"/>
              <w:bottom w:val="nil"/>
              <w:right w:val="nil"/>
            </w:tcBorders>
            <w:shd w:val="clear" w:color="auto" w:fill="auto"/>
            <w:noWrap/>
            <w:vAlign w:val="center"/>
            <w:hideMark/>
          </w:tcPr>
          <w:p w14:paraId="71AA00DC" w14:textId="63D20BC1"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r>
      <w:tr w:rsidR="004D6991" w:rsidRPr="00DD2AAE" w14:paraId="598DE864" w14:textId="77777777" w:rsidTr="003C53CA">
        <w:trPr>
          <w:trHeight w:val="221"/>
        </w:trPr>
        <w:tc>
          <w:tcPr>
            <w:tcW w:w="878" w:type="dxa"/>
            <w:vMerge/>
            <w:tcBorders>
              <w:top w:val="nil"/>
              <w:left w:val="nil"/>
              <w:bottom w:val="single" w:sz="8" w:space="0" w:color="000000"/>
              <w:right w:val="nil"/>
            </w:tcBorders>
            <w:vAlign w:val="center"/>
            <w:hideMark/>
          </w:tcPr>
          <w:p w14:paraId="0B2ED67C"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1EE6F9DD"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1E0C4A36"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n-</w:t>
            </w:r>
            <w:proofErr w:type="spellStart"/>
            <w:r w:rsidRPr="00DD2AAE">
              <w:rPr>
                <w:rFonts w:ascii="Times New Roman" w:eastAsia="等线" w:hAnsi="Times New Roman" w:cs="Times New Roman"/>
                <w:color w:val="000000"/>
                <w:kern w:val="0"/>
                <w:sz w:val="12"/>
                <w:szCs w:val="12"/>
              </w:rPr>
              <w:t>Heneicosanoic</w:t>
            </w:r>
            <w:proofErr w:type="spellEnd"/>
            <w:r w:rsidRPr="00DD2AAE">
              <w:rPr>
                <w:rFonts w:ascii="Times New Roman" w:eastAsia="等线" w:hAnsi="Times New Roman" w:cs="Times New Roman"/>
                <w:color w:val="000000"/>
                <w:kern w:val="0"/>
                <w:sz w:val="12"/>
                <w:szCs w:val="12"/>
              </w:rPr>
              <w:t xml:space="preserve"> acid</w:t>
            </w:r>
          </w:p>
        </w:tc>
        <w:tc>
          <w:tcPr>
            <w:tcW w:w="586" w:type="dxa"/>
            <w:tcBorders>
              <w:top w:val="nil"/>
              <w:left w:val="nil"/>
              <w:bottom w:val="nil"/>
              <w:right w:val="nil"/>
            </w:tcBorders>
            <w:shd w:val="clear" w:color="auto" w:fill="auto"/>
            <w:noWrap/>
            <w:vAlign w:val="center"/>
            <w:hideMark/>
          </w:tcPr>
          <w:p w14:paraId="5887B290" w14:textId="4A8BD95E"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O</w:t>
            </w:r>
          </w:p>
        </w:tc>
        <w:tc>
          <w:tcPr>
            <w:tcW w:w="824" w:type="dxa"/>
            <w:vMerge/>
            <w:tcBorders>
              <w:top w:val="nil"/>
              <w:left w:val="nil"/>
              <w:bottom w:val="single" w:sz="8" w:space="0" w:color="000000"/>
              <w:right w:val="nil"/>
            </w:tcBorders>
            <w:vAlign w:val="center"/>
            <w:hideMark/>
          </w:tcPr>
          <w:p w14:paraId="68DA19F3"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12225EBD"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nil"/>
              <w:right w:val="nil"/>
            </w:tcBorders>
            <w:shd w:val="clear" w:color="auto" w:fill="auto"/>
            <w:noWrap/>
            <w:vAlign w:val="center"/>
            <w:hideMark/>
          </w:tcPr>
          <w:p w14:paraId="4B993BDF"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Pentacosanol</w:t>
            </w:r>
            <w:proofErr w:type="spellEnd"/>
          </w:p>
        </w:tc>
        <w:tc>
          <w:tcPr>
            <w:tcW w:w="586" w:type="dxa"/>
            <w:tcBorders>
              <w:top w:val="nil"/>
              <w:left w:val="nil"/>
              <w:bottom w:val="nil"/>
              <w:right w:val="nil"/>
            </w:tcBorders>
            <w:shd w:val="clear" w:color="auto" w:fill="auto"/>
            <w:noWrap/>
            <w:vAlign w:val="center"/>
            <w:hideMark/>
          </w:tcPr>
          <w:p w14:paraId="509AB13A" w14:textId="590F17FA"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r>
      <w:tr w:rsidR="004D6991" w:rsidRPr="00DD2AAE" w14:paraId="0839D20A" w14:textId="77777777" w:rsidTr="003C53CA">
        <w:trPr>
          <w:trHeight w:val="221"/>
        </w:trPr>
        <w:tc>
          <w:tcPr>
            <w:tcW w:w="878" w:type="dxa"/>
            <w:vMerge/>
            <w:tcBorders>
              <w:top w:val="nil"/>
              <w:left w:val="nil"/>
              <w:bottom w:val="single" w:sz="8" w:space="0" w:color="000000"/>
              <w:right w:val="nil"/>
            </w:tcBorders>
            <w:vAlign w:val="center"/>
            <w:hideMark/>
          </w:tcPr>
          <w:p w14:paraId="34193ADE"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46F417C3"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1D4067C3"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n-</w:t>
            </w:r>
            <w:proofErr w:type="spellStart"/>
            <w:r w:rsidRPr="00DD2AAE">
              <w:rPr>
                <w:rFonts w:ascii="Times New Roman" w:eastAsia="等线" w:hAnsi="Times New Roman" w:cs="Times New Roman"/>
                <w:color w:val="000000"/>
                <w:kern w:val="0"/>
                <w:sz w:val="12"/>
                <w:szCs w:val="12"/>
              </w:rPr>
              <w:t>Docosanoic</w:t>
            </w:r>
            <w:proofErr w:type="spellEnd"/>
            <w:r w:rsidRPr="00DD2AAE">
              <w:rPr>
                <w:rFonts w:ascii="Times New Roman" w:eastAsia="等线" w:hAnsi="Times New Roman" w:cs="Times New Roman"/>
                <w:color w:val="000000"/>
                <w:kern w:val="0"/>
                <w:sz w:val="12"/>
                <w:szCs w:val="12"/>
              </w:rPr>
              <w:t xml:space="preserve"> acid</w:t>
            </w:r>
          </w:p>
        </w:tc>
        <w:tc>
          <w:tcPr>
            <w:tcW w:w="586" w:type="dxa"/>
            <w:tcBorders>
              <w:top w:val="nil"/>
              <w:left w:val="nil"/>
              <w:bottom w:val="nil"/>
              <w:right w:val="nil"/>
            </w:tcBorders>
            <w:shd w:val="clear" w:color="auto" w:fill="auto"/>
            <w:noWrap/>
            <w:vAlign w:val="center"/>
            <w:hideMark/>
          </w:tcPr>
          <w:p w14:paraId="4AD96819" w14:textId="73FC20DD"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c>
          <w:tcPr>
            <w:tcW w:w="824" w:type="dxa"/>
            <w:vMerge/>
            <w:tcBorders>
              <w:top w:val="nil"/>
              <w:left w:val="nil"/>
              <w:bottom w:val="single" w:sz="8" w:space="0" w:color="000000"/>
              <w:right w:val="nil"/>
            </w:tcBorders>
            <w:vAlign w:val="center"/>
            <w:hideMark/>
          </w:tcPr>
          <w:p w14:paraId="117B7322"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47FC8FFB"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nil"/>
              <w:right w:val="nil"/>
            </w:tcBorders>
            <w:shd w:val="clear" w:color="auto" w:fill="auto"/>
            <w:noWrap/>
            <w:vAlign w:val="center"/>
            <w:hideMark/>
          </w:tcPr>
          <w:p w14:paraId="3F2C659A"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Hexacosanol</w:t>
            </w:r>
            <w:proofErr w:type="spellEnd"/>
          </w:p>
        </w:tc>
        <w:tc>
          <w:tcPr>
            <w:tcW w:w="586" w:type="dxa"/>
            <w:tcBorders>
              <w:top w:val="nil"/>
              <w:left w:val="nil"/>
              <w:bottom w:val="nil"/>
              <w:right w:val="nil"/>
            </w:tcBorders>
            <w:shd w:val="clear" w:color="auto" w:fill="auto"/>
            <w:noWrap/>
            <w:vAlign w:val="center"/>
            <w:hideMark/>
          </w:tcPr>
          <w:p w14:paraId="2542A17C" w14:textId="2F57B61A"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r>
      <w:tr w:rsidR="004D6991" w:rsidRPr="00DD2AAE" w14:paraId="5E8C0AB3" w14:textId="77777777" w:rsidTr="003C53CA">
        <w:trPr>
          <w:trHeight w:val="221"/>
        </w:trPr>
        <w:tc>
          <w:tcPr>
            <w:tcW w:w="878" w:type="dxa"/>
            <w:vMerge/>
            <w:tcBorders>
              <w:top w:val="nil"/>
              <w:left w:val="nil"/>
              <w:bottom w:val="single" w:sz="8" w:space="0" w:color="000000"/>
              <w:right w:val="nil"/>
            </w:tcBorders>
            <w:vAlign w:val="center"/>
            <w:hideMark/>
          </w:tcPr>
          <w:p w14:paraId="2D3B81C1"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5EEDA4D3"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5DD91914"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n-</w:t>
            </w:r>
            <w:proofErr w:type="spellStart"/>
            <w:r w:rsidRPr="00DD2AAE">
              <w:rPr>
                <w:rFonts w:ascii="Times New Roman" w:eastAsia="等线" w:hAnsi="Times New Roman" w:cs="Times New Roman"/>
                <w:color w:val="000000"/>
                <w:kern w:val="0"/>
                <w:sz w:val="12"/>
                <w:szCs w:val="12"/>
              </w:rPr>
              <w:t>Tricosanoic</w:t>
            </w:r>
            <w:proofErr w:type="spellEnd"/>
            <w:r w:rsidRPr="00DD2AAE">
              <w:rPr>
                <w:rFonts w:ascii="Times New Roman" w:eastAsia="等线" w:hAnsi="Times New Roman" w:cs="Times New Roman"/>
                <w:color w:val="000000"/>
                <w:kern w:val="0"/>
                <w:sz w:val="12"/>
                <w:szCs w:val="12"/>
              </w:rPr>
              <w:t xml:space="preserve"> acid</w:t>
            </w:r>
          </w:p>
        </w:tc>
        <w:tc>
          <w:tcPr>
            <w:tcW w:w="586" w:type="dxa"/>
            <w:tcBorders>
              <w:top w:val="nil"/>
              <w:left w:val="nil"/>
              <w:bottom w:val="nil"/>
              <w:right w:val="nil"/>
            </w:tcBorders>
            <w:shd w:val="clear" w:color="auto" w:fill="auto"/>
            <w:noWrap/>
            <w:vAlign w:val="center"/>
            <w:hideMark/>
          </w:tcPr>
          <w:p w14:paraId="6CA3F9B7" w14:textId="63888598"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c>
          <w:tcPr>
            <w:tcW w:w="824" w:type="dxa"/>
            <w:vMerge/>
            <w:tcBorders>
              <w:top w:val="nil"/>
              <w:left w:val="nil"/>
              <w:bottom w:val="single" w:sz="8" w:space="0" w:color="000000"/>
              <w:right w:val="nil"/>
            </w:tcBorders>
            <w:vAlign w:val="center"/>
            <w:hideMark/>
          </w:tcPr>
          <w:p w14:paraId="69AFDF6F"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1B1B8C34"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nil"/>
              <w:right w:val="nil"/>
            </w:tcBorders>
            <w:shd w:val="clear" w:color="auto" w:fill="auto"/>
            <w:noWrap/>
            <w:vAlign w:val="center"/>
            <w:hideMark/>
          </w:tcPr>
          <w:p w14:paraId="0ADE696E"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Heptacosanol</w:t>
            </w:r>
            <w:proofErr w:type="spellEnd"/>
          </w:p>
        </w:tc>
        <w:tc>
          <w:tcPr>
            <w:tcW w:w="586" w:type="dxa"/>
            <w:tcBorders>
              <w:top w:val="nil"/>
              <w:left w:val="nil"/>
              <w:bottom w:val="nil"/>
              <w:right w:val="nil"/>
            </w:tcBorders>
            <w:shd w:val="clear" w:color="auto" w:fill="auto"/>
            <w:noWrap/>
            <w:vAlign w:val="center"/>
            <w:hideMark/>
          </w:tcPr>
          <w:p w14:paraId="117F5FD4" w14:textId="203C73CD"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r>
      <w:tr w:rsidR="004D6991" w:rsidRPr="00DD2AAE" w14:paraId="2866589E" w14:textId="77777777" w:rsidTr="003C53CA">
        <w:trPr>
          <w:trHeight w:val="221"/>
        </w:trPr>
        <w:tc>
          <w:tcPr>
            <w:tcW w:w="878" w:type="dxa"/>
            <w:vMerge/>
            <w:tcBorders>
              <w:top w:val="nil"/>
              <w:left w:val="nil"/>
              <w:bottom w:val="single" w:sz="8" w:space="0" w:color="000000"/>
              <w:right w:val="nil"/>
            </w:tcBorders>
            <w:vAlign w:val="center"/>
            <w:hideMark/>
          </w:tcPr>
          <w:p w14:paraId="3D836831"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7541009B"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59C12E39"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n-Tetracosanoic acid</w:t>
            </w:r>
          </w:p>
        </w:tc>
        <w:tc>
          <w:tcPr>
            <w:tcW w:w="586" w:type="dxa"/>
            <w:tcBorders>
              <w:top w:val="nil"/>
              <w:left w:val="nil"/>
              <w:bottom w:val="nil"/>
              <w:right w:val="nil"/>
            </w:tcBorders>
            <w:shd w:val="clear" w:color="auto" w:fill="auto"/>
            <w:noWrap/>
            <w:vAlign w:val="center"/>
            <w:hideMark/>
          </w:tcPr>
          <w:p w14:paraId="63171A8B" w14:textId="6CA6D6DA"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c>
          <w:tcPr>
            <w:tcW w:w="824" w:type="dxa"/>
            <w:vMerge/>
            <w:tcBorders>
              <w:top w:val="nil"/>
              <w:left w:val="nil"/>
              <w:bottom w:val="single" w:sz="8" w:space="0" w:color="000000"/>
              <w:right w:val="nil"/>
            </w:tcBorders>
            <w:vAlign w:val="center"/>
            <w:hideMark/>
          </w:tcPr>
          <w:p w14:paraId="08623E89"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3C05C0CC"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nil"/>
              <w:right w:val="nil"/>
            </w:tcBorders>
            <w:shd w:val="clear" w:color="auto" w:fill="auto"/>
            <w:noWrap/>
            <w:vAlign w:val="center"/>
            <w:hideMark/>
          </w:tcPr>
          <w:p w14:paraId="43C22056"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Octacosanol</w:t>
            </w:r>
            <w:proofErr w:type="spellEnd"/>
          </w:p>
        </w:tc>
        <w:tc>
          <w:tcPr>
            <w:tcW w:w="586" w:type="dxa"/>
            <w:tcBorders>
              <w:top w:val="nil"/>
              <w:left w:val="nil"/>
              <w:bottom w:val="nil"/>
              <w:right w:val="nil"/>
            </w:tcBorders>
            <w:shd w:val="clear" w:color="auto" w:fill="auto"/>
            <w:noWrap/>
            <w:vAlign w:val="center"/>
            <w:hideMark/>
          </w:tcPr>
          <w:p w14:paraId="095F4F00" w14:textId="2D58365C"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r>
      <w:tr w:rsidR="004D6991" w:rsidRPr="00DD2AAE" w14:paraId="2D35024E" w14:textId="77777777" w:rsidTr="003C53CA">
        <w:trPr>
          <w:trHeight w:val="232"/>
        </w:trPr>
        <w:tc>
          <w:tcPr>
            <w:tcW w:w="878" w:type="dxa"/>
            <w:vMerge/>
            <w:tcBorders>
              <w:top w:val="nil"/>
              <w:left w:val="nil"/>
              <w:bottom w:val="single" w:sz="8" w:space="0" w:color="000000"/>
              <w:right w:val="nil"/>
            </w:tcBorders>
            <w:vAlign w:val="center"/>
            <w:hideMark/>
          </w:tcPr>
          <w:p w14:paraId="79625FEA"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4E068EE4"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6CA49678"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n-</w:t>
            </w:r>
            <w:proofErr w:type="spellStart"/>
            <w:r w:rsidRPr="00DD2AAE">
              <w:rPr>
                <w:rFonts w:ascii="Times New Roman" w:eastAsia="等线" w:hAnsi="Times New Roman" w:cs="Times New Roman"/>
                <w:color w:val="000000"/>
                <w:kern w:val="0"/>
                <w:sz w:val="12"/>
                <w:szCs w:val="12"/>
              </w:rPr>
              <w:t>Pentacosanoic</w:t>
            </w:r>
            <w:proofErr w:type="spellEnd"/>
            <w:r w:rsidRPr="00DD2AAE">
              <w:rPr>
                <w:rFonts w:ascii="Times New Roman" w:eastAsia="等线" w:hAnsi="Times New Roman" w:cs="Times New Roman"/>
                <w:color w:val="000000"/>
                <w:kern w:val="0"/>
                <w:sz w:val="12"/>
                <w:szCs w:val="12"/>
              </w:rPr>
              <w:t xml:space="preserve"> acid</w:t>
            </w:r>
          </w:p>
        </w:tc>
        <w:tc>
          <w:tcPr>
            <w:tcW w:w="586" w:type="dxa"/>
            <w:tcBorders>
              <w:top w:val="nil"/>
              <w:left w:val="nil"/>
              <w:bottom w:val="nil"/>
              <w:right w:val="nil"/>
            </w:tcBorders>
            <w:shd w:val="clear" w:color="auto" w:fill="auto"/>
            <w:noWrap/>
            <w:vAlign w:val="center"/>
            <w:hideMark/>
          </w:tcPr>
          <w:p w14:paraId="012D6B0A" w14:textId="63DE04BB"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c>
          <w:tcPr>
            <w:tcW w:w="824" w:type="dxa"/>
            <w:vMerge/>
            <w:tcBorders>
              <w:top w:val="nil"/>
              <w:left w:val="nil"/>
              <w:bottom w:val="single" w:sz="8" w:space="0" w:color="000000"/>
              <w:right w:val="nil"/>
            </w:tcBorders>
            <w:vAlign w:val="center"/>
            <w:hideMark/>
          </w:tcPr>
          <w:p w14:paraId="46701268"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547F0D54"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single" w:sz="8" w:space="0" w:color="auto"/>
              <w:right w:val="nil"/>
            </w:tcBorders>
            <w:shd w:val="clear" w:color="auto" w:fill="auto"/>
            <w:noWrap/>
            <w:vAlign w:val="center"/>
            <w:hideMark/>
          </w:tcPr>
          <w:p w14:paraId="292F23E3"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Dotriacontanol</w:t>
            </w:r>
            <w:proofErr w:type="spellEnd"/>
          </w:p>
        </w:tc>
        <w:tc>
          <w:tcPr>
            <w:tcW w:w="586" w:type="dxa"/>
            <w:tcBorders>
              <w:top w:val="nil"/>
              <w:left w:val="nil"/>
              <w:bottom w:val="single" w:sz="8" w:space="0" w:color="auto"/>
              <w:right w:val="nil"/>
            </w:tcBorders>
            <w:shd w:val="clear" w:color="auto" w:fill="auto"/>
            <w:noWrap/>
            <w:vAlign w:val="center"/>
            <w:hideMark/>
          </w:tcPr>
          <w:p w14:paraId="1080832D" w14:textId="68F75CF6"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r>
      <w:tr w:rsidR="004D6991" w:rsidRPr="00DD2AAE" w14:paraId="08DF6E59" w14:textId="77777777" w:rsidTr="003C53CA">
        <w:trPr>
          <w:trHeight w:val="423"/>
        </w:trPr>
        <w:tc>
          <w:tcPr>
            <w:tcW w:w="878" w:type="dxa"/>
            <w:vMerge/>
            <w:tcBorders>
              <w:top w:val="nil"/>
              <w:left w:val="nil"/>
              <w:bottom w:val="single" w:sz="8" w:space="0" w:color="000000"/>
              <w:right w:val="nil"/>
            </w:tcBorders>
            <w:vAlign w:val="center"/>
            <w:hideMark/>
          </w:tcPr>
          <w:p w14:paraId="65A64393"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367B450E"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3214FE15"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n-</w:t>
            </w:r>
            <w:proofErr w:type="spellStart"/>
            <w:r w:rsidRPr="00DD2AAE">
              <w:rPr>
                <w:rFonts w:ascii="Times New Roman" w:eastAsia="等线" w:hAnsi="Times New Roman" w:cs="Times New Roman"/>
                <w:color w:val="000000"/>
                <w:kern w:val="0"/>
                <w:sz w:val="12"/>
                <w:szCs w:val="12"/>
              </w:rPr>
              <w:t>Hexacosanoic</w:t>
            </w:r>
            <w:proofErr w:type="spellEnd"/>
            <w:r w:rsidRPr="00DD2AAE">
              <w:rPr>
                <w:rFonts w:ascii="Times New Roman" w:eastAsia="等线" w:hAnsi="Times New Roman" w:cs="Times New Roman"/>
                <w:color w:val="000000"/>
                <w:kern w:val="0"/>
                <w:sz w:val="12"/>
                <w:szCs w:val="12"/>
              </w:rPr>
              <w:t xml:space="preserve"> acid</w:t>
            </w:r>
          </w:p>
        </w:tc>
        <w:tc>
          <w:tcPr>
            <w:tcW w:w="586" w:type="dxa"/>
            <w:tcBorders>
              <w:top w:val="nil"/>
              <w:left w:val="nil"/>
              <w:bottom w:val="nil"/>
              <w:right w:val="nil"/>
            </w:tcBorders>
            <w:shd w:val="clear" w:color="auto" w:fill="auto"/>
            <w:noWrap/>
            <w:vAlign w:val="center"/>
            <w:hideMark/>
          </w:tcPr>
          <w:p w14:paraId="6A6436DB" w14:textId="5DF18495"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c>
          <w:tcPr>
            <w:tcW w:w="824" w:type="dxa"/>
            <w:vMerge/>
            <w:tcBorders>
              <w:top w:val="nil"/>
              <w:left w:val="nil"/>
              <w:bottom w:val="single" w:sz="8" w:space="0" w:color="000000"/>
              <w:right w:val="nil"/>
            </w:tcBorders>
            <w:vAlign w:val="center"/>
            <w:hideMark/>
          </w:tcPr>
          <w:p w14:paraId="2199577C"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val="restart"/>
            <w:tcBorders>
              <w:top w:val="nil"/>
              <w:left w:val="nil"/>
              <w:bottom w:val="single" w:sz="8" w:space="0" w:color="000000"/>
              <w:right w:val="nil"/>
            </w:tcBorders>
            <w:shd w:val="clear" w:color="auto" w:fill="auto"/>
            <w:vAlign w:val="center"/>
            <w:hideMark/>
          </w:tcPr>
          <w:p w14:paraId="12BE076B"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AS</w:t>
            </w:r>
            <w:r w:rsidRPr="00DD2AAE">
              <w:rPr>
                <w:rFonts w:ascii="Times New Roman" w:eastAsia="等线" w:hAnsi="Times New Roman" w:cs="Times New Roman"/>
                <w:i/>
                <w:iCs/>
                <w:color w:val="000000"/>
                <w:kern w:val="0"/>
                <w:sz w:val="12"/>
                <w:szCs w:val="12"/>
              </w:rPr>
              <w:t xml:space="preserve"> ω</w:t>
            </w:r>
            <w:r w:rsidRPr="00DD2AAE">
              <w:rPr>
                <w:rFonts w:ascii="Times New Roman" w:eastAsia="等线" w:hAnsi="Times New Roman" w:cs="Times New Roman"/>
                <w:color w:val="000000"/>
                <w:kern w:val="0"/>
                <w:sz w:val="12"/>
                <w:szCs w:val="12"/>
              </w:rPr>
              <w:t>-</w:t>
            </w:r>
            <w:proofErr w:type="spellStart"/>
            <w:r w:rsidRPr="00DD2AAE">
              <w:rPr>
                <w:rFonts w:ascii="Times New Roman" w:eastAsia="等线" w:hAnsi="Times New Roman" w:cs="Times New Roman"/>
                <w:color w:val="000000"/>
                <w:kern w:val="0"/>
                <w:sz w:val="12"/>
                <w:szCs w:val="12"/>
              </w:rPr>
              <w:t>hydroxyalkanoic</w:t>
            </w:r>
            <w:proofErr w:type="spellEnd"/>
            <w:r w:rsidRPr="00DD2AAE">
              <w:rPr>
                <w:rFonts w:ascii="Times New Roman" w:eastAsia="等线" w:hAnsi="Times New Roman" w:cs="Times New Roman"/>
                <w:color w:val="000000"/>
                <w:kern w:val="0"/>
                <w:sz w:val="12"/>
                <w:szCs w:val="12"/>
              </w:rPr>
              <w:t xml:space="preserve"> acids</w:t>
            </w:r>
          </w:p>
        </w:tc>
        <w:tc>
          <w:tcPr>
            <w:tcW w:w="1913" w:type="dxa"/>
            <w:tcBorders>
              <w:top w:val="nil"/>
              <w:left w:val="nil"/>
              <w:bottom w:val="nil"/>
              <w:right w:val="nil"/>
            </w:tcBorders>
            <w:shd w:val="clear" w:color="auto" w:fill="auto"/>
            <w:noWrap/>
            <w:vAlign w:val="center"/>
            <w:hideMark/>
          </w:tcPr>
          <w:p w14:paraId="1F2F3F68"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16-Hydroxyhexadecanoic acid</w:t>
            </w:r>
          </w:p>
        </w:tc>
        <w:tc>
          <w:tcPr>
            <w:tcW w:w="586" w:type="dxa"/>
            <w:tcBorders>
              <w:top w:val="nil"/>
              <w:left w:val="nil"/>
              <w:bottom w:val="nil"/>
              <w:right w:val="nil"/>
            </w:tcBorders>
            <w:shd w:val="clear" w:color="auto" w:fill="auto"/>
            <w:noWrap/>
            <w:vAlign w:val="center"/>
            <w:hideMark/>
          </w:tcPr>
          <w:p w14:paraId="72A040B6" w14:textId="0F56C18B"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C</w:t>
            </w:r>
          </w:p>
        </w:tc>
      </w:tr>
      <w:tr w:rsidR="004D6991" w:rsidRPr="00DD2AAE" w14:paraId="4912176E" w14:textId="77777777" w:rsidTr="003C53CA">
        <w:trPr>
          <w:trHeight w:val="221"/>
        </w:trPr>
        <w:tc>
          <w:tcPr>
            <w:tcW w:w="878" w:type="dxa"/>
            <w:vMerge/>
            <w:tcBorders>
              <w:top w:val="nil"/>
              <w:left w:val="nil"/>
              <w:bottom w:val="single" w:sz="8" w:space="0" w:color="000000"/>
              <w:right w:val="nil"/>
            </w:tcBorders>
            <w:vAlign w:val="center"/>
            <w:hideMark/>
          </w:tcPr>
          <w:p w14:paraId="7E98F2EB"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4CAC101D"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7FF3145A"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n-</w:t>
            </w:r>
            <w:proofErr w:type="spellStart"/>
            <w:r w:rsidRPr="00DD2AAE">
              <w:rPr>
                <w:rFonts w:ascii="Times New Roman" w:eastAsia="等线" w:hAnsi="Times New Roman" w:cs="Times New Roman"/>
                <w:color w:val="000000"/>
                <w:kern w:val="0"/>
                <w:sz w:val="12"/>
                <w:szCs w:val="12"/>
              </w:rPr>
              <w:t>Heptacosanoic</w:t>
            </w:r>
            <w:proofErr w:type="spellEnd"/>
            <w:r w:rsidRPr="00DD2AAE">
              <w:rPr>
                <w:rFonts w:ascii="Times New Roman" w:eastAsia="等线" w:hAnsi="Times New Roman" w:cs="Times New Roman"/>
                <w:color w:val="000000"/>
                <w:kern w:val="0"/>
                <w:sz w:val="12"/>
                <w:szCs w:val="12"/>
              </w:rPr>
              <w:t xml:space="preserve"> acid</w:t>
            </w:r>
          </w:p>
        </w:tc>
        <w:tc>
          <w:tcPr>
            <w:tcW w:w="586" w:type="dxa"/>
            <w:tcBorders>
              <w:top w:val="nil"/>
              <w:left w:val="nil"/>
              <w:bottom w:val="nil"/>
              <w:right w:val="nil"/>
            </w:tcBorders>
            <w:shd w:val="clear" w:color="auto" w:fill="auto"/>
            <w:noWrap/>
            <w:vAlign w:val="center"/>
            <w:hideMark/>
          </w:tcPr>
          <w:p w14:paraId="2B60CF83" w14:textId="416AA2D6"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c>
          <w:tcPr>
            <w:tcW w:w="824" w:type="dxa"/>
            <w:vMerge/>
            <w:tcBorders>
              <w:top w:val="nil"/>
              <w:left w:val="nil"/>
              <w:bottom w:val="single" w:sz="8" w:space="0" w:color="000000"/>
              <w:right w:val="nil"/>
            </w:tcBorders>
            <w:vAlign w:val="center"/>
            <w:hideMark/>
          </w:tcPr>
          <w:p w14:paraId="3C059029"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3C7837E2"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nil"/>
              <w:right w:val="nil"/>
            </w:tcBorders>
            <w:shd w:val="clear" w:color="auto" w:fill="auto"/>
            <w:noWrap/>
            <w:vAlign w:val="center"/>
            <w:hideMark/>
          </w:tcPr>
          <w:p w14:paraId="6B049B69"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18-Hydroxyoctadecanoic acid</w:t>
            </w:r>
          </w:p>
        </w:tc>
        <w:tc>
          <w:tcPr>
            <w:tcW w:w="586" w:type="dxa"/>
            <w:tcBorders>
              <w:top w:val="nil"/>
              <w:left w:val="nil"/>
              <w:bottom w:val="nil"/>
              <w:right w:val="nil"/>
            </w:tcBorders>
            <w:shd w:val="clear" w:color="auto" w:fill="auto"/>
            <w:noWrap/>
            <w:vAlign w:val="center"/>
            <w:hideMark/>
          </w:tcPr>
          <w:p w14:paraId="2ACB01D5" w14:textId="07EAABC9"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C</w:t>
            </w:r>
          </w:p>
        </w:tc>
      </w:tr>
      <w:tr w:rsidR="004D6991" w:rsidRPr="00DD2AAE" w14:paraId="15A7E5F8" w14:textId="77777777" w:rsidTr="003C53CA">
        <w:trPr>
          <w:trHeight w:val="221"/>
        </w:trPr>
        <w:tc>
          <w:tcPr>
            <w:tcW w:w="878" w:type="dxa"/>
            <w:vMerge/>
            <w:tcBorders>
              <w:top w:val="nil"/>
              <w:left w:val="nil"/>
              <w:bottom w:val="single" w:sz="8" w:space="0" w:color="000000"/>
              <w:right w:val="nil"/>
            </w:tcBorders>
            <w:vAlign w:val="center"/>
            <w:hideMark/>
          </w:tcPr>
          <w:p w14:paraId="5619A2A3"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30813297"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677E897E"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n-</w:t>
            </w:r>
            <w:proofErr w:type="spellStart"/>
            <w:r w:rsidRPr="00DD2AAE">
              <w:rPr>
                <w:rFonts w:ascii="Times New Roman" w:eastAsia="等线" w:hAnsi="Times New Roman" w:cs="Times New Roman"/>
                <w:color w:val="000000"/>
                <w:kern w:val="0"/>
                <w:sz w:val="12"/>
                <w:szCs w:val="12"/>
              </w:rPr>
              <w:t>Octadecosanoic</w:t>
            </w:r>
            <w:proofErr w:type="spellEnd"/>
            <w:r w:rsidRPr="00DD2AAE">
              <w:rPr>
                <w:rFonts w:ascii="Times New Roman" w:eastAsia="等线" w:hAnsi="Times New Roman" w:cs="Times New Roman"/>
                <w:color w:val="000000"/>
                <w:kern w:val="0"/>
                <w:sz w:val="12"/>
                <w:szCs w:val="12"/>
              </w:rPr>
              <w:t xml:space="preserve"> acid</w:t>
            </w:r>
          </w:p>
        </w:tc>
        <w:tc>
          <w:tcPr>
            <w:tcW w:w="586" w:type="dxa"/>
            <w:tcBorders>
              <w:top w:val="nil"/>
              <w:left w:val="nil"/>
              <w:bottom w:val="nil"/>
              <w:right w:val="nil"/>
            </w:tcBorders>
            <w:shd w:val="clear" w:color="auto" w:fill="auto"/>
            <w:noWrap/>
            <w:vAlign w:val="center"/>
            <w:hideMark/>
          </w:tcPr>
          <w:p w14:paraId="7C6DA147" w14:textId="1AC64A00"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c>
          <w:tcPr>
            <w:tcW w:w="824" w:type="dxa"/>
            <w:vMerge/>
            <w:tcBorders>
              <w:top w:val="nil"/>
              <w:left w:val="nil"/>
              <w:bottom w:val="single" w:sz="8" w:space="0" w:color="000000"/>
              <w:right w:val="nil"/>
            </w:tcBorders>
            <w:vAlign w:val="center"/>
            <w:hideMark/>
          </w:tcPr>
          <w:p w14:paraId="14D12053"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35D1C9A0"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nil"/>
              <w:right w:val="nil"/>
            </w:tcBorders>
            <w:shd w:val="clear" w:color="auto" w:fill="auto"/>
            <w:noWrap/>
            <w:vAlign w:val="center"/>
            <w:hideMark/>
          </w:tcPr>
          <w:p w14:paraId="4C30BED0"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22-Hydroxydocosanoic acid</w:t>
            </w:r>
          </w:p>
        </w:tc>
        <w:tc>
          <w:tcPr>
            <w:tcW w:w="586" w:type="dxa"/>
            <w:tcBorders>
              <w:top w:val="nil"/>
              <w:left w:val="nil"/>
              <w:bottom w:val="nil"/>
              <w:right w:val="nil"/>
            </w:tcBorders>
            <w:shd w:val="clear" w:color="auto" w:fill="auto"/>
            <w:noWrap/>
            <w:vAlign w:val="center"/>
            <w:hideMark/>
          </w:tcPr>
          <w:p w14:paraId="05151A8A" w14:textId="639E0CAF"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w:t>
            </w:r>
          </w:p>
        </w:tc>
      </w:tr>
      <w:tr w:rsidR="004D6991" w:rsidRPr="00DD2AAE" w14:paraId="40C3F853" w14:textId="77777777" w:rsidTr="003C53CA">
        <w:trPr>
          <w:trHeight w:val="423"/>
        </w:trPr>
        <w:tc>
          <w:tcPr>
            <w:tcW w:w="878" w:type="dxa"/>
            <w:vMerge/>
            <w:tcBorders>
              <w:top w:val="nil"/>
              <w:left w:val="nil"/>
              <w:bottom w:val="single" w:sz="8" w:space="0" w:color="000000"/>
              <w:right w:val="nil"/>
            </w:tcBorders>
            <w:vAlign w:val="center"/>
            <w:hideMark/>
          </w:tcPr>
          <w:p w14:paraId="652E19A8"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349B3592"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4162FF53"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n-</w:t>
            </w:r>
            <w:proofErr w:type="spellStart"/>
            <w:r w:rsidRPr="00DD2AAE">
              <w:rPr>
                <w:rFonts w:ascii="Times New Roman" w:eastAsia="等线" w:hAnsi="Times New Roman" w:cs="Times New Roman"/>
                <w:color w:val="000000"/>
                <w:kern w:val="0"/>
                <w:sz w:val="12"/>
                <w:szCs w:val="12"/>
              </w:rPr>
              <w:t>Nonacosanoic</w:t>
            </w:r>
            <w:proofErr w:type="spellEnd"/>
            <w:r w:rsidRPr="00DD2AAE">
              <w:rPr>
                <w:rFonts w:ascii="Times New Roman" w:eastAsia="等线" w:hAnsi="Times New Roman" w:cs="Times New Roman"/>
                <w:color w:val="000000"/>
                <w:kern w:val="0"/>
                <w:sz w:val="12"/>
                <w:szCs w:val="12"/>
              </w:rPr>
              <w:t xml:space="preserve"> acid</w:t>
            </w:r>
          </w:p>
        </w:tc>
        <w:tc>
          <w:tcPr>
            <w:tcW w:w="586" w:type="dxa"/>
            <w:tcBorders>
              <w:top w:val="nil"/>
              <w:left w:val="nil"/>
              <w:bottom w:val="nil"/>
              <w:right w:val="nil"/>
            </w:tcBorders>
            <w:shd w:val="clear" w:color="auto" w:fill="auto"/>
            <w:noWrap/>
            <w:vAlign w:val="center"/>
            <w:hideMark/>
          </w:tcPr>
          <w:p w14:paraId="0DE9F277" w14:textId="73A88395"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c>
          <w:tcPr>
            <w:tcW w:w="824" w:type="dxa"/>
            <w:vMerge/>
            <w:tcBorders>
              <w:top w:val="nil"/>
              <w:left w:val="nil"/>
              <w:bottom w:val="single" w:sz="8" w:space="0" w:color="000000"/>
              <w:right w:val="nil"/>
            </w:tcBorders>
            <w:vAlign w:val="center"/>
            <w:hideMark/>
          </w:tcPr>
          <w:p w14:paraId="63077481"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300D5853"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nil"/>
              <w:right w:val="nil"/>
            </w:tcBorders>
            <w:shd w:val="clear" w:color="auto" w:fill="auto"/>
            <w:noWrap/>
            <w:vAlign w:val="center"/>
            <w:hideMark/>
          </w:tcPr>
          <w:p w14:paraId="0B022B5E"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23-Hydroxytricosanoic acid</w:t>
            </w:r>
          </w:p>
        </w:tc>
        <w:tc>
          <w:tcPr>
            <w:tcW w:w="586" w:type="dxa"/>
            <w:tcBorders>
              <w:top w:val="nil"/>
              <w:left w:val="nil"/>
              <w:bottom w:val="nil"/>
              <w:right w:val="nil"/>
            </w:tcBorders>
            <w:shd w:val="clear" w:color="auto" w:fill="auto"/>
            <w:noWrap/>
            <w:vAlign w:val="center"/>
            <w:hideMark/>
          </w:tcPr>
          <w:p w14:paraId="6D466600" w14:textId="20BD740B"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w:t>
            </w:r>
          </w:p>
        </w:tc>
      </w:tr>
      <w:tr w:rsidR="004D6991" w:rsidRPr="00DD2AAE" w14:paraId="3F2BDD6E" w14:textId="77777777" w:rsidTr="003C53CA">
        <w:trPr>
          <w:trHeight w:val="221"/>
        </w:trPr>
        <w:tc>
          <w:tcPr>
            <w:tcW w:w="878" w:type="dxa"/>
            <w:vMerge/>
            <w:tcBorders>
              <w:top w:val="nil"/>
              <w:left w:val="nil"/>
              <w:bottom w:val="single" w:sz="8" w:space="0" w:color="000000"/>
              <w:right w:val="nil"/>
            </w:tcBorders>
            <w:vAlign w:val="center"/>
            <w:hideMark/>
          </w:tcPr>
          <w:p w14:paraId="391A5867"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42BE2F80"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1531114D"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n-Triacontanoic acid</w:t>
            </w:r>
          </w:p>
        </w:tc>
        <w:tc>
          <w:tcPr>
            <w:tcW w:w="586" w:type="dxa"/>
            <w:tcBorders>
              <w:top w:val="nil"/>
              <w:left w:val="nil"/>
              <w:bottom w:val="nil"/>
              <w:right w:val="nil"/>
            </w:tcBorders>
            <w:shd w:val="clear" w:color="auto" w:fill="auto"/>
            <w:noWrap/>
            <w:vAlign w:val="center"/>
            <w:hideMark/>
          </w:tcPr>
          <w:p w14:paraId="16717B9C" w14:textId="27CF2BD6"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c>
          <w:tcPr>
            <w:tcW w:w="824" w:type="dxa"/>
            <w:vMerge/>
            <w:tcBorders>
              <w:top w:val="nil"/>
              <w:left w:val="nil"/>
              <w:bottom w:val="single" w:sz="8" w:space="0" w:color="000000"/>
              <w:right w:val="nil"/>
            </w:tcBorders>
            <w:vAlign w:val="center"/>
            <w:hideMark/>
          </w:tcPr>
          <w:p w14:paraId="1A9FD1D6"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0041C122"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nil"/>
              <w:right w:val="nil"/>
            </w:tcBorders>
            <w:shd w:val="clear" w:color="auto" w:fill="auto"/>
            <w:noWrap/>
            <w:vAlign w:val="center"/>
            <w:hideMark/>
          </w:tcPr>
          <w:p w14:paraId="759AE647"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24-Hydroxytetracosanoic acid</w:t>
            </w:r>
          </w:p>
        </w:tc>
        <w:tc>
          <w:tcPr>
            <w:tcW w:w="586" w:type="dxa"/>
            <w:tcBorders>
              <w:top w:val="nil"/>
              <w:left w:val="nil"/>
              <w:bottom w:val="nil"/>
              <w:right w:val="nil"/>
            </w:tcBorders>
            <w:shd w:val="clear" w:color="auto" w:fill="auto"/>
            <w:noWrap/>
            <w:vAlign w:val="center"/>
            <w:hideMark/>
          </w:tcPr>
          <w:p w14:paraId="52812316" w14:textId="307396AE"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w:t>
            </w:r>
          </w:p>
        </w:tc>
      </w:tr>
      <w:tr w:rsidR="004D6991" w:rsidRPr="00DD2AAE" w14:paraId="4335C306" w14:textId="77777777" w:rsidTr="003C53CA">
        <w:trPr>
          <w:trHeight w:val="232"/>
        </w:trPr>
        <w:tc>
          <w:tcPr>
            <w:tcW w:w="878" w:type="dxa"/>
            <w:vMerge/>
            <w:tcBorders>
              <w:top w:val="nil"/>
              <w:left w:val="nil"/>
              <w:bottom w:val="single" w:sz="8" w:space="0" w:color="000000"/>
              <w:right w:val="nil"/>
            </w:tcBorders>
            <w:vAlign w:val="center"/>
            <w:hideMark/>
          </w:tcPr>
          <w:p w14:paraId="10DAA805"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2F6C803D"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single" w:sz="8" w:space="0" w:color="auto"/>
              <w:right w:val="nil"/>
            </w:tcBorders>
            <w:shd w:val="clear" w:color="auto" w:fill="auto"/>
            <w:noWrap/>
            <w:vAlign w:val="center"/>
            <w:hideMark/>
          </w:tcPr>
          <w:p w14:paraId="70807561"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n-Dotriacontanoic acid</w:t>
            </w:r>
          </w:p>
        </w:tc>
        <w:tc>
          <w:tcPr>
            <w:tcW w:w="586" w:type="dxa"/>
            <w:tcBorders>
              <w:top w:val="nil"/>
              <w:left w:val="nil"/>
              <w:bottom w:val="single" w:sz="8" w:space="0" w:color="auto"/>
              <w:right w:val="nil"/>
            </w:tcBorders>
            <w:shd w:val="clear" w:color="auto" w:fill="auto"/>
            <w:noWrap/>
            <w:vAlign w:val="center"/>
            <w:hideMark/>
          </w:tcPr>
          <w:p w14:paraId="0B24068C" w14:textId="6B2F10CB"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c>
          <w:tcPr>
            <w:tcW w:w="824" w:type="dxa"/>
            <w:vMerge/>
            <w:tcBorders>
              <w:top w:val="nil"/>
              <w:left w:val="nil"/>
              <w:bottom w:val="single" w:sz="8" w:space="0" w:color="000000"/>
              <w:right w:val="nil"/>
            </w:tcBorders>
            <w:vAlign w:val="center"/>
            <w:hideMark/>
          </w:tcPr>
          <w:p w14:paraId="001BE987"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49DA8A27"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single" w:sz="8" w:space="0" w:color="auto"/>
              <w:right w:val="nil"/>
            </w:tcBorders>
            <w:shd w:val="clear" w:color="auto" w:fill="auto"/>
            <w:noWrap/>
            <w:vAlign w:val="center"/>
            <w:hideMark/>
          </w:tcPr>
          <w:p w14:paraId="5FF2D727"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25-Hydroxypentacosanoic acid</w:t>
            </w:r>
          </w:p>
        </w:tc>
        <w:tc>
          <w:tcPr>
            <w:tcW w:w="586" w:type="dxa"/>
            <w:tcBorders>
              <w:top w:val="nil"/>
              <w:left w:val="nil"/>
              <w:bottom w:val="single" w:sz="8" w:space="0" w:color="auto"/>
              <w:right w:val="nil"/>
            </w:tcBorders>
            <w:shd w:val="clear" w:color="auto" w:fill="auto"/>
            <w:noWrap/>
            <w:vAlign w:val="center"/>
            <w:hideMark/>
          </w:tcPr>
          <w:p w14:paraId="0234EB5B" w14:textId="0A24A04B"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w:t>
            </w:r>
          </w:p>
        </w:tc>
      </w:tr>
      <w:tr w:rsidR="004D6991" w:rsidRPr="00DD2AAE" w14:paraId="5DDB4997" w14:textId="77777777" w:rsidTr="003C53CA">
        <w:trPr>
          <w:trHeight w:val="221"/>
        </w:trPr>
        <w:tc>
          <w:tcPr>
            <w:tcW w:w="878" w:type="dxa"/>
            <w:vMerge/>
            <w:tcBorders>
              <w:top w:val="nil"/>
              <w:left w:val="nil"/>
              <w:bottom w:val="single" w:sz="8" w:space="0" w:color="000000"/>
              <w:right w:val="nil"/>
            </w:tcBorders>
            <w:vAlign w:val="center"/>
            <w:hideMark/>
          </w:tcPr>
          <w:p w14:paraId="0087832B"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val="restart"/>
            <w:tcBorders>
              <w:top w:val="nil"/>
              <w:left w:val="nil"/>
              <w:bottom w:val="single" w:sz="8" w:space="0" w:color="000000"/>
              <w:right w:val="nil"/>
            </w:tcBorders>
            <w:shd w:val="clear" w:color="auto" w:fill="auto"/>
            <w:vAlign w:val="center"/>
            <w:hideMark/>
          </w:tcPr>
          <w:p w14:paraId="69BFC5C3"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D alkanols</w:t>
            </w:r>
          </w:p>
        </w:tc>
        <w:tc>
          <w:tcPr>
            <w:tcW w:w="1822" w:type="dxa"/>
            <w:tcBorders>
              <w:top w:val="nil"/>
              <w:left w:val="nil"/>
              <w:bottom w:val="nil"/>
              <w:right w:val="nil"/>
            </w:tcBorders>
            <w:shd w:val="clear" w:color="auto" w:fill="auto"/>
            <w:noWrap/>
            <w:vAlign w:val="center"/>
            <w:hideMark/>
          </w:tcPr>
          <w:p w14:paraId="7D12AC12"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Octadecanol</w:t>
            </w:r>
            <w:proofErr w:type="spellEnd"/>
          </w:p>
        </w:tc>
        <w:tc>
          <w:tcPr>
            <w:tcW w:w="586" w:type="dxa"/>
            <w:tcBorders>
              <w:top w:val="nil"/>
              <w:left w:val="nil"/>
              <w:bottom w:val="nil"/>
              <w:right w:val="nil"/>
            </w:tcBorders>
            <w:shd w:val="clear" w:color="auto" w:fill="auto"/>
            <w:noWrap/>
            <w:vAlign w:val="center"/>
            <w:hideMark/>
          </w:tcPr>
          <w:p w14:paraId="506018DD" w14:textId="6EFB6601"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O</w:t>
            </w:r>
          </w:p>
        </w:tc>
        <w:tc>
          <w:tcPr>
            <w:tcW w:w="824" w:type="dxa"/>
            <w:vMerge/>
            <w:tcBorders>
              <w:top w:val="nil"/>
              <w:left w:val="nil"/>
              <w:bottom w:val="single" w:sz="8" w:space="0" w:color="000000"/>
              <w:right w:val="nil"/>
            </w:tcBorders>
            <w:vAlign w:val="center"/>
            <w:hideMark/>
          </w:tcPr>
          <w:p w14:paraId="11A6A689"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val="restart"/>
            <w:tcBorders>
              <w:top w:val="nil"/>
              <w:left w:val="nil"/>
              <w:bottom w:val="single" w:sz="8" w:space="0" w:color="000000"/>
              <w:right w:val="nil"/>
            </w:tcBorders>
            <w:shd w:val="clear" w:color="auto" w:fill="auto"/>
            <w:vAlign w:val="center"/>
            <w:hideMark/>
          </w:tcPr>
          <w:p w14:paraId="414F9DDA"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 xml:space="preserve">AS </w:t>
            </w:r>
            <w:r w:rsidRPr="00DD2AAE">
              <w:rPr>
                <w:rFonts w:ascii="Times New Roman" w:eastAsia="等线" w:hAnsi="Times New Roman" w:cs="Times New Roman"/>
                <w:i/>
                <w:iCs/>
                <w:color w:val="000000"/>
                <w:kern w:val="0"/>
                <w:sz w:val="12"/>
                <w:szCs w:val="12"/>
              </w:rPr>
              <w:t>α,</w:t>
            </w:r>
            <w:r w:rsidRPr="00DD2AAE">
              <w:rPr>
                <w:rFonts w:ascii="Times New Roman" w:eastAsia="Microsoft YaHei UI" w:hAnsi="Times New Roman" w:cs="Times New Roman"/>
                <w:i/>
                <w:iCs/>
                <w:color w:val="000000"/>
                <w:kern w:val="0"/>
                <w:sz w:val="12"/>
                <w:szCs w:val="12"/>
              </w:rPr>
              <w:t xml:space="preserve"> </w:t>
            </w:r>
            <w:r w:rsidRPr="00DD2AAE">
              <w:rPr>
                <w:rFonts w:ascii="Times New Roman" w:eastAsia="等线" w:hAnsi="Times New Roman" w:cs="Times New Roman"/>
                <w:i/>
                <w:iCs/>
                <w:color w:val="000000"/>
                <w:kern w:val="0"/>
                <w:sz w:val="12"/>
                <w:szCs w:val="12"/>
              </w:rPr>
              <w:t>ω</w:t>
            </w:r>
            <w:r w:rsidRPr="00DD2AAE">
              <w:rPr>
                <w:rFonts w:ascii="Times New Roman" w:eastAsia="等线" w:hAnsi="Times New Roman" w:cs="Times New Roman"/>
                <w:color w:val="000000"/>
                <w:kern w:val="0"/>
                <w:sz w:val="12"/>
                <w:szCs w:val="12"/>
              </w:rPr>
              <w:t>-dicarboxylic acids</w:t>
            </w:r>
          </w:p>
        </w:tc>
        <w:tc>
          <w:tcPr>
            <w:tcW w:w="1913" w:type="dxa"/>
            <w:tcBorders>
              <w:top w:val="nil"/>
              <w:left w:val="nil"/>
              <w:bottom w:val="nil"/>
              <w:right w:val="nil"/>
            </w:tcBorders>
            <w:shd w:val="clear" w:color="auto" w:fill="auto"/>
            <w:noWrap/>
            <w:vAlign w:val="center"/>
            <w:hideMark/>
          </w:tcPr>
          <w:p w14:paraId="266783FF"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i/>
                <w:iCs/>
                <w:color w:val="000000"/>
                <w:kern w:val="0"/>
                <w:sz w:val="12"/>
                <w:szCs w:val="12"/>
              </w:rPr>
              <w:t>α, ω</w:t>
            </w:r>
            <w:r w:rsidRPr="00DD2AAE">
              <w:rPr>
                <w:rFonts w:ascii="Times New Roman" w:eastAsia="等线" w:hAnsi="Times New Roman" w:cs="Times New Roman"/>
                <w:color w:val="000000"/>
                <w:kern w:val="0"/>
                <w:sz w:val="12"/>
                <w:szCs w:val="12"/>
              </w:rPr>
              <w:t>-Hexadecanedioic acid</w:t>
            </w:r>
          </w:p>
        </w:tc>
        <w:tc>
          <w:tcPr>
            <w:tcW w:w="586" w:type="dxa"/>
            <w:tcBorders>
              <w:top w:val="nil"/>
              <w:left w:val="nil"/>
              <w:bottom w:val="nil"/>
              <w:right w:val="nil"/>
            </w:tcBorders>
            <w:shd w:val="clear" w:color="auto" w:fill="auto"/>
            <w:noWrap/>
            <w:vAlign w:val="center"/>
            <w:hideMark/>
          </w:tcPr>
          <w:p w14:paraId="6C3F9245" w14:textId="63B7FFB8"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w:t>
            </w:r>
          </w:p>
        </w:tc>
      </w:tr>
      <w:tr w:rsidR="004D6991" w:rsidRPr="00DD2AAE" w14:paraId="17C42ACF" w14:textId="77777777" w:rsidTr="003C53CA">
        <w:trPr>
          <w:trHeight w:val="221"/>
        </w:trPr>
        <w:tc>
          <w:tcPr>
            <w:tcW w:w="878" w:type="dxa"/>
            <w:vMerge/>
            <w:tcBorders>
              <w:top w:val="nil"/>
              <w:left w:val="nil"/>
              <w:bottom w:val="single" w:sz="8" w:space="0" w:color="000000"/>
              <w:right w:val="nil"/>
            </w:tcBorders>
            <w:vAlign w:val="center"/>
            <w:hideMark/>
          </w:tcPr>
          <w:p w14:paraId="40A30EAE"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4A770778"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536673C3"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Eicosanol</w:t>
            </w:r>
            <w:proofErr w:type="spellEnd"/>
          </w:p>
        </w:tc>
        <w:tc>
          <w:tcPr>
            <w:tcW w:w="586" w:type="dxa"/>
            <w:tcBorders>
              <w:top w:val="nil"/>
              <w:left w:val="nil"/>
              <w:bottom w:val="nil"/>
              <w:right w:val="nil"/>
            </w:tcBorders>
            <w:shd w:val="clear" w:color="auto" w:fill="auto"/>
            <w:noWrap/>
            <w:vAlign w:val="center"/>
            <w:hideMark/>
          </w:tcPr>
          <w:p w14:paraId="1C73F2A2" w14:textId="35B244E0"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O</w:t>
            </w:r>
          </w:p>
        </w:tc>
        <w:tc>
          <w:tcPr>
            <w:tcW w:w="824" w:type="dxa"/>
            <w:vMerge/>
            <w:tcBorders>
              <w:top w:val="nil"/>
              <w:left w:val="nil"/>
              <w:bottom w:val="single" w:sz="8" w:space="0" w:color="000000"/>
              <w:right w:val="nil"/>
            </w:tcBorders>
            <w:vAlign w:val="center"/>
            <w:hideMark/>
          </w:tcPr>
          <w:p w14:paraId="272FEED2"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74E9AA14"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nil"/>
              <w:right w:val="nil"/>
            </w:tcBorders>
            <w:shd w:val="clear" w:color="auto" w:fill="auto"/>
            <w:noWrap/>
            <w:vAlign w:val="center"/>
            <w:hideMark/>
          </w:tcPr>
          <w:p w14:paraId="432EBF85"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i/>
                <w:iCs/>
                <w:color w:val="000000"/>
                <w:kern w:val="0"/>
                <w:sz w:val="12"/>
                <w:szCs w:val="12"/>
              </w:rPr>
              <w:t>α, ω</w:t>
            </w:r>
            <w:r w:rsidRPr="00DD2AAE">
              <w:rPr>
                <w:rFonts w:ascii="Times New Roman" w:eastAsia="等线" w:hAnsi="Times New Roman" w:cs="Times New Roman"/>
                <w:color w:val="000000"/>
                <w:kern w:val="0"/>
                <w:sz w:val="12"/>
                <w:szCs w:val="12"/>
              </w:rPr>
              <w:t>-</w:t>
            </w:r>
            <w:proofErr w:type="spellStart"/>
            <w:r w:rsidRPr="00DD2AAE">
              <w:rPr>
                <w:rFonts w:ascii="Times New Roman" w:eastAsia="等线" w:hAnsi="Times New Roman" w:cs="Times New Roman"/>
                <w:color w:val="000000"/>
                <w:kern w:val="0"/>
                <w:sz w:val="12"/>
                <w:szCs w:val="12"/>
              </w:rPr>
              <w:t>Docosandioic</w:t>
            </w:r>
            <w:proofErr w:type="spellEnd"/>
            <w:r w:rsidRPr="00DD2AAE">
              <w:rPr>
                <w:rFonts w:ascii="Times New Roman" w:eastAsia="等线" w:hAnsi="Times New Roman" w:cs="Times New Roman"/>
                <w:color w:val="000000"/>
                <w:kern w:val="0"/>
                <w:sz w:val="12"/>
                <w:szCs w:val="12"/>
              </w:rPr>
              <w:t xml:space="preserve"> acid </w:t>
            </w:r>
          </w:p>
        </w:tc>
        <w:tc>
          <w:tcPr>
            <w:tcW w:w="586" w:type="dxa"/>
            <w:tcBorders>
              <w:top w:val="nil"/>
              <w:left w:val="nil"/>
              <w:bottom w:val="nil"/>
              <w:right w:val="nil"/>
            </w:tcBorders>
            <w:shd w:val="clear" w:color="auto" w:fill="auto"/>
            <w:noWrap/>
            <w:vAlign w:val="center"/>
            <w:hideMark/>
          </w:tcPr>
          <w:p w14:paraId="73762DB3" w14:textId="5F10E1CB"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w:t>
            </w:r>
          </w:p>
        </w:tc>
      </w:tr>
      <w:tr w:rsidR="004D6991" w:rsidRPr="00DD2AAE" w14:paraId="4FA3C873" w14:textId="77777777" w:rsidTr="003C53CA">
        <w:trPr>
          <w:trHeight w:val="429"/>
        </w:trPr>
        <w:tc>
          <w:tcPr>
            <w:tcW w:w="878" w:type="dxa"/>
            <w:vMerge/>
            <w:tcBorders>
              <w:top w:val="nil"/>
              <w:left w:val="nil"/>
              <w:bottom w:val="single" w:sz="8" w:space="0" w:color="000000"/>
              <w:right w:val="nil"/>
            </w:tcBorders>
            <w:vAlign w:val="center"/>
            <w:hideMark/>
          </w:tcPr>
          <w:p w14:paraId="5BAB0790"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4B4DFA46"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09873CE7"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Heneicosanol</w:t>
            </w:r>
            <w:proofErr w:type="spellEnd"/>
          </w:p>
        </w:tc>
        <w:tc>
          <w:tcPr>
            <w:tcW w:w="586" w:type="dxa"/>
            <w:tcBorders>
              <w:top w:val="nil"/>
              <w:left w:val="nil"/>
              <w:bottom w:val="nil"/>
              <w:right w:val="nil"/>
            </w:tcBorders>
            <w:shd w:val="clear" w:color="auto" w:fill="auto"/>
            <w:noWrap/>
            <w:vAlign w:val="center"/>
            <w:hideMark/>
          </w:tcPr>
          <w:p w14:paraId="24382BDB" w14:textId="5F2D7C17"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O</w:t>
            </w:r>
          </w:p>
        </w:tc>
        <w:tc>
          <w:tcPr>
            <w:tcW w:w="824" w:type="dxa"/>
            <w:vMerge/>
            <w:tcBorders>
              <w:top w:val="nil"/>
              <w:left w:val="nil"/>
              <w:bottom w:val="single" w:sz="8" w:space="0" w:color="000000"/>
              <w:right w:val="nil"/>
            </w:tcBorders>
            <w:vAlign w:val="center"/>
            <w:hideMark/>
          </w:tcPr>
          <w:p w14:paraId="19F74468"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3E080713"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single" w:sz="8" w:space="0" w:color="auto"/>
              <w:right w:val="nil"/>
            </w:tcBorders>
            <w:shd w:val="clear" w:color="auto" w:fill="auto"/>
            <w:vAlign w:val="center"/>
            <w:hideMark/>
          </w:tcPr>
          <w:p w14:paraId="55042DB5"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i/>
                <w:iCs/>
                <w:color w:val="000000"/>
                <w:kern w:val="0"/>
                <w:sz w:val="12"/>
                <w:szCs w:val="12"/>
              </w:rPr>
              <w:t>α, ω</w:t>
            </w:r>
            <w:r w:rsidRPr="00DD2AAE">
              <w:rPr>
                <w:rFonts w:ascii="Times New Roman" w:eastAsia="等线" w:hAnsi="Times New Roman" w:cs="Times New Roman"/>
                <w:color w:val="000000"/>
                <w:kern w:val="0"/>
                <w:sz w:val="12"/>
                <w:szCs w:val="12"/>
              </w:rPr>
              <w:t>-</w:t>
            </w:r>
            <w:proofErr w:type="spellStart"/>
            <w:r w:rsidRPr="00DD2AAE">
              <w:rPr>
                <w:rFonts w:ascii="Times New Roman" w:eastAsia="等线" w:hAnsi="Times New Roman" w:cs="Times New Roman"/>
                <w:color w:val="000000"/>
                <w:kern w:val="0"/>
                <w:sz w:val="12"/>
                <w:szCs w:val="12"/>
              </w:rPr>
              <w:t>Triacontanedioic</w:t>
            </w:r>
            <w:proofErr w:type="spellEnd"/>
            <w:r w:rsidRPr="00DD2AAE">
              <w:rPr>
                <w:rFonts w:ascii="Times New Roman" w:eastAsia="等线" w:hAnsi="Times New Roman" w:cs="Times New Roman"/>
                <w:color w:val="000000"/>
                <w:kern w:val="0"/>
                <w:sz w:val="12"/>
                <w:szCs w:val="12"/>
              </w:rPr>
              <w:t xml:space="preserve"> acid</w:t>
            </w:r>
          </w:p>
        </w:tc>
        <w:tc>
          <w:tcPr>
            <w:tcW w:w="586" w:type="dxa"/>
            <w:tcBorders>
              <w:top w:val="nil"/>
              <w:left w:val="nil"/>
              <w:bottom w:val="single" w:sz="8" w:space="0" w:color="auto"/>
              <w:right w:val="nil"/>
            </w:tcBorders>
            <w:shd w:val="clear" w:color="auto" w:fill="auto"/>
            <w:vAlign w:val="center"/>
            <w:hideMark/>
          </w:tcPr>
          <w:p w14:paraId="1C5A4F60" w14:textId="61822EA0"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w:t>
            </w:r>
          </w:p>
        </w:tc>
      </w:tr>
      <w:tr w:rsidR="002F71F8" w:rsidRPr="00DD2AAE" w14:paraId="77DF9073" w14:textId="77777777" w:rsidTr="003C53CA">
        <w:trPr>
          <w:trHeight w:val="304"/>
        </w:trPr>
        <w:tc>
          <w:tcPr>
            <w:tcW w:w="878" w:type="dxa"/>
            <w:vMerge/>
            <w:tcBorders>
              <w:top w:val="nil"/>
              <w:left w:val="nil"/>
              <w:bottom w:val="single" w:sz="8" w:space="0" w:color="000000"/>
              <w:right w:val="nil"/>
            </w:tcBorders>
            <w:vAlign w:val="center"/>
            <w:hideMark/>
          </w:tcPr>
          <w:p w14:paraId="594DD4EB"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19EE1FDA"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5F48B7EC"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Docosanol</w:t>
            </w:r>
            <w:proofErr w:type="spellEnd"/>
          </w:p>
        </w:tc>
        <w:tc>
          <w:tcPr>
            <w:tcW w:w="586" w:type="dxa"/>
            <w:tcBorders>
              <w:top w:val="nil"/>
              <w:left w:val="nil"/>
              <w:bottom w:val="nil"/>
              <w:right w:val="nil"/>
            </w:tcBorders>
            <w:shd w:val="clear" w:color="auto" w:fill="auto"/>
            <w:noWrap/>
            <w:vAlign w:val="center"/>
            <w:hideMark/>
          </w:tcPr>
          <w:p w14:paraId="03C4CEC0" w14:textId="42D9083C"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c>
          <w:tcPr>
            <w:tcW w:w="824" w:type="dxa"/>
            <w:vMerge/>
            <w:tcBorders>
              <w:top w:val="nil"/>
              <w:left w:val="nil"/>
              <w:bottom w:val="single" w:sz="8" w:space="0" w:color="000000"/>
              <w:right w:val="nil"/>
            </w:tcBorders>
            <w:vAlign w:val="center"/>
            <w:hideMark/>
          </w:tcPr>
          <w:p w14:paraId="303C5273"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tcBorders>
              <w:top w:val="nil"/>
              <w:left w:val="nil"/>
              <w:bottom w:val="single" w:sz="8" w:space="0" w:color="auto"/>
              <w:right w:val="nil"/>
            </w:tcBorders>
            <w:shd w:val="clear" w:color="auto" w:fill="auto"/>
            <w:vAlign w:val="center"/>
            <w:hideMark/>
          </w:tcPr>
          <w:p w14:paraId="1533D02F"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AI</w:t>
            </w:r>
            <w:r w:rsidRPr="00DD2AAE">
              <w:rPr>
                <w:rFonts w:ascii="Times New Roman" w:eastAsia="等线" w:hAnsi="Times New Roman" w:cs="Times New Roman"/>
                <w:color w:val="000000"/>
                <w:kern w:val="0"/>
                <w:sz w:val="12"/>
                <w:szCs w:val="12"/>
                <w:vertAlign w:val="superscript"/>
              </w:rPr>
              <w:t>b</w:t>
            </w:r>
            <w:proofErr w:type="spellEnd"/>
            <w:r w:rsidRPr="00DD2AAE">
              <w:rPr>
                <w:rFonts w:ascii="Times New Roman" w:eastAsia="等线" w:hAnsi="Times New Roman" w:cs="Times New Roman"/>
                <w:color w:val="000000"/>
                <w:kern w:val="0"/>
                <w:sz w:val="12"/>
                <w:szCs w:val="12"/>
              </w:rPr>
              <w:t xml:space="preserve"> short-chain alkanoic acid</w:t>
            </w:r>
          </w:p>
        </w:tc>
        <w:tc>
          <w:tcPr>
            <w:tcW w:w="2499" w:type="dxa"/>
            <w:gridSpan w:val="2"/>
            <w:tcBorders>
              <w:top w:val="single" w:sz="8" w:space="0" w:color="auto"/>
              <w:left w:val="nil"/>
              <w:bottom w:val="single" w:sz="8" w:space="0" w:color="auto"/>
              <w:right w:val="nil"/>
            </w:tcBorders>
            <w:shd w:val="clear" w:color="auto" w:fill="auto"/>
            <w:vAlign w:val="center"/>
            <w:hideMark/>
          </w:tcPr>
          <w:p w14:paraId="7FC65CB5"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The same as D short-chain alkanoic acids</w:t>
            </w:r>
          </w:p>
        </w:tc>
      </w:tr>
      <w:tr w:rsidR="002F71F8" w:rsidRPr="00DD2AAE" w14:paraId="3ECFCA74" w14:textId="77777777" w:rsidTr="003C53CA">
        <w:trPr>
          <w:trHeight w:val="283"/>
        </w:trPr>
        <w:tc>
          <w:tcPr>
            <w:tcW w:w="878" w:type="dxa"/>
            <w:vMerge/>
            <w:tcBorders>
              <w:top w:val="nil"/>
              <w:left w:val="nil"/>
              <w:bottom w:val="single" w:sz="8" w:space="0" w:color="000000"/>
              <w:right w:val="nil"/>
            </w:tcBorders>
            <w:vAlign w:val="center"/>
            <w:hideMark/>
          </w:tcPr>
          <w:p w14:paraId="56B57FFD"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0BFC02A0"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5DFD7550"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Tetracosanol</w:t>
            </w:r>
            <w:proofErr w:type="spellEnd"/>
          </w:p>
        </w:tc>
        <w:tc>
          <w:tcPr>
            <w:tcW w:w="586" w:type="dxa"/>
            <w:tcBorders>
              <w:top w:val="nil"/>
              <w:left w:val="nil"/>
              <w:bottom w:val="nil"/>
              <w:right w:val="nil"/>
            </w:tcBorders>
            <w:shd w:val="clear" w:color="auto" w:fill="auto"/>
            <w:noWrap/>
            <w:vAlign w:val="center"/>
            <w:hideMark/>
          </w:tcPr>
          <w:p w14:paraId="5F8A58F3" w14:textId="5DC3D39A"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c>
          <w:tcPr>
            <w:tcW w:w="824" w:type="dxa"/>
            <w:vMerge/>
            <w:tcBorders>
              <w:top w:val="nil"/>
              <w:left w:val="nil"/>
              <w:bottom w:val="single" w:sz="8" w:space="0" w:color="000000"/>
              <w:right w:val="nil"/>
            </w:tcBorders>
            <w:vAlign w:val="center"/>
            <w:hideMark/>
          </w:tcPr>
          <w:p w14:paraId="598348C7"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tcBorders>
              <w:top w:val="nil"/>
              <w:left w:val="nil"/>
              <w:bottom w:val="single" w:sz="8" w:space="0" w:color="auto"/>
              <w:right w:val="nil"/>
            </w:tcBorders>
            <w:shd w:val="clear" w:color="auto" w:fill="auto"/>
            <w:vAlign w:val="center"/>
            <w:hideMark/>
          </w:tcPr>
          <w:p w14:paraId="1C8BE6B7"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AI long-chain alkanoic acids</w:t>
            </w:r>
          </w:p>
        </w:tc>
        <w:tc>
          <w:tcPr>
            <w:tcW w:w="2499" w:type="dxa"/>
            <w:gridSpan w:val="2"/>
            <w:tcBorders>
              <w:top w:val="single" w:sz="8" w:space="0" w:color="auto"/>
              <w:left w:val="nil"/>
              <w:bottom w:val="single" w:sz="8" w:space="0" w:color="auto"/>
              <w:right w:val="nil"/>
            </w:tcBorders>
            <w:shd w:val="clear" w:color="auto" w:fill="auto"/>
            <w:vAlign w:val="center"/>
            <w:hideMark/>
          </w:tcPr>
          <w:p w14:paraId="3E1ECDF3"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The same as D long-chain alkanoic acids</w:t>
            </w:r>
          </w:p>
        </w:tc>
      </w:tr>
      <w:tr w:rsidR="004D6991" w:rsidRPr="00DD2AAE" w14:paraId="4C168051" w14:textId="77777777" w:rsidTr="003C53CA">
        <w:trPr>
          <w:trHeight w:val="221"/>
        </w:trPr>
        <w:tc>
          <w:tcPr>
            <w:tcW w:w="878" w:type="dxa"/>
            <w:vMerge/>
            <w:tcBorders>
              <w:top w:val="nil"/>
              <w:left w:val="nil"/>
              <w:bottom w:val="single" w:sz="8" w:space="0" w:color="000000"/>
              <w:right w:val="nil"/>
            </w:tcBorders>
            <w:vAlign w:val="center"/>
            <w:hideMark/>
          </w:tcPr>
          <w:p w14:paraId="4496A28D"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61E6CFF7"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6EC52147"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Hexacosanol</w:t>
            </w:r>
            <w:proofErr w:type="spellEnd"/>
          </w:p>
        </w:tc>
        <w:tc>
          <w:tcPr>
            <w:tcW w:w="586" w:type="dxa"/>
            <w:tcBorders>
              <w:top w:val="nil"/>
              <w:left w:val="nil"/>
              <w:bottom w:val="nil"/>
              <w:right w:val="nil"/>
            </w:tcBorders>
            <w:shd w:val="clear" w:color="auto" w:fill="auto"/>
            <w:noWrap/>
            <w:vAlign w:val="center"/>
            <w:hideMark/>
          </w:tcPr>
          <w:p w14:paraId="1B9A85E0" w14:textId="334FF0E0"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c>
          <w:tcPr>
            <w:tcW w:w="824" w:type="dxa"/>
            <w:vMerge/>
            <w:tcBorders>
              <w:top w:val="nil"/>
              <w:left w:val="nil"/>
              <w:bottom w:val="single" w:sz="8" w:space="0" w:color="000000"/>
              <w:right w:val="nil"/>
            </w:tcBorders>
            <w:vAlign w:val="center"/>
            <w:hideMark/>
          </w:tcPr>
          <w:p w14:paraId="120E9734"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val="restart"/>
            <w:tcBorders>
              <w:top w:val="nil"/>
              <w:left w:val="nil"/>
              <w:bottom w:val="single" w:sz="8" w:space="0" w:color="000000"/>
              <w:right w:val="nil"/>
            </w:tcBorders>
            <w:shd w:val="clear" w:color="auto" w:fill="auto"/>
            <w:vAlign w:val="center"/>
            <w:hideMark/>
          </w:tcPr>
          <w:p w14:paraId="54CB5B8A"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AI alkanols</w:t>
            </w:r>
          </w:p>
        </w:tc>
        <w:tc>
          <w:tcPr>
            <w:tcW w:w="1913" w:type="dxa"/>
            <w:tcBorders>
              <w:top w:val="nil"/>
              <w:left w:val="nil"/>
              <w:bottom w:val="nil"/>
              <w:right w:val="nil"/>
            </w:tcBorders>
            <w:shd w:val="clear" w:color="auto" w:fill="auto"/>
            <w:noWrap/>
            <w:vAlign w:val="center"/>
            <w:hideMark/>
          </w:tcPr>
          <w:p w14:paraId="18839913"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Hexadecanol</w:t>
            </w:r>
          </w:p>
        </w:tc>
        <w:tc>
          <w:tcPr>
            <w:tcW w:w="586" w:type="dxa"/>
            <w:tcBorders>
              <w:top w:val="nil"/>
              <w:left w:val="nil"/>
              <w:bottom w:val="nil"/>
              <w:right w:val="nil"/>
            </w:tcBorders>
            <w:shd w:val="clear" w:color="auto" w:fill="auto"/>
            <w:noWrap/>
            <w:vAlign w:val="center"/>
            <w:hideMark/>
          </w:tcPr>
          <w:p w14:paraId="0B941C83" w14:textId="6E947D6E"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O</w:t>
            </w:r>
          </w:p>
        </w:tc>
      </w:tr>
      <w:tr w:rsidR="004D6991" w:rsidRPr="00DD2AAE" w14:paraId="5F84BB81" w14:textId="77777777" w:rsidTr="003C53CA">
        <w:trPr>
          <w:trHeight w:val="221"/>
        </w:trPr>
        <w:tc>
          <w:tcPr>
            <w:tcW w:w="878" w:type="dxa"/>
            <w:vMerge/>
            <w:tcBorders>
              <w:top w:val="nil"/>
              <w:left w:val="nil"/>
              <w:bottom w:val="single" w:sz="8" w:space="0" w:color="000000"/>
              <w:right w:val="nil"/>
            </w:tcBorders>
            <w:vAlign w:val="center"/>
            <w:hideMark/>
          </w:tcPr>
          <w:p w14:paraId="16457C25"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02B84D52"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737AE6E7"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Heptacosanol</w:t>
            </w:r>
            <w:proofErr w:type="spellEnd"/>
          </w:p>
        </w:tc>
        <w:tc>
          <w:tcPr>
            <w:tcW w:w="586" w:type="dxa"/>
            <w:tcBorders>
              <w:top w:val="nil"/>
              <w:left w:val="nil"/>
              <w:bottom w:val="nil"/>
              <w:right w:val="nil"/>
            </w:tcBorders>
            <w:shd w:val="clear" w:color="auto" w:fill="auto"/>
            <w:noWrap/>
            <w:vAlign w:val="center"/>
            <w:hideMark/>
          </w:tcPr>
          <w:p w14:paraId="4CF91AE3" w14:textId="38F60AA0"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c>
          <w:tcPr>
            <w:tcW w:w="824" w:type="dxa"/>
            <w:vMerge/>
            <w:tcBorders>
              <w:top w:val="nil"/>
              <w:left w:val="nil"/>
              <w:bottom w:val="single" w:sz="8" w:space="0" w:color="000000"/>
              <w:right w:val="nil"/>
            </w:tcBorders>
            <w:vAlign w:val="center"/>
            <w:hideMark/>
          </w:tcPr>
          <w:p w14:paraId="0B8967AF"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315B69A9"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nil"/>
              <w:right w:val="nil"/>
            </w:tcBorders>
            <w:shd w:val="clear" w:color="auto" w:fill="auto"/>
            <w:noWrap/>
            <w:vAlign w:val="center"/>
            <w:hideMark/>
          </w:tcPr>
          <w:p w14:paraId="1AF13E01"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Octadecanol</w:t>
            </w:r>
            <w:proofErr w:type="spellEnd"/>
          </w:p>
        </w:tc>
        <w:tc>
          <w:tcPr>
            <w:tcW w:w="586" w:type="dxa"/>
            <w:tcBorders>
              <w:top w:val="nil"/>
              <w:left w:val="nil"/>
              <w:bottom w:val="nil"/>
              <w:right w:val="nil"/>
            </w:tcBorders>
            <w:shd w:val="clear" w:color="auto" w:fill="auto"/>
            <w:noWrap/>
            <w:vAlign w:val="center"/>
            <w:hideMark/>
          </w:tcPr>
          <w:p w14:paraId="33E47C63" w14:textId="0AA312EC"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O</w:t>
            </w:r>
          </w:p>
        </w:tc>
      </w:tr>
      <w:tr w:rsidR="004D6991" w:rsidRPr="00DD2AAE" w14:paraId="2EFD62A4" w14:textId="77777777" w:rsidTr="003C53CA">
        <w:trPr>
          <w:trHeight w:val="232"/>
        </w:trPr>
        <w:tc>
          <w:tcPr>
            <w:tcW w:w="878" w:type="dxa"/>
            <w:vMerge/>
            <w:tcBorders>
              <w:top w:val="nil"/>
              <w:left w:val="nil"/>
              <w:bottom w:val="single" w:sz="8" w:space="0" w:color="000000"/>
              <w:right w:val="nil"/>
            </w:tcBorders>
            <w:vAlign w:val="center"/>
            <w:hideMark/>
          </w:tcPr>
          <w:p w14:paraId="021A2007"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3F4B700E"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single" w:sz="8" w:space="0" w:color="auto"/>
              <w:right w:val="nil"/>
            </w:tcBorders>
            <w:shd w:val="clear" w:color="auto" w:fill="auto"/>
            <w:noWrap/>
            <w:vAlign w:val="center"/>
            <w:hideMark/>
          </w:tcPr>
          <w:p w14:paraId="4C1695D0"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Octacosanol</w:t>
            </w:r>
            <w:proofErr w:type="spellEnd"/>
          </w:p>
        </w:tc>
        <w:tc>
          <w:tcPr>
            <w:tcW w:w="586" w:type="dxa"/>
            <w:tcBorders>
              <w:top w:val="nil"/>
              <w:left w:val="nil"/>
              <w:bottom w:val="single" w:sz="8" w:space="0" w:color="auto"/>
              <w:right w:val="nil"/>
            </w:tcBorders>
            <w:shd w:val="clear" w:color="auto" w:fill="auto"/>
            <w:noWrap/>
            <w:vAlign w:val="center"/>
            <w:hideMark/>
          </w:tcPr>
          <w:p w14:paraId="197E3D68" w14:textId="40A5B6BC"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c>
          <w:tcPr>
            <w:tcW w:w="824" w:type="dxa"/>
            <w:vMerge/>
            <w:tcBorders>
              <w:top w:val="nil"/>
              <w:left w:val="nil"/>
              <w:bottom w:val="single" w:sz="8" w:space="0" w:color="000000"/>
              <w:right w:val="nil"/>
            </w:tcBorders>
            <w:vAlign w:val="center"/>
            <w:hideMark/>
          </w:tcPr>
          <w:p w14:paraId="1B068764"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6484BB2D"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nil"/>
              <w:right w:val="nil"/>
            </w:tcBorders>
            <w:shd w:val="clear" w:color="auto" w:fill="auto"/>
            <w:noWrap/>
            <w:vAlign w:val="center"/>
            <w:hideMark/>
          </w:tcPr>
          <w:p w14:paraId="530DA1DC"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Eicosanol</w:t>
            </w:r>
            <w:proofErr w:type="spellEnd"/>
          </w:p>
        </w:tc>
        <w:tc>
          <w:tcPr>
            <w:tcW w:w="586" w:type="dxa"/>
            <w:tcBorders>
              <w:top w:val="nil"/>
              <w:left w:val="nil"/>
              <w:bottom w:val="nil"/>
              <w:right w:val="nil"/>
            </w:tcBorders>
            <w:shd w:val="clear" w:color="auto" w:fill="auto"/>
            <w:noWrap/>
            <w:vAlign w:val="center"/>
            <w:hideMark/>
          </w:tcPr>
          <w:p w14:paraId="4D076012" w14:textId="4BD7079B"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O</w:t>
            </w:r>
          </w:p>
        </w:tc>
      </w:tr>
      <w:tr w:rsidR="004D6991" w:rsidRPr="00DD2AAE" w14:paraId="7827F604" w14:textId="77777777" w:rsidTr="003C53CA">
        <w:trPr>
          <w:trHeight w:val="221"/>
        </w:trPr>
        <w:tc>
          <w:tcPr>
            <w:tcW w:w="878" w:type="dxa"/>
            <w:vMerge/>
            <w:tcBorders>
              <w:top w:val="nil"/>
              <w:left w:val="nil"/>
              <w:bottom w:val="single" w:sz="8" w:space="0" w:color="000000"/>
              <w:right w:val="nil"/>
            </w:tcBorders>
            <w:vAlign w:val="center"/>
            <w:hideMark/>
          </w:tcPr>
          <w:p w14:paraId="49BDE7B9"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val="restart"/>
            <w:tcBorders>
              <w:top w:val="nil"/>
              <w:left w:val="nil"/>
              <w:bottom w:val="single" w:sz="8" w:space="0" w:color="000000"/>
              <w:right w:val="nil"/>
            </w:tcBorders>
            <w:shd w:val="clear" w:color="auto" w:fill="auto"/>
            <w:noWrap/>
            <w:vAlign w:val="center"/>
            <w:hideMark/>
          </w:tcPr>
          <w:p w14:paraId="156F7C40"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D alkanes</w:t>
            </w:r>
          </w:p>
        </w:tc>
        <w:tc>
          <w:tcPr>
            <w:tcW w:w="1822" w:type="dxa"/>
            <w:tcBorders>
              <w:top w:val="nil"/>
              <w:left w:val="nil"/>
              <w:bottom w:val="nil"/>
              <w:right w:val="nil"/>
            </w:tcBorders>
            <w:shd w:val="clear" w:color="auto" w:fill="auto"/>
            <w:noWrap/>
            <w:vAlign w:val="center"/>
            <w:hideMark/>
          </w:tcPr>
          <w:p w14:paraId="70FE6722"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Heptadecane</w:t>
            </w:r>
          </w:p>
        </w:tc>
        <w:tc>
          <w:tcPr>
            <w:tcW w:w="586" w:type="dxa"/>
            <w:tcBorders>
              <w:top w:val="nil"/>
              <w:left w:val="nil"/>
              <w:bottom w:val="nil"/>
              <w:right w:val="nil"/>
            </w:tcBorders>
            <w:shd w:val="clear" w:color="auto" w:fill="auto"/>
            <w:noWrap/>
            <w:vAlign w:val="center"/>
            <w:hideMark/>
          </w:tcPr>
          <w:p w14:paraId="6AC772EB" w14:textId="72712EBB"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O</w:t>
            </w:r>
          </w:p>
        </w:tc>
        <w:tc>
          <w:tcPr>
            <w:tcW w:w="824" w:type="dxa"/>
            <w:vMerge/>
            <w:tcBorders>
              <w:top w:val="nil"/>
              <w:left w:val="nil"/>
              <w:bottom w:val="single" w:sz="8" w:space="0" w:color="000000"/>
              <w:right w:val="nil"/>
            </w:tcBorders>
            <w:vAlign w:val="center"/>
            <w:hideMark/>
          </w:tcPr>
          <w:p w14:paraId="00908D0C"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447FB996"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nil"/>
              <w:right w:val="nil"/>
            </w:tcBorders>
            <w:shd w:val="clear" w:color="auto" w:fill="auto"/>
            <w:noWrap/>
            <w:vAlign w:val="center"/>
            <w:hideMark/>
          </w:tcPr>
          <w:p w14:paraId="72FF7A1F"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Heneicosanol</w:t>
            </w:r>
            <w:proofErr w:type="spellEnd"/>
          </w:p>
        </w:tc>
        <w:tc>
          <w:tcPr>
            <w:tcW w:w="586" w:type="dxa"/>
            <w:tcBorders>
              <w:top w:val="nil"/>
              <w:left w:val="nil"/>
              <w:bottom w:val="nil"/>
              <w:right w:val="nil"/>
            </w:tcBorders>
            <w:shd w:val="clear" w:color="auto" w:fill="auto"/>
            <w:noWrap/>
            <w:vAlign w:val="center"/>
            <w:hideMark/>
          </w:tcPr>
          <w:p w14:paraId="4DFCD944" w14:textId="57E5DDD0"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O</w:t>
            </w:r>
          </w:p>
        </w:tc>
      </w:tr>
      <w:tr w:rsidR="004D6991" w:rsidRPr="00DD2AAE" w14:paraId="5EE0B341" w14:textId="77777777" w:rsidTr="003C53CA">
        <w:trPr>
          <w:trHeight w:val="221"/>
        </w:trPr>
        <w:tc>
          <w:tcPr>
            <w:tcW w:w="878" w:type="dxa"/>
            <w:vMerge/>
            <w:tcBorders>
              <w:top w:val="nil"/>
              <w:left w:val="nil"/>
              <w:bottom w:val="single" w:sz="8" w:space="0" w:color="000000"/>
              <w:right w:val="nil"/>
            </w:tcBorders>
            <w:vAlign w:val="center"/>
            <w:hideMark/>
          </w:tcPr>
          <w:p w14:paraId="3016025F"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5765C75C"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769DEDE2"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Nonadecane</w:t>
            </w:r>
          </w:p>
        </w:tc>
        <w:tc>
          <w:tcPr>
            <w:tcW w:w="586" w:type="dxa"/>
            <w:tcBorders>
              <w:top w:val="nil"/>
              <w:left w:val="nil"/>
              <w:bottom w:val="nil"/>
              <w:right w:val="nil"/>
            </w:tcBorders>
            <w:shd w:val="clear" w:color="auto" w:fill="auto"/>
            <w:noWrap/>
            <w:vAlign w:val="center"/>
            <w:hideMark/>
          </w:tcPr>
          <w:p w14:paraId="23BBF2A9" w14:textId="49493823"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O</w:t>
            </w:r>
          </w:p>
        </w:tc>
        <w:tc>
          <w:tcPr>
            <w:tcW w:w="824" w:type="dxa"/>
            <w:vMerge/>
            <w:tcBorders>
              <w:top w:val="nil"/>
              <w:left w:val="nil"/>
              <w:bottom w:val="single" w:sz="8" w:space="0" w:color="000000"/>
              <w:right w:val="nil"/>
            </w:tcBorders>
            <w:vAlign w:val="center"/>
            <w:hideMark/>
          </w:tcPr>
          <w:p w14:paraId="7C590519"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7E2589C3"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nil"/>
              <w:right w:val="nil"/>
            </w:tcBorders>
            <w:shd w:val="clear" w:color="auto" w:fill="auto"/>
            <w:noWrap/>
            <w:vAlign w:val="center"/>
            <w:hideMark/>
          </w:tcPr>
          <w:p w14:paraId="0122FD72"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Docosanol</w:t>
            </w:r>
            <w:proofErr w:type="spellEnd"/>
          </w:p>
        </w:tc>
        <w:tc>
          <w:tcPr>
            <w:tcW w:w="586" w:type="dxa"/>
            <w:tcBorders>
              <w:top w:val="nil"/>
              <w:left w:val="nil"/>
              <w:bottom w:val="nil"/>
              <w:right w:val="nil"/>
            </w:tcBorders>
            <w:shd w:val="clear" w:color="auto" w:fill="auto"/>
            <w:noWrap/>
            <w:vAlign w:val="center"/>
            <w:hideMark/>
          </w:tcPr>
          <w:p w14:paraId="3661BEC7" w14:textId="1C4804EE"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r>
      <w:tr w:rsidR="004D6991" w:rsidRPr="00DD2AAE" w14:paraId="630A91A1" w14:textId="77777777" w:rsidTr="003C53CA">
        <w:trPr>
          <w:trHeight w:val="221"/>
        </w:trPr>
        <w:tc>
          <w:tcPr>
            <w:tcW w:w="878" w:type="dxa"/>
            <w:vMerge/>
            <w:tcBorders>
              <w:top w:val="nil"/>
              <w:left w:val="nil"/>
              <w:bottom w:val="single" w:sz="8" w:space="0" w:color="000000"/>
              <w:right w:val="nil"/>
            </w:tcBorders>
            <w:vAlign w:val="center"/>
            <w:hideMark/>
          </w:tcPr>
          <w:p w14:paraId="6D49BD8C"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40F98424"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3F4F42A7"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Eicosane</w:t>
            </w:r>
          </w:p>
        </w:tc>
        <w:tc>
          <w:tcPr>
            <w:tcW w:w="586" w:type="dxa"/>
            <w:tcBorders>
              <w:top w:val="nil"/>
              <w:left w:val="nil"/>
              <w:bottom w:val="nil"/>
              <w:right w:val="nil"/>
            </w:tcBorders>
            <w:shd w:val="clear" w:color="auto" w:fill="auto"/>
            <w:noWrap/>
            <w:vAlign w:val="center"/>
            <w:hideMark/>
          </w:tcPr>
          <w:p w14:paraId="5EBCD7E2" w14:textId="02057EA8"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O</w:t>
            </w:r>
          </w:p>
        </w:tc>
        <w:tc>
          <w:tcPr>
            <w:tcW w:w="824" w:type="dxa"/>
            <w:vMerge/>
            <w:tcBorders>
              <w:top w:val="nil"/>
              <w:left w:val="nil"/>
              <w:bottom w:val="single" w:sz="8" w:space="0" w:color="000000"/>
              <w:right w:val="nil"/>
            </w:tcBorders>
            <w:vAlign w:val="center"/>
            <w:hideMark/>
          </w:tcPr>
          <w:p w14:paraId="0DB2E36E"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22CB9CC6"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nil"/>
              <w:right w:val="nil"/>
            </w:tcBorders>
            <w:shd w:val="clear" w:color="auto" w:fill="auto"/>
            <w:noWrap/>
            <w:vAlign w:val="center"/>
            <w:hideMark/>
          </w:tcPr>
          <w:p w14:paraId="784A190A"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Tetracosanol</w:t>
            </w:r>
            <w:proofErr w:type="spellEnd"/>
          </w:p>
        </w:tc>
        <w:tc>
          <w:tcPr>
            <w:tcW w:w="586" w:type="dxa"/>
            <w:tcBorders>
              <w:top w:val="nil"/>
              <w:left w:val="nil"/>
              <w:bottom w:val="nil"/>
              <w:right w:val="nil"/>
            </w:tcBorders>
            <w:shd w:val="clear" w:color="auto" w:fill="auto"/>
            <w:noWrap/>
            <w:vAlign w:val="center"/>
            <w:hideMark/>
          </w:tcPr>
          <w:p w14:paraId="4DAF8EEA" w14:textId="07D5B5EB"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r>
      <w:tr w:rsidR="004D6991" w:rsidRPr="00DD2AAE" w14:paraId="24260120" w14:textId="77777777" w:rsidTr="003C53CA">
        <w:trPr>
          <w:trHeight w:val="221"/>
        </w:trPr>
        <w:tc>
          <w:tcPr>
            <w:tcW w:w="878" w:type="dxa"/>
            <w:vMerge/>
            <w:tcBorders>
              <w:top w:val="nil"/>
              <w:left w:val="nil"/>
              <w:bottom w:val="single" w:sz="8" w:space="0" w:color="000000"/>
              <w:right w:val="nil"/>
            </w:tcBorders>
            <w:vAlign w:val="center"/>
            <w:hideMark/>
          </w:tcPr>
          <w:p w14:paraId="2781B989"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36B793C3"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3BAC7542"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Heneicosane</w:t>
            </w:r>
            <w:proofErr w:type="spellEnd"/>
          </w:p>
        </w:tc>
        <w:tc>
          <w:tcPr>
            <w:tcW w:w="586" w:type="dxa"/>
            <w:tcBorders>
              <w:top w:val="nil"/>
              <w:left w:val="nil"/>
              <w:bottom w:val="nil"/>
              <w:right w:val="nil"/>
            </w:tcBorders>
            <w:shd w:val="clear" w:color="auto" w:fill="auto"/>
            <w:noWrap/>
            <w:vAlign w:val="center"/>
            <w:hideMark/>
          </w:tcPr>
          <w:p w14:paraId="621B4183" w14:textId="3E810F01"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O</w:t>
            </w:r>
          </w:p>
        </w:tc>
        <w:tc>
          <w:tcPr>
            <w:tcW w:w="824" w:type="dxa"/>
            <w:vMerge/>
            <w:tcBorders>
              <w:top w:val="nil"/>
              <w:left w:val="nil"/>
              <w:bottom w:val="single" w:sz="8" w:space="0" w:color="000000"/>
              <w:right w:val="nil"/>
            </w:tcBorders>
            <w:vAlign w:val="center"/>
            <w:hideMark/>
          </w:tcPr>
          <w:p w14:paraId="4AAD24F1"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6F6F1008"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nil"/>
              <w:right w:val="nil"/>
            </w:tcBorders>
            <w:shd w:val="clear" w:color="auto" w:fill="auto"/>
            <w:noWrap/>
            <w:vAlign w:val="center"/>
            <w:hideMark/>
          </w:tcPr>
          <w:p w14:paraId="12C704FC"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Pentacosanol</w:t>
            </w:r>
            <w:proofErr w:type="spellEnd"/>
          </w:p>
        </w:tc>
        <w:tc>
          <w:tcPr>
            <w:tcW w:w="586" w:type="dxa"/>
            <w:tcBorders>
              <w:top w:val="nil"/>
              <w:left w:val="nil"/>
              <w:bottom w:val="nil"/>
              <w:right w:val="nil"/>
            </w:tcBorders>
            <w:shd w:val="clear" w:color="auto" w:fill="auto"/>
            <w:noWrap/>
            <w:vAlign w:val="center"/>
            <w:hideMark/>
          </w:tcPr>
          <w:p w14:paraId="7816F79C" w14:textId="135B3760"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r>
      <w:tr w:rsidR="004D6991" w:rsidRPr="00DD2AAE" w14:paraId="1F1C96ED" w14:textId="77777777" w:rsidTr="003C53CA">
        <w:trPr>
          <w:trHeight w:val="221"/>
        </w:trPr>
        <w:tc>
          <w:tcPr>
            <w:tcW w:w="878" w:type="dxa"/>
            <w:vMerge/>
            <w:tcBorders>
              <w:top w:val="nil"/>
              <w:left w:val="nil"/>
              <w:bottom w:val="single" w:sz="8" w:space="0" w:color="000000"/>
              <w:right w:val="nil"/>
            </w:tcBorders>
            <w:vAlign w:val="center"/>
            <w:hideMark/>
          </w:tcPr>
          <w:p w14:paraId="6106005D"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3E48E486"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0D73C25F"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Docosane</w:t>
            </w:r>
            <w:proofErr w:type="spellEnd"/>
          </w:p>
        </w:tc>
        <w:tc>
          <w:tcPr>
            <w:tcW w:w="586" w:type="dxa"/>
            <w:tcBorders>
              <w:top w:val="nil"/>
              <w:left w:val="nil"/>
              <w:bottom w:val="nil"/>
              <w:right w:val="nil"/>
            </w:tcBorders>
            <w:shd w:val="clear" w:color="auto" w:fill="auto"/>
            <w:noWrap/>
            <w:vAlign w:val="center"/>
            <w:hideMark/>
          </w:tcPr>
          <w:p w14:paraId="2CF47A40" w14:textId="67835717"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O</w:t>
            </w:r>
          </w:p>
        </w:tc>
        <w:tc>
          <w:tcPr>
            <w:tcW w:w="824" w:type="dxa"/>
            <w:vMerge/>
            <w:tcBorders>
              <w:top w:val="nil"/>
              <w:left w:val="nil"/>
              <w:bottom w:val="single" w:sz="8" w:space="0" w:color="000000"/>
              <w:right w:val="nil"/>
            </w:tcBorders>
            <w:vAlign w:val="center"/>
            <w:hideMark/>
          </w:tcPr>
          <w:p w14:paraId="3A02A485"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126E4FCC"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nil"/>
              <w:right w:val="nil"/>
            </w:tcBorders>
            <w:shd w:val="clear" w:color="auto" w:fill="auto"/>
            <w:noWrap/>
            <w:vAlign w:val="center"/>
            <w:hideMark/>
          </w:tcPr>
          <w:p w14:paraId="2CF7F18B"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Hexacosanol</w:t>
            </w:r>
            <w:proofErr w:type="spellEnd"/>
          </w:p>
        </w:tc>
        <w:tc>
          <w:tcPr>
            <w:tcW w:w="586" w:type="dxa"/>
            <w:tcBorders>
              <w:top w:val="nil"/>
              <w:left w:val="nil"/>
              <w:bottom w:val="nil"/>
              <w:right w:val="nil"/>
            </w:tcBorders>
            <w:shd w:val="clear" w:color="auto" w:fill="auto"/>
            <w:noWrap/>
            <w:vAlign w:val="center"/>
            <w:hideMark/>
          </w:tcPr>
          <w:p w14:paraId="3EFA3052" w14:textId="0C321E16"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r>
      <w:tr w:rsidR="004D6991" w:rsidRPr="00DD2AAE" w14:paraId="6A2C2734" w14:textId="77777777" w:rsidTr="003C53CA">
        <w:trPr>
          <w:trHeight w:val="423"/>
        </w:trPr>
        <w:tc>
          <w:tcPr>
            <w:tcW w:w="878" w:type="dxa"/>
            <w:vMerge/>
            <w:tcBorders>
              <w:top w:val="nil"/>
              <w:left w:val="nil"/>
              <w:bottom w:val="single" w:sz="8" w:space="0" w:color="000000"/>
              <w:right w:val="nil"/>
            </w:tcBorders>
            <w:vAlign w:val="center"/>
            <w:hideMark/>
          </w:tcPr>
          <w:p w14:paraId="26D6D379"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1A7B867A"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0FE2AEAB"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Tricosane</w:t>
            </w:r>
            <w:proofErr w:type="spellEnd"/>
          </w:p>
        </w:tc>
        <w:tc>
          <w:tcPr>
            <w:tcW w:w="586" w:type="dxa"/>
            <w:tcBorders>
              <w:top w:val="nil"/>
              <w:left w:val="nil"/>
              <w:bottom w:val="nil"/>
              <w:right w:val="nil"/>
            </w:tcBorders>
            <w:shd w:val="clear" w:color="auto" w:fill="auto"/>
            <w:noWrap/>
            <w:vAlign w:val="center"/>
            <w:hideMark/>
          </w:tcPr>
          <w:p w14:paraId="0653A061" w14:textId="02D8ACDF"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O</w:t>
            </w:r>
          </w:p>
        </w:tc>
        <w:tc>
          <w:tcPr>
            <w:tcW w:w="824" w:type="dxa"/>
            <w:vMerge/>
            <w:tcBorders>
              <w:top w:val="nil"/>
              <w:left w:val="nil"/>
              <w:bottom w:val="single" w:sz="8" w:space="0" w:color="000000"/>
              <w:right w:val="nil"/>
            </w:tcBorders>
            <w:vAlign w:val="center"/>
            <w:hideMark/>
          </w:tcPr>
          <w:p w14:paraId="513C5CF0"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13C649C4"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nil"/>
              <w:right w:val="nil"/>
            </w:tcBorders>
            <w:shd w:val="clear" w:color="auto" w:fill="auto"/>
            <w:noWrap/>
            <w:vAlign w:val="center"/>
            <w:hideMark/>
          </w:tcPr>
          <w:p w14:paraId="3908B13B"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Heptacosanol</w:t>
            </w:r>
            <w:proofErr w:type="spellEnd"/>
          </w:p>
        </w:tc>
        <w:tc>
          <w:tcPr>
            <w:tcW w:w="586" w:type="dxa"/>
            <w:tcBorders>
              <w:top w:val="nil"/>
              <w:left w:val="nil"/>
              <w:bottom w:val="nil"/>
              <w:right w:val="nil"/>
            </w:tcBorders>
            <w:shd w:val="clear" w:color="auto" w:fill="auto"/>
            <w:noWrap/>
            <w:vAlign w:val="center"/>
            <w:hideMark/>
          </w:tcPr>
          <w:p w14:paraId="1D83F3C9" w14:textId="46AF4E1A"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r>
      <w:tr w:rsidR="004D6991" w:rsidRPr="00DD2AAE" w14:paraId="559E5AB0" w14:textId="77777777" w:rsidTr="003C53CA">
        <w:trPr>
          <w:trHeight w:val="221"/>
        </w:trPr>
        <w:tc>
          <w:tcPr>
            <w:tcW w:w="878" w:type="dxa"/>
            <w:vMerge/>
            <w:tcBorders>
              <w:top w:val="nil"/>
              <w:left w:val="nil"/>
              <w:bottom w:val="single" w:sz="8" w:space="0" w:color="000000"/>
              <w:right w:val="nil"/>
            </w:tcBorders>
            <w:vAlign w:val="center"/>
            <w:hideMark/>
          </w:tcPr>
          <w:p w14:paraId="3AE8F724"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165E0695"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302F4830"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Tetracosane</w:t>
            </w:r>
          </w:p>
        </w:tc>
        <w:tc>
          <w:tcPr>
            <w:tcW w:w="586" w:type="dxa"/>
            <w:tcBorders>
              <w:top w:val="nil"/>
              <w:left w:val="nil"/>
              <w:bottom w:val="nil"/>
              <w:right w:val="nil"/>
            </w:tcBorders>
            <w:shd w:val="clear" w:color="auto" w:fill="auto"/>
            <w:noWrap/>
            <w:vAlign w:val="center"/>
            <w:hideMark/>
          </w:tcPr>
          <w:p w14:paraId="20F12CE9" w14:textId="737D687C"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c>
          <w:tcPr>
            <w:tcW w:w="824" w:type="dxa"/>
            <w:vMerge/>
            <w:tcBorders>
              <w:top w:val="nil"/>
              <w:left w:val="nil"/>
              <w:bottom w:val="single" w:sz="8" w:space="0" w:color="000000"/>
              <w:right w:val="nil"/>
            </w:tcBorders>
            <w:vAlign w:val="center"/>
            <w:hideMark/>
          </w:tcPr>
          <w:p w14:paraId="5F54A775"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4DA911EA"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nil"/>
              <w:right w:val="nil"/>
            </w:tcBorders>
            <w:shd w:val="clear" w:color="auto" w:fill="auto"/>
            <w:noWrap/>
            <w:vAlign w:val="center"/>
            <w:hideMark/>
          </w:tcPr>
          <w:p w14:paraId="6A2112C0"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Octacosanol</w:t>
            </w:r>
            <w:proofErr w:type="spellEnd"/>
          </w:p>
        </w:tc>
        <w:tc>
          <w:tcPr>
            <w:tcW w:w="586" w:type="dxa"/>
            <w:tcBorders>
              <w:top w:val="nil"/>
              <w:left w:val="nil"/>
              <w:bottom w:val="nil"/>
              <w:right w:val="nil"/>
            </w:tcBorders>
            <w:shd w:val="clear" w:color="auto" w:fill="auto"/>
            <w:noWrap/>
            <w:vAlign w:val="center"/>
            <w:hideMark/>
          </w:tcPr>
          <w:p w14:paraId="11D93A4D" w14:textId="083D802A"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r>
      <w:tr w:rsidR="004D6991" w:rsidRPr="00DD2AAE" w14:paraId="23A586CF" w14:textId="77777777" w:rsidTr="003C53CA">
        <w:trPr>
          <w:trHeight w:val="221"/>
        </w:trPr>
        <w:tc>
          <w:tcPr>
            <w:tcW w:w="878" w:type="dxa"/>
            <w:vMerge/>
            <w:tcBorders>
              <w:top w:val="nil"/>
              <w:left w:val="nil"/>
              <w:bottom w:val="single" w:sz="8" w:space="0" w:color="000000"/>
              <w:right w:val="nil"/>
            </w:tcBorders>
            <w:vAlign w:val="center"/>
            <w:hideMark/>
          </w:tcPr>
          <w:p w14:paraId="3709ED0D"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12D7E0C5"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7ED69F42"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Pentacosane</w:t>
            </w:r>
            <w:proofErr w:type="spellEnd"/>
          </w:p>
        </w:tc>
        <w:tc>
          <w:tcPr>
            <w:tcW w:w="586" w:type="dxa"/>
            <w:tcBorders>
              <w:top w:val="nil"/>
              <w:left w:val="nil"/>
              <w:bottom w:val="nil"/>
              <w:right w:val="nil"/>
            </w:tcBorders>
            <w:shd w:val="clear" w:color="auto" w:fill="auto"/>
            <w:noWrap/>
            <w:vAlign w:val="center"/>
            <w:hideMark/>
          </w:tcPr>
          <w:p w14:paraId="0AA8A1F0" w14:textId="7DECB473"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c>
          <w:tcPr>
            <w:tcW w:w="824" w:type="dxa"/>
            <w:vMerge/>
            <w:tcBorders>
              <w:top w:val="nil"/>
              <w:left w:val="nil"/>
              <w:bottom w:val="single" w:sz="8" w:space="0" w:color="000000"/>
              <w:right w:val="nil"/>
            </w:tcBorders>
            <w:vAlign w:val="center"/>
            <w:hideMark/>
          </w:tcPr>
          <w:p w14:paraId="02592A84"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31C0B184"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single" w:sz="8" w:space="0" w:color="auto"/>
              <w:right w:val="nil"/>
            </w:tcBorders>
            <w:shd w:val="clear" w:color="auto" w:fill="auto"/>
            <w:noWrap/>
            <w:vAlign w:val="center"/>
            <w:hideMark/>
          </w:tcPr>
          <w:p w14:paraId="4866EB33"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Triacontanol</w:t>
            </w:r>
          </w:p>
        </w:tc>
        <w:tc>
          <w:tcPr>
            <w:tcW w:w="586" w:type="dxa"/>
            <w:tcBorders>
              <w:top w:val="nil"/>
              <w:left w:val="nil"/>
              <w:bottom w:val="single" w:sz="8" w:space="0" w:color="auto"/>
              <w:right w:val="nil"/>
            </w:tcBorders>
            <w:shd w:val="clear" w:color="auto" w:fill="auto"/>
            <w:noWrap/>
            <w:vAlign w:val="center"/>
            <w:hideMark/>
          </w:tcPr>
          <w:p w14:paraId="2F59D0A1" w14:textId="22D7809C"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r>
      <w:tr w:rsidR="002F71F8" w:rsidRPr="00DD2AAE" w14:paraId="3E4CBC84" w14:textId="77777777" w:rsidTr="003C53CA">
        <w:trPr>
          <w:trHeight w:val="429"/>
        </w:trPr>
        <w:tc>
          <w:tcPr>
            <w:tcW w:w="878" w:type="dxa"/>
            <w:vMerge/>
            <w:tcBorders>
              <w:top w:val="nil"/>
              <w:left w:val="nil"/>
              <w:bottom w:val="single" w:sz="8" w:space="0" w:color="000000"/>
              <w:right w:val="nil"/>
            </w:tcBorders>
            <w:vAlign w:val="center"/>
            <w:hideMark/>
          </w:tcPr>
          <w:p w14:paraId="20317045"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23ACBBF8"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34B3D5B6"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Hexacosane</w:t>
            </w:r>
            <w:proofErr w:type="spellEnd"/>
          </w:p>
        </w:tc>
        <w:tc>
          <w:tcPr>
            <w:tcW w:w="586" w:type="dxa"/>
            <w:tcBorders>
              <w:top w:val="nil"/>
              <w:left w:val="nil"/>
              <w:bottom w:val="nil"/>
              <w:right w:val="nil"/>
            </w:tcBorders>
            <w:shd w:val="clear" w:color="auto" w:fill="auto"/>
            <w:noWrap/>
            <w:vAlign w:val="center"/>
            <w:hideMark/>
          </w:tcPr>
          <w:p w14:paraId="721A7EEE" w14:textId="5BC767DC"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c>
          <w:tcPr>
            <w:tcW w:w="824" w:type="dxa"/>
            <w:vMerge/>
            <w:tcBorders>
              <w:top w:val="nil"/>
              <w:left w:val="nil"/>
              <w:bottom w:val="single" w:sz="8" w:space="0" w:color="000000"/>
              <w:right w:val="nil"/>
            </w:tcBorders>
            <w:vAlign w:val="center"/>
            <w:hideMark/>
          </w:tcPr>
          <w:p w14:paraId="7D846C2A"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tcBorders>
              <w:top w:val="nil"/>
              <w:left w:val="nil"/>
              <w:bottom w:val="single" w:sz="8" w:space="0" w:color="auto"/>
              <w:right w:val="nil"/>
            </w:tcBorders>
            <w:shd w:val="clear" w:color="auto" w:fill="auto"/>
            <w:vAlign w:val="center"/>
            <w:hideMark/>
          </w:tcPr>
          <w:p w14:paraId="5C368343" w14:textId="77777777" w:rsidR="00AE4904" w:rsidRPr="00DD2AAE" w:rsidRDefault="00AE4904" w:rsidP="00AE4904">
            <w:pPr>
              <w:widowControl/>
              <w:adjustRightInd w:val="0"/>
              <w:snapToGrid w:val="0"/>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AI </w:t>
            </w:r>
            <w:r w:rsidRPr="00DD2AAE">
              <w:rPr>
                <w:rFonts w:ascii="Times New Roman" w:eastAsia="等线" w:hAnsi="Times New Roman" w:cs="Times New Roman"/>
                <w:i/>
                <w:iCs/>
                <w:kern w:val="0"/>
                <w:sz w:val="12"/>
                <w:szCs w:val="12"/>
              </w:rPr>
              <w:t>ω</w:t>
            </w:r>
            <w:r w:rsidRPr="00DD2AAE">
              <w:rPr>
                <w:rFonts w:ascii="Times New Roman" w:eastAsia="等线" w:hAnsi="Times New Roman" w:cs="Times New Roman"/>
                <w:kern w:val="0"/>
                <w:sz w:val="12"/>
                <w:szCs w:val="12"/>
              </w:rPr>
              <w:t>-</w:t>
            </w:r>
            <w:proofErr w:type="spellStart"/>
            <w:r w:rsidRPr="00DD2AAE">
              <w:rPr>
                <w:rFonts w:ascii="Times New Roman" w:eastAsia="等线" w:hAnsi="Times New Roman" w:cs="Times New Roman"/>
                <w:kern w:val="0"/>
                <w:sz w:val="12"/>
                <w:szCs w:val="12"/>
              </w:rPr>
              <w:t>hydroxyalkanoic</w:t>
            </w:r>
            <w:proofErr w:type="spellEnd"/>
            <w:r w:rsidRPr="00DD2AAE">
              <w:rPr>
                <w:rFonts w:ascii="Times New Roman" w:eastAsia="等线" w:hAnsi="Times New Roman" w:cs="Times New Roman"/>
                <w:kern w:val="0"/>
                <w:sz w:val="12"/>
                <w:szCs w:val="12"/>
              </w:rPr>
              <w:t xml:space="preserve"> acids</w:t>
            </w:r>
          </w:p>
        </w:tc>
        <w:tc>
          <w:tcPr>
            <w:tcW w:w="2499" w:type="dxa"/>
            <w:gridSpan w:val="2"/>
            <w:tcBorders>
              <w:top w:val="single" w:sz="8" w:space="0" w:color="auto"/>
              <w:left w:val="nil"/>
              <w:bottom w:val="single" w:sz="8" w:space="0" w:color="auto"/>
              <w:right w:val="nil"/>
            </w:tcBorders>
            <w:shd w:val="clear" w:color="auto" w:fill="auto"/>
            <w:vAlign w:val="center"/>
            <w:hideMark/>
          </w:tcPr>
          <w:p w14:paraId="325692DB" w14:textId="77777777" w:rsidR="00AE4904" w:rsidRPr="00DD2AAE" w:rsidRDefault="00AE4904" w:rsidP="00AE4904">
            <w:pPr>
              <w:widowControl/>
              <w:adjustRightInd w:val="0"/>
              <w:snapToGrid w:val="0"/>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The same as </w:t>
            </w:r>
            <w:proofErr w:type="spellStart"/>
            <w:r w:rsidRPr="00DD2AAE">
              <w:rPr>
                <w:rFonts w:ascii="Times New Roman" w:eastAsia="等线" w:hAnsi="Times New Roman" w:cs="Times New Roman"/>
                <w:kern w:val="0"/>
                <w:sz w:val="12"/>
                <w:szCs w:val="12"/>
              </w:rPr>
              <w:t>AS</w:t>
            </w:r>
            <w:proofErr w:type="spellEnd"/>
            <w:r w:rsidRPr="00DD2AAE">
              <w:rPr>
                <w:rFonts w:ascii="Times New Roman" w:eastAsia="等线" w:hAnsi="Times New Roman" w:cs="Times New Roman"/>
                <w:kern w:val="0"/>
                <w:sz w:val="12"/>
                <w:szCs w:val="12"/>
              </w:rPr>
              <w:t xml:space="preserve"> </w:t>
            </w:r>
            <w:r w:rsidRPr="00DD2AAE">
              <w:rPr>
                <w:rFonts w:ascii="Times New Roman" w:eastAsia="等线" w:hAnsi="Times New Roman" w:cs="Times New Roman"/>
                <w:i/>
                <w:iCs/>
                <w:kern w:val="0"/>
                <w:sz w:val="12"/>
                <w:szCs w:val="12"/>
              </w:rPr>
              <w:t>α, ω</w:t>
            </w:r>
            <w:r w:rsidRPr="00DD2AAE">
              <w:rPr>
                <w:rFonts w:ascii="Times New Roman" w:eastAsia="等线" w:hAnsi="Times New Roman" w:cs="Times New Roman"/>
                <w:kern w:val="0"/>
                <w:sz w:val="12"/>
                <w:szCs w:val="12"/>
              </w:rPr>
              <w:t>-dicarboxylic acids</w:t>
            </w:r>
          </w:p>
        </w:tc>
      </w:tr>
      <w:tr w:rsidR="004D6991" w:rsidRPr="00DD2AAE" w14:paraId="6B88DB29" w14:textId="77777777" w:rsidTr="003C53CA">
        <w:trPr>
          <w:trHeight w:val="423"/>
        </w:trPr>
        <w:tc>
          <w:tcPr>
            <w:tcW w:w="878" w:type="dxa"/>
            <w:vMerge/>
            <w:tcBorders>
              <w:top w:val="nil"/>
              <w:left w:val="nil"/>
              <w:bottom w:val="single" w:sz="8" w:space="0" w:color="000000"/>
              <w:right w:val="nil"/>
            </w:tcBorders>
            <w:vAlign w:val="center"/>
            <w:hideMark/>
          </w:tcPr>
          <w:p w14:paraId="20E8EF71"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23369393"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7FC839DA"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Heptacosane</w:t>
            </w:r>
            <w:proofErr w:type="spellEnd"/>
          </w:p>
        </w:tc>
        <w:tc>
          <w:tcPr>
            <w:tcW w:w="586" w:type="dxa"/>
            <w:tcBorders>
              <w:top w:val="nil"/>
              <w:left w:val="nil"/>
              <w:bottom w:val="nil"/>
              <w:right w:val="nil"/>
            </w:tcBorders>
            <w:shd w:val="clear" w:color="auto" w:fill="auto"/>
            <w:noWrap/>
            <w:vAlign w:val="center"/>
            <w:hideMark/>
          </w:tcPr>
          <w:p w14:paraId="3F605D07" w14:textId="6A5B34E2"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c>
          <w:tcPr>
            <w:tcW w:w="824" w:type="dxa"/>
            <w:vMerge/>
            <w:tcBorders>
              <w:top w:val="nil"/>
              <w:left w:val="nil"/>
              <w:bottom w:val="single" w:sz="8" w:space="0" w:color="000000"/>
              <w:right w:val="nil"/>
            </w:tcBorders>
            <w:vAlign w:val="center"/>
            <w:hideMark/>
          </w:tcPr>
          <w:p w14:paraId="6EDDA0B2"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val="restart"/>
            <w:tcBorders>
              <w:top w:val="nil"/>
              <w:left w:val="nil"/>
              <w:bottom w:val="single" w:sz="8" w:space="0" w:color="000000"/>
              <w:right w:val="nil"/>
            </w:tcBorders>
            <w:shd w:val="clear" w:color="auto" w:fill="auto"/>
            <w:vAlign w:val="center"/>
            <w:hideMark/>
          </w:tcPr>
          <w:p w14:paraId="476AAD9F"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 xml:space="preserve">AI </w:t>
            </w:r>
            <w:r w:rsidRPr="00DD2AAE">
              <w:rPr>
                <w:rFonts w:ascii="Times New Roman" w:eastAsia="等线" w:hAnsi="Times New Roman" w:cs="Times New Roman"/>
                <w:i/>
                <w:iCs/>
                <w:color w:val="000000"/>
                <w:kern w:val="0"/>
                <w:sz w:val="12"/>
                <w:szCs w:val="12"/>
              </w:rPr>
              <w:t>α, ω</w:t>
            </w:r>
            <w:r w:rsidRPr="00DD2AAE">
              <w:rPr>
                <w:rFonts w:ascii="Times New Roman" w:eastAsia="等线" w:hAnsi="Times New Roman" w:cs="Times New Roman"/>
                <w:color w:val="000000"/>
                <w:kern w:val="0"/>
                <w:sz w:val="12"/>
                <w:szCs w:val="12"/>
              </w:rPr>
              <w:t>-dicarboxylic acids</w:t>
            </w:r>
          </w:p>
        </w:tc>
        <w:tc>
          <w:tcPr>
            <w:tcW w:w="1913" w:type="dxa"/>
            <w:tcBorders>
              <w:top w:val="nil"/>
              <w:left w:val="nil"/>
              <w:bottom w:val="nil"/>
              <w:right w:val="nil"/>
            </w:tcBorders>
            <w:shd w:val="clear" w:color="auto" w:fill="auto"/>
            <w:noWrap/>
            <w:vAlign w:val="center"/>
            <w:hideMark/>
          </w:tcPr>
          <w:p w14:paraId="62938866"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i/>
                <w:iCs/>
                <w:color w:val="000000"/>
                <w:kern w:val="0"/>
                <w:sz w:val="12"/>
                <w:szCs w:val="12"/>
              </w:rPr>
              <w:t>α, ω</w:t>
            </w:r>
            <w:r w:rsidRPr="00DD2AAE">
              <w:rPr>
                <w:rFonts w:ascii="Times New Roman" w:eastAsia="等线" w:hAnsi="Times New Roman" w:cs="Times New Roman"/>
                <w:color w:val="000000"/>
                <w:kern w:val="0"/>
                <w:sz w:val="12"/>
                <w:szCs w:val="12"/>
              </w:rPr>
              <w:t>-Hexadecanedioic acid</w:t>
            </w:r>
          </w:p>
        </w:tc>
        <w:tc>
          <w:tcPr>
            <w:tcW w:w="586" w:type="dxa"/>
            <w:tcBorders>
              <w:top w:val="nil"/>
              <w:left w:val="nil"/>
              <w:bottom w:val="nil"/>
              <w:right w:val="nil"/>
            </w:tcBorders>
            <w:shd w:val="clear" w:color="auto" w:fill="auto"/>
            <w:noWrap/>
            <w:vAlign w:val="center"/>
            <w:hideMark/>
          </w:tcPr>
          <w:p w14:paraId="50E49083" w14:textId="47F8BA8B"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w:t>
            </w:r>
          </w:p>
        </w:tc>
      </w:tr>
      <w:tr w:rsidR="004D6991" w:rsidRPr="00DD2AAE" w14:paraId="1C4F7561" w14:textId="77777777" w:rsidTr="003C53CA">
        <w:trPr>
          <w:trHeight w:val="221"/>
        </w:trPr>
        <w:tc>
          <w:tcPr>
            <w:tcW w:w="878" w:type="dxa"/>
            <w:vMerge/>
            <w:tcBorders>
              <w:top w:val="nil"/>
              <w:left w:val="nil"/>
              <w:bottom w:val="single" w:sz="8" w:space="0" w:color="000000"/>
              <w:right w:val="nil"/>
            </w:tcBorders>
            <w:vAlign w:val="center"/>
            <w:hideMark/>
          </w:tcPr>
          <w:p w14:paraId="7C4CB179"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25415948"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570AEF67"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Octacosane</w:t>
            </w:r>
            <w:proofErr w:type="spellEnd"/>
          </w:p>
        </w:tc>
        <w:tc>
          <w:tcPr>
            <w:tcW w:w="586" w:type="dxa"/>
            <w:tcBorders>
              <w:top w:val="nil"/>
              <w:left w:val="nil"/>
              <w:bottom w:val="nil"/>
              <w:right w:val="nil"/>
            </w:tcBorders>
            <w:shd w:val="clear" w:color="auto" w:fill="auto"/>
            <w:noWrap/>
            <w:vAlign w:val="center"/>
            <w:hideMark/>
          </w:tcPr>
          <w:p w14:paraId="598F30DC" w14:textId="13693822"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c>
          <w:tcPr>
            <w:tcW w:w="824" w:type="dxa"/>
            <w:vMerge/>
            <w:tcBorders>
              <w:top w:val="nil"/>
              <w:left w:val="nil"/>
              <w:bottom w:val="single" w:sz="8" w:space="0" w:color="000000"/>
              <w:right w:val="nil"/>
            </w:tcBorders>
            <w:vAlign w:val="center"/>
            <w:hideMark/>
          </w:tcPr>
          <w:p w14:paraId="65525E15"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23F036A1"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nil"/>
              <w:right w:val="nil"/>
            </w:tcBorders>
            <w:shd w:val="clear" w:color="auto" w:fill="auto"/>
            <w:noWrap/>
            <w:vAlign w:val="center"/>
            <w:hideMark/>
          </w:tcPr>
          <w:p w14:paraId="516C80A6"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i/>
                <w:iCs/>
                <w:color w:val="000000"/>
                <w:kern w:val="0"/>
                <w:sz w:val="12"/>
                <w:szCs w:val="12"/>
              </w:rPr>
              <w:t>α, ω</w:t>
            </w:r>
            <w:r w:rsidRPr="00DD2AAE">
              <w:rPr>
                <w:rFonts w:ascii="Times New Roman" w:eastAsia="等线" w:hAnsi="Times New Roman" w:cs="Times New Roman"/>
                <w:color w:val="000000"/>
                <w:kern w:val="0"/>
                <w:sz w:val="12"/>
                <w:szCs w:val="12"/>
              </w:rPr>
              <w:t>-</w:t>
            </w:r>
            <w:proofErr w:type="spellStart"/>
            <w:r w:rsidRPr="00DD2AAE">
              <w:rPr>
                <w:rFonts w:ascii="Times New Roman" w:eastAsia="等线" w:hAnsi="Times New Roman" w:cs="Times New Roman"/>
                <w:color w:val="000000"/>
                <w:kern w:val="0"/>
                <w:sz w:val="12"/>
                <w:szCs w:val="12"/>
              </w:rPr>
              <w:t>Octadecanedioic</w:t>
            </w:r>
            <w:proofErr w:type="spellEnd"/>
            <w:r w:rsidRPr="00DD2AAE">
              <w:rPr>
                <w:rFonts w:ascii="Times New Roman" w:eastAsia="等线" w:hAnsi="Times New Roman" w:cs="Times New Roman"/>
                <w:color w:val="000000"/>
                <w:kern w:val="0"/>
                <w:sz w:val="12"/>
                <w:szCs w:val="12"/>
              </w:rPr>
              <w:t xml:space="preserve"> acid</w:t>
            </w:r>
          </w:p>
        </w:tc>
        <w:tc>
          <w:tcPr>
            <w:tcW w:w="586" w:type="dxa"/>
            <w:tcBorders>
              <w:top w:val="nil"/>
              <w:left w:val="nil"/>
              <w:bottom w:val="nil"/>
              <w:right w:val="nil"/>
            </w:tcBorders>
            <w:shd w:val="clear" w:color="auto" w:fill="auto"/>
            <w:noWrap/>
            <w:vAlign w:val="center"/>
            <w:hideMark/>
          </w:tcPr>
          <w:p w14:paraId="4A90490E" w14:textId="6130249E"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w:t>
            </w:r>
          </w:p>
        </w:tc>
      </w:tr>
      <w:tr w:rsidR="004D6991" w:rsidRPr="00DD2AAE" w14:paraId="6D46C075" w14:textId="77777777" w:rsidTr="003C53CA">
        <w:trPr>
          <w:trHeight w:val="423"/>
        </w:trPr>
        <w:tc>
          <w:tcPr>
            <w:tcW w:w="878" w:type="dxa"/>
            <w:vMerge/>
            <w:tcBorders>
              <w:top w:val="nil"/>
              <w:left w:val="nil"/>
              <w:bottom w:val="single" w:sz="8" w:space="0" w:color="000000"/>
              <w:right w:val="nil"/>
            </w:tcBorders>
            <w:vAlign w:val="center"/>
            <w:hideMark/>
          </w:tcPr>
          <w:p w14:paraId="2F56D52B"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313C9EAD"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nil"/>
              <w:right w:val="nil"/>
            </w:tcBorders>
            <w:shd w:val="clear" w:color="auto" w:fill="auto"/>
            <w:noWrap/>
            <w:vAlign w:val="center"/>
            <w:hideMark/>
          </w:tcPr>
          <w:p w14:paraId="7DA01455"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roofErr w:type="spellStart"/>
            <w:r w:rsidRPr="00DD2AAE">
              <w:rPr>
                <w:rFonts w:ascii="Times New Roman" w:eastAsia="等线" w:hAnsi="Times New Roman" w:cs="Times New Roman"/>
                <w:color w:val="000000"/>
                <w:kern w:val="0"/>
                <w:sz w:val="12"/>
                <w:szCs w:val="12"/>
              </w:rPr>
              <w:t>Nonacosane</w:t>
            </w:r>
            <w:proofErr w:type="spellEnd"/>
          </w:p>
        </w:tc>
        <w:tc>
          <w:tcPr>
            <w:tcW w:w="586" w:type="dxa"/>
            <w:tcBorders>
              <w:top w:val="nil"/>
              <w:left w:val="nil"/>
              <w:bottom w:val="nil"/>
              <w:right w:val="nil"/>
            </w:tcBorders>
            <w:shd w:val="clear" w:color="auto" w:fill="auto"/>
            <w:noWrap/>
            <w:vAlign w:val="center"/>
            <w:hideMark/>
          </w:tcPr>
          <w:p w14:paraId="0138F7A5" w14:textId="47615D35"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c>
          <w:tcPr>
            <w:tcW w:w="824" w:type="dxa"/>
            <w:vMerge/>
            <w:tcBorders>
              <w:top w:val="nil"/>
              <w:left w:val="nil"/>
              <w:bottom w:val="single" w:sz="8" w:space="0" w:color="000000"/>
              <w:right w:val="nil"/>
            </w:tcBorders>
            <w:vAlign w:val="center"/>
            <w:hideMark/>
          </w:tcPr>
          <w:p w14:paraId="018124AD"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5268A902"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nil"/>
              <w:right w:val="nil"/>
            </w:tcBorders>
            <w:shd w:val="clear" w:color="auto" w:fill="auto"/>
            <w:noWrap/>
            <w:vAlign w:val="center"/>
            <w:hideMark/>
          </w:tcPr>
          <w:p w14:paraId="1428A4DB"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i/>
                <w:iCs/>
                <w:color w:val="000000"/>
                <w:kern w:val="0"/>
                <w:sz w:val="12"/>
                <w:szCs w:val="12"/>
              </w:rPr>
              <w:t>α, ω</w:t>
            </w:r>
            <w:r w:rsidRPr="00DD2AAE">
              <w:rPr>
                <w:rFonts w:ascii="Times New Roman" w:eastAsia="等线" w:hAnsi="Times New Roman" w:cs="Times New Roman"/>
                <w:color w:val="000000"/>
                <w:kern w:val="0"/>
                <w:sz w:val="12"/>
                <w:szCs w:val="12"/>
              </w:rPr>
              <w:t>-</w:t>
            </w:r>
            <w:proofErr w:type="spellStart"/>
            <w:r w:rsidRPr="00DD2AAE">
              <w:rPr>
                <w:rFonts w:ascii="Times New Roman" w:eastAsia="等线" w:hAnsi="Times New Roman" w:cs="Times New Roman"/>
                <w:color w:val="000000"/>
                <w:kern w:val="0"/>
                <w:sz w:val="12"/>
                <w:szCs w:val="12"/>
              </w:rPr>
              <w:t>Docosanedioic</w:t>
            </w:r>
            <w:proofErr w:type="spellEnd"/>
            <w:r w:rsidRPr="00DD2AAE">
              <w:rPr>
                <w:rFonts w:ascii="Times New Roman" w:eastAsia="等线" w:hAnsi="Times New Roman" w:cs="Times New Roman"/>
                <w:color w:val="000000"/>
                <w:kern w:val="0"/>
                <w:sz w:val="12"/>
                <w:szCs w:val="12"/>
              </w:rPr>
              <w:t xml:space="preserve"> acid</w:t>
            </w:r>
          </w:p>
        </w:tc>
        <w:tc>
          <w:tcPr>
            <w:tcW w:w="586" w:type="dxa"/>
            <w:tcBorders>
              <w:top w:val="nil"/>
              <w:left w:val="nil"/>
              <w:bottom w:val="nil"/>
              <w:right w:val="nil"/>
            </w:tcBorders>
            <w:shd w:val="clear" w:color="auto" w:fill="auto"/>
            <w:noWrap/>
            <w:vAlign w:val="center"/>
            <w:hideMark/>
          </w:tcPr>
          <w:p w14:paraId="764918BB" w14:textId="1B6026D5"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w:t>
            </w:r>
          </w:p>
        </w:tc>
      </w:tr>
      <w:tr w:rsidR="004D6991" w:rsidRPr="00DD2AAE" w14:paraId="5CFF78C8" w14:textId="77777777" w:rsidTr="003C53CA">
        <w:trPr>
          <w:trHeight w:val="232"/>
        </w:trPr>
        <w:tc>
          <w:tcPr>
            <w:tcW w:w="878" w:type="dxa"/>
            <w:vMerge/>
            <w:tcBorders>
              <w:top w:val="nil"/>
              <w:left w:val="nil"/>
              <w:bottom w:val="single" w:sz="8" w:space="0" w:color="000000"/>
              <w:right w:val="nil"/>
            </w:tcBorders>
            <w:vAlign w:val="center"/>
            <w:hideMark/>
          </w:tcPr>
          <w:p w14:paraId="4E523287"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42693FC8"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tcBorders>
              <w:top w:val="nil"/>
              <w:left w:val="nil"/>
              <w:bottom w:val="single" w:sz="8" w:space="0" w:color="auto"/>
              <w:right w:val="nil"/>
            </w:tcBorders>
            <w:shd w:val="clear" w:color="auto" w:fill="auto"/>
            <w:noWrap/>
            <w:vAlign w:val="center"/>
            <w:hideMark/>
          </w:tcPr>
          <w:p w14:paraId="5AC0B438"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Hentriacontane</w:t>
            </w:r>
          </w:p>
        </w:tc>
        <w:tc>
          <w:tcPr>
            <w:tcW w:w="586" w:type="dxa"/>
            <w:tcBorders>
              <w:top w:val="nil"/>
              <w:left w:val="nil"/>
              <w:bottom w:val="single" w:sz="8" w:space="0" w:color="auto"/>
              <w:right w:val="nil"/>
            </w:tcBorders>
            <w:shd w:val="clear" w:color="auto" w:fill="auto"/>
            <w:noWrap/>
            <w:vAlign w:val="center"/>
            <w:hideMark/>
          </w:tcPr>
          <w:p w14:paraId="2DCEBD02" w14:textId="5728F668"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P</w:t>
            </w:r>
          </w:p>
        </w:tc>
        <w:tc>
          <w:tcPr>
            <w:tcW w:w="824" w:type="dxa"/>
            <w:vMerge/>
            <w:tcBorders>
              <w:top w:val="nil"/>
              <w:left w:val="nil"/>
              <w:bottom w:val="single" w:sz="8" w:space="0" w:color="000000"/>
              <w:right w:val="nil"/>
            </w:tcBorders>
            <w:vAlign w:val="center"/>
            <w:hideMark/>
          </w:tcPr>
          <w:p w14:paraId="6F35C872"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7D57ABA1"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nil"/>
              <w:right w:val="nil"/>
            </w:tcBorders>
            <w:shd w:val="clear" w:color="auto" w:fill="auto"/>
            <w:noWrap/>
            <w:vAlign w:val="center"/>
            <w:hideMark/>
          </w:tcPr>
          <w:p w14:paraId="2760472F"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i/>
                <w:iCs/>
                <w:color w:val="000000"/>
                <w:kern w:val="0"/>
                <w:sz w:val="12"/>
                <w:szCs w:val="12"/>
              </w:rPr>
              <w:t>α, ω</w:t>
            </w:r>
            <w:r w:rsidRPr="00DD2AAE">
              <w:rPr>
                <w:rFonts w:ascii="Times New Roman" w:eastAsia="等线" w:hAnsi="Times New Roman" w:cs="Times New Roman"/>
                <w:color w:val="000000"/>
                <w:kern w:val="0"/>
                <w:sz w:val="12"/>
                <w:szCs w:val="12"/>
              </w:rPr>
              <w:t>-</w:t>
            </w:r>
            <w:proofErr w:type="spellStart"/>
            <w:r w:rsidRPr="00DD2AAE">
              <w:rPr>
                <w:rFonts w:ascii="Times New Roman" w:eastAsia="等线" w:hAnsi="Times New Roman" w:cs="Times New Roman"/>
                <w:color w:val="000000"/>
                <w:kern w:val="0"/>
                <w:sz w:val="12"/>
                <w:szCs w:val="12"/>
              </w:rPr>
              <w:t>Tetracosanedioic</w:t>
            </w:r>
            <w:proofErr w:type="spellEnd"/>
            <w:r w:rsidRPr="00DD2AAE">
              <w:rPr>
                <w:rFonts w:ascii="Times New Roman" w:eastAsia="等线" w:hAnsi="Times New Roman" w:cs="Times New Roman"/>
                <w:color w:val="000000"/>
                <w:kern w:val="0"/>
                <w:sz w:val="12"/>
                <w:szCs w:val="12"/>
              </w:rPr>
              <w:t xml:space="preserve"> acid</w:t>
            </w:r>
          </w:p>
        </w:tc>
        <w:tc>
          <w:tcPr>
            <w:tcW w:w="586" w:type="dxa"/>
            <w:tcBorders>
              <w:top w:val="nil"/>
              <w:left w:val="nil"/>
              <w:bottom w:val="nil"/>
              <w:right w:val="nil"/>
            </w:tcBorders>
            <w:shd w:val="clear" w:color="auto" w:fill="auto"/>
            <w:noWrap/>
            <w:vAlign w:val="center"/>
            <w:hideMark/>
          </w:tcPr>
          <w:p w14:paraId="3397AE1E" w14:textId="6EC49AD5"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w:t>
            </w:r>
          </w:p>
        </w:tc>
      </w:tr>
      <w:tr w:rsidR="004D6991" w:rsidRPr="00DD2AAE" w14:paraId="34860584" w14:textId="77777777" w:rsidTr="003C53CA">
        <w:trPr>
          <w:trHeight w:val="381"/>
        </w:trPr>
        <w:tc>
          <w:tcPr>
            <w:tcW w:w="878" w:type="dxa"/>
            <w:vMerge/>
            <w:tcBorders>
              <w:top w:val="nil"/>
              <w:left w:val="nil"/>
              <w:bottom w:val="single" w:sz="8" w:space="0" w:color="000000"/>
              <w:right w:val="nil"/>
            </w:tcBorders>
            <w:vAlign w:val="center"/>
            <w:hideMark/>
          </w:tcPr>
          <w:p w14:paraId="4FC98039"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tcBorders>
              <w:top w:val="nil"/>
              <w:left w:val="nil"/>
              <w:bottom w:val="nil"/>
              <w:right w:val="nil"/>
            </w:tcBorders>
            <w:shd w:val="clear" w:color="auto" w:fill="auto"/>
            <w:vAlign w:val="center"/>
            <w:hideMark/>
          </w:tcPr>
          <w:p w14:paraId="0048F64F"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 xml:space="preserve">D </w:t>
            </w:r>
            <w:r w:rsidRPr="00DD2AAE">
              <w:rPr>
                <w:rFonts w:ascii="Times New Roman" w:eastAsia="等线" w:hAnsi="Times New Roman" w:cs="Times New Roman"/>
                <w:i/>
                <w:iCs/>
                <w:color w:val="000000"/>
                <w:kern w:val="0"/>
                <w:sz w:val="12"/>
                <w:szCs w:val="12"/>
              </w:rPr>
              <w:t>ω</w:t>
            </w:r>
            <w:r w:rsidRPr="00DD2AAE">
              <w:rPr>
                <w:rFonts w:ascii="Times New Roman" w:eastAsia="等线" w:hAnsi="Times New Roman" w:cs="Times New Roman"/>
                <w:color w:val="000000"/>
                <w:kern w:val="0"/>
                <w:sz w:val="12"/>
                <w:szCs w:val="12"/>
              </w:rPr>
              <w:t>-</w:t>
            </w:r>
            <w:proofErr w:type="spellStart"/>
            <w:r w:rsidRPr="00DD2AAE">
              <w:rPr>
                <w:rFonts w:ascii="Times New Roman" w:eastAsia="等线" w:hAnsi="Times New Roman" w:cs="Times New Roman"/>
                <w:color w:val="000000"/>
                <w:kern w:val="0"/>
                <w:sz w:val="12"/>
                <w:szCs w:val="12"/>
              </w:rPr>
              <w:t>hydroxyalkanoic</w:t>
            </w:r>
            <w:proofErr w:type="spellEnd"/>
            <w:r w:rsidRPr="00DD2AAE">
              <w:rPr>
                <w:rFonts w:ascii="Times New Roman" w:eastAsia="等线" w:hAnsi="Times New Roman" w:cs="Times New Roman"/>
                <w:color w:val="000000"/>
                <w:kern w:val="0"/>
                <w:sz w:val="12"/>
                <w:szCs w:val="12"/>
              </w:rPr>
              <w:t xml:space="preserve"> acids</w:t>
            </w:r>
          </w:p>
        </w:tc>
        <w:tc>
          <w:tcPr>
            <w:tcW w:w="1822" w:type="dxa"/>
            <w:tcBorders>
              <w:top w:val="nil"/>
              <w:left w:val="nil"/>
              <w:bottom w:val="nil"/>
              <w:right w:val="nil"/>
            </w:tcBorders>
            <w:shd w:val="clear" w:color="auto" w:fill="auto"/>
            <w:noWrap/>
            <w:vAlign w:val="center"/>
            <w:hideMark/>
          </w:tcPr>
          <w:p w14:paraId="0A1DE1E2"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22-Hydroxydocosanoic acid</w:t>
            </w:r>
          </w:p>
        </w:tc>
        <w:tc>
          <w:tcPr>
            <w:tcW w:w="586" w:type="dxa"/>
            <w:tcBorders>
              <w:top w:val="nil"/>
              <w:left w:val="nil"/>
              <w:bottom w:val="nil"/>
              <w:right w:val="nil"/>
            </w:tcBorders>
            <w:shd w:val="clear" w:color="auto" w:fill="auto"/>
            <w:noWrap/>
            <w:vAlign w:val="center"/>
            <w:hideMark/>
          </w:tcPr>
          <w:p w14:paraId="376F62E3" w14:textId="6774737F"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w:t>
            </w:r>
          </w:p>
        </w:tc>
        <w:tc>
          <w:tcPr>
            <w:tcW w:w="824" w:type="dxa"/>
            <w:vMerge/>
            <w:tcBorders>
              <w:top w:val="nil"/>
              <w:left w:val="nil"/>
              <w:bottom w:val="single" w:sz="8" w:space="0" w:color="000000"/>
              <w:right w:val="nil"/>
            </w:tcBorders>
            <w:vAlign w:val="center"/>
            <w:hideMark/>
          </w:tcPr>
          <w:p w14:paraId="473160C4"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4C5A269B"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nil"/>
              <w:right w:val="nil"/>
            </w:tcBorders>
            <w:shd w:val="clear" w:color="auto" w:fill="auto"/>
            <w:noWrap/>
            <w:vAlign w:val="center"/>
            <w:hideMark/>
          </w:tcPr>
          <w:p w14:paraId="3987D543"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i/>
                <w:iCs/>
                <w:color w:val="000000"/>
                <w:kern w:val="0"/>
                <w:sz w:val="12"/>
                <w:szCs w:val="12"/>
              </w:rPr>
              <w:t>α, ω</w:t>
            </w:r>
            <w:r w:rsidRPr="00DD2AAE">
              <w:rPr>
                <w:rFonts w:ascii="Times New Roman" w:eastAsia="等线" w:hAnsi="Times New Roman" w:cs="Times New Roman"/>
                <w:color w:val="000000"/>
                <w:kern w:val="0"/>
                <w:sz w:val="12"/>
                <w:szCs w:val="12"/>
              </w:rPr>
              <w:t>-</w:t>
            </w:r>
            <w:proofErr w:type="spellStart"/>
            <w:r w:rsidRPr="00DD2AAE">
              <w:rPr>
                <w:rFonts w:ascii="Times New Roman" w:eastAsia="等线" w:hAnsi="Times New Roman" w:cs="Times New Roman"/>
                <w:color w:val="000000"/>
                <w:kern w:val="0"/>
                <w:sz w:val="12"/>
                <w:szCs w:val="12"/>
              </w:rPr>
              <w:t>Hexacosanedioic</w:t>
            </w:r>
            <w:proofErr w:type="spellEnd"/>
            <w:r w:rsidRPr="00DD2AAE">
              <w:rPr>
                <w:rFonts w:ascii="Times New Roman" w:eastAsia="等线" w:hAnsi="Times New Roman" w:cs="Times New Roman"/>
                <w:color w:val="000000"/>
                <w:kern w:val="0"/>
                <w:sz w:val="12"/>
                <w:szCs w:val="12"/>
              </w:rPr>
              <w:t xml:space="preserve"> acid</w:t>
            </w:r>
          </w:p>
        </w:tc>
        <w:tc>
          <w:tcPr>
            <w:tcW w:w="586" w:type="dxa"/>
            <w:tcBorders>
              <w:top w:val="nil"/>
              <w:left w:val="nil"/>
              <w:bottom w:val="nil"/>
              <w:right w:val="nil"/>
            </w:tcBorders>
            <w:shd w:val="clear" w:color="auto" w:fill="auto"/>
            <w:noWrap/>
            <w:vAlign w:val="center"/>
            <w:hideMark/>
          </w:tcPr>
          <w:p w14:paraId="2B0D33B9" w14:textId="25941AD9"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w:t>
            </w:r>
          </w:p>
        </w:tc>
      </w:tr>
      <w:tr w:rsidR="004D6991" w:rsidRPr="00DD2AAE" w14:paraId="65535245" w14:textId="77777777" w:rsidTr="003C53CA">
        <w:trPr>
          <w:trHeight w:val="423"/>
        </w:trPr>
        <w:tc>
          <w:tcPr>
            <w:tcW w:w="878" w:type="dxa"/>
            <w:vMerge/>
            <w:tcBorders>
              <w:top w:val="nil"/>
              <w:left w:val="nil"/>
              <w:bottom w:val="single" w:sz="8" w:space="0" w:color="000000"/>
              <w:right w:val="nil"/>
            </w:tcBorders>
            <w:vAlign w:val="center"/>
            <w:hideMark/>
          </w:tcPr>
          <w:p w14:paraId="148E7378"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val="restart"/>
            <w:tcBorders>
              <w:top w:val="nil"/>
              <w:left w:val="nil"/>
              <w:bottom w:val="single" w:sz="8" w:space="0" w:color="000000"/>
              <w:right w:val="nil"/>
            </w:tcBorders>
            <w:shd w:val="clear" w:color="auto" w:fill="auto"/>
            <w:vAlign w:val="center"/>
            <w:hideMark/>
          </w:tcPr>
          <w:p w14:paraId="37F08641"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 xml:space="preserve">D </w:t>
            </w:r>
            <w:r w:rsidRPr="00DD2AAE">
              <w:rPr>
                <w:rFonts w:ascii="Times New Roman" w:eastAsia="等线" w:hAnsi="Times New Roman" w:cs="Times New Roman"/>
                <w:i/>
                <w:iCs/>
                <w:color w:val="000000"/>
                <w:kern w:val="0"/>
                <w:sz w:val="12"/>
                <w:szCs w:val="12"/>
              </w:rPr>
              <w:t>α, ω</w:t>
            </w:r>
            <w:r w:rsidRPr="00DD2AAE">
              <w:rPr>
                <w:rFonts w:ascii="Times New Roman" w:eastAsia="等线" w:hAnsi="Times New Roman" w:cs="Times New Roman"/>
                <w:color w:val="000000"/>
                <w:kern w:val="0"/>
                <w:sz w:val="12"/>
                <w:szCs w:val="12"/>
              </w:rPr>
              <w:t>-dicarboxylic acids</w:t>
            </w:r>
          </w:p>
        </w:tc>
        <w:tc>
          <w:tcPr>
            <w:tcW w:w="1822" w:type="dxa"/>
            <w:vMerge w:val="restart"/>
            <w:tcBorders>
              <w:top w:val="nil"/>
              <w:left w:val="nil"/>
              <w:bottom w:val="single" w:sz="8" w:space="0" w:color="000000"/>
              <w:right w:val="nil"/>
            </w:tcBorders>
            <w:shd w:val="clear" w:color="auto" w:fill="auto"/>
            <w:noWrap/>
            <w:vAlign w:val="center"/>
            <w:hideMark/>
          </w:tcPr>
          <w:p w14:paraId="215B4647"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i/>
                <w:iCs/>
                <w:color w:val="000000"/>
                <w:kern w:val="0"/>
                <w:sz w:val="12"/>
                <w:szCs w:val="12"/>
              </w:rPr>
              <w:t>α, ω</w:t>
            </w:r>
            <w:r w:rsidRPr="00DD2AAE">
              <w:rPr>
                <w:rFonts w:ascii="Times New Roman" w:eastAsia="等线" w:hAnsi="Times New Roman" w:cs="Times New Roman"/>
                <w:color w:val="000000"/>
                <w:kern w:val="0"/>
                <w:sz w:val="12"/>
                <w:szCs w:val="12"/>
              </w:rPr>
              <w:t>-</w:t>
            </w:r>
            <w:proofErr w:type="spellStart"/>
            <w:r w:rsidRPr="00DD2AAE">
              <w:rPr>
                <w:rFonts w:ascii="Times New Roman" w:eastAsia="等线" w:hAnsi="Times New Roman" w:cs="Times New Roman"/>
                <w:color w:val="000000"/>
                <w:kern w:val="0"/>
                <w:sz w:val="12"/>
                <w:szCs w:val="12"/>
              </w:rPr>
              <w:t>Docosanedioic</w:t>
            </w:r>
            <w:proofErr w:type="spellEnd"/>
            <w:r w:rsidRPr="00DD2AAE">
              <w:rPr>
                <w:rFonts w:ascii="Times New Roman" w:eastAsia="等线" w:hAnsi="Times New Roman" w:cs="Times New Roman"/>
                <w:color w:val="000000"/>
                <w:kern w:val="0"/>
                <w:sz w:val="12"/>
                <w:szCs w:val="12"/>
              </w:rPr>
              <w:t xml:space="preserve"> acid</w:t>
            </w:r>
          </w:p>
        </w:tc>
        <w:tc>
          <w:tcPr>
            <w:tcW w:w="586" w:type="dxa"/>
            <w:vMerge w:val="restart"/>
            <w:tcBorders>
              <w:top w:val="nil"/>
              <w:left w:val="nil"/>
              <w:bottom w:val="single" w:sz="8" w:space="0" w:color="000000"/>
              <w:right w:val="nil"/>
            </w:tcBorders>
            <w:shd w:val="clear" w:color="auto" w:fill="auto"/>
            <w:noWrap/>
            <w:vAlign w:val="center"/>
            <w:hideMark/>
          </w:tcPr>
          <w:p w14:paraId="45A3E364" w14:textId="335F7B06"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w:t>
            </w:r>
          </w:p>
        </w:tc>
        <w:tc>
          <w:tcPr>
            <w:tcW w:w="824" w:type="dxa"/>
            <w:vMerge/>
            <w:tcBorders>
              <w:top w:val="nil"/>
              <w:left w:val="nil"/>
              <w:bottom w:val="single" w:sz="8" w:space="0" w:color="000000"/>
              <w:right w:val="nil"/>
            </w:tcBorders>
            <w:vAlign w:val="center"/>
            <w:hideMark/>
          </w:tcPr>
          <w:p w14:paraId="3B5745C0"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1E1BA919"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nil"/>
              <w:right w:val="nil"/>
            </w:tcBorders>
            <w:shd w:val="clear" w:color="auto" w:fill="auto"/>
            <w:noWrap/>
            <w:vAlign w:val="center"/>
            <w:hideMark/>
          </w:tcPr>
          <w:p w14:paraId="2632EF76"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i/>
                <w:iCs/>
                <w:color w:val="000000"/>
                <w:kern w:val="0"/>
                <w:sz w:val="12"/>
                <w:szCs w:val="12"/>
              </w:rPr>
              <w:t>α, ω</w:t>
            </w:r>
            <w:r w:rsidRPr="00DD2AAE">
              <w:rPr>
                <w:rFonts w:ascii="Times New Roman" w:eastAsia="等线" w:hAnsi="Times New Roman" w:cs="Times New Roman"/>
                <w:color w:val="000000"/>
                <w:kern w:val="0"/>
                <w:sz w:val="12"/>
                <w:szCs w:val="12"/>
              </w:rPr>
              <w:t>-</w:t>
            </w:r>
            <w:proofErr w:type="spellStart"/>
            <w:r w:rsidRPr="00DD2AAE">
              <w:rPr>
                <w:rFonts w:ascii="Times New Roman" w:eastAsia="等线" w:hAnsi="Times New Roman" w:cs="Times New Roman"/>
                <w:color w:val="000000"/>
                <w:kern w:val="0"/>
                <w:sz w:val="12"/>
                <w:szCs w:val="12"/>
              </w:rPr>
              <w:t>Octacosanedioic</w:t>
            </w:r>
            <w:proofErr w:type="spellEnd"/>
            <w:r w:rsidRPr="00DD2AAE">
              <w:rPr>
                <w:rFonts w:ascii="Times New Roman" w:eastAsia="等线" w:hAnsi="Times New Roman" w:cs="Times New Roman"/>
                <w:color w:val="000000"/>
                <w:kern w:val="0"/>
                <w:sz w:val="12"/>
                <w:szCs w:val="12"/>
              </w:rPr>
              <w:t xml:space="preserve"> acid</w:t>
            </w:r>
          </w:p>
        </w:tc>
        <w:tc>
          <w:tcPr>
            <w:tcW w:w="586" w:type="dxa"/>
            <w:tcBorders>
              <w:top w:val="nil"/>
              <w:left w:val="nil"/>
              <w:bottom w:val="nil"/>
              <w:right w:val="nil"/>
            </w:tcBorders>
            <w:shd w:val="clear" w:color="auto" w:fill="auto"/>
            <w:noWrap/>
            <w:vAlign w:val="center"/>
            <w:hideMark/>
          </w:tcPr>
          <w:p w14:paraId="0B19515F" w14:textId="734CDC75"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w:t>
            </w:r>
          </w:p>
        </w:tc>
      </w:tr>
      <w:tr w:rsidR="004D6991" w:rsidRPr="00DD2AAE" w14:paraId="30E39C2D" w14:textId="77777777" w:rsidTr="003C53CA">
        <w:trPr>
          <w:trHeight w:val="232"/>
        </w:trPr>
        <w:tc>
          <w:tcPr>
            <w:tcW w:w="878" w:type="dxa"/>
            <w:vMerge/>
            <w:tcBorders>
              <w:top w:val="nil"/>
              <w:left w:val="nil"/>
              <w:bottom w:val="single" w:sz="8" w:space="0" w:color="000000"/>
              <w:right w:val="nil"/>
            </w:tcBorders>
            <w:vAlign w:val="center"/>
            <w:hideMark/>
          </w:tcPr>
          <w:p w14:paraId="48881A13"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701" w:type="dxa"/>
            <w:vMerge/>
            <w:tcBorders>
              <w:top w:val="nil"/>
              <w:left w:val="nil"/>
              <w:bottom w:val="single" w:sz="8" w:space="0" w:color="000000"/>
              <w:right w:val="nil"/>
            </w:tcBorders>
            <w:vAlign w:val="center"/>
            <w:hideMark/>
          </w:tcPr>
          <w:p w14:paraId="285D3228"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822" w:type="dxa"/>
            <w:vMerge/>
            <w:tcBorders>
              <w:top w:val="nil"/>
              <w:left w:val="nil"/>
              <w:bottom w:val="single" w:sz="8" w:space="0" w:color="000000"/>
              <w:right w:val="nil"/>
            </w:tcBorders>
            <w:vAlign w:val="center"/>
            <w:hideMark/>
          </w:tcPr>
          <w:p w14:paraId="1A59E78C"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586" w:type="dxa"/>
            <w:vMerge/>
            <w:tcBorders>
              <w:top w:val="nil"/>
              <w:left w:val="nil"/>
              <w:bottom w:val="single" w:sz="8" w:space="0" w:color="000000"/>
              <w:right w:val="nil"/>
            </w:tcBorders>
            <w:vAlign w:val="center"/>
            <w:hideMark/>
          </w:tcPr>
          <w:p w14:paraId="0614B67C"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824" w:type="dxa"/>
            <w:vMerge/>
            <w:tcBorders>
              <w:top w:val="nil"/>
              <w:left w:val="nil"/>
              <w:bottom w:val="single" w:sz="8" w:space="0" w:color="000000"/>
              <w:right w:val="nil"/>
            </w:tcBorders>
            <w:vAlign w:val="center"/>
            <w:hideMark/>
          </w:tcPr>
          <w:p w14:paraId="63A9779B"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544" w:type="dxa"/>
            <w:vMerge/>
            <w:tcBorders>
              <w:top w:val="nil"/>
              <w:left w:val="nil"/>
              <w:bottom w:val="single" w:sz="8" w:space="0" w:color="000000"/>
              <w:right w:val="nil"/>
            </w:tcBorders>
            <w:vAlign w:val="center"/>
            <w:hideMark/>
          </w:tcPr>
          <w:p w14:paraId="775E56DD"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p>
        </w:tc>
        <w:tc>
          <w:tcPr>
            <w:tcW w:w="1913" w:type="dxa"/>
            <w:tcBorders>
              <w:top w:val="nil"/>
              <w:left w:val="nil"/>
              <w:bottom w:val="single" w:sz="8" w:space="0" w:color="auto"/>
              <w:right w:val="nil"/>
            </w:tcBorders>
            <w:shd w:val="clear" w:color="auto" w:fill="auto"/>
            <w:noWrap/>
            <w:vAlign w:val="center"/>
            <w:hideMark/>
          </w:tcPr>
          <w:p w14:paraId="79374927" w14:textId="77777777" w:rsidR="00AE4904" w:rsidRPr="00DD2AAE" w:rsidRDefault="00AE4904"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i/>
                <w:iCs/>
                <w:color w:val="000000"/>
                <w:kern w:val="0"/>
                <w:sz w:val="12"/>
                <w:szCs w:val="12"/>
              </w:rPr>
              <w:t>α, ω</w:t>
            </w:r>
            <w:r w:rsidRPr="00DD2AAE">
              <w:rPr>
                <w:rFonts w:ascii="Times New Roman" w:eastAsia="等线" w:hAnsi="Times New Roman" w:cs="Times New Roman"/>
                <w:color w:val="000000"/>
                <w:kern w:val="0"/>
                <w:sz w:val="12"/>
                <w:szCs w:val="12"/>
              </w:rPr>
              <w:t>-</w:t>
            </w:r>
            <w:proofErr w:type="spellStart"/>
            <w:r w:rsidRPr="00DD2AAE">
              <w:rPr>
                <w:rFonts w:ascii="Times New Roman" w:eastAsia="等线" w:hAnsi="Times New Roman" w:cs="Times New Roman"/>
                <w:color w:val="000000"/>
                <w:kern w:val="0"/>
                <w:sz w:val="12"/>
                <w:szCs w:val="12"/>
              </w:rPr>
              <w:t>Triacontanedioic</w:t>
            </w:r>
            <w:proofErr w:type="spellEnd"/>
            <w:r w:rsidRPr="00DD2AAE">
              <w:rPr>
                <w:rFonts w:ascii="Times New Roman" w:eastAsia="等线" w:hAnsi="Times New Roman" w:cs="Times New Roman"/>
                <w:color w:val="000000"/>
                <w:kern w:val="0"/>
                <w:sz w:val="12"/>
                <w:szCs w:val="12"/>
              </w:rPr>
              <w:t xml:space="preserve"> acid</w:t>
            </w:r>
          </w:p>
        </w:tc>
        <w:tc>
          <w:tcPr>
            <w:tcW w:w="586" w:type="dxa"/>
            <w:tcBorders>
              <w:top w:val="nil"/>
              <w:left w:val="nil"/>
              <w:bottom w:val="single" w:sz="8" w:space="0" w:color="auto"/>
              <w:right w:val="nil"/>
            </w:tcBorders>
            <w:shd w:val="clear" w:color="auto" w:fill="auto"/>
            <w:noWrap/>
            <w:vAlign w:val="center"/>
            <w:hideMark/>
          </w:tcPr>
          <w:p w14:paraId="58FE5A86" w14:textId="665C7F20" w:rsidR="00AE4904" w:rsidRPr="00DD2AAE" w:rsidRDefault="002F71F8" w:rsidP="00AE4904">
            <w:pPr>
              <w:widowControl/>
              <w:adjustRightInd w:val="0"/>
              <w:snapToGrid w:val="0"/>
              <w:jc w:val="left"/>
              <w:rPr>
                <w:rFonts w:ascii="Times New Roman" w:eastAsia="等线" w:hAnsi="Times New Roman" w:cs="Times New Roman"/>
                <w:color w:val="000000"/>
                <w:kern w:val="0"/>
                <w:sz w:val="12"/>
                <w:szCs w:val="12"/>
              </w:rPr>
            </w:pPr>
            <w:r w:rsidRPr="00DD2AAE">
              <w:rPr>
                <w:rFonts w:ascii="Times New Roman" w:eastAsia="等线" w:hAnsi="Times New Roman" w:cs="Times New Roman"/>
                <w:color w:val="000000"/>
                <w:kern w:val="0"/>
                <w:sz w:val="12"/>
                <w:szCs w:val="12"/>
              </w:rPr>
              <w:t>S</w:t>
            </w:r>
          </w:p>
        </w:tc>
      </w:tr>
    </w:tbl>
    <w:p w14:paraId="2FD11271" w14:textId="1D359CBE" w:rsidR="00E238ED" w:rsidRPr="00DD2AAE" w:rsidRDefault="008B7915" w:rsidP="00E238ED">
      <w:pPr>
        <w:widowControl/>
        <w:adjustRightInd w:val="0"/>
        <w:snapToGrid w:val="0"/>
        <w:spacing w:afterLines="50" w:after="156" w:line="240" w:lineRule="exact"/>
        <w:jc w:val="left"/>
        <w:rPr>
          <w:rFonts w:ascii="Times New Roman" w:eastAsia="黑体" w:hAnsi="Times New Roman" w:cs="Times New Roman"/>
          <w:noProof/>
          <w:sz w:val="20"/>
          <w:szCs w:val="20"/>
        </w:rPr>
      </w:pPr>
      <w:r w:rsidRPr="00DD2AAE">
        <w:rPr>
          <w:rFonts w:ascii="Times New Roman" w:eastAsia="黑体" w:hAnsi="Times New Roman" w:cs="Times New Roman"/>
          <w:sz w:val="16"/>
          <w:szCs w:val="16"/>
        </w:rPr>
        <w:t xml:space="preserve"> </w:t>
      </w:r>
      <w:r w:rsidR="00984CAB" w:rsidRPr="00DD2AAE">
        <w:rPr>
          <w:rFonts w:ascii="Times New Roman" w:eastAsia="黑体" w:hAnsi="Times New Roman" w:cs="Times New Roman"/>
          <w:sz w:val="16"/>
          <w:szCs w:val="16"/>
          <w:vertAlign w:val="superscript"/>
        </w:rPr>
        <w:t xml:space="preserve">a </w:t>
      </w:r>
      <w:r w:rsidR="00B54C4E" w:rsidRPr="00DD2AAE">
        <w:rPr>
          <w:rFonts w:ascii="Times New Roman" w:eastAsia="黑体" w:hAnsi="Times New Roman" w:cs="Times New Roman"/>
          <w:sz w:val="16"/>
          <w:szCs w:val="16"/>
        </w:rPr>
        <w:t>based-on</w:t>
      </w:r>
      <w:r w:rsidR="00984CAB" w:rsidRPr="00DD2AAE">
        <w:rPr>
          <w:rFonts w:ascii="Times New Roman" w:eastAsia="黑体" w:hAnsi="Times New Roman" w:cs="Times New Roman"/>
          <w:sz w:val="16"/>
          <w:szCs w:val="16"/>
        </w:rPr>
        <w:t xml:space="preserve"> </w:t>
      </w:r>
      <w:bookmarkStart w:id="13" w:name="_Hlk130889602"/>
      <w:r w:rsidR="00984CAB" w:rsidRPr="00DD2AAE">
        <w:rPr>
          <w:rFonts w:ascii="Times New Roman" w:eastAsia="黑体" w:hAnsi="Times New Roman" w:cs="Times New Roman"/>
          <w:sz w:val="16"/>
          <w:szCs w:val="16"/>
        </w:rPr>
        <w:t>Zhang et al. (2022)</w:t>
      </w:r>
      <w:bookmarkEnd w:id="13"/>
      <w:r w:rsidR="004D6991" w:rsidRPr="00DD2AAE">
        <w:rPr>
          <w:rFonts w:ascii="Times New Roman" w:eastAsia="黑体" w:hAnsi="Times New Roman" w:cs="Times New Roman"/>
          <w:sz w:val="16"/>
          <w:szCs w:val="16"/>
        </w:rPr>
        <w:t>,</w:t>
      </w:r>
      <w:r w:rsidR="00984CAB" w:rsidRPr="00DD2AAE">
        <w:rPr>
          <w:rFonts w:ascii="Times New Roman" w:eastAsia="黑体" w:hAnsi="Times New Roman" w:cs="Times New Roman"/>
          <w:sz w:val="16"/>
          <w:szCs w:val="16"/>
        </w:rPr>
        <w:t xml:space="preserve"> </w:t>
      </w:r>
      <w:r w:rsidR="004D6991" w:rsidRPr="00DD2AAE">
        <w:rPr>
          <w:rFonts w:ascii="Times New Roman" w:eastAsia="黑体" w:hAnsi="Times New Roman" w:cs="Times New Roman"/>
          <w:sz w:val="16"/>
          <w:szCs w:val="16"/>
        </w:rPr>
        <w:t>SFA are derived from micr</w:t>
      </w:r>
      <w:r w:rsidR="00B54C4E" w:rsidRPr="00DD2AAE">
        <w:rPr>
          <w:rFonts w:ascii="Times New Roman" w:eastAsia="黑体" w:hAnsi="Times New Roman" w:cs="Times New Roman"/>
          <w:sz w:val="16"/>
          <w:szCs w:val="16"/>
        </w:rPr>
        <w:t>obes</w:t>
      </w:r>
      <w:r w:rsidR="004D6991" w:rsidRPr="00DD2AAE">
        <w:rPr>
          <w:rFonts w:ascii="Times New Roman" w:eastAsia="黑体" w:hAnsi="Times New Roman" w:cs="Times New Roman"/>
          <w:sz w:val="16"/>
          <w:szCs w:val="16"/>
        </w:rPr>
        <w:t xml:space="preserve">, and LFA, </w:t>
      </w:r>
      <w:proofErr w:type="spellStart"/>
      <w:r w:rsidR="004D6991" w:rsidRPr="00DD2AAE">
        <w:rPr>
          <w:rFonts w:ascii="Times New Roman" w:eastAsia="黑体" w:hAnsi="Times New Roman" w:cs="Times New Roman"/>
          <w:sz w:val="16"/>
          <w:szCs w:val="16"/>
        </w:rPr>
        <w:t>cutin</w:t>
      </w:r>
      <w:proofErr w:type="spellEnd"/>
      <w:r w:rsidR="004D6991" w:rsidRPr="00DD2AAE">
        <w:rPr>
          <w:rFonts w:ascii="Times New Roman" w:eastAsia="黑体" w:hAnsi="Times New Roman" w:cs="Times New Roman"/>
          <w:sz w:val="16"/>
          <w:szCs w:val="16"/>
        </w:rPr>
        <w:t xml:space="preserve"> and suberin are derived from plants.</w:t>
      </w:r>
      <w:r w:rsidR="002F71F8" w:rsidRPr="00DD2AAE">
        <w:rPr>
          <w:rFonts w:ascii="Times New Roman" w:eastAsia="黑体" w:hAnsi="Times New Roman" w:cs="Times New Roman"/>
          <w:sz w:val="16"/>
          <w:szCs w:val="16"/>
        </w:rPr>
        <w:t xml:space="preserve"> C, </w:t>
      </w:r>
      <w:proofErr w:type="spellStart"/>
      <w:r w:rsidR="002F71F8" w:rsidRPr="00DD2AAE">
        <w:rPr>
          <w:rFonts w:ascii="Times New Roman" w:eastAsia="黑体" w:hAnsi="Times New Roman" w:cs="Times New Roman"/>
          <w:sz w:val="16"/>
          <w:szCs w:val="16"/>
        </w:rPr>
        <w:t>cutin</w:t>
      </w:r>
      <w:proofErr w:type="spellEnd"/>
      <w:r w:rsidR="002F71F8" w:rsidRPr="00DD2AAE">
        <w:rPr>
          <w:rFonts w:ascii="Times New Roman" w:eastAsia="黑体" w:hAnsi="Times New Roman" w:cs="Times New Roman"/>
          <w:sz w:val="16"/>
          <w:szCs w:val="16"/>
        </w:rPr>
        <w:t>; M, short-chain fatty acids (SFA); O, others; P, long-chain fatty acids (LFA); S, suberin.</w:t>
      </w:r>
      <w:r w:rsidR="004D6991" w:rsidRPr="00DD2AAE">
        <w:rPr>
          <w:rFonts w:ascii="Times New Roman" w:eastAsia="黑体" w:hAnsi="Times New Roman" w:cs="Times New Roman"/>
          <w:sz w:val="16"/>
          <w:szCs w:val="16"/>
        </w:rPr>
        <w:t xml:space="preserve"> </w:t>
      </w:r>
      <w:r w:rsidR="00984CAB" w:rsidRPr="00DD2AAE">
        <w:rPr>
          <w:rFonts w:ascii="Times New Roman" w:eastAsia="黑体" w:hAnsi="Times New Roman" w:cs="Times New Roman"/>
          <w:sz w:val="16"/>
          <w:szCs w:val="16"/>
          <w:vertAlign w:val="superscript"/>
        </w:rPr>
        <w:t>b</w:t>
      </w:r>
      <w:r w:rsidR="00984CAB" w:rsidRPr="00DD2AAE">
        <w:rPr>
          <w:rFonts w:ascii="Times New Roman" w:eastAsia="黑体" w:hAnsi="Times New Roman" w:cs="Times New Roman"/>
          <w:sz w:val="16"/>
          <w:szCs w:val="16"/>
        </w:rPr>
        <w:t xml:space="preserve"> </w:t>
      </w:r>
      <w:bookmarkStart w:id="14" w:name="_Hlk127299630"/>
      <w:r w:rsidR="00984CAB" w:rsidRPr="00DD2AAE">
        <w:rPr>
          <w:rFonts w:ascii="Times New Roman" w:eastAsia="黑体" w:hAnsi="Times New Roman" w:cs="Times New Roman"/>
          <w:sz w:val="16"/>
          <w:szCs w:val="16"/>
        </w:rPr>
        <w:t>D, AS</w:t>
      </w:r>
      <w:r w:rsidR="00835902">
        <w:rPr>
          <w:rFonts w:ascii="Times New Roman" w:eastAsia="黑体" w:hAnsi="Times New Roman" w:cs="Times New Roman"/>
          <w:sz w:val="16"/>
          <w:szCs w:val="16"/>
        </w:rPr>
        <w:t>,</w:t>
      </w:r>
      <w:r w:rsidR="00984CAB" w:rsidRPr="00DD2AAE">
        <w:rPr>
          <w:rFonts w:ascii="Times New Roman" w:eastAsia="黑体" w:hAnsi="Times New Roman" w:cs="Times New Roman"/>
          <w:sz w:val="16"/>
          <w:szCs w:val="16"/>
        </w:rPr>
        <w:t xml:space="preserve"> and AI refer to DCM/MeOH soluble fraction, DCM/MeOH soluble fraction of IPA/NH</w:t>
      </w:r>
      <w:r w:rsidR="00984CAB" w:rsidRPr="00DD2AAE">
        <w:rPr>
          <w:rFonts w:ascii="Times New Roman" w:eastAsia="黑体" w:hAnsi="Times New Roman" w:cs="Times New Roman"/>
          <w:sz w:val="16"/>
          <w:szCs w:val="16"/>
          <w:vertAlign w:val="subscript"/>
        </w:rPr>
        <w:t xml:space="preserve">3 </w:t>
      </w:r>
      <w:r w:rsidR="00984CAB" w:rsidRPr="00DD2AAE">
        <w:rPr>
          <w:rFonts w:ascii="Times New Roman" w:eastAsia="黑体" w:hAnsi="Times New Roman" w:cs="Times New Roman"/>
          <w:sz w:val="16"/>
          <w:szCs w:val="16"/>
        </w:rPr>
        <w:t>extract</w:t>
      </w:r>
      <w:r w:rsidR="00835902">
        <w:rPr>
          <w:rFonts w:ascii="Times New Roman" w:eastAsia="黑体" w:hAnsi="Times New Roman" w:cs="Times New Roman"/>
          <w:sz w:val="16"/>
          <w:szCs w:val="16"/>
        </w:rPr>
        <w:t>,</w:t>
      </w:r>
      <w:r w:rsidR="00984CAB" w:rsidRPr="00DD2AAE">
        <w:rPr>
          <w:rFonts w:ascii="Times New Roman" w:eastAsia="黑体" w:hAnsi="Times New Roman" w:cs="Times New Roman"/>
          <w:sz w:val="16"/>
          <w:szCs w:val="16"/>
        </w:rPr>
        <w:t xml:space="preserve"> and DCM/MeOH insoluble fraction of IPA/NH</w:t>
      </w:r>
      <w:r w:rsidR="00984CAB" w:rsidRPr="00DD2AAE">
        <w:rPr>
          <w:rFonts w:ascii="Times New Roman" w:eastAsia="黑体" w:hAnsi="Times New Roman" w:cs="Times New Roman"/>
          <w:sz w:val="16"/>
          <w:szCs w:val="16"/>
          <w:vertAlign w:val="subscript"/>
        </w:rPr>
        <w:t>3</w:t>
      </w:r>
      <w:r w:rsidR="00984CAB" w:rsidRPr="00DD2AAE">
        <w:rPr>
          <w:rFonts w:ascii="Times New Roman" w:eastAsia="黑体" w:hAnsi="Times New Roman" w:cs="Times New Roman"/>
          <w:sz w:val="16"/>
          <w:szCs w:val="16"/>
        </w:rPr>
        <w:t xml:space="preserve"> extract, respectively</w:t>
      </w:r>
      <w:bookmarkEnd w:id="14"/>
    </w:p>
    <w:p w14:paraId="2099A50E" w14:textId="45CC2497" w:rsidR="00E21CE7" w:rsidRPr="00DD2AAE" w:rsidRDefault="00E21CE7" w:rsidP="008B7915">
      <w:pPr>
        <w:widowControl/>
        <w:adjustRightInd w:val="0"/>
        <w:snapToGrid w:val="0"/>
        <w:spacing w:line="240" w:lineRule="exact"/>
        <w:jc w:val="left"/>
        <w:rPr>
          <w:rFonts w:ascii="Times New Roman" w:eastAsia="黑体" w:hAnsi="Times New Roman" w:cs="Times New Roman"/>
          <w:noProof/>
          <w:sz w:val="16"/>
          <w:szCs w:val="16"/>
        </w:rPr>
      </w:pPr>
      <w:r w:rsidRPr="00DD2AAE">
        <w:rPr>
          <w:rFonts w:ascii="Times New Roman" w:eastAsia="黑体" w:hAnsi="Times New Roman" w:cs="Times New Roman"/>
          <w:b/>
          <w:bCs/>
          <w:noProof/>
          <w:sz w:val="16"/>
          <w:szCs w:val="16"/>
        </w:rPr>
        <w:lastRenderedPageBreak/>
        <w:t>Table S</w:t>
      </w:r>
      <w:r w:rsidR="00BA705B">
        <w:rPr>
          <w:rFonts w:ascii="Times New Roman" w:eastAsia="黑体" w:hAnsi="Times New Roman" w:cs="Times New Roman"/>
          <w:b/>
          <w:bCs/>
          <w:noProof/>
          <w:sz w:val="16"/>
          <w:szCs w:val="16"/>
        </w:rPr>
        <w:t>3</w:t>
      </w:r>
      <w:r w:rsidRPr="00DD2AAE">
        <w:rPr>
          <w:rFonts w:ascii="Times New Roman" w:eastAsia="黑体" w:hAnsi="Times New Roman" w:cs="Times New Roman"/>
          <w:noProof/>
          <w:sz w:val="16"/>
          <w:szCs w:val="16"/>
        </w:rPr>
        <w:t xml:space="preserve"> The absolute concentrations (log</w:t>
      </w:r>
      <w:r w:rsidRPr="00DD2AAE">
        <w:rPr>
          <w:rFonts w:ascii="Times New Roman" w:eastAsia="黑体" w:hAnsi="Times New Roman" w:cs="Times New Roman"/>
          <w:noProof/>
          <w:sz w:val="16"/>
          <w:szCs w:val="16"/>
          <w:vertAlign w:val="subscript"/>
        </w:rPr>
        <w:t>10</w:t>
      </w:r>
      <w:r w:rsidRPr="00DD2AAE">
        <w:rPr>
          <w:rFonts w:ascii="Times New Roman" w:eastAsia="黑体" w:hAnsi="Times New Roman" w:cs="Times New Roman"/>
          <w:noProof/>
          <w:sz w:val="16"/>
          <w:szCs w:val="16"/>
        </w:rPr>
        <w:t xml:space="preserve"> (µg g</w:t>
      </w:r>
      <w:r w:rsidRPr="00DD2AAE">
        <w:rPr>
          <w:rFonts w:ascii="Times New Roman" w:eastAsia="黑体" w:hAnsi="Times New Roman" w:cs="Times New Roman"/>
          <w:noProof/>
          <w:sz w:val="16"/>
          <w:szCs w:val="16"/>
          <w:vertAlign w:val="superscript"/>
        </w:rPr>
        <w:t>−1</w:t>
      </w:r>
      <w:r w:rsidRPr="00DD2AAE">
        <w:rPr>
          <w:rFonts w:ascii="Times New Roman" w:eastAsia="黑体" w:hAnsi="Times New Roman" w:cs="Times New Roman"/>
          <w:noProof/>
          <w:sz w:val="16"/>
          <w:szCs w:val="16"/>
        </w:rPr>
        <w:t xml:space="preserve"> TOC)) of all identified biomarkers in D fractions, AS fractions</w:t>
      </w:r>
      <w:r w:rsidR="00835902">
        <w:rPr>
          <w:rFonts w:ascii="Times New Roman" w:eastAsia="黑体" w:hAnsi="Times New Roman" w:cs="Times New Roman"/>
          <w:noProof/>
          <w:sz w:val="16"/>
          <w:szCs w:val="16"/>
        </w:rPr>
        <w:t>,</w:t>
      </w:r>
      <w:r w:rsidRPr="00DD2AAE">
        <w:rPr>
          <w:rFonts w:ascii="Times New Roman" w:eastAsia="黑体" w:hAnsi="Times New Roman" w:cs="Times New Roman"/>
          <w:noProof/>
          <w:sz w:val="16"/>
          <w:szCs w:val="16"/>
        </w:rPr>
        <w:t xml:space="preserve"> and AI fractions significantly related to SWR (log</w:t>
      </w:r>
      <w:r w:rsidRPr="00DD2AAE">
        <w:rPr>
          <w:rFonts w:ascii="Times New Roman" w:eastAsia="黑体" w:hAnsi="Times New Roman" w:cs="Times New Roman"/>
          <w:noProof/>
          <w:sz w:val="16"/>
          <w:szCs w:val="16"/>
          <w:vertAlign w:val="subscript"/>
        </w:rPr>
        <w:t>10</w:t>
      </w:r>
      <w:r w:rsidRPr="00DD2AAE">
        <w:rPr>
          <w:rFonts w:ascii="Times New Roman" w:eastAsia="黑体" w:hAnsi="Times New Roman" w:cs="Times New Roman"/>
          <w:noProof/>
          <w:sz w:val="16"/>
          <w:szCs w:val="16"/>
        </w:rPr>
        <w:t xml:space="preserve"> WDPT (s))</w:t>
      </w:r>
    </w:p>
    <w:tbl>
      <w:tblPr>
        <w:tblW w:w="7327" w:type="dxa"/>
        <w:tblInd w:w="108" w:type="dxa"/>
        <w:tblLook w:val="04A0" w:firstRow="1" w:lastRow="0" w:firstColumn="1" w:lastColumn="0" w:noHBand="0" w:noVBand="1"/>
      </w:tblPr>
      <w:tblGrid>
        <w:gridCol w:w="1943"/>
        <w:gridCol w:w="880"/>
        <w:gridCol w:w="623"/>
        <w:gridCol w:w="2471"/>
        <w:gridCol w:w="705"/>
        <w:gridCol w:w="705"/>
      </w:tblGrid>
      <w:tr w:rsidR="00F93BA3" w:rsidRPr="00DD2AAE" w14:paraId="3192CA53" w14:textId="77777777" w:rsidTr="003C53CA">
        <w:trPr>
          <w:trHeight w:val="220"/>
        </w:trPr>
        <w:tc>
          <w:tcPr>
            <w:tcW w:w="1943" w:type="dxa"/>
            <w:tcBorders>
              <w:top w:val="single" w:sz="8" w:space="0" w:color="auto"/>
              <w:left w:val="nil"/>
              <w:bottom w:val="single" w:sz="8" w:space="0" w:color="auto"/>
              <w:right w:val="nil"/>
            </w:tcBorders>
            <w:shd w:val="clear" w:color="auto" w:fill="auto"/>
            <w:noWrap/>
            <w:vAlign w:val="center"/>
            <w:hideMark/>
          </w:tcPr>
          <w:p w14:paraId="26452300"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SWR </w:t>
            </w:r>
            <w:proofErr w:type="spellStart"/>
            <w:r w:rsidRPr="00DD2AAE">
              <w:rPr>
                <w:rFonts w:ascii="Times New Roman" w:eastAsia="等线" w:hAnsi="Times New Roman" w:cs="Times New Roman"/>
                <w:kern w:val="0"/>
                <w:sz w:val="12"/>
                <w:szCs w:val="12"/>
              </w:rPr>
              <w:t>biomarkers</w:t>
            </w:r>
            <w:r w:rsidRPr="00DD2AAE">
              <w:rPr>
                <w:rFonts w:ascii="Times New Roman" w:eastAsia="等线" w:hAnsi="Times New Roman" w:cs="Times New Roman"/>
                <w:kern w:val="0"/>
                <w:sz w:val="12"/>
                <w:szCs w:val="12"/>
                <w:vertAlign w:val="superscript"/>
              </w:rPr>
              <w:t>a</w:t>
            </w:r>
            <w:proofErr w:type="spellEnd"/>
          </w:p>
        </w:tc>
        <w:tc>
          <w:tcPr>
            <w:tcW w:w="880" w:type="dxa"/>
            <w:tcBorders>
              <w:top w:val="single" w:sz="8" w:space="0" w:color="auto"/>
              <w:left w:val="nil"/>
              <w:bottom w:val="single" w:sz="8" w:space="0" w:color="auto"/>
              <w:right w:val="nil"/>
            </w:tcBorders>
            <w:shd w:val="clear" w:color="auto" w:fill="auto"/>
            <w:noWrap/>
            <w:vAlign w:val="center"/>
            <w:hideMark/>
          </w:tcPr>
          <w:p w14:paraId="455C8E37" w14:textId="77777777" w:rsidR="002A3266" w:rsidRPr="00DD2AAE" w:rsidRDefault="002A3266" w:rsidP="002A3266">
            <w:pPr>
              <w:widowControl/>
              <w:jc w:val="left"/>
              <w:rPr>
                <w:rFonts w:ascii="Times New Roman" w:eastAsia="等线" w:hAnsi="Times New Roman" w:cs="Times New Roman"/>
                <w:kern w:val="0"/>
                <w:sz w:val="12"/>
                <w:szCs w:val="12"/>
              </w:rPr>
            </w:pPr>
            <w:proofErr w:type="spellStart"/>
            <w:r w:rsidRPr="00DD2AAE">
              <w:rPr>
                <w:rFonts w:ascii="Times New Roman" w:eastAsia="等线" w:hAnsi="Times New Roman" w:cs="Times New Roman"/>
                <w:kern w:val="0"/>
                <w:sz w:val="12"/>
                <w:szCs w:val="12"/>
              </w:rPr>
              <w:t>Coef.</w:t>
            </w:r>
            <w:r w:rsidRPr="00DD2AAE">
              <w:rPr>
                <w:rFonts w:ascii="Times New Roman" w:eastAsia="等线" w:hAnsi="Times New Roman" w:cs="Times New Roman"/>
                <w:kern w:val="0"/>
                <w:sz w:val="12"/>
                <w:szCs w:val="12"/>
                <w:vertAlign w:val="superscript"/>
              </w:rPr>
              <w:t>b</w:t>
            </w:r>
            <w:proofErr w:type="spellEnd"/>
          </w:p>
        </w:tc>
        <w:tc>
          <w:tcPr>
            <w:tcW w:w="623" w:type="dxa"/>
            <w:tcBorders>
              <w:top w:val="single" w:sz="8" w:space="0" w:color="auto"/>
              <w:left w:val="nil"/>
              <w:bottom w:val="single" w:sz="8" w:space="0" w:color="auto"/>
              <w:right w:val="nil"/>
            </w:tcBorders>
            <w:shd w:val="clear" w:color="auto" w:fill="auto"/>
            <w:noWrap/>
            <w:vAlign w:val="center"/>
            <w:hideMark/>
          </w:tcPr>
          <w:p w14:paraId="0AC8BE4F" w14:textId="77777777" w:rsidR="002A3266" w:rsidRPr="00DD2AAE" w:rsidRDefault="002A3266" w:rsidP="002A3266">
            <w:pPr>
              <w:widowControl/>
              <w:jc w:val="left"/>
              <w:rPr>
                <w:rFonts w:ascii="Times New Roman" w:eastAsia="等线" w:hAnsi="Times New Roman" w:cs="Times New Roman"/>
                <w:kern w:val="0"/>
                <w:sz w:val="12"/>
                <w:szCs w:val="12"/>
              </w:rPr>
            </w:pPr>
            <w:proofErr w:type="spellStart"/>
            <w:r w:rsidRPr="00DD2AAE">
              <w:rPr>
                <w:rFonts w:ascii="Times New Roman" w:eastAsia="等线" w:hAnsi="Times New Roman" w:cs="Times New Roman"/>
                <w:kern w:val="0"/>
                <w:sz w:val="12"/>
                <w:szCs w:val="12"/>
              </w:rPr>
              <w:t>Sig.</w:t>
            </w:r>
            <w:r w:rsidRPr="00DD2AAE">
              <w:rPr>
                <w:rFonts w:ascii="Times New Roman" w:eastAsia="等线" w:hAnsi="Times New Roman" w:cs="Times New Roman"/>
                <w:kern w:val="0"/>
                <w:sz w:val="12"/>
                <w:szCs w:val="12"/>
                <w:vertAlign w:val="superscript"/>
              </w:rPr>
              <w:t>c</w:t>
            </w:r>
            <w:proofErr w:type="spellEnd"/>
          </w:p>
        </w:tc>
        <w:tc>
          <w:tcPr>
            <w:tcW w:w="2471" w:type="dxa"/>
            <w:tcBorders>
              <w:top w:val="single" w:sz="8" w:space="0" w:color="auto"/>
              <w:left w:val="nil"/>
              <w:bottom w:val="single" w:sz="8" w:space="0" w:color="auto"/>
              <w:right w:val="nil"/>
            </w:tcBorders>
            <w:shd w:val="clear" w:color="auto" w:fill="auto"/>
            <w:noWrap/>
            <w:vAlign w:val="center"/>
            <w:hideMark/>
          </w:tcPr>
          <w:p w14:paraId="52398682"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SWR biomarkers</w:t>
            </w:r>
          </w:p>
        </w:tc>
        <w:tc>
          <w:tcPr>
            <w:tcW w:w="705" w:type="dxa"/>
            <w:tcBorders>
              <w:top w:val="single" w:sz="8" w:space="0" w:color="auto"/>
              <w:left w:val="nil"/>
              <w:bottom w:val="single" w:sz="8" w:space="0" w:color="auto"/>
              <w:right w:val="nil"/>
            </w:tcBorders>
            <w:shd w:val="clear" w:color="auto" w:fill="auto"/>
            <w:noWrap/>
            <w:vAlign w:val="center"/>
            <w:hideMark/>
          </w:tcPr>
          <w:p w14:paraId="03EA10B5" w14:textId="77777777" w:rsidR="002A3266" w:rsidRPr="00DD2AAE" w:rsidRDefault="002A3266" w:rsidP="002A3266">
            <w:pPr>
              <w:widowControl/>
              <w:jc w:val="left"/>
              <w:rPr>
                <w:rFonts w:ascii="Times New Roman" w:eastAsia="等线" w:hAnsi="Times New Roman" w:cs="Times New Roman"/>
                <w:kern w:val="0"/>
                <w:sz w:val="12"/>
                <w:szCs w:val="12"/>
              </w:rPr>
            </w:pPr>
            <w:proofErr w:type="spellStart"/>
            <w:r w:rsidRPr="00DD2AAE">
              <w:rPr>
                <w:rFonts w:ascii="Times New Roman" w:eastAsia="等线" w:hAnsi="Times New Roman" w:cs="Times New Roman"/>
                <w:kern w:val="0"/>
                <w:sz w:val="12"/>
                <w:szCs w:val="12"/>
              </w:rPr>
              <w:t>Coef.</w:t>
            </w:r>
            <w:r w:rsidRPr="00DD2AAE">
              <w:rPr>
                <w:rFonts w:ascii="Times New Roman" w:eastAsia="等线" w:hAnsi="Times New Roman" w:cs="Times New Roman"/>
                <w:kern w:val="0"/>
                <w:sz w:val="12"/>
                <w:szCs w:val="12"/>
                <w:vertAlign w:val="superscript"/>
              </w:rPr>
              <w:t>b</w:t>
            </w:r>
            <w:proofErr w:type="spellEnd"/>
          </w:p>
        </w:tc>
        <w:tc>
          <w:tcPr>
            <w:tcW w:w="705" w:type="dxa"/>
            <w:tcBorders>
              <w:top w:val="single" w:sz="8" w:space="0" w:color="auto"/>
              <w:left w:val="nil"/>
              <w:bottom w:val="single" w:sz="8" w:space="0" w:color="auto"/>
              <w:right w:val="nil"/>
            </w:tcBorders>
            <w:shd w:val="clear" w:color="auto" w:fill="auto"/>
            <w:noWrap/>
            <w:vAlign w:val="center"/>
            <w:hideMark/>
          </w:tcPr>
          <w:p w14:paraId="458F9D4F" w14:textId="77777777" w:rsidR="002A3266" w:rsidRPr="00DD2AAE" w:rsidRDefault="002A3266" w:rsidP="002A3266">
            <w:pPr>
              <w:widowControl/>
              <w:jc w:val="left"/>
              <w:rPr>
                <w:rFonts w:ascii="Times New Roman" w:eastAsia="等线" w:hAnsi="Times New Roman" w:cs="Times New Roman"/>
                <w:kern w:val="0"/>
                <w:sz w:val="12"/>
                <w:szCs w:val="12"/>
              </w:rPr>
            </w:pPr>
            <w:proofErr w:type="spellStart"/>
            <w:r w:rsidRPr="00DD2AAE">
              <w:rPr>
                <w:rFonts w:ascii="Times New Roman" w:eastAsia="等线" w:hAnsi="Times New Roman" w:cs="Times New Roman"/>
                <w:kern w:val="0"/>
                <w:sz w:val="12"/>
                <w:szCs w:val="12"/>
              </w:rPr>
              <w:t>Sig.</w:t>
            </w:r>
            <w:r w:rsidRPr="00DD2AAE">
              <w:rPr>
                <w:rFonts w:ascii="Times New Roman" w:eastAsia="等线" w:hAnsi="Times New Roman" w:cs="Times New Roman"/>
                <w:kern w:val="0"/>
                <w:sz w:val="12"/>
                <w:szCs w:val="12"/>
                <w:vertAlign w:val="superscript"/>
              </w:rPr>
              <w:t>c</w:t>
            </w:r>
            <w:proofErr w:type="spellEnd"/>
          </w:p>
        </w:tc>
      </w:tr>
      <w:tr w:rsidR="00F93BA3" w:rsidRPr="00DD2AAE" w14:paraId="3EF24A81" w14:textId="77777777" w:rsidTr="003C53CA">
        <w:trPr>
          <w:trHeight w:val="300"/>
        </w:trPr>
        <w:tc>
          <w:tcPr>
            <w:tcW w:w="1943" w:type="dxa"/>
            <w:tcBorders>
              <w:top w:val="nil"/>
              <w:left w:val="nil"/>
              <w:bottom w:val="nil"/>
              <w:right w:val="nil"/>
            </w:tcBorders>
            <w:shd w:val="clear" w:color="auto" w:fill="auto"/>
            <w:noWrap/>
            <w:vAlign w:val="center"/>
            <w:hideMark/>
          </w:tcPr>
          <w:p w14:paraId="676897D5"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D </w:t>
            </w:r>
            <w:proofErr w:type="spellStart"/>
            <w:r w:rsidRPr="00DD2AAE">
              <w:rPr>
                <w:rFonts w:ascii="Times New Roman" w:eastAsia="等线" w:hAnsi="Times New Roman" w:cs="Times New Roman"/>
                <w:kern w:val="0"/>
                <w:sz w:val="12"/>
                <w:szCs w:val="12"/>
              </w:rPr>
              <w:t>Hexadecanoic</w:t>
            </w:r>
            <w:proofErr w:type="spellEnd"/>
            <w:r w:rsidRPr="00DD2AAE">
              <w:rPr>
                <w:rFonts w:ascii="Times New Roman" w:eastAsia="等线" w:hAnsi="Times New Roman" w:cs="Times New Roman"/>
                <w:kern w:val="0"/>
                <w:sz w:val="12"/>
                <w:szCs w:val="12"/>
              </w:rPr>
              <w:t xml:space="preserve"> acid</w:t>
            </w:r>
          </w:p>
        </w:tc>
        <w:tc>
          <w:tcPr>
            <w:tcW w:w="880" w:type="dxa"/>
            <w:tcBorders>
              <w:top w:val="nil"/>
              <w:left w:val="nil"/>
              <w:bottom w:val="nil"/>
              <w:right w:val="nil"/>
            </w:tcBorders>
            <w:shd w:val="clear" w:color="auto" w:fill="auto"/>
            <w:noWrap/>
            <w:vAlign w:val="center"/>
            <w:hideMark/>
          </w:tcPr>
          <w:p w14:paraId="3295C3BC"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0.417</w:t>
            </w:r>
          </w:p>
        </w:tc>
        <w:tc>
          <w:tcPr>
            <w:tcW w:w="623" w:type="dxa"/>
            <w:tcBorders>
              <w:top w:val="nil"/>
              <w:left w:val="nil"/>
              <w:bottom w:val="nil"/>
              <w:right w:val="nil"/>
            </w:tcBorders>
            <w:shd w:val="clear" w:color="auto" w:fill="auto"/>
            <w:noWrap/>
            <w:vAlign w:val="center"/>
            <w:hideMark/>
          </w:tcPr>
          <w:p w14:paraId="3682D8B7"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0.002</w:t>
            </w:r>
          </w:p>
        </w:tc>
        <w:tc>
          <w:tcPr>
            <w:tcW w:w="2471" w:type="dxa"/>
            <w:tcBorders>
              <w:top w:val="nil"/>
              <w:left w:val="nil"/>
              <w:bottom w:val="nil"/>
              <w:right w:val="nil"/>
            </w:tcBorders>
            <w:shd w:val="clear" w:color="auto" w:fill="auto"/>
            <w:noWrap/>
            <w:vAlign w:val="center"/>
            <w:hideMark/>
          </w:tcPr>
          <w:p w14:paraId="54C0C104"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AS Nonadecanoic acid</w:t>
            </w:r>
          </w:p>
        </w:tc>
        <w:tc>
          <w:tcPr>
            <w:tcW w:w="705" w:type="dxa"/>
            <w:tcBorders>
              <w:top w:val="nil"/>
              <w:left w:val="nil"/>
              <w:bottom w:val="nil"/>
              <w:right w:val="nil"/>
            </w:tcBorders>
            <w:shd w:val="clear" w:color="auto" w:fill="auto"/>
            <w:noWrap/>
            <w:vAlign w:val="center"/>
            <w:hideMark/>
          </w:tcPr>
          <w:p w14:paraId="01B99CCF"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0.556</w:t>
            </w:r>
          </w:p>
        </w:tc>
        <w:tc>
          <w:tcPr>
            <w:tcW w:w="705" w:type="dxa"/>
            <w:tcBorders>
              <w:top w:val="nil"/>
              <w:left w:val="nil"/>
              <w:bottom w:val="nil"/>
              <w:right w:val="nil"/>
            </w:tcBorders>
            <w:shd w:val="clear" w:color="auto" w:fill="auto"/>
            <w:noWrap/>
            <w:vAlign w:val="center"/>
            <w:hideMark/>
          </w:tcPr>
          <w:p w14:paraId="48C16952" w14:textId="0805DACE"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0.000</w:t>
            </w:r>
          </w:p>
        </w:tc>
      </w:tr>
      <w:tr w:rsidR="00F93BA3" w:rsidRPr="00DD2AAE" w14:paraId="56C4FB7A" w14:textId="77777777" w:rsidTr="003C53CA">
        <w:trPr>
          <w:trHeight w:val="300"/>
        </w:trPr>
        <w:tc>
          <w:tcPr>
            <w:tcW w:w="1943" w:type="dxa"/>
            <w:tcBorders>
              <w:top w:val="nil"/>
              <w:left w:val="nil"/>
              <w:bottom w:val="nil"/>
              <w:right w:val="nil"/>
            </w:tcBorders>
            <w:shd w:val="clear" w:color="auto" w:fill="auto"/>
            <w:noWrap/>
            <w:vAlign w:val="center"/>
            <w:hideMark/>
          </w:tcPr>
          <w:p w14:paraId="70210DED"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D Octadecanoic acid</w:t>
            </w:r>
          </w:p>
        </w:tc>
        <w:tc>
          <w:tcPr>
            <w:tcW w:w="880" w:type="dxa"/>
            <w:tcBorders>
              <w:top w:val="nil"/>
              <w:left w:val="nil"/>
              <w:bottom w:val="nil"/>
              <w:right w:val="nil"/>
            </w:tcBorders>
            <w:shd w:val="clear" w:color="auto" w:fill="auto"/>
            <w:noWrap/>
            <w:vAlign w:val="center"/>
            <w:hideMark/>
          </w:tcPr>
          <w:p w14:paraId="3F203FD9"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0.366</w:t>
            </w:r>
          </w:p>
        </w:tc>
        <w:tc>
          <w:tcPr>
            <w:tcW w:w="623" w:type="dxa"/>
            <w:tcBorders>
              <w:top w:val="nil"/>
              <w:left w:val="nil"/>
              <w:bottom w:val="nil"/>
              <w:right w:val="nil"/>
            </w:tcBorders>
            <w:shd w:val="clear" w:color="auto" w:fill="auto"/>
            <w:noWrap/>
            <w:vAlign w:val="center"/>
            <w:hideMark/>
          </w:tcPr>
          <w:p w14:paraId="533E4052"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0.007</w:t>
            </w:r>
          </w:p>
        </w:tc>
        <w:tc>
          <w:tcPr>
            <w:tcW w:w="2471" w:type="dxa"/>
            <w:tcBorders>
              <w:top w:val="nil"/>
              <w:left w:val="nil"/>
              <w:bottom w:val="nil"/>
              <w:right w:val="nil"/>
            </w:tcBorders>
            <w:shd w:val="clear" w:color="auto" w:fill="auto"/>
            <w:noWrap/>
            <w:vAlign w:val="center"/>
            <w:hideMark/>
          </w:tcPr>
          <w:p w14:paraId="1636777D"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AS </w:t>
            </w:r>
            <w:proofErr w:type="spellStart"/>
            <w:r w:rsidRPr="00DD2AAE">
              <w:rPr>
                <w:rFonts w:ascii="Times New Roman" w:eastAsia="等线" w:hAnsi="Times New Roman" w:cs="Times New Roman"/>
                <w:kern w:val="0"/>
                <w:sz w:val="12"/>
                <w:szCs w:val="12"/>
              </w:rPr>
              <w:t>Docosanoic</w:t>
            </w:r>
            <w:proofErr w:type="spellEnd"/>
            <w:r w:rsidRPr="00DD2AAE">
              <w:rPr>
                <w:rFonts w:ascii="Times New Roman" w:eastAsia="等线" w:hAnsi="Times New Roman" w:cs="Times New Roman"/>
                <w:kern w:val="0"/>
                <w:sz w:val="12"/>
                <w:szCs w:val="12"/>
              </w:rPr>
              <w:t xml:space="preserve"> acid</w:t>
            </w:r>
          </w:p>
        </w:tc>
        <w:tc>
          <w:tcPr>
            <w:tcW w:w="705" w:type="dxa"/>
            <w:tcBorders>
              <w:top w:val="nil"/>
              <w:left w:val="nil"/>
              <w:bottom w:val="nil"/>
              <w:right w:val="nil"/>
            </w:tcBorders>
            <w:shd w:val="clear" w:color="auto" w:fill="auto"/>
            <w:noWrap/>
            <w:vAlign w:val="center"/>
            <w:hideMark/>
          </w:tcPr>
          <w:p w14:paraId="4292A6E4"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0.332</w:t>
            </w:r>
          </w:p>
        </w:tc>
        <w:tc>
          <w:tcPr>
            <w:tcW w:w="705" w:type="dxa"/>
            <w:tcBorders>
              <w:top w:val="nil"/>
              <w:left w:val="nil"/>
              <w:bottom w:val="nil"/>
              <w:right w:val="nil"/>
            </w:tcBorders>
            <w:shd w:val="clear" w:color="auto" w:fill="auto"/>
            <w:noWrap/>
            <w:vAlign w:val="center"/>
            <w:hideMark/>
          </w:tcPr>
          <w:p w14:paraId="0F194050"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0.014</w:t>
            </w:r>
          </w:p>
        </w:tc>
      </w:tr>
      <w:tr w:rsidR="00F93BA3" w:rsidRPr="00DD2AAE" w14:paraId="5A898763" w14:textId="77777777" w:rsidTr="003C53CA">
        <w:trPr>
          <w:trHeight w:val="300"/>
        </w:trPr>
        <w:tc>
          <w:tcPr>
            <w:tcW w:w="1943" w:type="dxa"/>
            <w:tcBorders>
              <w:top w:val="nil"/>
              <w:left w:val="nil"/>
              <w:bottom w:val="nil"/>
              <w:right w:val="nil"/>
            </w:tcBorders>
            <w:shd w:val="clear" w:color="auto" w:fill="auto"/>
            <w:noWrap/>
            <w:vAlign w:val="center"/>
            <w:hideMark/>
          </w:tcPr>
          <w:p w14:paraId="5DF05CEC"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D Hexadecenoic acid</w:t>
            </w:r>
          </w:p>
        </w:tc>
        <w:tc>
          <w:tcPr>
            <w:tcW w:w="880" w:type="dxa"/>
            <w:tcBorders>
              <w:top w:val="nil"/>
              <w:left w:val="nil"/>
              <w:bottom w:val="nil"/>
              <w:right w:val="nil"/>
            </w:tcBorders>
            <w:shd w:val="clear" w:color="auto" w:fill="auto"/>
            <w:noWrap/>
            <w:vAlign w:val="center"/>
            <w:hideMark/>
          </w:tcPr>
          <w:p w14:paraId="6929AF43" w14:textId="0C8C1252"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-0.52</w:t>
            </w:r>
            <w:r w:rsidR="00DE2372" w:rsidRPr="00DD2AAE">
              <w:rPr>
                <w:rFonts w:ascii="Times New Roman" w:eastAsia="等线" w:hAnsi="Times New Roman" w:cs="Times New Roman"/>
                <w:kern w:val="0"/>
                <w:sz w:val="12"/>
                <w:szCs w:val="12"/>
              </w:rPr>
              <w:t>0</w:t>
            </w:r>
          </w:p>
        </w:tc>
        <w:tc>
          <w:tcPr>
            <w:tcW w:w="623" w:type="dxa"/>
            <w:tcBorders>
              <w:top w:val="nil"/>
              <w:left w:val="nil"/>
              <w:bottom w:val="nil"/>
              <w:right w:val="nil"/>
            </w:tcBorders>
            <w:shd w:val="clear" w:color="auto" w:fill="auto"/>
            <w:noWrap/>
            <w:vAlign w:val="center"/>
            <w:hideMark/>
          </w:tcPr>
          <w:p w14:paraId="7F357BE5" w14:textId="20C349E6"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0.000</w:t>
            </w:r>
          </w:p>
        </w:tc>
        <w:tc>
          <w:tcPr>
            <w:tcW w:w="2471" w:type="dxa"/>
            <w:tcBorders>
              <w:top w:val="nil"/>
              <w:left w:val="nil"/>
              <w:bottom w:val="nil"/>
              <w:right w:val="nil"/>
            </w:tcBorders>
            <w:shd w:val="clear" w:color="auto" w:fill="auto"/>
            <w:noWrap/>
            <w:vAlign w:val="center"/>
            <w:hideMark/>
          </w:tcPr>
          <w:p w14:paraId="41DF093C"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AS Tetracosanoic acid</w:t>
            </w:r>
          </w:p>
        </w:tc>
        <w:tc>
          <w:tcPr>
            <w:tcW w:w="705" w:type="dxa"/>
            <w:tcBorders>
              <w:top w:val="nil"/>
              <w:left w:val="nil"/>
              <w:bottom w:val="nil"/>
              <w:right w:val="nil"/>
            </w:tcBorders>
            <w:shd w:val="clear" w:color="auto" w:fill="auto"/>
            <w:noWrap/>
            <w:vAlign w:val="center"/>
            <w:hideMark/>
          </w:tcPr>
          <w:p w14:paraId="2472252E"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-0.305</w:t>
            </w:r>
          </w:p>
        </w:tc>
        <w:tc>
          <w:tcPr>
            <w:tcW w:w="705" w:type="dxa"/>
            <w:tcBorders>
              <w:top w:val="nil"/>
              <w:left w:val="nil"/>
              <w:bottom w:val="nil"/>
              <w:right w:val="nil"/>
            </w:tcBorders>
            <w:shd w:val="clear" w:color="auto" w:fill="auto"/>
            <w:noWrap/>
            <w:vAlign w:val="center"/>
            <w:hideMark/>
          </w:tcPr>
          <w:p w14:paraId="4A091C25"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0.025</w:t>
            </w:r>
          </w:p>
        </w:tc>
      </w:tr>
      <w:tr w:rsidR="00F93BA3" w:rsidRPr="00DD2AAE" w14:paraId="213F905B" w14:textId="77777777" w:rsidTr="003C53CA">
        <w:trPr>
          <w:trHeight w:val="300"/>
        </w:trPr>
        <w:tc>
          <w:tcPr>
            <w:tcW w:w="1943" w:type="dxa"/>
            <w:tcBorders>
              <w:top w:val="nil"/>
              <w:left w:val="nil"/>
              <w:bottom w:val="nil"/>
              <w:right w:val="nil"/>
            </w:tcBorders>
            <w:shd w:val="clear" w:color="auto" w:fill="auto"/>
            <w:noWrap/>
            <w:vAlign w:val="center"/>
            <w:hideMark/>
          </w:tcPr>
          <w:p w14:paraId="691BD9E6"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D </w:t>
            </w:r>
            <w:proofErr w:type="spellStart"/>
            <w:r w:rsidRPr="00DD2AAE">
              <w:rPr>
                <w:rFonts w:ascii="Times New Roman" w:eastAsia="等线" w:hAnsi="Times New Roman" w:cs="Times New Roman"/>
                <w:kern w:val="0"/>
                <w:sz w:val="12"/>
                <w:szCs w:val="12"/>
              </w:rPr>
              <w:t>Eicosanoic</w:t>
            </w:r>
            <w:proofErr w:type="spellEnd"/>
            <w:r w:rsidRPr="00DD2AAE">
              <w:rPr>
                <w:rFonts w:ascii="Times New Roman" w:eastAsia="等线" w:hAnsi="Times New Roman" w:cs="Times New Roman"/>
                <w:kern w:val="0"/>
                <w:sz w:val="12"/>
                <w:szCs w:val="12"/>
              </w:rPr>
              <w:t xml:space="preserve"> acid</w:t>
            </w:r>
          </w:p>
        </w:tc>
        <w:tc>
          <w:tcPr>
            <w:tcW w:w="880" w:type="dxa"/>
            <w:tcBorders>
              <w:top w:val="nil"/>
              <w:left w:val="nil"/>
              <w:bottom w:val="nil"/>
              <w:right w:val="nil"/>
            </w:tcBorders>
            <w:shd w:val="clear" w:color="auto" w:fill="auto"/>
            <w:noWrap/>
            <w:vAlign w:val="center"/>
            <w:hideMark/>
          </w:tcPr>
          <w:p w14:paraId="6C832CD6"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-0.285</w:t>
            </w:r>
          </w:p>
        </w:tc>
        <w:tc>
          <w:tcPr>
            <w:tcW w:w="623" w:type="dxa"/>
            <w:tcBorders>
              <w:top w:val="nil"/>
              <w:left w:val="nil"/>
              <w:bottom w:val="nil"/>
              <w:right w:val="nil"/>
            </w:tcBorders>
            <w:shd w:val="clear" w:color="auto" w:fill="auto"/>
            <w:noWrap/>
            <w:vAlign w:val="center"/>
            <w:hideMark/>
          </w:tcPr>
          <w:p w14:paraId="7F5BF73D"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0.037</w:t>
            </w:r>
          </w:p>
        </w:tc>
        <w:tc>
          <w:tcPr>
            <w:tcW w:w="2471" w:type="dxa"/>
            <w:tcBorders>
              <w:top w:val="nil"/>
              <w:left w:val="nil"/>
              <w:bottom w:val="nil"/>
              <w:right w:val="nil"/>
            </w:tcBorders>
            <w:shd w:val="clear" w:color="auto" w:fill="auto"/>
            <w:noWrap/>
            <w:vAlign w:val="center"/>
            <w:hideMark/>
          </w:tcPr>
          <w:p w14:paraId="0628D5C7"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AS </w:t>
            </w:r>
            <w:proofErr w:type="spellStart"/>
            <w:r w:rsidRPr="00DD2AAE">
              <w:rPr>
                <w:rFonts w:ascii="Times New Roman" w:eastAsia="等线" w:hAnsi="Times New Roman" w:cs="Times New Roman"/>
                <w:kern w:val="0"/>
                <w:sz w:val="12"/>
                <w:szCs w:val="12"/>
              </w:rPr>
              <w:t>Hexacosanoic</w:t>
            </w:r>
            <w:proofErr w:type="spellEnd"/>
            <w:r w:rsidRPr="00DD2AAE">
              <w:rPr>
                <w:rFonts w:ascii="Times New Roman" w:eastAsia="等线" w:hAnsi="Times New Roman" w:cs="Times New Roman"/>
                <w:kern w:val="0"/>
                <w:sz w:val="12"/>
                <w:szCs w:val="12"/>
              </w:rPr>
              <w:t xml:space="preserve"> acid</w:t>
            </w:r>
          </w:p>
        </w:tc>
        <w:tc>
          <w:tcPr>
            <w:tcW w:w="705" w:type="dxa"/>
            <w:tcBorders>
              <w:top w:val="nil"/>
              <w:left w:val="nil"/>
              <w:bottom w:val="nil"/>
              <w:right w:val="nil"/>
            </w:tcBorders>
            <w:shd w:val="clear" w:color="auto" w:fill="auto"/>
            <w:noWrap/>
            <w:vAlign w:val="center"/>
            <w:hideMark/>
          </w:tcPr>
          <w:p w14:paraId="679DD515"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-0.386</w:t>
            </w:r>
          </w:p>
        </w:tc>
        <w:tc>
          <w:tcPr>
            <w:tcW w:w="705" w:type="dxa"/>
            <w:tcBorders>
              <w:top w:val="nil"/>
              <w:left w:val="nil"/>
              <w:bottom w:val="nil"/>
              <w:right w:val="nil"/>
            </w:tcBorders>
            <w:shd w:val="clear" w:color="auto" w:fill="auto"/>
            <w:noWrap/>
            <w:vAlign w:val="center"/>
            <w:hideMark/>
          </w:tcPr>
          <w:p w14:paraId="2D0483C3"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0.004</w:t>
            </w:r>
          </w:p>
        </w:tc>
      </w:tr>
      <w:tr w:rsidR="00F93BA3" w:rsidRPr="00DD2AAE" w14:paraId="53D37AAB" w14:textId="77777777" w:rsidTr="003C53CA">
        <w:trPr>
          <w:trHeight w:val="300"/>
        </w:trPr>
        <w:tc>
          <w:tcPr>
            <w:tcW w:w="1943" w:type="dxa"/>
            <w:tcBorders>
              <w:top w:val="nil"/>
              <w:left w:val="nil"/>
              <w:bottom w:val="nil"/>
              <w:right w:val="nil"/>
            </w:tcBorders>
            <w:shd w:val="clear" w:color="auto" w:fill="auto"/>
            <w:noWrap/>
            <w:vAlign w:val="center"/>
            <w:hideMark/>
          </w:tcPr>
          <w:p w14:paraId="1E91B599"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D </w:t>
            </w:r>
            <w:proofErr w:type="spellStart"/>
            <w:r w:rsidRPr="00DD2AAE">
              <w:rPr>
                <w:rFonts w:ascii="Times New Roman" w:eastAsia="等线" w:hAnsi="Times New Roman" w:cs="Times New Roman"/>
                <w:kern w:val="0"/>
                <w:sz w:val="12"/>
                <w:szCs w:val="12"/>
              </w:rPr>
              <w:t>Heneicosanoic</w:t>
            </w:r>
            <w:proofErr w:type="spellEnd"/>
            <w:r w:rsidRPr="00DD2AAE">
              <w:rPr>
                <w:rFonts w:ascii="Times New Roman" w:eastAsia="等线" w:hAnsi="Times New Roman" w:cs="Times New Roman"/>
                <w:kern w:val="0"/>
                <w:sz w:val="12"/>
                <w:szCs w:val="12"/>
              </w:rPr>
              <w:t xml:space="preserve"> acid</w:t>
            </w:r>
          </w:p>
        </w:tc>
        <w:tc>
          <w:tcPr>
            <w:tcW w:w="880" w:type="dxa"/>
            <w:tcBorders>
              <w:top w:val="nil"/>
              <w:left w:val="nil"/>
              <w:bottom w:val="nil"/>
              <w:right w:val="nil"/>
            </w:tcBorders>
            <w:shd w:val="clear" w:color="auto" w:fill="auto"/>
            <w:noWrap/>
            <w:vAlign w:val="center"/>
            <w:hideMark/>
          </w:tcPr>
          <w:p w14:paraId="56F06D72"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-0.591</w:t>
            </w:r>
          </w:p>
        </w:tc>
        <w:tc>
          <w:tcPr>
            <w:tcW w:w="623" w:type="dxa"/>
            <w:tcBorders>
              <w:top w:val="nil"/>
              <w:left w:val="nil"/>
              <w:bottom w:val="nil"/>
              <w:right w:val="nil"/>
            </w:tcBorders>
            <w:shd w:val="clear" w:color="auto" w:fill="auto"/>
            <w:noWrap/>
            <w:vAlign w:val="center"/>
            <w:hideMark/>
          </w:tcPr>
          <w:p w14:paraId="60A39776" w14:textId="6732493F"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0.000</w:t>
            </w:r>
          </w:p>
        </w:tc>
        <w:tc>
          <w:tcPr>
            <w:tcW w:w="2471" w:type="dxa"/>
            <w:tcBorders>
              <w:top w:val="nil"/>
              <w:left w:val="nil"/>
              <w:bottom w:val="nil"/>
              <w:right w:val="nil"/>
            </w:tcBorders>
            <w:shd w:val="clear" w:color="auto" w:fill="auto"/>
            <w:noWrap/>
            <w:vAlign w:val="center"/>
            <w:hideMark/>
          </w:tcPr>
          <w:p w14:paraId="7EF67D07"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AS </w:t>
            </w:r>
            <w:proofErr w:type="spellStart"/>
            <w:r w:rsidRPr="00DD2AAE">
              <w:rPr>
                <w:rFonts w:ascii="Times New Roman" w:eastAsia="等线" w:hAnsi="Times New Roman" w:cs="Times New Roman"/>
                <w:kern w:val="0"/>
                <w:sz w:val="12"/>
                <w:szCs w:val="12"/>
              </w:rPr>
              <w:t>Octadecosanoic</w:t>
            </w:r>
            <w:proofErr w:type="spellEnd"/>
            <w:r w:rsidRPr="00DD2AAE">
              <w:rPr>
                <w:rFonts w:ascii="Times New Roman" w:eastAsia="等线" w:hAnsi="Times New Roman" w:cs="Times New Roman"/>
                <w:kern w:val="0"/>
                <w:sz w:val="12"/>
                <w:szCs w:val="12"/>
              </w:rPr>
              <w:t xml:space="preserve"> acid</w:t>
            </w:r>
          </w:p>
        </w:tc>
        <w:tc>
          <w:tcPr>
            <w:tcW w:w="705" w:type="dxa"/>
            <w:tcBorders>
              <w:top w:val="nil"/>
              <w:left w:val="nil"/>
              <w:bottom w:val="nil"/>
              <w:right w:val="nil"/>
            </w:tcBorders>
            <w:shd w:val="clear" w:color="auto" w:fill="auto"/>
            <w:noWrap/>
            <w:vAlign w:val="center"/>
            <w:hideMark/>
          </w:tcPr>
          <w:p w14:paraId="51277CB6"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0.594</w:t>
            </w:r>
          </w:p>
        </w:tc>
        <w:tc>
          <w:tcPr>
            <w:tcW w:w="705" w:type="dxa"/>
            <w:tcBorders>
              <w:top w:val="nil"/>
              <w:left w:val="nil"/>
              <w:bottom w:val="nil"/>
              <w:right w:val="nil"/>
            </w:tcBorders>
            <w:shd w:val="clear" w:color="auto" w:fill="auto"/>
            <w:noWrap/>
            <w:vAlign w:val="center"/>
            <w:hideMark/>
          </w:tcPr>
          <w:p w14:paraId="72E84607" w14:textId="4F6BEFED"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0.000</w:t>
            </w:r>
          </w:p>
        </w:tc>
      </w:tr>
      <w:tr w:rsidR="00F93BA3" w:rsidRPr="00DD2AAE" w14:paraId="2C05B233" w14:textId="77777777" w:rsidTr="003C53CA">
        <w:trPr>
          <w:trHeight w:val="300"/>
        </w:trPr>
        <w:tc>
          <w:tcPr>
            <w:tcW w:w="1943" w:type="dxa"/>
            <w:tcBorders>
              <w:top w:val="nil"/>
              <w:left w:val="nil"/>
              <w:bottom w:val="nil"/>
              <w:right w:val="nil"/>
            </w:tcBorders>
            <w:shd w:val="clear" w:color="auto" w:fill="auto"/>
            <w:noWrap/>
            <w:vAlign w:val="center"/>
            <w:hideMark/>
          </w:tcPr>
          <w:p w14:paraId="7315E356"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D </w:t>
            </w:r>
            <w:proofErr w:type="spellStart"/>
            <w:r w:rsidRPr="00DD2AAE">
              <w:rPr>
                <w:rFonts w:ascii="Times New Roman" w:eastAsia="等线" w:hAnsi="Times New Roman" w:cs="Times New Roman"/>
                <w:kern w:val="0"/>
                <w:sz w:val="12"/>
                <w:szCs w:val="12"/>
              </w:rPr>
              <w:t>Docosanoic</w:t>
            </w:r>
            <w:proofErr w:type="spellEnd"/>
            <w:r w:rsidRPr="00DD2AAE">
              <w:rPr>
                <w:rFonts w:ascii="Times New Roman" w:eastAsia="等线" w:hAnsi="Times New Roman" w:cs="Times New Roman"/>
                <w:kern w:val="0"/>
                <w:sz w:val="12"/>
                <w:szCs w:val="12"/>
              </w:rPr>
              <w:t xml:space="preserve"> acid</w:t>
            </w:r>
          </w:p>
        </w:tc>
        <w:tc>
          <w:tcPr>
            <w:tcW w:w="880" w:type="dxa"/>
            <w:tcBorders>
              <w:top w:val="nil"/>
              <w:left w:val="nil"/>
              <w:bottom w:val="nil"/>
              <w:right w:val="nil"/>
            </w:tcBorders>
            <w:shd w:val="clear" w:color="auto" w:fill="auto"/>
            <w:noWrap/>
            <w:vAlign w:val="center"/>
            <w:hideMark/>
          </w:tcPr>
          <w:p w14:paraId="29BF45B1"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0.321</w:t>
            </w:r>
          </w:p>
        </w:tc>
        <w:tc>
          <w:tcPr>
            <w:tcW w:w="623" w:type="dxa"/>
            <w:tcBorders>
              <w:top w:val="nil"/>
              <w:left w:val="nil"/>
              <w:bottom w:val="nil"/>
              <w:right w:val="nil"/>
            </w:tcBorders>
            <w:shd w:val="clear" w:color="auto" w:fill="auto"/>
            <w:noWrap/>
            <w:vAlign w:val="center"/>
            <w:hideMark/>
          </w:tcPr>
          <w:p w14:paraId="29E15D10"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0.018</w:t>
            </w:r>
          </w:p>
        </w:tc>
        <w:tc>
          <w:tcPr>
            <w:tcW w:w="2471" w:type="dxa"/>
            <w:tcBorders>
              <w:top w:val="nil"/>
              <w:left w:val="nil"/>
              <w:bottom w:val="nil"/>
              <w:right w:val="nil"/>
            </w:tcBorders>
            <w:shd w:val="clear" w:color="auto" w:fill="auto"/>
            <w:noWrap/>
            <w:vAlign w:val="center"/>
            <w:hideMark/>
          </w:tcPr>
          <w:p w14:paraId="45BBE669"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AS Hexadecanol</w:t>
            </w:r>
          </w:p>
        </w:tc>
        <w:tc>
          <w:tcPr>
            <w:tcW w:w="705" w:type="dxa"/>
            <w:tcBorders>
              <w:top w:val="nil"/>
              <w:left w:val="nil"/>
              <w:bottom w:val="nil"/>
              <w:right w:val="nil"/>
            </w:tcBorders>
            <w:shd w:val="clear" w:color="auto" w:fill="auto"/>
            <w:noWrap/>
            <w:vAlign w:val="center"/>
            <w:hideMark/>
          </w:tcPr>
          <w:p w14:paraId="54831B71"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0.277</w:t>
            </w:r>
          </w:p>
        </w:tc>
        <w:tc>
          <w:tcPr>
            <w:tcW w:w="705" w:type="dxa"/>
            <w:tcBorders>
              <w:top w:val="nil"/>
              <w:left w:val="nil"/>
              <w:bottom w:val="nil"/>
              <w:right w:val="nil"/>
            </w:tcBorders>
            <w:shd w:val="clear" w:color="auto" w:fill="auto"/>
            <w:noWrap/>
            <w:vAlign w:val="center"/>
            <w:hideMark/>
          </w:tcPr>
          <w:p w14:paraId="44C09AF6"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0.042</w:t>
            </w:r>
          </w:p>
        </w:tc>
      </w:tr>
      <w:tr w:rsidR="00F93BA3" w:rsidRPr="00DD2AAE" w14:paraId="03184FE6" w14:textId="77777777" w:rsidTr="003C53CA">
        <w:trPr>
          <w:trHeight w:val="300"/>
        </w:trPr>
        <w:tc>
          <w:tcPr>
            <w:tcW w:w="1943" w:type="dxa"/>
            <w:tcBorders>
              <w:top w:val="nil"/>
              <w:left w:val="nil"/>
              <w:bottom w:val="nil"/>
              <w:right w:val="nil"/>
            </w:tcBorders>
            <w:shd w:val="clear" w:color="auto" w:fill="auto"/>
            <w:noWrap/>
            <w:vAlign w:val="center"/>
            <w:hideMark/>
          </w:tcPr>
          <w:p w14:paraId="71921867"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D </w:t>
            </w:r>
            <w:proofErr w:type="spellStart"/>
            <w:r w:rsidRPr="00DD2AAE">
              <w:rPr>
                <w:rFonts w:ascii="Times New Roman" w:eastAsia="等线" w:hAnsi="Times New Roman" w:cs="Times New Roman"/>
                <w:kern w:val="0"/>
                <w:sz w:val="12"/>
                <w:szCs w:val="12"/>
              </w:rPr>
              <w:t>Tricosanoic</w:t>
            </w:r>
            <w:proofErr w:type="spellEnd"/>
            <w:r w:rsidRPr="00DD2AAE">
              <w:rPr>
                <w:rFonts w:ascii="Times New Roman" w:eastAsia="等线" w:hAnsi="Times New Roman" w:cs="Times New Roman"/>
                <w:kern w:val="0"/>
                <w:sz w:val="12"/>
                <w:szCs w:val="12"/>
              </w:rPr>
              <w:t xml:space="preserve"> acid</w:t>
            </w:r>
          </w:p>
        </w:tc>
        <w:tc>
          <w:tcPr>
            <w:tcW w:w="880" w:type="dxa"/>
            <w:tcBorders>
              <w:top w:val="nil"/>
              <w:left w:val="nil"/>
              <w:bottom w:val="nil"/>
              <w:right w:val="nil"/>
            </w:tcBorders>
            <w:shd w:val="clear" w:color="auto" w:fill="auto"/>
            <w:noWrap/>
            <w:vAlign w:val="center"/>
            <w:hideMark/>
          </w:tcPr>
          <w:p w14:paraId="0CBF2B5F"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0.437</w:t>
            </w:r>
          </w:p>
        </w:tc>
        <w:tc>
          <w:tcPr>
            <w:tcW w:w="623" w:type="dxa"/>
            <w:tcBorders>
              <w:top w:val="nil"/>
              <w:left w:val="nil"/>
              <w:bottom w:val="nil"/>
              <w:right w:val="nil"/>
            </w:tcBorders>
            <w:shd w:val="clear" w:color="auto" w:fill="auto"/>
            <w:noWrap/>
            <w:vAlign w:val="center"/>
            <w:hideMark/>
          </w:tcPr>
          <w:p w14:paraId="1CEF8A0B"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0.001</w:t>
            </w:r>
          </w:p>
        </w:tc>
        <w:tc>
          <w:tcPr>
            <w:tcW w:w="2471" w:type="dxa"/>
            <w:tcBorders>
              <w:top w:val="nil"/>
              <w:left w:val="nil"/>
              <w:bottom w:val="nil"/>
              <w:right w:val="nil"/>
            </w:tcBorders>
            <w:shd w:val="clear" w:color="auto" w:fill="auto"/>
            <w:noWrap/>
            <w:vAlign w:val="center"/>
            <w:hideMark/>
          </w:tcPr>
          <w:p w14:paraId="2C8F9A1E"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AS </w:t>
            </w:r>
            <w:proofErr w:type="spellStart"/>
            <w:r w:rsidRPr="00DD2AAE">
              <w:rPr>
                <w:rFonts w:ascii="Times New Roman" w:eastAsia="等线" w:hAnsi="Times New Roman" w:cs="Times New Roman"/>
                <w:kern w:val="0"/>
                <w:sz w:val="12"/>
                <w:szCs w:val="12"/>
              </w:rPr>
              <w:t>Docosanol</w:t>
            </w:r>
            <w:proofErr w:type="spellEnd"/>
          </w:p>
        </w:tc>
        <w:tc>
          <w:tcPr>
            <w:tcW w:w="705" w:type="dxa"/>
            <w:tcBorders>
              <w:top w:val="nil"/>
              <w:left w:val="nil"/>
              <w:bottom w:val="nil"/>
              <w:right w:val="nil"/>
            </w:tcBorders>
            <w:shd w:val="clear" w:color="auto" w:fill="auto"/>
            <w:noWrap/>
            <w:vAlign w:val="center"/>
            <w:hideMark/>
          </w:tcPr>
          <w:p w14:paraId="1C184DBD"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0.622</w:t>
            </w:r>
          </w:p>
        </w:tc>
        <w:tc>
          <w:tcPr>
            <w:tcW w:w="705" w:type="dxa"/>
            <w:tcBorders>
              <w:top w:val="nil"/>
              <w:left w:val="nil"/>
              <w:bottom w:val="nil"/>
              <w:right w:val="nil"/>
            </w:tcBorders>
            <w:shd w:val="clear" w:color="auto" w:fill="auto"/>
            <w:noWrap/>
            <w:vAlign w:val="center"/>
            <w:hideMark/>
          </w:tcPr>
          <w:p w14:paraId="6B6B0128" w14:textId="58166D60"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0.000</w:t>
            </w:r>
          </w:p>
        </w:tc>
      </w:tr>
      <w:tr w:rsidR="00F93BA3" w:rsidRPr="00DD2AAE" w14:paraId="3389046A" w14:textId="77777777" w:rsidTr="003C53CA">
        <w:trPr>
          <w:trHeight w:val="300"/>
        </w:trPr>
        <w:tc>
          <w:tcPr>
            <w:tcW w:w="1943" w:type="dxa"/>
            <w:tcBorders>
              <w:top w:val="nil"/>
              <w:left w:val="nil"/>
              <w:bottom w:val="nil"/>
              <w:right w:val="nil"/>
            </w:tcBorders>
            <w:shd w:val="clear" w:color="auto" w:fill="auto"/>
            <w:noWrap/>
            <w:vAlign w:val="center"/>
            <w:hideMark/>
          </w:tcPr>
          <w:p w14:paraId="56BDE17A"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D Tetracosanoic acid</w:t>
            </w:r>
          </w:p>
        </w:tc>
        <w:tc>
          <w:tcPr>
            <w:tcW w:w="880" w:type="dxa"/>
            <w:tcBorders>
              <w:top w:val="nil"/>
              <w:left w:val="nil"/>
              <w:bottom w:val="nil"/>
              <w:right w:val="nil"/>
            </w:tcBorders>
            <w:shd w:val="clear" w:color="auto" w:fill="auto"/>
            <w:noWrap/>
            <w:vAlign w:val="center"/>
            <w:hideMark/>
          </w:tcPr>
          <w:p w14:paraId="4D7FE4A2"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0.403</w:t>
            </w:r>
          </w:p>
        </w:tc>
        <w:tc>
          <w:tcPr>
            <w:tcW w:w="623" w:type="dxa"/>
            <w:tcBorders>
              <w:top w:val="nil"/>
              <w:left w:val="nil"/>
              <w:bottom w:val="nil"/>
              <w:right w:val="nil"/>
            </w:tcBorders>
            <w:shd w:val="clear" w:color="auto" w:fill="auto"/>
            <w:noWrap/>
            <w:vAlign w:val="center"/>
            <w:hideMark/>
          </w:tcPr>
          <w:p w14:paraId="3E72E721"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0.003</w:t>
            </w:r>
          </w:p>
        </w:tc>
        <w:tc>
          <w:tcPr>
            <w:tcW w:w="2471" w:type="dxa"/>
            <w:tcBorders>
              <w:top w:val="nil"/>
              <w:left w:val="nil"/>
              <w:bottom w:val="nil"/>
              <w:right w:val="nil"/>
            </w:tcBorders>
            <w:shd w:val="clear" w:color="auto" w:fill="auto"/>
            <w:noWrap/>
            <w:vAlign w:val="center"/>
            <w:hideMark/>
          </w:tcPr>
          <w:p w14:paraId="5919B361"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AS </w:t>
            </w:r>
            <w:proofErr w:type="spellStart"/>
            <w:r w:rsidRPr="00DD2AAE">
              <w:rPr>
                <w:rFonts w:ascii="Times New Roman" w:eastAsia="等线" w:hAnsi="Times New Roman" w:cs="Times New Roman"/>
                <w:kern w:val="0"/>
                <w:sz w:val="12"/>
                <w:szCs w:val="12"/>
              </w:rPr>
              <w:t>Tetracosanol</w:t>
            </w:r>
            <w:proofErr w:type="spellEnd"/>
          </w:p>
        </w:tc>
        <w:tc>
          <w:tcPr>
            <w:tcW w:w="705" w:type="dxa"/>
            <w:tcBorders>
              <w:top w:val="nil"/>
              <w:left w:val="nil"/>
              <w:bottom w:val="nil"/>
              <w:right w:val="nil"/>
            </w:tcBorders>
            <w:shd w:val="clear" w:color="auto" w:fill="auto"/>
            <w:noWrap/>
            <w:vAlign w:val="center"/>
            <w:hideMark/>
          </w:tcPr>
          <w:p w14:paraId="4A037AA3"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0.433</w:t>
            </w:r>
          </w:p>
        </w:tc>
        <w:tc>
          <w:tcPr>
            <w:tcW w:w="705" w:type="dxa"/>
            <w:tcBorders>
              <w:top w:val="nil"/>
              <w:left w:val="nil"/>
              <w:bottom w:val="nil"/>
              <w:right w:val="nil"/>
            </w:tcBorders>
            <w:shd w:val="clear" w:color="auto" w:fill="auto"/>
            <w:noWrap/>
            <w:vAlign w:val="center"/>
            <w:hideMark/>
          </w:tcPr>
          <w:p w14:paraId="0284965C"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0.001</w:t>
            </w:r>
          </w:p>
        </w:tc>
      </w:tr>
      <w:tr w:rsidR="00F93BA3" w:rsidRPr="00DD2AAE" w14:paraId="3202C1DC" w14:textId="77777777" w:rsidTr="003C53CA">
        <w:trPr>
          <w:trHeight w:val="300"/>
        </w:trPr>
        <w:tc>
          <w:tcPr>
            <w:tcW w:w="1943" w:type="dxa"/>
            <w:tcBorders>
              <w:top w:val="nil"/>
              <w:left w:val="nil"/>
              <w:bottom w:val="nil"/>
              <w:right w:val="nil"/>
            </w:tcBorders>
            <w:shd w:val="clear" w:color="auto" w:fill="auto"/>
            <w:noWrap/>
            <w:vAlign w:val="center"/>
            <w:hideMark/>
          </w:tcPr>
          <w:p w14:paraId="2A7B2ACE"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D </w:t>
            </w:r>
            <w:proofErr w:type="spellStart"/>
            <w:r w:rsidRPr="00DD2AAE">
              <w:rPr>
                <w:rFonts w:ascii="Times New Roman" w:eastAsia="等线" w:hAnsi="Times New Roman" w:cs="Times New Roman"/>
                <w:kern w:val="0"/>
                <w:sz w:val="12"/>
                <w:szCs w:val="12"/>
              </w:rPr>
              <w:t>Octadecosanoic</w:t>
            </w:r>
            <w:proofErr w:type="spellEnd"/>
            <w:r w:rsidRPr="00DD2AAE">
              <w:rPr>
                <w:rFonts w:ascii="Times New Roman" w:eastAsia="等线" w:hAnsi="Times New Roman" w:cs="Times New Roman"/>
                <w:kern w:val="0"/>
                <w:sz w:val="12"/>
                <w:szCs w:val="12"/>
              </w:rPr>
              <w:t xml:space="preserve"> acid</w:t>
            </w:r>
          </w:p>
        </w:tc>
        <w:tc>
          <w:tcPr>
            <w:tcW w:w="880" w:type="dxa"/>
            <w:tcBorders>
              <w:top w:val="nil"/>
              <w:left w:val="nil"/>
              <w:bottom w:val="nil"/>
              <w:right w:val="nil"/>
            </w:tcBorders>
            <w:shd w:val="clear" w:color="auto" w:fill="auto"/>
            <w:noWrap/>
            <w:vAlign w:val="center"/>
            <w:hideMark/>
          </w:tcPr>
          <w:p w14:paraId="5225F894"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-0.702</w:t>
            </w:r>
          </w:p>
        </w:tc>
        <w:tc>
          <w:tcPr>
            <w:tcW w:w="623" w:type="dxa"/>
            <w:tcBorders>
              <w:top w:val="nil"/>
              <w:left w:val="nil"/>
              <w:bottom w:val="nil"/>
              <w:right w:val="nil"/>
            </w:tcBorders>
            <w:shd w:val="clear" w:color="auto" w:fill="auto"/>
            <w:noWrap/>
            <w:vAlign w:val="center"/>
            <w:hideMark/>
          </w:tcPr>
          <w:p w14:paraId="15BE1425" w14:textId="71AC54AA"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0.000</w:t>
            </w:r>
          </w:p>
        </w:tc>
        <w:tc>
          <w:tcPr>
            <w:tcW w:w="2471" w:type="dxa"/>
            <w:tcBorders>
              <w:top w:val="nil"/>
              <w:left w:val="nil"/>
              <w:bottom w:val="nil"/>
              <w:right w:val="nil"/>
            </w:tcBorders>
            <w:shd w:val="clear" w:color="auto" w:fill="auto"/>
            <w:noWrap/>
            <w:vAlign w:val="center"/>
            <w:hideMark/>
          </w:tcPr>
          <w:p w14:paraId="381782C5"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AS </w:t>
            </w:r>
            <w:proofErr w:type="spellStart"/>
            <w:r w:rsidRPr="00DD2AAE">
              <w:rPr>
                <w:rFonts w:ascii="Times New Roman" w:eastAsia="等线" w:hAnsi="Times New Roman" w:cs="Times New Roman"/>
                <w:kern w:val="0"/>
                <w:sz w:val="12"/>
                <w:szCs w:val="12"/>
              </w:rPr>
              <w:t>Heptacosanol</w:t>
            </w:r>
            <w:proofErr w:type="spellEnd"/>
          </w:p>
        </w:tc>
        <w:tc>
          <w:tcPr>
            <w:tcW w:w="705" w:type="dxa"/>
            <w:tcBorders>
              <w:top w:val="nil"/>
              <w:left w:val="nil"/>
              <w:bottom w:val="nil"/>
              <w:right w:val="nil"/>
            </w:tcBorders>
            <w:shd w:val="clear" w:color="auto" w:fill="auto"/>
            <w:noWrap/>
            <w:vAlign w:val="center"/>
            <w:hideMark/>
          </w:tcPr>
          <w:p w14:paraId="7900834C"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-0.308</w:t>
            </w:r>
          </w:p>
        </w:tc>
        <w:tc>
          <w:tcPr>
            <w:tcW w:w="705" w:type="dxa"/>
            <w:tcBorders>
              <w:top w:val="nil"/>
              <w:left w:val="nil"/>
              <w:bottom w:val="nil"/>
              <w:right w:val="nil"/>
            </w:tcBorders>
            <w:shd w:val="clear" w:color="auto" w:fill="auto"/>
            <w:noWrap/>
            <w:vAlign w:val="center"/>
            <w:hideMark/>
          </w:tcPr>
          <w:p w14:paraId="23BA029B"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0.024</w:t>
            </w:r>
          </w:p>
        </w:tc>
      </w:tr>
      <w:tr w:rsidR="00F93BA3" w:rsidRPr="00DD2AAE" w14:paraId="64BE0922" w14:textId="77777777" w:rsidTr="003C53CA">
        <w:trPr>
          <w:trHeight w:val="300"/>
        </w:trPr>
        <w:tc>
          <w:tcPr>
            <w:tcW w:w="1943" w:type="dxa"/>
            <w:tcBorders>
              <w:top w:val="nil"/>
              <w:left w:val="nil"/>
              <w:bottom w:val="nil"/>
              <w:right w:val="nil"/>
            </w:tcBorders>
            <w:shd w:val="clear" w:color="auto" w:fill="auto"/>
            <w:noWrap/>
            <w:vAlign w:val="center"/>
            <w:hideMark/>
          </w:tcPr>
          <w:p w14:paraId="2ED3EEB0"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D Dotriacontanoic acid</w:t>
            </w:r>
          </w:p>
        </w:tc>
        <w:tc>
          <w:tcPr>
            <w:tcW w:w="880" w:type="dxa"/>
            <w:tcBorders>
              <w:top w:val="nil"/>
              <w:left w:val="nil"/>
              <w:bottom w:val="nil"/>
              <w:right w:val="nil"/>
            </w:tcBorders>
            <w:shd w:val="clear" w:color="auto" w:fill="auto"/>
            <w:noWrap/>
            <w:vAlign w:val="center"/>
            <w:hideMark/>
          </w:tcPr>
          <w:p w14:paraId="1378A0A5"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0.548</w:t>
            </w:r>
          </w:p>
        </w:tc>
        <w:tc>
          <w:tcPr>
            <w:tcW w:w="623" w:type="dxa"/>
            <w:tcBorders>
              <w:top w:val="nil"/>
              <w:left w:val="nil"/>
              <w:bottom w:val="nil"/>
              <w:right w:val="nil"/>
            </w:tcBorders>
            <w:shd w:val="clear" w:color="auto" w:fill="auto"/>
            <w:noWrap/>
            <w:vAlign w:val="center"/>
            <w:hideMark/>
          </w:tcPr>
          <w:p w14:paraId="15B79117" w14:textId="03A42B22"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0.000</w:t>
            </w:r>
          </w:p>
        </w:tc>
        <w:tc>
          <w:tcPr>
            <w:tcW w:w="2471" w:type="dxa"/>
            <w:tcBorders>
              <w:top w:val="nil"/>
              <w:left w:val="nil"/>
              <w:bottom w:val="nil"/>
              <w:right w:val="nil"/>
            </w:tcBorders>
            <w:shd w:val="clear" w:color="auto" w:fill="auto"/>
            <w:noWrap/>
            <w:vAlign w:val="center"/>
            <w:hideMark/>
          </w:tcPr>
          <w:p w14:paraId="3E45ED35"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AS </w:t>
            </w:r>
            <w:proofErr w:type="spellStart"/>
            <w:r w:rsidRPr="00DD2AAE">
              <w:rPr>
                <w:rFonts w:ascii="Times New Roman" w:eastAsia="等线" w:hAnsi="Times New Roman" w:cs="Times New Roman"/>
                <w:kern w:val="0"/>
                <w:sz w:val="12"/>
                <w:szCs w:val="12"/>
              </w:rPr>
              <w:t>Dotriacontanol</w:t>
            </w:r>
            <w:proofErr w:type="spellEnd"/>
          </w:p>
        </w:tc>
        <w:tc>
          <w:tcPr>
            <w:tcW w:w="705" w:type="dxa"/>
            <w:tcBorders>
              <w:top w:val="nil"/>
              <w:left w:val="nil"/>
              <w:bottom w:val="nil"/>
              <w:right w:val="nil"/>
            </w:tcBorders>
            <w:shd w:val="clear" w:color="auto" w:fill="auto"/>
            <w:noWrap/>
            <w:vAlign w:val="center"/>
            <w:hideMark/>
          </w:tcPr>
          <w:p w14:paraId="1BA9D988"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0.545</w:t>
            </w:r>
          </w:p>
        </w:tc>
        <w:tc>
          <w:tcPr>
            <w:tcW w:w="705" w:type="dxa"/>
            <w:tcBorders>
              <w:top w:val="nil"/>
              <w:left w:val="nil"/>
              <w:bottom w:val="nil"/>
              <w:right w:val="nil"/>
            </w:tcBorders>
            <w:shd w:val="clear" w:color="auto" w:fill="auto"/>
            <w:noWrap/>
            <w:vAlign w:val="center"/>
            <w:hideMark/>
          </w:tcPr>
          <w:p w14:paraId="5E0AF0A0" w14:textId="3081E598"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0.000</w:t>
            </w:r>
          </w:p>
        </w:tc>
      </w:tr>
      <w:tr w:rsidR="00F93BA3" w:rsidRPr="00DD2AAE" w14:paraId="0679555E" w14:textId="77777777" w:rsidTr="003C53CA">
        <w:trPr>
          <w:trHeight w:val="300"/>
        </w:trPr>
        <w:tc>
          <w:tcPr>
            <w:tcW w:w="1943" w:type="dxa"/>
            <w:tcBorders>
              <w:top w:val="nil"/>
              <w:left w:val="nil"/>
              <w:bottom w:val="nil"/>
              <w:right w:val="nil"/>
            </w:tcBorders>
            <w:shd w:val="clear" w:color="auto" w:fill="auto"/>
            <w:noWrap/>
            <w:vAlign w:val="center"/>
            <w:hideMark/>
          </w:tcPr>
          <w:p w14:paraId="6971437A"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D </w:t>
            </w:r>
            <w:proofErr w:type="spellStart"/>
            <w:r w:rsidRPr="00DD2AAE">
              <w:rPr>
                <w:rFonts w:ascii="Times New Roman" w:eastAsia="等线" w:hAnsi="Times New Roman" w:cs="Times New Roman"/>
                <w:kern w:val="0"/>
                <w:sz w:val="12"/>
                <w:szCs w:val="12"/>
              </w:rPr>
              <w:t>Octadecanol</w:t>
            </w:r>
            <w:proofErr w:type="spellEnd"/>
          </w:p>
        </w:tc>
        <w:tc>
          <w:tcPr>
            <w:tcW w:w="880" w:type="dxa"/>
            <w:tcBorders>
              <w:top w:val="nil"/>
              <w:left w:val="nil"/>
              <w:bottom w:val="nil"/>
              <w:right w:val="nil"/>
            </w:tcBorders>
            <w:shd w:val="clear" w:color="auto" w:fill="auto"/>
            <w:noWrap/>
            <w:vAlign w:val="center"/>
            <w:hideMark/>
          </w:tcPr>
          <w:p w14:paraId="39368F44"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0.414</w:t>
            </w:r>
          </w:p>
        </w:tc>
        <w:tc>
          <w:tcPr>
            <w:tcW w:w="623" w:type="dxa"/>
            <w:tcBorders>
              <w:top w:val="nil"/>
              <w:left w:val="nil"/>
              <w:bottom w:val="nil"/>
              <w:right w:val="nil"/>
            </w:tcBorders>
            <w:shd w:val="clear" w:color="auto" w:fill="auto"/>
            <w:noWrap/>
            <w:vAlign w:val="center"/>
            <w:hideMark/>
          </w:tcPr>
          <w:p w14:paraId="7D22E569"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0.002</w:t>
            </w:r>
          </w:p>
        </w:tc>
        <w:tc>
          <w:tcPr>
            <w:tcW w:w="2471" w:type="dxa"/>
            <w:tcBorders>
              <w:top w:val="nil"/>
              <w:left w:val="nil"/>
              <w:bottom w:val="nil"/>
              <w:right w:val="nil"/>
            </w:tcBorders>
            <w:shd w:val="clear" w:color="auto" w:fill="auto"/>
            <w:noWrap/>
            <w:vAlign w:val="center"/>
            <w:hideMark/>
          </w:tcPr>
          <w:p w14:paraId="3EC7F8D0"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AS </w:t>
            </w:r>
            <w:r w:rsidRPr="00DD2AAE">
              <w:rPr>
                <w:rFonts w:ascii="Times New Roman" w:eastAsia="等线" w:hAnsi="Times New Roman" w:cs="Times New Roman"/>
                <w:i/>
                <w:iCs/>
                <w:kern w:val="0"/>
                <w:sz w:val="12"/>
                <w:szCs w:val="12"/>
              </w:rPr>
              <w:t>ω</w:t>
            </w:r>
            <w:r w:rsidRPr="00DD2AAE">
              <w:rPr>
                <w:rFonts w:ascii="Times New Roman" w:eastAsia="等线" w:hAnsi="Times New Roman" w:cs="Times New Roman"/>
                <w:kern w:val="0"/>
                <w:sz w:val="12"/>
                <w:szCs w:val="12"/>
              </w:rPr>
              <w:t>-</w:t>
            </w:r>
            <w:proofErr w:type="spellStart"/>
            <w:r w:rsidRPr="00DD2AAE">
              <w:rPr>
                <w:rFonts w:ascii="Times New Roman" w:eastAsia="等线" w:hAnsi="Times New Roman" w:cs="Times New Roman"/>
                <w:kern w:val="0"/>
                <w:sz w:val="12"/>
                <w:szCs w:val="12"/>
              </w:rPr>
              <w:t>Hydroxytricosanoic</w:t>
            </w:r>
            <w:proofErr w:type="spellEnd"/>
            <w:r w:rsidRPr="00DD2AAE">
              <w:rPr>
                <w:rFonts w:ascii="Times New Roman" w:eastAsia="等线" w:hAnsi="Times New Roman" w:cs="Times New Roman"/>
                <w:kern w:val="0"/>
                <w:sz w:val="12"/>
                <w:szCs w:val="12"/>
              </w:rPr>
              <w:t xml:space="preserve"> acid</w:t>
            </w:r>
          </w:p>
        </w:tc>
        <w:tc>
          <w:tcPr>
            <w:tcW w:w="705" w:type="dxa"/>
            <w:tcBorders>
              <w:top w:val="nil"/>
              <w:left w:val="nil"/>
              <w:bottom w:val="nil"/>
              <w:right w:val="nil"/>
            </w:tcBorders>
            <w:shd w:val="clear" w:color="auto" w:fill="auto"/>
            <w:noWrap/>
            <w:vAlign w:val="center"/>
            <w:hideMark/>
          </w:tcPr>
          <w:p w14:paraId="18A10D38"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0.506</w:t>
            </w:r>
          </w:p>
        </w:tc>
        <w:tc>
          <w:tcPr>
            <w:tcW w:w="705" w:type="dxa"/>
            <w:tcBorders>
              <w:top w:val="nil"/>
              <w:left w:val="nil"/>
              <w:bottom w:val="nil"/>
              <w:right w:val="nil"/>
            </w:tcBorders>
            <w:shd w:val="clear" w:color="auto" w:fill="auto"/>
            <w:noWrap/>
            <w:vAlign w:val="center"/>
            <w:hideMark/>
          </w:tcPr>
          <w:p w14:paraId="7584E605" w14:textId="79BAB10E"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0.000</w:t>
            </w:r>
          </w:p>
        </w:tc>
      </w:tr>
      <w:tr w:rsidR="00F93BA3" w:rsidRPr="00DD2AAE" w14:paraId="4921AB79" w14:textId="77777777" w:rsidTr="003C53CA">
        <w:trPr>
          <w:trHeight w:val="300"/>
        </w:trPr>
        <w:tc>
          <w:tcPr>
            <w:tcW w:w="1943" w:type="dxa"/>
            <w:tcBorders>
              <w:top w:val="nil"/>
              <w:left w:val="nil"/>
              <w:bottom w:val="nil"/>
              <w:right w:val="nil"/>
            </w:tcBorders>
            <w:shd w:val="clear" w:color="auto" w:fill="auto"/>
            <w:noWrap/>
            <w:vAlign w:val="center"/>
            <w:hideMark/>
          </w:tcPr>
          <w:p w14:paraId="77CC9AE3"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D </w:t>
            </w:r>
            <w:proofErr w:type="spellStart"/>
            <w:r w:rsidRPr="00DD2AAE">
              <w:rPr>
                <w:rFonts w:ascii="Times New Roman" w:eastAsia="等线" w:hAnsi="Times New Roman" w:cs="Times New Roman"/>
                <w:kern w:val="0"/>
                <w:sz w:val="12"/>
                <w:szCs w:val="12"/>
              </w:rPr>
              <w:t>Heneicosanol</w:t>
            </w:r>
            <w:proofErr w:type="spellEnd"/>
          </w:p>
        </w:tc>
        <w:tc>
          <w:tcPr>
            <w:tcW w:w="880" w:type="dxa"/>
            <w:tcBorders>
              <w:top w:val="nil"/>
              <w:left w:val="nil"/>
              <w:bottom w:val="nil"/>
              <w:right w:val="nil"/>
            </w:tcBorders>
            <w:shd w:val="clear" w:color="auto" w:fill="auto"/>
            <w:noWrap/>
            <w:vAlign w:val="center"/>
            <w:hideMark/>
          </w:tcPr>
          <w:p w14:paraId="7F5EE8F4"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-0.389</w:t>
            </w:r>
          </w:p>
        </w:tc>
        <w:tc>
          <w:tcPr>
            <w:tcW w:w="623" w:type="dxa"/>
            <w:tcBorders>
              <w:top w:val="nil"/>
              <w:left w:val="nil"/>
              <w:bottom w:val="nil"/>
              <w:right w:val="nil"/>
            </w:tcBorders>
            <w:shd w:val="clear" w:color="auto" w:fill="auto"/>
            <w:noWrap/>
            <w:vAlign w:val="center"/>
            <w:hideMark/>
          </w:tcPr>
          <w:p w14:paraId="771BC775"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0.004</w:t>
            </w:r>
          </w:p>
        </w:tc>
        <w:tc>
          <w:tcPr>
            <w:tcW w:w="2471" w:type="dxa"/>
            <w:tcBorders>
              <w:top w:val="nil"/>
              <w:left w:val="nil"/>
              <w:bottom w:val="nil"/>
              <w:right w:val="nil"/>
            </w:tcBorders>
            <w:shd w:val="clear" w:color="auto" w:fill="auto"/>
            <w:noWrap/>
            <w:vAlign w:val="center"/>
            <w:hideMark/>
          </w:tcPr>
          <w:p w14:paraId="7FBFC637"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AS </w:t>
            </w:r>
            <w:r w:rsidRPr="00DD2AAE">
              <w:rPr>
                <w:rFonts w:ascii="Times New Roman" w:eastAsia="等线" w:hAnsi="Times New Roman" w:cs="Times New Roman"/>
                <w:i/>
                <w:iCs/>
                <w:kern w:val="0"/>
                <w:sz w:val="12"/>
                <w:szCs w:val="12"/>
              </w:rPr>
              <w:t>ω</w:t>
            </w:r>
            <w:r w:rsidRPr="00DD2AAE">
              <w:rPr>
                <w:rFonts w:ascii="Times New Roman" w:eastAsia="等线" w:hAnsi="Times New Roman" w:cs="Times New Roman"/>
                <w:kern w:val="0"/>
                <w:sz w:val="12"/>
                <w:szCs w:val="12"/>
              </w:rPr>
              <w:t>-</w:t>
            </w:r>
            <w:proofErr w:type="spellStart"/>
            <w:r w:rsidRPr="00DD2AAE">
              <w:rPr>
                <w:rFonts w:ascii="Times New Roman" w:eastAsia="等线" w:hAnsi="Times New Roman" w:cs="Times New Roman"/>
                <w:kern w:val="0"/>
                <w:sz w:val="12"/>
                <w:szCs w:val="12"/>
              </w:rPr>
              <w:t>Hydroxytetracosanoic</w:t>
            </w:r>
            <w:proofErr w:type="spellEnd"/>
            <w:r w:rsidRPr="00DD2AAE">
              <w:rPr>
                <w:rFonts w:ascii="Times New Roman" w:eastAsia="等线" w:hAnsi="Times New Roman" w:cs="Times New Roman"/>
                <w:kern w:val="0"/>
                <w:sz w:val="12"/>
                <w:szCs w:val="12"/>
              </w:rPr>
              <w:t xml:space="preserve"> acid</w:t>
            </w:r>
          </w:p>
        </w:tc>
        <w:tc>
          <w:tcPr>
            <w:tcW w:w="705" w:type="dxa"/>
            <w:tcBorders>
              <w:top w:val="nil"/>
              <w:left w:val="nil"/>
              <w:bottom w:val="nil"/>
              <w:right w:val="nil"/>
            </w:tcBorders>
            <w:shd w:val="clear" w:color="auto" w:fill="auto"/>
            <w:noWrap/>
            <w:vAlign w:val="center"/>
            <w:hideMark/>
          </w:tcPr>
          <w:p w14:paraId="7B242FC7" w14:textId="6474FA6D"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0.45</w:t>
            </w:r>
            <w:r w:rsidR="00DE2372" w:rsidRPr="00DD2AAE">
              <w:rPr>
                <w:rFonts w:ascii="Times New Roman" w:eastAsia="等线" w:hAnsi="Times New Roman" w:cs="Times New Roman"/>
                <w:kern w:val="0"/>
                <w:sz w:val="12"/>
                <w:szCs w:val="12"/>
              </w:rPr>
              <w:t>0</w:t>
            </w:r>
          </w:p>
        </w:tc>
        <w:tc>
          <w:tcPr>
            <w:tcW w:w="705" w:type="dxa"/>
            <w:tcBorders>
              <w:top w:val="nil"/>
              <w:left w:val="nil"/>
              <w:bottom w:val="nil"/>
              <w:right w:val="nil"/>
            </w:tcBorders>
            <w:shd w:val="clear" w:color="auto" w:fill="auto"/>
            <w:noWrap/>
            <w:vAlign w:val="center"/>
            <w:hideMark/>
          </w:tcPr>
          <w:p w14:paraId="3649D29D"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0.001</w:t>
            </w:r>
          </w:p>
        </w:tc>
      </w:tr>
      <w:tr w:rsidR="00F93BA3" w:rsidRPr="00DD2AAE" w14:paraId="695E3176" w14:textId="77777777" w:rsidTr="003C53CA">
        <w:trPr>
          <w:trHeight w:val="300"/>
        </w:trPr>
        <w:tc>
          <w:tcPr>
            <w:tcW w:w="1943" w:type="dxa"/>
            <w:tcBorders>
              <w:top w:val="nil"/>
              <w:left w:val="nil"/>
              <w:bottom w:val="nil"/>
              <w:right w:val="nil"/>
            </w:tcBorders>
            <w:shd w:val="clear" w:color="auto" w:fill="auto"/>
            <w:noWrap/>
            <w:vAlign w:val="center"/>
            <w:hideMark/>
          </w:tcPr>
          <w:p w14:paraId="2BBC2404"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D </w:t>
            </w:r>
            <w:proofErr w:type="spellStart"/>
            <w:r w:rsidRPr="00DD2AAE">
              <w:rPr>
                <w:rFonts w:ascii="Times New Roman" w:eastAsia="等线" w:hAnsi="Times New Roman" w:cs="Times New Roman"/>
                <w:kern w:val="0"/>
                <w:sz w:val="12"/>
                <w:szCs w:val="12"/>
              </w:rPr>
              <w:t>Hexacosanol</w:t>
            </w:r>
            <w:proofErr w:type="spellEnd"/>
          </w:p>
        </w:tc>
        <w:tc>
          <w:tcPr>
            <w:tcW w:w="880" w:type="dxa"/>
            <w:tcBorders>
              <w:top w:val="nil"/>
              <w:left w:val="nil"/>
              <w:bottom w:val="nil"/>
              <w:right w:val="nil"/>
            </w:tcBorders>
            <w:shd w:val="clear" w:color="auto" w:fill="auto"/>
            <w:noWrap/>
            <w:vAlign w:val="center"/>
            <w:hideMark/>
          </w:tcPr>
          <w:p w14:paraId="6BBE65DF"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0.309</w:t>
            </w:r>
          </w:p>
        </w:tc>
        <w:tc>
          <w:tcPr>
            <w:tcW w:w="623" w:type="dxa"/>
            <w:tcBorders>
              <w:top w:val="nil"/>
              <w:left w:val="nil"/>
              <w:bottom w:val="nil"/>
              <w:right w:val="nil"/>
            </w:tcBorders>
            <w:shd w:val="clear" w:color="auto" w:fill="auto"/>
            <w:noWrap/>
            <w:vAlign w:val="center"/>
            <w:hideMark/>
          </w:tcPr>
          <w:p w14:paraId="0257139A"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0.023</w:t>
            </w:r>
          </w:p>
        </w:tc>
        <w:tc>
          <w:tcPr>
            <w:tcW w:w="2471" w:type="dxa"/>
            <w:tcBorders>
              <w:top w:val="nil"/>
              <w:left w:val="nil"/>
              <w:bottom w:val="nil"/>
              <w:right w:val="nil"/>
            </w:tcBorders>
            <w:shd w:val="clear" w:color="auto" w:fill="auto"/>
            <w:noWrap/>
            <w:vAlign w:val="center"/>
            <w:hideMark/>
          </w:tcPr>
          <w:p w14:paraId="6197AA86"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AS </w:t>
            </w:r>
            <w:r w:rsidRPr="00DD2AAE">
              <w:rPr>
                <w:rFonts w:ascii="Times New Roman" w:eastAsia="等线" w:hAnsi="Times New Roman" w:cs="Times New Roman"/>
                <w:i/>
                <w:iCs/>
                <w:kern w:val="0"/>
                <w:sz w:val="12"/>
                <w:szCs w:val="12"/>
              </w:rPr>
              <w:t>ω</w:t>
            </w:r>
            <w:r w:rsidRPr="00DD2AAE">
              <w:rPr>
                <w:rFonts w:ascii="Times New Roman" w:eastAsia="等线" w:hAnsi="Times New Roman" w:cs="Times New Roman"/>
                <w:kern w:val="0"/>
                <w:sz w:val="12"/>
                <w:szCs w:val="12"/>
              </w:rPr>
              <w:t>-</w:t>
            </w:r>
            <w:proofErr w:type="spellStart"/>
            <w:r w:rsidRPr="00DD2AAE">
              <w:rPr>
                <w:rFonts w:ascii="Times New Roman" w:eastAsia="等线" w:hAnsi="Times New Roman" w:cs="Times New Roman"/>
                <w:kern w:val="0"/>
                <w:sz w:val="12"/>
                <w:szCs w:val="12"/>
              </w:rPr>
              <w:t>Hydroxypentacosanoic</w:t>
            </w:r>
            <w:proofErr w:type="spellEnd"/>
            <w:r w:rsidRPr="00DD2AAE">
              <w:rPr>
                <w:rFonts w:ascii="Times New Roman" w:eastAsia="等线" w:hAnsi="Times New Roman" w:cs="Times New Roman"/>
                <w:kern w:val="0"/>
                <w:sz w:val="12"/>
                <w:szCs w:val="12"/>
              </w:rPr>
              <w:t xml:space="preserve"> acid</w:t>
            </w:r>
          </w:p>
        </w:tc>
        <w:tc>
          <w:tcPr>
            <w:tcW w:w="705" w:type="dxa"/>
            <w:tcBorders>
              <w:top w:val="nil"/>
              <w:left w:val="nil"/>
              <w:bottom w:val="nil"/>
              <w:right w:val="nil"/>
            </w:tcBorders>
            <w:shd w:val="clear" w:color="auto" w:fill="auto"/>
            <w:noWrap/>
            <w:vAlign w:val="center"/>
            <w:hideMark/>
          </w:tcPr>
          <w:p w14:paraId="1275BDA3"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-0.371</w:t>
            </w:r>
          </w:p>
        </w:tc>
        <w:tc>
          <w:tcPr>
            <w:tcW w:w="705" w:type="dxa"/>
            <w:tcBorders>
              <w:top w:val="nil"/>
              <w:left w:val="nil"/>
              <w:bottom w:val="nil"/>
              <w:right w:val="nil"/>
            </w:tcBorders>
            <w:shd w:val="clear" w:color="auto" w:fill="auto"/>
            <w:noWrap/>
            <w:vAlign w:val="center"/>
            <w:hideMark/>
          </w:tcPr>
          <w:p w14:paraId="49F8D05C"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0.006</w:t>
            </w:r>
          </w:p>
        </w:tc>
      </w:tr>
      <w:tr w:rsidR="00F93BA3" w:rsidRPr="00DD2AAE" w14:paraId="6383D8BF" w14:textId="77777777" w:rsidTr="003C53CA">
        <w:trPr>
          <w:trHeight w:val="300"/>
        </w:trPr>
        <w:tc>
          <w:tcPr>
            <w:tcW w:w="1943" w:type="dxa"/>
            <w:tcBorders>
              <w:top w:val="nil"/>
              <w:left w:val="nil"/>
              <w:bottom w:val="nil"/>
              <w:right w:val="nil"/>
            </w:tcBorders>
            <w:shd w:val="clear" w:color="auto" w:fill="auto"/>
            <w:noWrap/>
            <w:vAlign w:val="center"/>
            <w:hideMark/>
          </w:tcPr>
          <w:p w14:paraId="5D9C661D"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D </w:t>
            </w:r>
            <w:proofErr w:type="spellStart"/>
            <w:r w:rsidRPr="00DD2AAE">
              <w:rPr>
                <w:rFonts w:ascii="Times New Roman" w:eastAsia="等线" w:hAnsi="Times New Roman" w:cs="Times New Roman"/>
                <w:kern w:val="0"/>
                <w:sz w:val="12"/>
                <w:szCs w:val="12"/>
              </w:rPr>
              <w:t>Octacosanol</w:t>
            </w:r>
            <w:proofErr w:type="spellEnd"/>
          </w:p>
        </w:tc>
        <w:tc>
          <w:tcPr>
            <w:tcW w:w="880" w:type="dxa"/>
            <w:tcBorders>
              <w:top w:val="nil"/>
              <w:left w:val="nil"/>
              <w:bottom w:val="nil"/>
              <w:right w:val="nil"/>
            </w:tcBorders>
            <w:shd w:val="clear" w:color="auto" w:fill="auto"/>
            <w:noWrap/>
            <w:vAlign w:val="center"/>
            <w:hideMark/>
          </w:tcPr>
          <w:p w14:paraId="5406561A"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0.438</w:t>
            </w:r>
          </w:p>
        </w:tc>
        <w:tc>
          <w:tcPr>
            <w:tcW w:w="623" w:type="dxa"/>
            <w:tcBorders>
              <w:top w:val="nil"/>
              <w:left w:val="nil"/>
              <w:bottom w:val="nil"/>
              <w:right w:val="nil"/>
            </w:tcBorders>
            <w:shd w:val="clear" w:color="auto" w:fill="auto"/>
            <w:noWrap/>
            <w:vAlign w:val="center"/>
            <w:hideMark/>
          </w:tcPr>
          <w:p w14:paraId="12220F0C"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0.001</w:t>
            </w:r>
          </w:p>
        </w:tc>
        <w:tc>
          <w:tcPr>
            <w:tcW w:w="2471" w:type="dxa"/>
            <w:tcBorders>
              <w:top w:val="nil"/>
              <w:left w:val="nil"/>
              <w:bottom w:val="nil"/>
              <w:right w:val="nil"/>
            </w:tcBorders>
            <w:shd w:val="clear" w:color="auto" w:fill="auto"/>
            <w:noWrap/>
            <w:vAlign w:val="center"/>
            <w:hideMark/>
          </w:tcPr>
          <w:p w14:paraId="3FA7EC8B"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AS </w:t>
            </w:r>
            <w:r w:rsidRPr="00DD2AAE">
              <w:rPr>
                <w:rFonts w:ascii="Times New Roman" w:eastAsia="等线" w:hAnsi="Times New Roman" w:cs="Times New Roman"/>
                <w:i/>
                <w:iCs/>
                <w:kern w:val="0"/>
                <w:sz w:val="12"/>
                <w:szCs w:val="12"/>
              </w:rPr>
              <w:t>ω</w:t>
            </w:r>
            <w:r w:rsidRPr="00DD2AAE">
              <w:rPr>
                <w:rFonts w:ascii="Times New Roman" w:eastAsia="等线" w:hAnsi="Times New Roman" w:cs="Times New Roman"/>
                <w:kern w:val="0"/>
                <w:sz w:val="12"/>
                <w:szCs w:val="12"/>
              </w:rPr>
              <w:t>-</w:t>
            </w:r>
            <w:proofErr w:type="spellStart"/>
            <w:r w:rsidRPr="00DD2AAE">
              <w:rPr>
                <w:rFonts w:ascii="Times New Roman" w:eastAsia="等线" w:hAnsi="Times New Roman" w:cs="Times New Roman"/>
                <w:kern w:val="0"/>
                <w:sz w:val="12"/>
                <w:szCs w:val="12"/>
              </w:rPr>
              <w:t>Hydroxyheptacosanoic</w:t>
            </w:r>
            <w:proofErr w:type="spellEnd"/>
            <w:r w:rsidRPr="00DD2AAE">
              <w:rPr>
                <w:rFonts w:ascii="Times New Roman" w:eastAsia="等线" w:hAnsi="Times New Roman" w:cs="Times New Roman"/>
                <w:kern w:val="0"/>
                <w:sz w:val="12"/>
                <w:szCs w:val="12"/>
              </w:rPr>
              <w:t xml:space="preserve"> acid</w:t>
            </w:r>
          </w:p>
        </w:tc>
        <w:tc>
          <w:tcPr>
            <w:tcW w:w="705" w:type="dxa"/>
            <w:tcBorders>
              <w:top w:val="nil"/>
              <w:left w:val="nil"/>
              <w:bottom w:val="nil"/>
              <w:right w:val="nil"/>
            </w:tcBorders>
            <w:shd w:val="clear" w:color="auto" w:fill="auto"/>
            <w:noWrap/>
            <w:vAlign w:val="center"/>
            <w:hideMark/>
          </w:tcPr>
          <w:p w14:paraId="282A5847"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0.656</w:t>
            </w:r>
          </w:p>
        </w:tc>
        <w:tc>
          <w:tcPr>
            <w:tcW w:w="705" w:type="dxa"/>
            <w:tcBorders>
              <w:top w:val="nil"/>
              <w:left w:val="nil"/>
              <w:bottom w:val="nil"/>
              <w:right w:val="nil"/>
            </w:tcBorders>
            <w:shd w:val="clear" w:color="auto" w:fill="auto"/>
            <w:noWrap/>
            <w:vAlign w:val="center"/>
            <w:hideMark/>
          </w:tcPr>
          <w:p w14:paraId="7B897614" w14:textId="6E66267B"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w:t>
            </w:r>
            <w:r w:rsidR="00DE2372" w:rsidRPr="00DD2AAE">
              <w:rPr>
                <w:rFonts w:ascii="Times New Roman" w:eastAsia="等线" w:hAnsi="Times New Roman" w:cs="Times New Roman"/>
                <w:kern w:val="0"/>
                <w:sz w:val="12"/>
                <w:szCs w:val="12"/>
              </w:rPr>
              <w:t>.000</w:t>
            </w:r>
          </w:p>
        </w:tc>
      </w:tr>
      <w:tr w:rsidR="00F93BA3" w:rsidRPr="00DD2AAE" w14:paraId="3040B1F7" w14:textId="77777777" w:rsidTr="003C53CA">
        <w:trPr>
          <w:trHeight w:val="300"/>
        </w:trPr>
        <w:tc>
          <w:tcPr>
            <w:tcW w:w="1943" w:type="dxa"/>
            <w:tcBorders>
              <w:top w:val="nil"/>
              <w:left w:val="nil"/>
              <w:bottom w:val="nil"/>
              <w:right w:val="nil"/>
            </w:tcBorders>
            <w:shd w:val="clear" w:color="auto" w:fill="auto"/>
            <w:noWrap/>
            <w:vAlign w:val="center"/>
            <w:hideMark/>
          </w:tcPr>
          <w:p w14:paraId="541EFE6A"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D Nonadecane</w:t>
            </w:r>
          </w:p>
        </w:tc>
        <w:tc>
          <w:tcPr>
            <w:tcW w:w="880" w:type="dxa"/>
            <w:tcBorders>
              <w:top w:val="nil"/>
              <w:left w:val="nil"/>
              <w:bottom w:val="nil"/>
              <w:right w:val="nil"/>
            </w:tcBorders>
            <w:shd w:val="clear" w:color="auto" w:fill="auto"/>
            <w:noWrap/>
            <w:vAlign w:val="center"/>
            <w:hideMark/>
          </w:tcPr>
          <w:p w14:paraId="4412F8FB"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-0.458</w:t>
            </w:r>
          </w:p>
        </w:tc>
        <w:tc>
          <w:tcPr>
            <w:tcW w:w="623" w:type="dxa"/>
            <w:tcBorders>
              <w:top w:val="nil"/>
              <w:left w:val="nil"/>
              <w:bottom w:val="nil"/>
              <w:right w:val="nil"/>
            </w:tcBorders>
            <w:shd w:val="clear" w:color="auto" w:fill="auto"/>
            <w:noWrap/>
            <w:vAlign w:val="center"/>
            <w:hideMark/>
          </w:tcPr>
          <w:p w14:paraId="26E6922C" w14:textId="5CCA35CB"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0.000</w:t>
            </w:r>
          </w:p>
        </w:tc>
        <w:tc>
          <w:tcPr>
            <w:tcW w:w="2471" w:type="dxa"/>
            <w:tcBorders>
              <w:top w:val="nil"/>
              <w:left w:val="nil"/>
              <w:bottom w:val="nil"/>
              <w:right w:val="nil"/>
            </w:tcBorders>
            <w:shd w:val="clear" w:color="auto" w:fill="auto"/>
            <w:noWrap/>
            <w:vAlign w:val="center"/>
            <w:hideMark/>
          </w:tcPr>
          <w:p w14:paraId="7682656B"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AS </w:t>
            </w:r>
            <w:r w:rsidRPr="00DD2AAE">
              <w:rPr>
                <w:rFonts w:ascii="Times New Roman" w:eastAsia="等线" w:hAnsi="Times New Roman" w:cs="Times New Roman"/>
                <w:i/>
                <w:iCs/>
                <w:kern w:val="0"/>
                <w:sz w:val="12"/>
                <w:szCs w:val="12"/>
              </w:rPr>
              <w:t>α, ω</w:t>
            </w:r>
            <w:r w:rsidRPr="00DD2AAE">
              <w:rPr>
                <w:rFonts w:ascii="Times New Roman" w:eastAsia="等线" w:hAnsi="Times New Roman" w:cs="Times New Roman"/>
                <w:kern w:val="0"/>
                <w:sz w:val="12"/>
                <w:szCs w:val="12"/>
              </w:rPr>
              <w:t>-</w:t>
            </w:r>
            <w:proofErr w:type="spellStart"/>
            <w:r w:rsidRPr="00DD2AAE">
              <w:rPr>
                <w:rFonts w:ascii="Times New Roman" w:eastAsia="等线" w:hAnsi="Times New Roman" w:cs="Times New Roman"/>
                <w:kern w:val="0"/>
                <w:sz w:val="12"/>
                <w:szCs w:val="12"/>
              </w:rPr>
              <w:t>Docosandioic</w:t>
            </w:r>
            <w:proofErr w:type="spellEnd"/>
            <w:r w:rsidRPr="00DD2AAE">
              <w:rPr>
                <w:rFonts w:ascii="Times New Roman" w:eastAsia="等线" w:hAnsi="Times New Roman" w:cs="Times New Roman"/>
                <w:kern w:val="0"/>
                <w:sz w:val="12"/>
                <w:szCs w:val="12"/>
              </w:rPr>
              <w:t xml:space="preserve"> acid</w:t>
            </w:r>
          </w:p>
        </w:tc>
        <w:tc>
          <w:tcPr>
            <w:tcW w:w="705" w:type="dxa"/>
            <w:tcBorders>
              <w:top w:val="nil"/>
              <w:left w:val="nil"/>
              <w:bottom w:val="nil"/>
              <w:right w:val="nil"/>
            </w:tcBorders>
            <w:shd w:val="clear" w:color="auto" w:fill="auto"/>
            <w:noWrap/>
            <w:vAlign w:val="center"/>
            <w:hideMark/>
          </w:tcPr>
          <w:p w14:paraId="0379A5FF"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0.499</w:t>
            </w:r>
          </w:p>
        </w:tc>
        <w:tc>
          <w:tcPr>
            <w:tcW w:w="705" w:type="dxa"/>
            <w:tcBorders>
              <w:top w:val="nil"/>
              <w:left w:val="nil"/>
              <w:bottom w:val="nil"/>
              <w:right w:val="nil"/>
            </w:tcBorders>
            <w:shd w:val="clear" w:color="auto" w:fill="auto"/>
            <w:noWrap/>
            <w:vAlign w:val="center"/>
            <w:hideMark/>
          </w:tcPr>
          <w:p w14:paraId="6CE1DF4E" w14:textId="4DB2D654"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w:t>
            </w:r>
            <w:r w:rsidR="00DE2372" w:rsidRPr="00DD2AAE">
              <w:rPr>
                <w:rFonts w:ascii="Times New Roman" w:eastAsia="等线" w:hAnsi="Times New Roman" w:cs="Times New Roman"/>
                <w:kern w:val="0"/>
                <w:sz w:val="12"/>
                <w:szCs w:val="12"/>
              </w:rPr>
              <w:t>.000</w:t>
            </w:r>
          </w:p>
        </w:tc>
      </w:tr>
      <w:tr w:rsidR="00F93BA3" w:rsidRPr="00DD2AAE" w14:paraId="7386CEA6" w14:textId="77777777" w:rsidTr="003C53CA">
        <w:trPr>
          <w:trHeight w:val="300"/>
        </w:trPr>
        <w:tc>
          <w:tcPr>
            <w:tcW w:w="1943" w:type="dxa"/>
            <w:tcBorders>
              <w:top w:val="nil"/>
              <w:left w:val="nil"/>
              <w:bottom w:val="nil"/>
              <w:right w:val="nil"/>
            </w:tcBorders>
            <w:shd w:val="clear" w:color="auto" w:fill="auto"/>
            <w:noWrap/>
            <w:vAlign w:val="center"/>
            <w:hideMark/>
          </w:tcPr>
          <w:p w14:paraId="3CF829AC"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D </w:t>
            </w:r>
            <w:proofErr w:type="spellStart"/>
            <w:r w:rsidRPr="00DD2AAE">
              <w:rPr>
                <w:rFonts w:ascii="Times New Roman" w:eastAsia="等线" w:hAnsi="Times New Roman" w:cs="Times New Roman"/>
                <w:kern w:val="0"/>
                <w:sz w:val="12"/>
                <w:szCs w:val="12"/>
              </w:rPr>
              <w:t>Heneicosane</w:t>
            </w:r>
            <w:proofErr w:type="spellEnd"/>
          </w:p>
        </w:tc>
        <w:tc>
          <w:tcPr>
            <w:tcW w:w="880" w:type="dxa"/>
            <w:tcBorders>
              <w:top w:val="nil"/>
              <w:left w:val="nil"/>
              <w:bottom w:val="nil"/>
              <w:right w:val="nil"/>
            </w:tcBorders>
            <w:shd w:val="clear" w:color="auto" w:fill="auto"/>
            <w:noWrap/>
            <w:vAlign w:val="center"/>
            <w:hideMark/>
          </w:tcPr>
          <w:p w14:paraId="17637644"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-0.443</w:t>
            </w:r>
          </w:p>
        </w:tc>
        <w:tc>
          <w:tcPr>
            <w:tcW w:w="623" w:type="dxa"/>
            <w:tcBorders>
              <w:top w:val="nil"/>
              <w:left w:val="nil"/>
              <w:bottom w:val="nil"/>
              <w:right w:val="nil"/>
            </w:tcBorders>
            <w:shd w:val="clear" w:color="auto" w:fill="auto"/>
            <w:noWrap/>
            <w:vAlign w:val="center"/>
            <w:hideMark/>
          </w:tcPr>
          <w:p w14:paraId="5DBCCCD1"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0.001</w:t>
            </w:r>
          </w:p>
        </w:tc>
        <w:tc>
          <w:tcPr>
            <w:tcW w:w="2471" w:type="dxa"/>
            <w:tcBorders>
              <w:top w:val="nil"/>
              <w:left w:val="nil"/>
              <w:bottom w:val="nil"/>
              <w:right w:val="nil"/>
            </w:tcBorders>
            <w:shd w:val="clear" w:color="auto" w:fill="auto"/>
            <w:noWrap/>
            <w:vAlign w:val="center"/>
            <w:hideMark/>
          </w:tcPr>
          <w:p w14:paraId="2F0A5E05"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AI </w:t>
            </w:r>
            <w:proofErr w:type="spellStart"/>
            <w:r w:rsidRPr="00DD2AAE">
              <w:rPr>
                <w:rFonts w:ascii="Times New Roman" w:eastAsia="等线" w:hAnsi="Times New Roman" w:cs="Times New Roman"/>
                <w:kern w:val="0"/>
                <w:sz w:val="12"/>
                <w:szCs w:val="12"/>
              </w:rPr>
              <w:t>Hexadecanoic</w:t>
            </w:r>
            <w:proofErr w:type="spellEnd"/>
            <w:r w:rsidRPr="00DD2AAE">
              <w:rPr>
                <w:rFonts w:ascii="Times New Roman" w:eastAsia="等线" w:hAnsi="Times New Roman" w:cs="Times New Roman"/>
                <w:kern w:val="0"/>
                <w:sz w:val="12"/>
                <w:szCs w:val="12"/>
              </w:rPr>
              <w:t xml:space="preserve"> acid</w:t>
            </w:r>
          </w:p>
        </w:tc>
        <w:tc>
          <w:tcPr>
            <w:tcW w:w="705" w:type="dxa"/>
            <w:tcBorders>
              <w:top w:val="nil"/>
              <w:left w:val="nil"/>
              <w:bottom w:val="nil"/>
              <w:right w:val="nil"/>
            </w:tcBorders>
            <w:shd w:val="clear" w:color="auto" w:fill="auto"/>
            <w:noWrap/>
            <w:vAlign w:val="center"/>
            <w:hideMark/>
          </w:tcPr>
          <w:p w14:paraId="3BC5B577"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0.334</w:t>
            </w:r>
          </w:p>
        </w:tc>
        <w:tc>
          <w:tcPr>
            <w:tcW w:w="705" w:type="dxa"/>
            <w:tcBorders>
              <w:top w:val="nil"/>
              <w:left w:val="nil"/>
              <w:bottom w:val="nil"/>
              <w:right w:val="nil"/>
            </w:tcBorders>
            <w:shd w:val="clear" w:color="auto" w:fill="auto"/>
            <w:noWrap/>
            <w:vAlign w:val="center"/>
            <w:hideMark/>
          </w:tcPr>
          <w:p w14:paraId="2ACF734B"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0.013</w:t>
            </w:r>
          </w:p>
        </w:tc>
      </w:tr>
      <w:tr w:rsidR="00F93BA3" w:rsidRPr="00DD2AAE" w14:paraId="05015254" w14:textId="77777777" w:rsidTr="003C53CA">
        <w:trPr>
          <w:trHeight w:val="300"/>
        </w:trPr>
        <w:tc>
          <w:tcPr>
            <w:tcW w:w="1943" w:type="dxa"/>
            <w:tcBorders>
              <w:top w:val="nil"/>
              <w:left w:val="nil"/>
              <w:bottom w:val="nil"/>
              <w:right w:val="nil"/>
            </w:tcBorders>
            <w:shd w:val="clear" w:color="auto" w:fill="auto"/>
            <w:noWrap/>
            <w:vAlign w:val="center"/>
            <w:hideMark/>
          </w:tcPr>
          <w:p w14:paraId="15B29E4F"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D Tetracosane</w:t>
            </w:r>
          </w:p>
        </w:tc>
        <w:tc>
          <w:tcPr>
            <w:tcW w:w="880" w:type="dxa"/>
            <w:tcBorders>
              <w:top w:val="nil"/>
              <w:left w:val="nil"/>
              <w:bottom w:val="nil"/>
              <w:right w:val="nil"/>
            </w:tcBorders>
            <w:shd w:val="clear" w:color="auto" w:fill="auto"/>
            <w:noWrap/>
            <w:vAlign w:val="center"/>
            <w:hideMark/>
          </w:tcPr>
          <w:p w14:paraId="006FF4AD"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-0.324</w:t>
            </w:r>
          </w:p>
        </w:tc>
        <w:tc>
          <w:tcPr>
            <w:tcW w:w="623" w:type="dxa"/>
            <w:tcBorders>
              <w:top w:val="nil"/>
              <w:left w:val="nil"/>
              <w:bottom w:val="nil"/>
              <w:right w:val="nil"/>
            </w:tcBorders>
            <w:shd w:val="clear" w:color="auto" w:fill="auto"/>
            <w:noWrap/>
            <w:vAlign w:val="center"/>
            <w:hideMark/>
          </w:tcPr>
          <w:p w14:paraId="620A3842"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0.017</w:t>
            </w:r>
          </w:p>
        </w:tc>
        <w:tc>
          <w:tcPr>
            <w:tcW w:w="2471" w:type="dxa"/>
            <w:tcBorders>
              <w:top w:val="nil"/>
              <w:left w:val="nil"/>
              <w:bottom w:val="nil"/>
              <w:right w:val="nil"/>
            </w:tcBorders>
            <w:shd w:val="clear" w:color="auto" w:fill="auto"/>
            <w:noWrap/>
            <w:vAlign w:val="center"/>
            <w:hideMark/>
          </w:tcPr>
          <w:p w14:paraId="3D1D2AA6"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AI Octadecanoic acid</w:t>
            </w:r>
          </w:p>
        </w:tc>
        <w:tc>
          <w:tcPr>
            <w:tcW w:w="705" w:type="dxa"/>
            <w:tcBorders>
              <w:top w:val="nil"/>
              <w:left w:val="nil"/>
              <w:bottom w:val="nil"/>
              <w:right w:val="nil"/>
            </w:tcBorders>
            <w:shd w:val="clear" w:color="auto" w:fill="auto"/>
            <w:noWrap/>
            <w:vAlign w:val="center"/>
            <w:hideMark/>
          </w:tcPr>
          <w:p w14:paraId="22F9EC1C"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0.339</w:t>
            </w:r>
          </w:p>
        </w:tc>
        <w:tc>
          <w:tcPr>
            <w:tcW w:w="705" w:type="dxa"/>
            <w:tcBorders>
              <w:top w:val="nil"/>
              <w:left w:val="nil"/>
              <w:bottom w:val="nil"/>
              <w:right w:val="nil"/>
            </w:tcBorders>
            <w:shd w:val="clear" w:color="auto" w:fill="auto"/>
            <w:noWrap/>
            <w:vAlign w:val="center"/>
            <w:hideMark/>
          </w:tcPr>
          <w:p w14:paraId="68E3C4C9"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0.012</w:t>
            </w:r>
          </w:p>
        </w:tc>
      </w:tr>
      <w:tr w:rsidR="00F93BA3" w:rsidRPr="00DD2AAE" w14:paraId="647E7D01" w14:textId="77777777" w:rsidTr="003C53CA">
        <w:trPr>
          <w:trHeight w:val="300"/>
        </w:trPr>
        <w:tc>
          <w:tcPr>
            <w:tcW w:w="1943" w:type="dxa"/>
            <w:tcBorders>
              <w:top w:val="nil"/>
              <w:left w:val="nil"/>
              <w:bottom w:val="nil"/>
              <w:right w:val="nil"/>
            </w:tcBorders>
            <w:shd w:val="clear" w:color="auto" w:fill="auto"/>
            <w:noWrap/>
            <w:vAlign w:val="center"/>
            <w:hideMark/>
          </w:tcPr>
          <w:p w14:paraId="1EC004EF"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D </w:t>
            </w:r>
            <w:proofErr w:type="spellStart"/>
            <w:r w:rsidRPr="00DD2AAE">
              <w:rPr>
                <w:rFonts w:ascii="Times New Roman" w:eastAsia="等线" w:hAnsi="Times New Roman" w:cs="Times New Roman"/>
                <w:kern w:val="0"/>
                <w:sz w:val="12"/>
                <w:szCs w:val="12"/>
              </w:rPr>
              <w:t>Nonacosane</w:t>
            </w:r>
            <w:proofErr w:type="spellEnd"/>
          </w:p>
        </w:tc>
        <w:tc>
          <w:tcPr>
            <w:tcW w:w="880" w:type="dxa"/>
            <w:tcBorders>
              <w:top w:val="nil"/>
              <w:left w:val="nil"/>
              <w:bottom w:val="nil"/>
              <w:right w:val="nil"/>
            </w:tcBorders>
            <w:shd w:val="clear" w:color="auto" w:fill="auto"/>
            <w:noWrap/>
            <w:vAlign w:val="center"/>
            <w:hideMark/>
          </w:tcPr>
          <w:p w14:paraId="478A02F1"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-0.547</w:t>
            </w:r>
          </w:p>
        </w:tc>
        <w:tc>
          <w:tcPr>
            <w:tcW w:w="623" w:type="dxa"/>
            <w:tcBorders>
              <w:top w:val="nil"/>
              <w:left w:val="nil"/>
              <w:bottom w:val="nil"/>
              <w:right w:val="nil"/>
            </w:tcBorders>
            <w:shd w:val="clear" w:color="auto" w:fill="auto"/>
            <w:noWrap/>
            <w:vAlign w:val="center"/>
            <w:hideMark/>
          </w:tcPr>
          <w:p w14:paraId="149FA148" w14:textId="0D0CDF43"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0.000</w:t>
            </w:r>
          </w:p>
        </w:tc>
        <w:tc>
          <w:tcPr>
            <w:tcW w:w="2471" w:type="dxa"/>
            <w:tcBorders>
              <w:top w:val="nil"/>
              <w:left w:val="nil"/>
              <w:bottom w:val="nil"/>
              <w:right w:val="nil"/>
            </w:tcBorders>
            <w:shd w:val="clear" w:color="auto" w:fill="auto"/>
            <w:noWrap/>
            <w:vAlign w:val="center"/>
            <w:hideMark/>
          </w:tcPr>
          <w:p w14:paraId="4AFB16CE"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AI </w:t>
            </w:r>
            <w:proofErr w:type="spellStart"/>
            <w:r w:rsidRPr="00DD2AAE">
              <w:rPr>
                <w:rFonts w:ascii="Times New Roman" w:eastAsia="等线" w:hAnsi="Times New Roman" w:cs="Times New Roman"/>
                <w:kern w:val="0"/>
                <w:sz w:val="12"/>
                <w:szCs w:val="12"/>
              </w:rPr>
              <w:t>Hexacosanoic</w:t>
            </w:r>
            <w:proofErr w:type="spellEnd"/>
            <w:r w:rsidRPr="00DD2AAE">
              <w:rPr>
                <w:rFonts w:ascii="Times New Roman" w:eastAsia="等线" w:hAnsi="Times New Roman" w:cs="Times New Roman"/>
                <w:kern w:val="0"/>
                <w:sz w:val="12"/>
                <w:szCs w:val="12"/>
              </w:rPr>
              <w:t xml:space="preserve"> acid</w:t>
            </w:r>
          </w:p>
        </w:tc>
        <w:tc>
          <w:tcPr>
            <w:tcW w:w="705" w:type="dxa"/>
            <w:tcBorders>
              <w:top w:val="nil"/>
              <w:left w:val="nil"/>
              <w:bottom w:val="nil"/>
              <w:right w:val="nil"/>
            </w:tcBorders>
            <w:shd w:val="clear" w:color="auto" w:fill="auto"/>
            <w:noWrap/>
            <w:vAlign w:val="center"/>
            <w:hideMark/>
          </w:tcPr>
          <w:p w14:paraId="1DA6B9E6"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-0.297</w:t>
            </w:r>
          </w:p>
        </w:tc>
        <w:tc>
          <w:tcPr>
            <w:tcW w:w="705" w:type="dxa"/>
            <w:tcBorders>
              <w:top w:val="nil"/>
              <w:left w:val="nil"/>
              <w:bottom w:val="nil"/>
              <w:right w:val="nil"/>
            </w:tcBorders>
            <w:shd w:val="clear" w:color="auto" w:fill="auto"/>
            <w:noWrap/>
            <w:vAlign w:val="center"/>
            <w:hideMark/>
          </w:tcPr>
          <w:p w14:paraId="203676F6"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0.029</w:t>
            </w:r>
          </w:p>
        </w:tc>
      </w:tr>
      <w:tr w:rsidR="00F93BA3" w:rsidRPr="00DD2AAE" w14:paraId="0B197777" w14:textId="77777777" w:rsidTr="003C53CA">
        <w:trPr>
          <w:trHeight w:val="300"/>
        </w:trPr>
        <w:tc>
          <w:tcPr>
            <w:tcW w:w="1943" w:type="dxa"/>
            <w:tcBorders>
              <w:top w:val="nil"/>
              <w:left w:val="nil"/>
              <w:bottom w:val="nil"/>
              <w:right w:val="nil"/>
            </w:tcBorders>
            <w:shd w:val="clear" w:color="auto" w:fill="auto"/>
            <w:noWrap/>
            <w:vAlign w:val="center"/>
            <w:hideMark/>
          </w:tcPr>
          <w:p w14:paraId="638E6DB2"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D </w:t>
            </w:r>
            <w:r w:rsidRPr="00DD2AAE">
              <w:rPr>
                <w:rFonts w:ascii="Times New Roman" w:eastAsia="等线" w:hAnsi="Times New Roman" w:cs="Times New Roman"/>
                <w:i/>
                <w:iCs/>
                <w:kern w:val="0"/>
                <w:sz w:val="12"/>
                <w:szCs w:val="12"/>
              </w:rPr>
              <w:t>α, ω</w:t>
            </w:r>
            <w:r w:rsidRPr="00DD2AAE">
              <w:rPr>
                <w:rFonts w:ascii="Times New Roman" w:eastAsia="等线" w:hAnsi="Times New Roman" w:cs="Times New Roman"/>
                <w:kern w:val="0"/>
                <w:sz w:val="12"/>
                <w:szCs w:val="12"/>
              </w:rPr>
              <w:t>-</w:t>
            </w:r>
            <w:proofErr w:type="spellStart"/>
            <w:r w:rsidRPr="00DD2AAE">
              <w:rPr>
                <w:rFonts w:ascii="Times New Roman" w:eastAsia="等线" w:hAnsi="Times New Roman" w:cs="Times New Roman"/>
                <w:kern w:val="0"/>
                <w:sz w:val="12"/>
                <w:szCs w:val="12"/>
              </w:rPr>
              <w:t>Docosanedioic</w:t>
            </w:r>
            <w:proofErr w:type="spellEnd"/>
            <w:r w:rsidRPr="00DD2AAE">
              <w:rPr>
                <w:rFonts w:ascii="Times New Roman" w:eastAsia="等线" w:hAnsi="Times New Roman" w:cs="Times New Roman"/>
                <w:kern w:val="0"/>
                <w:sz w:val="12"/>
                <w:szCs w:val="12"/>
              </w:rPr>
              <w:t xml:space="preserve"> acid</w:t>
            </w:r>
          </w:p>
        </w:tc>
        <w:tc>
          <w:tcPr>
            <w:tcW w:w="880" w:type="dxa"/>
            <w:tcBorders>
              <w:top w:val="nil"/>
              <w:left w:val="nil"/>
              <w:bottom w:val="nil"/>
              <w:right w:val="nil"/>
            </w:tcBorders>
            <w:shd w:val="clear" w:color="auto" w:fill="auto"/>
            <w:noWrap/>
            <w:vAlign w:val="center"/>
            <w:hideMark/>
          </w:tcPr>
          <w:p w14:paraId="6A1339CD"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-0.353</w:t>
            </w:r>
          </w:p>
        </w:tc>
        <w:tc>
          <w:tcPr>
            <w:tcW w:w="623" w:type="dxa"/>
            <w:tcBorders>
              <w:top w:val="nil"/>
              <w:left w:val="nil"/>
              <w:bottom w:val="nil"/>
              <w:right w:val="nil"/>
            </w:tcBorders>
            <w:shd w:val="clear" w:color="auto" w:fill="auto"/>
            <w:noWrap/>
            <w:vAlign w:val="center"/>
            <w:hideMark/>
          </w:tcPr>
          <w:p w14:paraId="7E9D5C23"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0.009</w:t>
            </w:r>
          </w:p>
        </w:tc>
        <w:tc>
          <w:tcPr>
            <w:tcW w:w="2471" w:type="dxa"/>
            <w:tcBorders>
              <w:top w:val="nil"/>
              <w:left w:val="nil"/>
              <w:bottom w:val="nil"/>
              <w:right w:val="nil"/>
            </w:tcBorders>
            <w:shd w:val="clear" w:color="auto" w:fill="auto"/>
            <w:noWrap/>
            <w:vAlign w:val="center"/>
            <w:hideMark/>
          </w:tcPr>
          <w:p w14:paraId="75E4B5C7"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AI </w:t>
            </w:r>
            <w:proofErr w:type="spellStart"/>
            <w:r w:rsidRPr="00DD2AAE">
              <w:rPr>
                <w:rFonts w:ascii="Times New Roman" w:eastAsia="等线" w:hAnsi="Times New Roman" w:cs="Times New Roman"/>
                <w:kern w:val="0"/>
                <w:sz w:val="12"/>
                <w:szCs w:val="12"/>
              </w:rPr>
              <w:t>Heptacosanol</w:t>
            </w:r>
            <w:proofErr w:type="spellEnd"/>
          </w:p>
        </w:tc>
        <w:tc>
          <w:tcPr>
            <w:tcW w:w="705" w:type="dxa"/>
            <w:tcBorders>
              <w:top w:val="nil"/>
              <w:left w:val="nil"/>
              <w:bottom w:val="nil"/>
              <w:right w:val="nil"/>
            </w:tcBorders>
            <w:shd w:val="clear" w:color="auto" w:fill="auto"/>
            <w:noWrap/>
            <w:vAlign w:val="center"/>
            <w:hideMark/>
          </w:tcPr>
          <w:p w14:paraId="621E984A"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-0.385</w:t>
            </w:r>
          </w:p>
        </w:tc>
        <w:tc>
          <w:tcPr>
            <w:tcW w:w="705" w:type="dxa"/>
            <w:tcBorders>
              <w:top w:val="nil"/>
              <w:left w:val="nil"/>
              <w:bottom w:val="nil"/>
              <w:right w:val="nil"/>
            </w:tcBorders>
            <w:shd w:val="clear" w:color="auto" w:fill="auto"/>
            <w:noWrap/>
            <w:vAlign w:val="center"/>
            <w:hideMark/>
          </w:tcPr>
          <w:p w14:paraId="4AC5389B"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0.004</w:t>
            </w:r>
          </w:p>
        </w:tc>
      </w:tr>
      <w:tr w:rsidR="00F93BA3" w:rsidRPr="00DD2AAE" w14:paraId="0AA7A5C9" w14:textId="77777777" w:rsidTr="003C53CA">
        <w:trPr>
          <w:trHeight w:val="300"/>
        </w:trPr>
        <w:tc>
          <w:tcPr>
            <w:tcW w:w="1943" w:type="dxa"/>
            <w:tcBorders>
              <w:top w:val="nil"/>
              <w:left w:val="nil"/>
              <w:bottom w:val="nil"/>
              <w:right w:val="nil"/>
            </w:tcBorders>
            <w:shd w:val="clear" w:color="auto" w:fill="auto"/>
            <w:noWrap/>
            <w:vAlign w:val="center"/>
            <w:hideMark/>
          </w:tcPr>
          <w:p w14:paraId="6B08CBF2"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AS Heptadecanoic acid</w:t>
            </w:r>
          </w:p>
        </w:tc>
        <w:tc>
          <w:tcPr>
            <w:tcW w:w="880" w:type="dxa"/>
            <w:tcBorders>
              <w:top w:val="nil"/>
              <w:left w:val="nil"/>
              <w:bottom w:val="nil"/>
              <w:right w:val="nil"/>
            </w:tcBorders>
            <w:shd w:val="clear" w:color="auto" w:fill="auto"/>
            <w:noWrap/>
            <w:vAlign w:val="center"/>
            <w:hideMark/>
          </w:tcPr>
          <w:p w14:paraId="4B84FA33"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0.334</w:t>
            </w:r>
          </w:p>
        </w:tc>
        <w:tc>
          <w:tcPr>
            <w:tcW w:w="623" w:type="dxa"/>
            <w:tcBorders>
              <w:top w:val="nil"/>
              <w:left w:val="nil"/>
              <w:bottom w:val="nil"/>
              <w:right w:val="nil"/>
            </w:tcBorders>
            <w:shd w:val="clear" w:color="auto" w:fill="auto"/>
            <w:noWrap/>
            <w:vAlign w:val="center"/>
            <w:hideMark/>
          </w:tcPr>
          <w:p w14:paraId="477F56F6"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0.014</w:t>
            </w:r>
          </w:p>
        </w:tc>
        <w:tc>
          <w:tcPr>
            <w:tcW w:w="2471" w:type="dxa"/>
            <w:tcBorders>
              <w:top w:val="nil"/>
              <w:left w:val="nil"/>
              <w:bottom w:val="nil"/>
              <w:right w:val="nil"/>
            </w:tcBorders>
            <w:shd w:val="clear" w:color="auto" w:fill="auto"/>
            <w:noWrap/>
            <w:vAlign w:val="center"/>
            <w:hideMark/>
          </w:tcPr>
          <w:p w14:paraId="7B37EC70"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AI </w:t>
            </w:r>
            <w:r w:rsidRPr="00DD2AAE">
              <w:rPr>
                <w:rFonts w:ascii="Times New Roman" w:eastAsia="等线" w:hAnsi="Times New Roman" w:cs="Times New Roman"/>
                <w:i/>
                <w:iCs/>
                <w:kern w:val="0"/>
                <w:sz w:val="12"/>
                <w:szCs w:val="12"/>
              </w:rPr>
              <w:t>ω</w:t>
            </w:r>
            <w:r w:rsidRPr="00DD2AAE">
              <w:rPr>
                <w:rFonts w:ascii="Times New Roman" w:eastAsia="等线" w:hAnsi="Times New Roman" w:cs="Times New Roman"/>
                <w:kern w:val="0"/>
                <w:sz w:val="12"/>
                <w:szCs w:val="12"/>
              </w:rPr>
              <w:t>-</w:t>
            </w:r>
            <w:proofErr w:type="spellStart"/>
            <w:r w:rsidRPr="00DD2AAE">
              <w:rPr>
                <w:rFonts w:ascii="Times New Roman" w:eastAsia="等线" w:hAnsi="Times New Roman" w:cs="Times New Roman"/>
                <w:kern w:val="0"/>
                <w:sz w:val="12"/>
                <w:szCs w:val="12"/>
              </w:rPr>
              <w:t>Hydroxyhexadecanoic</w:t>
            </w:r>
            <w:proofErr w:type="spellEnd"/>
            <w:r w:rsidRPr="00DD2AAE">
              <w:rPr>
                <w:rFonts w:ascii="Times New Roman" w:eastAsia="等线" w:hAnsi="Times New Roman" w:cs="Times New Roman"/>
                <w:kern w:val="0"/>
                <w:sz w:val="12"/>
                <w:szCs w:val="12"/>
              </w:rPr>
              <w:t xml:space="preserve"> acid</w:t>
            </w:r>
          </w:p>
        </w:tc>
        <w:tc>
          <w:tcPr>
            <w:tcW w:w="705" w:type="dxa"/>
            <w:tcBorders>
              <w:top w:val="nil"/>
              <w:left w:val="nil"/>
              <w:bottom w:val="nil"/>
              <w:right w:val="nil"/>
            </w:tcBorders>
            <w:shd w:val="clear" w:color="auto" w:fill="auto"/>
            <w:noWrap/>
            <w:vAlign w:val="center"/>
            <w:hideMark/>
          </w:tcPr>
          <w:p w14:paraId="2B76730F"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0.491</w:t>
            </w:r>
          </w:p>
        </w:tc>
        <w:tc>
          <w:tcPr>
            <w:tcW w:w="705" w:type="dxa"/>
            <w:tcBorders>
              <w:top w:val="nil"/>
              <w:left w:val="nil"/>
              <w:bottom w:val="nil"/>
              <w:right w:val="nil"/>
            </w:tcBorders>
            <w:shd w:val="clear" w:color="auto" w:fill="auto"/>
            <w:noWrap/>
            <w:vAlign w:val="center"/>
            <w:hideMark/>
          </w:tcPr>
          <w:p w14:paraId="7A28CF5A" w14:textId="382B2A8D"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w:t>
            </w:r>
            <w:r w:rsidR="00DE2372" w:rsidRPr="00DD2AAE">
              <w:rPr>
                <w:rFonts w:ascii="Times New Roman" w:eastAsia="等线" w:hAnsi="Times New Roman" w:cs="Times New Roman"/>
                <w:kern w:val="0"/>
                <w:sz w:val="12"/>
                <w:szCs w:val="12"/>
              </w:rPr>
              <w:t>.000</w:t>
            </w:r>
          </w:p>
        </w:tc>
      </w:tr>
      <w:tr w:rsidR="00F93BA3" w:rsidRPr="00DD2AAE" w14:paraId="2CB564A8" w14:textId="77777777" w:rsidTr="003C53CA">
        <w:trPr>
          <w:trHeight w:val="300"/>
        </w:trPr>
        <w:tc>
          <w:tcPr>
            <w:tcW w:w="1943" w:type="dxa"/>
            <w:tcBorders>
              <w:top w:val="nil"/>
              <w:left w:val="nil"/>
              <w:bottom w:val="nil"/>
              <w:right w:val="nil"/>
            </w:tcBorders>
            <w:shd w:val="clear" w:color="auto" w:fill="auto"/>
            <w:noWrap/>
            <w:vAlign w:val="center"/>
            <w:hideMark/>
          </w:tcPr>
          <w:p w14:paraId="5C8FCDAF"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AS Octadecanoic acid</w:t>
            </w:r>
          </w:p>
        </w:tc>
        <w:tc>
          <w:tcPr>
            <w:tcW w:w="880" w:type="dxa"/>
            <w:tcBorders>
              <w:top w:val="nil"/>
              <w:left w:val="nil"/>
              <w:bottom w:val="nil"/>
              <w:right w:val="nil"/>
            </w:tcBorders>
            <w:shd w:val="clear" w:color="auto" w:fill="auto"/>
            <w:noWrap/>
            <w:vAlign w:val="center"/>
            <w:hideMark/>
          </w:tcPr>
          <w:p w14:paraId="13D29F39" w14:textId="76B8045B"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-0.33</w:t>
            </w:r>
            <w:r w:rsidR="00DE2372" w:rsidRPr="00DD2AAE">
              <w:rPr>
                <w:rFonts w:ascii="Times New Roman" w:eastAsia="等线" w:hAnsi="Times New Roman" w:cs="Times New Roman"/>
                <w:kern w:val="0"/>
                <w:sz w:val="12"/>
                <w:szCs w:val="12"/>
              </w:rPr>
              <w:t>0</w:t>
            </w:r>
          </w:p>
        </w:tc>
        <w:tc>
          <w:tcPr>
            <w:tcW w:w="623" w:type="dxa"/>
            <w:tcBorders>
              <w:top w:val="nil"/>
              <w:left w:val="nil"/>
              <w:bottom w:val="nil"/>
              <w:right w:val="nil"/>
            </w:tcBorders>
            <w:shd w:val="clear" w:color="auto" w:fill="auto"/>
            <w:noWrap/>
            <w:vAlign w:val="center"/>
            <w:hideMark/>
          </w:tcPr>
          <w:p w14:paraId="12330FB9"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0.015</w:t>
            </w:r>
          </w:p>
        </w:tc>
        <w:tc>
          <w:tcPr>
            <w:tcW w:w="2471" w:type="dxa"/>
            <w:tcBorders>
              <w:top w:val="nil"/>
              <w:left w:val="nil"/>
              <w:bottom w:val="nil"/>
              <w:right w:val="nil"/>
            </w:tcBorders>
            <w:shd w:val="clear" w:color="auto" w:fill="auto"/>
            <w:noWrap/>
            <w:vAlign w:val="center"/>
            <w:hideMark/>
          </w:tcPr>
          <w:p w14:paraId="4BEEE0A8"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AI </w:t>
            </w:r>
            <w:r w:rsidRPr="00DD2AAE">
              <w:rPr>
                <w:rFonts w:ascii="Times New Roman" w:eastAsia="等线" w:hAnsi="Times New Roman" w:cs="Times New Roman"/>
                <w:i/>
                <w:iCs/>
                <w:kern w:val="0"/>
                <w:sz w:val="12"/>
                <w:szCs w:val="12"/>
              </w:rPr>
              <w:t>α, ω</w:t>
            </w:r>
            <w:r w:rsidRPr="00DD2AAE">
              <w:rPr>
                <w:rFonts w:ascii="Times New Roman" w:eastAsia="等线" w:hAnsi="Times New Roman" w:cs="Times New Roman"/>
                <w:kern w:val="0"/>
                <w:sz w:val="12"/>
                <w:szCs w:val="12"/>
              </w:rPr>
              <w:t>-</w:t>
            </w:r>
            <w:proofErr w:type="spellStart"/>
            <w:r w:rsidRPr="00DD2AAE">
              <w:rPr>
                <w:rFonts w:ascii="Times New Roman" w:eastAsia="等线" w:hAnsi="Times New Roman" w:cs="Times New Roman"/>
                <w:kern w:val="0"/>
                <w:sz w:val="12"/>
                <w:szCs w:val="12"/>
              </w:rPr>
              <w:t>Octadecanedioic</w:t>
            </w:r>
            <w:proofErr w:type="spellEnd"/>
            <w:r w:rsidRPr="00DD2AAE">
              <w:rPr>
                <w:rFonts w:ascii="Times New Roman" w:eastAsia="等线" w:hAnsi="Times New Roman" w:cs="Times New Roman"/>
                <w:kern w:val="0"/>
                <w:sz w:val="12"/>
                <w:szCs w:val="12"/>
              </w:rPr>
              <w:t xml:space="preserve"> acid</w:t>
            </w:r>
          </w:p>
        </w:tc>
        <w:tc>
          <w:tcPr>
            <w:tcW w:w="705" w:type="dxa"/>
            <w:tcBorders>
              <w:top w:val="nil"/>
              <w:left w:val="nil"/>
              <w:bottom w:val="nil"/>
              <w:right w:val="nil"/>
            </w:tcBorders>
            <w:shd w:val="clear" w:color="auto" w:fill="auto"/>
            <w:noWrap/>
            <w:vAlign w:val="center"/>
            <w:hideMark/>
          </w:tcPr>
          <w:p w14:paraId="262D6C91"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0.514</w:t>
            </w:r>
          </w:p>
        </w:tc>
        <w:tc>
          <w:tcPr>
            <w:tcW w:w="705" w:type="dxa"/>
            <w:tcBorders>
              <w:top w:val="nil"/>
              <w:left w:val="nil"/>
              <w:bottom w:val="nil"/>
              <w:right w:val="nil"/>
            </w:tcBorders>
            <w:shd w:val="clear" w:color="auto" w:fill="auto"/>
            <w:noWrap/>
            <w:vAlign w:val="center"/>
            <w:hideMark/>
          </w:tcPr>
          <w:p w14:paraId="37AAC0DB" w14:textId="3EDDF7B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w:t>
            </w:r>
            <w:r w:rsidR="00DE2372" w:rsidRPr="00DD2AAE">
              <w:rPr>
                <w:rFonts w:ascii="Times New Roman" w:eastAsia="等线" w:hAnsi="Times New Roman" w:cs="Times New Roman"/>
                <w:kern w:val="0"/>
                <w:sz w:val="12"/>
                <w:szCs w:val="12"/>
              </w:rPr>
              <w:t>.000</w:t>
            </w:r>
          </w:p>
        </w:tc>
      </w:tr>
      <w:tr w:rsidR="00F93BA3" w:rsidRPr="00DD2AAE" w14:paraId="2673ABC5" w14:textId="77777777" w:rsidTr="003C53CA">
        <w:trPr>
          <w:trHeight w:val="214"/>
        </w:trPr>
        <w:tc>
          <w:tcPr>
            <w:tcW w:w="1943" w:type="dxa"/>
            <w:tcBorders>
              <w:top w:val="nil"/>
              <w:left w:val="nil"/>
              <w:bottom w:val="single" w:sz="8" w:space="0" w:color="auto"/>
              <w:right w:val="nil"/>
            </w:tcBorders>
            <w:shd w:val="clear" w:color="auto" w:fill="auto"/>
            <w:noWrap/>
            <w:vAlign w:val="center"/>
            <w:hideMark/>
          </w:tcPr>
          <w:p w14:paraId="45E3455E"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AS Octadecenoic acid</w:t>
            </w:r>
          </w:p>
        </w:tc>
        <w:tc>
          <w:tcPr>
            <w:tcW w:w="880" w:type="dxa"/>
            <w:tcBorders>
              <w:top w:val="nil"/>
              <w:left w:val="nil"/>
              <w:bottom w:val="single" w:sz="8" w:space="0" w:color="auto"/>
              <w:right w:val="nil"/>
            </w:tcBorders>
            <w:shd w:val="clear" w:color="auto" w:fill="auto"/>
            <w:noWrap/>
            <w:vAlign w:val="center"/>
            <w:hideMark/>
          </w:tcPr>
          <w:p w14:paraId="3AE8F3CD"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-0.357</w:t>
            </w:r>
          </w:p>
        </w:tc>
        <w:tc>
          <w:tcPr>
            <w:tcW w:w="623" w:type="dxa"/>
            <w:tcBorders>
              <w:top w:val="nil"/>
              <w:left w:val="nil"/>
              <w:bottom w:val="single" w:sz="8" w:space="0" w:color="auto"/>
              <w:right w:val="nil"/>
            </w:tcBorders>
            <w:shd w:val="clear" w:color="auto" w:fill="auto"/>
            <w:noWrap/>
            <w:vAlign w:val="center"/>
            <w:hideMark/>
          </w:tcPr>
          <w:p w14:paraId="15DDD259" w14:textId="77777777" w:rsidR="002A3266" w:rsidRPr="00DD2AAE" w:rsidRDefault="002A3266" w:rsidP="002A3266">
            <w:pPr>
              <w:widowControl/>
              <w:jc w:val="righ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0.008</w:t>
            </w:r>
          </w:p>
        </w:tc>
        <w:tc>
          <w:tcPr>
            <w:tcW w:w="2471" w:type="dxa"/>
            <w:tcBorders>
              <w:top w:val="nil"/>
              <w:left w:val="nil"/>
              <w:bottom w:val="single" w:sz="8" w:space="0" w:color="auto"/>
              <w:right w:val="nil"/>
            </w:tcBorders>
            <w:shd w:val="clear" w:color="auto" w:fill="auto"/>
            <w:noWrap/>
            <w:vAlign w:val="center"/>
            <w:hideMark/>
          </w:tcPr>
          <w:p w14:paraId="79DB4FC2"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　</w:t>
            </w:r>
          </w:p>
        </w:tc>
        <w:tc>
          <w:tcPr>
            <w:tcW w:w="705" w:type="dxa"/>
            <w:tcBorders>
              <w:top w:val="nil"/>
              <w:left w:val="nil"/>
              <w:bottom w:val="single" w:sz="8" w:space="0" w:color="auto"/>
              <w:right w:val="nil"/>
            </w:tcBorders>
            <w:shd w:val="clear" w:color="auto" w:fill="auto"/>
            <w:noWrap/>
            <w:vAlign w:val="center"/>
            <w:hideMark/>
          </w:tcPr>
          <w:p w14:paraId="6D8FC4DA"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　</w:t>
            </w:r>
          </w:p>
        </w:tc>
        <w:tc>
          <w:tcPr>
            <w:tcW w:w="705" w:type="dxa"/>
            <w:tcBorders>
              <w:top w:val="nil"/>
              <w:left w:val="nil"/>
              <w:bottom w:val="single" w:sz="8" w:space="0" w:color="auto"/>
              <w:right w:val="nil"/>
            </w:tcBorders>
            <w:shd w:val="clear" w:color="auto" w:fill="auto"/>
            <w:noWrap/>
            <w:vAlign w:val="center"/>
            <w:hideMark/>
          </w:tcPr>
          <w:p w14:paraId="3F7FD74E" w14:textId="77777777" w:rsidR="002A3266" w:rsidRPr="00DD2AAE" w:rsidRDefault="002A3266" w:rsidP="002A3266">
            <w:pPr>
              <w:widowControl/>
              <w:jc w:val="left"/>
              <w:rPr>
                <w:rFonts w:ascii="Times New Roman" w:eastAsia="等线" w:hAnsi="Times New Roman" w:cs="Times New Roman"/>
                <w:kern w:val="0"/>
                <w:sz w:val="12"/>
                <w:szCs w:val="12"/>
              </w:rPr>
            </w:pPr>
            <w:r w:rsidRPr="00DD2AAE">
              <w:rPr>
                <w:rFonts w:ascii="Times New Roman" w:eastAsia="等线" w:hAnsi="Times New Roman" w:cs="Times New Roman"/>
                <w:kern w:val="0"/>
                <w:sz w:val="12"/>
                <w:szCs w:val="12"/>
              </w:rPr>
              <w:t xml:space="preserve">　</w:t>
            </w:r>
          </w:p>
        </w:tc>
      </w:tr>
    </w:tbl>
    <w:p w14:paraId="15F223C3" w14:textId="7E5B6CEF" w:rsidR="00A50366" w:rsidRPr="00DD2AAE" w:rsidRDefault="008B7915" w:rsidP="00DE2372">
      <w:pPr>
        <w:adjustRightInd w:val="0"/>
        <w:snapToGrid w:val="0"/>
        <w:spacing w:line="240" w:lineRule="exact"/>
        <w:rPr>
          <w:rFonts w:ascii="Times New Roman" w:eastAsia="黑体" w:hAnsi="Times New Roman" w:cs="Times New Roman"/>
          <w:sz w:val="16"/>
          <w:szCs w:val="16"/>
        </w:rPr>
      </w:pPr>
      <w:bookmarkStart w:id="15" w:name="_Hlk128405285"/>
      <w:r w:rsidRPr="00DD2AAE">
        <w:rPr>
          <w:rFonts w:ascii="Times New Roman" w:eastAsia="黑体" w:hAnsi="Times New Roman" w:cs="Times New Roman"/>
          <w:sz w:val="16"/>
          <w:szCs w:val="16"/>
        </w:rPr>
        <w:t xml:space="preserve"> </w:t>
      </w:r>
      <w:r w:rsidR="00E21CE7" w:rsidRPr="00DD2AAE">
        <w:rPr>
          <w:rFonts w:ascii="Times New Roman" w:eastAsia="黑体" w:hAnsi="Times New Roman" w:cs="Times New Roman"/>
          <w:sz w:val="16"/>
          <w:szCs w:val="16"/>
          <w:vertAlign w:val="superscript"/>
        </w:rPr>
        <w:t>a</w:t>
      </w:r>
      <w:r w:rsidR="00E21CE7" w:rsidRPr="00DD2AAE">
        <w:rPr>
          <w:rFonts w:ascii="Times New Roman" w:eastAsia="黑体" w:hAnsi="Times New Roman" w:cs="Times New Roman"/>
          <w:sz w:val="16"/>
          <w:szCs w:val="16"/>
        </w:rPr>
        <w:t xml:space="preserve"> D, AS</w:t>
      </w:r>
      <w:r w:rsidR="00835902">
        <w:rPr>
          <w:rFonts w:ascii="Times New Roman" w:eastAsia="黑体" w:hAnsi="Times New Roman" w:cs="Times New Roman"/>
          <w:sz w:val="16"/>
          <w:szCs w:val="16"/>
        </w:rPr>
        <w:t>,</w:t>
      </w:r>
      <w:r w:rsidR="00E21CE7" w:rsidRPr="00DD2AAE">
        <w:rPr>
          <w:rFonts w:ascii="Times New Roman" w:eastAsia="黑体" w:hAnsi="Times New Roman" w:cs="Times New Roman"/>
          <w:sz w:val="16"/>
          <w:szCs w:val="16"/>
        </w:rPr>
        <w:t xml:space="preserve"> and AI refer to DCM/MeOH soluble fraction, DCM/MeOH soluble fraction of IPA/NH</w:t>
      </w:r>
      <w:r w:rsidR="00E21CE7" w:rsidRPr="00DD2AAE">
        <w:rPr>
          <w:rFonts w:ascii="Times New Roman" w:eastAsia="黑体" w:hAnsi="Times New Roman" w:cs="Times New Roman"/>
          <w:sz w:val="16"/>
          <w:szCs w:val="16"/>
          <w:vertAlign w:val="subscript"/>
        </w:rPr>
        <w:t xml:space="preserve">3 </w:t>
      </w:r>
      <w:r w:rsidR="00E21CE7" w:rsidRPr="00DD2AAE">
        <w:rPr>
          <w:rFonts w:ascii="Times New Roman" w:eastAsia="黑体" w:hAnsi="Times New Roman" w:cs="Times New Roman"/>
          <w:sz w:val="16"/>
          <w:szCs w:val="16"/>
        </w:rPr>
        <w:t>extract</w:t>
      </w:r>
      <w:r w:rsidR="00835902">
        <w:rPr>
          <w:rFonts w:ascii="Times New Roman" w:eastAsia="黑体" w:hAnsi="Times New Roman" w:cs="Times New Roman"/>
          <w:sz w:val="16"/>
          <w:szCs w:val="16"/>
        </w:rPr>
        <w:t>,</w:t>
      </w:r>
      <w:r w:rsidR="00E21CE7" w:rsidRPr="00DD2AAE">
        <w:rPr>
          <w:rFonts w:ascii="Times New Roman" w:eastAsia="黑体" w:hAnsi="Times New Roman" w:cs="Times New Roman"/>
          <w:sz w:val="16"/>
          <w:szCs w:val="16"/>
        </w:rPr>
        <w:t xml:space="preserve"> and DCM/MeOH insoluble fraction of IPA/NH</w:t>
      </w:r>
      <w:r w:rsidR="00E21CE7" w:rsidRPr="00DD2AAE">
        <w:rPr>
          <w:rFonts w:ascii="Times New Roman" w:eastAsia="黑体" w:hAnsi="Times New Roman" w:cs="Times New Roman"/>
          <w:sz w:val="16"/>
          <w:szCs w:val="16"/>
          <w:vertAlign w:val="subscript"/>
        </w:rPr>
        <w:t>3</w:t>
      </w:r>
      <w:r w:rsidR="00E21CE7" w:rsidRPr="00DD2AAE">
        <w:rPr>
          <w:rFonts w:ascii="Times New Roman" w:eastAsia="黑体" w:hAnsi="Times New Roman" w:cs="Times New Roman"/>
          <w:sz w:val="16"/>
          <w:szCs w:val="16"/>
        </w:rPr>
        <w:t xml:space="preserve"> extract, respectively. </w:t>
      </w:r>
      <w:r w:rsidR="00E21CE7" w:rsidRPr="00DD2AAE">
        <w:rPr>
          <w:rFonts w:ascii="Times New Roman" w:eastAsia="黑体" w:hAnsi="Times New Roman" w:cs="Times New Roman"/>
          <w:sz w:val="16"/>
          <w:szCs w:val="16"/>
          <w:vertAlign w:val="superscript"/>
        </w:rPr>
        <w:t>b</w:t>
      </w:r>
      <w:r w:rsidR="00E21CE7" w:rsidRPr="00DD2AAE">
        <w:rPr>
          <w:rFonts w:ascii="Times New Roman" w:eastAsia="黑体" w:hAnsi="Times New Roman" w:cs="Times New Roman"/>
          <w:sz w:val="16"/>
          <w:szCs w:val="16"/>
        </w:rPr>
        <w:t xml:space="preserve"> Linear correlation coefficient. </w:t>
      </w:r>
      <w:r w:rsidR="00E21CE7" w:rsidRPr="00DD2AAE">
        <w:rPr>
          <w:rFonts w:ascii="Times New Roman" w:eastAsia="黑体" w:hAnsi="Times New Roman" w:cs="Times New Roman"/>
          <w:sz w:val="16"/>
          <w:szCs w:val="16"/>
          <w:vertAlign w:val="superscript"/>
        </w:rPr>
        <w:t>c</w:t>
      </w:r>
      <w:r w:rsidR="00E21CE7" w:rsidRPr="00DD2AAE">
        <w:rPr>
          <w:rFonts w:ascii="Times New Roman" w:eastAsia="黑体" w:hAnsi="Times New Roman" w:cs="Times New Roman"/>
          <w:sz w:val="16"/>
          <w:szCs w:val="16"/>
        </w:rPr>
        <w:t xml:space="preserve"> Significant</w:t>
      </w:r>
      <w:r w:rsidR="00E21CE7" w:rsidRPr="00DD2AAE">
        <w:rPr>
          <w:rFonts w:ascii="Times New Roman" w:hAnsi="Times New Roman" w:cs="Times New Roman"/>
        </w:rPr>
        <w:t xml:space="preserve"> </w:t>
      </w:r>
      <w:r w:rsidRPr="00DD2AAE">
        <w:rPr>
          <w:rFonts w:ascii="Times New Roman" w:eastAsia="黑体" w:hAnsi="Times New Roman" w:cs="Times New Roman"/>
          <w:i/>
          <w:iCs/>
          <w:sz w:val="16"/>
          <w:szCs w:val="16"/>
        </w:rPr>
        <w:t>p</w:t>
      </w:r>
      <w:r w:rsidR="00E21CE7" w:rsidRPr="00DD2AAE">
        <w:rPr>
          <w:rFonts w:ascii="Times New Roman" w:eastAsia="黑体" w:hAnsi="Times New Roman" w:cs="Times New Roman"/>
          <w:sz w:val="16"/>
          <w:szCs w:val="16"/>
        </w:rPr>
        <w:t>-values</w:t>
      </w:r>
      <w:bookmarkEnd w:id="15"/>
      <w:r w:rsidRPr="00DD2AAE">
        <w:rPr>
          <w:rFonts w:ascii="Times New Roman" w:eastAsia="黑体" w:hAnsi="Times New Roman" w:cs="Times New Roman"/>
          <w:sz w:val="16"/>
          <w:szCs w:val="16"/>
        </w:rPr>
        <w:t>.</w:t>
      </w:r>
    </w:p>
    <w:p w14:paraId="109C6DC5" w14:textId="14C3BBCC" w:rsidR="003B3F2E" w:rsidRPr="000567BB" w:rsidRDefault="003B3F2E" w:rsidP="000567BB">
      <w:pPr>
        <w:widowControl/>
        <w:jc w:val="left"/>
        <w:rPr>
          <w:rFonts w:ascii="Times New Roman" w:eastAsia="等线" w:hAnsi="Times New Roman" w:cs="Times New Roman"/>
          <w:color w:val="000000"/>
          <w:kern w:val="0"/>
          <w:sz w:val="16"/>
          <w:szCs w:val="16"/>
        </w:rPr>
      </w:pPr>
      <w:r w:rsidRPr="00DD2AAE">
        <w:rPr>
          <w:rFonts w:ascii="Times New Roman" w:eastAsia="黑体" w:hAnsi="Times New Roman" w:cs="Times New Roman"/>
          <w:b/>
          <w:bCs/>
          <w:noProof/>
          <w:sz w:val="16"/>
          <w:szCs w:val="16"/>
        </w:rPr>
        <w:t>Table S</w:t>
      </w:r>
      <w:r w:rsidR="00BA705B">
        <w:rPr>
          <w:rFonts w:ascii="Times New Roman" w:eastAsia="黑体" w:hAnsi="Times New Roman" w:cs="Times New Roman"/>
          <w:b/>
          <w:bCs/>
          <w:noProof/>
          <w:sz w:val="16"/>
          <w:szCs w:val="16"/>
        </w:rPr>
        <w:t>4</w:t>
      </w:r>
      <w:r w:rsidRPr="00DD2AAE">
        <w:rPr>
          <w:rFonts w:ascii="Times New Roman" w:eastAsia="黑体" w:hAnsi="Times New Roman" w:cs="Times New Roman"/>
          <w:noProof/>
          <w:sz w:val="16"/>
          <w:szCs w:val="16"/>
        </w:rPr>
        <w:t xml:space="preserve"> </w:t>
      </w:r>
      <w:r w:rsidR="000567BB" w:rsidRPr="001C446F">
        <w:rPr>
          <w:rFonts w:ascii="Times New Roman" w:eastAsia="等线" w:hAnsi="Times New Roman" w:cs="Times New Roman"/>
          <w:color w:val="000000"/>
          <w:kern w:val="0"/>
          <w:sz w:val="16"/>
          <w:szCs w:val="16"/>
        </w:rPr>
        <w:t xml:space="preserve">Model </w:t>
      </w:r>
      <w:r w:rsidR="000567BB">
        <w:rPr>
          <w:rFonts w:ascii="Times New Roman" w:eastAsia="等线" w:hAnsi="Times New Roman" w:cs="Times New Roman"/>
          <w:color w:val="000000"/>
          <w:kern w:val="0"/>
          <w:sz w:val="16"/>
          <w:szCs w:val="16"/>
        </w:rPr>
        <w:t>f</w:t>
      </w:r>
      <w:r w:rsidR="000567BB" w:rsidRPr="001C446F">
        <w:rPr>
          <w:rFonts w:ascii="Times New Roman" w:eastAsia="等线" w:hAnsi="Times New Roman" w:cs="Times New Roman"/>
          <w:color w:val="000000"/>
          <w:kern w:val="0"/>
          <w:sz w:val="16"/>
          <w:szCs w:val="16"/>
        </w:rPr>
        <w:t xml:space="preserve">it </w:t>
      </w:r>
      <w:r w:rsidR="000567BB">
        <w:rPr>
          <w:rFonts w:ascii="Times New Roman" w:eastAsia="等线" w:hAnsi="Times New Roman" w:cs="Times New Roman"/>
          <w:color w:val="000000"/>
          <w:kern w:val="0"/>
          <w:sz w:val="16"/>
          <w:szCs w:val="16"/>
        </w:rPr>
        <w:t>s</w:t>
      </w:r>
      <w:r w:rsidR="000567BB" w:rsidRPr="001C446F">
        <w:rPr>
          <w:rFonts w:ascii="Times New Roman" w:eastAsia="等线" w:hAnsi="Times New Roman" w:cs="Times New Roman"/>
          <w:color w:val="000000"/>
          <w:kern w:val="0"/>
          <w:sz w:val="16"/>
          <w:szCs w:val="16"/>
        </w:rPr>
        <w:t>ummary</w:t>
      </w:r>
    </w:p>
    <w:tbl>
      <w:tblPr>
        <w:tblW w:w="6728" w:type="dxa"/>
        <w:tblInd w:w="108" w:type="dxa"/>
        <w:tblLook w:val="04A0" w:firstRow="1" w:lastRow="0" w:firstColumn="1" w:lastColumn="0" w:noHBand="0" w:noVBand="1"/>
      </w:tblPr>
      <w:tblGrid>
        <w:gridCol w:w="1138"/>
        <w:gridCol w:w="1120"/>
        <w:gridCol w:w="1119"/>
        <w:gridCol w:w="1117"/>
        <w:gridCol w:w="1117"/>
        <w:gridCol w:w="1117"/>
      </w:tblGrid>
      <w:tr w:rsidR="008A087A" w:rsidRPr="001C446F" w14:paraId="15098AE4" w14:textId="77777777" w:rsidTr="000567BB">
        <w:trPr>
          <w:trHeight w:val="258"/>
        </w:trPr>
        <w:tc>
          <w:tcPr>
            <w:tcW w:w="1138" w:type="dxa"/>
            <w:tcBorders>
              <w:top w:val="nil"/>
              <w:left w:val="nil"/>
              <w:bottom w:val="single" w:sz="8" w:space="0" w:color="000000"/>
              <w:right w:val="nil"/>
            </w:tcBorders>
            <w:shd w:val="clear" w:color="auto" w:fill="auto"/>
            <w:noWrap/>
            <w:vAlign w:val="center"/>
            <w:hideMark/>
          </w:tcPr>
          <w:p w14:paraId="7B172CC7" w14:textId="77777777" w:rsidR="001C446F" w:rsidRPr="008A087A" w:rsidRDefault="001C446F" w:rsidP="001C446F">
            <w:pPr>
              <w:widowControl/>
              <w:jc w:val="left"/>
              <w:rPr>
                <w:rFonts w:ascii="Times New Roman" w:eastAsia="等线" w:hAnsi="Times New Roman" w:cs="Times New Roman"/>
                <w:b/>
                <w:bCs/>
                <w:color w:val="000000"/>
                <w:kern w:val="0"/>
                <w:sz w:val="12"/>
                <w:szCs w:val="11"/>
              </w:rPr>
            </w:pPr>
            <w:r w:rsidRPr="008A087A">
              <w:rPr>
                <w:rFonts w:ascii="Times New Roman" w:eastAsia="等线" w:hAnsi="Times New Roman" w:cs="Times New Roman"/>
                <w:b/>
                <w:bCs/>
                <w:color w:val="000000"/>
                <w:kern w:val="0"/>
                <w:sz w:val="12"/>
                <w:szCs w:val="11"/>
              </w:rPr>
              <w:t>CMIN</w:t>
            </w:r>
          </w:p>
        </w:tc>
        <w:tc>
          <w:tcPr>
            <w:tcW w:w="1120" w:type="dxa"/>
            <w:tcBorders>
              <w:top w:val="nil"/>
              <w:left w:val="nil"/>
              <w:bottom w:val="single" w:sz="8" w:space="0" w:color="000000"/>
              <w:right w:val="nil"/>
            </w:tcBorders>
            <w:shd w:val="clear" w:color="auto" w:fill="auto"/>
            <w:noWrap/>
            <w:vAlign w:val="bottom"/>
            <w:hideMark/>
          </w:tcPr>
          <w:p w14:paraId="431DC607" w14:textId="77777777" w:rsidR="001C446F" w:rsidRPr="008A087A" w:rsidRDefault="001C446F" w:rsidP="001C446F">
            <w:pPr>
              <w:widowControl/>
              <w:jc w:val="left"/>
              <w:rPr>
                <w:rFonts w:ascii="Times New Roman" w:eastAsia="等线" w:hAnsi="Times New Roman" w:cs="Times New Roman"/>
                <w:b/>
                <w:bCs/>
                <w:color w:val="000000"/>
                <w:kern w:val="0"/>
                <w:sz w:val="12"/>
                <w:szCs w:val="11"/>
              </w:rPr>
            </w:pPr>
          </w:p>
        </w:tc>
        <w:tc>
          <w:tcPr>
            <w:tcW w:w="1119" w:type="dxa"/>
            <w:tcBorders>
              <w:top w:val="nil"/>
              <w:left w:val="nil"/>
              <w:bottom w:val="single" w:sz="8" w:space="0" w:color="000000"/>
              <w:right w:val="nil"/>
            </w:tcBorders>
            <w:shd w:val="clear" w:color="auto" w:fill="auto"/>
            <w:noWrap/>
            <w:vAlign w:val="bottom"/>
            <w:hideMark/>
          </w:tcPr>
          <w:p w14:paraId="6842DE92" w14:textId="77777777" w:rsidR="001C446F" w:rsidRPr="008A087A" w:rsidRDefault="001C446F" w:rsidP="001C446F">
            <w:pPr>
              <w:widowControl/>
              <w:jc w:val="left"/>
              <w:rPr>
                <w:rFonts w:ascii="Times New Roman" w:hAnsi="Times New Roman" w:cs="Times New Roman"/>
                <w:kern w:val="0"/>
                <w:sz w:val="12"/>
                <w:szCs w:val="11"/>
              </w:rPr>
            </w:pPr>
          </w:p>
        </w:tc>
        <w:tc>
          <w:tcPr>
            <w:tcW w:w="1117" w:type="dxa"/>
            <w:tcBorders>
              <w:top w:val="nil"/>
              <w:left w:val="nil"/>
              <w:bottom w:val="single" w:sz="8" w:space="0" w:color="000000"/>
              <w:right w:val="nil"/>
            </w:tcBorders>
            <w:shd w:val="clear" w:color="auto" w:fill="auto"/>
            <w:noWrap/>
            <w:vAlign w:val="bottom"/>
            <w:hideMark/>
          </w:tcPr>
          <w:p w14:paraId="686173AF"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nil"/>
              <w:left w:val="nil"/>
              <w:bottom w:val="single" w:sz="8" w:space="0" w:color="000000"/>
              <w:right w:val="nil"/>
            </w:tcBorders>
            <w:shd w:val="clear" w:color="auto" w:fill="auto"/>
            <w:noWrap/>
            <w:vAlign w:val="bottom"/>
            <w:hideMark/>
          </w:tcPr>
          <w:p w14:paraId="7D9FE8F2"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nil"/>
              <w:left w:val="nil"/>
              <w:bottom w:val="single" w:sz="8" w:space="0" w:color="000000"/>
              <w:right w:val="nil"/>
            </w:tcBorders>
            <w:shd w:val="clear" w:color="auto" w:fill="auto"/>
            <w:noWrap/>
            <w:vAlign w:val="bottom"/>
            <w:hideMark/>
          </w:tcPr>
          <w:p w14:paraId="7AB88D16" w14:textId="77777777" w:rsidR="001C446F" w:rsidRPr="008A087A" w:rsidRDefault="001C446F" w:rsidP="001C446F">
            <w:pPr>
              <w:widowControl/>
              <w:jc w:val="left"/>
              <w:rPr>
                <w:rFonts w:ascii="Times New Roman" w:eastAsia="Times New Roman" w:hAnsi="Times New Roman" w:cs="Times New Roman"/>
                <w:kern w:val="0"/>
                <w:sz w:val="12"/>
                <w:szCs w:val="11"/>
              </w:rPr>
            </w:pPr>
          </w:p>
        </w:tc>
      </w:tr>
      <w:tr w:rsidR="008A087A" w:rsidRPr="001C446F" w14:paraId="65DAEF05" w14:textId="77777777" w:rsidTr="000567BB">
        <w:trPr>
          <w:trHeight w:val="258"/>
        </w:trPr>
        <w:tc>
          <w:tcPr>
            <w:tcW w:w="1138" w:type="dxa"/>
            <w:tcBorders>
              <w:top w:val="single" w:sz="8" w:space="0" w:color="000000"/>
              <w:bottom w:val="single" w:sz="8" w:space="0" w:color="000000"/>
            </w:tcBorders>
            <w:shd w:val="clear" w:color="auto" w:fill="auto"/>
            <w:vAlign w:val="center"/>
            <w:hideMark/>
          </w:tcPr>
          <w:p w14:paraId="2A221715"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Model</w:t>
            </w:r>
          </w:p>
        </w:tc>
        <w:tc>
          <w:tcPr>
            <w:tcW w:w="1120" w:type="dxa"/>
            <w:tcBorders>
              <w:top w:val="single" w:sz="8" w:space="0" w:color="000000"/>
              <w:bottom w:val="single" w:sz="8" w:space="0" w:color="000000"/>
              <w:right w:val="nil"/>
            </w:tcBorders>
            <w:shd w:val="clear" w:color="auto" w:fill="auto"/>
            <w:vAlign w:val="center"/>
            <w:hideMark/>
          </w:tcPr>
          <w:p w14:paraId="78DC5AB1"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NPAR</w:t>
            </w:r>
          </w:p>
        </w:tc>
        <w:tc>
          <w:tcPr>
            <w:tcW w:w="1119" w:type="dxa"/>
            <w:tcBorders>
              <w:top w:val="single" w:sz="8" w:space="0" w:color="000000"/>
              <w:left w:val="nil"/>
              <w:bottom w:val="single" w:sz="8" w:space="0" w:color="000000"/>
              <w:right w:val="nil"/>
            </w:tcBorders>
            <w:shd w:val="clear" w:color="auto" w:fill="auto"/>
            <w:vAlign w:val="center"/>
            <w:hideMark/>
          </w:tcPr>
          <w:p w14:paraId="38901EE1"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CMIN</w:t>
            </w:r>
          </w:p>
        </w:tc>
        <w:tc>
          <w:tcPr>
            <w:tcW w:w="1117" w:type="dxa"/>
            <w:tcBorders>
              <w:top w:val="single" w:sz="8" w:space="0" w:color="000000"/>
              <w:left w:val="nil"/>
              <w:bottom w:val="single" w:sz="8" w:space="0" w:color="000000"/>
              <w:right w:val="nil"/>
            </w:tcBorders>
            <w:shd w:val="clear" w:color="auto" w:fill="auto"/>
            <w:vAlign w:val="center"/>
            <w:hideMark/>
          </w:tcPr>
          <w:p w14:paraId="0BFD6AD8"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DF</w:t>
            </w:r>
          </w:p>
        </w:tc>
        <w:tc>
          <w:tcPr>
            <w:tcW w:w="1117" w:type="dxa"/>
            <w:tcBorders>
              <w:top w:val="single" w:sz="8" w:space="0" w:color="000000"/>
              <w:left w:val="nil"/>
              <w:bottom w:val="single" w:sz="8" w:space="0" w:color="000000"/>
              <w:right w:val="nil"/>
            </w:tcBorders>
            <w:shd w:val="clear" w:color="auto" w:fill="auto"/>
            <w:vAlign w:val="center"/>
            <w:hideMark/>
          </w:tcPr>
          <w:p w14:paraId="13F8906D"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P</w:t>
            </w:r>
          </w:p>
        </w:tc>
        <w:tc>
          <w:tcPr>
            <w:tcW w:w="1117" w:type="dxa"/>
            <w:tcBorders>
              <w:top w:val="single" w:sz="8" w:space="0" w:color="000000"/>
              <w:left w:val="nil"/>
              <w:bottom w:val="single" w:sz="8" w:space="0" w:color="000000"/>
            </w:tcBorders>
            <w:shd w:val="clear" w:color="auto" w:fill="auto"/>
            <w:vAlign w:val="center"/>
            <w:hideMark/>
          </w:tcPr>
          <w:p w14:paraId="41C962AA"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CMIN/DF</w:t>
            </w:r>
          </w:p>
        </w:tc>
      </w:tr>
      <w:tr w:rsidR="001C446F" w:rsidRPr="001C446F" w14:paraId="23E1B77F" w14:textId="77777777" w:rsidTr="000567BB">
        <w:trPr>
          <w:trHeight w:val="258"/>
        </w:trPr>
        <w:tc>
          <w:tcPr>
            <w:tcW w:w="1138" w:type="dxa"/>
            <w:tcBorders>
              <w:top w:val="single" w:sz="8" w:space="0" w:color="000000"/>
              <w:bottom w:val="nil"/>
            </w:tcBorders>
            <w:shd w:val="clear" w:color="auto" w:fill="auto"/>
            <w:vAlign w:val="center"/>
            <w:hideMark/>
          </w:tcPr>
          <w:p w14:paraId="1B1075CD"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Default model</w:t>
            </w:r>
          </w:p>
        </w:tc>
        <w:tc>
          <w:tcPr>
            <w:tcW w:w="1120" w:type="dxa"/>
            <w:tcBorders>
              <w:top w:val="single" w:sz="8" w:space="0" w:color="000000"/>
              <w:bottom w:val="nil"/>
              <w:right w:val="nil"/>
            </w:tcBorders>
            <w:shd w:val="clear" w:color="auto" w:fill="auto"/>
            <w:vAlign w:val="center"/>
            <w:hideMark/>
          </w:tcPr>
          <w:p w14:paraId="6183EAEC"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24</w:t>
            </w:r>
          </w:p>
        </w:tc>
        <w:tc>
          <w:tcPr>
            <w:tcW w:w="1119" w:type="dxa"/>
            <w:tcBorders>
              <w:top w:val="single" w:sz="8" w:space="0" w:color="000000"/>
              <w:left w:val="nil"/>
              <w:bottom w:val="nil"/>
              <w:right w:val="nil"/>
            </w:tcBorders>
            <w:shd w:val="clear" w:color="auto" w:fill="auto"/>
            <w:vAlign w:val="center"/>
            <w:hideMark/>
          </w:tcPr>
          <w:p w14:paraId="1CD85B72"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2.239</w:t>
            </w:r>
          </w:p>
        </w:tc>
        <w:tc>
          <w:tcPr>
            <w:tcW w:w="1117" w:type="dxa"/>
            <w:tcBorders>
              <w:top w:val="single" w:sz="8" w:space="0" w:color="000000"/>
              <w:left w:val="nil"/>
              <w:bottom w:val="nil"/>
              <w:right w:val="nil"/>
            </w:tcBorders>
            <w:shd w:val="clear" w:color="auto" w:fill="auto"/>
            <w:vAlign w:val="center"/>
            <w:hideMark/>
          </w:tcPr>
          <w:p w14:paraId="3338D39F"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4</w:t>
            </w:r>
          </w:p>
        </w:tc>
        <w:tc>
          <w:tcPr>
            <w:tcW w:w="1117" w:type="dxa"/>
            <w:tcBorders>
              <w:top w:val="single" w:sz="8" w:space="0" w:color="000000"/>
              <w:left w:val="nil"/>
              <w:bottom w:val="nil"/>
              <w:right w:val="nil"/>
            </w:tcBorders>
            <w:shd w:val="clear" w:color="auto" w:fill="auto"/>
            <w:vAlign w:val="center"/>
            <w:hideMark/>
          </w:tcPr>
          <w:p w14:paraId="261B3EE0"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0.692</w:t>
            </w:r>
          </w:p>
        </w:tc>
        <w:tc>
          <w:tcPr>
            <w:tcW w:w="1117" w:type="dxa"/>
            <w:tcBorders>
              <w:top w:val="single" w:sz="8" w:space="0" w:color="000000"/>
              <w:left w:val="nil"/>
              <w:bottom w:val="nil"/>
            </w:tcBorders>
            <w:shd w:val="clear" w:color="auto" w:fill="auto"/>
            <w:vAlign w:val="center"/>
            <w:hideMark/>
          </w:tcPr>
          <w:p w14:paraId="7E47CF1E"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0.56</w:t>
            </w:r>
          </w:p>
        </w:tc>
      </w:tr>
      <w:tr w:rsidR="001C446F" w:rsidRPr="001C446F" w14:paraId="3FE73228" w14:textId="77777777" w:rsidTr="000567BB">
        <w:trPr>
          <w:trHeight w:val="408"/>
        </w:trPr>
        <w:tc>
          <w:tcPr>
            <w:tcW w:w="1138" w:type="dxa"/>
            <w:tcBorders>
              <w:top w:val="nil"/>
              <w:bottom w:val="nil"/>
            </w:tcBorders>
            <w:shd w:val="clear" w:color="auto" w:fill="auto"/>
            <w:vAlign w:val="center"/>
            <w:hideMark/>
          </w:tcPr>
          <w:p w14:paraId="254957E2"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Saturated model</w:t>
            </w:r>
          </w:p>
        </w:tc>
        <w:tc>
          <w:tcPr>
            <w:tcW w:w="1120" w:type="dxa"/>
            <w:tcBorders>
              <w:top w:val="nil"/>
              <w:bottom w:val="nil"/>
              <w:right w:val="nil"/>
            </w:tcBorders>
            <w:shd w:val="clear" w:color="auto" w:fill="auto"/>
            <w:vAlign w:val="center"/>
            <w:hideMark/>
          </w:tcPr>
          <w:p w14:paraId="09BD3D4A"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28</w:t>
            </w:r>
          </w:p>
        </w:tc>
        <w:tc>
          <w:tcPr>
            <w:tcW w:w="1119" w:type="dxa"/>
            <w:tcBorders>
              <w:top w:val="nil"/>
              <w:left w:val="nil"/>
              <w:bottom w:val="nil"/>
              <w:right w:val="nil"/>
            </w:tcBorders>
            <w:shd w:val="clear" w:color="auto" w:fill="auto"/>
            <w:vAlign w:val="center"/>
            <w:hideMark/>
          </w:tcPr>
          <w:p w14:paraId="3BE4FE99"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7" w:type="dxa"/>
            <w:tcBorders>
              <w:top w:val="nil"/>
              <w:left w:val="nil"/>
              <w:bottom w:val="nil"/>
              <w:right w:val="nil"/>
            </w:tcBorders>
            <w:shd w:val="clear" w:color="auto" w:fill="auto"/>
            <w:vAlign w:val="center"/>
            <w:hideMark/>
          </w:tcPr>
          <w:p w14:paraId="5B080EB2"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7" w:type="dxa"/>
            <w:tcBorders>
              <w:top w:val="nil"/>
              <w:left w:val="nil"/>
              <w:bottom w:val="nil"/>
              <w:right w:val="nil"/>
            </w:tcBorders>
            <w:shd w:val="clear" w:color="auto" w:fill="auto"/>
            <w:noWrap/>
            <w:vAlign w:val="bottom"/>
            <w:hideMark/>
          </w:tcPr>
          <w:p w14:paraId="5F2897B5"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c>
          <w:tcPr>
            <w:tcW w:w="1117" w:type="dxa"/>
            <w:tcBorders>
              <w:top w:val="nil"/>
              <w:left w:val="nil"/>
              <w:bottom w:val="nil"/>
            </w:tcBorders>
            <w:shd w:val="clear" w:color="auto" w:fill="auto"/>
            <w:noWrap/>
            <w:vAlign w:val="bottom"/>
            <w:hideMark/>
          </w:tcPr>
          <w:p w14:paraId="3350DAD0"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 xml:space="preserve">　</w:t>
            </w:r>
          </w:p>
        </w:tc>
      </w:tr>
      <w:tr w:rsidR="001C446F" w:rsidRPr="001C446F" w14:paraId="1E37393D" w14:textId="77777777" w:rsidTr="000567BB">
        <w:trPr>
          <w:trHeight w:val="408"/>
        </w:trPr>
        <w:tc>
          <w:tcPr>
            <w:tcW w:w="1138" w:type="dxa"/>
            <w:tcBorders>
              <w:top w:val="nil"/>
              <w:bottom w:val="nil"/>
            </w:tcBorders>
            <w:shd w:val="clear" w:color="auto" w:fill="auto"/>
            <w:vAlign w:val="center"/>
            <w:hideMark/>
          </w:tcPr>
          <w:p w14:paraId="237C0525"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Independence model</w:t>
            </w:r>
          </w:p>
        </w:tc>
        <w:tc>
          <w:tcPr>
            <w:tcW w:w="1120" w:type="dxa"/>
            <w:tcBorders>
              <w:top w:val="nil"/>
              <w:bottom w:val="nil"/>
              <w:right w:val="nil"/>
            </w:tcBorders>
            <w:shd w:val="clear" w:color="auto" w:fill="auto"/>
            <w:vAlign w:val="center"/>
            <w:hideMark/>
          </w:tcPr>
          <w:p w14:paraId="67DE2365"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7</w:t>
            </w:r>
          </w:p>
        </w:tc>
        <w:tc>
          <w:tcPr>
            <w:tcW w:w="1119" w:type="dxa"/>
            <w:tcBorders>
              <w:top w:val="nil"/>
              <w:left w:val="nil"/>
              <w:bottom w:val="nil"/>
              <w:right w:val="nil"/>
            </w:tcBorders>
            <w:shd w:val="clear" w:color="auto" w:fill="auto"/>
            <w:vAlign w:val="center"/>
            <w:hideMark/>
          </w:tcPr>
          <w:p w14:paraId="5000DA6B"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48.701</w:t>
            </w:r>
          </w:p>
        </w:tc>
        <w:tc>
          <w:tcPr>
            <w:tcW w:w="1117" w:type="dxa"/>
            <w:tcBorders>
              <w:top w:val="nil"/>
              <w:left w:val="nil"/>
              <w:bottom w:val="nil"/>
              <w:right w:val="nil"/>
            </w:tcBorders>
            <w:shd w:val="clear" w:color="auto" w:fill="auto"/>
            <w:vAlign w:val="center"/>
            <w:hideMark/>
          </w:tcPr>
          <w:p w14:paraId="4BC816F5"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21</w:t>
            </w:r>
          </w:p>
        </w:tc>
        <w:tc>
          <w:tcPr>
            <w:tcW w:w="1117" w:type="dxa"/>
            <w:tcBorders>
              <w:top w:val="nil"/>
              <w:left w:val="nil"/>
              <w:bottom w:val="nil"/>
              <w:right w:val="nil"/>
            </w:tcBorders>
            <w:shd w:val="clear" w:color="auto" w:fill="auto"/>
            <w:vAlign w:val="center"/>
            <w:hideMark/>
          </w:tcPr>
          <w:p w14:paraId="562597E9"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0.001</w:t>
            </w:r>
          </w:p>
        </w:tc>
        <w:tc>
          <w:tcPr>
            <w:tcW w:w="1117" w:type="dxa"/>
            <w:tcBorders>
              <w:top w:val="nil"/>
              <w:left w:val="nil"/>
              <w:bottom w:val="nil"/>
            </w:tcBorders>
            <w:shd w:val="clear" w:color="auto" w:fill="auto"/>
            <w:vAlign w:val="center"/>
            <w:hideMark/>
          </w:tcPr>
          <w:p w14:paraId="7B41967D"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2.319</w:t>
            </w:r>
          </w:p>
        </w:tc>
      </w:tr>
      <w:tr w:rsidR="008A087A" w:rsidRPr="001C446F" w14:paraId="519A79FA" w14:textId="77777777" w:rsidTr="000567BB">
        <w:trPr>
          <w:trHeight w:val="55"/>
        </w:trPr>
        <w:tc>
          <w:tcPr>
            <w:tcW w:w="1138" w:type="dxa"/>
            <w:tcBorders>
              <w:top w:val="nil"/>
              <w:bottom w:val="single" w:sz="8" w:space="0" w:color="000000"/>
            </w:tcBorders>
            <w:shd w:val="clear" w:color="auto" w:fill="auto"/>
            <w:vAlign w:val="center"/>
            <w:hideMark/>
          </w:tcPr>
          <w:p w14:paraId="479BAE81"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Zero model</w:t>
            </w:r>
          </w:p>
        </w:tc>
        <w:tc>
          <w:tcPr>
            <w:tcW w:w="1120" w:type="dxa"/>
            <w:tcBorders>
              <w:top w:val="nil"/>
              <w:bottom w:val="single" w:sz="8" w:space="0" w:color="000000"/>
              <w:right w:val="nil"/>
            </w:tcBorders>
            <w:shd w:val="clear" w:color="auto" w:fill="auto"/>
            <w:vAlign w:val="center"/>
            <w:hideMark/>
          </w:tcPr>
          <w:p w14:paraId="3A82606F"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9" w:type="dxa"/>
            <w:tcBorders>
              <w:top w:val="nil"/>
              <w:left w:val="nil"/>
              <w:bottom w:val="single" w:sz="8" w:space="0" w:color="000000"/>
              <w:right w:val="nil"/>
            </w:tcBorders>
            <w:shd w:val="clear" w:color="auto" w:fill="auto"/>
            <w:vAlign w:val="center"/>
            <w:hideMark/>
          </w:tcPr>
          <w:p w14:paraId="36BA466F"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185.5</w:t>
            </w:r>
          </w:p>
        </w:tc>
        <w:tc>
          <w:tcPr>
            <w:tcW w:w="1117" w:type="dxa"/>
            <w:tcBorders>
              <w:top w:val="nil"/>
              <w:left w:val="nil"/>
              <w:bottom w:val="single" w:sz="8" w:space="0" w:color="000000"/>
              <w:right w:val="nil"/>
            </w:tcBorders>
            <w:shd w:val="clear" w:color="auto" w:fill="auto"/>
            <w:vAlign w:val="center"/>
            <w:hideMark/>
          </w:tcPr>
          <w:p w14:paraId="232CEE70"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28</w:t>
            </w:r>
          </w:p>
        </w:tc>
        <w:tc>
          <w:tcPr>
            <w:tcW w:w="1117" w:type="dxa"/>
            <w:tcBorders>
              <w:top w:val="nil"/>
              <w:left w:val="nil"/>
              <w:bottom w:val="single" w:sz="8" w:space="0" w:color="000000"/>
              <w:right w:val="nil"/>
            </w:tcBorders>
            <w:shd w:val="clear" w:color="auto" w:fill="auto"/>
            <w:vAlign w:val="center"/>
            <w:hideMark/>
          </w:tcPr>
          <w:p w14:paraId="0DC3F790"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7" w:type="dxa"/>
            <w:tcBorders>
              <w:top w:val="nil"/>
              <w:left w:val="nil"/>
              <w:bottom w:val="single" w:sz="8" w:space="0" w:color="000000"/>
            </w:tcBorders>
            <w:shd w:val="clear" w:color="auto" w:fill="auto"/>
            <w:vAlign w:val="center"/>
            <w:hideMark/>
          </w:tcPr>
          <w:p w14:paraId="31FCFD9F"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6.625</w:t>
            </w:r>
          </w:p>
        </w:tc>
      </w:tr>
      <w:tr w:rsidR="001C446F" w:rsidRPr="001C446F" w14:paraId="35B4056A" w14:textId="77777777" w:rsidTr="000567BB">
        <w:trPr>
          <w:trHeight w:val="258"/>
        </w:trPr>
        <w:tc>
          <w:tcPr>
            <w:tcW w:w="1138" w:type="dxa"/>
            <w:tcBorders>
              <w:top w:val="single" w:sz="8" w:space="0" w:color="000000"/>
              <w:left w:val="nil"/>
              <w:bottom w:val="single" w:sz="8" w:space="0" w:color="000000"/>
              <w:right w:val="nil"/>
            </w:tcBorders>
            <w:shd w:val="clear" w:color="auto" w:fill="auto"/>
            <w:noWrap/>
            <w:vAlign w:val="center"/>
            <w:hideMark/>
          </w:tcPr>
          <w:p w14:paraId="2E465505" w14:textId="77777777" w:rsidR="001C446F" w:rsidRPr="008A087A" w:rsidRDefault="001C446F" w:rsidP="001C446F">
            <w:pPr>
              <w:widowControl/>
              <w:jc w:val="left"/>
              <w:rPr>
                <w:rFonts w:ascii="Times New Roman" w:eastAsia="等线" w:hAnsi="Times New Roman" w:cs="Times New Roman"/>
                <w:b/>
                <w:bCs/>
                <w:color w:val="000000"/>
                <w:kern w:val="0"/>
                <w:sz w:val="12"/>
                <w:szCs w:val="11"/>
              </w:rPr>
            </w:pPr>
            <w:r w:rsidRPr="008A087A">
              <w:rPr>
                <w:rFonts w:ascii="Times New Roman" w:eastAsia="等线" w:hAnsi="Times New Roman" w:cs="Times New Roman"/>
                <w:b/>
                <w:bCs/>
                <w:color w:val="000000"/>
                <w:kern w:val="0"/>
                <w:sz w:val="12"/>
                <w:szCs w:val="11"/>
              </w:rPr>
              <w:t>RMR, GFI</w:t>
            </w:r>
          </w:p>
        </w:tc>
        <w:tc>
          <w:tcPr>
            <w:tcW w:w="1120" w:type="dxa"/>
            <w:tcBorders>
              <w:top w:val="single" w:sz="8" w:space="0" w:color="000000"/>
              <w:left w:val="nil"/>
              <w:bottom w:val="single" w:sz="8" w:space="0" w:color="000000"/>
              <w:right w:val="nil"/>
            </w:tcBorders>
            <w:shd w:val="clear" w:color="auto" w:fill="auto"/>
            <w:noWrap/>
            <w:vAlign w:val="center"/>
            <w:hideMark/>
          </w:tcPr>
          <w:p w14:paraId="5B387B8E" w14:textId="77777777" w:rsidR="001C446F" w:rsidRPr="008A087A" w:rsidRDefault="001C446F" w:rsidP="001C446F">
            <w:pPr>
              <w:widowControl/>
              <w:jc w:val="left"/>
              <w:rPr>
                <w:rFonts w:ascii="Times New Roman" w:eastAsia="等线" w:hAnsi="Times New Roman" w:cs="Times New Roman"/>
                <w:b/>
                <w:bCs/>
                <w:color w:val="000000"/>
                <w:kern w:val="0"/>
                <w:sz w:val="12"/>
                <w:szCs w:val="11"/>
              </w:rPr>
            </w:pPr>
          </w:p>
        </w:tc>
        <w:tc>
          <w:tcPr>
            <w:tcW w:w="1119" w:type="dxa"/>
            <w:tcBorders>
              <w:top w:val="single" w:sz="8" w:space="0" w:color="000000"/>
              <w:left w:val="nil"/>
              <w:bottom w:val="single" w:sz="8" w:space="0" w:color="000000"/>
              <w:right w:val="nil"/>
            </w:tcBorders>
            <w:shd w:val="clear" w:color="auto" w:fill="auto"/>
            <w:noWrap/>
            <w:vAlign w:val="center"/>
            <w:hideMark/>
          </w:tcPr>
          <w:p w14:paraId="20E8CF27"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single" w:sz="8" w:space="0" w:color="000000"/>
              <w:left w:val="nil"/>
              <w:bottom w:val="single" w:sz="8" w:space="0" w:color="000000"/>
              <w:right w:val="nil"/>
            </w:tcBorders>
            <w:shd w:val="clear" w:color="auto" w:fill="auto"/>
            <w:noWrap/>
            <w:vAlign w:val="center"/>
            <w:hideMark/>
          </w:tcPr>
          <w:p w14:paraId="1E5FD978"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single" w:sz="8" w:space="0" w:color="000000"/>
              <w:left w:val="nil"/>
              <w:bottom w:val="single" w:sz="8" w:space="0" w:color="000000"/>
              <w:right w:val="nil"/>
            </w:tcBorders>
            <w:shd w:val="clear" w:color="auto" w:fill="auto"/>
            <w:noWrap/>
            <w:vAlign w:val="bottom"/>
            <w:hideMark/>
          </w:tcPr>
          <w:p w14:paraId="5E26A350"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single" w:sz="8" w:space="0" w:color="000000"/>
              <w:left w:val="nil"/>
              <w:bottom w:val="nil"/>
              <w:right w:val="nil"/>
            </w:tcBorders>
            <w:shd w:val="clear" w:color="auto" w:fill="auto"/>
            <w:noWrap/>
            <w:vAlign w:val="bottom"/>
            <w:hideMark/>
          </w:tcPr>
          <w:p w14:paraId="0B542249" w14:textId="77777777" w:rsidR="001C446F" w:rsidRPr="008A087A" w:rsidRDefault="001C446F" w:rsidP="001C446F">
            <w:pPr>
              <w:widowControl/>
              <w:jc w:val="left"/>
              <w:rPr>
                <w:rFonts w:ascii="Times New Roman" w:eastAsia="Times New Roman" w:hAnsi="Times New Roman" w:cs="Times New Roman"/>
                <w:kern w:val="0"/>
                <w:sz w:val="12"/>
                <w:szCs w:val="11"/>
              </w:rPr>
            </w:pPr>
          </w:p>
        </w:tc>
      </w:tr>
      <w:tr w:rsidR="008A087A" w:rsidRPr="001C446F" w14:paraId="2AA593B6" w14:textId="77777777" w:rsidTr="000567BB">
        <w:trPr>
          <w:trHeight w:val="258"/>
        </w:trPr>
        <w:tc>
          <w:tcPr>
            <w:tcW w:w="1138" w:type="dxa"/>
            <w:tcBorders>
              <w:top w:val="single" w:sz="8" w:space="0" w:color="000000"/>
              <w:bottom w:val="single" w:sz="8" w:space="0" w:color="000000"/>
            </w:tcBorders>
            <w:shd w:val="clear" w:color="auto" w:fill="auto"/>
            <w:vAlign w:val="center"/>
            <w:hideMark/>
          </w:tcPr>
          <w:p w14:paraId="56408481"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Model</w:t>
            </w:r>
          </w:p>
        </w:tc>
        <w:tc>
          <w:tcPr>
            <w:tcW w:w="1120" w:type="dxa"/>
            <w:tcBorders>
              <w:top w:val="single" w:sz="8" w:space="0" w:color="000000"/>
              <w:bottom w:val="single" w:sz="8" w:space="0" w:color="000000"/>
            </w:tcBorders>
            <w:shd w:val="clear" w:color="auto" w:fill="auto"/>
            <w:vAlign w:val="center"/>
            <w:hideMark/>
          </w:tcPr>
          <w:p w14:paraId="04283045"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RMR</w:t>
            </w:r>
          </w:p>
        </w:tc>
        <w:tc>
          <w:tcPr>
            <w:tcW w:w="1119" w:type="dxa"/>
            <w:tcBorders>
              <w:top w:val="single" w:sz="8" w:space="0" w:color="000000"/>
              <w:bottom w:val="single" w:sz="8" w:space="0" w:color="000000"/>
            </w:tcBorders>
            <w:shd w:val="clear" w:color="auto" w:fill="auto"/>
            <w:vAlign w:val="center"/>
            <w:hideMark/>
          </w:tcPr>
          <w:p w14:paraId="14D06DA8"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GFI</w:t>
            </w:r>
          </w:p>
        </w:tc>
        <w:tc>
          <w:tcPr>
            <w:tcW w:w="1117" w:type="dxa"/>
            <w:tcBorders>
              <w:top w:val="single" w:sz="8" w:space="0" w:color="000000"/>
              <w:bottom w:val="single" w:sz="8" w:space="0" w:color="000000"/>
            </w:tcBorders>
            <w:shd w:val="clear" w:color="auto" w:fill="auto"/>
            <w:vAlign w:val="center"/>
            <w:hideMark/>
          </w:tcPr>
          <w:p w14:paraId="1B0B8E6A"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AGFI</w:t>
            </w:r>
          </w:p>
        </w:tc>
        <w:tc>
          <w:tcPr>
            <w:tcW w:w="1117" w:type="dxa"/>
            <w:tcBorders>
              <w:top w:val="single" w:sz="8" w:space="0" w:color="000000"/>
              <w:bottom w:val="single" w:sz="8" w:space="0" w:color="000000"/>
            </w:tcBorders>
            <w:shd w:val="clear" w:color="auto" w:fill="auto"/>
            <w:vAlign w:val="center"/>
            <w:hideMark/>
          </w:tcPr>
          <w:p w14:paraId="25633DD2"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PGFI</w:t>
            </w:r>
          </w:p>
        </w:tc>
        <w:tc>
          <w:tcPr>
            <w:tcW w:w="1117" w:type="dxa"/>
            <w:tcBorders>
              <w:top w:val="nil"/>
              <w:left w:val="nil"/>
              <w:bottom w:val="nil"/>
              <w:right w:val="nil"/>
            </w:tcBorders>
            <w:shd w:val="clear" w:color="auto" w:fill="auto"/>
            <w:noWrap/>
            <w:vAlign w:val="bottom"/>
            <w:hideMark/>
          </w:tcPr>
          <w:p w14:paraId="6B475570"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r>
      <w:tr w:rsidR="008A087A" w:rsidRPr="001C446F" w14:paraId="1FE95387" w14:textId="77777777" w:rsidTr="000567BB">
        <w:trPr>
          <w:trHeight w:val="258"/>
        </w:trPr>
        <w:tc>
          <w:tcPr>
            <w:tcW w:w="1138" w:type="dxa"/>
            <w:tcBorders>
              <w:top w:val="single" w:sz="8" w:space="0" w:color="000000"/>
              <w:bottom w:val="nil"/>
            </w:tcBorders>
            <w:shd w:val="clear" w:color="auto" w:fill="auto"/>
            <w:vAlign w:val="center"/>
            <w:hideMark/>
          </w:tcPr>
          <w:p w14:paraId="2D2087DB"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Default model</w:t>
            </w:r>
          </w:p>
        </w:tc>
        <w:tc>
          <w:tcPr>
            <w:tcW w:w="1120" w:type="dxa"/>
            <w:tcBorders>
              <w:top w:val="single" w:sz="8" w:space="0" w:color="000000"/>
              <w:bottom w:val="nil"/>
            </w:tcBorders>
            <w:shd w:val="clear" w:color="auto" w:fill="auto"/>
            <w:vAlign w:val="center"/>
            <w:hideMark/>
          </w:tcPr>
          <w:p w14:paraId="5408B51F"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0.037</w:t>
            </w:r>
          </w:p>
        </w:tc>
        <w:tc>
          <w:tcPr>
            <w:tcW w:w="1119" w:type="dxa"/>
            <w:tcBorders>
              <w:top w:val="single" w:sz="8" w:space="0" w:color="000000"/>
              <w:bottom w:val="nil"/>
            </w:tcBorders>
            <w:shd w:val="clear" w:color="auto" w:fill="auto"/>
            <w:vAlign w:val="center"/>
            <w:hideMark/>
          </w:tcPr>
          <w:p w14:paraId="6D195AEC"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0.988</w:t>
            </w:r>
          </w:p>
        </w:tc>
        <w:tc>
          <w:tcPr>
            <w:tcW w:w="1117" w:type="dxa"/>
            <w:tcBorders>
              <w:top w:val="single" w:sz="8" w:space="0" w:color="000000"/>
              <w:bottom w:val="nil"/>
            </w:tcBorders>
            <w:shd w:val="clear" w:color="auto" w:fill="auto"/>
            <w:vAlign w:val="center"/>
            <w:hideMark/>
          </w:tcPr>
          <w:p w14:paraId="00C208D3"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0.915</w:t>
            </w:r>
          </w:p>
        </w:tc>
        <w:tc>
          <w:tcPr>
            <w:tcW w:w="1117" w:type="dxa"/>
            <w:tcBorders>
              <w:top w:val="single" w:sz="8" w:space="0" w:color="000000"/>
              <w:bottom w:val="nil"/>
            </w:tcBorders>
            <w:shd w:val="clear" w:color="auto" w:fill="auto"/>
            <w:vAlign w:val="center"/>
            <w:hideMark/>
          </w:tcPr>
          <w:p w14:paraId="2ED92826"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0.141</w:t>
            </w:r>
          </w:p>
        </w:tc>
        <w:tc>
          <w:tcPr>
            <w:tcW w:w="1117" w:type="dxa"/>
            <w:tcBorders>
              <w:top w:val="nil"/>
              <w:left w:val="nil"/>
              <w:bottom w:val="nil"/>
              <w:right w:val="nil"/>
            </w:tcBorders>
            <w:shd w:val="clear" w:color="auto" w:fill="auto"/>
            <w:noWrap/>
            <w:vAlign w:val="bottom"/>
            <w:hideMark/>
          </w:tcPr>
          <w:p w14:paraId="5BE5F4B3"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r>
      <w:tr w:rsidR="008A087A" w:rsidRPr="001C446F" w14:paraId="5B3F2C76" w14:textId="77777777" w:rsidTr="000567BB">
        <w:trPr>
          <w:trHeight w:val="408"/>
        </w:trPr>
        <w:tc>
          <w:tcPr>
            <w:tcW w:w="1138" w:type="dxa"/>
            <w:tcBorders>
              <w:top w:val="nil"/>
              <w:bottom w:val="nil"/>
            </w:tcBorders>
            <w:shd w:val="clear" w:color="auto" w:fill="auto"/>
            <w:vAlign w:val="center"/>
            <w:hideMark/>
          </w:tcPr>
          <w:p w14:paraId="553631C4"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Saturated model</w:t>
            </w:r>
          </w:p>
        </w:tc>
        <w:tc>
          <w:tcPr>
            <w:tcW w:w="1120" w:type="dxa"/>
            <w:tcBorders>
              <w:top w:val="nil"/>
              <w:bottom w:val="nil"/>
            </w:tcBorders>
            <w:shd w:val="clear" w:color="auto" w:fill="auto"/>
            <w:vAlign w:val="center"/>
            <w:hideMark/>
          </w:tcPr>
          <w:p w14:paraId="1B20103C"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9" w:type="dxa"/>
            <w:tcBorders>
              <w:top w:val="nil"/>
              <w:bottom w:val="nil"/>
            </w:tcBorders>
            <w:shd w:val="clear" w:color="auto" w:fill="auto"/>
            <w:vAlign w:val="center"/>
            <w:hideMark/>
          </w:tcPr>
          <w:p w14:paraId="381B9415"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w:t>
            </w:r>
          </w:p>
        </w:tc>
        <w:tc>
          <w:tcPr>
            <w:tcW w:w="1117" w:type="dxa"/>
            <w:tcBorders>
              <w:top w:val="nil"/>
              <w:bottom w:val="nil"/>
            </w:tcBorders>
            <w:shd w:val="clear" w:color="auto" w:fill="auto"/>
            <w:vAlign w:val="center"/>
            <w:hideMark/>
          </w:tcPr>
          <w:p w14:paraId="150CABA5"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c>
          <w:tcPr>
            <w:tcW w:w="1117" w:type="dxa"/>
            <w:tcBorders>
              <w:top w:val="nil"/>
              <w:bottom w:val="nil"/>
            </w:tcBorders>
            <w:shd w:val="clear" w:color="auto" w:fill="auto"/>
            <w:vAlign w:val="center"/>
            <w:hideMark/>
          </w:tcPr>
          <w:p w14:paraId="22218D65"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 xml:space="preserve">　</w:t>
            </w:r>
          </w:p>
        </w:tc>
        <w:tc>
          <w:tcPr>
            <w:tcW w:w="1117" w:type="dxa"/>
            <w:tcBorders>
              <w:top w:val="nil"/>
              <w:left w:val="nil"/>
              <w:bottom w:val="nil"/>
              <w:right w:val="nil"/>
            </w:tcBorders>
            <w:shd w:val="clear" w:color="auto" w:fill="auto"/>
            <w:noWrap/>
            <w:vAlign w:val="bottom"/>
            <w:hideMark/>
          </w:tcPr>
          <w:p w14:paraId="7C3A14DC"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r>
      <w:tr w:rsidR="008A087A" w:rsidRPr="001C446F" w14:paraId="380B4F69" w14:textId="77777777" w:rsidTr="000567BB">
        <w:trPr>
          <w:trHeight w:val="408"/>
        </w:trPr>
        <w:tc>
          <w:tcPr>
            <w:tcW w:w="1138" w:type="dxa"/>
            <w:tcBorders>
              <w:top w:val="nil"/>
              <w:bottom w:val="nil"/>
            </w:tcBorders>
            <w:shd w:val="clear" w:color="auto" w:fill="auto"/>
            <w:vAlign w:val="center"/>
            <w:hideMark/>
          </w:tcPr>
          <w:p w14:paraId="2199A47A"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Independence model</w:t>
            </w:r>
          </w:p>
        </w:tc>
        <w:tc>
          <w:tcPr>
            <w:tcW w:w="1120" w:type="dxa"/>
            <w:tcBorders>
              <w:top w:val="nil"/>
              <w:bottom w:val="nil"/>
            </w:tcBorders>
            <w:shd w:val="clear" w:color="auto" w:fill="auto"/>
            <w:vAlign w:val="center"/>
            <w:hideMark/>
          </w:tcPr>
          <w:p w14:paraId="1E47AE98"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0.425</w:t>
            </w:r>
          </w:p>
        </w:tc>
        <w:tc>
          <w:tcPr>
            <w:tcW w:w="1119" w:type="dxa"/>
            <w:tcBorders>
              <w:top w:val="nil"/>
              <w:bottom w:val="nil"/>
            </w:tcBorders>
            <w:shd w:val="clear" w:color="auto" w:fill="auto"/>
            <w:vAlign w:val="center"/>
            <w:hideMark/>
          </w:tcPr>
          <w:p w14:paraId="3F01C1A1"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0.737</w:t>
            </w:r>
          </w:p>
        </w:tc>
        <w:tc>
          <w:tcPr>
            <w:tcW w:w="1117" w:type="dxa"/>
            <w:tcBorders>
              <w:top w:val="nil"/>
              <w:bottom w:val="nil"/>
            </w:tcBorders>
            <w:shd w:val="clear" w:color="auto" w:fill="auto"/>
            <w:vAlign w:val="center"/>
            <w:hideMark/>
          </w:tcPr>
          <w:p w14:paraId="416E111C"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0.65</w:t>
            </w:r>
          </w:p>
        </w:tc>
        <w:tc>
          <w:tcPr>
            <w:tcW w:w="1117" w:type="dxa"/>
            <w:tcBorders>
              <w:top w:val="nil"/>
              <w:bottom w:val="nil"/>
            </w:tcBorders>
            <w:shd w:val="clear" w:color="auto" w:fill="auto"/>
            <w:vAlign w:val="center"/>
            <w:hideMark/>
          </w:tcPr>
          <w:p w14:paraId="36932DEC" w14:textId="31B09194"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0.553</w:t>
            </w:r>
          </w:p>
        </w:tc>
        <w:tc>
          <w:tcPr>
            <w:tcW w:w="1117" w:type="dxa"/>
            <w:tcBorders>
              <w:top w:val="nil"/>
              <w:left w:val="nil"/>
              <w:bottom w:val="nil"/>
              <w:right w:val="nil"/>
            </w:tcBorders>
            <w:shd w:val="clear" w:color="auto" w:fill="auto"/>
            <w:noWrap/>
            <w:vAlign w:val="bottom"/>
            <w:hideMark/>
          </w:tcPr>
          <w:p w14:paraId="47558CE7"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r>
      <w:tr w:rsidR="008A087A" w:rsidRPr="001C446F" w14:paraId="69C81CED" w14:textId="77777777" w:rsidTr="000567BB">
        <w:trPr>
          <w:trHeight w:val="33"/>
        </w:trPr>
        <w:tc>
          <w:tcPr>
            <w:tcW w:w="1138" w:type="dxa"/>
            <w:tcBorders>
              <w:top w:val="nil"/>
              <w:bottom w:val="single" w:sz="8" w:space="0" w:color="000000"/>
            </w:tcBorders>
            <w:shd w:val="clear" w:color="auto" w:fill="auto"/>
            <w:vAlign w:val="center"/>
            <w:hideMark/>
          </w:tcPr>
          <w:p w14:paraId="24F252A7"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Zero model</w:t>
            </w:r>
          </w:p>
        </w:tc>
        <w:tc>
          <w:tcPr>
            <w:tcW w:w="1120" w:type="dxa"/>
            <w:tcBorders>
              <w:top w:val="nil"/>
              <w:bottom w:val="single" w:sz="8" w:space="0" w:color="000000"/>
            </w:tcBorders>
            <w:shd w:val="clear" w:color="auto" w:fill="auto"/>
            <w:vAlign w:val="center"/>
            <w:hideMark/>
          </w:tcPr>
          <w:p w14:paraId="7F598C88"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0.58</w:t>
            </w:r>
          </w:p>
        </w:tc>
        <w:tc>
          <w:tcPr>
            <w:tcW w:w="1119" w:type="dxa"/>
            <w:tcBorders>
              <w:top w:val="nil"/>
              <w:bottom w:val="single" w:sz="8" w:space="0" w:color="000000"/>
            </w:tcBorders>
            <w:shd w:val="clear" w:color="auto" w:fill="auto"/>
            <w:vAlign w:val="center"/>
            <w:hideMark/>
          </w:tcPr>
          <w:p w14:paraId="297142A1"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7" w:type="dxa"/>
            <w:tcBorders>
              <w:top w:val="nil"/>
              <w:bottom w:val="single" w:sz="8" w:space="0" w:color="000000"/>
            </w:tcBorders>
            <w:shd w:val="clear" w:color="auto" w:fill="auto"/>
            <w:vAlign w:val="center"/>
            <w:hideMark/>
          </w:tcPr>
          <w:p w14:paraId="7915F2D3"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7" w:type="dxa"/>
            <w:tcBorders>
              <w:top w:val="nil"/>
              <w:bottom w:val="single" w:sz="8" w:space="0" w:color="000000"/>
            </w:tcBorders>
            <w:shd w:val="clear" w:color="auto" w:fill="auto"/>
            <w:vAlign w:val="center"/>
            <w:hideMark/>
          </w:tcPr>
          <w:p w14:paraId="5A118EC6"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7" w:type="dxa"/>
            <w:tcBorders>
              <w:top w:val="nil"/>
              <w:left w:val="nil"/>
              <w:bottom w:val="nil"/>
              <w:right w:val="nil"/>
            </w:tcBorders>
            <w:shd w:val="clear" w:color="auto" w:fill="auto"/>
            <w:noWrap/>
            <w:vAlign w:val="bottom"/>
            <w:hideMark/>
          </w:tcPr>
          <w:p w14:paraId="6E9F2129"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r>
      <w:tr w:rsidR="001C446F" w:rsidRPr="001C446F" w14:paraId="2344734F" w14:textId="77777777" w:rsidTr="000567BB">
        <w:trPr>
          <w:trHeight w:val="258"/>
        </w:trPr>
        <w:tc>
          <w:tcPr>
            <w:tcW w:w="2258" w:type="dxa"/>
            <w:gridSpan w:val="2"/>
            <w:tcBorders>
              <w:top w:val="single" w:sz="8" w:space="0" w:color="000000"/>
              <w:left w:val="nil"/>
              <w:bottom w:val="single" w:sz="8" w:space="0" w:color="000000"/>
              <w:right w:val="nil"/>
            </w:tcBorders>
            <w:shd w:val="clear" w:color="auto" w:fill="auto"/>
            <w:noWrap/>
            <w:vAlign w:val="center"/>
            <w:hideMark/>
          </w:tcPr>
          <w:p w14:paraId="3D0A93D4" w14:textId="77777777" w:rsidR="001C446F" w:rsidRPr="008A087A" w:rsidRDefault="001C446F" w:rsidP="001C446F">
            <w:pPr>
              <w:widowControl/>
              <w:jc w:val="left"/>
              <w:rPr>
                <w:rFonts w:ascii="Times New Roman" w:eastAsia="等线" w:hAnsi="Times New Roman" w:cs="Times New Roman"/>
                <w:b/>
                <w:bCs/>
                <w:color w:val="000000"/>
                <w:kern w:val="0"/>
                <w:sz w:val="12"/>
                <w:szCs w:val="11"/>
              </w:rPr>
            </w:pPr>
            <w:r w:rsidRPr="008A087A">
              <w:rPr>
                <w:rFonts w:ascii="Times New Roman" w:eastAsia="等线" w:hAnsi="Times New Roman" w:cs="Times New Roman"/>
                <w:b/>
                <w:bCs/>
                <w:color w:val="000000"/>
                <w:kern w:val="0"/>
                <w:sz w:val="12"/>
                <w:szCs w:val="11"/>
              </w:rPr>
              <w:t>Baseline Comparisons</w:t>
            </w:r>
          </w:p>
        </w:tc>
        <w:tc>
          <w:tcPr>
            <w:tcW w:w="1119" w:type="dxa"/>
            <w:tcBorders>
              <w:top w:val="single" w:sz="8" w:space="0" w:color="000000"/>
              <w:left w:val="nil"/>
              <w:bottom w:val="single" w:sz="8" w:space="0" w:color="000000"/>
              <w:right w:val="nil"/>
            </w:tcBorders>
            <w:shd w:val="clear" w:color="auto" w:fill="auto"/>
            <w:noWrap/>
            <w:vAlign w:val="center"/>
            <w:hideMark/>
          </w:tcPr>
          <w:p w14:paraId="59D5FCC9" w14:textId="77777777" w:rsidR="001C446F" w:rsidRPr="008A087A" w:rsidRDefault="001C446F" w:rsidP="001C446F">
            <w:pPr>
              <w:widowControl/>
              <w:jc w:val="left"/>
              <w:rPr>
                <w:rFonts w:ascii="Times New Roman" w:eastAsia="等线" w:hAnsi="Times New Roman" w:cs="Times New Roman"/>
                <w:b/>
                <w:bCs/>
                <w:color w:val="000000"/>
                <w:kern w:val="0"/>
                <w:sz w:val="12"/>
                <w:szCs w:val="11"/>
              </w:rPr>
            </w:pPr>
          </w:p>
        </w:tc>
        <w:tc>
          <w:tcPr>
            <w:tcW w:w="1117" w:type="dxa"/>
            <w:tcBorders>
              <w:top w:val="single" w:sz="8" w:space="0" w:color="000000"/>
              <w:left w:val="nil"/>
              <w:bottom w:val="single" w:sz="8" w:space="0" w:color="000000"/>
              <w:right w:val="nil"/>
            </w:tcBorders>
            <w:shd w:val="clear" w:color="auto" w:fill="auto"/>
            <w:noWrap/>
            <w:vAlign w:val="center"/>
            <w:hideMark/>
          </w:tcPr>
          <w:p w14:paraId="014FA3E2"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single" w:sz="8" w:space="0" w:color="000000"/>
              <w:left w:val="nil"/>
              <w:bottom w:val="single" w:sz="8" w:space="0" w:color="000000"/>
              <w:right w:val="nil"/>
            </w:tcBorders>
            <w:shd w:val="clear" w:color="auto" w:fill="auto"/>
            <w:noWrap/>
            <w:vAlign w:val="bottom"/>
            <w:hideMark/>
          </w:tcPr>
          <w:p w14:paraId="674EC80D"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nil"/>
              <w:left w:val="nil"/>
              <w:bottom w:val="single" w:sz="8" w:space="0" w:color="000000"/>
              <w:right w:val="nil"/>
            </w:tcBorders>
            <w:shd w:val="clear" w:color="auto" w:fill="auto"/>
            <w:noWrap/>
            <w:vAlign w:val="bottom"/>
            <w:hideMark/>
          </w:tcPr>
          <w:p w14:paraId="545D8858" w14:textId="77777777" w:rsidR="001C446F" w:rsidRPr="008A087A" w:rsidRDefault="001C446F" w:rsidP="001C446F">
            <w:pPr>
              <w:widowControl/>
              <w:jc w:val="left"/>
              <w:rPr>
                <w:rFonts w:ascii="Times New Roman" w:eastAsia="Times New Roman" w:hAnsi="Times New Roman" w:cs="Times New Roman"/>
                <w:kern w:val="0"/>
                <w:sz w:val="12"/>
                <w:szCs w:val="11"/>
              </w:rPr>
            </w:pPr>
          </w:p>
        </w:tc>
      </w:tr>
      <w:tr w:rsidR="001C446F" w:rsidRPr="001C446F" w14:paraId="4965FDDA" w14:textId="77777777" w:rsidTr="000567BB">
        <w:trPr>
          <w:trHeight w:val="258"/>
        </w:trPr>
        <w:tc>
          <w:tcPr>
            <w:tcW w:w="1138" w:type="dxa"/>
            <w:vMerge w:val="restart"/>
            <w:tcBorders>
              <w:top w:val="single" w:sz="8" w:space="0" w:color="000000"/>
              <w:bottom w:val="single" w:sz="4" w:space="0" w:color="000000"/>
            </w:tcBorders>
            <w:shd w:val="clear" w:color="auto" w:fill="auto"/>
            <w:vAlign w:val="center"/>
            <w:hideMark/>
          </w:tcPr>
          <w:p w14:paraId="1408614A"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Model</w:t>
            </w:r>
          </w:p>
        </w:tc>
        <w:tc>
          <w:tcPr>
            <w:tcW w:w="1120" w:type="dxa"/>
            <w:tcBorders>
              <w:top w:val="single" w:sz="8" w:space="0" w:color="000000"/>
              <w:bottom w:val="nil"/>
            </w:tcBorders>
            <w:shd w:val="clear" w:color="auto" w:fill="auto"/>
            <w:vAlign w:val="center"/>
            <w:hideMark/>
          </w:tcPr>
          <w:p w14:paraId="20890137"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NFI</w:t>
            </w:r>
          </w:p>
        </w:tc>
        <w:tc>
          <w:tcPr>
            <w:tcW w:w="1119" w:type="dxa"/>
            <w:tcBorders>
              <w:top w:val="single" w:sz="8" w:space="0" w:color="000000"/>
              <w:bottom w:val="nil"/>
            </w:tcBorders>
            <w:shd w:val="clear" w:color="auto" w:fill="auto"/>
            <w:vAlign w:val="center"/>
            <w:hideMark/>
          </w:tcPr>
          <w:p w14:paraId="430070B3"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RFI</w:t>
            </w:r>
          </w:p>
        </w:tc>
        <w:tc>
          <w:tcPr>
            <w:tcW w:w="1117" w:type="dxa"/>
            <w:tcBorders>
              <w:top w:val="single" w:sz="8" w:space="0" w:color="000000"/>
              <w:bottom w:val="nil"/>
            </w:tcBorders>
            <w:shd w:val="clear" w:color="auto" w:fill="auto"/>
            <w:vAlign w:val="center"/>
            <w:hideMark/>
          </w:tcPr>
          <w:p w14:paraId="02F05514"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IFI</w:t>
            </w:r>
          </w:p>
        </w:tc>
        <w:tc>
          <w:tcPr>
            <w:tcW w:w="1117" w:type="dxa"/>
            <w:tcBorders>
              <w:top w:val="single" w:sz="8" w:space="0" w:color="000000"/>
              <w:bottom w:val="nil"/>
            </w:tcBorders>
            <w:shd w:val="clear" w:color="auto" w:fill="auto"/>
            <w:vAlign w:val="center"/>
            <w:hideMark/>
          </w:tcPr>
          <w:p w14:paraId="58FC8FC5"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TLI</w:t>
            </w:r>
          </w:p>
        </w:tc>
        <w:tc>
          <w:tcPr>
            <w:tcW w:w="1117" w:type="dxa"/>
            <w:vMerge w:val="restart"/>
            <w:tcBorders>
              <w:top w:val="single" w:sz="8" w:space="0" w:color="000000"/>
              <w:bottom w:val="single" w:sz="4" w:space="0" w:color="000000"/>
            </w:tcBorders>
            <w:shd w:val="clear" w:color="auto" w:fill="auto"/>
            <w:vAlign w:val="center"/>
            <w:hideMark/>
          </w:tcPr>
          <w:p w14:paraId="6C24588D"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CFI</w:t>
            </w:r>
          </w:p>
        </w:tc>
      </w:tr>
      <w:tr w:rsidR="001C446F" w:rsidRPr="001C446F" w14:paraId="24816301" w14:textId="77777777" w:rsidTr="000567BB">
        <w:trPr>
          <w:trHeight w:val="46"/>
        </w:trPr>
        <w:tc>
          <w:tcPr>
            <w:tcW w:w="1138" w:type="dxa"/>
            <w:vMerge/>
            <w:tcBorders>
              <w:top w:val="single" w:sz="4" w:space="0" w:color="000000"/>
              <w:bottom w:val="single" w:sz="8" w:space="0" w:color="000000"/>
            </w:tcBorders>
            <w:vAlign w:val="center"/>
            <w:hideMark/>
          </w:tcPr>
          <w:p w14:paraId="68C86BEF" w14:textId="77777777" w:rsidR="001C446F" w:rsidRPr="008A087A" w:rsidRDefault="001C446F" w:rsidP="001C446F">
            <w:pPr>
              <w:widowControl/>
              <w:jc w:val="left"/>
              <w:rPr>
                <w:rFonts w:ascii="Times New Roman" w:eastAsia="等线" w:hAnsi="Times New Roman" w:cs="Times New Roman"/>
                <w:color w:val="000000"/>
                <w:kern w:val="0"/>
                <w:sz w:val="12"/>
                <w:szCs w:val="11"/>
              </w:rPr>
            </w:pPr>
          </w:p>
        </w:tc>
        <w:tc>
          <w:tcPr>
            <w:tcW w:w="1120" w:type="dxa"/>
            <w:tcBorders>
              <w:top w:val="nil"/>
              <w:bottom w:val="single" w:sz="8" w:space="0" w:color="000000"/>
            </w:tcBorders>
            <w:shd w:val="clear" w:color="auto" w:fill="auto"/>
            <w:vAlign w:val="center"/>
            <w:hideMark/>
          </w:tcPr>
          <w:p w14:paraId="6BE1A48F"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Delta1</w:t>
            </w:r>
          </w:p>
        </w:tc>
        <w:tc>
          <w:tcPr>
            <w:tcW w:w="1119" w:type="dxa"/>
            <w:tcBorders>
              <w:top w:val="nil"/>
              <w:bottom w:val="single" w:sz="8" w:space="0" w:color="000000"/>
            </w:tcBorders>
            <w:shd w:val="clear" w:color="auto" w:fill="auto"/>
            <w:vAlign w:val="center"/>
            <w:hideMark/>
          </w:tcPr>
          <w:p w14:paraId="4A730200"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rho1</w:t>
            </w:r>
          </w:p>
        </w:tc>
        <w:tc>
          <w:tcPr>
            <w:tcW w:w="1117" w:type="dxa"/>
            <w:tcBorders>
              <w:top w:val="nil"/>
              <w:bottom w:val="single" w:sz="8" w:space="0" w:color="000000"/>
            </w:tcBorders>
            <w:shd w:val="clear" w:color="auto" w:fill="auto"/>
            <w:vAlign w:val="center"/>
            <w:hideMark/>
          </w:tcPr>
          <w:p w14:paraId="3920A42D"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Delta2</w:t>
            </w:r>
          </w:p>
        </w:tc>
        <w:tc>
          <w:tcPr>
            <w:tcW w:w="1117" w:type="dxa"/>
            <w:tcBorders>
              <w:top w:val="nil"/>
              <w:bottom w:val="single" w:sz="8" w:space="0" w:color="000000"/>
            </w:tcBorders>
            <w:shd w:val="clear" w:color="auto" w:fill="auto"/>
            <w:vAlign w:val="center"/>
            <w:hideMark/>
          </w:tcPr>
          <w:p w14:paraId="34471496"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rho2</w:t>
            </w:r>
          </w:p>
        </w:tc>
        <w:tc>
          <w:tcPr>
            <w:tcW w:w="1117" w:type="dxa"/>
            <w:vMerge/>
            <w:tcBorders>
              <w:top w:val="single" w:sz="4" w:space="0" w:color="000000"/>
              <w:bottom w:val="single" w:sz="8" w:space="0" w:color="000000"/>
            </w:tcBorders>
            <w:vAlign w:val="center"/>
            <w:hideMark/>
          </w:tcPr>
          <w:p w14:paraId="25ED87D9" w14:textId="77777777" w:rsidR="001C446F" w:rsidRPr="008A087A" w:rsidRDefault="001C446F" w:rsidP="001C446F">
            <w:pPr>
              <w:widowControl/>
              <w:jc w:val="left"/>
              <w:rPr>
                <w:rFonts w:ascii="Times New Roman" w:eastAsia="等线" w:hAnsi="Times New Roman" w:cs="Times New Roman"/>
                <w:color w:val="000000"/>
                <w:kern w:val="0"/>
                <w:sz w:val="12"/>
                <w:szCs w:val="11"/>
              </w:rPr>
            </w:pPr>
          </w:p>
        </w:tc>
      </w:tr>
      <w:tr w:rsidR="001C446F" w:rsidRPr="001C446F" w14:paraId="11B6CE5D" w14:textId="77777777" w:rsidTr="000567BB">
        <w:trPr>
          <w:trHeight w:val="258"/>
        </w:trPr>
        <w:tc>
          <w:tcPr>
            <w:tcW w:w="1138" w:type="dxa"/>
            <w:tcBorders>
              <w:top w:val="single" w:sz="8" w:space="0" w:color="000000"/>
              <w:bottom w:val="nil"/>
            </w:tcBorders>
            <w:shd w:val="clear" w:color="auto" w:fill="auto"/>
            <w:vAlign w:val="center"/>
            <w:hideMark/>
          </w:tcPr>
          <w:p w14:paraId="12BFE8AB"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Default model</w:t>
            </w:r>
          </w:p>
        </w:tc>
        <w:tc>
          <w:tcPr>
            <w:tcW w:w="1120" w:type="dxa"/>
            <w:tcBorders>
              <w:top w:val="single" w:sz="8" w:space="0" w:color="000000"/>
              <w:bottom w:val="nil"/>
            </w:tcBorders>
            <w:shd w:val="clear" w:color="auto" w:fill="auto"/>
            <w:vAlign w:val="center"/>
            <w:hideMark/>
          </w:tcPr>
          <w:p w14:paraId="674DB0A6"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0.954</w:t>
            </w:r>
          </w:p>
        </w:tc>
        <w:tc>
          <w:tcPr>
            <w:tcW w:w="1119" w:type="dxa"/>
            <w:tcBorders>
              <w:top w:val="single" w:sz="8" w:space="0" w:color="000000"/>
              <w:bottom w:val="nil"/>
            </w:tcBorders>
            <w:shd w:val="clear" w:color="auto" w:fill="auto"/>
            <w:vAlign w:val="center"/>
            <w:hideMark/>
          </w:tcPr>
          <w:p w14:paraId="2A7EC9EA"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0.759</w:t>
            </w:r>
          </w:p>
        </w:tc>
        <w:tc>
          <w:tcPr>
            <w:tcW w:w="1117" w:type="dxa"/>
            <w:tcBorders>
              <w:top w:val="single" w:sz="8" w:space="0" w:color="000000"/>
              <w:bottom w:val="nil"/>
            </w:tcBorders>
            <w:shd w:val="clear" w:color="auto" w:fill="auto"/>
            <w:vAlign w:val="center"/>
            <w:hideMark/>
          </w:tcPr>
          <w:p w14:paraId="5D14E847"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1.039</w:t>
            </w:r>
          </w:p>
        </w:tc>
        <w:tc>
          <w:tcPr>
            <w:tcW w:w="1117" w:type="dxa"/>
            <w:tcBorders>
              <w:top w:val="single" w:sz="8" w:space="0" w:color="000000"/>
              <w:bottom w:val="nil"/>
            </w:tcBorders>
            <w:shd w:val="clear" w:color="auto" w:fill="auto"/>
            <w:vAlign w:val="center"/>
            <w:hideMark/>
          </w:tcPr>
          <w:p w14:paraId="061FD692"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1.334</w:t>
            </w:r>
          </w:p>
        </w:tc>
        <w:tc>
          <w:tcPr>
            <w:tcW w:w="1117" w:type="dxa"/>
            <w:tcBorders>
              <w:top w:val="single" w:sz="8" w:space="0" w:color="000000"/>
              <w:bottom w:val="nil"/>
            </w:tcBorders>
            <w:shd w:val="clear" w:color="auto" w:fill="auto"/>
            <w:vAlign w:val="center"/>
            <w:hideMark/>
          </w:tcPr>
          <w:p w14:paraId="0E774C4D"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w:t>
            </w:r>
          </w:p>
        </w:tc>
      </w:tr>
      <w:tr w:rsidR="001C446F" w:rsidRPr="001C446F" w14:paraId="7A7A9F38" w14:textId="77777777" w:rsidTr="000567BB">
        <w:trPr>
          <w:trHeight w:val="408"/>
        </w:trPr>
        <w:tc>
          <w:tcPr>
            <w:tcW w:w="1138" w:type="dxa"/>
            <w:tcBorders>
              <w:top w:val="nil"/>
            </w:tcBorders>
            <w:shd w:val="clear" w:color="auto" w:fill="auto"/>
            <w:vAlign w:val="center"/>
            <w:hideMark/>
          </w:tcPr>
          <w:p w14:paraId="2D177597"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Saturated model</w:t>
            </w:r>
          </w:p>
        </w:tc>
        <w:tc>
          <w:tcPr>
            <w:tcW w:w="1120" w:type="dxa"/>
            <w:tcBorders>
              <w:top w:val="nil"/>
            </w:tcBorders>
            <w:shd w:val="clear" w:color="auto" w:fill="auto"/>
            <w:vAlign w:val="center"/>
            <w:hideMark/>
          </w:tcPr>
          <w:p w14:paraId="7806F758"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w:t>
            </w:r>
          </w:p>
        </w:tc>
        <w:tc>
          <w:tcPr>
            <w:tcW w:w="1119" w:type="dxa"/>
            <w:tcBorders>
              <w:top w:val="nil"/>
            </w:tcBorders>
            <w:shd w:val="clear" w:color="auto" w:fill="auto"/>
            <w:vAlign w:val="center"/>
            <w:hideMark/>
          </w:tcPr>
          <w:p w14:paraId="3E4BF4D6"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c>
          <w:tcPr>
            <w:tcW w:w="1117" w:type="dxa"/>
            <w:tcBorders>
              <w:top w:val="nil"/>
            </w:tcBorders>
            <w:shd w:val="clear" w:color="auto" w:fill="auto"/>
            <w:vAlign w:val="center"/>
            <w:hideMark/>
          </w:tcPr>
          <w:p w14:paraId="02FC97FA"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w:t>
            </w:r>
          </w:p>
        </w:tc>
        <w:tc>
          <w:tcPr>
            <w:tcW w:w="1117" w:type="dxa"/>
            <w:tcBorders>
              <w:top w:val="nil"/>
            </w:tcBorders>
            <w:shd w:val="clear" w:color="auto" w:fill="auto"/>
            <w:vAlign w:val="center"/>
            <w:hideMark/>
          </w:tcPr>
          <w:p w14:paraId="2F5F0A51"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c>
          <w:tcPr>
            <w:tcW w:w="1117" w:type="dxa"/>
            <w:tcBorders>
              <w:top w:val="nil"/>
            </w:tcBorders>
            <w:shd w:val="clear" w:color="auto" w:fill="auto"/>
            <w:vAlign w:val="center"/>
            <w:hideMark/>
          </w:tcPr>
          <w:p w14:paraId="6C1B9D9E"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w:t>
            </w:r>
          </w:p>
        </w:tc>
      </w:tr>
      <w:tr w:rsidR="001C446F" w:rsidRPr="001C446F" w14:paraId="0A59513E" w14:textId="77777777" w:rsidTr="000567BB">
        <w:trPr>
          <w:trHeight w:val="107"/>
        </w:trPr>
        <w:tc>
          <w:tcPr>
            <w:tcW w:w="1138" w:type="dxa"/>
            <w:tcBorders>
              <w:top w:val="nil"/>
              <w:bottom w:val="single" w:sz="8" w:space="0" w:color="auto"/>
            </w:tcBorders>
            <w:shd w:val="clear" w:color="auto" w:fill="auto"/>
            <w:vAlign w:val="center"/>
            <w:hideMark/>
          </w:tcPr>
          <w:p w14:paraId="4D3B2C0B"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Independence model</w:t>
            </w:r>
          </w:p>
        </w:tc>
        <w:tc>
          <w:tcPr>
            <w:tcW w:w="1120" w:type="dxa"/>
            <w:tcBorders>
              <w:top w:val="nil"/>
              <w:bottom w:val="single" w:sz="8" w:space="0" w:color="auto"/>
            </w:tcBorders>
            <w:shd w:val="clear" w:color="auto" w:fill="auto"/>
            <w:vAlign w:val="center"/>
            <w:hideMark/>
          </w:tcPr>
          <w:p w14:paraId="72156FD8"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9" w:type="dxa"/>
            <w:tcBorders>
              <w:top w:val="nil"/>
              <w:bottom w:val="single" w:sz="8" w:space="0" w:color="auto"/>
            </w:tcBorders>
            <w:shd w:val="clear" w:color="auto" w:fill="auto"/>
            <w:vAlign w:val="center"/>
            <w:hideMark/>
          </w:tcPr>
          <w:p w14:paraId="3B70A71B"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7" w:type="dxa"/>
            <w:tcBorders>
              <w:top w:val="nil"/>
              <w:bottom w:val="single" w:sz="8" w:space="0" w:color="auto"/>
            </w:tcBorders>
            <w:shd w:val="clear" w:color="auto" w:fill="auto"/>
            <w:vAlign w:val="center"/>
            <w:hideMark/>
          </w:tcPr>
          <w:p w14:paraId="6BC7978A"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7" w:type="dxa"/>
            <w:tcBorders>
              <w:top w:val="nil"/>
              <w:bottom w:val="single" w:sz="8" w:space="0" w:color="auto"/>
            </w:tcBorders>
            <w:shd w:val="clear" w:color="auto" w:fill="auto"/>
            <w:vAlign w:val="center"/>
            <w:hideMark/>
          </w:tcPr>
          <w:p w14:paraId="630D7614"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7" w:type="dxa"/>
            <w:tcBorders>
              <w:top w:val="nil"/>
              <w:bottom w:val="single" w:sz="8" w:space="0" w:color="auto"/>
            </w:tcBorders>
            <w:shd w:val="clear" w:color="auto" w:fill="auto"/>
            <w:vAlign w:val="center"/>
            <w:hideMark/>
          </w:tcPr>
          <w:p w14:paraId="1677BB4E"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r>
      <w:tr w:rsidR="001C446F" w:rsidRPr="001C446F" w14:paraId="33DAE288" w14:textId="77777777" w:rsidTr="003C53CA">
        <w:trPr>
          <w:trHeight w:val="258"/>
        </w:trPr>
        <w:tc>
          <w:tcPr>
            <w:tcW w:w="3377" w:type="dxa"/>
            <w:gridSpan w:val="3"/>
            <w:tcBorders>
              <w:top w:val="single" w:sz="8" w:space="0" w:color="auto"/>
              <w:left w:val="nil"/>
              <w:bottom w:val="single" w:sz="8" w:space="0" w:color="000000"/>
              <w:right w:val="nil"/>
            </w:tcBorders>
            <w:shd w:val="clear" w:color="auto" w:fill="auto"/>
            <w:noWrap/>
            <w:vAlign w:val="center"/>
            <w:hideMark/>
          </w:tcPr>
          <w:p w14:paraId="1F8E69F4" w14:textId="7477E471" w:rsidR="001C446F" w:rsidRPr="008A087A" w:rsidRDefault="001C446F" w:rsidP="001C446F">
            <w:pPr>
              <w:widowControl/>
              <w:jc w:val="left"/>
              <w:rPr>
                <w:rFonts w:ascii="Times New Roman" w:eastAsia="等线" w:hAnsi="Times New Roman" w:cs="Times New Roman"/>
                <w:b/>
                <w:bCs/>
                <w:color w:val="000000"/>
                <w:kern w:val="0"/>
                <w:sz w:val="12"/>
                <w:szCs w:val="11"/>
              </w:rPr>
            </w:pPr>
            <w:r w:rsidRPr="008A087A">
              <w:rPr>
                <w:rFonts w:ascii="Times New Roman" w:eastAsia="等线" w:hAnsi="Times New Roman" w:cs="Times New Roman"/>
                <w:b/>
                <w:bCs/>
                <w:color w:val="000000"/>
                <w:kern w:val="0"/>
                <w:sz w:val="12"/>
                <w:szCs w:val="11"/>
              </w:rPr>
              <w:t>Parsimony-Adjusted Measures</w:t>
            </w:r>
          </w:p>
        </w:tc>
        <w:tc>
          <w:tcPr>
            <w:tcW w:w="1117" w:type="dxa"/>
            <w:tcBorders>
              <w:top w:val="single" w:sz="8" w:space="0" w:color="auto"/>
              <w:left w:val="nil"/>
              <w:bottom w:val="single" w:sz="8" w:space="0" w:color="000000"/>
              <w:right w:val="nil"/>
            </w:tcBorders>
            <w:shd w:val="clear" w:color="auto" w:fill="auto"/>
            <w:noWrap/>
            <w:vAlign w:val="center"/>
            <w:hideMark/>
          </w:tcPr>
          <w:p w14:paraId="3583727C" w14:textId="77777777" w:rsidR="001C446F" w:rsidRPr="008A087A" w:rsidRDefault="001C446F" w:rsidP="001C446F">
            <w:pPr>
              <w:widowControl/>
              <w:jc w:val="left"/>
              <w:rPr>
                <w:rFonts w:ascii="Times New Roman" w:eastAsia="等线" w:hAnsi="Times New Roman" w:cs="Times New Roman"/>
                <w:b/>
                <w:bCs/>
                <w:color w:val="000000"/>
                <w:kern w:val="0"/>
                <w:sz w:val="12"/>
                <w:szCs w:val="11"/>
              </w:rPr>
            </w:pPr>
          </w:p>
        </w:tc>
        <w:tc>
          <w:tcPr>
            <w:tcW w:w="1117" w:type="dxa"/>
            <w:tcBorders>
              <w:top w:val="single" w:sz="8" w:space="0" w:color="auto"/>
              <w:left w:val="nil"/>
              <w:bottom w:val="nil"/>
              <w:right w:val="nil"/>
            </w:tcBorders>
            <w:shd w:val="clear" w:color="auto" w:fill="auto"/>
            <w:noWrap/>
            <w:vAlign w:val="bottom"/>
            <w:hideMark/>
          </w:tcPr>
          <w:p w14:paraId="0ECBC568"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single" w:sz="8" w:space="0" w:color="auto"/>
              <w:left w:val="nil"/>
              <w:bottom w:val="nil"/>
              <w:right w:val="nil"/>
            </w:tcBorders>
            <w:shd w:val="clear" w:color="auto" w:fill="auto"/>
            <w:noWrap/>
            <w:vAlign w:val="bottom"/>
            <w:hideMark/>
          </w:tcPr>
          <w:p w14:paraId="3A60EFC3" w14:textId="77777777" w:rsidR="001C446F" w:rsidRPr="008A087A" w:rsidRDefault="001C446F" w:rsidP="001C446F">
            <w:pPr>
              <w:widowControl/>
              <w:jc w:val="left"/>
              <w:rPr>
                <w:rFonts w:ascii="Times New Roman" w:eastAsia="Times New Roman" w:hAnsi="Times New Roman" w:cs="Times New Roman"/>
                <w:kern w:val="0"/>
                <w:sz w:val="12"/>
                <w:szCs w:val="11"/>
              </w:rPr>
            </w:pPr>
          </w:p>
        </w:tc>
      </w:tr>
      <w:tr w:rsidR="001C446F" w:rsidRPr="001C446F" w14:paraId="12D42F48" w14:textId="77777777" w:rsidTr="000567BB">
        <w:trPr>
          <w:trHeight w:val="258"/>
        </w:trPr>
        <w:tc>
          <w:tcPr>
            <w:tcW w:w="1138" w:type="dxa"/>
            <w:tcBorders>
              <w:top w:val="single" w:sz="8" w:space="0" w:color="000000"/>
              <w:bottom w:val="single" w:sz="8" w:space="0" w:color="000000"/>
            </w:tcBorders>
            <w:shd w:val="clear" w:color="auto" w:fill="auto"/>
            <w:vAlign w:val="center"/>
            <w:hideMark/>
          </w:tcPr>
          <w:p w14:paraId="6F315B50"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Model</w:t>
            </w:r>
          </w:p>
        </w:tc>
        <w:tc>
          <w:tcPr>
            <w:tcW w:w="1120" w:type="dxa"/>
            <w:tcBorders>
              <w:top w:val="single" w:sz="8" w:space="0" w:color="000000"/>
              <w:bottom w:val="single" w:sz="8" w:space="0" w:color="000000"/>
            </w:tcBorders>
            <w:shd w:val="clear" w:color="auto" w:fill="auto"/>
            <w:vAlign w:val="center"/>
            <w:hideMark/>
          </w:tcPr>
          <w:p w14:paraId="5388F915"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PRATIO</w:t>
            </w:r>
          </w:p>
        </w:tc>
        <w:tc>
          <w:tcPr>
            <w:tcW w:w="1119" w:type="dxa"/>
            <w:tcBorders>
              <w:top w:val="single" w:sz="8" w:space="0" w:color="000000"/>
              <w:bottom w:val="single" w:sz="8" w:space="0" w:color="000000"/>
            </w:tcBorders>
            <w:shd w:val="clear" w:color="auto" w:fill="auto"/>
            <w:vAlign w:val="center"/>
            <w:hideMark/>
          </w:tcPr>
          <w:p w14:paraId="48C87F8F"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PNFI</w:t>
            </w:r>
          </w:p>
        </w:tc>
        <w:tc>
          <w:tcPr>
            <w:tcW w:w="1117" w:type="dxa"/>
            <w:tcBorders>
              <w:top w:val="single" w:sz="8" w:space="0" w:color="000000"/>
              <w:bottom w:val="single" w:sz="8" w:space="0" w:color="000000"/>
            </w:tcBorders>
            <w:shd w:val="clear" w:color="auto" w:fill="auto"/>
            <w:vAlign w:val="center"/>
            <w:hideMark/>
          </w:tcPr>
          <w:p w14:paraId="4ED25E20"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PCFI</w:t>
            </w:r>
          </w:p>
        </w:tc>
        <w:tc>
          <w:tcPr>
            <w:tcW w:w="1117" w:type="dxa"/>
            <w:tcBorders>
              <w:top w:val="nil"/>
              <w:left w:val="nil"/>
              <w:bottom w:val="nil"/>
              <w:right w:val="nil"/>
            </w:tcBorders>
            <w:shd w:val="clear" w:color="auto" w:fill="auto"/>
            <w:noWrap/>
            <w:vAlign w:val="bottom"/>
            <w:hideMark/>
          </w:tcPr>
          <w:p w14:paraId="7771CEE8"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c>
          <w:tcPr>
            <w:tcW w:w="1117" w:type="dxa"/>
            <w:tcBorders>
              <w:top w:val="nil"/>
              <w:left w:val="nil"/>
              <w:bottom w:val="nil"/>
              <w:right w:val="nil"/>
            </w:tcBorders>
            <w:shd w:val="clear" w:color="auto" w:fill="auto"/>
            <w:noWrap/>
            <w:vAlign w:val="bottom"/>
            <w:hideMark/>
          </w:tcPr>
          <w:p w14:paraId="641B9FF4" w14:textId="77777777" w:rsidR="001C446F" w:rsidRPr="008A087A" w:rsidRDefault="001C446F" w:rsidP="001C446F">
            <w:pPr>
              <w:widowControl/>
              <w:jc w:val="left"/>
              <w:rPr>
                <w:rFonts w:ascii="Times New Roman" w:eastAsia="Times New Roman" w:hAnsi="Times New Roman" w:cs="Times New Roman"/>
                <w:kern w:val="0"/>
                <w:sz w:val="12"/>
                <w:szCs w:val="11"/>
              </w:rPr>
            </w:pPr>
          </w:p>
        </w:tc>
      </w:tr>
      <w:tr w:rsidR="001C446F" w:rsidRPr="001C446F" w14:paraId="63463B4C" w14:textId="77777777" w:rsidTr="000567BB">
        <w:trPr>
          <w:trHeight w:val="258"/>
        </w:trPr>
        <w:tc>
          <w:tcPr>
            <w:tcW w:w="1138" w:type="dxa"/>
            <w:tcBorders>
              <w:top w:val="single" w:sz="8" w:space="0" w:color="000000"/>
              <w:bottom w:val="nil"/>
            </w:tcBorders>
            <w:shd w:val="clear" w:color="auto" w:fill="auto"/>
            <w:vAlign w:val="center"/>
            <w:hideMark/>
          </w:tcPr>
          <w:p w14:paraId="71269640"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lastRenderedPageBreak/>
              <w:t>Default model</w:t>
            </w:r>
          </w:p>
        </w:tc>
        <w:tc>
          <w:tcPr>
            <w:tcW w:w="1120" w:type="dxa"/>
            <w:tcBorders>
              <w:top w:val="single" w:sz="8" w:space="0" w:color="000000"/>
              <w:bottom w:val="nil"/>
            </w:tcBorders>
            <w:shd w:val="clear" w:color="auto" w:fill="auto"/>
            <w:vAlign w:val="center"/>
            <w:hideMark/>
          </w:tcPr>
          <w:p w14:paraId="705EFED2"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0.19</w:t>
            </w:r>
          </w:p>
        </w:tc>
        <w:tc>
          <w:tcPr>
            <w:tcW w:w="1119" w:type="dxa"/>
            <w:tcBorders>
              <w:top w:val="single" w:sz="8" w:space="0" w:color="000000"/>
              <w:bottom w:val="nil"/>
            </w:tcBorders>
            <w:shd w:val="clear" w:color="auto" w:fill="auto"/>
            <w:vAlign w:val="center"/>
            <w:hideMark/>
          </w:tcPr>
          <w:p w14:paraId="0762BBF3"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0.182</w:t>
            </w:r>
          </w:p>
        </w:tc>
        <w:tc>
          <w:tcPr>
            <w:tcW w:w="1117" w:type="dxa"/>
            <w:tcBorders>
              <w:top w:val="single" w:sz="8" w:space="0" w:color="000000"/>
              <w:bottom w:val="nil"/>
            </w:tcBorders>
            <w:shd w:val="clear" w:color="auto" w:fill="auto"/>
            <w:vAlign w:val="center"/>
            <w:hideMark/>
          </w:tcPr>
          <w:p w14:paraId="71D0FDEA"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0.19</w:t>
            </w:r>
          </w:p>
        </w:tc>
        <w:tc>
          <w:tcPr>
            <w:tcW w:w="1117" w:type="dxa"/>
            <w:tcBorders>
              <w:top w:val="nil"/>
              <w:left w:val="nil"/>
              <w:bottom w:val="nil"/>
              <w:right w:val="nil"/>
            </w:tcBorders>
            <w:shd w:val="clear" w:color="auto" w:fill="auto"/>
            <w:noWrap/>
            <w:vAlign w:val="bottom"/>
            <w:hideMark/>
          </w:tcPr>
          <w:p w14:paraId="79A9F363"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c>
          <w:tcPr>
            <w:tcW w:w="1117" w:type="dxa"/>
            <w:tcBorders>
              <w:top w:val="nil"/>
              <w:left w:val="nil"/>
              <w:bottom w:val="nil"/>
              <w:right w:val="nil"/>
            </w:tcBorders>
            <w:shd w:val="clear" w:color="auto" w:fill="auto"/>
            <w:noWrap/>
            <w:vAlign w:val="bottom"/>
            <w:hideMark/>
          </w:tcPr>
          <w:p w14:paraId="07EB2710" w14:textId="77777777" w:rsidR="001C446F" w:rsidRPr="008A087A" w:rsidRDefault="001C446F" w:rsidP="001C446F">
            <w:pPr>
              <w:widowControl/>
              <w:jc w:val="left"/>
              <w:rPr>
                <w:rFonts w:ascii="Times New Roman" w:eastAsia="Times New Roman" w:hAnsi="Times New Roman" w:cs="Times New Roman"/>
                <w:kern w:val="0"/>
                <w:sz w:val="12"/>
                <w:szCs w:val="11"/>
              </w:rPr>
            </w:pPr>
          </w:p>
        </w:tc>
      </w:tr>
      <w:tr w:rsidR="001C446F" w:rsidRPr="001C446F" w14:paraId="7D734E71" w14:textId="77777777" w:rsidTr="000567BB">
        <w:trPr>
          <w:trHeight w:val="408"/>
        </w:trPr>
        <w:tc>
          <w:tcPr>
            <w:tcW w:w="1138" w:type="dxa"/>
            <w:tcBorders>
              <w:top w:val="nil"/>
              <w:bottom w:val="nil"/>
            </w:tcBorders>
            <w:shd w:val="clear" w:color="auto" w:fill="auto"/>
            <w:vAlign w:val="center"/>
            <w:hideMark/>
          </w:tcPr>
          <w:p w14:paraId="185DAC14"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Saturated model</w:t>
            </w:r>
          </w:p>
        </w:tc>
        <w:tc>
          <w:tcPr>
            <w:tcW w:w="1120" w:type="dxa"/>
            <w:tcBorders>
              <w:top w:val="nil"/>
              <w:bottom w:val="nil"/>
            </w:tcBorders>
            <w:shd w:val="clear" w:color="auto" w:fill="auto"/>
            <w:vAlign w:val="center"/>
            <w:hideMark/>
          </w:tcPr>
          <w:p w14:paraId="5C9F2A18"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9" w:type="dxa"/>
            <w:tcBorders>
              <w:top w:val="nil"/>
              <w:bottom w:val="nil"/>
            </w:tcBorders>
            <w:shd w:val="clear" w:color="auto" w:fill="auto"/>
            <w:vAlign w:val="center"/>
            <w:hideMark/>
          </w:tcPr>
          <w:p w14:paraId="611EC8B6"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7" w:type="dxa"/>
            <w:tcBorders>
              <w:top w:val="nil"/>
              <w:bottom w:val="nil"/>
            </w:tcBorders>
            <w:shd w:val="clear" w:color="auto" w:fill="auto"/>
            <w:vAlign w:val="center"/>
            <w:hideMark/>
          </w:tcPr>
          <w:p w14:paraId="7506E0D4"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7" w:type="dxa"/>
            <w:tcBorders>
              <w:top w:val="nil"/>
              <w:left w:val="nil"/>
              <w:bottom w:val="nil"/>
              <w:right w:val="nil"/>
            </w:tcBorders>
            <w:shd w:val="clear" w:color="auto" w:fill="auto"/>
            <w:noWrap/>
            <w:vAlign w:val="bottom"/>
            <w:hideMark/>
          </w:tcPr>
          <w:p w14:paraId="23EC28BE"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c>
          <w:tcPr>
            <w:tcW w:w="1117" w:type="dxa"/>
            <w:tcBorders>
              <w:top w:val="nil"/>
              <w:left w:val="nil"/>
              <w:bottom w:val="nil"/>
              <w:right w:val="nil"/>
            </w:tcBorders>
            <w:shd w:val="clear" w:color="auto" w:fill="auto"/>
            <w:noWrap/>
            <w:vAlign w:val="bottom"/>
            <w:hideMark/>
          </w:tcPr>
          <w:p w14:paraId="35E3C117" w14:textId="77777777" w:rsidR="001C446F" w:rsidRPr="008A087A" w:rsidRDefault="001C446F" w:rsidP="001C446F">
            <w:pPr>
              <w:widowControl/>
              <w:jc w:val="left"/>
              <w:rPr>
                <w:rFonts w:ascii="Times New Roman" w:eastAsia="Times New Roman" w:hAnsi="Times New Roman" w:cs="Times New Roman"/>
                <w:kern w:val="0"/>
                <w:sz w:val="12"/>
                <w:szCs w:val="11"/>
              </w:rPr>
            </w:pPr>
          </w:p>
        </w:tc>
      </w:tr>
      <w:tr w:rsidR="001C446F" w:rsidRPr="001C446F" w14:paraId="786859DD" w14:textId="77777777" w:rsidTr="000567BB">
        <w:trPr>
          <w:trHeight w:val="55"/>
        </w:trPr>
        <w:tc>
          <w:tcPr>
            <w:tcW w:w="1138" w:type="dxa"/>
            <w:tcBorders>
              <w:top w:val="nil"/>
              <w:bottom w:val="single" w:sz="8" w:space="0" w:color="000000"/>
            </w:tcBorders>
            <w:shd w:val="clear" w:color="auto" w:fill="auto"/>
            <w:vAlign w:val="center"/>
            <w:hideMark/>
          </w:tcPr>
          <w:p w14:paraId="4B954301"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Independence model</w:t>
            </w:r>
          </w:p>
        </w:tc>
        <w:tc>
          <w:tcPr>
            <w:tcW w:w="1120" w:type="dxa"/>
            <w:tcBorders>
              <w:top w:val="nil"/>
              <w:bottom w:val="single" w:sz="8" w:space="0" w:color="000000"/>
            </w:tcBorders>
            <w:shd w:val="clear" w:color="auto" w:fill="auto"/>
            <w:vAlign w:val="center"/>
            <w:hideMark/>
          </w:tcPr>
          <w:p w14:paraId="3838643E"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w:t>
            </w:r>
          </w:p>
        </w:tc>
        <w:tc>
          <w:tcPr>
            <w:tcW w:w="1119" w:type="dxa"/>
            <w:tcBorders>
              <w:top w:val="nil"/>
              <w:bottom w:val="single" w:sz="8" w:space="0" w:color="000000"/>
            </w:tcBorders>
            <w:shd w:val="clear" w:color="auto" w:fill="auto"/>
            <w:vAlign w:val="center"/>
            <w:hideMark/>
          </w:tcPr>
          <w:p w14:paraId="666A610F"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7" w:type="dxa"/>
            <w:tcBorders>
              <w:top w:val="nil"/>
              <w:bottom w:val="single" w:sz="8" w:space="0" w:color="000000"/>
            </w:tcBorders>
            <w:shd w:val="clear" w:color="auto" w:fill="auto"/>
            <w:vAlign w:val="center"/>
            <w:hideMark/>
          </w:tcPr>
          <w:p w14:paraId="1A1A61AE"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7" w:type="dxa"/>
            <w:tcBorders>
              <w:top w:val="nil"/>
              <w:left w:val="nil"/>
              <w:bottom w:val="nil"/>
              <w:right w:val="nil"/>
            </w:tcBorders>
            <w:shd w:val="clear" w:color="auto" w:fill="auto"/>
            <w:noWrap/>
            <w:vAlign w:val="bottom"/>
            <w:hideMark/>
          </w:tcPr>
          <w:p w14:paraId="012212E7"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c>
          <w:tcPr>
            <w:tcW w:w="1117" w:type="dxa"/>
            <w:tcBorders>
              <w:top w:val="nil"/>
              <w:left w:val="nil"/>
              <w:bottom w:val="nil"/>
              <w:right w:val="nil"/>
            </w:tcBorders>
            <w:shd w:val="clear" w:color="auto" w:fill="auto"/>
            <w:noWrap/>
            <w:vAlign w:val="bottom"/>
            <w:hideMark/>
          </w:tcPr>
          <w:p w14:paraId="133BCE5C" w14:textId="77777777" w:rsidR="001C446F" w:rsidRPr="008A087A" w:rsidRDefault="001C446F" w:rsidP="001C446F">
            <w:pPr>
              <w:widowControl/>
              <w:jc w:val="left"/>
              <w:rPr>
                <w:rFonts w:ascii="Times New Roman" w:eastAsia="Times New Roman" w:hAnsi="Times New Roman" w:cs="Times New Roman"/>
                <w:kern w:val="0"/>
                <w:sz w:val="12"/>
                <w:szCs w:val="11"/>
              </w:rPr>
            </w:pPr>
          </w:p>
        </w:tc>
      </w:tr>
      <w:tr w:rsidR="001C446F" w:rsidRPr="001C446F" w14:paraId="33506231" w14:textId="77777777" w:rsidTr="000567BB">
        <w:trPr>
          <w:trHeight w:val="258"/>
        </w:trPr>
        <w:tc>
          <w:tcPr>
            <w:tcW w:w="1138" w:type="dxa"/>
            <w:tcBorders>
              <w:top w:val="single" w:sz="8" w:space="0" w:color="000000"/>
              <w:left w:val="nil"/>
              <w:bottom w:val="single" w:sz="8" w:space="0" w:color="000000"/>
              <w:right w:val="nil"/>
            </w:tcBorders>
            <w:shd w:val="clear" w:color="auto" w:fill="auto"/>
            <w:noWrap/>
            <w:vAlign w:val="center"/>
            <w:hideMark/>
          </w:tcPr>
          <w:p w14:paraId="564C72B3" w14:textId="77777777" w:rsidR="001C446F" w:rsidRPr="008A087A" w:rsidRDefault="001C446F" w:rsidP="001C446F">
            <w:pPr>
              <w:widowControl/>
              <w:jc w:val="left"/>
              <w:rPr>
                <w:rFonts w:ascii="Times New Roman" w:eastAsia="等线" w:hAnsi="Times New Roman" w:cs="Times New Roman"/>
                <w:b/>
                <w:bCs/>
                <w:color w:val="000000"/>
                <w:kern w:val="0"/>
                <w:sz w:val="12"/>
                <w:szCs w:val="11"/>
              </w:rPr>
            </w:pPr>
            <w:r w:rsidRPr="008A087A">
              <w:rPr>
                <w:rFonts w:ascii="Times New Roman" w:eastAsia="等线" w:hAnsi="Times New Roman" w:cs="Times New Roman"/>
                <w:b/>
                <w:bCs/>
                <w:color w:val="000000"/>
                <w:kern w:val="0"/>
                <w:sz w:val="12"/>
                <w:szCs w:val="11"/>
              </w:rPr>
              <w:t>NCP</w:t>
            </w:r>
          </w:p>
        </w:tc>
        <w:tc>
          <w:tcPr>
            <w:tcW w:w="1120" w:type="dxa"/>
            <w:tcBorders>
              <w:top w:val="single" w:sz="8" w:space="0" w:color="000000"/>
              <w:left w:val="nil"/>
              <w:bottom w:val="single" w:sz="8" w:space="0" w:color="000000"/>
              <w:right w:val="nil"/>
            </w:tcBorders>
            <w:shd w:val="clear" w:color="auto" w:fill="auto"/>
            <w:noWrap/>
            <w:vAlign w:val="center"/>
            <w:hideMark/>
          </w:tcPr>
          <w:p w14:paraId="4DD9258D" w14:textId="77777777" w:rsidR="001C446F" w:rsidRPr="008A087A" w:rsidRDefault="001C446F" w:rsidP="001C446F">
            <w:pPr>
              <w:widowControl/>
              <w:jc w:val="left"/>
              <w:rPr>
                <w:rFonts w:ascii="Times New Roman" w:eastAsia="等线" w:hAnsi="Times New Roman" w:cs="Times New Roman"/>
                <w:b/>
                <w:bCs/>
                <w:color w:val="000000"/>
                <w:kern w:val="0"/>
                <w:sz w:val="12"/>
                <w:szCs w:val="11"/>
              </w:rPr>
            </w:pPr>
          </w:p>
        </w:tc>
        <w:tc>
          <w:tcPr>
            <w:tcW w:w="1119" w:type="dxa"/>
            <w:tcBorders>
              <w:top w:val="single" w:sz="8" w:space="0" w:color="000000"/>
              <w:left w:val="nil"/>
              <w:bottom w:val="single" w:sz="8" w:space="0" w:color="000000"/>
              <w:right w:val="nil"/>
            </w:tcBorders>
            <w:shd w:val="clear" w:color="auto" w:fill="auto"/>
            <w:noWrap/>
            <w:vAlign w:val="center"/>
            <w:hideMark/>
          </w:tcPr>
          <w:p w14:paraId="1E827AFA"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single" w:sz="8" w:space="0" w:color="000000"/>
              <w:left w:val="nil"/>
              <w:bottom w:val="single" w:sz="8" w:space="0" w:color="000000"/>
              <w:right w:val="nil"/>
            </w:tcBorders>
            <w:shd w:val="clear" w:color="auto" w:fill="auto"/>
            <w:noWrap/>
            <w:vAlign w:val="center"/>
            <w:hideMark/>
          </w:tcPr>
          <w:p w14:paraId="0EB479C0"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nil"/>
              <w:left w:val="nil"/>
              <w:bottom w:val="nil"/>
              <w:right w:val="nil"/>
            </w:tcBorders>
            <w:shd w:val="clear" w:color="auto" w:fill="auto"/>
            <w:noWrap/>
            <w:vAlign w:val="bottom"/>
            <w:hideMark/>
          </w:tcPr>
          <w:p w14:paraId="3CAF85AE"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nil"/>
              <w:left w:val="nil"/>
              <w:bottom w:val="nil"/>
              <w:right w:val="nil"/>
            </w:tcBorders>
            <w:shd w:val="clear" w:color="auto" w:fill="auto"/>
            <w:noWrap/>
            <w:vAlign w:val="bottom"/>
            <w:hideMark/>
          </w:tcPr>
          <w:p w14:paraId="34A83044" w14:textId="77777777" w:rsidR="001C446F" w:rsidRPr="008A087A" w:rsidRDefault="001C446F" w:rsidP="001C446F">
            <w:pPr>
              <w:widowControl/>
              <w:jc w:val="left"/>
              <w:rPr>
                <w:rFonts w:ascii="Times New Roman" w:eastAsia="Times New Roman" w:hAnsi="Times New Roman" w:cs="Times New Roman"/>
                <w:kern w:val="0"/>
                <w:sz w:val="12"/>
                <w:szCs w:val="11"/>
              </w:rPr>
            </w:pPr>
          </w:p>
        </w:tc>
      </w:tr>
      <w:tr w:rsidR="001C446F" w:rsidRPr="001C446F" w14:paraId="22F497CD" w14:textId="77777777" w:rsidTr="000567BB">
        <w:trPr>
          <w:trHeight w:val="258"/>
        </w:trPr>
        <w:tc>
          <w:tcPr>
            <w:tcW w:w="1138" w:type="dxa"/>
            <w:tcBorders>
              <w:top w:val="single" w:sz="8" w:space="0" w:color="000000"/>
              <w:bottom w:val="single" w:sz="8" w:space="0" w:color="000000"/>
            </w:tcBorders>
            <w:shd w:val="clear" w:color="auto" w:fill="auto"/>
            <w:vAlign w:val="center"/>
            <w:hideMark/>
          </w:tcPr>
          <w:p w14:paraId="2DD3C233"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Model</w:t>
            </w:r>
          </w:p>
        </w:tc>
        <w:tc>
          <w:tcPr>
            <w:tcW w:w="1120" w:type="dxa"/>
            <w:tcBorders>
              <w:top w:val="single" w:sz="8" w:space="0" w:color="000000"/>
              <w:bottom w:val="single" w:sz="8" w:space="0" w:color="000000"/>
            </w:tcBorders>
            <w:shd w:val="clear" w:color="auto" w:fill="auto"/>
            <w:vAlign w:val="center"/>
            <w:hideMark/>
          </w:tcPr>
          <w:p w14:paraId="2FCDF48C"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NCP</w:t>
            </w:r>
          </w:p>
        </w:tc>
        <w:tc>
          <w:tcPr>
            <w:tcW w:w="1119" w:type="dxa"/>
            <w:tcBorders>
              <w:top w:val="single" w:sz="8" w:space="0" w:color="000000"/>
              <w:bottom w:val="single" w:sz="8" w:space="0" w:color="000000"/>
            </w:tcBorders>
            <w:shd w:val="clear" w:color="auto" w:fill="auto"/>
            <w:vAlign w:val="center"/>
            <w:hideMark/>
          </w:tcPr>
          <w:p w14:paraId="0B2B666B"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LO 90</w:t>
            </w:r>
          </w:p>
        </w:tc>
        <w:tc>
          <w:tcPr>
            <w:tcW w:w="1117" w:type="dxa"/>
            <w:tcBorders>
              <w:top w:val="single" w:sz="8" w:space="0" w:color="000000"/>
              <w:bottom w:val="single" w:sz="8" w:space="0" w:color="000000"/>
            </w:tcBorders>
            <w:shd w:val="clear" w:color="auto" w:fill="auto"/>
            <w:vAlign w:val="center"/>
            <w:hideMark/>
          </w:tcPr>
          <w:p w14:paraId="1B04DC42"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HI 90</w:t>
            </w:r>
          </w:p>
        </w:tc>
        <w:tc>
          <w:tcPr>
            <w:tcW w:w="1117" w:type="dxa"/>
            <w:tcBorders>
              <w:top w:val="nil"/>
              <w:left w:val="nil"/>
              <w:bottom w:val="nil"/>
              <w:right w:val="nil"/>
            </w:tcBorders>
            <w:shd w:val="clear" w:color="auto" w:fill="auto"/>
            <w:noWrap/>
            <w:vAlign w:val="bottom"/>
            <w:hideMark/>
          </w:tcPr>
          <w:p w14:paraId="24828B19"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c>
          <w:tcPr>
            <w:tcW w:w="1117" w:type="dxa"/>
            <w:tcBorders>
              <w:top w:val="nil"/>
              <w:left w:val="nil"/>
              <w:bottom w:val="nil"/>
              <w:right w:val="nil"/>
            </w:tcBorders>
            <w:shd w:val="clear" w:color="auto" w:fill="auto"/>
            <w:noWrap/>
            <w:vAlign w:val="bottom"/>
            <w:hideMark/>
          </w:tcPr>
          <w:p w14:paraId="3F1EFD9F" w14:textId="77777777" w:rsidR="001C446F" w:rsidRPr="008A087A" w:rsidRDefault="001C446F" w:rsidP="001C446F">
            <w:pPr>
              <w:widowControl/>
              <w:jc w:val="left"/>
              <w:rPr>
                <w:rFonts w:ascii="Times New Roman" w:eastAsia="Times New Roman" w:hAnsi="Times New Roman" w:cs="Times New Roman"/>
                <w:kern w:val="0"/>
                <w:sz w:val="12"/>
                <w:szCs w:val="11"/>
              </w:rPr>
            </w:pPr>
          </w:p>
        </w:tc>
      </w:tr>
      <w:tr w:rsidR="001C446F" w:rsidRPr="001C446F" w14:paraId="5A74DCCF" w14:textId="77777777" w:rsidTr="000567BB">
        <w:trPr>
          <w:trHeight w:val="258"/>
        </w:trPr>
        <w:tc>
          <w:tcPr>
            <w:tcW w:w="1138" w:type="dxa"/>
            <w:tcBorders>
              <w:top w:val="single" w:sz="8" w:space="0" w:color="000000"/>
              <w:bottom w:val="nil"/>
            </w:tcBorders>
            <w:shd w:val="clear" w:color="auto" w:fill="auto"/>
            <w:vAlign w:val="center"/>
            <w:hideMark/>
          </w:tcPr>
          <w:p w14:paraId="1C70618D"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Default model</w:t>
            </w:r>
          </w:p>
        </w:tc>
        <w:tc>
          <w:tcPr>
            <w:tcW w:w="1120" w:type="dxa"/>
            <w:tcBorders>
              <w:top w:val="single" w:sz="8" w:space="0" w:color="000000"/>
              <w:bottom w:val="nil"/>
            </w:tcBorders>
            <w:shd w:val="clear" w:color="auto" w:fill="auto"/>
            <w:vAlign w:val="center"/>
            <w:hideMark/>
          </w:tcPr>
          <w:p w14:paraId="1E5B1C0A"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9" w:type="dxa"/>
            <w:tcBorders>
              <w:top w:val="single" w:sz="8" w:space="0" w:color="000000"/>
              <w:bottom w:val="nil"/>
            </w:tcBorders>
            <w:shd w:val="clear" w:color="auto" w:fill="auto"/>
            <w:vAlign w:val="center"/>
            <w:hideMark/>
          </w:tcPr>
          <w:p w14:paraId="284F7FDB"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7" w:type="dxa"/>
            <w:tcBorders>
              <w:top w:val="single" w:sz="8" w:space="0" w:color="000000"/>
              <w:bottom w:val="nil"/>
            </w:tcBorders>
            <w:shd w:val="clear" w:color="auto" w:fill="auto"/>
            <w:vAlign w:val="center"/>
            <w:hideMark/>
          </w:tcPr>
          <w:p w14:paraId="0CE8AE55"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5.264</w:t>
            </w:r>
          </w:p>
        </w:tc>
        <w:tc>
          <w:tcPr>
            <w:tcW w:w="1117" w:type="dxa"/>
            <w:tcBorders>
              <w:top w:val="nil"/>
              <w:left w:val="nil"/>
              <w:bottom w:val="nil"/>
              <w:right w:val="nil"/>
            </w:tcBorders>
            <w:shd w:val="clear" w:color="auto" w:fill="auto"/>
            <w:noWrap/>
            <w:vAlign w:val="bottom"/>
            <w:hideMark/>
          </w:tcPr>
          <w:p w14:paraId="5574A814"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c>
          <w:tcPr>
            <w:tcW w:w="1117" w:type="dxa"/>
            <w:tcBorders>
              <w:top w:val="nil"/>
              <w:left w:val="nil"/>
              <w:bottom w:val="nil"/>
              <w:right w:val="nil"/>
            </w:tcBorders>
            <w:shd w:val="clear" w:color="auto" w:fill="auto"/>
            <w:noWrap/>
            <w:vAlign w:val="bottom"/>
            <w:hideMark/>
          </w:tcPr>
          <w:p w14:paraId="7760DFC1" w14:textId="77777777" w:rsidR="001C446F" w:rsidRPr="008A087A" w:rsidRDefault="001C446F" w:rsidP="001C446F">
            <w:pPr>
              <w:widowControl/>
              <w:jc w:val="left"/>
              <w:rPr>
                <w:rFonts w:ascii="Times New Roman" w:eastAsia="Times New Roman" w:hAnsi="Times New Roman" w:cs="Times New Roman"/>
                <w:kern w:val="0"/>
                <w:sz w:val="12"/>
                <w:szCs w:val="11"/>
              </w:rPr>
            </w:pPr>
          </w:p>
        </w:tc>
      </w:tr>
      <w:tr w:rsidR="001C446F" w:rsidRPr="001C446F" w14:paraId="140E4640" w14:textId="77777777" w:rsidTr="000567BB">
        <w:trPr>
          <w:trHeight w:val="408"/>
        </w:trPr>
        <w:tc>
          <w:tcPr>
            <w:tcW w:w="1138" w:type="dxa"/>
            <w:tcBorders>
              <w:top w:val="nil"/>
              <w:bottom w:val="nil"/>
            </w:tcBorders>
            <w:shd w:val="clear" w:color="auto" w:fill="auto"/>
            <w:vAlign w:val="center"/>
            <w:hideMark/>
          </w:tcPr>
          <w:p w14:paraId="5047C80A"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Saturated model</w:t>
            </w:r>
          </w:p>
        </w:tc>
        <w:tc>
          <w:tcPr>
            <w:tcW w:w="1120" w:type="dxa"/>
            <w:tcBorders>
              <w:top w:val="nil"/>
              <w:bottom w:val="nil"/>
            </w:tcBorders>
            <w:shd w:val="clear" w:color="auto" w:fill="auto"/>
            <w:vAlign w:val="center"/>
            <w:hideMark/>
          </w:tcPr>
          <w:p w14:paraId="6CD2157A"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9" w:type="dxa"/>
            <w:tcBorders>
              <w:top w:val="nil"/>
              <w:bottom w:val="nil"/>
            </w:tcBorders>
            <w:shd w:val="clear" w:color="auto" w:fill="auto"/>
            <w:vAlign w:val="center"/>
            <w:hideMark/>
          </w:tcPr>
          <w:p w14:paraId="528ECE19"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7" w:type="dxa"/>
            <w:tcBorders>
              <w:top w:val="nil"/>
              <w:bottom w:val="nil"/>
            </w:tcBorders>
            <w:shd w:val="clear" w:color="auto" w:fill="auto"/>
            <w:vAlign w:val="center"/>
            <w:hideMark/>
          </w:tcPr>
          <w:p w14:paraId="4B857AC2"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7" w:type="dxa"/>
            <w:tcBorders>
              <w:top w:val="nil"/>
              <w:left w:val="nil"/>
              <w:bottom w:val="nil"/>
              <w:right w:val="nil"/>
            </w:tcBorders>
            <w:shd w:val="clear" w:color="auto" w:fill="auto"/>
            <w:noWrap/>
            <w:vAlign w:val="bottom"/>
            <w:hideMark/>
          </w:tcPr>
          <w:p w14:paraId="5AC350F9"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c>
          <w:tcPr>
            <w:tcW w:w="1117" w:type="dxa"/>
            <w:tcBorders>
              <w:top w:val="nil"/>
              <w:left w:val="nil"/>
              <w:bottom w:val="nil"/>
              <w:right w:val="nil"/>
            </w:tcBorders>
            <w:shd w:val="clear" w:color="auto" w:fill="auto"/>
            <w:noWrap/>
            <w:vAlign w:val="bottom"/>
            <w:hideMark/>
          </w:tcPr>
          <w:p w14:paraId="12063AE6" w14:textId="77777777" w:rsidR="001C446F" w:rsidRPr="008A087A" w:rsidRDefault="001C446F" w:rsidP="001C446F">
            <w:pPr>
              <w:widowControl/>
              <w:jc w:val="left"/>
              <w:rPr>
                <w:rFonts w:ascii="Times New Roman" w:eastAsia="Times New Roman" w:hAnsi="Times New Roman" w:cs="Times New Roman"/>
                <w:kern w:val="0"/>
                <w:sz w:val="12"/>
                <w:szCs w:val="11"/>
              </w:rPr>
            </w:pPr>
          </w:p>
        </w:tc>
      </w:tr>
      <w:tr w:rsidR="001C446F" w:rsidRPr="001C446F" w14:paraId="34FCEADB" w14:textId="77777777" w:rsidTr="000567BB">
        <w:trPr>
          <w:trHeight w:val="55"/>
        </w:trPr>
        <w:tc>
          <w:tcPr>
            <w:tcW w:w="1138" w:type="dxa"/>
            <w:tcBorders>
              <w:top w:val="nil"/>
              <w:bottom w:val="single" w:sz="8" w:space="0" w:color="000000"/>
            </w:tcBorders>
            <w:shd w:val="clear" w:color="auto" w:fill="auto"/>
            <w:vAlign w:val="center"/>
            <w:hideMark/>
          </w:tcPr>
          <w:p w14:paraId="02A9BDAD"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Independence model</w:t>
            </w:r>
          </w:p>
        </w:tc>
        <w:tc>
          <w:tcPr>
            <w:tcW w:w="1120" w:type="dxa"/>
            <w:tcBorders>
              <w:top w:val="nil"/>
              <w:bottom w:val="single" w:sz="8" w:space="0" w:color="000000"/>
            </w:tcBorders>
            <w:shd w:val="clear" w:color="auto" w:fill="auto"/>
            <w:vAlign w:val="center"/>
            <w:hideMark/>
          </w:tcPr>
          <w:p w14:paraId="44DE40B5"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27.701</w:t>
            </w:r>
          </w:p>
        </w:tc>
        <w:tc>
          <w:tcPr>
            <w:tcW w:w="1119" w:type="dxa"/>
            <w:tcBorders>
              <w:top w:val="nil"/>
              <w:bottom w:val="single" w:sz="8" w:space="0" w:color="000000"/>
            </w:tcBorders>
            <w:shd w:val="clear" w:color="auto" w:fill="auto"/>
            <w:vAlign w:val="center"/>
            <w:hideMark/>
          </w:tcPr>
          <w:p w14:paraId="1D6535B4"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11.109</w:t>
            </w:r>
          </w:p>
        </w:tc>
        <w:tc>
          <w:tcPr>
            <w:tcW w:w="1117" w:type="dxa"/>
            <w:tcBorders>
              <w:top w:val="nil"/>
              <w:bottom w:val="single" w:sz="8" w:space="0" w:color="000000"/>
            </w:tcBorders>
            <w:shd w:val="clear" w:color="auto" w:fill="auto"/>
            <w:vAlign w:val="center"/>
            <w:hideMark/>
          </w:tcPr>
          <w:p w14:paraId="4EC9EB9E"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52.001</w:t>
            </w:r>
          </w:p>
        </w:tc>
        <w:tc>
          <w:tcPr>
            <w:tcW w:w="1117" w:type="dxa"/>
            <w:tcBorders>
              <w:top w:val="nil"/>
              <w:left w:val="nil"/>
              <w:bottom w:val="nil"/>
              <w:right w:val="nil"/>
            </w:tcBorders>
            <w:shd w:val="clear" w:color="auto" w:fill="auto"/>
            <w:noWrap/>
            <w:vAlign w:val="bottom"/>
            <w:hideMark/>
          </w:tcPr>
          <w:p w14:paraId="3360F333"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c>
          <w:tcPr>
            <w:tcW w:w="1117" w:type="dxa"/>
            <w:tcBorders>
              <w:top w:val="nil"/>
              <w:left w:val="nil"/>
              <w:bottom w:val="nil"/>
              <w:right w:val="nil"/>
            </w:tcBorders>
            <w:shd w:val="clear" w:color="auto" w:fill="auto"/>
            <w:noWrap/>
            <w:vAlign w:val="bottom"/>
            <w:hideMark/>
          </w:tcPr>
          <w:p w14:paraId="295ECD76" w14:textId="77777777" w:rsidR="001C446F" w:rsidRPr="008A087A" w:rsidRDefault="001C446F" w:rsidP="001C446F">
            <w:pPr>
              <w:widowControl/>
              <w:jc w:val="left"/>
              <w:rPr>
                <w:rFonts w:ascii="Times New Roman" w:eastAsia="Times New Roman" w:hAnsi="Times New Roman" w:cs="Times New Roman"/>
                <w:kern w:val="0"/>
                <w:sz w:val="12"/>
                <w:szCs w:val="11"/>
              </w:rPr>
            </w:pPr>
          </w:p>
        </w:tc>
      </w:tr>
      <w:tr w:rsidR="001C446F" w:rsidRPr="001C446F" w14:paraId="0C97FA7E" w14:textId="77777777" w:rsidTr="000567BB">
        <w:trPr>
          <w:trHeight w:val="258"/>
        </w:trPr>
        <w:tc>
          <w:tcPr>
            <w:tcW w:w="1138" w:type="dxa"/>
            <w:tcBorders>
              <w:top w:val="single" w:sz="8" w:space="0" w:color="000000"/>
              <w:left w:val="nil"/>
              <w:bottom w:val="single" w:sz="8" w:space="0" w:color="000000"/>
              <w:right w:val="nil"/>
            </w:tcBorders>
            <w:shd w:val="clear" w:color="auto" w:fill="auto"/>
            <w:noWrap/>
            <w:vAlign w:val="center"/>
            <w:hideMark/>
          </w:tcPr>
          <w:p w14:paraId="65CA95DE" w14:textId="77777777" w:rsidR="001C446F" w:rsidRPr="008A087A" w:rsidRDefault="001C446F" w:rsidP="001C446F">
            <w:pPr>
              <w:widowControl/>
              <w:jc w:val="left"/>
              <w:rPr>
                <w:rFonts w:ascii="Times New Roman" w:eastAsia="等线" w:hAnsi="Times New Roman" w:cs="Times New Roman"/>
                <w:b/>
                <w:bCs/>
                <w:color w:val="000000"/>
                <w:kern w:val="0"/>
                <w:sz w:val="12"/>
                <w:szCs w:val="11"/>
              </w:rPr>
            </w:pPr>
            <w:r w:rsidRPr="008A087A">
              <w:rPr>
                <w:rFonts w:ascii="Times New Roman" w:eastAsia="等线" w:hAnsi="Times New Roman" w:cs="Times New Roman"/>
                <w:b/>
                <w:bCs/>
                <w:color w:val="000000"/>
                <w:kern w:val="0"/>
                <w:sz w:val="12"/>
                <w:szCs w:val="11"/>
              </w:rPr>
              <w:t>FMIN</w:t>
            </w:r>
          </w:p>
        </w:tc>
        <w:tc>
          <w:tcPr>
            <w:tcW w:w="1120" w:type="dxa"/>
            <w:tcBorders>
              <w:top w:val="single" w:sz="8" w:space="0" w:color="000000"/>
              <w:left w:val="nil"/>
              <w:bottom w:val="single" w:sz="8" w:space="0" w:color="000000"/>
              <w:right w:val="nil"/>
            </w:tcBorders>
            <w:shd w:val="clear" w:color="auto" w:fill="auto"/>
            <w:noWrap/>
            <w:vAlign w:val="center"/>
            <w:hideMark/>
          </w:tcPr>
          <w:p w14:paraId="27E45C56" w14:textId="77777777" w:rsidR="001C446F" w:rsidRPr="008A087A" w:rsidRDefault="001C446F" w:rsidP="001C446F">
            <w:pPr>
              <w:widowControl/>
              <w:jc w:val="left"/>
              <w:rPr>
                <w:rFonts w:ascii="Times New Roman" w:eastAsia="等线" w:hAnsi="Times New Roman" w:cs="Times New Roman"/>
                <w:b/>
                <w:bCs/>
                <w:color w:val="000000"/>
                <w:kern w:val="0"/>
                <w:sz w:val="12"/>
                <w:szCs w:val="11"/>
              </w:rPr>
            </w:pPr>
          </w:p>
        </w:tc>
        <w:tc>
          <w:tcPr>
            <w:tcW w:w="1119" w:type="dxa"/>
            <w:tcBorders>
              <w:top w:val="single" w:sz="8" w:space="0" w:color="000000"/>
              <w:left w:val="nil"/>
              <w:bottom w:val="single" w:sz="8" w:space="0" w:color="000000"/>
              <w:right w:val="nil"/>
            </w:tcBorders>
            <w:shd w:val="clear" w:color="auto" w:fill="auto"/>
            <w:noWrap/>
            <w:vAlign w:val="center"/>
            <w:hideMark/>
          </w:tcPr>
          <w:p w14:paraId="7EB71E4A"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single" w:sz="8" w:space="0" w:color="000000"/>
              <w:left w:val="nil"/>
              <w:bottom w:val="single" w:sz="8" w:space="0" w:color="000000"/>
              <w:right w:val="nil"/>
            </w:tcBorders>
            <w:shd w:val="clear" w:color="auto" w:fill="auto"/>
            <w:noWrap/>
            <w:vAlign w:val="center"/>
            <w:hideMark/>
          </w:tcPr>
          <w:p w14:paraId="5211EEEC"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nil"/>
              <w:left w:val="nil"/>
              <w:bottom w:val="single" w:sz="8" w:space="0" w:color="000000"/>
              <w:right w:val="nil"/>
            </w:tcBorders>
            <w:shd w:val="clear" w:color="auto" w:fill="auto"/>
            <w:noWrap/>
            <w:vAlign w:val="bottom"/>
            <w:hideMark/>
          </w:tcPr>
          <w:p w14:paraId="1507BF42"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nil"/>
              <w:left w:val="nil"/>
              <w:bottom w:val="nil"/>
              <w:right w:val="nil"/>
            </w:tcBorders>
            <w:shd w:val="clear" w:color="auto" w:fill="auto"/>
            <w:noWrap/>
            <w:vAlign w:val="bottom"/>
            <w:hideMark/>
          </w:tcPr>
          <w:p w14:paraId="6541138D" w14:textId="77777777" w:rsidR="001C446F" w:rsidRPr="008A087A" w:rsidRDefault="001C446F" w:rsidP="001C446F">
            <w:pPr>
              <w:widowControl/>
              <w:jc w:val="left"/>
              <w:rPr>
                <w:rFonts w:ascii="Times New Roman" w:eastAsia="Times New Roman" w:hAnsi="Times New Roman" w:cs="Times New Roman"/>
                <w:kern w:val="0"/>
                <w:sz w:val="12"/>
                <w:szCs w:val="11"/>
              </w:rPr>
            </w:pPr>
          </w:p>
        </w:tc>
      </w:tr>
      <w:tr w:rsidR="008A087A" w:rsidRPr="001C446F" w14:paraId="6F1EDDB9" w14:textId="77777777" w:rsidTr="000567BB">
        <w:trPr>
          <w:trHeight w:val="258"/>
        </w:trPr>
        <w:tc>
          <w:tcPr>
            <w:tcW w:w="1138" w:type="dxa"/>
            <w:tcBorders>
              <w:top w:val="single" w:sz="8" w:space="0" w:color="000000"/>
              <w:bottom w:val="single" w:sz="8" w:space="0" w:color="000000"/>
            </w:tcBorders>
            <w:shd w:val="clear" w:color="auto" w:fill="auto"/>
            <w:vAlign w:val="center"/>
            <w:hideMark/>
          </w:tcPr>
          <w:p w14:paraId="3D716753"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Model</w:t>
            </w:r>
          </w:p>
        </w:tc>
        <w:tc>
          <w:tcPr>
            <w:tcW w:w="1120" w:type="dxa"/>
            <w:tcBorders>
              <w:top w:val="single" w:sz="8" w:space="0" w:color="000000"/>
              <w:bottom w:val="single" w:sz="8" w:space="0" w:color="000000"/>
            </w:tcBorders>
            <w:shd w:val="clear" w:color="auto" w:fill="auto"/>
            <w:vAlign w:val="center"/>
            <w:hideMark/>
          </w:tcPr>
          <w:p w14:paraId="4295B3CB"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FMIN</w:t>
            </w:r>
          </w:p>
        </w:tc>
        <w:tc>
          <w:tcPr>
            <w:tcW w:w="1119" w:type="dxa"/>
            <w:tcBorders>
              <w:top w:val="single" w:sz="8" w:space="0" w:color="000000"/>
              <w:bottom w:val="single" w:sz="8" w:space="0" w:color="000000"/>
            </w:tcBorders>
            <w:shd w:val="clear" w:color="auto" w:fill="auto"/>
            <w:vAlign w:val="center"/>
            <w:hideMark/>
          </w:tcPr>
          <w:p w14:paraId="041F4805"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F0</w:t>
            </w:r>
          </w:p>
        </w:tc>
        <w:tc>
          <w:tcPr>
            <w:tcW w:w="1117" w:type="dxa"/>
            <w:tcBorders>
              <w:top w:val="single" w:sz="8" w:space="0" w:color="000000"/>
              <w:bottom w:val="single" w:sz="8" w:space="0" w:color="000000"/>
            </w:tcBorders>
            <w:shd w:val="clear" w:color="auto" w:fill="auto"/>
            <w:vAlign w:val="center"/>
            <w:hideMark/>
          </w:tcPr>
          <w:p w14:paraId="3F1A900E"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LO 90</w:t>
            </w:r>
          </w:p>
        </w:tc>
        <w:tc>
          <w:tcPr>
            <w:tcW w:w="1117" w:type="dxa"/>
            <w:tcBorders>
              <w:top w:val="single" w:sz="8" w:space="0" w:color="000000"/>
              <w:bottom w:val="single" w:sz="8" w:space="0" w:color="000000"/>
            </w:tcBorders>
            <w:shd w:val="clear" w:color="auto" w:fill="auto"/>
            <w:vAlign w:val="center"/>
            <w:hideMark/>
          </w:tcPr>
          <w:p w14:paraId="79153150"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HI 90</w:t>
            </w:r>
          </w:p>
        </w:tc>
        <w:tc>
          <w:tcPr>
            <w:tcW w:w="1117" w:type="dxa"/>
            <w:tcBorders>
              <w:top w:val="nil"/>
              <w:left w:val="nil"/>
              <w:bottom w:val="nil"/>
              <w:right w:val="nil"/>
            </w:tcBorders>
            <w:shd w:val="clear" w:color="auto" w:fill="auto"/>
            <w:noWrap/>
            <w:vAlign w:val="bottom"/>
            <w:hideMark/>
          </w:tcPr>
          <w:p w14:paraId="3D11CE29"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r>
      <w:tr w:rsidR="008A087A" w:rsidRPr="001C446F" w14:paraId="3BDBD9D2" w14:textId="77777777" w:rsidTr="000567BB">
        <w:trPr>
          <w:trHeight w:val="258"/>
        </w:trPr>
        <w:tc>
          <w:tcPr>
            <w:tcW w:w="1138" w:type="dxa"/>
            <w:tcBorders>
              <w:top w:val="single" w:sz="8" w:space="0" w:color="000000"/>
              <w:bottom w:val="nil"/>
            </w:tcBorders>
            <w:shd w:val="clear" w:color="auto" w:fill="auto"/>
            <w:vAlign w:val="center"/>
            <w:hideMark/>
          </w:tcPr>
          <w:p w14:paraId="0E2CF274"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Default model</w:t>
            </w:r>
          </w:p>
        </w:tc>
        <w:tc>
          <w:tcPr>
            <w:tcW w:w="1120" w:type="dxa"/>
            <w:tcBorders>
              <w:top w:val="single" w:sz="8" w:space="0" w:color="000000"/>
              <w:bottom w:val="nil"/>
            </w:tcBorders>
            <w:shd w:val="clear" w:color="auto" w:fill="auto"/>
            <w:vAlign w:val="center"/>
            <w:hideMark/>
          </w:tcPr>
          <w:p w14:paraId="6D5E0383"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0.042</w:t>
            </w:r>
          </w:p>
        </w:tc>
        <w:tc>
          <w:tcPr>
            <w:tcW w:w="1119" w:type="dxa"/>
            <w:tcBorders>
              <w:top w:val="single" w:sz="8" w:space="0" w:color="000000"/>
              <w:bottom w:val="nil"/>
            </w:tcBorders>
            <w:shd w:val="clear" w:color="auto" w:fill="auto"/>
            <w:vAlign w:val="center"/>
            <w:hideMark/>
          </w:tcPr>
          <w:p w14:paraId="4AB99B58"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7" w:type="dxa"/>
            <w:tcBorders>
              <w:top w:val="single" w:sz="8" w:space="0" w:color="000000"/>
              <w:bottom w:val="nil"/>
            </w:tcBorders>
            <w:shd w:val="clear" w:color="auto" w:fill="auto"/>
            <w:vAlign w:val="center"/>
            <w:hideMark/>
          </w:tcPr>
          <w:p w14:paraId="4D896864"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7" w:type="dxa"/>
            <w:tcBorders>
              <w:top w:val="single" w:sz="8" w:space="0" w:color="000000"/>
              <w:bottom w:val="nil"/>
            </w:tcBorders>
            <w:shd w:val="clear" w:color="auto" w:fill="auto"/>
            <w:vAlign w:val="center"/>
            <w:hideMark/>
          </w:tcPr>
          <w:p w14:paraId="2B76B3F9"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0.099</w:t>
            </w:r>
          </w:p>
        </w:tc>
        <w:tc>
          <w:tcPr>
            <w:tcW w:w="1117" w:type="dxa"/>
            <w:tcBorders>
              <w:top w:val="nil"/>
              <w:left w:val="nil"/>
              <w:bottom w:val="nil"/>
              <w:right w:val="nil"/>
            </w:tcBorders>
            <w:shd w:val="clear" w:color="auto" w:fill="auto"/>
            <w:noWrap/>
            <w:vAlign w:val="bottom"/>
            <w:hideMark/>
          </w:tcPr>
          <w:p w14:paraId="03E323AA"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r>
      <w:tr w:rsidR="008A087A" w:rsidRPr="001C446F" w14:paraId="00B4088A" w14:textId="77777777" w:rsidTr="000567BB">
        <w:trPr>
          <w:trHeight w:val="408"/>
        </w:trPr>
        <w:tc>
          <w:tcPr>
            <w:tcW w:w="1138" w:type="dxa"/>
            <w:tcBorders>
              <w:top w:val="nil"/>
              <w:bottom w:val="nil"/>
            </w:tcBorders>
            <w:shd w:val="clear" w:color="auto" w:fill="auto"/>
            <w:vAlign w:val="center"/>
            <w:hideMark/>
          </w:tcPr>
          <w:p w14:paraId="7C401571"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Saturated model</w:t>
            </w:r>
          </w:p>
        </w:tc>
        <w:tc>
          <w:tcPr>
            <w:tcW w:w="1120" w:type="dxa"/>
            <w:tcBorders>
              <w:top w:val="nil"/>
              <w:bottom w:val="nil"/>
            </w:tcBorders>
            <w:shd w:val="clear" w:color="auto" w:fill="auto"/>
            <w:vAlign w:val="center"/>
            <w:hideMark/>
          </w:tcPr>
          <w:p w14:paraId="41838D2E"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9" w:type="dxa"/>
            <w:tcBorders>
              <w:top w:val="nil"/>
              <w:bottom w:val="nil"/>
            </w:tcBorders>
            <w:shd w:val="clear" w:color="auto" w:fill="auto"/>
            <w:vAlign w:val="center"/>
            <w:hideMark/>
          </w:tcPr>
          <w:p w14:paraId="6ECC04BC"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7" w:type="dxa"/>
            <w:tcBorders>
              <w:top w:val="nil"/>
              <w:bottom w:val="nil"/>
            </w:tcBorders>
            <w:shd w:val="clear" w:color="auto" w:fill="auto"/>
            <w:vAlign w:val="center"/>
            <w:hideMark/>
          </w:tcPr>
          <w:p w14:paraId="23DE9723"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7" w:type="dxa"/>
            <w:tcBorders>
              <w:top w:val="nil"/>
              <w:bottom w:val="nil"/>
            </w:tcBorders>
            <w:shd w:val="clear" w:color="auto" w:fill="auto"/>
            <w:vAlign w:val="center"/>
            <w:hideMark/>
          </w:tcPr>
          <w:p w14:paraId="2D58D07D"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7" w:type="dxa"/>
            <w:tcBorders>
              <w:top w:val="nil"/>
              <w:left w:val="nil"/>
              <w:bottom w:val="nil"/>
              <w:right w:val="nil"/>
            </w:tcBorders>
            <w:shd w:val="clear" w:color="auto" w:fill="auto"/>
            <w:noWrap/>
            <w:vAlign w:val="bottom"/>
            <w:hideMark/>
          </w:tcPr>
          <w:p w14:paraId="43431CC8"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r>
      <w:tr w:rsidR="008A087A" w:rsidRPr="001C446F" w14:paraId="0CBCBDB6" w14:textId="77777777" w:rsidTr="000567BB">
        <w:trPr>
          <w:trHeight w:val="55"/>
        </w:trPr>
        <w:tc>
          <w:tcPr>
            <w:tcW w:w="1138" w:type="dxa"/>
            <w:tcBorders>
              <w:top w:val="nil"/>
              <w:bottom w:val="single" w:sz="8" w:space="0" w:color="000000"/>
            </w:tcBorders>
            <w:shd w:val="clear" w:color="auto" w:fill="auto"/>
            <w:vAlign w:val="center"/>
            <w:hideMark/>
          </w:tcPr>
          <w:p w14:paraId="15B84E7B"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Independence model</w:t>
            </w:r>
          </w:p>
        </w:tc>
        <w:tc>
          <w:tcPr>
            <w:tcW w:w="1120" w:type="dxa"/>
            <w:tcBorders>
              <w:top w:val="nil"/>
              <w:bottom w:val="single" w:sz="8" w:space="0" w:color="000000"/>
            </w:tcBorders>
            <w:shd w:val="clear" w:color="auto" w:fill="auto"/>
            <w:vAlign w:val="center"/>
            <w:hideMark/>
          </w:tcPr>
          <w:p w14:paraId="5AA78EF0"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0.919</w:t>
            </w:r>
          </w:p>
        </w:tc>
        <w:tc>
          <w:tcPr>
            <w:tcW w:w="1119" w:type="dxa"/>
            <w:tcBorders>
              <w:top w:val="nil"/>
              <w:bottom w:val="single" w:sz="8" w:space="0" w:color="000000"/>
            </w:tcBorders>
            <w:shd w:val="clear" w:color="auto" w:fill="auto"/>
            <w:vAlign w:val="center"/>
            <w:hideMark/>
          </w:tcPr>
          <w:p w14:paraId="692372C0"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0.523</w:t>
            </w:r>
          </w:p>
        </w:tc>
        <w:tc>
          <w:tcPr>
            <w:tcW w:w="1117" w:type="dxa"/>
            <w:tcBorders>
              <w:top w:val="nil"/>
              <w:bottom w:val="single" w:sz="8" w:space="0" w:color="000000"/>
            </w:tcBorders>
            <w:shd w:val="clear" w:color="auto" w:fill="auto"/>
            <w:vAlign w:val="center"/>
            <w:hideMark/>
          </w:tcPr>
          <w:p w14:paraId="0FF624F1"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0.21</w:t>
            </w:r>
          </w:p>
        </w:tc>
        <w:tc>
          <w:tcPr>
            <w:tcW w:w="1117" w:type="dxa"/>
            <w:tcBorders>
              <w:top w:val="nil"/>
              <w:bottom w:val="single" w:sz="8" w:space="0" w:color="000000"/>
            </w:tcBorders>
            <w:shd w:val="clear" w:color="auto" w:fill="auto"/>
            <w:vAlign w:val="center"/>
            <w:hideMark/>
          </w:tcPr>
          <w:p w14:paraId="70F3E852"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0.981</w:t>
            </w:r>
          </w:p>
        </w:tc>
        <w:tc>
          <w:tcPr>
            <w:tcW w:w="1117" w:type="dxa"/>
            <w:tcBorders>
              <w:top w:val="nil"/>
              <w:left w:val="nil"/>
              <w:bottom w:val="nil"/>
              <w:right w:val="nil"/>
            </w:tcBorders>
            <w:shd w:val="clear" w:color="auto" w:fill="auto"/>
            <w:noWrap/>
            <w:vAlign w:val="bottom"/>
            <w:hideMark/>
          </w:tcPr>
          <w:p w14:paraId="58248986"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r>
      <w:tr w:rsidR="001C446F" w:rsidRPr="001C446F" w14:paraId="7EEB39E5" w14:textId="77777777" w:rsidTr="000567BB">
        <w:trPr>
          <w:trHeight w:val="258"/>
        </w:trPr>
        <w:tc>
          <w:tcPr>
            <w:tcW w:w="1138" w:type="dxa"/>
            <w:tcBorders>
              <w:top w:val="single" w:sz="8" w:space="0" w:color="000000"/>
              <w:left w:val="nil"/>
              <w:bottom w:val="single" w:sz="8" w:space="0" w:color="000000"/>
              <w:right w:val="nil"/>
            </w:tcBorders>
            <w:shd w:val="clear" w:color="auto" w:fill="auto"/>
            <w:noWrap/>
            <w:vAlign w:val="center"/>
            <w:hideMark/>
          </w:tcPr>
          <w:p w14:paraId="3FC6B566" w14:textId="77777777" w:rsidR="001C446F" w:rsidRPr="008A087A" w:rsidRDefault="001C446F" w:rsidP="001C446F">
            <w:pPr>
              <w:widowControl/>
              <w:jc w:val="left"/>
              <w:rPr>
                <w:rFonts w:ascii="Times New Roman" w:eastAsia="等线" w:hAnsi="Times New Roman" w:cs="Times New Roman"/>
                <w:b/>
                <w:bCs/>
                <w:color w:val="000000"/>
                <w:kern w:val="0"/>
                <w:sz w:val="12"/>
                <w:szCs w:val="11"/>
              </w:rPr>
            </w:pPr>
            <w:r w:rsidRPr="008A087A">
              <w:rPr>
                <w:rFonts w:ascii="Times New Roman" w:eastAsia="等线" w:hAnsi="Times New Roman" w:cs="Times New Roman"/>
                <w:b/>
                <w:bCs/>
                <w:color w:val="000000"/>
                <w:kern w:val="0"/>
                <w:sz w:val="12"/>
                <w:szCs w:val="11"/>
              </w:rPr>
              <w:t>RMSEA</w:t>
            </w:r>
          </w:p>
        </w:tc>
        <w:tc>
          <w:tcPr>
            <w:tcW w:w="1120" w:type="dxa"/>
            <w:tcBorders>
              <w:top w:val="single" w:sz="8" w:space="0" w:color="000000"/>
              <w:left w:val="nil"/>
              <w:bottom w:val="single" w:sz="8" w:space="0" w:color="000000"/>
              <w:right w:val="nil"/>
            </w:tcBorders>
            <w:shd w:val="clear" w:color="auto" w:fill="auto"/>
            <w:noWrap/>
            <w:vAlign w:val="center"/>
            <w:hideMark/>
          </w:tcPr>
          <w:p w14:paraId="4529F26E" w14:textId="77777777" w:rsidR="001C446F" w:rsidRPr="008A087A" w:rsidRDefault="001C446F" w:rsidP="001C446F">
            <w:pPr>
              <w:widowControl/>
              <w:jc w:val="left"/>
              <w:rPr>
                <w:rFonts w:ascii="Times New Roman" w:eastAsia="等线" w:hAnsi="Times New Roman" w:cs="Times New Roman"/>
                <w:b/>
                <w:bCs/>
                <w:color w:val="000000"/>
                <w:kern w:val="0"/>
                <w:sz w:val="12"/>
                <w:szCs w:val="11"/>
              </w:rPr>
            </w:pPr>
          </w:p>
        </w:tc>
        <w:tc>
          <w:tcPr>
            <w:tcW w:w="1119" w:type="dxa"/>
            <w:tcBorders>
              <w:top w:val="single" w:sz="8" w:space="0" w:color="000000"/>
              <w:left w:val="nil"/>
              <w:bottom w:val="single" w:sz="8" w:space="0" w:color="000000"/>
              <w:right w:val="nil"/>
            </w:tcBorders>
            <w:shd w:val="clear" w:color="auto" w:fill="auto"/>
            <w:noWrap/>
            <w:vAlign w:val="center"/>
            <w:hideMark/>
          </w:tcPr>
          <w:p w14:paraId="754640C5"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single" w:sz="8" w:space="0" w:color="000000"/>
              <w:left w:val="nil"/>
              <w:bottom w:val="single" w:sz="8" w:space="0" w:color="000000"/>
              <w:right w:val="nil"/>
            </w:tcBorders>
            <w:shd w:val="clear" w:color="auto" w:fill="auto"/>
            <w:noWrap/>
            <w:vAlign w:val="center"/>
            <w:hideMark/>
          </w:tcPr>
          <w:p w14:paraId="232FCB77"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single" w:sz="8" w:space="0" w:color="000000"/>
              <w:left w:val="nil"/>
              <w:bottom w:val="single" w:sz="8" w:space="0" w:color="000000"/>
              <w:right w:val="nil"/>
            </w:tcBorders>
            <w:shd w:val="clear" w:color="auto" w:fill="auto"/>
            <w:noWrap/>
            <w:vAlign w:val="bottom"/>
            <w:hideMark/>
          </w:tcPr>
          <w:p w14:paraId="7B9D5E7B"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nil"/>
              <w:left w:val="nil"/>
              <w:bottom w:val="nil"/>
              <w:right w:val="nil"/>
            </w:tcBorders>
            <w:shd w:val="clear" w:color="auto" w:fill="auto"/>
            <w:noWrap/>
            <w:vAlign w:val="bottom"/>
            <w:hideMark/>
          </w:tcPr>
          <w:p w14:paraId="5F3E951C" w14:textId="77777777" w:rsidR="001C446F" w:rsidRPr="008A087A" w:rsidRDefault="001C446F" w:rsidP="001C446F">
            <w:pPr>
              <w:widowControl/>
              <w:jc w:val="left"/>
              <w:rPr>
                <w:rFonts w:ascii="Times New Roman" w:eastAsia="Times New Roman" w:hAnsi="Times New Roman" w:cs="Times New Roman"/>
                <w:kern w:val="0"/>
                <w:sz w:val="12"/>
                <w:szCs w:val="11"/>
              </w:rPr>
            </w:pPr>
          </w:p>
        </w:tc>
      </w:tr>
      <w:tr w:rsidR="008A087A" w:rsidRPr="001C446F" w14:paraId="53ACBC63" w14:textId="77777777" w:rsidTr="000567BB">
        <w:trPr>
          <w:trHeight w:val="258"/>
        </w:trPr>
        <w:tc>
          <w:tcPr>
            <w:tcW w:w="1138" w:type="dxa"/>
            <w:tcBorders>
              <w:top w:val="single" w:sz="8" w:space="0" w:color="000000"/>
              <w:bottom w:val="single" w:sz="8" w:space="0" w:color="000000"/>
            </w:tcBorders>
            <w:shd w:val="clear" w:color="auto" w:fill="auto"/>
            <w:vAlign w:val="center"/>
            <w:hideMark/>
          </w:tcPr>
          <w:p w14:paraId="21190785"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Model</w:t>
            </w:r>
          </w:p>
        </w:tc>
        <w:tc>
          <w:tcPr>
            <w:tcW w:w="1120" w:type="dxa"/>
            <w:tcBorders>
              <w:top w:val="single" w:sz="8" w:space="0" w:color="000000"/>
              <w:bottom w:val="single" w:sz="8" w:space="0" w:color="000000"/>
            </w:tcBorders>
            <w:shd w:val="clear" w:color="auto" w:fill="auto"/>
            <w:vAlign w:val="center"/>
            <w:hideMark/>
          </w:tcPr>
          <w:p w14:paraId="58424092"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RMSEA</w:t>
            </w:r>
          </w:p>
        </w:tc>
        <w:tc>
          <w:tcPr>
            <w:tcW w:w="1119" w:type="dxa"/>
            <w:tcBorders>
              <w:top w:val="single" w:sz="8" w:space="0" w:color="000000"/>
              <w:bottom w:val="single" w:sz="8" w:space="0" w:color="000000"/>
            </w:tcBorders>
            <w:shd w:val="clear" w:color="auto" w:fill="auto"/>
            <w:vAlign w:val="center"/>
            <w:hideMark/>
          </w:tcPr>
          <w:p w14:paraId="00B41748"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LO 90</w:t>
            </w:r>
          </w:p>
        </w:tc>
        <w:tc>
          <w:tcPr>
            <w:tcW w:w="1117" w:type="dxa"/>
            <w:tcBorders>
              <w:top w:val="single" w:sz="8" w:space="0" w:color="000000"/>
              <w:bottom w:val="single" w:sz="8" w:space="0" w:color="000000"/>
            </w:tcBorders>
            <w:shd w:val="clear" w:color="auto" w:fill="auto"/>
            <w:vAlign w:val="center"/>
            <w:hideMark/>
          </w:tcPr>
          <w:p w14:paraId="17EDCA66"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HI 90</w:t>
            </w:r>
          </w:p>
        </w:tc>
        <w:tc>
          <w:tcPr>
            <w:tcW w:w="1117" w:type="dxa"/>
            <w:tcBorders>
              <w:top w:val="single" w:sz="8" w:space="0" w:color="000000"/>
              <w:bottom w:val="single" w:sz="8" w:space="0" w:color="000000"/>
            </w:tcBorders>
            <w:shd w:val="clear" w:color="auto" w:fill="auto"/>
            <w:vAlign w:val="center"/>
            <w:hideMark/>
          </w:tcPr>
          <w:p w14:paraId="187A6919"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PCLOSE</w:t>
            </w:r>
          </w:p>
        </w:tc>
        <w:tc>
          <w:tcPr>
            <w:tcW w:w="1117" w:type="dxa"/>
            <w:tcBorders>
              <w:top w:val="nil"/>
              <w:left w:val="nil"/>
              <w:bottom w:val="nil"/>
              <w:right w:val="nil"/>
            </w:tcBorders>
            <w:shd w:val="clear" w:color="auto" w:fill="auto"/>
            <w:noWrap/>
            <w:vAlign w:val="bottom"/>
            <w:hideMark/>
          </w:tcPr>
          <w:p w14:paraId="2B1EB259"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r>
      <w:tr w:rsidR="008A087A" w:rsidRPr="001C446F" w14:paraId="07CDC78A" w14:textId="77777777" w:rsidTr="000567BB">
        <w:trPr>
          <w:trHeight w:val="258"/>
        </w:trPr>
        <w:tc>
          <w:tcPr>
            <w:tcW w:w="1138" w:type="dxa"/>
            <w:tcBorders>
              <w:top w:val="single" w:sz="8" w:space="0" w:color="000000"/>
              <w:bottom w:val="nil"/>
            </w:tcBorders>
            <w:shd w:val="clear" w:color="auto" w:fill="auto"/>
            <w:vAlign w:val="center"/>
            <w:hideMark/>
          </w:tcPr>
          <w:p w14:paraId="24C3FF11"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Default model</w:t>
            </w:r>
          </w:p>
        </w:tc>
        <w:tc>
          <w:tcPr>
            <w:tcW w:w="1120" w:type="dxa"/>
            <w:tcBorders>
              <w:top w:val="single" w:sz="8" w:space="0" w:color="000000"/>
              <w:bottom w:val="nil"/>
            </w:tcBorders>
            <w:shd w:val="clear" w:color="auto" w:fill="auto"/>
            <w:vAlign w:val="center"/>
            <w:hideMark/>
          </w:tcPr>
          <w:p w14:paraId="0E1CE9EC"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9" w:type="dxa"/>
            <w:tcBorders>
              <w:top w:val="single" w:sz="8" w:space="0" w:color="000000"/>
              <w:bottom w:val="nil"/>
            </w:tcBorders>
            <w:shd w:val="clear" w:color="auto" w:fill="auto"/>
            <w:vAlign w:val="center"/>
            <w:hideMark/>
          </w:tcPr>
          <w:p w14:paraId="0646C5CD"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w:t>
            </w:r>
          </w:p>
        </w:tc>
        <w:tc>
          <w:tcPr>
            <w:tcW w:w="1117" w:type="dxa"/>
            <w:tcBorders>
              <w:top w:val="single" w:sz="8" w:space="0" w:color="000000"/>
              <w:bottom w:val="nil"/>
            </w:tcBorders>
            <w:shd w:val="clear" w:color="auto" w:fill="auto"/>
            <w:vAlign w:val="center"/>
            <w:hideMark/>
          </w:tcPr>
          <w:p w14:paraId="641EEC63"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0.158</w:t>
            </w:r>
          </w:p>
        </w:tc>
        <w:tc>
          <w:tcPr>
            <w:tcW w:w="1117" w:type="dxa"/>
            <w:tcBorders>
              <w:top w:val="single" w:sz="8" w:space="0" w:color="000000"/>
              <w:bottom w:val="nil"/>
            </w:tcBorders>
            <w:shd w:val="clear" w:color="auto" w:fill="auto"/>
            <w:vAlign w:val="center"/>
            <w:hideMark/>
          </w:tcPr>
          <w:p w14:paraId="115F8489"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0.742</w:t>
            </w:r>
          </w:p>
        </w:tc>
        <w:tc>
          <w:tcPr>
            <w:tcW w:w="1117" w:type="dxa"/>
            <w:tcBorders>
              <w:top w:val="nil"/>
              <w:left w:val="nil"/>
              <w:bottom w:val="nil"/>
              <w:right w:val="nil"/>
            </w:tcBorders>
            <w:shd w:val="clear" w:color="auto" w:fill="auto"/>
            <w:noWrap/>
            <w:vAlign w:val="bottom"/>
            <w:hideMark/>
          </w:tcPr>
          <w:p w14:paraId="186C24D5"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r>
      <w:tr w:rsidR="008A087A" w:rsidRPr="001C446F" w14:paraId="5D9B6E9C" w14:textId="77777777" w:rsidTr="000567BB">
        <w:trPr>
          <w:trHeight w:val="408"/>
        </w:trPr>
        <w:tc>
          <w:tcPr>
            <w:tcW w:w="1138" w:type="dxa"/>
            <w:tcBorders>
              <w:top w:val="nil"/>
              <w:bottom w:val="single" w:sz="8" w:space="0" w:color="000000"/>
            </w:tcBorders>
            <w:shd w:val="clear" w:color="auto" w:fill="auto"/>
            <w:vAlign w:val="center"/>
            <w:hideMark/>
          </w:tcPr>
          <w:p w14:paraId="7C6CA988"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Independence model</w:t>
            </w:r>
          </w:p>
        </w:tc>
        <w:tc>
          <w:tcPr>
            <w:tcW w:w="1120" w:type="dxa"/>
            <w:tcBorders>
              <w:top w:val="nil"/>
              <w:bottom w:val="single" w:sz="8" w:space="0" w:color="000000"/>
            </w:tcBorders>
            <w:shd w:val="clear" w:color="auto" w:fill="auto"/>
            <w:vAlign w:val="center"/>
            <w:hideMark/>
          </w:tcPr>
          <w:p w14:paraId="6FB0D3A5"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0.158</w:t>
            </w:r>
          </w:p>
        </w:tc>
        <w:tc>
          <w:tcPr>
            <w:tcW w:w="1119" w:type="dxa"/>
            <w:tcBorders>
              <w:top w:val="nil"/>
              <w:bottom w:val="single" w:sz="8" w:space="0" w:color="000000"/>
            </w:tcBorders>
            <w:shd w:val="clear" w:color="auto" w:fill="auto"/>
            <w:vAlign w:val="center"/>
            <w:hideMark/>
          </w:tcPr>
          <w:p w14:paraId="6DB449EA"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0.1</w:t>
            </w:r>
          </w:p>
        </w:tc>
        <w:tc>
          <w:tcPr>
            <w:tcW w:w="1117" w:type="dxa"/>
            <w:tcBorders>
              <w:top w:val="nil"/>
              <w:bottom w:val="single" w:sz="8" w:space="0" w:color="000000"/>
            </w:tcBorders>
            <w:shd w:val="clear" w:color="auto" w:fill="auto"/>
            <w:vAlign w:val="center"/>
            <w:hideMark/>
          </w:tcPr>
          <w:p w14:paraId="38848248"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0.216</w:t>
            </w:r>
          </w:p>
        </w:tc>
        <w:tc>
          <w:tcPr>
            <w:tcW w:w="1117" w:type="dxa"/>
            <w:tcBorders>
              <w:top w:val="nil"/>
              <w:bottom w:val="single" w:sz="8" w:space="0" w:color="000000"/>
            </w:tcBorders>
            <w:shd w:val="clear" w:color="auto" w:fill="auto"/>
            <w:vAlign w:val="center"/>
            <w:hideMark/>
          </w:tcPr>
          <w:p w14:paraId="4E86C9C4"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0.003</w:t>
            </w:r>
          </w:p>
        </w:tc>
        <w:tc>
          <w:tcPr>
            <w:tcW w:w="1117" w:type="dxa"/>
            <w:tcBorders>
              <w:top w:val="nil"/>
              <w:left w:val="nil"/>
              <w:bottom w:val="nil"/>
              <w:right w:val="nil"/>
            </w:tcBorders>
            <w:shd w:val="clear" w:color="auto" w:fill="auto"/>
            <w:noWrap/>
            <w:vAlign w:val="bottom"/>
            <w:hideMark/>
          </w:tcPr>
          <w:p w14:paraId="23F7343B"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r>
      <w:tr w:rsidR="001C446F" w:rsidRPr="001C446F" w14:paraId="182B79D4" w14:textId="77777777" w:rsidTr="000567BB">
        <w:trPr>
          <w:trHeight w:val="258"/>
        </w:trPr>
        <w:tc>
          <w:tcPr>
            <w:tcW w:w="1138" w:type="dxa"/>
            <w:tcBorders>
              <w:top w:val="single" w:sz="8" w:space="0" w:color="000000"/>
              <w:left w:val="nil"/>
              <w:bottom w:val="single" w:sz="8" w:space="0" w:color="000000"/>
              <w:right w:val="nil"/>
            </w:tcBorders>
            <w:shd w:val="clear" w:color="auto" w:fill="auto"/>
            <w:noWrap/>
            <w:vAlign w:val="center"/>
            <w:hideMark/>
          </w:tcPr>
          <w:p w14:paraId="2EEF32D6" w14:textId="77777777" w:rsidR="001C446F" w:rsidRPr="008A087A" w:rsidRDefault="001C446F" w:rsidP="001C446F">
            <w:pPr>
              <w:widowControl/>
              <w:jc w:val="left"/>
              <w:rPr>
                <w:rFonts w:ascii="Times New Roman" w:eastAsia="等线" w:hAnsi="Times New Roman" w:cs="Times New Roman"/>
                <w:b/>
                <w:bCs/>
                <w:color w:val="000000"/>
                <w:kern w:val="0"/>
                <w:sz w:val="12"/>
                <w:szCs w:val="11"/>
              </w:rPr>
            </w:pPr>
            <w:r w:rsidRPr="008A087A">
              <w:rPr>
                <w:rFonts w:ascii="Times New Roman" w:eastAsia="等线" w:hAnsi="Times New Roman" w:cs="Times New Roman"/>
                <w:b/>
                <w:bCs/>
                <w:color w:val="000000"/>
                <w:kern w:val="0"/>
                <w:sz w:val="12"/>
                <w:szCs w:val="11"/>
              </w:rPr>
              <w:t>AIC</w:t>
            </w:r>
          </w:p>
        </w:tc>
        <w:tc>
          <w:tcPr>
            <w:tcW w:w="1120" w:type="dxa"/>
            <w:tcBorders>
              <w:top w:val="single" w:sz="8" w:space="0" w:color="000000"/>
              <w:left w:val="nil"/>
              <w:bottom w:val="single" w:sz="8" w:space="0" w:color="000000"/>
              <w:right w:val="nil"/>
            </w:tcBorders>
            <w:shd w:val="clear" w:color="auto" w:fill="auto"/>
            <w:noWrap/>
            <w:vAlign w:val="center"/>
            <w:hideMark/>
          </w:tcPr>
          <w:p w14:paraId="297DFF41" w14:textId="77777777" w:rsidR="001C446F" w:rsidRPr="008A087A" w:rsidRDefault="001C446F" w:rsidP="001C446F">
            <w:pPr>
              <w:widowControl/>
              <w:jc w:val="left"/>
              <w:rPr>
                <w:rFonts w:ascii="Times New Roman" w:eastAsia="等线" w:hAnsi="Times New Roman" w:cs="Times New Roman"/>
                <w:b/>
                <w:bCs/>
                <w:color w:val="000000"/>
                <w:kern w:val="0"/>
                <w:sz w:val="12"/>
                <w:szCs w:val="11"/>
              </w:rPr>
            </w:pPr>
          </w:p>
        </w:tc>
        <w:tc>
          <w:tcPr>
            <w:tcW w:w="1119" w:type="dxa"/>
            <w:tcBorders>
              <w:top w:val="single" w:sz="8" w:space="0" w:color="000000"/>
              <w:left w:val="nil"/>
              <w:bottom w:val="single" w:sz="8" w:space="0" w:color="000000"/>
              <w:right w:val="nil"/>
            </w:tcBorders>
            <w:shd w:val="clear" w:color="auto" w:fill="auto"/>
            <w:noWrap/>
            <w:vAlign w:val="center"/>
            <w:hideMark/>
          </w:tcPr>
          <w:p w14:paraId="61B62D57"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single" w:sz="8" w:space="0" w:color="000000"/>
              <w:left w:val="nil"/>
              <w:bottom w:val="single" w:sz="8" w:space="0" w:color="000000"/>
              <w:right w:val="nil"/>
            </w:tcBorders>
            <w:shd w:val="clear" w:color="auto" w:fill="auto"/>
            <w:noWrap/>
            <w:vAlign w:val="center"/>
            <w:hideMark/>
          </w:tcPr>
          <w:p w14:paraId="24F63C72"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single" w:sz="8" w:space="0" w:color="000000"/>
              <w:left w:val="nil"/>
              <w:bottom w:val="single" w:sz="8" w:space="0" w:color="000000"/>
              <w:right w:val="nil"/>
            </w:tcBorders>
            <w:shd w:val="clear" w:color="auto" w:fill="auto"/>
            <w:noWrap/>
            <w:vAlign w:val="bottom"/>
            <w:hideMark/>
          </w:tcPr>
          <w:p w14:paraId="1579B317"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nil"/>
              <w:left w:val="nil"/>
              <w:bottom w:val="nil"/>
              <w:right w:val="nil"/>
            </w:tcBorders>
            <w:shd w:val="clear" w:color="auto" w:fill="auto"/>
            <w:noWrap/>
            <w:vAlign w:val="bottom"/>
            <w:hideMark/>
          </w:tcPr>
          <w:p w14:paraId="78D82C61" w14:textId="77777777" w:rsidR="001C446F" w:rsidRPr="008A087A" w:rsidRDefault="001C446F" w:rsidP="001C446F">
            <w:pPr>
              <w:widowControl/>
              <w:jc w:val="left"/>
              <w:rPr>
                <w:rFonts w:ascii="Times New Roman" w:eastAsia="Times New Roman" w:hAnsi="Times New Roman" w:cs="Times New Roman"/>
                <w:kern w:val="0"/>
                <w:sz w:val="12"/>
                <w:szCs w:val="11"/>
              </w:rPr>
            </w:pPr>
          </w:p>
        </w:tc>
      </w:tr>
      <w:tr w:rsidR="008A087A" w:rsidRPr="001C446F" w14:paraId="25FE9BCD" w14:textId="77777777" w:rsidTr="000567BB">
        <w:trPr>
          <w:trHeight w:val="258"/>
        </w:trPr>
        <w:tc>
          <w:tcPr>
            <w:tcW w:w="1138" w:type="dxa"/>
            <w:tcBorders>
              <w:top w:val="single" w:sz="8" w:space="0" w:color="000000"/>
              <w:bottom w:val="single" w:sz="8" w:space="0" w:color="000000"/>
            </w:tcBorders>
            <w:shd w:val="clear" w:color="auto" w:fill="auto"/>
            <w:vAlign w:val="center"/>
            <w:hideMark/>
          </w:tcPr>
          <w:p w14:paraId="56ED85C4"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Model</w:t>
            </w:r>
          </w:p>
        </w:tc>
        <w:tc>
          <w:tcPr>
            <w:tcW w:w="1120" w:type="dxa"/>
            <w:tcBorders>
              <w:top w:val="single" w:sz="8" w:space="0" w:color="000000"/>
              <w:bottom w:val="single" w:sz="8" w:space="0" w:color="000000"/>
            </w:tcBorders>
            <w:shd w:val="clear" w:color="auto" w:fill="auto"/>
            <w:vAlign w:val="center"/>
            <w:hideMark/>
          </w:tcPr>
          <w:p w14:paraId="7131A28B"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AIC</w:t>
            </w:r>
          </w:p>
        </w:tc>
        <w:tc>
          <w:tcPr>
            <w:tcW w:w="1119" w:type="dxa"/>
            <w:tcBorders>
              <w:top w:val="single" w:sz="8" w:space="0" w:color="000000"/>
              <w:bottom w:val="single" w:sz="8" w:space="0" w:color="000000"/>
            </w:tcBorders>
            <w:shd w:val="clear" w:color="auto" w:fill="auto"/>
            <w:vAlign w:val="center"/>
            <w:hideMark/>
          </w:tcPr>
          <w:p w14:paraId="18358F62"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BCC</w:t>
            </w:r>
          </w:p>
        </w:tc>
        <w:tc>
          <w:tcPr>
            <w:tcW w:w="1117" w:type="dxa"/>
            <w:tcBorders>
              <w:top w:val="single" w:sz="8" w:space="0" w:color="000000"/>
              <w:bottom w:val="single" w:sz="8" w:space="0" w:color="000000"/>
            </w:tcBorders>
            <w:shd w:val="clear" w:color="auto" w:fill="auto"/>
            <w:vAlign w:val="center"/>
            <w:hideMark/>
          </w:tcPr>
          <w:p w14:paraId="59CA50D5"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BIC</w:t>
            </w:r>
          </w:p>
        </w:tc>
        <w:tc>
          <w:tcPr>
            <w:tcW w:w="1117" w:type="dxa"/>
            <w:tcBorders>
              <w:top w:val="single" w:sz="8" w:space="0" w:color="000000"/>
              <w:bottom w:val="single" w:sz="8" w:space="0" w:color="000000"/>
            </w:tcBorders>
            <w:shd w:val="clear" w:color="auto" w:fill="auto"/>
            <w:vAlign w:val="center"/>
            <w:hideMark/>
          </w:tcPr>
          <w:p w14:paraId="418BD7FE"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CAIC</w:t>
            </w:r>
          </w:p>
        </w:tc>
        <w:tc>
          <w:tcPr>
            <w:tcW w:w="1117" w:type="dxa"/>
            <w:tcBorders>
              <w:top w:val="nil"/>
              <w:left w:val="nil"/>
              <w:bottom w:val="nil"/>
              <w:right w:val="nil"/>
            </w:tcBorders>
            <w:shd w:val="clear" w:color="auto" w:fill="auto"/>
            <w:noWrap/>
            <w:vAlign w:val="bottom"/>
            <w:hideMark/>
          </w:tcPr>
          <w:p w14:paraId="2CE9F23B"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r>
      <w:tr w:rsidR="008A087A" w:rsidRPr="001C446F" w14:paraId="702B3E9B" w14:textId="77777777" w:rsidTr="000567BB">
        <w:trPr>
          <w:trHeight w:val="258"/>
        </w:trPr>
        <w:tc>
          <w:tcPr>
            <w:tcW w:w="1138" w:type="dxa"/>
            <w:tcBorders>
              <w:top w:val="single" w:sz="8" w:space="0" w:color="000000"/>
              <w:bottom w:val="nil"/>
            </w:tcBorders>
            <w:shd w:val="clear" w:color="auto" w:fill="auto"/>
            <w:vAlign w:val="center"/>
            <w:hideMark/>
          </w:tcPr>
          <w:p w14:paraId="33ABBD33"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Default model</w:t>
            </w:r>
          </w:p>
        </w:tc>
        <w:tc>
          <w:tcPr>
            <w:tcW w:w="1120" w:type="dxa"/>
            <w:tcBorders>
              <w:top w:val="single" w:sz="8" w:space="0" w:color="000000"/>
              <w:bottom w:val="nil"/>
            </w:tcBorders>
            <w:shd w:val="clear" w:color="auto" w:fill="auto"/>
            <w:vAlign w:val="center"/>
            <w:hideMark/>
          </w:tcPr>
          <w:p w14:paraId="5E860A11"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50.239</w:t>
            </w:r>
          </w:p>
        </w:tc>
        <w:tc>
          <w:tcPr>
            <w:tcW w:w="1119" w:type="dxa"/>
            <w:tcBorders>
              <w:top w:val="single" w:sz="8" w:space="0" w:color="000000"/>
              <w:bottom w:val="nil"/>
            </w:tcBorders>
            <w:shd w:val="clear" w:color="auto" w:fill="auto"/>
            <w:vAlign w:val="center"/>
            <w:hideMark/>
          </w:tcPr>
          <w:p w14:paraId="573D2563"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58.773</w:t>
            </w:r>
          </w:p>
        </w:tc>
        <w:tc>
          <w:tcPr>
            <w:tcW w:w="1117" w:type="dxa"/>
            <w:tcBorders>
              <w:top w:val="single" w:sz="8" w:space="0" w:color="000000"/>
              <w:bottom w:val="nil"/>
            </w:tcBorders>
            <w:shd w:val="clear" w:color="auto" w:fill="auto"/>
            <w:vAlign w:val="center"/>
            <w:hideMark/>
          </w:tcPr>
          <w:p w14:paraId="5FD0206D"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97.975</w:t>
            </w:r>
          </w:p>
        </w:tc>
        <w:tc>
          <w:tcPr>
            <w:tcW w:w="1117" w:type="dxa"/>
            <w:tcBorders>
              <w:top w:val="single" w:sz="8" w:space="0" w:color="000000"/>
              <w:bottom w:val="nil"/>
            </w:tcBorders>
            <w:shd w:val="clear" w:color="auto" w:fill="auto"/>
            <w:vAlign w:val="center"/>
            <w:hideMark/>
          </w:tcPr>
          <w:p w14:paraId="4E78F127"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121.975</w:t>
            </w:r>
          </w:p>
        </w:tc>
        <w:tc>
          <w:tcPr>
            <w:tcW w:w="1117" w:type="dxa"/>
            <w:tcBorders>
              <w:top w:val="nil"/>
              <w:left w:val="nil"/>
              <w:bottom w:val="nil"/>
              <w:right w:val="nil"/>
            </w:tcBorders>
            <w:shd w:val="clear" w:color="auto" w:fill="auto"/>
            <w:noWrap/>
            <w:vAlign w:val="bottom"/>
            <w:hideMark/>
          </w:tcPr>
          <w:p w14:paraId="10C8532A"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r>
      <w:tr w:rsidR="008A087A" w:rsidRPr="001C446F" w14:paraId="2F867C01" w14:textId="77777777" w:rsidTr="000567BB">
        <w:trPr>
          <w:trHeight w:val="408"/>
        </w:trPr>
        <w:tc>
          <w:tcPr>
            <w:tcW w:w="1138" w:type="dxa"/>
            <w:tcBorders>
              <w:top w:val="nil"/>
              <w:bottom w:val="nil"/>
            </w:tcBorders>
            <w:shd w:val="clear" w:color="auto" w:fill="auto"/>
            <w:vAlign w:val="center"/>
            <w:hideMark/>
          </w:tcPr>
          <w:p w14:paraId="460DC408"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Saturated model</w:t>
            </w:r>
          </w:p>
        </w:tc>
        <w:tc>
          <w:tcPr>
            <w:tcW w:w="1120" w:type="dxa"/>
            <w:tcBorders>
              <w:top w:val="nil"/>
              <w:bottom w:val="nil"/>
            </w:tcBorders>
            <w:shd w:val="clear" w:color="auto" w:fill="auto"/>
            <w:vAlign w:val="center"/>
            <w:hideMark/>
          </w:tcPr>
          <w:p w14:paraId="19264D56"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56</w:t>
            </w:r>
          </w:p>
        </w:tc>
        <w:tc>
          <w:tcPr>
            <w:tcW w:w="1119" w:type="dxa"/>
            <w:tcBorders>
              <w:top w:val="nil"/>
              <w:bottom w:val="nil"/>
            </w:tcBorders>
            <w:shd w:val="clear" w:color="auto" w:fill="auto"/>
            <w:vAlign w:val="center"/>
            <w:hideMark/>
          </w:tcPr>
          <w:p w14:paraId="6D719B54"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65.956</w:t>
            </w:r>
          </w:p>
        </w:tc>
        <w:tc>
          <w:tcPr>
            <w:tcW w:w="1117" w:type="dxa"/>
            <w:tcBorders>
              <w:top w:val="nil"/>
              <w:bottom w:val="nil"/>
            </w:tcBorders>
            <w:shd w:val="clear" w:color="auto" w:fill="auto"/>
            <w:vAlign w:val="center"/>
            <w:hideMark/>
          </w:tcPr>
          <w:p w14:paraId="3A60E379"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111.692</w:t>
            </w:r>
          </w:p>
        </w:tc>
        <w:tc>
          <w:tcPr>
            <w:tcW w:w="1117" w:type="dxa"/>
            <w:tcBorders>
              <w:top w:val="nil"/>
              <w:bottom w:val="nil"/>
            </w:tcBorders>
            <w:shd w:val="clear" w:color="auto" w:fill="auto"/>
            <w:vAlign w:val="center"/>
            <w:hideMark/>
          </w:tcPr>
          <w:p w14:paraId="32035979"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139.692</w:t>
            </w:r>
          </w:p>
        </w:tc>
        <w:tc>
          <w:tcPr>
            <w:tcW w:w="1117" w:type="dxa"/>
            <w:tcBorders>
              <w:top w:val="nil"/>
              <w:left w:val="nil"/>
              <w:bottom w:val="nil"/>
              <w:right w:val="nil"/>
            </w:tcBorders>
            <w:shd w:val="clear" w:color="auto" w:fill="auto"/>
            <w:noWrap/>
            <w:vAlign w:val="bottom"/>
            <w:hideMark/>
          </w:tcPr>
          <w:p w14:paraId="458C397E"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r>
      <w:tr w:rsidR="008A087A" w:rsidRPr="001C446F" w14:paraId="2FCCF3A3" w14:textId="77777777" w:rsidTr="000567BB">
        <w:trPr>
          <w:trHeight w:val="408"/>
        </w:trPr>
        <w:tc>
          <w:tcPr>
            <w:tcW w:w="1138" w:type="dxa"/>
            <w:tcBorders>
              <w:top w:val="nil"/>
              <w:bottom w:val="nil"/>
            </w:tcBorders>
            <w:shd w:val="clear" w:color="auto" w:fill="auto"/>
            <w:vAlign w:val="center"/>
            <w:hideMark/>
          </w:tcPr>
          <w:p w14:paraId="554FF50C"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Independence model</w:t>
            </w:r>
          </w:p>
        </w:tc>
        <w:tc>
          <w:tcPr>
            <w:tcW w:w="1120" w:type="dxa"/>
            <w:tcBorders>
              <w:top w:val="nil"/>
              <w:bottom w:val="nil"/>
            </w:tcBorders>
            <w:shd w:val="clear" w:color="auto" w:fill="auto"/>
            <w:vAlign w:val="center"/>
            <w:hideMark/>
          </w:tcPr>
          <w:p w14:paraId="7778C085"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62.701</w:t>
            </w:r>
          </w:p>
        </w:tc>
        <w:tc>
          <w:tcPr>
            <w:tcW w:w="1119" w:type="dxa"/>
            <w:tcBorders>
              <w:top w:val="nil"/>
              <w:bottom w:val="nil"/>
            </w:tcBorders>
            <w:shd w:val="clear" w:color="auto" w:fill="auto"/>
            <w:vAlign w:val="center"/>
            <w:hideMark/>
          </w:tcPr>
          <w:p w14:paraId="6E7EB57C"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65.19</w:t>
            </w:r>
          </w:p>
        </w:tc>
        <w:tc>
          <w:tcPr>
            <w:tcW w:w="1117" w:type="dxa"/>
            <w:tcBorders>
              <w:top w:val="nil"/>
              <w:bottom w:val="nil"/>
            </w:tcBorders>
            <w:shd w:val="clear" w:color="auto" w:fill="auto"/>
            <w:vAlign w:val="center"/>
            <w:hideMark/>
          </w:tcPr>
          <w:p w14:paraId="0E0549F7"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76.624</w:t>
            </w:r>
          </w:p>
        </w:tc>
        <w:tc>
          <w:tcPr>
            <w:tcW w:w="1117" w:type="dxa"/>
            <w:tcBorders>
              <w:top w:val="nil"/>
              <w:bottom w:val="nil"/>
            </w:tcBorders>
            <w:shd w:val="clear" w:color="auto" w:fill="auto"/>
            <w:vAlign w:val="center"/>
            <w:hideMark/>
          </w:tcPr>
          <w:p w14:paraId="7BF33C34"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83.624</w:t>
            </w:r>
          </w:p>
        </w:tc>
        <w:tc>
          <w:tcPr>
            <w:tcW w:w="1117" w:type="dxa"/>
            <w:tcBorders>
              <w:top w:val="nil"/>
              <w:left w:val="nil"/>
              <w:bottom w:val="nil"/>
              <w:right w:val="nil"/>
            </w:tcBorders>
            <w:shd w:val="clear" w:color="auto" w:fill="auto"/>
            <w:noWrap/>
            <w:vAlign w:val="bottom"/>
            <w:hideMark/>
          </w:tcPr>
          <w:p w14:paraId="3D598EED"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r>
      <w:tr w:rsidR="008A087A" w:rsidRPr="001C446F" w14:paraId="40CE4C24" w14:textId="77777777" w:rsidTr="000567BB">
        <w:trPr>
          <w:trHeight w:val="258"/>
        </w:trPr>
        <w:tc>
          <w:tcPr>
            <w:tcW w:w="1138" w:type="dxa"/>
            <w:tcBorders>
              <w:top w:val="nil"/>
              <w:bottom w:val="single" w:sz="8" w:space="0" w:color="000000"/>
            </w:tcBorders>
            <w:shd w:val="clear" w:color="auto" w:fill="auto"/>
            <w:vAlign w:val="center"/>
            <w:hideMark/>
          </w:tcPr>
          <w:p w14:paraId="64AB9060"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Zero model</w:t>
            </w:r>
          </w:p>
        </w:tc>
        <w:tc>
          <w:tcPr>
            <w:tcW w:w="1120" w:type="dxa"/>
            <w:tcBorders>
              <w:top w:val="nil"/>
              <w:bottom w:val="single" w:sz="8" w:space="0" w:color="000000"/>
            </w:tcBorders>
            <w:shd w:val="clear" w:color="auto" w:fill="auto"/>
            <w:vAlign w:val="center"/>
            <w:hideMark/>
          </w:tcPr>
          <w:p w14:paraId="24CE9CC0"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185.5</w:t>
            </w:r>
          </w:p>
        </w:tc>
        <w:tc>
          <w:tcPr>
            <w:tcW w:w="1119" w:type="dxa"/>
            <w:tcBorders>
              <w:top w:val="nil"/>
              <w:bottom w:val="single" w:sz="8" w:space="0" w:color="000000"/>
            </w:tcBorders>
            <w:shd w:val="clear" w:color="auto" w:fill="auto"/>
            <w:vAlign w:val="center"/>
            <w:hideMark/>
          </w:tcPr>
          <w:p w14:paraId="25603E7B"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185.5</w:t>
            </w:r>
          </w:p>
        </w:tc>
        <w:tc>
          <w:tcPr>
            <w:tcW w:w="1117" w:type="dxa"/>
            <w:tcBorders>
              <w:top w:val="nil"/>
              <w:bottom w:val="single" w:sz="8" w:space="0" w:color="000000"/>
            </w:tcBorders>
            <w:shd w:val="clear" w:color="auto" w:fill="auto"/>
            <w:vAlign w:val="center"/>
            <w:hideMark/>
          </w:tcPr>
          <w:p w14:paraId="7849A828"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185.5</w:t>
            </w:r>
          </w:p>
        </w:tc>
        <w:tc>
          <w:tcPr>
            <w:tcW w:w="1117" w:type="dxa"/>
            <w:tcBorders>
              <w:top w:val="nil"/>
              <w:bottom w:val="single" w:sz="8" w:space="0" w:color="000000"/>
            </w:tcBorders>
            <w:shd w:val="clear" w:color="auto" w:fill="auto"/>
            <w:vAlign w:val="center"/>
            <w:hideMark/>
          </w:tcPr>
          <w:p w14:paraId="3CC4FE91"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185.5</w:t>
            </w:r>
          </w:p>
        </w:tc>
        <w:tc>
          <w:tcPr>
            <w:tcW w:w="1117" w:type="dxa"/>
            <w:tcBorders>
              <w:top w:val="nil"/>
              <w:left w:val="nil"/>
              <w:bottom w:val="nil"/>
              <w:right w:val="nil"/>
            </w:tcBorders>
            <w:shd w:val="clear" w:color="auto" w:fill="auto"/>
            <w:noWrap/>
            <w:vAlign w:val="bottom"/>
            <w:hideMark/>
          </w:tcPr>
          <w:p w14:paraId="6C66DA36"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r>
      <w:tr w:rsidR="001C446F" w:rsidRPr="001C446F" w14:paraId="6BB37A8E" w14:textId="77777777" w:rsidTr="000567BB">
        <w:trPr>
          <w:trHeight w:val="258"/>
        </w:trPr>
        <w:tc>
          <w:tcPr>
            <w:tcW w:w="1138" w:type="dxa"/>
            <w:tcBorders>
              <w:top w:val="single" w:sz="8" w:space="0" w:color="000000"/>
              <w:left w:val="nil"/>
              <w:bottom w:val="single" w:sz="8" w:space="0" w:color="000000"/>
              <w:right w:val="nil"/>
            </w:tcBorders>
            <w:shd w:val="clear" w:color="auto" w:fill="auto"/>
            <w:noWrap/>
            <w:vAlign w:val="center"/>
            <w:hideMark/>
          </w:tcPr>
          <w:p w14:paraId="454BEB1A" w14:textId="77777777" w:rsidR="001C446F" w:rsidRPr="008A087A" w:rsidRDefault="001C446F" w:rsidP="001C446F">
            <w:pPr>
              <w:widowControl/>
              <w:jc w:val="left"/>
              <w:rPr>
                <w:rFonts w:ascii="Times New Roman" w:eastAsia="等线" w:hAnsi="Times New Roman" w:cs="Times New Roman"/>
                <w:b/>
                <w:bCs/>
                <w:color w:val="000000"/>
                <w:kern w:val="0"/>
                <w:sz w:val="12"/>
                <w:szCs w:val="11"/>
              </w:rPr>
            </w:pPr>
            <w:r w:rsidRPr="008A087A">
              <w:rPr>
                <w:rFonts w:ascii="Times New Roman" w:eastAsia="等线" w:hAnsi="Times New Roman" w:cs="Times New Roman"/>
                <w:b/>
                <w:bCs/>
                <w:color w:val="000000"/>
                <w:kern w:val="0"/>
                <w:sz w:val="12"/>
                <w:szCs w:val="11"/>
              </w:rPr>
              <w:t>ECVI</w:t>
            </w:r>
          </w:p>
        </w:tc>
        <w:tc>
          <w:tcPr>
            <w:tcW w:w="1120" w:type="dxa"/>
            <w:tcBorders>
              <w:top w:val="single" w:sz="8" w:space="0" w:color="000000"/>
              <w:left w:val="nil"/>
              <w:bottom w:val="single" w:sz="8" w:space="0" w:color="000000"/>
              <w:right w:val="nil"/>
            </w:tcBorders>
            <w:shd w:val="clear" w:color="auto" w:fill="auto"/>
            <w:noWrap/>
            <w:vAlign w:val="center"/>
            <w:hideMark/>
          </w:tcPr>
          <w:p w14:paraId="0C871F1D" w14:textId="77777777" w:rsidR="001C446F" w:rsidRPr="008A087A" w:rsidRDefault="001C446F" w:rsidP="001C446F">
            <w:pPr>
              <w:widowControl/>
              <w:jc w:val="left"/>
              <w:rPr>
                <w:rFonts w:ascii="Times New Roman" w:eastAsia="等线" w:hAnsi="Times New Roman" w:cs="Times New Roman"/>
                <w:b/>
                <w:bCs/>
                <w:color w:val="000000"/>
                <w:kern w:val="0"/>
                <w:sz w:val="12"/>
                <w:szCs w:val="11"/>
              </w:rPr>
            </w:pPr>
          </w:p>
        </w:tc>
        <w:tc>
          <w:tcPr>
            <w:tcW w:w="1119" w:type="dxa"/>
            <w:tcBorders>
              <w:top w:val="single" w:sz="8" w:space="0" w:color="000000"/>
              <w:left w:val="nil"/>
              <w:bottom w:val="single" w:sz="8" w:space="0" w:color="000000"/>
              <w:right w:val="nil"/>
            </w:tcBorders>
            <w:shd w:val="clear" w:color="auto" w:fill="auto"/>
            <w:noWrap/>
            <w:vAlign w:val="center"/>
            <w:hideMark/>
          </w:tcPr>
          <w:p w14:paraId="36C146C5"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single" w:sz="8" w:space="0" w:color="000000"/>
              <w:left w:val="nil"/>
              <w:bottom w:val="single" w:sz="8" w:space="0" w:color="000000"/>
              <w:right w:val="nil"/>
            </w:tcBorders>
            <w:shd w:val="clear" w:color="auto" w:fill="auto"/>
            <w:noWrap/>
            <w:vAlign w:val="center"/>
            <w:hideMark/>
          </w:tcPr>
          <w:p w14:paraId="2FC4C5FD"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single" w:sz="8" w:space="0" w:color="000000"/>
              <w:left w:val="nil"/>
              <w:bottom w:val="single" w:sz="8" w:space="0" w:color="000000"/>
              <w:right w:val="nil"/>
            </w:tcBorders>
            <w:shd w:val="clear" w:color="auto" w:fill="auto"/>
            <w:noWrap/>
            <w:vAlign w:val="bottom"/>
            <w:hideMark/>
          </w:tcPr>
          <w:p w14:paraId="2AEC4D42"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nil"/>
              <w:left w:val="nil"/>
              <w:bottom w:val="nil"/>
              <w:right w:val="nil"/>
            </w:tcBorders>
            <w:shd w:val="clear" w:color="auto" w:fill="auto"/>
            <w:noWrap/>
            <w:vAlign w:val="bottom"/>
            <w:hideMark/>
          </w:tcPr>
          <w:p w14:paraId="465CA85B" w14:textId="77777777" w:rsidR="001C446F" w:rsidRPr="008A087A" w:rsidRDefault="001C446F" w:rsidP="001C446F">
            <w:pPr>
              <w:widowControl/>
              <w:jc w:val="left"/>
              <w:rPr>
                <w:rFonts w:ascii="Times New Roman" w:eastAsia="Times New Roman" w:hAnsi="Times New Roman" w:cs="Times New Roman"/>
                <w:kern w:val="0"/>
                <w:sz w:val="12"/>
                <w:szCs w:val="11"/>
              </w:rPr>
            </w:pPr>
          </w:p>
        </w:tc>
      </w:tr>
      <w:tr w:rsidR="001C446F" w:rsidRPr="001C446F" w14:paraId="6839D6E2" w14:textId="77777777" w:rsidTr="000567BB">
        <w:trPr>
          <w:trHeight w:val="258"/>
        </w:trPr>
        <w:tc>
          <w:tcPr>
            <w:tcW w:w="1138" w:type="dxa"/>
            <w:tcBorders>
              <w:top w:val="single" w:sz="8" w:space="0" w:color="000000"/>
              <w:bottom w:val="single" w:sz="8" w:space="0" w:color="000000"/>
            </w:tcBorders>
            <w:shd w:val="clear" w:color="auto" w:fill="auto"/>
            <w:vAlign w:val="center"/>
            <w:hideMark/>
          </w:tcPr>
          <w:p w14:paraId="5F718F12"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Model</w:t>
            </w:r>
          </w:p>
        </w:tc>
        <w:tc>
          <w:tcPr>
            <w:tcW w:w="1120" w:type="dxa"/>
            <w:tcBorders>
              <w:top w:val="single" w:sz="8" w:space="0" w:color="000000"/>
              <w:bottom w:val="single" w:sz="8" w:space="0" w:color="000000"/>
            </w:tcBorders>
            <w:shd w:val="clear" w:color="auto" w:fill="auto"/>
            <w:vAlign w:val="center"/>
            <w:hideMark/>
          </w:tcPr>
          <w:p w14:paraId="228A9E8D"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ECVI</w:t>
            </w:r>
          </w:p>
        </w:tc>
        <w:tc>
          <w:tcPr>
            <w:tcW w:w="1119" w:type="dxa"/>
            <w:tcBorders>
              <w:top w:val="single" w:sz="8" w:space="0" w:color="000000"/>
              <w:bottom w:val="single" w:sz="8" w:space="0" w:color="000000"/>
            </w:tcBorders>
            <w:shd w:val="clear" w:color="auto" w:fill="auto"/>
            <w:vAlign w:val="center"/>
            <w:hideMark/>
          </w:tcPr>
          <w:p w14:paraId="3AF1481C"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LO 90</w:t>
            </w:r>
          </w:p>
        </w:tc>
        <w:tc>
          <w:tcPr>
            <w:tcW w:w="1117" w:type="dxa"/>
            <w:tcBorders>
              <w:top w:val="single" w:sz="8" w:space="0" w:color="000000"/>
              <w:bottom w:val="single" w:sz="8" w:space="0" w:color="000000"/>
            </w:tcBorders>
            <w:shd w:val="clear" w:color="auto" w:fill="auto"/>
            <w:vAlign w:val="center"/>
            <w:hideMark/>
          </w:tcPr>
          <w:p w14:paraId="55683F8D"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HI 90</w:t>
            </w:r>
          </w:p>
        </w:tc>
        <w:tc>
          <w:tcPr>
            <w:tcW w:w="1117" w:type="dxa"/>
            <w:tcBorders>
              <w:top w:val="single" w:sz="8" w:space="0" w:color="000000"/>
              <w:bottom w:val="single" w:sz="8" w:space="0" w:color="000000"/>
            </w:tcBorders>
            <w:shd w:val="clear" w:color="auto" w:fill="auto"/>
            <w:vAlign w:val="center"/>
            <w:hideMark/>
          </w:tcPr>
          <w:p w14:paraId="1B5AD4D9"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MECVI</w:t>
            </w:r>
          </w:p>
        </w:tc>
        <w:tc>
          <w:tcPr>
            <w:tcW w:w="1117" w:type="dxa"/>
            <w:tcBorders>
              <w:top w:val="nil"/>
              <w:left w:val="nil"/>
              <w:bottom w:val="nil"/>
              <w:right w:val="nil"/>
            </w:tcBorders>
            <w:shd w:val="clear" w:color="auto" w:fill="auto"/>
            <w:noWrap/>
            <w:vAlign w:val="bottom"/>
            <w:hideMark/>
          </w:tcPr>
          <w:p w14:paraId="06A44D65"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r>
      <w:tr w:rsidR="001C446F" w:rsidRPr="001C446F" w14:paraId="696B0403" w14:textId="77777777" w:rsidTr="000567BB">
        <w:trPr>
          <w:trHeight w:val="258"/>
        </w:trPr>
        <w:tc>
          <w:tcPr>
            <w:tcW w:w="1138" w:type="dxa"/>
            <w:tcBorders>
              <w:top w:val="single" w:sz="8" w:space="0" w:color="000000"/>
              <w:bottom w:val="nil"/>
            </w:tcBorders>
            <w:shd w:val="clear" w:color="auto" w:fill="auto"/>
            <w:vAlign w:val="center"/>
            <w:hideMark/>
          </w:tcPr>
          <w:p w14:paraId="0DF588FA"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Default model</w:t>
            </w:r>
          </w:p>
        </w:tc>
        <w:tc>
          <w:tcPr>
            <w:tcW w:w="1120" w:type="dxa"/>
            <w:tcBorders>
              <w:top w:val="single" w:sz="8" w:space="0" w:color="000000"/>
              <w:bottom w:val="nil"/>
            </w:tcBorders>
            <w:shd w:val="clear" w:color="auto" w:fill="auto"/>
            <w:vAlign w:val="center"/>
            <w:hideMark/>
          </w:tcPr>
          <w:p w14:paraId="1F948F60"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0.948</w:t>
            </w:r>
          </w:p>
        </w:tc>
        <w:tc>
          <w:tcPr>
            <w:tcW w:w="1119" w:type="dxa"/>
            <w:tcBorders>
              <w:top w:val="single" w:sz="8" w:space="0" w:color="000000"/>
              <w:bottom w:val="nil"/>
            </w:tcBorders>
            <w:shd w:val="clear" w:color="auto" w:fill="auto"/>
            <w:vAlign w:val="center"/>
            <w:hideMark/>
          </w:tcPr>
          <w:p w14:paraId="214D2454"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0.981</w:t>
            </w:r>
          </w:p>
        </w:tc>
        <w:tc>
          <w:tcPr>
            <w:tcW w:w="1117" w:type="dxa"/>
            <w:tcBorders>
              <w:top w:val="single" w:sz="8" w:space="0" w:color="000000"/>
              <w:bottom w:val="nil"/>
            </w:tcBorders>
            <w:shd w:val="clear" w:color="auto" w:fill="auto"/>
            <w:vAlign w:val="center"/>
            <w:hideMark/>
          </w:tcPr>
          <w:p w14:paraId="277764D0"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1.08</w:t>
            </w:r>
          </w:p>
        </w:tc>
        <w:tc>
          <w:tcPr>
            <w:tcW w:w="1117" w:type="dxa"/>
            <w:tcBorders>
              <w:top w:val="single" w:sz="8" w:space="0" w:color="000000"/>
              <w:bottom w:val="nil"/>
            </w:tcBorders>
            <w:shd w:val="clear" w:color="auto" w:fill="auto"/>
            <w:vAlign w:val="center"/>
            <w:hideMark/>
          </w:tcPr>
          <w:p w14:paraId="2A633F2E"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1.109</w:t>
            </w:r>
          </w:p>
        </w:tc>
        <w:tc>
          <w:tcPr>
            <w:tcW w:w="1117" w:type="dxa"/>
            <w:tcBorders>
              <w:top w:val="nil"/>
              <w:left w:val="nil"/>
              <w:bottom w:val="nil"/>
              <w:right w:val="nil"/>
            </w:tcBorders>
            <w:shd w:val="clear" w:color="auto" w:fill="auto"/>
            <w:noWrap/>
            <w:vAlign w:val="bottom"/>
            <w:hideMark/>
          </w:tcPr>
          <w:p w14:paraId="3C7B835B"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r>
      <w:tr w:rsidR="001C446F" w:rsidRPr="001C446F" w14:paraId="2D097CBF" w14:textId="77777777" w:rsidTr="000567BB">
        <w:trPr>
          <w:trHeight w:val="408"/>
        </w:trPr>
        <w:tc>
          <w:tcPr>
            <w:tcW w:w="1138" w:type="dxa"/>
            <w:tcBorders>
              <w:top w:val="nil"/>
              <w:bottom w:val="nil"/>
            </w:tcBorders>
            <w:shd w:val="clear" w:color="auto" w:fill="auto"/>
            <w:vAlign w:val="center"/>
            <w:hideMark/>
          </w:tcPr>
          <w:p w14:paraId="4985CBA5"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Saturated model</w:t>
            </w:r>
          </w:p>
        </w:tc>
        <w:tc>
          <w:tcPr>
            <w:tcW w:w="1120" w:type="dxa"/>
            <w:tcBorders>
              <w:top w:val="nil"/>
              <w:bottom w:val="nil"/>
            </w:tcBorders>
            <w:shd w:val="clear" w:color="auto" w:fill="auto"/>
            <w:vAlign w:val="center"/>
            <w:hideMark/>
          </w:tcPr>
          <w:p w14:paraId="2CE249A4"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1.057</w:t>
            </w:r>
          </w:p>
        </w:tc>
        <w:tc>
          <w:tcPr>
            <w:tcW w:w="1119" w:type="dxa"/>
            <w:tcBorders>
              <w:top w:val="nil"/>
              <w:bottom w:val="nil"/>
            </w:tcBorders>
            <w:shd w:val="clear" w:color="auto" w:fill="auto"/>
            <w:vAlign w:val="center"/>
            <w:hideMark/>
          </w:tcPr>
          <w:p w14:paraId="002FE41C"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1.057</w:t>
            </w:r>
          </w:p>
        </w:tc>
        <w:tc>
          <w:tcPr>
            <w:tcW w:w="1117" w:type="dxa"/>
            <w:tcBorders>
              <w:top w:val="nil"/>
              <w:bottom w:val="nil"/>
            </w:tcBorders>
            <w:shd w:val="clear" w:color="auto" w:fill="auto"/>
            <w:vAlign w:val="center"/>
            <w:hideMark/>
          </w:tcPr>
          <w:p w14:paraId="484EBD3E"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1.057</w:t>
            </w:r>
          </w:p>
        </w:tc>
        <w:tc>
          <w:tcPr>
            <w:tcW w:w="1117" w:type="dxa"/>
            <w:tcBorders>
              <w:top w:val="nil"/>
              <w:bottom w:val="nil"/>
            </w:tcBorders>
            <w:shd w:val="clear" w:color="auto" w:fill="auto"/>
            <w:vAlign w:val="center"/>
            <w:hideMark/>
          </w:tcPr>
          <w:p w14:paraId="0FBEE0C6"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1.244</w:t>
            </w:r>
          </w:p>
        </w:tc>
        <w:tc>
          <w:tcPr>
            <w:tcW w:w="1117" w:type="dxa"/>
            <w:tcBorders>
              <w:top w:val="nil"/>
              <w:left w:val="nil"/>
              <w:bottom w:val="nil"/>
              <w:right w:val="nil"/>
            </w:tcBorders>
            <w:shd w:val="clear" w:color="auto" w:fill="auto"/>
            <w:noWrap/>
            <w:vAlign w:val="bottom"/>
            <w:hideMark/>
          </w:tcPr>
          <w:p w14:paraId="28C1C759"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r>
      <w:tr w:rsidR="001C446F" w:rsidRPr="001C446F" w14:paraId="3495C57F" w14:textId="77777777" w:rsidTr="000567BB">
        <w:trPr>
          <w:trHeight w:val="408"/>
        </w:trPr>
        <w:tc>
          <w:tcPr>
            <w:tcW w:w="1138" w:type="dxa"/>
            <w:tcBorders>
              <w:top w:val="nil"/>
              <w:bottom w:val="nil"/>
            </w:tcBorders>
            <w:shd w:val="clear" w:color="auto" w:fill="auto"/>
            <w:vAlign w:val="center"/>
            <w:hideMark/>
          </w:tcPr>
          <w:p w14:paraId="600375F0"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Independence model</w:t>
            </w:r>
          </w:p>
        </w:tc>
        <w:tc>
          <w:tcPr>
            <w:tcW w:w="1120" w:type="dxa"/>
            <w:tcBorders>
              <w:top w:val="nil"/>
              <w:bottom w:val="nil"/>
            </w:tcBorders>
            <w:shd w:val="clear" w:color="auto" w:fill="auto"/>
            <w:vAlign w:val="center"/>
            <w:hideMark/>
          </w:tcPr>
          <w:p w14:paraId="7FD06E1F"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1.183</w:t>
            </w:r>
          </w:p>
        </w:tc>
        <w:tc>
          <w:tcPr>
            <w:tcW w:w="1119" w:type="dxa"/>
            <w:tcBorders>
              <w:top w:val="nil"/>
              <w:bottom w:val="nil"/>
            </w:tcBorders>
            <w:shd w:val="clear" w:color="auto" w:fill="auto"/>
            <w:vAlign w:val="center"/>
            <w:hideMark/>
          </w:tcPr>
          <w:p w14:paraId="7A1D97B7"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0.87</w:t>
            </w:r>
          </w:p>
        </w:tc>
        <w:tc>
          <w:tcPr>
            <w:tcW w:w="1117" w:type="dxa"/>
            <w:tcBorders>
              <w:top w:val="nil"/>
              <w:bottom w:val="nil"/>
            </w:tcBorders>
            <w:shd w:val="clear" w:color="auto" w:fill="auto"/>
            <w:vAlign w:val="center"/>
            <w:hideMark/>
          </w:tcPr>
          <w:p w14:paraId="5C523C71"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1.642</w:t>
            </w:r>
          </w:p>
        </w:tc>
        <w:tc>
          <w:tcPr>
            <w:tcW w:w="1117" w:type="dxa"/>
            <w:tcBorders>
              <w:top w:val="nil"/>
              <w:bottom w:val="nil"/>
            </w:tcBorders>
            <w:shd w:val="clear" w:color="auto" w:fill="auto"/>
            <w:vAlign w:val="center"/>
            <w:hideMark/>
          </w:tcPr>
          <w:p w14:paraId="59E5A9B8"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1.23</w:t>
            </w:r>
          </w:p>
        </w:tc>
        <w:tc>
          <w:tcPr>
            <w:tcW w:w="1117" w:type="dxa"/>
            <w:tcBorders>
              <w:top w:val="nil"/>
              <w:left w:val="nil"/>
              <w:bottom w:val="nil"/>
              <w:right w:val="nil"/>
            </w:tcBorders>
            <w:shd w:val="clear" w:color="auto" w:fill="auto"/>
            <w:noWrap/>
            <w:vAlign w:val="bottom"/>
            <w:hideMark/>
          </w:tcPr>
          <w:p w14:paraId="5AACDC8C"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r>
      <w:tr w:rsidR="001C446F" w:rsidRPr="001C446F" w14:paraId="2FBC4BB0" w14:textId="77777777" w:rsidTr="000567BB">
        <w:trPr>
          <w:trHeight w:val="258"/>
        </w:trPr>
        <w:tc>
          <w:tcPr>
            <w:tcW w:w="1138" w:type="dxa"/>
            <w:tcBorders>
              <w:top w:val="nil"/>
              <w:bottom w:val="single" w:sz="8" w:space="0" w:color="000000"/>
            </w:tcBorders>
            <w:shd w:val="clear" w:color="auto" w:fill="auto"/>
            <w:vAlign w:val="center"/>
            <w:hideMark/>
          </w:tcPr>
          <w:p w14:paraId="70C65C6B"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Zero model</w:t>
            </w:r>
          </w:p>
        </w:tc>
        <w:tc>
          <w:tcPr>
            <w:tcW w:w="1120" w:type="dxa"/>
            <w:tcBorders>
              <w:top w:val="nil"/>
              <w:bottom w:val="single" w:sz="8" w:space="0" w:color="000000"/>
            </w:tcBorders>
            <w:shd w:val="clear" w:color="auto" w:fill="auto"/>
            <w:vAlign w:val="center"/>
            <w:hideMark/>
          </w:tcPr>
          <w:p w14:paraId="04D4796C"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3.5</w:t>
            </w:r>
          </w:p>
        </w:tc>
        <w:tc>
          <w:tcPr>
            <w:tcW w:w="1119" w:type="dxa"/>
            <w:tcBorders>
              <w:top w:val="nil"/>
              <w:bottom w:val="single" w:sz="8" w:space="0" w:color="000000"/>
            </w:tcBorders>
            <w:shd w:val="clear" w:color="auto" w:fill="auto"/>
            <w:vAlign w:val="center"/>
            <w:hideMark/>
          </w:tcPr>
          <w:p w14:paraId="6642E425"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2.757</w:t>
            </w:r>
          </w:p>
        </w:tc>
        <w:tc>
          <w:tcPr>
            <w:tcW w:w="1117" w:type="dxa"/>
            <w:tcBorders>
              <w:top w:val="nil"/>
              <w:bottom w:val="single" w:sz="8" w:space="0" w:color="000000"/>
            </w:tcBorders>
            <w:shd w:val="clear" w:color="auto" w:fill="auto"/>
            <w:vAlign w:val="center"/>
            <w:hideMark/>
          </w:tcPr>
          <w:p w14:paraId="2F375D53"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4.385</w:t>
            </w:r>
          </w:p>
        </w:tc>
        <w:tc>
          <w:tcPr>
            <w:tcW w:w="1117" w:type="dxa"/>
            <w:tcBorders>
              <w:top w:val="nil"/>
              <w:bottom w:val="single" w:sz="8" w:space="0" w:color="000000"/>
            </w:tcBorders>
            <w:shd w:val="clear" w:color="auto" w:fill="auto"/>
            <w:vAlign w:val="center"/>
            <w:hideMark/>
          </w:tcPr>
          <w:p w14:paraId="7A03F29E"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3.5</w:t>
            </w:r>
          </w:p>
        </w:tc>
        <w:tc>
          <w:tcPr>
            <w:tcW w:w="1117" w:type="dxa"/>
            <w:tcBorders>
              <w:top w:val="nil"/>
              <w:left w:val="nil"/>
              <w:bottom w:val="nil"/>
              <w:right w:val="nil"/>
            </w:tcBorders>
            <w:shd w:val="clear" w:color="auto" w:fill="auto"/>
            <w:noWrap/>
            <w:vAlign w:val="bottom"/>
            <w:hideMark/>
          </w:tcPr>
          <w:p w14:paraId="047FA3D1"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r>
      <w:tr w:rsidR="001C446F" w:rsidRPr="001C446F" w14:paraId="5E02B72B" w14:textId="77777777" w:rsidTr="000567BB">
        <w:trPr>
          <w:trHeight w:val="258"/>
        </w:trPr>
        <w:tc>
          <w:tcPr>
            <w:tcW w:w="1138" w:type="dxa"/>
            <w:tcBorders>
              <w:top w:val="single" w:sz="8" w:space="0" w:color="000000"/>
              <w:left w:val="nil"/>
              <w:bottom w:val="single" w:sz="8" w:space="0" w:color="000000"/>
              <w:right w:val="nil"/>
            </w:tcBorders>
            <w:shd w:val="clear" w:color="auto" w:fill="auto"/>
            <w:noWrap/>
            <w:vAlign w:val="center"/>
            <w:hideMark/>
          </w:tcPr>
          <w:p w14:paraId="65B072B5" w14:textId="77777777" w:rsidR="001C446F" w:rsidRPr="008A087A" w:rsidRDefault="001C446F" w:rsidP="001C446F">
            <w:pPr>
              <w:widowControl/>
              <w:jc w:val="left"/>
              <w:rPr>
                <w:rFonts w:ascii="Times New Roman" w:eastAsia="等线" w:hAnsi="Times New Roman" w:cs="Times New Roman"/>
                <w:b/>
                <w:bCs/>
                <w:color w:val="000000"/>
                <w:kern w:val="0"/>
                <w:sz w:val="12"/>
                <w:szCs w:val="11"/>
              </w:rPr>
            </w:pPr>
            <w:r w:rsidRPr="008A087A">
              <w:rPr>
                <w:rFonts w:ascii="Times New Roman" w:eastAsia="等线" w:hAnsi="Times New Roman" w:cs="Times New Roman"/>
                <w:b/>
                <w:bCs/>
                <w:color w:val="000000"/>
                <w:kern w:val="0"/>
                <w:sz w:val="12"/>
                <w:szCs w:val="11"/>
              </w:rPr>
              <w:t>HOELTER</w:t>
            </w:r>
          </w:p>
        </w:tc>
        <w:tc>
          <w:tcPr>
            <w:tcW w:w="1120" w:type="dxa"/>
            <w:tcBorders>
              <w:top w:val="single" w:sz="8" w:space="0" w:color="000000"/>
              <w:left w:val="nil"/>
              <w:bottom w:val="single" w:sz="8" w:space="0" w:color="000000"/>
              <w:right w:val="nil"/>
            </w:tcBorders>
            <w:shd w:val="clear" w:color="auto" w:fill="auto"/>
            <w:noWrap/>
            <w:vAlign w:val="center"/>
            <w:hideMark/>
          </w:tcPr>
          <w:p w14:paraId="3D2D6671" w14:textId="77777777" w:rsidR="001C446F" w:rsidRPr="008A087A" w:rsidRDefault="001C446F" w:rsidP="001C446F">
            <w:pPr>
              <w:widowControl/>
              <w:jc w:val="left"/>
              <w:rPr>
                <w:rFonts w:ascii="Times New Roman" w:eastAsia="等线" w:hAnsi="Times New Roman" w:cs="Times New Roman"/>
                <w:b/>
                <w:bCs/>
                <w:color w:val="000000"/>
                <w:kern w:val="0"/>
                <w:sz w:val="12"/>
                <w:szCs w:val="11"/>
              </w:rPr>
            </w:pPr>
          </w:p>
        </w:tc>
        <w:tc>
          <w:tcPr>
            <w:tcW w:w="1119" w:type="dxa"/>
            <w:tcBorders>
              <w:top w:val="single" w:sz="8" w:space="0" w:color="000000"/>
              <w:left w:val="nil"/>
              <w:bottom w:val="single" w:sz="8" w:space="0" w:color="000000"/>
              <w:right w:val="nil"/>
            </w:tcBorders>
            <w:shd w:val="clear" w:color="auto" w:fill="auto"/>
            <w:noWrap/>
            <w:vAlign w:val="center"/>
            <w:hideMark/>
          </w:tcPr>
          <w:p w14:paraId="11BFCAFB"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single" w:sz="8" w:space="0" w:color="000000"/>
              <w:left w:val="nil"/>
              <w:bottom w:val="nil"/>
              <w:right w:val="nil"/>
            </w:tcBorders>
            <w:shd w:val="clear" w:color="auto" w:fill="auto"/>
            <w:noWrap/>
            <w:vAlign w:val="center"/>
            <w:hideMark/>
          </w:tcPr>
          <w:p w14:paraId="05DAAF11"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single" w:sz="8" w:space="0" w:color="000000"/>
              <w:left w:val="nil"/>
              <w:bottom w:val="nil"/>
              <w:right w:val="nil"/>
            </w:tcBorders>
            <w:shd w:val="clear" w:color="auto" w:fill="auto"/>
            <w:noWrap/>
            <w:vAlign w:val="bottom"/>
            <w:hideMark/>
          </w:tcPr>
          <w:p w14:paraId="317AD546"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nil"/>
              <w:left w:val="nil"/>
              <w:bottom w:val="nil"/>
              <w:right w:val="nil"/>
            </w:tcBorders>
            <w:shd w:val="clear" w:color="auto" w:fill="auto"/>
            <w:noWrap/>
            <w:vAlign w:val="bottom"/>
            <w:hideMark/>
          </w:tcPr>
          <w:p w14:paraId="5054BDD0" w14:textId="77777777" w:rsidR="001C446F" w:rsidRPr="008A087A" w:rsidRDefault="001C446F" w:rsidP="001C446F">
            <w:pPr>
              <w:widowControl/>
              <w:jc w:val="left"/>
              <w:rPr>
                <w:rFonts w:ascii="Times New Roman" w:eastAsia="Times New Roman" w:hAnsi="Times New Roman" w:cs="Times New Roman"/>
                <w:kern w:val="0"/>
                <w:sz w:val="12"/>
                <w:szCs w:val="11"/>
              </w:rPr>
            </w:pPr>
          </w:p>
        </w:tc>
      </w:tr>
      <w:tr w:rsidR="001C446F" w:rsidRPr="001C446F" w14:paraId="64A44CDB" w14:textId="77777777" w:rsidTr="000567BB">
        <w:trPr>
          <w:trHeight w:val="258"/>
        </w:trPr>
        <w:tc>
          <w:tcPr>
            <w:tcW w:w="1138" w:type="dxa"/>
            <w:vMerge w:val="restart"/>
            <w:tcBorders>
              <w:top w:val="single" w:sz="8" w:space="0" w:color="000000"/>
            </w:tcBorders>
            <w:shd w:val="clear" w:color="auto" w:fill="auto"/>
            <w:vAlign w:val="center"/>
            <w:hideMark/>
          </w:tcPr>
          <w:p w14:paraId="2939C7F6"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Model</w:t>
            </w:r>
          </w:p>
        </w:tc>
        <w:tc>
          <w:tcPr>
            <w:tcW w:w="1120" w:type="dxa"/>
            <w:tcBorders>
              <w:top w:val="single" w:sz="8" w:space="0" w:color="000000"/>
            </w:tcBorders>
            <w:shd w:val="clear" w:color="auto" w:fill="auto"/>
            <w:vAlign w:val="center"/>
            <w:hideMark/>
          </w:tcPr>
          <w:p w14:paraId="28B8EBF4"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HOELTER</w:t>
            </w:r>
          </w:p>
        </w:tc>
        <w:tc>
          <w:tcPr>
            <w:tcW w:w="1119" w:type="dxa"/>
            <w:tcBorders>
              <w:top w:val="single" w:sz="8" w:space="0" w:color="000000"/>
            </w:tcBorders>
            <w:shd w:val="clear" w:color="auto" w:fill="auto"/>
            <w:vAlign w:val="center"/>
            <w:hideMark/>
          </w:tcPr>
          <w:p w14:paraId="5940C356"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HOELTER</w:t>
            </w:r>
          </w:p>
        </w:tc>
        <w:tc>
          <w:tcPr>
            <w:tcW w:w="1117" w:type="dxa"/>
            <w:tcBorders>
              <w:top w:val="nil"/>
              <w:left w:val="nil"/>
              <w:bottom w:val="nil"/>
              <w:right w:val="nil"/>
            </w:tcBorders>
            <w:shd w:val="clear" w:color="auto" w:fill="auto"/>
            <w:noWrap/>
            <w:vAlign w:val="center"/>
            <w:hideMark/>
          </w:tcPr>
          <w:p w14:paraId="24928FF6"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c>
          <w:tcPr>
            <w:tcW w:w="1117" w:type="dxa"/>
            <w:tcBorders>
              <w:top w:val="nil"/>
              <w:left w:val="nil"/>
              <w:bottom w:val="nil"/>
              <w:right w:val="nil"/>
            </w:tcBorders>
            <w:shd w:val="clear" w:color="auto" w:fill="auto"/>
            <w:noWrap/>
            <w:vAlign w:val="bottom"/>
            <w:hideMark/>
          </w:tcPr>
          <w:p w14:paraId="25A9A26A"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nil"/>
              <w:left w:val="nil"/>
              <w:bottom w:val="nil"/>
              <w:right w:val="nil"/>
            </w:tcBorders>
            <w:shd w:val="clear" w:color="auto" w:fill="auto"/>
            <w:noWrap/>
            <w:vAlign w:val="bottom"/>
            <w:hideMark/>
          </w:tcPr>
          <w:p w14:paraId="77C8925F" w14:textId="77777777" w:rsidR="001C446F" w:rsidRPr="008A087A" w:rsidRDefault="001C446F" w:rsidP="001C446F">
            <w:pPr>
              <w:widowControl/>
              <w:jc w:val="left"/>
              <w:rPr>
                <w:rFonts w:ascii="Times New Roman" w:eastAsia="Times New Roman" w:hAnsi="Times New Roman" w:cs="Times New Roman"/>
                <w:kern w:val="0"/>
                <w:sz w:val="12"/>
                <w:szCs w:val="11"/>
              </w:rPr>
            </w:pPr>
          </w:p>
        </w:tc>
      </w:tr>
      <w:tr w:rsidR="001C446F" w:rsidRPr="001C446F" w14:paraId="5A636B32" w14:textId="77777777" w:rsidTr="000567BB">
        <w:trPr>
          <w:trHeight w:val="258"/>
        </w:trPr>
        <w:tc>
          <w:tcPr>
            <w:tcW w:w="1138" w:type="dxa"/>
            <w:vMerge/>
            <w:tcBorders>
              <w:bottom w:val="single" w:sz="8" w:space="0" w:color="000000"/>
            </w:tcBorders>
            <w:vAlign w:val="center"/>
            <w:hideMark/>
          </w:tcPr>
          <w:p w14:paraId="0E2561A0" w14:textId="77777777" w:rsidR="001C446F" w:rsidRPr="008A087A" w:rsidRDefault="001C446F" w:rsidP="001C446F">
            <w:pPr>
              <w:widowControl/>
              <w:jc w:val="left"/>
              <w:rPr>
                <w:rFonts w:ascii="Times New Roman" w:eastAsia="等线" w:hAnsi="Times New Roman" w:cs="Times New Roman"/>
                <w:color w:val="000000"/>
                <w:kern w:val="0"/>
                <w:sz w:val="12"/>
                <w:szCs w:val="11"/>
              </w:rPr>
            </w:pPr>
          </w:p>
        </w:tc>
        <w:tc>
          <w:tcPr>
            <w:tcW w:w="1120" w:type="dxa"/>
            <w:tcBorders>
              <w:bottom w:val="single" w:sz="8" w:space="0" w:color="000000"/>
            </w:tcBorders>
            <w:shd w:val="clear" w:color="auto" w:fill="auto"/>
            <w:vAlign w:val="center"/>
            <w:hideMark/>
          </w:tcPr>
          <w:p w14:paraId="4B1EF876"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0.05</w:t>
            </w:r>
          </w:p>
        </w:tc>
        <w:tc>
          <w:tcPr>
            <w:tcW w:w="1119" w:type="dxa"/>
            <w:tcBorders>
              <w:bottom w:val="single" w:sz="8" w:space="0" w:color="000000"/>
            </w:tcBorders>
            <w:shd w:val="clear" w:color="auto" w:fill="auto"/>
            <w:vAlign w:val="center"/>
            <w:hideMark/>
          </w:tcPr>
          <w:p w14:paraId="7E2EAFB0"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0.01</w:t>
            </w:r>
          </w:p>
        </w:tc>
        <w:tc>
          <w:tcPr>
            <w:tcW w:w="1117" w:type="dxa"/>
            <w:tcBorders>
              <w:top w:val="nil"/>
              <w:left w:val="nil"/>
              <w:bottom w:val="nil"/>
              <w:right w:val="nil"/>
            </w:tcBorders>
            <w:shd w:val="clear" w:color="auto" w:fill="auto"/>
            <w:noWrap/>
            <w:vAlign w:val="center"/>
            <w:hideMark/>
          </w:tcPr>
          <w:p w14:paraId="6016F78F"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c>
          <w:tcPr>
            <w:tcW w:w="1117" w:type="dxa"/>
            <w:tcBorders>
              <w:top w:val="nil"/>
              <w:left w:val="nil"/>
              <w:bottom w:val="nil"/>
              <w:right w:val="nil"/>
            </w:tcBorders>
            <w:shd w:val="clear" w:color="auto" w:fill="auto"/>
            <w:noWrap/>
            <w:vAlign w:val="bottom"/>
            <w:hideMark/>
          </w:tcPr>
          <w:p w14:paraId="6C241644"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nil"/>
              <w:left w:val="nil"/>
              <w:bottom w:val="nil"/>
              <w:right w:val="nil"/>
            </w:tcBorders>
            <w:shd w:val="clear" w:color="auto" w:fill="auto"/>
            <w:noWrap/>
            <w:vAlign w:val="bottom"/>
            <w:hideMark/>
          </w:tcPr>
          <w:p w14:paraId="3F772F6E" w14:textId="77777777" w:rsidR="001C446F" w:rsidRPr="008A087A" w:rsidRDefault="001C446F" w:rsidP="001C446F">
            <w:pPr>
              <w:widowControl/>
              <w:jc w:val="left"/>
              <w:rPr>
                <w:rFonts w:ascii="Times New Roman" w:eastAsia="Times New Roman" w:hAnsi="Times New Roman" w:cs="Times New Roman"/>
                <w:kern w:val="0"/>
                <w:sz w:val="12"/>
                <w:szCs w:val="11"/>
              </w:rPr>
            </w:pPr>
          </w:p>
        </w:tc>
      </w:tr>
      <w:tr w:rsidR="001C446F" w:rsidRPr="001C446F" w14:paraId="0EEA6682" w14:textId="77777777" w:rsidTr="000567BB">
        <w:trPr>
          <w:trHeight w:val="258"/>
        </w:trPr>
        <w:tc>
          <w:tcPr>
            <w:tcW w:w="1138" w:type="dxa"/>
            <w:tcBorders>
              <w:top w:val="single" w:sz="8" w:space="0" w:color="000000"/>
              <w:bottom w:val="nil"/>
            </w:tcBorders>
            <w:shd w:val="clear" w:color="auto" w:fill="auto"/>
            <w:vAlign w:val="center"/>
            <w:hideMark/>
          </w:tcPr>
          <w:p w14:paraId="33144E02"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Default model</w:t>
            </w:r>
          </w:p>
        </w:tc>
        <w:tc>
          <w:tcPr>
            <w:tcW w:w="1120" w:type="dxa"/>
            <w:tcBorders>
              <w:top w:val="single" w:sz="8" w:space="0" w:color="000000"/>
              <w:bottom w:val="nil"/>
            </w:tcBorders>
            <w:shd w:val="clear" w:color="auto" w:fill="auto"/>
            <w:vAlign w:val="center"/>
            <w:hideMark/>
          </w:tcPr>
          <w:p w14:paraId="2D016B55"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225</w:t>
            </w:r>
          </w:p>
        </w:tc>
        <w:tc>
          <w:tcPr>
            <w:tcW w:w="1119" w:type="dxa"/>
            <w:tcBorders>
              <w:top w:val="single" w:sz="8" w:space="0" w:color="000000"/>
              <w:bottom w:val="nil"/>
            </w:tcBorders>
            <w:shd w:val="clear" w:color="auto" w:fill="auto"/>
            <w:vAlign w:val="center"/>
            <w:hideMark/>
          </w:tcPr>
          <w:p w14:paraId="2A7F7618"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315</w:t>
            </w:r>
          </w:p>
        </w:tc>
        <w:tc>
          <w:tcPr>
            <w:tcW w:w="1117" w:type="dxa"/>
            <w:tcBorders>
              <w:top w:val="nil"/>
              <w:left w:val="nil"/>
              <w:bottom w:val="nil"/>
              <w:right w:val="nil"/>
            </w:tcBorders>
            <w:shd w:val="clear" w:color="auto" w:fill="auto"/>
            <w:noWrap/>
            <w:vAlign w:val="center"/>
            <w:hideMark/>
          </w:tcPr>
          <w:p w14:paraId="76E244DE"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c>
          <w:tcPr>
            <w:tcW w:w="1117" w:type="dxa"/>
            <w:tcBorders>
              <w:top w:val="nil"/>
              <w:left w:val="nil"/>
              <w:bottom w:val="nil"/>
              <w:right w:val="nil"/>
            </w:tcBorders>
            <w:shd w:val="clear" w:color="auto" w:fill="auto"/>
            <w:noWrap/>
            <w:vAlign w:val="bottom"/>
            <w:hideMark/>
          </w:tcPr>
          <w:p w14:paraId="6178E3CB"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nil"/>
              <w:left w:val="nil"/>
              <w:bottom w:val="nil"/>
              <w:right w:val="nil"/>
            </w:tcBorders>
            <w:shd w:val="clear" w:color="auto" w:fill="auto"/>
            <w:noWrap/>
            <w:vAlign w:val="bottom"/>
            <w:hideMark/>
          </w:tcPr>
          <w:p w14:paraId="75C7D95B" w14:textId="77777777" w:rsidR="001C446F" w:rsidRPr="008A087A" w:rsidRDefault="001C446F" w:rsidP="001C446F">
            <w:pPr>
              <w:widowControl/>
              <w:jc w:val="left"/>
              <w:rPr>
                <w:rFonts w:ascii="Times New Roman" w:eastAsia="Times New Roman" w:hAnsi="Times New Roman" w:cs="Times New Roman"/>
                <w:kern w:val="0"/>
                <w:sz w:val="12"/>
                <w:szCs w:val="11"/>
              </w:rPr>
            </w:pPr>
          </w:p>
        </w:tc>
      </w:tr>
      <w:tr w:rsidR="001C446F" w:rsidRPr="001C446F" w14:paraId="4372014E" w14:textId="77777777" w:rsidTr="000567BB">
        <w:trPr>
          <w:trHeight w:val="408"/>
        </w:trPr>
        <w:tc>
          <w:tcPr>
            <w:tcW w:w="1138" w:type="dxa"/>
            <w:tcBorders>
              <w:top w:val="nil"/>
              <w:bottom w:val="nil"/>
            </w:tcBorders>
            <w:shd w:val="clear" w:color="auto" w:fill="auto"/>
            <w:vAlign w:val="center"/>
            <w:hideMark/>
          </w:tcPr>
          <w:p w14:paraId="516B32D0"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Independence model</w:t>
            </w:r>
          </w:p>
        </w:tc>
        <w:tc>
          <w:tcPr>
            <w:tcW w:w="1120" w:type="dxa"/>
            <w:tcBorders>
              <w:top w:val="nil"/>
              <w:bottom w:val="nil"/>
            </w:tcBorders>
            <w:shd w:val="clear" w:color="auto" w:fill="auto"/>
            <w:vAlign w:val="center"/>
            <w:hideMark/>
          </w:tcPr>
          <w:p w14:paraId="18892823"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36</w:t>
            </w:r>
          </w:p>
        </w:tc>
        <w:tc>
          <w:tcPr>
            <w:tcW w:w="1119" w:type="dxa"/>
            <w:tcBorders>
              <w:top w:val="nil"/>
              <w:bottom w:val="nil"/>
            </w:tcBorders>
            <w:shd w:val="clear" w:color="auto" w:fill="auto"/>
            <w:vAlign w:val="center"/>
            <w:hideMark/>
          </w:tcPr>
          <w:p w14:paraId="60D580A2"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43</w:t>
            </w:r>
          </w:p>
        </w:tc>
        <w:tc>
          <w:tcPr>
            <w:tcW w:w="1117" w:type="dxa"/>
            <w:tcBorders>
              <w:top w:val="nil"/>
              <w:left w:val="nil"/>
              <w:bottom w:val="nil"/>
              <w:right w:val="nil"/>
            </w:tcBorders>
            <w:shd w:val="clear" w:color="auto" w:fill="auto"/>
            <w:noWrap/>
            <w:vAlign w:val="center"/>
            <w:hideMark/>
          </w:tcPr>
          <w:p w14:paraId="79B4B059"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c>
          <w:tcPr>
            <w:tcW w:w="1117" w:type="dxa"/>
            <w:tcBorders>
              <w:top w:val="nil"/>
              <w:left w:val="nil"/>
              <w:bottom w:val="nil"/>
              <w:right w:val="nil"/>
            </w:tcBorders>
            <w:shd w:val="clear" w:color="auto" w:fill="auto"/>
            <w:noWrap/>
            <w:vAlign w:val="bottom"/>
            <w:hideMark/>
          </w:tcPr>
          <w:p w14:paraId="23DE3CF2"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nil"/>
              <w:left w:val="nil"/>
              <w:bottom w:val="nil"/>
              <w:right w:val="nil"/>
            </w:tcBorders>
            <w:shd w:val="clear" w:color="auto" w:fill="auto"/>
            <w:noWrap/>
            <w:vAlign w:val="bottom"/>
            <w:hideMark/>
          </w:tcPr>
          <w:p w14:paraId="1FD4D813" w14:textId="77777777" w:rsidR="001C446F" w:rsidRPr="008A087A" w:rsidRDefault="001C446F" w:rsidP="001C446F">
            <w:pPr>
              <w:widowControl/>
              <w:jc w:val="left"/>
              <w:rPr>
                <w:rFonts w:ascii="Times New Roman" w:eastAsia="Times New Roman" w:hAnsi="Times New Roman" w:cs="Times New Roman"/>
                <w:kern w:val="0"/>
                <w:sz w:val="12"/>
                <w:szCs w:val="11"/>
              </w:rPr>
            </w:pPr>
          </w:p>
        </w:tc>
      </w:tr>
      <w:tr w:rsidR="001C446F" w:rsidRPr="001C446F" w14:paraId="48EE16B8" w14:textId="77777777" w:rsidTr="000567BB">
        <w:trPr>
          <w:trHeight w:val="258"/>
        </w:trPr>
        <w:tc>
          <w:tcPr>
            <w:tcW w:w="1138" w:type="dxa"/>
            <w:tcBorders>
              <w:top w:val="nil"/>
              <w:bottom w:val="single" w:sz="8" w:space="0" w:color="000000"/>
            </w:tcBorders>
            <w:shd w:val="clear" w:color="auto" w:fill="auto"/>
            <w:vAlign w:val="center"/>
            <w:hideMark/>
          </w:tcPr>
          <w:p w14:paraId="07A8F437" w14:textId="77777777" w:rsidR="001C446F" w:rsidRPr="008A087A" w:rsidRDefault="001C446F" w:rsidP="001C446F">
            <w:pPr>
              <w:widowControl/>
              <w:jc w:val="lef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Zero model</w:t>
            </w:r>
          </w:p>
        </w:tc>
        <w:tc>
          <w:tcPr>
            <w:tcW w:w="1120" w:type="dxa"/>
            <w:tcBorders>
              <w:top w:val="nil"/>
              <w:bottom w:val="single" w:sz="8" w:space="0" w:color="000000"/>
            </w:tcBorders>
            <w:shd w:val="clear" w:color="auto" w:fill="auto"/>
            <w:vAlign w:val="center"/>
            <w:hideMark/>
          </w:tcPr>
          <w:p w14:paraId="77ADA484"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12</w:t>
            </w:r>
          </w:p>
        </w:tc>
        <w:tc>
          <w:tcPr>
            <w:tcW w:w="1119" w:type="dxa"/>
            <w:tcBorders>
              <w:top w:val="nil"/>
              <w:bottom w:val="single" w:sz="8" w:space="0" w:color="000000"/>
            </w:tcBorders>
            <w:shd w:val="clear" w:color="auto" w:fill="auto"/>
            <w:vAlign w:val="center"/>
            <w:hideMark/>
          </w:tcPr>
          <w:p w14:paraId="5B8D412E" w14:textId="77777777" w:rsidR="001C446F" w:rsidRPr="008A087A" w:rsidRDefault="001C446F" w:rsidP="001C446F">
            <w:pPr>
              <w:widowControl/>
              <w:jc w:val="right"/>
              <w:rPr>
                <w:rFonts w:ascii="Times New Roman" w:eastAsia="等线" w:hAnsi="Times New Roman" w:cs="Times New Roman"/>
                <w:color w:val="000000"/>
                <w:kern w:val="0"/>
                <w:sz w:val="12"/>
                <w:szCs w:val="11"/>
              </w:rPr>
            </w:pPr>
            <w:r w:rsidRPr="008A087A">
              <w:rPr>
                <w:rFonts w:ascii="Times New Roman" w:eastAsia="等线" w:hAnsi="Times New Roman" w:cs="Times New Roman"/>
                <w:color w:val="000000"/>
                <w:kern w:val="0"/>
                <w:sz w:val="12"/>
                <w:szCs w:val="11"/>
              </w:rPr>
              <w:t>14</w:t>
            </w:r>
          </w:p>
        </w:tc>
        <w:tc>
          <w:tcPr>
            <w:tcW w:w="1117" w:type="dxa"/>
            <w:tcBorders>
              <w:top w:val="nil"/>
              <w:left w:val="nil"/>
              <w:bottom w:val="nil"/>
              <w:right w:val="nil"/>
            </w:tcBorders>
            <w:shd w:val="clear" w:color="auto" w:fill="auto"/>
            <w:noWrap/>
            <w:vAlign w:val="center"/>
            <w:hideMark/>
          </w:tcPr>
          <w:p w14:paraId="550A6AD6" w14:textId="77777777" w:rsidR="001C446F" w:rsidRPr="008A087A" w:rsidRDefault="001C446F" w:rsidP="001C446F">
            <w:pPr>
              <w:widowControl/>
              <w:jc w:val="right"/>
              <w:rPr>
                <w:rFonts w:ascii="Times New Roman" w:eastAsia="等线" w:hAnsi="Times New Roman" w:cs="Times New Roman"/>
                <w:color w:val="000000"/>
                <w:kern w:val="0"/>
                <w:sz w:val="12"/>
                <w:szCs w:val="11"/>
              </w:rPr>
            </w:pPr>
          </w:p>
        </w:tc>
        <w:tc>
          <w:tcPr>
            <w:tcW w:w="1117" w:type="dxa"/>
            <w:tcBorders>
              <w:top w:val="nil"/>
              <w:left w:val="nil"/>
              <w:bottom w:val="nil"/>
              <w:right w:val="nil"/>
            </w:tcBorders>
            <w:shd w:val="clear" w:color="auto" w:fill="auto"/>
            <w:noWrap/>
            <w:vAlign w:val="bottom"/>
            <w:hideMark/>
          </w:tcPr>
          <w:p w14:paraId="0BB16784" w14:textId="77777777" w:rsidR="001C446F" w:rsidRPr="008A087A" w:rsidRDefault="001C446F" w:rsidP="001C446F">
            <w:pPr>
              <w:widowControl/>
              <w:jc w:val="left"/>
              <w:rPr>
                <w:rFonts w:ascii="Times New Roman" w:eastAsia="Times New Roman" w:hAnsi="Times New Roman" w:cs="Times New Roman"/>
                <w:kern w:val="0"/>
                <w:sz w:val="12"/>
                <w:szCs w:val="11"/>
              </w:rPr>
            </w:pPr>
          </w:p>
        </w:tc>
        <w:tc>
          <w:tcPr>
            <w:tcW w:w="1117" w:type="dxa"/>
            <w:tcBorders>
              <w:top w:val="nil"/>
              <w:left w:val="nil"/>
              <w:bottom w:val="nil"/>
              <w:right w:val="nil"/>
            </w:tcBorders>
            <w:shd w:val="clear" w:color="auto" w:fill="auto"/>
            <w:noWrap/>
            <w:vAlign w:val="bottom"/>
            <w:hideMark/>
          </w:tcPr>
          <w:p w14:paraId="2FDCE947" w14:textId="77777777" w:rsidR="001C446F" w:rsidRPr="008A087A" w:rsidRDefault="001C446F" w:rsidP="001C446F">
            <w:pPr>
              <w:widowControl/>
              <w:jc w:val="left"/>
              <w:rPr>
                <w:rFonts w:ascii="Times New Roman" w:eastAsia="Times New Roman" w:hAnsi="Times New Roman" w:cs="Times New Roman"/>
                <w:kern w:val="0"/>
                <w:sz w:val="12"/>
                <w:szCs w:val="11"/>
              </w:rPr>
            </w:pPr>
          </w:p>
        </w:tc>
      </w:tr>
    </w:tbl>
    <w:p w14:paraId="4C6232F9" w14:textId="77777777" w:rsidR="001C446F" w:rsidRPr="00DD2AAE" w:rsidRDefault="001C446F" w:rsidP="002A3266">
      <w:pPr>
        <w:widowControl/>
        <w:adjustRightInd w:val="0"/>
        <w:snapToGrid w:val="0"/>
        <w:spacing w:line="240" w:lineRule="exact"/>
        <w:jc w:val="left"/>
        <w:rPr>
          <w:rFonts w:ascii="Times New Roman" w:eastAsia="黑体" w:hAnsi="Times New Roman" w:cs="Times New Roman"/>
          <w:noProof/>
          <w:sz w:val="16"/>
          <w:szCs w:val="16"/>
        </w:rPr>
      </w:pPr>
    </w:p>
    <w:p w14:paraId="26EC660C" w14:textId="6BB5A4AA" w:rsidR="00285813" w:rsidRPr="00DD2AAE" w:rsidRDefault="00D33E4D" w:rsidP="00285813">
      <w:pPr>
        <w:adjustRightInd w:val="0"/>
        <w:snapToGrid w:val="0"/>
        <w:spacing w:afterLines="50" w:after="156" w:line="240" w:lineRule="exact"/>
        <w:rPr>
          <w:rFonts w:ascii="Times New Roman" w:eastAsia="黑体" w:hAnsi="Times New Roman" w:cs="Times New Roman"/>
          <w:noProof/>
          <w:sz w:val="16"/>
          <w:szCs w:val="16"/>
        </w:rPr>
      </w:pPr>
      <w:r>
        <w:rPr>
          <w:rFonts w:ascii="Times New Roman" w:eastAsia="黑体" w:hAnsi="Times New Roman" w:cs="Times New Roman"/>
          <w:b/>
          <w:bCs/>
          <w:noProof/>
          <w:sz w:val="16"/>
          <w:szCs w:val="16"/>
        </w:rPr>
        <w:lastRenderedPageBreak/>
        <w:drawing>
          <wp:anchor distT="0" distB="0" distL="114300" distR="114300" simplePos="0" relativeHeight="251663872" behindDoc="0" locked="0" layoutInCell="1" allowOverlap="1" wp14:anchorId="28DFBCA3" wp14:editId="7CEE7A9D">
            <wp:simplePos x="0" y="0"/>
            <wp:positionH relativeFrom="column">
              <wp:posOffset>0</wp:posOffset>
            </wp:positionH>
            <wp:positionV relativeFrom="paragraph">
              <wp:posOffset>3981450</wp:posOffset>
            </wp:positionV>
            <wp:extent cx="6188710" cy="3556000"/>
            <wp:effectExtent l="0" t="0" r="0" b="0"/>
            <wp:wrapTopAndBottom/>
            <wp:docPr id="184732086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320866" name="图片 1847320866"/>
                    <pic:cNvPicPr/>
                  </pic:nvPicPr>
                  <pic:blipFill>
                    <a:blip r:embed="rId7"/>
                    <a:stretch>
                      <a:fillRect/>
                    </a:stretch>
                  </pic:blipFill>
                  <pic:spPr>
                    <a:xfrm>
                      <a:off x="0" y="0"/>
                      <a:ext cx="6188710" cy="3556000"/>
                    </a:xfrm>
                    <a:prstGeom prst="rect">
                      <a:avLst/>
                    </a:prstGeom>
                  </pic:spPr>
                </pic:pic>
              </a:graphicData>
            </a:graphic>
          </wp:anchor>
        </w:drawing>
      </w:r>
      <w:r>
        <w:rPr>
          <w:rFonts w:ascii="Times New Roman" w:eastAsia="黑体" w:hAnsi="Times New Roman" w:cs="Times New Roman"/>
          <w:b/>
          <w:bCs/>
          <w:noProof/>
          <w:sz w:val="16"/>
          <w:szCs w:val="16"/>
        </w:rPr>
        <w:drawing>
          <wp:anchor distT="0" distB="0" distL="114300" distR="114300" simplePos="0" relativeHeight="251661824" behindDoc="0" locked="0" layoutInCell="1" allowOverlap="1" wp14:anchorId="0AC5AB49" wp14:editId="54265B41">
            <wp:simplePos x="0" y="0"/>
            <wp:positionH relativeFrom="column">
              <wp:posOffset>-12700</wp:posOffset>
            </wp:positionH>
            <wp:positionV relativeFrom="paragraph">
              <wp:posOffset>0</wp:posOffset>
            </wp:positionV>
            <wp:extent cx="6188710" cy="3556000"/>
            <wp:effectExtent l="0" t="0" r="0" b="0"/>
            <wp:wrapTopAndBottom/>
            <wp:docPr id="8219846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984647" name="图片 821984647"/>
                    <pic:cNvPicPr/>
                  </pic:nvPicPr>
                  <pic:blipFill>
                    <a:blip r:embed="rId8"/>
                    <a:stretch>
                      <a:fillRect/>
                    </a:stretch>
                  </pic:blipFill>
                  <pic:spPr>
                    <a:xfrm>
                      <a:off x="0" y="0"/>
                      <a:ext cx="6188710" cy="3556000"/>
                    </a:xfrm>
                    <a:prstGeom prst="rect">
                      <a:avLst/>
                    </a:prstGeom>
                  </pic:spPr>
                </pic:pic>
              </a:graphicData>
            </a:graphic>
          </wp:anchor>
        </w:drawing>
      </w:r>
      <w:r w:rsidR="00693AC9" w:rsidRPr="00DD2AAE">
        <w:rPr>
          <w:rFonts w:ascii="Times New Roman" w:eastAsia="黑体" w:hAnsi="Times New Roman" w:cs="Times New Roman"/>
          <w:b/>
          <w:bCs/>
          <w:noProof/>
          <w:sz w:val="16"/>
          <w:szCs w:val="16"/>
        </w:rPr>
        <w:t>Fig. S</w:t>
      </w:r>
      <w:r w:rsidR="00ED2C5E" w:rsidRPr="00DD2AAE">
        <w:rPr>
          <w:rFonts w:ascii="Times New Roman" w:eastAsia="黑体" w:hAnsi="Times New Roman" w:cs="Times New Roman"/>
          <w:b/>
          <w:bCs/>
          <w:noProof/>
          <w:sz w:val="16"/>
          <w:szCs w:val="16"/>
        </w:rPr>
        <w:t>1</w:t>
      </w:r>
      <w:r w:rsidR="00693AC9" w:rsidRPr="00DD2AAE">
        <w:rPr>
          <w:rFonts w:ascii="Times New Roman" w:eastAsia="黑体" w:hAnsi="Times New Roman" w:cs="Times New Roman"/>
          <w:b/>
          <w:bCs/>
          <w:noProof/>
          <w:sz w:val="16"/>
          <w:szCs w:val="16"/>
        </w:rPr>
        <w:t xml:space="preserve"> </w:t>
      </w:r>
      <w:r w:rsidR="00693AC9" w:rsidRPr="00DD2AAE">
        <w:rPr>
          <w:rFonts w:ascii="Times New Roman" w:eastAsia="黑体" w:hAnsi="Times New Roman" w:cs="Times New Roman"/>
          <w:noProof/>
          <w:sz w:val="16"/>
          <w:szCs w:val="16"/>
        </w:rPr>
        <w:t>Chain length distribution of DCM/MeOH extractable lipids (µg g</w:t>
      </w:r>
      <w:r w:rsidR="00693AC9" w:rsidRPr="00DD2AAE">
        <w:rPr>
          <w:rFonts w:ascii="Times New Roman" w:eastAsia="黑体" w:hAnsi="Times New Roman" w:cs="Times New Roman"/>
          <w:noProof/>
          <w:sz w:val="16"/>
          <w:szCs w:val="16"/>
          <w:vertAlign w:val="superscript"/>
        </w:rPr>
        <w:t>−1</w:t>
      </w:r>
      <w:r w:rsidR="00693AC9" w:rsidRPr="00DD2AAE">
        <w:rPr>
          <w:rFonts w:ascii="Times New Roman" w:eastAsia="黑体" w:hAnsi="Times New Roman" w:cs="Times New Roman"/>
          <w:noProof/>
          <w:sz w:val="16"/>
          <w:szCs w:val="16"/>
        </w:rPr>
        <w:t xml:space="preserve"> dried material) of vegetation leaves and roots. </w:t>
      </w:r>
      <w:r w:rsidR="00285813">
        <w:rPr>
          <w:rFonts w:ascii="Times New Roman" w:eastAsia="黑体" w:hAnsi="Times New Roman" w:cs="Times New Roman"/>
          <w:noProof/>
          <w:sz w:val="16"/>
          <w:szCs w:val="16"/>
        </w:rPr>
        <w:t xml:space="preserve">Notes: </w:t>
      </w:r>
      <w:r w:rsidR="00285813" w:rsidRPr="00DD2AAE">
        <w:rPr>
          <w:rFonts w:ascii="Times New Roman" w:eastAsia="黑体" w:hAnsi="Times New Roman" w:cs="Times New Roman"/>
          <w:noProof/>
          <w:sz w:val="16"/>
          <w:szCs w:val="16"/>
        </w:rPr>
        <w:t>Error bars are ± SD (</w:t>
      </w:r>
      <w:r w:rsidR="00285813" w:rsidRPr="000567BB">
        <w:rPr>
          <w:rFonts w:ascii="Times New Roman" w:eastAsia="黑体" w:hAnsi="Times New Roman" w:cs="Times New Roman"/>
          <w:i/>
          <w:iCs/>
          <w:noProof/>
          <w:sz w:val="16"/>
          <w:szCs w:val="16"/>
        </w:rPr>
        <w:t>n</w:t>
      </w:r>
      <w:r w:rsidR="00285813" w:rsidRPr="00DD2AAE">
        <w:rPr>
          <w:rFonts w:ascii="Times New Roman" w:eastAsia="黑体" w:hAnsi="Times New Roman" w:cs="Times New Roman"/>
          <w:noProof/>
          <w:sz w:val="16"/>
          <w:szCs w:val="16"/>
        </w:rPr>
        <w:t xml:space="preserve"> = </w:t>
      </w:r>
      <w:r w:rsidR="0051672B">
        <w:rPr>
          <w:rFonts w:ascii="Times New Roman" w:eastAsia="黑体" w:hAnsi="Times New Roman" w:cs="Times New Roman"/>
          <w:noProof/>
          <w:sz w:val="16"/>
          <w:szCs w:val="16"/>
        </w:rPr>
        <w:t>6</w:t>
      </w:r>
      <w:r w:rsidR="00285813" w:rsidRPr="00DD2AAE">
        <w:rPr>
          <w:rFonts w:ascii="Times New Roman" w:eastAsia="黑体" w:hAnsi="Times New Roman" w:cs="Times New Roman"/>
          <w:noProof/>
          <w:sz w:val="16"/>
          <w:szCs w:val="16"/>
        </w:rPr>
        <w:t>) of the mean</w:t>
      </w:r>
    </w:p>
    <w:p w14:paraId="69C0C2F5" w14:textId="788399F1" w:rsidR="00E238ED" w:rsidRPr="00DD2AAE" w:rsidRDefault="003C586F" w:rsidP="003B3F2E">
      <w:pPr>
        <w:adjustRightInd w:val="0"/>
        <w:snapToGrid w:val="0"/>
        <w:spacing w:afterLines="50" w:after="156" w:line="240" w:lineRule="exact"/>
        <w:rPr>
          <w:rFonts w:ascii="Times New Roman" w:eastAsia="黑体" w:hAnsi="Times New Roman" w:cs="Times New Roman"/>
          <w:noProof/>
          <w:sz w:val="16"/>
          <w:szCs w:val="16"/>
        </w:rPr>
      </w:pPr>
      <w:r w:rsidRPr="00DD2AAE">
        <w:rPr>
          <w:rFonts w:ascii="Times New Roman" w:eastAsia="黑体" w:hAnsi="Times New Roman" w:cs="Times New Roman"/>
          <w:b/>
          <w:bCs/>
          <w:noProof/>
          <w:sz w:val="16"/>
          <w:szCs w:val="16"/>
        </w:rPr>
        <w:t>Fig. S</w:t>
      </w:r>
      <w:r w:rsidR="00ED2C5E" w:rsidRPr="00DD2AAE">
        <w:rPr>
          <w:rFonts w:ascii="Times New Roman" w:eastAsia="黑体" w:hAnsi="Times New Roman" w:cs="Times New Roman"/>
          <w:b/>
          <w:bCs/>
          <w:noProof/>
          <w:sz w:val="16"/>
          <w:szCs w:val="16"/>
        </w:rPr>
        <w:t>2</w:t>
      </w:r>
      <w:r w:rsidRPr="00DD2AAE">
        <w:rPr>
          <w:rFonts w:ascii="Times New Roman" w:eastAsia="黑体" w:hAnsi="Times New Roman" w:cs="Times New Roman"/>
          <w:b/>
          <w:bCs/>
          <w:noProof/>
          <w:sz w:val="16"/>
          <w:szCs w:val="16"/>
        </w:rPr>
        <w:t xml:space="preserve"> </w:t>
      </w:r>
      <w:r w:rsidRPr="00DD2AAE">
        <w:rPr>
          <w:rFonts w:ascii="Times New Roman" w:eastAsia="黑体" w:hAnsi="Times New Roman" w:cs="Times New Roman"/>
          <w:noProof/>
          <w:sz w:val="16"/>
          <w:szCs w:val="16"/>
        </w:rPr>
        <w:t>Chain length distribution of ester-bound lipids (µg g</w:t>
      </w:r>
      <w:r w:rsidRPr="00DD2AAE">
        <w:rPr>
          <w:rFonts w:ascii="Times New Roman" w:eastAsia="黑体" w:hAnsi="Times New Roman" w:cs="Times New Roman"/>
          <w:noProof/>
          <w:sz w:val="16"/>
          <w:szCs w:val="16"/>
          <w:vertAlign w:val="superscript"/>
        </w:rPr>
        <w:t>−1</w:t>
      </w:r>
      <w:r w:rsidRPr="00DD2AAE">
        <w:rPr>
          <w:rFonts w:ascii="Times New Roman" w:eastAsia="黑体" w:hAnsi="Times New Roman" w:cs="Times New Roman"/>
          <w:noProof/>
          <w:sz w:val="16"/>
          <w:szCs w:val="16"/>
        </w:rPr>
        <w:t xml:space="preserve"> dried material) upon BF</w:t>
      </w:r>
      <w:r w:rsidRPr="00DD2AAE">
        <w:rPr>
          <w:rFonts w:ascii="Times New Roman" w:eastAsia="黑体" w:hAnsi="Times New Roman" w:cs="Times New Roman"/>
          <w:noProof/>
          <w:sz w:val="16"/>
          <w:szCs w:val="16"/>
          <w:vertAlign w:val="subscript"/>
        </w:rPr>
        <w:t>3</w:t>
      </w:r>
      <w:r w:rsidRPr="00DD2AAE">
        <w:rPr>
          <w:rFonts w:ascii="Times New Roman" w:eastAsia="黑体" w:hAnsi="Times New Roman" w:cs="Times New Roman"/>
          <w:noProof/>
          <w:sz w:val="16"/>
          <w:szCs w:val="16"/>
        </w:rPr>
        <w:t xml:space="preserve">–MeOH hydrolysis of vegetation leaves and roots. </w:t>
      </w:r>
      <w:bookmarkStart w:id="16" w:name="_Hlk132985829"/>
      <w:r w:rsidR="00285813">
        <w:rPr>
          <w:rFonts w:ascii="Times New Roman" w:eastAsia="黑体" w:hAnsi="Times New Roman" w:cs="Times New Roman"/>
          <w:noProof/>
          <w:sz w:val="16"/>
          <w:szCs w:val="16"/>
        </w:rPr>
        <w:t xml:space="preserve">Notes: </w:t>
      </w:r>
      <w:r w:rsidRPr="00DD2AAE">
        <w:rPr>
          <w:rFonts w:ascii="Times New Roman" w:eastAsia="黑体" w:hAnsi="Times New Roman" w:cs="Times New Roman"/>
          <w:noProof/>
          <w:sz w:val="16"/>
          <w:szCs w:val="16"/>
        </w:rPr>
        <w:t>Error bars are ± SD (</w:t>
      </w:r>
      <w:r w:rsidRPr="000567BB">
        <w:rPr>
          <w:rFonts w:ascii="Times New Roman" w:eastAsia="黑体" w:hAnsi="Times New Roman" w:cs="Times New Roman"/>
          <w:i/>
          <w:iCs/>
          <w:noProof/>
          <w:sz w:val="16"/>
          <w:szCs w:val="16"/>
        </w:rPr>
        <w:t>n</w:t>
      </w:r>
      <w:r w:rsidRPr="00DD2AAE">
        <w:rPr>
          <w:rFonts w:ascii="Times New Roman" w:eastAsia="黑体" w:hAnsi="Times New Roman" w:cs="Times New Roman"/>
          <w:noProof/>
          <w:sz w:val="16"/>
          <w:szCs w:val="16"/>
        </w:rPr>
        <w:t xml:space="preserve"> = </w:t>
      </w:r>
      <w:r w:rsidR="0051672B">
        <w:rPr>
          <w:rFonts w:ascii="Times New Roman" w:eastAsia="黑体" w:hAnsi="Times New Roman" w:cs="Times New Roman"/>
          <w:noProof/>
          <w:sz w:val="16"/>
          <w:szCs w:val="16"/>
        </w:rPr>
        <w:t>6</w:t>
      </w:r>
      <w:r w:rsidRPr="00DD2AAE">
        <w:rPr>
          <w:rFonts w:ascii="Times New Roman" w:eastAsia="黑体" w:hAnsi="Times New Roman" w:cs="Times New Roman"/>
          <w:noProof/>
          <w:sz w:val="16"/>
          <w:szCs w:val="16"/>
        </w:rPr>
        <w:t>) of the mean</w:t>
      </w:r>
    </w:p>
    <w:bookmarkEnd w:id="16"/>
    <w:p w14:paraId="4C880F46" w14:textId="0D54F2A8" w:rsidR="00337289" w:rsidRPr="00DD2AAE" w:rsidRDefault="00337289" w:rsidP="003B3F2E">
      <w:pPr>
        <w:adjustRightInd w:val="0"/>
        <w:snapToGrid w:val="0"/>
        <w:spacing w:afterLines="50" w:after="156" w:line="240" w:lineRule="exact"/>
        <w:rPr>
          <w:rFonts w:ascii="Times New Roman" w:eastAsia="黑体" w:hAnsi="Times New Roman" w:cs="Times New Roman"/>
          <w:b/>
          <w:bCs/>
          <w:sz w:val="16"/>
          <w:szCs w:val="16"/>
        </w:rPr>
      </w:pPr>
    </w:p>
    <w:p w14:paraId="1AA22A50" w14:textId="5A3DFCA7" w:rsidR="00ED2C5E" w:rsidRPr="00DD2AAE" w:rsidRDefault="00ED2C5E" w:rsidP="003B3F2E">
      <w:pPr>
        <w:adjustRightInd w:val="0"/>
        <w:snapToGrid w:val="0"/>
        <w:spacing w:afterLines="50" w:after="156" w:line="240" w:lineRule="exact"/>
        <w:rPr>
          <w:rFonts w:ascii="Times New Roman" w:eastAsia="黑体" w:hAnsi="Times New Roman" w:cs="Times New Roman"/>
          <w:b/>
          <w:bCs/>
          <w:sz w:val="16"/>
          <w:szCs w:val="16"/>
        </w:rPr>
      </w:pPr>
    </w:p>
    <w:p w14:paraId="788C1F21" w14:textId="32932C93" w:rsidR="00ED2C5E" w:rsidRPr="00DD2AAE" w:rsidRDefault="00ED2C5E" w:rsidP="003B3F2E">
      <w:pPr>
        <w:adjustRightInd w:val="0"/>
        <w:snapToGrid w:val="0"/>
        <w:spacing w:afterLines="50" w:after="156" w:line="240" w:lineRule="exact"/>
        <w:rPr>
          <w:rFonts w:ascii="Times New Roman" w:eastAsia="黑体" w:hAnsi="Times New Roman" w:cs="Times New Roman"/>
          <w:b/>
          <w:bCs/>
          <w:sz w:val="16"/>
          <w:szCs w:val="16"/>
        </w:rPr>
      </w:pPr>
    </w:p>
    <w:p w14:paraId="0E9A3895" w14:textId="42548A24" w:rsidR="00ED2C5E" w:rsidRPr="00DD2AAE" w:rsidRDefault="00D33E4D" w:rsidP="00ED2C5E">
      <w:pPr>
        <w:adjustRightInd w:val="0"/>
        <w:snapToGrid w:val="0"/>
        <w:spacing w:afterLines="50" w:after="156" w:line="240" w:lineRule="exact"/>
        <w:rPr>
          <w:rFonts w:ascii="Times New Roman" w:eastAsia="黑体" w:hAnsi="Times New Roman" w:cs="Times New Roman"/>
          <w:noProof/>
          <w:sz w:val="16"/>
          <w:szCs w:val="16"/>
        </w:rPr>
      </w:pPr>
      <w:r>
        <w:rPr>
          <w:rFonts w:ascii="Times New Roman" w:eastAsia="黑体" w:hAnsi="Times New Roman" w:cs="Times New Roman"/>
          <w:b/>
          <w:bCs/>
          <w:noProof/>
          <w:sz w:val="16"/>
          <w:szCs w:val="16"/>
        </w:rPr>
        <w:lastRenderedPageBreak/>
        <w:drawing>
          <wp:anchor distT="0" distB="0" distL="114300" distR="114300" simplePos="0" relativeHeight="251670016" behindDoc="0" locked="0" layoutInCell="1" allowOverlap="1" wp14:anchorId="40E15973" wp14:editId="0E99AFC6">
            <wp:simplePos x="0" y="0"/>
            <wp:positionH relativeFrom="column">
              <wp:posOffset>-6350</wp:posOffset>
            </wp:positionH>
            <wp:positionV relativeFrom="paragraph">
              <wp:posOffset>4476750</wp:posOffset>
            </wp:positionV>
            <wp:extent cx="6188710" cy="2846070"/>
            <wp:effectExtent l="0" t="0" r="0" b="0"/>
            <wp:wrapTopAndBottom/>
            <wp:docPr id="135441940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419405" name="图片 1354419405"/>
                    <pic:cNvPicPr/>
                  </pic:nvPicPr>
                  <pic:blipFill>
                    <a:blip r:embed="rId9"/>
                    <a:stretch>
                      <a:fillRect/>
                    </a:stretch>
                  </pic:blipFill>
                  <pic:spPr>
                    <a:xfrm>
                      <a:off x="0" y="0"/>
                      <a:ext cx="6188710" cy="2846070"/>
                    </a:xfrm>
                    <a:prstGeom prst="rect">
                      <a:avLst/>
                    </a:prstGeom>
                  </pic:spPr>
                </pic:pic>
              </a:graphicData>
            </a:graphic>
          </wp:anchor>
        </w:drawing>
      </w:r>
      <w:r>
        <w:rPr>
          <w:rFonts w:ascii="Times New Roman" w:eastAsia="黑体" w:hAnsi="Times New Roman" w:cs="Times New Roman"/>
          <w:b/>
          <w:bCs/>
          <w:noProof/>
          <w:sz w:val="16"/>
          <w:szCs w:val="16"/>
        </w:rPr>
        <w:drawing>
          <wp:anchor distT="0" distB="0" distL="114300" distR="114300" simplePos="0" relativeHeight="251667968" behindDoc="0" locked="0" layoutInCell="1" allowOverlap="1" wp14:anchorId="5332B420" wp14:editId="01A8485F">
            <wp:simplePos x="0" y="0"/>
            <wp:positionH relativeFrom="column">
              <wp:posOffset>-25400</wp:posOffset>
            </wp:positionH>
            <wp:positionV relativeFrom="paragraph">
              <wp:posOffset>50800</wp:posOffset>
            </wp:positionV>
            <wp:extent cx="6188710" cy="3556635"/>
            <wp:effectExtent l="0" t="0" r="0" b="0"/>
            <wp:wrapTopAndBottom/>
            <wp:docPr id="126425248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252489" name="图片 1264252489"/>
                    <pic:cNvPicPr/>
                  </pic:nvPicPr>
                  <pic:blipFill>
                    <a:blip r:embed="rId10"/>
                    <a:stretch>
                      <a:fillRect/>
                    </a:stretch>
                  </pic:blipFill>
                  <pic:spPr>
                    <a:xfrm>
                      <a:off x="0" y="0"/>
                      <a:ext cx="6188710" cy="3556635"/>
                    </a:xfrm>
                    <a:prstGeom prst="rect">
                      <a:avLst/>
                    </a:prstGeom>
                  </pic:spPr>
                </pic:pic>
              </a:graphicData>
            </a:graphic>
          </wp:anchor>
        </w:drawing>
      </w:r>
      <w:r w:rsidR="00ED2C5E" w:rsidRPr="00DD2AAE">
        <w:rPr>
          <w:rFonts w:ascii="Times New Roman" w:eastAsia="黑体" w:hAnsi="Times New Roman" w:cs="Times New Roman"/>
          <w:b/>
          <w:bCs/>
          <w:noProof/>
          <w:sz w:val="16"/>
          <w:szCs w:val="16"/>
        </w:rPr>
        <w:t>Fig. S3</w:t>
      </w:r>
      <w:r w:rsidR="00ED2C5E" w:rsidRPr="00DD2AAE">
        <w:rPr>
          <w:rFonts w:ascii="Times New Roman" w:eastAsia="黑体" w:hAnsi="Times New Roman" w:cs="Times New Roman"/>
          <w:noProof/>
          <w:sz w:val="16"/>
          <w:szCs w:val="16"/>
        </w:rPr>
        <w:t xml:space="preserve"> Correlation heat map of the absolute (log</w:t>
      </w:r>
      <w:r w:rsidR="00ED2C5E" w:rsidRPr="00DD2AAE">
        <w:rPr>
          <w:rFonts w:ascii="Times New Roman" w:eastAsia="黑体" w:hAnsi="Times New Roman" w:cs="Times New Roman"/>
          <w:noProof/>
          <w:sz w:val="16"/>
          <w:szCs w:val="16"/>
          <w:vertAlign w:val="subscript"/>
        </w:rPr>
        <w:t>10</w:t>
      </w:r>
      <w:r w:rsidR="00ED2C5E" w:rsidRPr="00DD2AAE">
        <w:rPr>
          <w:rFonts w:ascii="Times New Roman" w:eastAsia="黑体" w:hAnsi="Times New Roman" w:cs="Times New Roman"/>
          <w:noProof/>
          <w:sz w:val="16"/>
          <w:szCs w:val="16"/>
        </w:rPr>
        <w:t xml:space="preserve"> (µg g</w:t>
      </w:r>
      <w:r w:rsidR="00ED2C5E" w:rsidRPr="00DD2AAE">
        <w:rPr>
          <w:rFonts w:ascii="Times New Roman" w:eastAsia="黑体" w:hAnsi="Times New Roman" w:cs="Times New Roman"/>
          <w:noProof/>
          <w:sz w:val="16"/>
          <w:szCs w:val="16"/>
          <w:vertAlign w:val="superscript"/>
        </w:rPr>
        <w:t>−1</w:t>
      </w:r>
      <w:r w:rsidR="00ED2C5E" w:rsidRPr="00DD2AAE">
        <w:rPr>
          <w:rFonts w:ascii="Times New Roman" w:eastAsia="黑体" w:hAnsi="Times New Roman" w:cs="Times New Roman"/>
          <w:noProof/>
          <w:sz w:val="16"/>
          <w:szCs w:val="16"/>
        </w:rPr>
        <w:t xml:space="preserve"> soil)) and relative concentrations (log</w:t>
      </w:r>
      <w:r w:rsidR="00ED2C5E" w:rsidRPr="00DD2AAE">
        <w:rPr>
          <w:rFonts w:ascii="Times New Roman" w:eastAsia="黑体" w:hAnsi="Times New Roman" w:cs="Times New Roman"/>
          <w:noProof/>
          <w:sz w:val="16"/>
          <w:szCs w:val="16"/>
          <w:vertAlign w:val="subscript"/>
        </w:rPr>
        <w:t>10</w:t>
      </w:r>
      <w:r w:rsidR="00ED2C5E" w:rsidRPr="00DD2AAE">
        <w:rPr>
          <w:rFonts w:ascii="Times New Roman" w:eastAsia="黑体" w:hAnsi="Times New Roman" w:cs="Times New Roman"/>
          <w:noProof/>
          <w:sz w:val="16"/>
          <w:szCs w:val="16"/>
        </w:rPr>
        <w:t xml:space="preserve"> (µg g</w:t>
      </w:r>
      <w:r w:rsidR="00ED2C5E" w:rsidRPr="00DD2AAE">
        <w:rPr>
          <w:rFonts w:ascii="Times New Roman" w:eastAsia="黑体" w:hAnsi="Times New Roman" w:cs="Times New Roman"/>
          <w:noProof/>
          <w:sz w:val="16"/>
          <w:szCs w:val="16"/>
          <w:vertAlign w:val="superscript"/>
        </w:rPr>
        <w:t>−1</w:t>
      </w:r>
      <w:r w:rsidR="00ED2C5E" w:rsidRPr="00DD2AAE">
        <w:rPr>
          <w:rFonts w:ascii="Times New Roman" w:eastAsia="黑体" w:hAnsi="Times New Roman" w:cs="Times New Roman"/>
          <w:noProof/>
          <w:sz w:val="16"/>
          <w:szCs w:val="16"/>
        </w:rPr>
        <w:t xml:space="preserve"> TOC)) of all identified biomarkers in D fractions (</w:t>
      </w:r>
      <w:r w:rsidR="00ED2C5E" w:rsidRPr="00FB2129">
        <w:rPr>
          <w:rFonts w:ascii="Times New Roman" w:eastAsia="黑体" w:hAnsi="Times New Roman" w:cs="Times New Roman"/>
          <w:b/>
          <w:bCs/>
          <w:noProof/>
          <w:sz w:val="16"/>
          <w:szCs w:val="16"/>
        </w:rPr>
        <w:t>a</w:t>
      </w:r>
      <w:r w:rsidR="00FB2129">
        <w:rPr>
          <w:rFonts w:ascii="Times New Roman" w:eastAsia="黑体" w:hAnsi="Times New Roman" w:cs="Times New Roman"/>
          <w:b/>
          <w:bCs/>
          <w:noProof/>
          <w:sz w:val="16"/>
          <w:szCs w:val="16"/>
        </w:rPr>
        <w:t>, d</w:t>
      </w:r>
      <w:r w:rsidR="00ED2C5E" w:rsidRPr="00DD2AAE">
        <w:rPr>
          <w:rFonts w:ascii="Times New Roman" w:eastAsia="黑体" w:hAnsi="Times New Roman" w:cs="Times New Roman"/>
          <w:noProof/>
          <w:sz w:val="16"/>
          <w:szCs w:val="16"/>
        </w:rPr>
        <w:t>), AS fractions (</w:t>
      </w:r>
      <w:r w:rsidR="00ED2C5E" w:rsidRPr="00FB2129">
        <w:rPr>
          <w:rFonts w:ascii="Times New Roman" w:eastAsia="黑体" w:hAnsi="Times New Roman" w:cs="Times New Roman"/>
          <w:b/>
          <w:bCs/>
          <w:noProof/>
          <w:sz w:val="16"/>
          <w:szCs w:val="16"/>
        </w:rPr>
        <w:t>b</w:t>
      </w:r>
      <w:r w:rsidR="00FB2129">
        <w:rPr>
          <w:rFonts w:ascii="Times New Roman" w:eastAsia="黑体" w:hAnsi="Times New Roman" w:cs="Times New Roman"/>
          <w:b/>
          <w:bCs/>
          <w:noProof/>
          <w:sz w:val="16"/>
          <w:szCs w:val="16"/>
        </w:rPr>
        <w:t>, e</w:t>
      </w:r>
      <w:r w:rsidR="00ED2C5E" w:rsidRPr="00DD2AAE">
        <w:rPr>
          <w:rFonts w:ascii="Times New Roman" w:eastAsia="黑体" w:hAnsi="Times New Roman" w:cs="Times New Roman"/>
          <w:noProof/>
          <w:sz w:val="16"/>
          <w:szCs w:val="16"/>
        </w:rPr>
        <w:t>)</w:t>
      </w:r>
      <w:r w:rsidR="00835902">
        <w:rPr>
          <w:rFonts w:ascii="Times New Roman" w:eastAsia="黑体" w:hAnsi="Times New Roman" w:cs="Times New Roman"/>
          <w:noProof/>
          <w:sz w:val="16"/>
          <w:szCs w:val="16"/>
        </w:rPr>
        <w:t>,</w:t>
      </w:r>
      <w:r w:rsidR="00ED2C5E" w:rsidRPr="00DD2AAE">
        <w:rPr>
          <w:rFonts w:ascii="Times New Roman" w:eastAsia="黑体" w:hAnsi="Times New Roman" w:cs="Times New Roman"/>
          <w:noProof/>
          <w:sz w:val="16"/>
          <w:szCs w:val="16"/>
        </w:rPr>
        <w:t xml:space="preserve"> and AI fractions (</w:t>
      </w:r>
      <w:r w:rsidR="00ED2C5E" w:rsidRPr="00FB2129">
        <w:rPr>
          <w:rFonts w:ascii="Times New Roman" w:eastAsia="黑体" w:hAnsi="Times New Roman" w:cs="Times New Roman"/>
          <w:b/>
          <w:bCs/>
          <w:noProof/>
          <w:sz w:val="16"/>
          <w:szCs w:val="16"/>
        </w:rPr>
        <w:t>c</w:t>
      </w:r>
      <w:r w:rsidR="00FB2129">
        <w:rPr>
          <w:rFonts w:ascii="Times New Roman" w:eastAsia="黑体" w:hAnsi="Times New Roman" w:cs="Times New Roman"/>
          <w:b/>
          <w:bCs/>
          <w:noProof/>
          <w:sz w:val="16"/>
          <w:szCs w:val="16"/>
        </w:rPr>
        <w:t>, f</w:t>
      </w:r>
      <w:r w:rsidR="00ED2C5E" w:rsidRPr="00DD2AAE">
        <w:rPr>
          <w:rFonts w:ascii="Times New Roman" w:eastAsia="黑体" w:hAnsi="Times New Roman" w:cs="Times New Roman"/>
          <w:noProof/>
          <w:sz w:val="16"/>
          <w:szCs w:val="16"/>
        </w:rPr>
        <w:t>) with SWR (log</w:t>
      </w:r>
      <w:r w:rsidR="00ED2C5E" w:rsidRPr="00DD2AAE">
        <w:rPr>
          <w:rFonts w:ascii="Times New Roman" w:eastAsia="黑体" w:hAnsi="Times New Roman" w:cs="Times New Roman"/>
          <w:noProof/>
          <w:sz w:val="16"/>
          <w:szCs w:val="16"/>
          <w:vertAlign w:val="subscript"/>
        </w:rPr>
        <w:t>10</w:t>
      </w:r>
      <w:r w:rsidR="00ED2C5E" w:rsidRPr="00DD2AAE">
        <w:rPr>
          <w:rFonts w:ascii="Times New Roman" w:eastAsia="黑体" w:hAnsi="Times New Roman" w:cs="Times New Roman"/>
          <w:noProof/>
          <w:sz w:val="16"/>
          <w:szCs w:val="16"/>
        </w:rPr>
        <w:t xml:space="preserve"> WDPT (s)).</w:t>
      </w:r>
      <w:r w:rsidR="000567BB">
        <w:rPr>
          <w:rFonts w:ascii="Times New Roman" w:eastAsia="黑体" w:hAnsi="Times New Roman" w:cs="Times New Roman"/>
          <w:noProof/>
          <w:sz w:val="16"/>
          <w:szCs w:val="16"/>
        </w:rPr>
        <w:t xml:space="preserve"> </w:t>
      </w:r>
      <w:r w:rsidR="00ED2C5E" w:rsidRPr="00DD2AAE">
        <w:rPr>
          <w:rFonts w:ascii="Times New Roman" w:eastAsia="黑体" w:hAnsi="Times New Roman" w:cs="Times New Roman"/>
          <w:noProof/>
          <w:sz w:val="16"/>
          <w:szCs w:val="16"/>
        </w:rPr>
        <w:t xml:space="preserve">Significant </w:t>
      </w:r>
      <w:r w:rsidR="00D2589D" w:rsidRPr="00D2589D">
        <w:rPr>
          <w:rFonts w:ascii="Times New Roman" w:eastAsia="黑体" w:hAnsi="Times New Roman" w:cs="Times New Roman"/>
          <w:i/>
          <w:iCs/>
          <w:noProof/>
          <w:sz w:val="16"/>
          <w:szCs w:val="16"/>
        </w:rPr>
        <w:t>p</w:t>
      </w:r>
      <w:r w:rsidR="00ED2C5E" w:rsidRPr="00DD2AAE">
        <w:rPr>
          <w:rFonts w:ascii="Times New Roman" w:eastAsia="黑体" w:hAnsi="Times New Roman" w:cs="Times New Roman"/>
          <w:noProof/>
          <w:sz w:val="16"/>
          <w:szCs w:val="16"/>
        </w:rPr>
        <w:t xml:space="preserve">-values correspond to </w:t>
      </w:r>
      <w:r w:rsidR="00864676" w:rsidRPr="00DD2AAE">
        <w:rPr>
          <w:rFonts w:ascii="Times New Roman" w:eastAsia="黑体" w:hAnsi="Times New Roman" w:cs="Times New Roman"/>
          <w:noProof/>
          <w:sz w:val="16"/>
          <w:szCs w:val="16"/>
        </w:rPr>
        <w:t xml:space="preserve">* </w:t>
      </w:r>
      <w:r w:rsidR="00864676" w:rsidRPr="00DD2AAE">
        <w:rPr>
          <w:rFonts w:ascii="Times New Roman" w:eastAsia="黑体" w:hAnsi="Times New Roman" w:cs="Times New Roman"/>
          <w:i/>
          <w:iCs/>
          <w:noProof/>
          <w:sz w:val="16"/>
          <w:szCs w:val="16"/>
        </w:rPr>
        <w:t>p</w:t>
      </w:r>
      <w:r w:rsidR="00864676" w:rsidRPr="00DD2AAE">
        <w:rPr>
          <w:rFonts w:ascii="Times New Roman" w:eastAsia="黑体" w:hAnsi="Times New Roman" w:cs="Times New Roman"/>
          <w:noProof/>
          <w:sz w:val="16"/>
          <w:szCs w:val="16"/>
        </w:rPr>
        <w:t xml:space="preserve"> &lt; 0.05</w:t>
      </w:r>
      <w:r w:rsidR="00864676">
        <w:rPr>
          <w:rFonts w:ascii="Times New Roman" w:eastAsia="黑体" w:hAnsi="Times New Roman" w:cs="Times New Roman"/>
          <w:noProof/>
          <w:sz w:val="16"/>
          <w:szCs w:val="16"/>
        </w:rPr>
        <w:t xml:space="preserve">, </w:t>
      </w:r>
      <w:r w:rsidR="00ED2C5E" w:rsidRPr="00DD2AAE">
        <w:rPr>
          <w:rFonts w:ascii="Times New Roman" w:eastAsia="黑体" w:hAnsi="Times New Roman" w:cs="Times New Roman"/>
          <w:noProof/>
          <w:sz w:val="16"/>
          <w:szCs w:val="16"/>
        </w:rPr>
        <w:t xml:space="preserve">** </w:t>
      </w:r>
      <w:r w:rsidR="00ED2C5E" w:rsidRPr="00DD2AAE">
        <w:rPr>
          <w:rFonts w:ascii="Times New Roman" w:eastAsia="黑体" w:hAnsi="Times New Roman" w:cs="Times New Roman"/>
          <w:i/>
          <w:iCs/>
          <w:noProof/>
          <w:sz w:val="16"/>
          <w:szCs w:val="16"/>
        </w:rPr>
        <w:t>p</w:t>
      </w:r>
      <w:r w:rsidR="00ED2C5E" w:rsidRPr="00DD2AAE">
        <w:rPr>
          <w:rFonts w:ascii="Times New Roman" w:eastAsia="黑体" w:hAnsi="Times New Roman" w:cs="Times New Roman"/>
          <w:noProof/>
          <w:sz w:val="16"/>
          <w:szCs w:val="16"/>
        </w:rPr>
        <w:t xml:space="preserve"> &lt; 0.01. The blue and red colors in different cells indicate the positive and negative correlation between average concentration of specific biomarkers of all soils and SWR, respectively. The depth of the color represents the magnitude of the correlation coefficient (</w:t>
      </w:r>
      <w:r w:rsidR="00864676" w:rsidRPr="00336ABB">
        <w:rPr>
          <w:rFonts w:ascii="Times New Roman" w:eastAsia="黑体" w:hAnsi="Times New Roman" w:cs="Times New Roman"/>
          <w:i/>
          <w:iCs/>
          <w:noProof/>
          <w:sz w:val="16"/>
          <w:szCs w:val="16"/>
        </w:rPr>
        <w:t>r</w:t>
      </w:r>
      <w:r w:rsidR="00ED2C5E" w:rsidRPr="00DD2AAE">
        <w:rPr>
          <w:rFonts w:ascii="Times New Roman" w:eastAsia="黑体" w:hAnsi="Times New Roman" w:cs="Times New Roman"/>
          <w:noProof/>
          <w:sz w:val="16"/>
          <w:szCs w:val="16"/>
        </w:rPr>
        <w:t>) value. D, AS</w:t>
      </w:r>
      <w:r w:rsidR="00835902">
        <w:rPr>
          <w:rFonts w:ascii="Times New Roman" w:eastAsia="黑体" w:hAnsi="Times New Roman" w:cs="Times New Roman"/>
          <w:noProof/>
          <w:sz w:val="16"/>
          <w:szCs w:val="16"/>
        </w:rPr>
        <w:t>,</w:t>
      </w:r>
      <w:r w:rsidR="00ED2C5E" w:rsidRPr="00DD2AAE">
        <w:rPr>
          <w:rFonts w:ascii="Times New Roman" w:eastAsia="黑体" w:hAnsi="Times New Roman" w:cs="Times New Roman"/>
          <w:noProof/>
          <w:sz w:val="16"/>
          <w:szCs w:val="16"/>
        </w:rPr>
        <w:t xml:space="preserve"> and AI refer to DCM/MeOH soluble fraction, DCM/MeOH soluble fraction of IPA/NH</w:t>
      </w:r>
      <w:r w:rsidR="00ED2C5E" w:rsidRPr="00471736">
        <w:rPr>
          <w:rFonts w:ascii="Times New Roman" w:eastAsia="黑体" w:hAnsi="Times New Roman" w:cs="Times New Roman"/>
          <w:noProof/>
          <w:sz w:val="16"/>
          <w:szCs w:val="16"/>
          <w:vertAlign w:val="subscript"/>
        </w:rPr>
        <w:t xml:space="preserve">3 </w:t>
      </w:r>
      <w:r w:rsidR="00ED2C5E" w:rsidRPr="00DD2AAE">
        <w:rPr>
          <w:rFonts w:ascii="Times New Roman" w:eastAsia="黑体" w:hAnsi="Times New Roman" w:cs="Times New Roman"/>
          <w:noProof/>
          <w:sz w:val="16"/>
          <w:szCs w:val="16"/>
        </w:rPr>
        <w:t>extract</w:t>
      </w:r>
      <w:r w:rsidR="00835902">
        <w:rPr>
          <w:rFonts w:ascii="Times New Roman" w:eastAsia="黑体" w:hAnsi="Times New Roman" w:cs="Times New Roman"/>
          <w:noProof/>
          <w:sz w:val="16"/>
          <w:szCs w:val="16"/>
        </w:rPr>
        <w:t>,</w:t>
      </w:r>
      <w:r w:rsidR="00ED2C5E" w:rsidRPr="00DD2AAE">
        <w:rPr>
          <w:rFonts w:ascii="Times New Roman" w:eastAsia="黑体" w:hAnsi="Times New Roman" w:cs="Times New Roman"/>
          <w:noProof/>
          <w:sz w:val="16"/>
          <w:szCs w:val="16"/>
        </w:rPr>
        <w:t xml:space="preserve"> and DCM/MeOH insoluble fraction of IPA/NH</w:t>
      </w:r>
      <w:r w:rsidR="00ED2C5E" w:rsidRPr="00835902">
        <w:rPr>
          <w:rFonts w:ascii="Times New Roman" w:eastAsia="黑体" w:hAnsi="Times New Roman" w:cs="Times New Roman"/>
          <w:noProof/>
          <w:sz w:val="16"/>
          <w:szCs w:val="16"/>
          <w:vertAlign w:val="subscript"/>
        </w:rPr>
        <w:t>3</w:t>
      </w:r>
      <w:r w:rsidR="00ED2C5E" w:rsidRPr="00DD2AAE">
        <w:rPr>
          <w:rFonts w:ascii="Times New Roman" w:eastAsia="黑体" w:hAnsi="Times New Roman" w:cs="Times New Roman"/>
          <w:noProof/>
          <w:sz w:val="16"/>
          <w:szCs w:val="16"/>
        </w:rPr>
        <w:t xml:space="preserve"> extract, respectively</w:t>
      </w:r>
    </w:p>
    <w:p w14:paraId="5321D958" w14:textId="70225D5F" w:rsidR="00ED2C5E" w:rsidRPr="00DD2AAE" w:rsidRDefault="00ED2C5E" w:rsidP="003B3F2E">
      <w:pPr>
        <w:adjustRightInd w:val="0"/>
        <w:snapToGrid w:val="0"/>
        <w:spacing w:afterLines="50" w:after="156" w:line="240" w:lineRule="exact"/>
        <w:rPr>
          <w:rFonts w:ascii="Times New Roman" w:eastAsia="黑体" w:hAnsi="Times New Roman" w:cs="Times New Roman"/>
          <w:b/>
          <w:bCs/>
          <w:sz w:val="16"/>
          <w:szCs w:val="16"/>
        </w:rPr>
      </w:pPr>
      <w:r w:rsidRPr="00DD2AAE">
        <w:rPr>
          <w:rFonts w:ascii="Times New Roman" w:eastAsia="黑体" w:hAnsi="Times New Roman" w:cs="Times New Roman"/>
          <w:b/>
          <w:bCs/>
          <w:sz w:val="16"/>
          <w:szCs w:val="16"/>
        </w:rPr>
        <w:t>Fig. S4</w:t>
      </w:r>
      <w:r w:rsidRPr="00DD2AAE">
        <w:rPr>
          <w:rFonts w:ascii="Times New Roman" w:eastAsia="黑体" w:hAnsi="Times New Roman" w:cs="Times New Roman"/>
          <w:sz w:val="16"/>
          <w:szCs w:val="16"/>
        </w:rPr>
        <w:t xml:space="preserve"> The group abundances of DCM/MeOH extractable lipids of leaves </w:t>
      </w:r>
      <w:bookmarkStart w:id="17" w:name="_Hlk129620153"/>
      <w:r w:rsidRPr="00DD2AAE">
        <w:rPr>
          <w:rFonts w:ascii="Times New Roman" w:eastAsia="黑体" w:hAnsi="Times New Roman" w:cs="Times New Roman"/>
          <w:sz w:val="16"/>
          <w:szCs w:val="16"/>
        </w:rPr>
        <w:t>(a–c)</w:t>
      </w:r>
      <w:bookmarkEnd w:id="17"/>
      <w:r w:rsidRPr="00DD2AAE">
        <w:rPr>
          <w:rFonts w:ascii="Times New Roman" w:eastAsia="黑体" w:hAnsi="Times New Roman" w:cs="Times New Roman"/>
          <w:sz w:val="16"/>
          <w:szCs w:val="16"/>
        </w:rPr>
        <w:t xml:space="preserve"> and roots(d–e). </w:t>
      </w:r>
      <w:r w:rsidRPr="00FB2129">
        <w:rPr>
          <w:rFonts w:ascii="Times New Roman" w:eastAsia="黑体" w:hAnsi="Times New Roman" w:cs="Times New Roman"/>
          <w:b/>
          <w:bCs/>
          <w:sz w:val="16"/>
          <w:szCs w:val="16"/>
        </w:rPr>
        <w:t xml:space="preserve">a </w:t>
      </w:r>
      <w:r w:rsidRPr="00DD2AAE">
        <w:rPr>
          <w:rFonts w:ascii="Times New Roman" w:eastAsia="黑体" w:hAnsi="Times New Roman" w:cs="Times New Roman"/>
          <w:sz w:val="16"/>
          <w:szCs w:val="16"/>
        </w:rPr>
        <w:t xml:space="preserve">and </w:t>
      </w:r>
      <w:r w:rsidRPr="00FB2129">
        <w:rPr>
          <w:rFonts w:ascii="Times New Roman" w:eastAsia="黑体" w:hAnsi="Times New Roman" w:cs="Times New Roman"/>
          <w:b/>
          <w:bCs/>
          <w:sz w:val="16"/>
          <w:szCs w:val="16"/>
        </w:rPr>
        <w:t>d</w:t>
      </w:r>
      <w:r w:rsidR="00FB2129">
        <w:rPr>
          <w:rFonts w:ascii="Times New Roman" w:eastAsia="黑体" w:hAnsi="Times New Roman" w:cs="Times New Roman"/>
          <w:sz w:val="16"/>
          <w:szCs w:val="16"/>
        </w:rPr>
        <w:t>,</w:t>
      </w:r>
      <w:r w:rsidRPr="00DD2AAE">
        <w:rPr>
          <w:rFonts w:ascii="Times New Roman" w:eastAsia="黑体" w:hAnsi="Times New Roman" w:cs="Times New Roman"/>
          <w:sz w:val="16"/>
          <w:szCs w:val="16"/>
        </w:rPr>
        <w:t xml:space="preserve"> Long-chain fatty acids (&gt;C</w:t>
      </w:r>
      <w:r w:rsidRPr="00DD2AAE">
        <w:rPr>
          <w:rFonts w:ascii="Times New Roman" w:eastAsia="黑体" w:hAnsi="Times New Roman" w:cs="Times New Roman"/>
          <w:sz w:val="16"/>
          <w:szCs w:val="16"/>
          <w:vertAlign w:val="subscript"/>
        </w:rPr>
        <w:t>24</w:t>
      </w:r>
      <w:r w:rsidRPr="00DD2AAE">
        <w:rPr>
          <w:rFonts w:ascii="Times New Roman" w:eastAsia="黑体" w:hAnsi="Times New Roman" w:cs="Times New Roman"/>
          <w:sz w:val="16"/>
          <w:szCs w:val="16"/>
        </w:rPr>
        <w:t xml:space="preserve"> alkanes, &gt;C</w:t>
      </w:r>
      <w:r w:rsidRPr="00DD2AAE">
        <w:rPr>
          <w:rFonts w:ascii="Times New Roman" w:eastAsia="黑体" w:hAnsi="Times New Roman" w:cs="Times New Roman"/>
          <w:sz w:val="16"/>
          <w:szCs w:val="16"/>
          <w:vertAlign w:val="subscript"/>
        </w:rPr>
        <w:t>22</w:t>
      </w:r>
      <w:r w:rsidRPr="00DD2AAE">
        <w:rPr>
          <w:rFonts w:ascii="Times New Roman" w:eastAsia="黑体" w:hAnsi="Times New Roman" w:cs="Times New Roman"/>
          <w:sz w:val="16"/>
          <w:szCs w:val="16"/>
        </w:rPr>
        <w:t xml:space="preserve"> n-alkanoic</w:t>
      </w:r>
      <w:r w:rsidR="005E5276">
        <w:rPr>
          <w:rFonts w:ascii="Times New Roman" w:eastAsia="黑体" w:hAnsi="Times New Roman" w:cs="Times New Roman"/>
          <w:sz w:val="16"/>
          <w:szCs w:val="16"/>
        </w:rPr>
        <w:t>/</w:t>
      </w:r>
      <w:proofErr w:type="spellStart"/>
      <w:r w:rsidRPr="00DD2AAE">
        <w:rPr>
          <w:rFonts w:ascii="Times New Roman" w:eastAsia="黑体" w:hAnsi="Times New Roman" w:cs="Times New Roman"/>
          <w:sz w:val="16"/>
          <w:szCs w:val="16"/>
        </w:rPr>
        <w:t>alkenoic</w:t>
      </w:r>
      <w:proofErr w:type="spellEnd"/>
      <w:r w:rsidRPr="00DD2AAE">
        <w:rPr>
          <w:rFonts w:ascii="Times New Roman" w:eastAsia="黑体" w:hAnsi="Times New Roman" w:cs="Times New Roman"/>
          <w:sz w:val="16"/>
          <w:szCs w:val="16"/>
        </w:rPr>
        <w:t xml:space="preserve"> acids and alkanols); </w:t>
      </w:r>
      <w:r w:rsidRPr="00FB2129">
        <w:rPr>
          <w:rFonts w:ascii="Times New Roman" w:eastAsia="黑体" w:hAnsi="Times New Roman" w:cs="Times New Roman"/>
          <w:b/>
          <w:bCs/>
          <w:sz w:val="16"/>
          <w:szCs w:val="16"/>
        </w:rPr>
        <w:t>b</w:t>
      </w:r>
      <w:r w:rsidRPr="00DD2AAE">
        <w:rPr>
          <w:rFonts w:ascii="Times New Roman" w:eastAsia="黑体" w:hAnsi="Times New Roman" w:cs="Times New Roman"/>
          <w:sz w:val="16"/>
          <w:szCs w:val="16"/>
        </w:rPr>
        <w:t xml:space="preserve">, </w:t>
      </w:r>
      <w:proofErr w:type="spellStart"/>
      <w:r w:rsidRPr="00DD2AAE">
        <w:rPr>
          <w:rFonts w:ascii="Times New Roman" w:eastAsia="黑体" w:hAnsi="Times New Roman" w:cs="Times New Roman"/>
          <w:sz w:val="16"/>
          <w:szCs w:val="16"/>
        </w:rPr>
        <w:t>cutin</w:t>
      </w:r>
      <w:proofErr w:type="spellEnd"/>
      <w:r w:rsidRPr="00DD2AAE">
        <w:rPr>
          <w:rFonts w:ascii="Times New Roman" w:eastAsia="黑体" w:hAnsi="Times New Roman" w:cs="Times New Roman"/>
          <w:sz w:val="16"/>
          <w:szCs w:val="16"/>
        </w:rPr>
        <w:t xml:space="preserve"> (C</w:t>
      </w:r>
      <w:r w:rsidRPr="00DD2AAE">
        <w:rPr>
          <w:rFonts w:ascii="Times New Roman" w:eastAsia="黑体" w:hAnsi="Times New Roman" w:cs="Times New Roman"/>
          <w:sz w:val="16"/>
          <w:szCs w:val="16"/>
          <w:vertAlign w:val="subscript"/>
        </w:rPr>
        <w:t>14</w:t>
      </w:r>
      <w:bookmarkStart w:id="18" w:name="_Hlk129620110"/>
      <w:r w:rsidRPr="00DD2AAE">
        <w:rPr>
          <w:rFonts w:ascii="Times New Roman" w:eastAsia="黑体" w:hAnsi="Times New Roman" w:cs="Times New Roman"/>
          <w:sz w:val="16"/>
          <w:szCs w:val="16"/>
        </w:rPr>
        <w:t>–</w:t>
      </w:r>
      <w:bookmarkEnd w:id="18"/>
      <w:r w:rsidRPr="00DD2AAE">
        <w:rPr>
          <w:rFonts w:ascii="Times New Roman" w:eastAsia="黑体" w:hAnsi="Times New Roman" w:cs="Times New Roman"/>
          <w:sz w:val="16"/>
          <w:szCs w:val="16"/>
        </w:rPr>
        <w:t>C</w:t>
      </w:r>
      <w:r w:rsidRPr="00DD2AAE">
        <w:rPr>
          <w:rFonts w:ascii="Times New Roman" w:eastAsia="黑体" w:hAnsi="Times New Roman" w:cs="Times New Roman"/>
          <w:sz w:val="16"/>
          <w:szCs w:val="16"/>
          <w:vertAlign w:val="subscript"/>
        </w:rPr>
        <w:t>18</w:t>
      </w:r>
      <w:r w:rsidRPr="00DD2AAE">
        <w:rPr>
          <w:rFonts w:ascii="Times New Roman" w:eastAsia="黑体" w:hAnsi="Times New Roman" w:cs="Times New Roman"/>
          <w:sz w:val="16"/>
          <w:szCs w:val="16"/>
        </w:rPr>
        <w:t xml:space="preserve"> </w:t>
      </w:r>
      <w:r w:rsidRPr="00DD2AAE">
        <w:rPr>
          <w:rFonts w:ascii="Times New Roman" w:eastAsia="黑体" w:hAnsi="Times New Roman" w:cs="Times New Roman"/>
          <w:i/>
          <w:iCs/>
          <w:sz w:val="16"/>
          <w:szCs w:val="16"/>
        </w:rPr>
        <w:t>ω</w:t>
      </w:r>
      <w:r w:rsidRPr="00DD2AAE">
        <w:rPr>
          <w:rFonts w:ascii="Times New Roman" w:eastAsia="黑体" w:hAnsi="Times New Roman" w:cs="Times New Roman"/>
          <w:sz w:val="16"/>
          <w:szCs w:val="16"/>
        </w:rPr>
        <w:t>-</w:t>
      </w:r>
      <w:proofErr w:type="spellStart"/>
      <w:r w:rsidRPr="00DD2AAE">
        <w:rPr>
          <w:rFonts w:ascii="Times New Roman" w:eastAsia="黑体" w:hAnsi="Times New Roman" w:cs="Times New Roman"/>
          <w:sz w:val="16"/>
          <w:szCs w:val="16"/>
        </w:rPr>
        <w:t>hydroxyalkanoic</w:t>
      </w:r>
      <w:proofErr w:type="spellEnd"/>
      <w:r w:rsidRPr="00DD2AAE">
        <w:rPr>
          <w:rFonts w:ascii="Times New Roman" w:eastAsia="黑体" w:hAnsi="Times New Roman" w:cs="Times New Roman"/>
          <w:sz w:val="16"/>
          <w:szCs w:val="16"/>
        </w:rPr>
        <w:t xml:space="preserve"> acids); </w:t>
      </w:r>
      <w:r w:rsidRPr="00FB2129">
        <w:rPr>
          <w:rFonts w:ascii="Times New Roman" w:eastAsia="黑体" w:hAnsi="Times New Roman" w:cs="Times New Roman"/>
          <w:b/>
          <w:bCs/>
          <w:sz w:val="16"/>
          <w:szCs w:val="16"/>
        </w:rPr>
        <w:t>c</w:t>
      </w:r>
      <w:r w:rsidRPr="00DD2AAE">
        <w:rPr>
          <w:rFonts w:ascii="Times New Roman" w:eastAsia="黑体" w:hAnsi="Times New Roman" w:cs="Times New Roman"/>
          <w:sz w:val="16"/>
          <w:szCs w:val="16"/>
        </w:rPr>
        <w:t xml:space="preserve"> and </w:t>
      </w:r>
      <w:r w:rsidRPr="00FB2129">
        <w:rPr>
          <w:rFonts w:ascii="Times New Roman" w:eastAsia="黑体" w:hAnsi="Times New Roman" w:cs="Times New Roman"/>
          <w:b/>
          <w:bCs/>
          <w:sz w:val="16"/>
          <w:szCs w:val="16"/>
        </w:rPr>
        <w:t>f</w:t>
      </w:r>
      <w:r w:rsidRPr="00DD2AAE">
        <w:rPr>
          <w:rFonts w:ascii="Times New Roman" w:eastAsia="黑体" w:hAnsi="Times New Roman" w:cs="Times New Roman"/>
          <w:sz w:val="16"/>
          <w:szCs w:val="16"/>
        </w:rPr>
        <w:t>, short-chain fatty acids (C</w:t>
      </w:r>
      <w:r w:rsidRPr="00DD2AAE">
        <w:rPr>
          <w:rFonts w:ascii="Times New Roman" w:eastAsia="黑体" w:hAnsi="Times New Roman" w:cs="Times New Roman"/>
          <w:sz w:val="16"/>
          <w:szCs w:val="16"/>
          <w:vertAlign w:val="subscript"/>
        </w:rPr>
        <w:t>1</w:t>
      </w:r>
      <w:r w:rsidR="00B54C4E" w:rsidRPr="00DD2AAE">
        <w:rPr>
          <w:rFonts w:ascii="Times New Roman" w:eastAsia="黑体" w:hAnsi="Times New Roman" w:cs="Times New Roman"/>
          <w:sz w:val="16"/>
          <w:szCs w:val="16"/>
          <w:vertAlign w:val="subscript"/>
        </w:rPr>
        <w:t>6</w:t>
      </w:r>
      <w:r w:rsidRPr="00DD2AAE">
        <w:rPr>
          <w:rFonts w:ascii="Times New Roman" w:eastAsia="黑体" w:hAnsi="Times New Roman" w:cs="Times New Roman"/>
          <w:sz w:val="16"/>
          <w:szCs w:val="16"/>
        </w:rPr>
        <w:t>–C</w:t>
      </w:r>
      <w:r w:rsidRPr="00DD2AAE">
        <w:rPr>
          <w:rFonts w:ascii="Times New Roman" w:eastAsia="黑体" w:hAnsi="Times New Roman" w:cs="Times New Roman"/>
          <w:sz w:val="16"/>
          <w:szCs w:val="16"/>
          <w:vertAlign w:val="subscript"/>
        </w:rPr>
        <w:t>18</w:t>
      </w:r>
      <w:r w:rsidRPr="00DD2AAE">
        <w:rPr>
          <w:rFonts w:ascii="Times New Roman" w:eastAsia="黑体" w:hAnsi="Times New Roman" w:cs="Times New Roman"/>
          <w:sz w:val="16"/>
          <w:szCs w:val="16"/>
        </w:rPr>
        <w:t xml:space="preserve"> n-alkanoic and n-</w:t>
      </w:r>
      <w:proofErr w:type="spellStart"/>
      <w:r w:rsidRPr="00DD2AAE">
        <w:rPr>
          <w:rFonts w:ascii="Times New Roman" w:eastAsia="黑体" w:hAnsi="Times New Roman" w:cs="Times New Roman"/>
          <w:sz w:val="16"/>
          <w:szCs w:val="16"/>
        </w:rPr>
        <w:t>alkenoic</w:t>
      </w:r>
      <w:proofErr w:type="spellEnd"/>
      <w:r w:rsidRPr="00DD2AAE">
        <w:rPr>
          <w:rFonts w:ascii="Times New Roman" w:eastAsia="黑体" w:hAnsi="Times New Roman" w:cs="Times New Roman"/>
          <w:sz w:val="16"/>
          <w:szCs w:val="16"/>
        </w:rPr>
        <w:t xml:space="preserve"> acid); </w:t>
      </w:r>
      <w:r w:rsidRPr="00FB2129">
        <w:rPr>
          <w:rFonts w:ascii="Times New Roman" w:eastAsia="黑体" w:hAnsi="Times New Roman" w:cs="Times New Roman"/>
          <w:b/>
          <w:bCs/>
          <w:sz w:val="16"/>
          <w:szCs w:val="16"/>
        </w:rPr>
        <w:t>e</w:t>
      </w:r>
      <w:r w:rsidRPr="00DD2AAE">
        <w:rPr>
          <w:rFonts w:ascii="Times New Roman" w:eastAsia="黑体" w:hAnsi="Times New Roman" w:cs="Times New Roman"/>
          <w:sz w:val="16"/>
          <w:szCs w:val="16"/>
        </w:rPr>
        <w:t>, suberin (</w:t>
      </w:r>
      <w:r w:rsidRPr="00DD2AAE">
        <w:rPr>
          <w:rFonts w:ascii="Times New Roman" w:eastAsia="黑体" w:hAnsi="Times New Roman" w:cs="Times New Roman"/>
          <w:i/>
          <w:iCs/>
          <w:sz w:val="16"/>
          <w:szCs w:val="16"/>
        </w:rPr>
        <w:t>α, ω</w:t>
      </w:r>
      <w:r w:rsidRPr="00DD2AAE">
        <w:rPr>
          <w:rFonts w:ascii="Times New Roman" w:eastAsia="黑体" w:hAnsi="Times New Roman" w:cs="Times New Roman"/>
          <w:sz w:val="16"/>
          <w:szCs w:val="16"/>
        </w:rPr>
        <w:t>-dicarboxylic acids [C</w:t>
      </w:r>
      <w:r w:rsidRPr="00DD2AAE">
        <w:rPr>
          <w:rFonts w:ascii="Times New Roman" w:eastAsia="黑体" w:hAnsi="Times New Roman" w:cs="Times New Roman"/>
          <w:sz w:val="16"/>
          <w:szCs w:val="16"/>
          <w:vertAlign w:val="subscript"/>
        </w:rPr>
        <w:t>16</w:t>
      </w:r>
      <w:r w:rsidRPr="00DD2AAE">
        <w:rPr>
          <w:rFonts w:ascii="Times New Roman" w:eastAsia="黑体" w:hAnsi="Times New Roman" w:cs="Times New Roman"/>
          <w:sz w:val="16"/>
          <w:szCs w:val="16"/>
        </w:rPr>
        <w:t>–C</w:t>
      </w:r>
      <w:r w:rsidRPr="00DD2AAE">
        <w:rPr>
          <w:rFonts w:ascii="Times New Roman" w:eastAsia="黑体" w:hAnsi="Times New Roman" w:cs="Times New Roman"/>
          <w:sz w:val="16"/>
          <w:szCs w:val="16"/>
          <w:vertAlign w:val="subscript"/>
        </w:rPr>
        <w:t>24</w:t>
      </w:r>
      <w:r w:rsidRPr="00DD2AAE">
        <w:rPr>
          <w:rFonts w:ascii="Times New Roman" w:eastAsia="黑体" w:hAnsi="Times New Roman" w:cs="Times New Roman"/>
          <w:sz w:val="16"/>
          <w:szCs w:val="16"/>
        </w:rPr>
        <w:t xml:space="preserve">; saturated and substituted] and </w:t>
      </w:r>
      <w:r w:rsidRPr="00DD2AAE">
        <w:rPr>
          <w:rFonts w:ascii="Times New Roman" w:eastAsia="黑体" w:hAnsi="Times New Roman" w:cs="Times New Roman"/>
          <w:i/>
          <w:iCs/>
          <w:sz w:val="16"/>
          <w:szCs w:val="16"/>
        </w:rPr>
        <w:t>ω</w:t>
      </w:r>
      <w:r w:rsidRPr="00DD2AAE">
        <w:rPr>
          <w:rFonts w:ascii="Times New Roman" w:eastAsia="黑体" w:hAnsi="Times New Roman" w:cs="Times New Roman"/>
          <w:sz w:val="16"/>
          <w:szCs w:val="16"/>
        </w:rPr>
        <w:t>-</w:t>
      </w:r>
      <w:proofErr w:type="spellStart"/>
      <w:r w:rsidRPr="00DD2AAE">
        <w:rPr>
          <w:rFonts w:ascii="Times New Roman" w:eastAsia="黑体" w:hAnsi="Times New Roman" w:cs="Times New Roman"/>
          <w:sz w:val="16"/>
          <w:szCs w:val="16"/>
        </w:rPr>
        <w:t>hydroxyalkanoic</w:t>
      </w:r>
      <w:proofErr w:type="spellEnd"/>
      <w:r w:rsidRPr="00DD2AAE">
        <w:rPr>
          <w:rFonts w:ascii="Times New Roman" w:eastAsia="黑体" w:hAnsi="Times New Roman" w:cs="Times New Roman"/>
          <w:sz w:val="16"/>
          <w:szCs w:val="16"/>
        </w:rPr>
        <w:t xml:space="preserve"> acids [C</w:t>
      </w:r>
      <w:r w:rsidRPr="00DD2AAE">
        <w:rPr>
          <w:rFonts w:ascii="Times New Roman" w:eastAsia="黑体" w:hAnsi="Times New Roman" w:cs="Times New Roman"/>
          <w:sz w:val="16"/>
          <w:szCs w:val="16"/>
          <w:vertAlign w:val="subscript"/>
        </w:rPr>
        <w:t>20</w:t>
      </w:r>
      <w:r w:rsidRPr="00DD2AAE">
        <w:rPr>
          <w:rFonts w:ascii="Times New Roman" w:eastAsia="黑体" w:hAnsi="Times New Roman" w:cs="Times New Roman"/>
          <w:sz w:val="16"/>
          <w:szCs w:val="16"/>
        </w:rPr>
        <w:t>–C</w:t>
      </w:r>
      <w:r w:rsidRPr="00DD2AAE">
        <w:rPr>
          <w:rFonts w:ascii="Times New Roman" w:eastAsia="黑体" w:hAnsi="Times New Roman" w:cs="Times New Roman"/>
          <w:sz w:val="16"/>
          <w:szCs w:val="16"/>
          <w:vertAlign w:val="subscript"/>
        </w:rPr>
        <w:t>30</w:t>
      </w:r>
      <w:r w:rsidRPr="00DD2AAE">
        <w:rPr>
          <w:rFonts w:ascii="Times New Roman" w:eastAsia="黑体" w:hAnsi="Times New Roman" w:cs="Times New Roman"/>
          <w:sz w:val="16"/>
          <w:szCs w:val="16"/>
        </w:rPr>
        <w:t xml:space="preserve">; saturated and substituted]). PT, </w:t>
      </w:r>
      <w:r w:rsidRPr="00835902">
        <w:rPr>
          <w:rFonts w:ascii="Times New Roman" w:eastAsia="黑体" w:hAnsi="Times New Roman" w:cs="Times New Roman"/>
          <w:i/>
          <w:iCs/>
          <w:sz w:val="16"/>
          <w:szCs w:val="16"/>
        </w:rPr>
        <w:t xml:space="preserve">Pinus </w:t>
      </w:r>
      <w:proofErr w:type="spellStart"/>
      <w:r w:rsidRPr="00835902">
        <w:rPr>
          <w:rFonts w:ascii="Times New Roman" w:eastAsia="黑体" w:hAnsi="Times New Roman" w:cs="Times New Roman"/>
          <w:i/>
          <w:iCs/>
          <w:sz w:val="16"/>
          <w:szCs w:val="16"/>
        </w:rPr>
        <w:t>tabulaeformis</w:t>
      </w:r>
      <w:proofErr w:type="spellEnd"/>
      <w:r w:rsidRPr="00DD2AAE">
        <w:rPr>
          <w:rFonts w:ascii="Times New Roman" w:eastAsia="黑体" w:hAnsi="Times New Roman" w:cs="Times New Roman"/>
          <w:sz w:val="16"/>
          <w:szCs w:val="16"/>
        </w:rPr>
        <w:t xml:space="preserve"> </w:t>
      </w:r>
      <w:proofErr w:type="spellStart"/>
      <w:r w:rsidRPr="00DD2AAE">
        <w:rPr>
          <w:rFonts w:ascii="Times New Roman" w:eastAsia="黑体" w:hAnsi="Times New Roman" w:cs="Times New Roman"/>
          <w:sz w:val="16"/>
          <w:szCs w:val="16"/>
        </w:rPr>
        <w:t>Carr</w:t>
      </w:r>
      <w:proofErr w:type="spellEnd"/>
      <w:r w:rsidRPr="00DD2AAE">
        <w:rPr>
          <w:rFonts w:ascii="Times New Roman" w:eastAsia="黑体" w:hAnsi="Times New Roman" w:cs="Times New Roman"/>
          <w:sz w:val="16"/>
          <w:szCs w:val="16"/>
        </w:rPr>
        <w:t xml:space="preserve">.; RP, </w:t>
      </w:r>
      <w:r w:rsidRPr="00835902">
        <w:rPr>
          <w:rFonts w:ascii="Times New Roman" w:eastAsia="黑体" w:hAnsi="Times New Roman" w:cs="Times New Roman"/>
          <w:i/>
          <w:iCs/>
          <w:sz w:val="16"/>
          <w:szCs w:val="16"/>
        </w:rPr>
        <w:t xml:space="preserve">Robinia </w:t>
      </w:r>
      <w:proofErr w:type="spellStart"/>
      <w:r w:rsidRPr="00835902">
        <w:rPr>
          <w:rFonts w:ascii="Times New Roman" w:eastAsia="黑体" w:hAnsi="Times New Roman" w:cs="Times New Roman"/>
          <w:i/>
          <w:iCs/>
          <w:sz w:val="16"/>
          <w:szCs w:val="16"/>
        </w:rPr>
        <w:t>pseudoacacia</w:t>
      </w:r>
      <w:proofErr w:type="spellEnd"/>
      <w:r w:rsidRPr="00DD2AAE">
        <w:rPr>
          <w:rFonts w:ascii="Times New Roman" w:eastAsia="黑体" w:hAnsi="Times New Roman" w:cs="Times New Roman"/>
          <w:sz w:val="16"/>
          <w:szCs w:val="16"/>
        </w:rPr>
        <w:t xml:space="preserve"> L.; HR, </w:t>
      </w:r>
      <w:r w:rsidRPr="00835902">
        <w:rPr>
          <w:rFonts w:ascii="Times New Roman" w:eastAsia="黑体" w:hAnsi="Times New Roman" w:cs="Times New Roman"/>
          <w:i/>
          <w:iCs/>
          <w:sz w:val="16"/>
          <w:szCs w:val="16"/>
        </w:rPr>
        <w:t xml:space="preserve">Hippophae </w:t>
      </w:r>
      <w:proofErr w:type="spellStart"/>
      <w:r w:rsidRPr="00835902">
        <w:rPr>
          <w:rFonts w:ascii="Times New Roman" w:eastAsia="黑体" w:hAnsi="Times New Roman" w:cs="Times New Roman"/>
          <w:i/>
          <w:iCs/>
          <w:sz w:val="16"/>
          <w:szCs w:val="16"/>
        </w:rPr>
        <w:t>rhamnoides</w:t>
      </w:r>
      <w:proofErr w:type="spellEnd"/>
      <w:r w:rsidRPr="00DD2AAE">
        <w:rPr>
          <w:rFonts w:ascii="Times New Roman" w:eastAsia="黑体" w:hAnsi="Times New Roman" w:cs="Times New Roman"/>
          <w:sz w:val="16"/>
          <w:szCs w:val="16"/>
        </w:rPr>
        <w:t xml:space="preserve"> L.; CV, </w:t>
      </w:r>
      <w:r w:rsidRPr="00835902">
        <w:rPr>
          <w:rFonts w:ascii="Times New Roman" w:eastAsia="黑体" w:hAnsi="Times New Roman" w:cs="Times New Roman"/>
          <w:i/>
          <w:iCs/>
          <w:sz w:val="16"/>
          <w:szCs w:val="16"/>
        </w:rPr>
        <w:t>Coronilla varia</w:t>
      </w:r>
      <w:r w:rsidRPr="00DD2AAE">
        <w:rPr>
          <w:rFonts w:ascii="Times New Roman" w:eastAsia="黑体" w:hAnsi="Times New Roman" w:cs="Times New Roman"/>
          <w:sz w:val="16"/>
          <w:szCs w:val="16"/>
        </w:rPr>
        <w:t xml:space="preserve"> L.; AC, </w:t>
      </w:r>
      <w:r w:rsidRPr="00835902">
        <w:rPr>
          <w:rFonts w:ascii="Times New Roman" w:eastAsia="黑体" w:hAnsi="Times New Roman" w:cs="Times New Roman"/>
          <w:i/>
          <w:iCs/>
          <w:sz w:val="16"/>
          <w:szCs w:val="16"/>
        </w:rPr>
        <w:t xml:space="preserve">Agropyron </w:t>
      </w:r>
      <w:proofErr w:type="spellStart"/>
      <w:r w:rsidRPr="00835902">
        <w:rPr>
          <w:rFonts w:ascii="Times New Roman" w:eastAsia="黑体" w:hAnsi="Times New Roman" w:cs="Times New Roman"/>
          <w:i/>
          <w:iCs/>
          <w:sz w:val="16"/>
          <w:szCs w:val="16"/>
        </w:rPr>
        <w:t>cristatum</w:t>
      </w:r>
      <w:proofErr w:type="spellEnd"/>
      <w:r w:rsidRPr="00DD2AAE">
        <w:rPr>
          <w:rFonts w:ascii="Times New Roman" w:eastAsia="黑体" w:hAnsi="Times New Roman" w:cs="Times New Roman"/>
          <w:sz w:val="16"/>
          <w:szCs w:val="16"/>
        </w:rPr>
        <w:t xml:space="preserve"> (L.) </w:t>
      </w:r>
      <w:proofErr w:type="spellStart"/>
      <w:proofErr w:type="gramStart"/>
      <w:r w:rsidRPr="00DD2AAE">
        <w:rPr>
          <w:rFonts w:ascii="Times New Roman" w:eastAsia="黑体" w:hAnsi="Times New Roman" w:cs="Times New Roman"/>
          <w:sz w:val="16"/>
          <w:szCs w:val="16"/>
        </w:rPr>
        <w:t>Gaertn</w:t>
      </w:r>
      <w:proofErr w:type="spellEnd"/>
      <w:r w:rsidRPr="00DD2AAE">
        <w:rPr>
          <w:rFonts w:ascii="Times New Roman" w:eastAsia="黑体" w:hAnsi="Times New Roman" w:cs="Times New Roman"/>
          <w:sz w:val="16"/>
          <w:szCs w:val="16"/>
        </w:rPr>
        <w:t>..</w:t>
      </w:r>
      <w:proofErr w:type="gramEnd"/>
      <w:r w:rsidRPr="00DD2AAE">
        <w:rPr>
          <w:rFonts w:ascii="Times New Roman" w:eastAsia="黑体" w:hAnsi="Times New Roman" w:cs="Times New Roman"/>
          <w:sz w:val="16"/>
          <w:szCs w:val="16"/>
        </w:rPr>
        <w:t xml:space="preserve"> TOC, total organic carbon; TN, total nitrogen; C/N, TOC: TN ratio. Error bars represent standard deviations of the mean values (</w:t>
      </w:r>
      <w:r w:rsidRPr="00FB2129">
        <w:rPr>
          <w:rFonts w:ascii="Times New Roman" w:eastAsia="黑体" w:hAnsi="Times New Roman" w:cs="Times New Roman"/>
          <w:i/>
          <w:iCs/>
          <w:sz w:val="16"/>
          <w:szCs w:val="16"/>
        </w:rPr>
        <w:t>n</w:t>
      </w:r>
      <w:r w:rsidRPr="00DD2AAE">
        <w:rPr>
          <w:rFonts w:ascii="Times New Roman" w:eastAsia="黑体" w:hAnsi="Times New Roman" w:cs="Times New Roman"/>
          <w:sz w:val="16"/>
          <w:szCs w:val="16"/>
        </w:rPr>
        <w:t xml:space="preserve"> = </w:t>
      </w:r>
      <w:r w:rsidR="0051672B">
        <w:rPr>
          <w:rFonts w:ascii="Times New Roman" w:eastAsia="黑体" w:hAnsi="Times New Roman" w:cs="Times New Roman"/>
          <w:sz w:val="16"/>
          <w:szCs w:val="16"/>
        </w:rPr>
        <w:t>6</w:t>
      </w:r>
      <w:r w:rsidRPr="00DD2AAE">
        <w:rPr>
          <w:rFonts w:ascii="Times New Roman" w:eastAsia="黑体" w:hAnsi="Times New Roman" w:cs="Times New Roman"/>
          <w:sz w:val="16"/>
          <w:szCs w:val="16"/>
        </w:rPr>
        <w:t xml:space="preserve">) with lowercase letters above bars indicating significant differences among vegetation species treatments in specific fraction at </w:t>
      </w:r>
      <w:r w:rsidRPr="00DD2AAE">
        <w:rPr>
          <w:rFonts w:ascii="Times New Roman" w:eastAsia="黑体" w:hAnsi="Times New Roman" w:cs="Times New Roman"/>
          <w:i/>
          <w:iCs/>
          <w:sz w:val="16"/>
          <w:szCs w:val="16"/>
        </w:rPr>
        <w:t>p</w:t>
      </w:r>
      <w:r w:rsidRPr="00DD2AAE">
        <w:rPr>
          <w:rFonts w:ascii="Times New Roman" w:eastAsia="黑体" w:hAnsi="Times New Roman" w:cs="Times New Roman"/>
          <w:sz w:val="16"/>
          <w:szCs w:val="16"/>
        </w:rPr>
        <w:t xml:space="preserve"> &lt; 0.05</w:t>
      </w:r>
    </w:p>
    <w:p w14:paraId="733062B2" w14:textId="77777777" w:rsidR="00D33E4D" w:rsidRDefault="00D33E4D" w:rsidP="00ED2C5E">
      <w:pPr>
        <w:adjustRightInd w:val="0"/>
        <w:snapToGrid w:val="0"/>
        <w:spacing w:afterLines="50" w:after="156" w:line="240" w:lineRule="exact"/>
        <w:rPr>
          <w:rFonts w:ascii="Times New Roman" w:eastAsia="黑体" w:hAnsi="Times New Roman" w:cs="Times New Roman"/>
          <w:b/>
          <w:bCs/>
          <w:noProof/>
          <w:sz w:val="16"/>
          <w:szCs w:val="16"/>
        </w:rPr>
      </w:pPr>
    </w:p>
    <w:p w14:paraId="238AA391" w14:textId="77777777" w:rsidR="00D33E4D" w:rsidRDefault="00D33E4D" w:rsidP="00ED2C5E">
      <w:pPr>
        <w:adjustRightInd w:val="0"/>
        <w:snapToGrid w:val="0"/>
        <w:spacing w:afterLines="50" w:after="156" w:line="240" w:lineRule="exact"/>
        <w:rPr>
          <w:rFonts w:ascii="Times New Roman" w:eastAsia="黑体" w:hAnsi="Times New Roman" w:cs="Times New Roman"/>
          <w:b/>
          <w:bCs/>
          <w:noProof/>
          <w:sz w:val="16"/>
          <w:szCs w:val="16"/>
        </w:rPr>
      </w:pPr>
    </w:p>
    <w:p w14:paraId="34F94F9C" w14:textId="092819DE" w:rsidR="00F5461A" w:rsidRPr="00DD2AAE" w:rsidRDefault="00D33E4D" w:rsidP="00ED2C5E">
      <w:pPr>
        <w:adjustRightInd w:val="0"/>
        <w:snapToGrid w:val="0"/>
        <w:spacing w:afterLines="50" w:after="156" w:line="240" w:lineRule="exact"/>
        <w:rPr>
          <w:rFonts w:ascii="Times New Roman" w:eastAsia="黑体" w:hAnsi="Times New Roman" w:cs="Times New Roman"/>
          <w:b/>
          <w:bCs/>
          <w:sz w:val="16"/>
          <w:szCs w:val="16"/>
        </w:rPr>
      </w:pPr>
      <w:r>
        <w:rPr>
          <w:rFonts w:ascii="Times New Roman" w:eastAsia="黑体" w:hAnsi="Times New Roman" w:cs="Times New Roman"/>
          <w:b/>
          <w:bCs/>
          <w:noProof/>
          <w:sz w:val="16"/>
          <w:szCs w:val="16"/>
        </w:rPr>
        <w:lastRenderedPageBreak/>
        <w:drawing>
          <wp:anchor distT="0" distB="0" distL="114300" distR="114300" simplePos="0" relativeHeight="251702784" behindDoc="0" locked="0" layoutInCell="1" allowOverlap="1" wp14:anchorId="19C6FFEE" wp14:editId="4DAB691E">
            <wp:simplePos x="0" y="0"/>
            <wp:positionH relativeFrom="column">
              <wp:posOffset>0</wp:posOffset>
            </wp:positionH>
            <wp:positionV relativeFrom="paragraph">
              <wp:posOffset>50800</wp:posOffset>
            </wp:positionV>
            <wp:extent cx="6188710" cy="2846070"/>
            <wp:effectExtent l="0" t="0" r="0" b="0"/>
            <wp:wrapTopAndBottom/>
            <wp:docPr id="14062905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290516" name="图片 1406290516"/>
                    <pic:cNvPicPr/>
                  </pic:nvPicPr>
                  <pic:blipFill>
                    <a:blip r:embed="rId11"/>
                    <a:stretch>
                      <a:fillRect/>
                    </a:stretch>
                  </pic:blipFill>
                  <pic:spPr>
                    <a:xfrm>
                      <a:off x="0" y="0"/>
                      <a:ext cx="6188710" cy="2846070"/>
                    </a:xfrm>
                    <a:prstGeom prst="rect">
                      <a:avLst/>
                    </a:prstGeom>
                  </pic:spPr>
                </pic:pic>
              </a:graphicData>
            </a:graphic>
          </wp:anchor>
        </w:drawing>
      </w:r>
      <w:r w:rsidR="00F5461A" w:rsidRPr="00DD2AAE">
        <w:rPr>
          <w:rFonts w:ascii="Times New Roman" w:eastAsia="黑体" w:hAnsi="Times New Roman" w:cs="Times New Roman"/>
          <w:b/>
          <w:bCs/>
          <w:sz w:val="16"/>
          <w:szCs w:val="16"/>
        </w:rPr>
        <w:t>Fig. S</w:t>
      </w:r>
      <w:r w:rsidR="00ED2C5E" w:rsidRPr="00DD2AAE">
        <w:rPr>
          <w:rFonts w:ascii="Times New Roman" w:eastAsia="黑体" w:hAnsi="Times New Roman" w:cs="Times New Roman"/>
          <w:b/>
          <w:bCs/>
          <w:sz w:val="16"/>
          <w:szCs w:val="16"/>
        </w:rPr>
        <w:t>5</w:t>
      </w:r>
      <w:r w:rsidR="00F5461A" w:rsidRPr="00DD2AAE">
        <w:rPr>
          <w:rFonts w:ascii="Times New Roman" w:eastAsia="黑体" w:hAnsi="Times New Roman" w:cs="Times New Roman"/>
          <w:b/>
          <w:bCs/>
          <w:sz w:val="16"/>
          <w:szCs w:val="16"/>
        </w:rPr>
        <w:t xml:space="preserve"> </w:t>
      </w:r>
      <w:bookmarkStart w:id="19" w:name="_Hlk128595153"/>
      <w:r w:rsidR="00F5461A" w:rsidRPr="00DD2AAE">
        <w:rPr>
          <w:rFonts w:ascii="Times New Roman" w:eastAsia="黑体" w:hAnsi="Times New Roman" w:cs="Times New Roman"/>
          <w:sz w:val="16"/>
          <w:szCs w:val="16"/>
        </w:rPr>
        <w:t>Correlation</w:t>
      </w:r>
      <w:bookmarkEnd w:id="19"/>
      <w:r w:rsidR="00F5461A" w:rsidRPr="00DD2AAE">
        <w:rPr>
          <w:rFonts w:ascii="Times New Roman" w:eastAsia="黑体" w:hAnsi="Times New Roman" w:cs="Times New Roman"/>
          <w:sz w:val="16"/>
          <w:szCs w:val="16"/>
        </w:rPr>
        <w:t xml:space="preserve"> heat maps of </w:t>
      </w:r>
      <w:bookmarkStart w:id="20" w:name="_Hlk128490890"/>
      <w:r w:rsidR="00336ABB">
        <w:rPr>
          <w:rFonts w:ascii="Times New Roman" w:eastAsia="黑体" w:hAnsi="Times New Roman" w:cs="Times New Roman"/>
          <w:sz w:val="16"/>
          <w:szCs w:val="16"/>
        </w:rPr>
        <w:t>the ratio</w:t>
      </w:r>
      <w:r w:rsidR="00336ABB" w:rsidRPr="00DD2AAE">
        <w:rPr>
          <w:rFonts w:ascii="Times New Roman" w:eastAsia="黑体" w:hAnsi="Times New Roman" w:cs="Times New Roman"/>
          <w:sz w:val="16"/>
          <w:szCs w:val="16"/>
        </w:rPr>
        <w:t xml:space="preserve"> </w:t>
      </w:r>
      <w:r w:rsidR="00336ABB">
        <w:rPr>
          <w:rFonts w:ascii="Times New Roman" w:eastAsia="黑体" w:hAnsi="Times New Roman" w:cs="Times New Roman"/>
          <w:sz w:val="16"/>
          <w:szCs w:val="16"/>
        </w:rPr>
        <w:t xml:space="preserve">of the </w:t>
      </w:r>
      <w:r w:rsidR="00F5461A" w:rsidRPr="00DD2AAE">
        <w:rPr>
          <w:rFonts w:ascii="Times New Roman" w:eastAsia="黑体" w:hAnsi="Times New Roman" w:cs="Times New Roman"/>
          <w:sz w:val="16"/>
          <w:szCs w:val="16"/>
        </w:rPr>
        <w:t xml:space="preserve">two </w:t>
      </w:r>
      <w:r w:rsidR="00D2589D">
        <w:rPr>
          <w:rFonts w:ascii="Times New Roman" w:eastAsia="黑体" w:hAnsi="Times New Roman" w:cs="Times New Roman"/>
          <w:sz w:val="16"/>
          <w:szCs w:val="16"/>
        </w:rPr>
        <w:t xml:space="preserve">separate </w:t>
      </w:r>
      <w:r w:rsidR="00F5461A" w:rsidRPr="00DD2AAE">
        <w:rPr>
          <w:rFonts w:ascii="Times New Roman" w:eastAsia="黑体" w:hAnsi="Times New Roman" w:cs="Times New Roman"/>
          <w:sz w:val="16"/>
          <w:szCs w:val="16"/>
        </w:rPr>
        <w:t xml:space="preserve">compound groups </w:t>
      </w:r>
      <w:r w:rsidR="00DD0A33">
        <w:rPr>
          <w:rFonts w:ascii="Times New Roman" w:eastAsia="黑体" w:hAnsi="Times New Roman" w:cs="Times New Roman"/>
          <w:sz w:val="16"/>
          <w:szCs w:val="16"/>
        </w:rPr>
        <w:t>and</w:t>
      </w:r>
      <w:r w:rsidR="00F5461A" w:rsidRPr="00DD2AAE">
        <w:rPr>
          <w:rFonts w:ascii="Times New Roman" w:eastAsia="黑体" w:hAnsi="Times New Roman" w:cs="Times New Roman"/>
          <w:sz w:val="16"/>
          <w:szCs w:val="16"/>
        </w:rPr>
        <w:t xml:space="preserve"> SWR (log</w:t>
      </w:r>
      <w:r w:rsidR="00F5461A" w:rsidRPr="00DD2AAE">
        <w:rPr>
          <w:rFonts w:ascii="Times New Roman" w:eastAsia="黑体" w:hAnsi="Times New Roman" w:cs="Times New Roman"/>
          <w:sz w:val="16"/>
          <w:szCs w:val="16"/>
          <w:vertAlign w:val="subscript"/>
        </w:rPr>
        <w:t>10</w:t>
      </w:r>
      <w:r w:rsidR="00F5461A" w:rsidRPr="00DD2AAE">
        <w:rPr>
          <w:rFonts w:ascii="Times New Roman" w:eastAsia="黑体" w:hAnsi="Times New Roman" w:cs="Times New Roman"/>
          <w:sz w:val="16"/>
          <w:szCs w:val="16"/>
        </w:rPr>
        <w:t xml:space="preserve"> WDPT (s)) based on the quality factor, </w:t>
      </w:r>
      <w:r w:rsidR="00F5461A" w:rsidRPr="008F0D08">
        <w:rPr>
          <w:rFonts w:ascii="Times New Roman" w:eastAsia="黑体" w:hAnsi="Times New Roman" w:cs="Times New Roman"/>
          <w:i/>
          <w:iCs/>
          <w:sz w:val="16"/>
          <w:szCs w:val="16"/>
        </w:rPr>
        <w:t>n</w:t>
      </w:r>
      <w:r w:rsidR="00BD2452" w:rsidRPr="00DD2AAE">
        <w:rPr>
          <w:rFonts w:ascii="Times New Roman" w:eastAsia="黑体" w:hAnsi="Times New Roman" w:cs="Times New Roman"/>
          <w:sz w:val="16"/>
          <w:szCs w:val="16"/>
        </w:rPr>
        <w:t xml:space="preserve"> </w:t>
      </w:r>
      <w:r w:rsidR="00F5461A" w:rsidRPr="00DD2AAE">
        <w:rPr>
          <w:rFonts w:ascii="Times New Roman" w:eastAsia="黑体" w:hAnsi="Times New Roman" w:cs="Times New Roman"/>
          <w:sz w:val="16"/>
          <w:szCs w:val="16"/>
        </w:rPr>
        <w:t>=</w:t>
      </w:r>
      <w:r w:rsidR="00BD2452" w:rsidRPr="00DD2AAE">
        <w:rPr>
          <w:rFonts w:ascii="Times New Roman" w:eastAsia="黑体" w:hAnsi="Times New Roman" w:cs="Times New Roman"/>
          <w:sz w:val="16"/>
          <w:szCs w:val="16"/>
        </w:rPr>
        <w:t xml:space="preserve"> </w:t>
      </w:r>
      <w:r w:rsidR="00F5461A" w:rsidRPr="00DD2AAE">
        <w:rPr>
          <w:rFonts w:ascii="Times New Roman" w:eastAsia="黑体" w:hAnsi="Times New Roman" w:cs="Times New Roman"/>
          <w:sz w:val="16"/>
          <w:szCs w:val="16"/>
        </w:rPr>
        <w:t>54</w:t>
      </w:r>
      <w:r w:rsidR="00336ABB">
        <w:rPr>
          <w:rFonts w:ascii="Times New Roman" w:eastAsia="黑体" w:hAnsi="Times New Roman" w:cs="Times New Roman"/>
          <w:sz w:val="16"/>
          <w:szCs w:val="16"/>
        </w:rPr>
        <w:t>; t</w:t>
      </w:r>
      <w:r w:rsidR="00F5461A" w:rsidRPr="00DD2AAE">
        <w:rPr>
          <w:rFonts w:ascii="Times New Roman" w:eastAsia="黑体" w:hAnsi="Times New Roman" w:cs="Times New Roman"/>
          <w:sz w:val="16"/>
          <w:szCs w:val="16"/>
        </w:rPr>
        <w:t xml:space="preserve">he relative amounts of AS </w:t>
      </w:r>
      <w:proofErr w:type="spellStart"/>
      <w:r w:rsidR="00F5461A" w:rsidRPr="00DD2AAE">
        <w:rPr>
          <w:rFonts w:ascii="Times New Roman" w:eastAsia="黑体" w:hAnsi="Times New Roman" w:cs="Times New Roman"/>
          <w:sz w:val="16"/>
          <w:szCs w:val="16"/>
        </w:rPr>
        <w:t>cutin</w:t>
      </w:r>
      <w:proofErr w:type="spellEnd"/>
      <w:r w:rsidR="006B23EF">
        <w:rPr>
          <w:rFonts w:ascii="Times New Roman" w:eastAsia="黑体" w:hAnsi="Times New Roman" w:cs="Times New Roman"/>
          <w:sz w:val="16"/>
          <w:szCs w:val="16"/>
        </w:rPr>
        <w:t xml:space="preserve"> </w:t>
      </w:r>
      <w:r w:rsidR="00D2589D">
        <w:rPr>
          <w:rFonts w:ascii="Times New Roman" w:eastAsia="黑体" w:hAnsi="Times New Roman" w:cs="Times New Roman"/>
          <w:sz w:val="16"/>
          <w:szCs w:val="16"/>
        </w:rPr>
        <w:t>(</w:t>
      </w:r>
      <w:r w:rsidR="00D2589D" w:rsidRPr="008F0D08">
        <w:rPr>
          <w:rFonts w:ascii="Times New Roman" w:eastAsia="黑体" w:hAnsi="Times New Roman" w:cs="Times New Roman"/>
          <w:b/>
          <w:bCs/>
          <w:sz w:val="16"/>
          <w:szCs w:val="16"/>
        </w:rPr>
        <w:t>a</w:t>
      </w:r>
      <w:r w:rsidR="00D2589D">
        <w:rPr>
          <w:rFonts w:ascii="Times New Roman" w:eastAsia="黑体" w:hAnsi="Times New Roman" w:cs="Times New Roman"/>
          <w:sz w:val="16"/>
          <w:szCs w:val="16"/>
        </w:rPr>
        <w:t xml:space="preserve">) </w:t>
      </w:r>
      <w:r w:rsidR="00835902">
        <w:rPr>
          <w:rFonts w:ascii="Times New Roman" w:eastAsia="黑体" w:hAnsi="Times New Roman" w:cs="Times New Roman"/>
          <w:sz w:val="16"/>
          <w:szCs w:val="16"/>
        </w:rPr>
        <w:t>or</w:t>
      </w:r>
      <w:r w:rsidR="006B23EF">
        <w:rPr>
          <w:rFonts w:ascii="Times New Roman" w:eastAsia="黑体" w:hAnsi="Times New Roman" w:cs="Times New Roman"/>
          <w:sz w:val="16"/>
          <w:szCs w:val="16"/>
        </w:rPr>
        <w:t xml:space="preserve"> </w:t>
      </w:r>
      <w:r w:rsidR="00F5461A" w:rsidRPr="00DD2AAE">
        <w:rPr>
          <w:rFonts w:ascii="Times New Roman" w:eastAsia="黑体" w:hAnsi="Times New Roman" w:cs="Times New Roman"/>
          <w:sz w:val="16"/>
          <w:szCs w:val="16"/>
        </w:rPr>
        <w:t xml:space="preserve">AI </w:t>
      </w:r>
      <w:proofErr w:type="spellStart"/>
      <w:r w:rsidR="00F5461A" w:rsidRPr="00DD2AAE">
        <w:rPr>
          <w:rFonts w:ascii="Times New Roman" w:eastAsia="黑体" w:hAnsi="Times New Roman" w:cs="Times New Roman"/>
          <w:sz w:val="16"/>
          <w:szCs w:val="16"/>
        </w:rPr>
        <w:t>cutin</w:t>
      </w:r>
      <w:proofErr w:type="spellEnd"/>
      <w:r w:rsidR="00D2589D">
        <w:rPr>
          <w:rFonts w:ascii="Times New Roman" w:eastAsia="黑体" w:hAnsi="Times New Roman" w:cs="Times New Roman"/>
          <w:sz w:val="16"/>
          <w:szCs w:val="16"/>
        </w:rPr>
        <w:t xml:space="preserve"> (</w:t>
      </w:r>
      <w:r w:rsidR="00D2589D" w:rsidRPr="008F0D08">
        <w:rPr>
          <w:rFonts w:ascii="Times New Roman" w:eastAsia="黑体" w:hAnsi="Times New Roman" w:cs="Times New Roman"/>
          <w:b/>
          <w:bCs/>
          <w:sz w:val="16"/>
          <w:szCs w:val="16"/>
        </w:rPr>
        <w:t>b</w:t>
      </w:r>
      <w:r w:rsidR="00D2589D">
        <w:rPr>
          <w:rFonts w:ascii="Times New Roman" w:eastAsia="黑体" w:hAnsi="Times New Roman" w:cs="Times New Roman"/>
          <w:sz w:val="16"/>
          <w:szCs w:val="16"/>
        </w:rPr>
        <w:t>)</w:t>
      </w:r>
      <w:r w:rsidR="00F5461A" w:rsidRPr="00DD2AAE">
        <w:rPr>
          <w:rFonts w:ascii="Times New Roman" w:eastAsia="黑体" w:hAnsi="Times New Roman" w:cs="Times New Roman"/>
          <w:sz w:val="16"/>
          <w:szCs w:val="16"/>
        </w:rPr>
        <w:t xml:space="preserve"> </w:t>
      </w:r>
      <w:r w:rsidR="008F0D08">
        <w:rPr>
          <w:rFonts w:ascii="Times New Roman" w:eastAsia="黑体" w:hAnsi="Times New Roman" w:cs="Times New Roman"/>
          <w:sz w:val="16"/>
          <w:szCs w:val="16"/>
        </w:rPr>
        <w:t>were taken</w:t>
      </w:r>
      <w:r w:rsidR="00D2589D">
        <w:rPr>
          <w:rFonts w:ascii="Times New Roman" w:eastAsia="黑体" w:hAnsi="Times New Roman" w:cs="Times New Roman"/>
          <w:sz w:val="16"/>
          <w:szCs w:val="16"/>
        </w:rPr>
        <w:t xml:space="preserve"> as</w:t>
      </w:r>
      <w:r w:rsidR="00F5461A" w:rsidRPr="00DD2AAE">
        <w:rPr>
          <w:rFonts w:ascii="Times New Roman" w:eastAsia="黑体" w:hAnsi="Times New Roman" w:cs="Times New Roman"/>
          <w:sz w:val="16"/>
          <w:szCs w:val="16"/>
        </w:rPr>
        <w:t xml:space="preserve"> the numerator, respectively. Significant </w:t>
      </w:r>
      <w:r w:rsidR="004A4F21" w:rsidRPr="00DD2AAE">
        <w:rPr>
          <w:rFonts w:ascii="Times New Roman" w:eastAsia="黑体" w:hAnsi="Times New Roman" w:cs="Times New Roman"/>
          <w:i/>
          <w:iCs/>
          <w:sz w:val="16"/>
          <w:szCs w:val="16"/>
        </w:rPr>
        <w:t>p</w:t>
      </w:r>
      <w:r w:rsidR="00F5461A" w:rsidRPr="00DD2AAE">
        <w:rPr>
          <w:rFonts w:ascii="Times New Roman" w:eastAsia="黑体" w:hAnsi="Times New Roman" w:cs="Times New Roman"/>
          <w:sz w:val="16"/>
          <w:szCs w:val="16"/>
        </w:rPr>
        <w:t>-values</w:t>
      </w:r>
      <w:bookmarkEnd w:id="20"/>
      <w:r w:rsidR="00F5461A" w:rsidRPr="00DD2AAE">
        <w:rPr>
          <w:rFonts w:ascii="Times New Roman" w:eastAsia="黑体" w:hAnsi="Times New Roman" w:cs="Times New Roman"/>
          <w:sz w:val="16"/>
          <w:szCs w:val="16"/>
        </w:rPr>
        <w:t xml:space="preserve"> </w:t>
      </w:r>
      <w:bookmarkStart w:id="21" w:name="_Hlk128492952"/>
      <w:r w:rsidR="00F5461A" w:rsidRPr="00DD2AAE">
        <w:rPr>
          <w:rFonts w:ascii="Times New Roman" w:eastAsia="黑体" w:hAnsi="Times New Roman" w:cs="Times New Roman"/>
          <w:sz w:val="16"/>
          <w:szCs w:val="16"/>
        </w:rPr>
        <w:t>correspond to</w:t>
      </w:r>
      <w:bookmarkEnd w:id="21"/>
      <w:r w:rsidR="00F5461A" w:rsidRPr="00DD2AAE">
        <w:rPr>
          <w:rFonts w:ascii="Times New Roman" w:eastAsia="黑体" w:hAnsi="Times New Roman" w:cs="Times New Roman"/>
          <w:sz w:val="16"/>
          <w:szCs w:val="16"/>
        </w:rPr>
        <w:t xml:space="preserve"> </w:t>
      </w:r>
      <w:r w:rsidR="00D2589D" w:rsidRPr="00DD2AAE">
        <w:rPr>
          <w:rFonts w:ascii="Times New Roman" w:eastAsia="黑体" w:hAnsi="Times New Roman" w:cs="Times New Roman"/>
          <w:sz w:val="16"/>
          <w:szCs w:val="16"/>
        </w:rPr>
        <w:t xml:space="preserve">* </w:t>
      </w:r>
      <w:r w:rsidR="00D2589D" w:rsidRPr="00DD2AAE">
        <w:rPr>
          <w:rFonts w:ascii="Times New Roman" w:eastAsia="黑体" w:hAnsi="Times New Roman" w:cs="Times New Roman"/>
          <w:i/>
          <w:iCs/>
          <w:sz w:val="16"/>
          <w:szCs w:val="16"/>
        </w:rPr>
        <w:t>p</w:t>
      </w:r>
      <w:r w:rsidR="00D2589D" w:rsidRPr="00DD2AAE">
        <w:rPr>
          <w:rFonts w:ascii="Times New Roman" w:eastAsia="黑体" w:hAnsi="Times New Roman" w:cs="Times New Roman"/>
          <w:sz w:val="16"/>
          <w:szCs w:val="16"/>
        </w:rPr>
        <w:t xml:space="preserve"> &lt; 0.05</w:t>
      </w:r>
      <w:r w:rsidR="00D2589D">
        <w:rPr>
          <w:rFonts w:ascii="Times New Roman" w:eastAsia="黑体" w:hAnsi="Times New Roman" w:cs="Times New Roman"/>
          <w:sz w:val="16"/>
          <w:szCs w:val="16"/>
        </w:rPr>
        <w:t xml:space="preserve">, </w:t>
      </w:r>
      <w:r w:rsidR="00D2589D" w:rsidRPr="00DD2AAE">
        <w:rPr>
          <w:rFonts w:ascii="Times New Roman" w:eastAsia="黑体" w:hAnsi="Times New Roman" w:cs="Times New Roman"/>
          <w:sz w:val="16"/>
          <w:szCs w:val="16"/>
        </w:rPr>
        <w:t xml:space="preserve">** </w:t>
      </w:r>
      <w:r w:rsidR="00D2589D" w:rsidRPr="00DD2AAE">
        <w:rPr>
          <w:rFonts w:ascii="Times New Roman" w:eastAsia="黑体" w:hAnsi="Times New Roman" w:cs="Times New Roman"/>
          <w:i/>
          <w:iCs/>
          <w:sz w:val="16"/>
          <w:szCs w:val="16"/>
        </w:rPr>
        <w:t>p</w:t>
      </w:r>
      <w:r w:rsidR="00D2589D" w:rsidRPr="00DD2AAE">
        <w:rPr>
          <w:rFonts w:ascii="Times New Roman" w:eastAsia="黑体" w:hAnsi="Times New Roman" w:cs="Times New Roman"/>
          <w:sz w:val="16"/>
          <w:szCs w:val="16"/>
        </w:rPr>
        <w:t xml:space="preserve"> &lt; 0.01,</w:t>
      </w:r>
      <w:r w:rsidR="00D2589D">
        <w:rPr>
          <w:rFonts w:ascii="Times New Roman" w:eastAsia="黑体" w:hAnsi="Times New Roman" w:cs="Times New Roman"/>
          <w:sz w:val="16"/>
          <w:szCs w:val="16"/>
        </w:rPr>
        <w:t xml:space="preserve"> </w:t>
      </w:r>
      <w:r w:rsidR="00F5461A" w:rsidRPr="00DD2AAE">
        <w:rPr>
          <w:rFonts w:ascii="Times New Roman" w:eastAsia="黑体" w:hAnsi="Times New Roman" w:cs="Times New Roman"/>
          <w:sz w:val="16"/>
          <w:szCs w:val="16"/>
        </w:rPr>
        <w:t>***</w:t>
      </w:r>
      <w:r w:rsidR="00D2589D">
        <w:rPr>
          <w:rFonts w:ascii="Times New Roman" w:eastAsia="黑体" w:hAnsi="Times New Roman" w:cs="Times New Roman"/>
          <w:sz w:val="16"/>
          <w:szCs w:val="16"/>
        </w:rPr>
        <w:t xml:space="preserve"> </w:t>
      </w:r>
      <w:r w:rsidR="00E238ED" w:rsidRPr="00DD2AAE">
        <w:rPr>
          <w:rFonts w:ascii="Times New Roman" w:eastAsia="黑体" w:hAnsi="Times New Roman" w:cs="Times New Roman"/>
          <w:i/>
          <w:iCs/>
          <w:sz w:val="16"/>
          <w:szCs w:val="16"/>
        </w:rPr>
        <w:t>p</w:t>
      </w:r>
      <w:r w:rsidR="00F5461A" w:rsidRPr="00DD2AAE">
        <w:rPr>
          <w:rFonts w:ascii="Times New Roman" w:eastAsia="黑体" w:hAnsi="Times New Roman" w:cs="Times New Roman"/>
          <w:sz w:val="16"/>
          <w:szCs w:val="16"/>
        </w:rPr>
        <w:t xml:space="preserve"> &lt;</w:t>
      </w:r>
      <w:r w:rsidR="00FB575D" w:rsidRPr="00DD2AAE">
        <w:rPr>
          <w:rFonts w:ascii="Times New Roman" w:eastAsia="黑体" w:hAnsi="Times New Roman" w:cs="Times New Roman"/>
          <w:sz w:val="16"/>
          <w:szCs w:val="16"/>
        </w:rPr>
        <w:t xml:space="preserve"> </w:t>
      </w:r>
      <w:r w:rsidR="00F5461A" w:rsidRPr="00DD2AAE">
        <w:rPr>
          <w:rFonts w:ascii="Times New Roman" w:eastAsia="黑体" w:hAnsi="Times New Roman" w:cs="Times New Roman"/>
          <w:sz w:val="16"/>
          <w:szCs w:val="16"/>
        </w:rPr>
        <w:t>0.001. The blue and red colors in different cells indicate the positive and negative correlation between average concentration of specific biomarkers of all soils and SWR, respectively. The depth of the color represents the magnitude of the correlation coefficient (</w:t>
      </w:r>
      <w:r w:rsidR="005E5276" w:rsidRPr="005E5276">
        <w:rPr>
          <w:rFonts w:ascii="Times New Roman" w:eastAsia="黑体" w:hAnsi="Times New Roman" w:cs="Times New Roman"/>
          <w:i/>
          <w:iCs/>
          <w:sz w:val="16"/>
          <w:szCs w:val="16"/>
        </w:rPr>
        <w:t>r</w:t>
      </w:r>
      <w:r w:rsidR="00F5461A" w:rsidRPr="00DD2AAE">
        <w:rPr>
          <w:rFonts w:ascii="Times New Roman" w:eastAsia="黑体" w:hAnsi="Times New Roman" w:cs="Times New Roman"/>
          <w:sz w:val="16"/>
          <w:szCs w:val="16"/>
        </w:rPr>
        <w:t>) value. D, AS</w:t>
      </w:r>
      <w:r w:rsidR="00835902">
        <w:rPr>
          <w:rFonts w:ascii="Times New Roman" w:eastAsia="黑体" w:hAnsi="Times New Roman" w:cs="Times New Roman"/>
          <w:sz w:val="16"/>
          <w:szCs w:val="16"/>
        </w:rPr>
        <w:t>,</w:t>
      </w:r>
      <w:r w:rsidR="00F5461A" w:rsidRPr="00DD2AAE">
        <w:rPr>
          <w:rFonts w:ascii="Times New Roman" w:eastAsia="黑体" w:hAnsi="Times New Roman" w:cs="Times New Roman"/>
          <w:sz w:val="16"/>
          <w:szCs w:val="16"/>
        </w:rPr>
        <w:t xml:space="preserve"> and AI refer to DCM/MeOH soluble fraction, DCM/MeOH soluble fraction of IPA/NH</w:t>
      </w:r>
      <w:r w:rsidR="00F5461A" w:rsidRPr="00DD2AAE">
        <w:rPr>
          <w:rFonts w:ascii="Times New Roman" w:eastAsia="黑体" w:hAnsi="Times New Roman" w:cs="Times New Roman"/>
          <w:sz w:val="16"/>
          <w:szCs w:val="16"/>
          <w:vertAlign w:val="subscript"/>
        </w:rPr>
        <w:t>3</w:t>
      </w:r>
      <w:r w:rsidR="00F5461A" w:rsidRPr="00DD2AAE">
        <w:rPr>
          <w:rFonts w:ascii="Times New Roman" w:eastAsia="黑体" w:hAnsi="Times New Roman" w:cs="Times New Roman"/>
          <w:sz w:val="16"/>
          <w:szCs w:val="16"/>
        </w:rPr>
        <w:t xml:space="preserve"> extract</w:t>
      </w:r>
      <w:r w:rsidR="00835902">
        <w:rPr>
          <w:rFonts w:ascii="Times New Roman" w:eastAsia="黑体" w:hAnsi="Times New Roman" w:cs="Times New Roman"/>
          <w:sz w:val="16"/>
          <w:szCs w:val="16"/>
        </w:rPr>
        <w:t>,</w:t>
      </w:r>
      <w:r w:rsidR="00F5461A" w:rsidRPr="00DD2AAE">
        <w:rPr>
          <w:rFonts w:ascii="Times New Roman" w:eastAsia="黑体" w:hAnsi="Times New Roman" w:cs="Times New Roman"/>
          <w:sz w:val="16"/>
          <w:szCs w:val="16"/>
        </w:rPr>
        <w:t xml:space="preserve"> and DCM/MeOH insoluble fraction of IPA/NH</w:t>
      </w:r>
      <w:r w:rsidR="00F5461A" w:rsidRPr="00DD2AAE">
        <w:rPr>
          <w:rFonts w:ascii="Times New Roman" w:eastAsia="黑体" w:hAnsi="Times New Roman" w:cs="Times New Roman"/>
          <w:sz w:val="16"/>
          <w:szCs w:val="16"/>
          <w:vertAlign w:val="subscript"/>
        </w:rPr>
        <w:t>3</w:t>
      </w:r>
      <w:r w:rsidR="00F5461A" w:rsidRPr="00DD2AAE">
        <w:rPr>
          <w:rFonts w:ascii="Times New Roman" w:eastAsia="黑体" w:hAnsi="Times New Roman" w:cs="Times New Roman"/>
          <w:sz w:val="16"/>
          <w:szCs w:val="16"/>
        </w:rPr>
        <w:t xml:space="preserve"> extract, respectively</w:t>
      </w:r>
    </w:p>
    <w:sectPr w:rsidR="00F5461A" w:rsidRPr="00DD2AAE" w:rsidSect="00E238ED">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2BD21" w14:textId="77777777" w:rsidR="00505008" w:rsidRDefault="00505008" w:rsidP="00DB7F07">
      <w:r>
        <w:separator/>
      </w:r>
    </w:p>
  </w:endnote>
  <w:endnote w:type="continuationSeparator" w:id="0">
    <w:p w14:paraId="4DC6256C" w14:textId="77777777" w:rsidR="00505008" w:rsidRDefault="00505008" w:rsidP="00DB7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Microsoft YaHei U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7079469"/>
      <w:docPartObj>
        <w:docPartGallery w:val="Page Numbers (Bottom of Page)"/>
        <w:docPartUnique/>
      </w:docPartObj>
    </w:sdtPr>
    <w:sdtEndPr>
      <w:rPr>
        <w:rFonts w:ascii="Times New Roman" w:hAnsi="Times New Roman" w:cs="Times New Roman"/>
        <w:sz w:val="16"/>
        <w:szCs w:val="16"/>
      </w:rPr>
    </w:sdtEndPr>
    <w:sdtContent>
      <w:p w14:paraId="2B43DD74" w14:textId="4B51C3F3" w:rsidR="00DD2AAE" w:rsidRPr="00DD2AAE" w:rsidRDefault="00E4362B">
        <w:pPr>
          <w:pStyle w:val="a5"/>
          <w:jc w:val="center"/>
          <w:rPr>
            <w:rFonts w:ascii="Times New Roman" w:hAnsi="Times New Roman" w:cs="Times New Roman"/>
            <w:sz w:val="16"/>
            <w:szCs w:val="16"/>
          </w:rPr>
        </w:pPr>
        <w:r w:rsidRPr="00E4362B">
          <w:rPr>
            <w:rFonts w:ascii="Times New Roman" w:hAnsi="Times New Roman" w:cs="Times New Roman"/>
            <w:sz w:val="20"/>
            <w:szCs w:val="20"/>
          </w:rPr>
          <w:t>S</w:t>
        </w:r>
        <w:r w:rsidR="00DD2AAE" w:rsidRPr="00E4362B">
          <w:rPr>
            <w:rFonts w:ascii="Times New Roman" w:hAnsi="Times New Roman" w:cs="Times New Roman"/>
            <w:sz w:val="20"/>
            <w:szCs w:val="20"/>
          </w:rPr>
          <w:fldChar w:fldCharType="begin"/>
        </w:r>
        <w:r w:rsidR="00DD2AAE" w:rsidRPr="00E4362B">
          <w:rPr>
            <w:rFonts w:ascii="Times New Roman" w:hAnsi="Times New Roman" w:cs="Times New Roman"/>
            <w:sz w:val="20"/>
            <w:szCs w:val="20"/>
          </w:rPr>
          <w:instrText>PAGE   \* MERGEFORMAT</w:instrText>
        </w:r>
        <w:r w:rsidR="00DD2AAE" w:rsidRPr="00E4362B">
          <w:rPr>
            <w:rFonts w:ascii="Times New Roman" w:hAnsi="Times New Roman" w:cs="Times New Roman"/>
            <w:sz w:val="20"/>
            <w:szCs w:val="20"/>
          </w:rPr>
          <w:fldChar w:fldCharType="separate"/>
        </w:r>
        <w:r w:rsidR="00DD2AAE" w:rsidRPr="00E4362B">
          <w:rPr>
            <w:rFonts w:ascii="Times New Roman" w:hAnsi="Times New Roman" w:cs="Times New Roman"/>
            <w:sz w:val="20"/>
            <w:szCs w:val="20"/>
            <w:lang w:val="zh-CN"/>
          </w:rPr>
          <w:t>2</w:t>
        </w:r>
        <w:r w:rsidR="00DD2AAE" w:rsidRPr="00E4362B">
          <w:rPr>
            <w:rFonts w:ascii="Times New Roman" w:hAnsi="Times New Roman" w:cs="Times New Roman"/>
            <w:sz w:val="20"/>
            <w:szCs w:val="20"/>
          </w:rPr>
          <w:fldChar w:fldCharType="end"/>
        </w:r>
      </w:p>
    </w:sdtContent>
  </w:sdt>
  <w:p w14:paraId="0BF27EB1" w14:textId="77777777" w:rsidR="00DD2AAE" w:rsidRDefault="00DD2AA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37959" w14:textId="77777777" w:rsidR="00505008" w:rsidRDefault="00505008" w:rsidP="00DB7F07">
      <w:r>
        <w:separator/>
      </w:r>
    </w:p>
  </w:footnote>
  <w:footnote w:type="continuationSeparator" w:id="0">
    <w:p w14:paraId="7600930A" w14:textId="77777777" w:rsidR="00505008" w:rsidRDefault="00505008" w:rsidP="00DB7F07">
      <w:r>
        <w:continuationSeparator/>
      </w:r>
    </w:p>
  </w:footnote>
  <w:footnote w:id="1">
    <w:p w14:paraId="49827A57" w14:textId="6B32368F" w:rsidR="00617A4F" w:rsidRDefault="00617A4F" w:rsidP="00617A4F">
      <w:pPr>
        <w:pStyle w:val="a7"/>
        <w:rPr>
          <w:rFonts w:ascii="Times New Roman" w:hAnsi="Times New Roman" w:cs="Times New Roman"/>
          <w:sz w:val="20"/>
          <w:szCs w:val="20"/>
        </w:rPr>
      </w:pPr>
      <w:r w:rsidRPr="009350E7">
        <w:rPr>
          <w:rStyle w:val="a9"/>
        </w:rPr>
        <w:sym w:font="Symbol" w:char="F020"/>
      </w:r>
      <w:r w:rsidRPr="00917059">
        <w:rPr>
          <w:rFonts w:ascii="Times New Roman" w:hAnsi="Times New Roman" w:cs="Times New Roman"/>
          <w:sz w:val="20"/>
          <w:szCs w:val="20"/>
        </w:rPr>
        <w:t xml:space="preserve">X. </w:t>
      </w:r>
      <w:r>
        <w:rPr>
          <w:rFonts w:ascii="Times New Roman" w:hAnsi="Times New Roman" w:cs="Times New Roman"/>
          <w:sz w:val="20"/>
          <w:szCs w:val="20"/>
        </w:rPr>
        <w:t>Chai ∙ W. Wang ∙ X. Ren ∙ J. Wang ∙ Q. Zhang ∙ G. Duan</w:t>
      </w:r>
      <w:r w:rsidR="00495693">
        <w:rPr>
          <w:rFonts w:ascii="Times New Roman" w:hAnsi="Times New Roman" w:cs="Times New Roman"/>
          <w:sz w:val="20"/>
          <w:szCs w:val="20"/>
        </w:rPr>
        <w:t xml:space="preserve"> ∙ Y. Qu</w:t>
      </w:r>
    </w:p>
    <w:p w14:paraId="2D9C469B" w14:textId="77777777" w:rsidR="00617A4F" w:rsidRDefault="00617A4F" w:rsidP="00617A4F">
      <w:pPr>
        <w:pStyle w:val="a7"/>
        <w:spacing w:afterLines="100" w:after="312"/>
        <w:rPr>
          <w:rFonts w:ascii="Times New Roman" w:hAnsi="Times New Roman" w:cs="Times New Roman"/>
          <w:sz w:val="20"/>
          <w:szCs w:val="20"/>
        </w:rPr>
      </w:pPr>
      <w:r w:rsidRPr="00917059">
        <w:rPr>
          <w:rFonts w:ascii="Times New Roman" w:hAnsi="Times New Roman" w:cs="Times New Roman"/>
          <w:sz w:val="20"/>
          <w:szCs w:val="20"/>
        </w:rPr>
        <w:t>College of Grassland Agriculture, Northwest A &amp; F University, Yangling, Shaanxi 712100, China</w:t>
      </w:r>
    </w:p>
    <w:p w14:paraId="5F4D7855" w14:textId="77777777" w:rsidR="00617A4F" w:rsidRDefault="00617A4F" w:rsidP="00617A4F">
      <w:pPr>
        <w:pStyle w:val="a7"/>
        <w:rPr>
          <w:rFonts w:ascii="Times New Roman" w:hAnsi="Times New Roman" w:cs="Times New Roman"/>
          <w:sz w:val="20"/>
          <w:szCs w:val="20"/>
        </w:rPr>
      </w:pPr>
      <w:r w:rsidRPr="00917059">
        <w:rPr>
          <w:rFonts w:ascii="Times New Roman" w:hAnsi="Times New Roman" w:cs="Times New Roman"/>
          <w:sz w:val="20"/>
          <w:szCs w:val="20"/>
        </w:rPr>
        <w:t>X. Xu</w:t>
      </w:r>
      <w:r>
        <w:rPr>
          <w:rFonts w:ascii="Times New Roman" w:hAnsi="Times New Roman" w:cs="Times New Roman"/>
          <w:sz w:val="20"/>
          <w:szCs w:val="20"/>
        </w:rPr>
        <w:t xml:space="preserve"> (*) ∙ </w:t>
      </w:r>
      <w:r>
        <w:rPr>
          <w:rFonts w:ascii="Times New Roman" w:hAnsi="Times New Roman" w:cs="Times New Roman" w:hint="eastAsia"/>
          <w:sz w:val="20"/>
          <w:szCs w:val="20"/>
        </w:rPr>
        <w:t>F</w:t>
      </w:r>
      <w:r>
        <w:rPr>
          <w:rFonts w:ascii="Times New Roman" w:hAnsi="Times New Roman" w:cs="Times New Roman"/>
          <w:sz w:val="20"/>
          <w:szCs w:val="20"/>
        </w:rPr>
        <w:t xml:space="preserve">. Du (*) </w:t>
      </w:r>
    </w:p>
    <w:p w14:paraId="3A0E2E6B" w14:textId="77777777" w:rsidR="00617A4F" w:rsidRPr="00917059" w:rsidRDefault="00617A4F" w:rsidP="00617A4F">
      <w:pPr>
        <w:pStyle w:val="a7"/>
        <w:rPr>
          <w:rFonts w:ascii="Times New Roman" w:hAnsi="Times New Roman" w:cs="Times New Roman"/>
          <w:sz w:val="20"/>
          <w:szCs w:val="20"/>
        </w:rPr>
      </w:pPr>
      <w:r w:rsidRPr="00917059">
        <w:rPr>
          <w:rFonts w:ascii="Times New Roman" w:hAnsi="Times New Roman" w:cs="Times New Roman"/>
          <w:sz w:val="20"/>
          <w:szCs w:val="20"/>
        </w:rPr>
        <w:t>Institute of Soil and Water Conservation, Northwest A &amp; F University, Yangling, Shaanxi 712100, China</w:t>
      </w:r>
    </w:p>
    <w:p w14:paraId="4D179B08" w14:textId="77777777" w:rsidR="00617A4F" w:rsidRPr="00917059" w:rsidRDefault="00617A4F" w:rsidP="00617A4F">
      <w:pPr>
        <w:pStyle w:val="a7"/>
        <w:adjustRightInd w:val="0"/>
        <w:rPr>
          <w:rFonts w:ascii="Times New Roman" w:hAnsi="Times New Roman" w:cs="Times New Roman"/>
          <w:sz w:val="20"/>
          <w:szCs w:val="20"/>
        </w:rPr>
      </w:pPr>
      <w:r>
        <w:rPr>
          <w:rFonts w:ascii="Times New Roman" w:hAnsi="Times New Roman" w:cs="Times New Roman"/>
          <w:sz w:val="20"/>
          <w:szCs w:val="20"/>
        </w:rPr>
        <w:t>e</w:t>
      </w:r>
      <w:r w:rsidRPr="00917059">
        <w:rPr>
          <w:rFonts w:ascii="Times New Roman" w:hAnsi="Times New Roman" w:cs="Times New Roman"/>
          <w:sz w:val="20"/>
          <w:szCs w:val="20"/>
        </w:rPr>
        <w:t xml:space="preserve">-mail: </w:t>
      </w:r>
      <w:hyperlink r:id="rId1" w:history="1">
        <w:r w:rsidRPr="0098031C">
          <w:rPr>
            <w:rStyle w:val="aa"/>
            <w:rFonts w:ascii="Times New Roman" w:hAnsi="Times New Roman" w:cs="Times New Roman"/>
            <w:sz w:val="20"/>
            <w:szCs w:val="20"/>
          </w:rPr>
          <w:t>xuxuexuan@nwsuaf.edu.cn</w:t>
        </w:r>
      </w:hyperlink>
      <w:r w:rsidRPr="007958B2">
        <w:rPr>
          <w:rFonts w:ascii="Times New Roman" w:hAnsi="Times New Roman" w:cs="Times New Roman"/>
          <w:sz w:val="20"/>
          <w:szCs w:val="20"/>
        </w:rPr>
        <w:t xml:space="preserve"> (X. Xu)</w:t>
      </w:r>
      <w:r>
        <w:rPr>
          <w:rFonts w:ascii="Times New Roman" w:hAnsi="Times New Roman" w:cs="Times New Roman"/>
          <w:sz w:val="20"/>
          <w:szCs w:val="20"/>
        </w:rPr>
        <w:t xml:space="preserve">, </w:t>
      </w:r>
      <w:hyperlink r:id="rId2" w:history="1">
        <w:r w:rsidRPr="001D22AC">
          <w:rPr>
            <w:rStyle w:val="aa"/>
            <w:rFonts w:ascii="Times New Roman" w:hAnsi="Times New Roman" w:cs="Times New Roman"/>
            <w:sz w:val="20"/>
            <w:szCs w:val="20"/>
          </w:rPr>
          <w:t>dufeng@ms.iswc.ac.cn</w:t>
        </w:r>
      </w:hyperlink>
      <w:r>
        <w:rPr>
          <w:rFonts w:ascii="Times New Roman" w:hAnsi="Times New Roman" w:cs="Times New Roman"/>
          <w:sz w:val="20"/>
          <w:szCs w:val="20"/>
        </w:rPr>
        <w:t xml:space="preserve"> (F. Du)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isplayBackgroundShape/>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36C72"/>
    <w:rsid w:val="000104AE"/>
    <w:rsid w:val="000150AF"/>
    <w:rsid w:val="00026372"/>
    <w:rsid w:val="00041CB5"/>
    <w:rsid w:val="00041D06"/>
    <w:rsid w:val="000567BB"/>
    <w:rsid w:val="00064E9F"/>
    <w:rsid w:val="00094053"/>
    <w:rsid w:val="000A4021"/>
    <w:rsid w:val="000A55BE"/>
    <w:rsid w:val="000A7D4B"/>
    <w:rsid w:val="00102BB2"/>
    <w:rsid w:val="00136C72"/>
    <w:rsid w:val="00137A93"/>
    <w:rsid w:val="00145EBF"/>
    <w:rsid w:val="00151838"/>
    <w:rsid w:val="001645D1"/>
    <w:rsid w:val="001673AA"/>
    <w:rsid w:val="00181615"/>
    <w:rsid w:val="001952C2"/>
    <w:rsid w:val="001B05D0"/>
    <w:rsid w:val="001C446F"/>
    <w:rsid w:val="001C63DD"/>
    <w:rsid w:val="001D46AA"/>
    <w:rsid w:val="001E063C"/>
    <w:rsid w:val="001F2E6D"/>
    <w:rsid w:val="00204F78"/>
    <w:rsid w:val="0020647A"/>
    <w:rsid w:val="002254B9"/>
    <w:rsid w:val="00231052"/>
    <w:rsid w:val="00246A16"/>
    <w:rsid w:val="00274183"/>
    <w:rsid w:val="00281447"/>
    <w:rsid w:val="00285813"/>
    <w:rsid w:val="00296F21"/>
    <w:rsid w:val="002A3266"/>
    <w:rsid w:val="002B377E"/>
    <w:rsid w:val="002B62BE"/>
    <w:rsid w:val="002C0F3A"/>
    <w:rsid w:val="002C17C0"/>
    <w:rsid w:val="002C257C"/>
    <w:rsid w:val="002D0602"/>
    <w:rsid w:val="002D4627"/>
    <w:rsid w:val="002E101A"/>
    <w:rsid w:val="002E154E"/>
    <w:rsid w:val="002E2FA6"/>
    <w:rsid w:val="002F24CA"/>
    <w:rsid w:val="002F71F8"/>
    <w:rsid w:val="00327932"/>
    <w:rsid w:val="00336ABB"/>
    <w:rsid w:val="00337289"/>
    <w:rsid w:val="00351D72"/>
    <w:rsid w:val="00362D41"/>
    <w:rsid w:val="00370B30"/>
    <w:rsid w:val="003877DC"/>
    <w:rsid w:val="003B3F2E"/>
    <w:rsid w:val="003C53CA"/>
    <w:rsid w:val="003C586F"/>
    <w:rsid w:val="003D2674"/>
    <w:rsid w:val="003D4DDC"/>
    <w:rsid w:val="003D6298"/>
    <w:rsid w:val="003E7575"/>
    <w:rsid w:val="003F0565"/>
    <w:rsid w:val="003F6415"/>
    <w:rsid w:val="0040025F"/>
    <w:rsid w:val="00411BAD"/>
    <w:rsid w:val="0041690E"/>
    <w:rsid w:val="00417967"/>
    <w:rsid w:val="00437E3D"/>
    <w:rsid w:val="00443751"/>
    <w:rsid w:val="00471178"/>
    <w:rsid w:val="00471736"/>
    <w:rsid w:val="00477E57"/>
    <w:rsid w:val="00495693"/>
    <w:rsid w:val="00497156"/>
    <w:rsid w:val="004A4F21"/>
    <w:rsid w:val="004B011B"/>
    <w:rsid w:val="004B1DF9"/>
    <w:rsid w:val="004B2CD9"/>
    <w:rsid w:val="004D6991"/>
    <w:rsid w:val="004F0648"/>
    <w:rsid w:val="004F2BC3"/>
    <w:rsid w:val="005027BB"/>
    <w:rsid w:val="00505008"/>
    <w:rsid w:val="005063D9"/>
    <w:rsid w:val="00514923"/>
    <w:rsid w:val="0051672B"/>
    <w:rsid w:val="00537FA1"/>
    <w:rsid w:val="005465D7"/>
    <w:rsid w:val="005506EC"/>
    <w:rsid w:val="005759AA"/>
    <w:rsid w:val="00576F91"/>
    <w:rsid w:val="005A621E"/>
    <w:rsid w:val="005B0462"/>
    <w:rsid w:val="005B186C"/>
    <w:rsid w:val="005B6A5A"/>
    <w:rsid w:val="005C6ECC"/>
    <w:rsid w:val="005C75DB"/>
    <w:rsid w:val="005E4725"/>
    <w:rsid w:val="005E5276"/>
    <w:rsid w:val="005E5434"/>
    <w:rsid w:val="005F7226"/>
    <w:rsid w:val="00614BCF"/>
    <w:rsid w:val="00617A4F"/>
    <w:rsid w:val="00642BC6"/>
    <w:rsid w:val="006563DA"/>
    <w:rsid w:val="00662DEA"/>
    <w:rsid w:val="00671CC1"/>
    <w:rsid w:val="006747FA"/>
    <w:rsid w:val="00684249"/>
    <w:rsid w:val="0068468E"/>
    <w:rsid w:val="00693AC9"/>
    <w:rsid w:val="006B0A6A"/>
    <w:rsid w:val="006B23EF"/>
    <w:rsid w:val="006D5BEF"/>
    <w:rsid w:val="006E7AD9"/>
    <w:rsid w:val="00703F15"/>
    <w:rsid w:val="007077F9"/>
    <w:rsid w:val="00713D0B"/>
    <w:rsid w:val="00743C76"/>
    <w:rsid w:val="0076470E"/>
    <w:rsid w:val="00765294"/>
    <w:rsid w:val="00780F8D"/>
    <w:rsid w:val="007842FB"/>
    <w:rsid w:val="00797199"/>
    <w:rsid w:val="007E6522"/>
    <w:rsid w:val="007F1E5D"/>
    <w:rsid w:val="007F2B70"/>
    <w:rsid w:val="00811324"/>
    <w:rsid w:val="0082101C"/>
    <w:rsid w:val="008254C9"/>
    <w:rsid w:val="00835902"/>
    <w:rsid w:val="00837863"/>
    <w:rsid w:val="0084719F"/>
    <w:rsid w:val="00860FA9"/>
    <w:rsid w:val="00864676"/>
    <w:rsid w:val="008649F1"/>
    <w:rsid w:val="0086788D"/>
    <w:rsid w:val="0087030D"/>
    <w:rsid w:val="008771F8"/>
    <w:rsid w:val="00882546"/>
    <w:rsid w:val="008A087A"/>
    <w:rsid w:val="008A2A16"/>
    <w:rsid w:val="008A51A6"/>
    <w:rsid w:val="008A541C"/>
    <w:rsid w:val="008A5D64"/>
    <w:rsid w:val="008B7915"/>
    <w:rsid w:val="008C103B"/>
    <w:rsid w:val="008C3442"/>
    <w:rsid w:val="008E4D36"/>
    <w:rsid w:val="008F0D08"/>
    <w:rsid w:val="008F749B"/>
    <w:rsid w:val="00904E15"/>
    <w:rsid w:val="00914368"/>
    <w:rsid w:val="0092087B"/>
    <w:rsid w:val="00937D70"/>
    <w:rsid w:val="00954ACF"/>
    <w:rsid w:val="00984CAB"/>
    <w:rsid w:val="00990D35"/>
    <w:rsid w:val="009C1539"/>
    <w:rsid w:val="009E042B"/>
    <w:rsid w:val="009F05A0"/>
    <w:rsid w:val="009F5B42"/>
    <w:rsid w:val="00A16870"/>
    <w:rsid w:val="00A5015C"/>
    <w:rsid w:val="00A50366"/>
    <w:rsid w:val="00A61C0C"/>
    <w:rsid w:val="00A65A92"/>
    <w:rsid w:val="00A668A5"/>
    <w:rsid w:val="00A946F8"/>
    <w:rsid w:val="00AB5381"/>
    <w:rsid w:val="00AC699F"/>
    <w:rsid w:val="00AE4904"/>
    <w:rsid w:val="00AF51C3"/>
    <w:rsid w:val="00B441CE"/>
    <w:rsid w:val="00B54C4E"/>
    <w:rsid w:val="00B57B0A"/>
    <w:rsid w:val="00B70B34"/>
    <w:rsid w:val="00B81FB7"/>
    <w:rsid w:val="00B865AF"/>
    <w:rsid w:val="00B86B01"/>
    <w:rsid w:val="00BA705B"/>
    <w:rsid w:val="00BC5955"/>
    <w:rsid w:val="00BD2452"/>
    <w:rsid w:val="00C31530"/>
    <w:rsid w:val="00C36FD6"/>
    <w:rsid w:val="00C42E5F"/>
    <w:rsid w:val="00C67C85"/>
    <w:rsid w:val="00C75D43"/>
    <w:rsid w:val="00C9103E"/>
    <w:rsid w:val="00CA50CC"/>
    <w:rsid w:val="00CC3BFD"/>
    <w:rsid w:val="00D02062"/>
    <w:rsid w:val="00D05665"/>
    <w:rsid w:val="00D135D9"/>
    <w:rsid w:val="00D2589D"/>
    <w:rsid w:val="00D33E4D"/>
    <w:rsid w:val="00D40D7E"/>
    <w:rsid w:val="00D56039"/>
    <w:rsid w:val="00D66AF0"/>
    <w:rsid w:val="00D943DA"/>
    <w:rsid w:val="00DB0AC2"/>
    <w:rsid w:val="00DB7F07"/>
    <w:rsid w:val="00DD0A33"/>
    <w:rsid w:val="00DD2AAE"/>
    <w:rsid w:val="00DE059D"/>
    <w:rsid w:val="00DE2372"/>
    <w:rsid w:val="00DE323A"/>
    <w:rsid w:val="00DE360F"/>
    <w:rsid w:val="00DF0313"/>
    <w:rsid w:val="00DF13CA"/>
    <w:rsid w:val="00E21CE7"/>
    <w:rsid w:val="00E238ED"/>
    <w:rsid w:val="00E34E06"/>
    <w:rsid w:val="00E418D9"/>
    <w:rsid w:val="00E4362B"/>
    <w:rsid w:val="00E47A42"/>
    <w:rsid w:val="00E526FC"/>
    <w:rsid w:val="00E54213"/>
    <w:rsid w:val="00E6168D"/>
    <w:rsid w:val="00E77A36"/>
    <w:rsid w:val="00E96433"/>
    <w:rsid w:val="00E97F2A"/>
    <w:rsid w:val="00ED2C5E"/>
    <w:rsid w:val="00EE199E"/>
    <w:rsid w:val="00EE510D"/>
    <w:rsid w:val="00EF4695"/>
    <w:rsid w:val="00F221C5"/>
    <w:rsid w:val="00F2395F"/>
    <w:rsid w:val="00F40468"/>
    <w:rsid w:val="00F5461A"/>
    <w:rsid w:val="00F73934"/>
    <w:rsid w:val="00F93BA3"/>
    <w:rsid w:val="00F97FB4"/>
    <w:rsid w:val="00FA4C6A"/>
    <w:rsid w:val="00FA7342"/>
    <w:rsid w:val="00FB2129"/>
    <w:rsid w:val="00FB575D"/>
    <w:rsid w:val="00FC0749"/>
    <w:rsid w:val="00FC2B85"/>
    <w:rsid w:val="00FE56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ACF819"/>
  <w15:docId w15:val="{6D40B8AF-1BBF-460E-8572-BF74D7B46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7F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7F0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B7F07"/>
    <w:rPr>
      <w:sz w:val="18"/>
      <w:szCs w:val="18"/>
    </w:rPr>
  </w:style>
  <w:style w:type="paragraph" w:styleId="a5">
    <w:name w:val="footer"/>
    <w:basedOn w:val="a"/>
    <w:link w:val="a6"/>
    <w:uiPriority w:val="99"/>
    <w:unhideWhenUsed/>
    <w:rsid w:val="00DB7F07"/>
    <w:pPr>
      <w:tabs>
        <w:tab w:val="center" w:pos="4153"/>
        <w:tab w:val="right" w:pos="8306"/>
      </w:tabs>
      <w:snapToGrid w:val="0"/>
      <w:jc w:val="left"/>
    </w:pPr>
    <w:rPr>
      <w:sz w:val="18"/>
      <w:szCs w:val="18"/>
    </w:rPr>
  </w:style>
  <w:style w:type="character" w:customStyle="1" w:styleId="a6">
    <w:name w:val="页脚 字符"/>
    <w:basedOn w:val="a0"/>
    <w:link w:val="a5"/>
    <w:uiPriority w:val="99"/>
    <w:rsid w:val="00DB7F07"/>
    <w:rPr>
      <w:sz w:val="18"/>
      <w:szCs w:val="18"/>
    </w:rPr>
  </w:style>
  <w:style w:type="paragraph" w:styleId="a7">
    <w:name w:val="footnote text"/>
    <w:basedOn w:val="a"/>
    <w:link w:val="a8"/>
    <w:uiPriority w:val="99"/>
    <w:semiHidden/>
    <w:unhideWhenUsed/>
    <w:rsid w:val="00DB7F07"/>
    <w:pPr>
      <w:snapToGrid w:val="0"/>
      <w:jc w:val="left"/>
    </w:pPr>
    <w:rPr>
      <w:sz w:val="18"/>
      <w:szCs w:val="18"/>
    </w:rPr>
  </w:style>
  <w:style w:type="character" w:customStyle="1" w:styleId="a8">
    <w:name w:val="脚注文本 字符"/>
    <w:basedOn w:val="a0"/>
    <w:link w:val="a7"/>
    <w:uiPriority w:val="99"/>
    <w:semiHidden/>
    <w:rsid w:val="00DB7F07"/>
    <w:rPr>
      <w:sz w:val="18"/>
      <w:szCs w:val="18"/>
    </w:rPr>
  </w:style>
  <w:style w:type="character" w:styleId="a9">
    <w:name w:val="footnote reference"/>
    <w:basedOn w:val="a0"/>
    <w:uiPriority w:val="99"/>
    <w:semiHidden/>
    <w:unhideWhenUsed/>
    <w:rsid w:val="00DB7F07"/>
    <w:rPr>
      <w:vertAlign w:val="superscript"/>
    </w:rPr>
  </w:style>
  <w:style w:type="character" w:styleId="aa">
    <w:name w:val="Hyperlink"/>
    <w:basedOn w:val="a0"/>
    <w:uiPriority w:val="99"/>
    <w:unhideWhenUsed/>
    <w:rsid w:val="001816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39270">
      <w:bodyDiv w:val="1"/>
      <w:marLeft w:val="0"/>
      <w:marRight w:val="0"/>
      <w:marTop w:val="0"/>
      <w:marBottom w:val="0"/>
      <w:divBdr>
        <w:top w:val="none" w:sz="0" w:space="0" w:color="auto"/>
        <w:left w:val="none" w:sz="0" w:space="0" w:color="auto"/>
        <w:bottom w:val="none" w:sz="0" w:space="0" w:color="auto"/>
        <w:right w:val="none" w:sz="0" w:space="0" w:color="auto"/>
      </w:divBdr>
      <w:divsChild>
        <w:div w:id="1701012393">
          <w:marLeft w:val="0"/>
          <w:marRight w:val="0"/>
          <w:marTop w:val="0"/>
          <w:marBottom w:val="0"/>
          <w:divBdr>
            <w:top w:val="none" w:sz="0" w:space="0" w:color="auto"/>
            <w:left w:val="none" w:sz="0" w:space="0" w:color="auto"/>
            <w:bottom w:val="none" w:sz="0" w:space="0" w:color="auto"/>
            <w:right w:val="none" w:sz="0" w:space="0" w:color="auto"/>
          </w:divBdr>
          <w:divsChild>
            <w:div w:id="1101140920">
              <w:marLeft w:val="0"/>
              <w:marRight w:val="0"/>
              <w:marTop w:val="0"/>
              <w:marBottom w:val="0"/>
              <w:divBdr>
                <w:top w:val="none" w:sz="0" w:space="0" w:color="auto"/>
                <w:left w:val="none" w:sz="0" w:space="0" w:color="auto"/>
                <w:bottom w:val="none" w:sz="0" w:space="0" w:color="auto"/>
                <w:right w:val="none" w:sz="0" w:space="0" w:color="auto"/>
              </w:divBdr>
            </w:div>
            <w:div w:id="370031366">
              <w:marLeft w:val="0"/>
              <w:marRight w:val="0"/>
              <w:marTop w:val="0"/>
              <w:marBottom w:val="0"/>
              <w:divBdr>
                <w:top w:val="none" w:sz="0" w:space="0" w:color="auto"/>
                <w:left w:val="none" w:sz="0" w:space="0" w:color="auto"/>
                <w:bottom w:val="none" w:sz="0" w:space="0" w:color="auto"/>
                <w:right w:val="none" w:sz="0" w:space="0" w:color="auto"/>
              </w:divBdr>
            </w:div>
          </w:divsChild>
        </w:div>
        <w:div w:id="1635912311">
          <w:marLeft w:val="0"/>
          <w:marRight w:val="0"/>
          <w:marTop w:val="0"/>
          <w:marBottom w:val="0"/>
          <w:divBdr>
            <w:top w:val="none" w:sz="0" w:space="0" w:color="auto"/>
            <w:left w:val="none" w:sz="0" w:space="0" w:color="auto"/>
            <w:bottom w:val="none" w:sz="0" w:space="0" w:color="auto"/>
            <w:right w:val="none" w:sz="0" w:space="0" w:color="auto"/>
          </w:divBdr>
        </w:div>
      </w:divsChild>
    </w:div>
    <w:div w:id="34962823">
      <w:marLeft w:val="0"/>
      <w:marRight w:val="0"/>
      <w:marTop w:val="0"/>
      <w:marBottom w:val="0"/>
      <w:divBdr>
        <w:top w:val="none" w:sz="0" w:space="0" w:color="auto"/>
        <w:left w:val="none" w:sz="0" w:space="0" w:color="auto"/>
        <w:bottom w:val="none" w:sz="0" w:space="0" w:color="auto"/>
        <w:right w:val="none" w:sz="0" w:space="0" w:color="auto"/>
      </w:divBdr>
    </w:div>
    <w:div w:id="42294411">
      <w:marLeft w:val="0"/>
      <w:marRight w:val="0"/>
      <w:marTop w:val="0"/>
      <w:marBottom w:val="0"/>
      <w:divBdr>
        <w:top w:val="none" w:sz="0" w:space="0" w:color="auto"/>
        <w:left w:val="none" w:sz="0" w:space="0" w:color="auto"/>
        <w:bottom w:val="none" w:sz="0" w:space="0" w:color="auto"/>
        <w:right w:val="none" w:sz="0" w:space="0" w:color="auto"/>
      </w:divBdr>
    </w:div>
    <w:div w:id="69890736">
      <w:bodyDiv w:val="1"/>
      <w:marLeft w:val="0"/>
      <w:marRight w:val="0"/>
      <w:marTop w:val="0"/>
      <w:marBottom w:val="0"/>
      <w:divBdr>
        <w:top w:val="none" w:sz="0" w:space="0" w:color="auto"/>
        <w:left w:val="none" w:sz="0" w:space="0" w:color="auto"/>
        <w:bottom w:val="none" w:sz="0" w:space="0" w:color="auto"/>
        <w:right w:val="none" w:sz="0" w:space="0" w:color="auto"/>
      </w:divBdr>
    </w:div>
    <w:div w:id="290291078">
      <w:marLeft w:val="0"/>
      <w:marRight w:val="0"/>
      <w:marTop w:val="0"/>
      <w:marBottom w:val="0"/>
      <w:divBdr>
        <w:top w:val="none" w:sz="0" w:space="0" w:color="auto"/>
        <w:left w:val="none" w:sz="0" w:space="0" w:color="auto"/>
        <w:bottom w:val="none" w:sz="0" w:space="0" w:color="auto"/>
        <w:right w:val="none" w:sz="0" w:space="0" w:color="auto"/>
      </w:divBdr>
    </w:div>
    <w:div w:id="403144327">
      <w:marLeft w:val="0"/>
      <w:marRight w:val="0"/>
      <w:marTop w:val="0"/>
      <w:marBottom w:val="0"/>
      <w:divBdr>
        <w:top w:val="none" w:sz="0" w:space="0" w:color="auto"/>
        <w:left w:val="none" w:sz="0" w:space="0" w:color="auto"/>
        <w:bottom w:val="none" w:sz="0" w:space="0" w:color="auto"/>
        <w:right w:val="none" w:sz="0" w:space="0" w:color="auto"/>
      </w:divBdr>
    </w:div>
    <w:div w:id="412237744">
      <w:marLeft w:val="0"/>
      <w:marRight w:val="0"/>
      <w:marTop w:val="0"/>
      <w:marBottom w:val="0"/>
      <w:divBdr>
        <w:top w:val="none" w:sz="0" w:space="0" w:color="auto"/>
        <w:left w:val="none" w:sz="0" w:space="0" w:color="auto"/>
        <w:bottom w:val="none" w:sz="0" w:space="0" w:color="auto"/>
        <w:right w:val="none" w:sz="0" w:space="0" w:color="auto"/>
      </w:divBdr>
    </w:div>
    <w:div w:id="418260240">
      <w:marLeft w:val="0"/>
      <w:marRight w:val="0"/>
      <w:marTop w:val="0"/>
      <w:marBottom w:val="0"/>
      <w:divBdr>
        <w:top w:val="none" w:sz="0" w:space="0" w:color="auto"/>
        <w:left w:val="none" w:sz="0" w:space="0" w:color="auto"/>
        <w:bottom w:val="none" w:sz="0" w:space="0" w:color="auto"/>
        <w:right w:val="none" w:sz="0" w:space="0" w:color="auto"/>
      </w:divBdr>
    </w:div>
    <w:div w:id="466975332">
      <w:bodyDiv w:val="1"/>
      <w:marLeft w:val="0"/>
      <w:marRight w:val="0"/>
      <w:marTop w:val="0"/>
      <w:marBottom w:val="0"/>
      <w:divBdr>
        <w:top w:val="none" w:sz="0" w:space="0" w:color="auto"/>
        <w:left w:val="none" w:sz="0" w:space="0" w:color="auto"/>
        <w:bottom w:val="none" w:sz="0" w:space="0" w:color="auto"/>
        <w:right w:val="none" w:sz="0" w:space="0" w:color="auto"/>
      </w:divBdr>
    </w:div>
    <w:div w:id="471406494">
      <w:marLeft w:val="0"/>
      <w:marRight w:val="0"/>
      <w:marTop w:val="0"/>
      <w:marBottom w:val="0"/>
      <w:divBdr>
        <w:top w:val="none" w:sz="0" w:space="0" w:color="auto"/>
        <w:left w:val="none" w:sz="0" w:space="0" w:color="auto"/>
        <w:bottom w:val="none" w:sz="0" w:space="0" w:color="auto"/>
        <w:right w:val="none" w:sz="0" w:space="0" w:color="auto"/>
      </w:divBdr>
    </w:div>
    <w:div w:id="564335178">
      <w:bodyDiv w:val="1"/>
      <w:marLeft w:val="0"/>
      <w:marRight w:val="0"/>
      <w:marTop w:val="0"/>
      <w:marBottom w:val="0"/>
      <w:divBdr>
        <w:top w:val="none" w:sz="0" w:space="0" w:color="auto"/>
        <w:left w:val="none" w:sz="0" w:space="0" w:color="auto"/>
        <w:bottom w:val="none" w:sz="0" w:space="0" w:color="auto"/>
        <w:right w:val="none" w:sz="0" w:space="0" w:color="auto"/>
      </w:divBdr>
    </w:div>
    <w:div w:id="625309592">
      <w:bodyDiv w:val="1"/>
      <w:marLeft w:val="0"/>
      <w:marRight w:val="0"/>
      <w:marTop w:val="0"/>
      <w:marBottom w:val="0"/>
      <w:divBdr>
        <w:top w:val="none" w:sz="0" w:space="0" w:color="auto"/>
        <w:left w:val="none" w:sz="0" w:space="0" w:color="auto"/>
        <w:bottom w:val="none" w:sz="0" w:space="0" w:color="auto"/>
        <w:right w:val="none" w:sz="0" w:space="0" w:color="auto"/>
      </w:divBdr>
      <w:divsChild>
        <w:div w:id="295375761">
          <w:marLeft w:val="0"/>
          <w:marRight w:val="0"/>
          <w:marTop w:val="0"/>
          <w:marBottom w:val="0"/>
          <w:divBdr>
            <w:top w:val="none" w:sz="0" w:space="0" w:color="auto"/>
            <w:left w:val="none" w:sz="0" w:space="0" w:color="auto"/>
            <w:bottom w:val="none" w:sz="0" w:space="0" w:color="auto"/>
            <w:right w:val="none" w:sz="0" w:space="0" w:color="auto"/>
          </w:divBdr>
          <w:divsChild>
            <w:div w:id="634216495">
              <w:marLeft w:val="0"/>
              <w:marRight w:val="0"/>
              <w:marTop w:val="0"/>
              <w:marBottom w:val="0"/>
              <w:divBdr>
                <w:top w:val="none" w:sz="0" w:space="0" w:color="auto"/>
                <w:left w:val="none" w:sz="0" w:space="0" w:color="auto"/>
                <w:bottom w:val="none" w:sz="0" w:space="0" w:color="auto"/>
                <w:right w:val="none" w:sz="0" w:space="0" w:color="auto"/>
              </w:divBdr>
              <w:divsChild>
                <w:div w:id="922372173">
                  <w:marLeft w:val="0"/>
                  <w:marRight w:val="0"/>
                  <w:marTop w:val="0"/>
                  <w:marBottom w:val="0"/>
                  <w:divBdr>
                    <w:top w:val="none" w:sz="0" w:space="0" w:color="auto"/>
                    <w:left w:val="none" w:sz="0" w:space="0" w:color="auto"/>
                    <w:bottom w:val="none" w:sz="0" w:space="0" w:color="auto"/>
                    <w:right w:val="none" w:sz="0" w:space="0" w:color="auto"/>
                  </w:divBdr>
                </w:div>
                <w:div w:id="1690569120">
                  <w:marLeft w:val="0"/>
                  <w:marRight w:val="0"/>
                  <w:marTop w:val="0"/>
                  <w:marBottom w:val="0"/>
                  <w:divBdr>
                    <w:top w:val="none" w:sz="0" w:space="0" w:color="auto"/>
                    <w:left w:val="none" w:sz="0" w:space="0" w:color="auto"/>
                    <w:bottom w:val="none" w:sz="0" w:space="0" w:color="auto"/>
                    <w:right w:val="none" w:sz="0" w:space="0" w:color="auto"/>
                  </w:divBdr>
                </w:div>
                <w:div w:id="1923177195">
                  <w:marLeft w:val="0"/>
                  <w:marRight w:val="0"/>
                  <w:marTop w:val="0"/>
                  <w:marBottom w:val="0"/>
                  <w:divBdr>
                    <w:top w:val="none" w:sz="0" w:space="0" w:color="auto"/>
                    <w:left w:val="none" w:sz="0" w:space="0" w:color="auto"/>
                    <w:bottom w:val="none" w:sz="0" w:space="0" w:color="auto"/>
                    <w:right w:val="none" w:sz="0" w:space="0" w:color="auto"/>
                  </w:divBdr>
                </w:div>
                <w:div w:id="251165843">
                  <w:marLeft w:val="0"/>
                  <w:marRight w:val="0"/>
                  <w:marTop w:val="0"/>
                  <w:marBottom w:val="0"/>
                  <w:divBdr>
                    <w:top w:val="none" w:sz="0" w:space="0" w:color="auto"/>
                    <w:left w:val="none" w:sz="0" w:space="0" w:color="auto"/>
                    <w:bottom w:val="none" w:sz="0" w:space="0" w:color="auto"/>
                    <w:right w:val="none" w:sz="0" w:space="0" w:color="auto"/>
                  </w:divBdr>
                </w:div>
                <w:div w:id="1633752140">
                  <w:marLeft w:val="0"/>
                  <w:marRight w:val="0"/>
                  <w:marTop w:val="0"/>
                  <w:marBottom w:val="0"/>
                  <w:divBdr>
                    <w:top w:val="none" w:sz="0" w:space="0" w:color="auto"/>
                    <w:left w:val="none" w:sz="0" w:space="0" w:color="auto"/>
                    <w:bottom w:val="none" w:sz="0" w:space="0" w:color="auto"/>
                    <w:right w:val="none" w:sz="0" w:space="0" w:color="auto"/>
                  </w:divBdr>
                </w:div>
                <w:div w:id="891159598">
                  <w:marLeft w:val="0"/>
                  <w:marRight w:val="0"/>
                  <w:marTop w:val="0"/>
                  <w:marBottom w:val="0"/>
                  <w:divBdr>
                    <w:top w:val="none" w:sz="0" w:space="0" w:color="auto"/>
                    <w:left w:val="none" w:sz="0" w:space="0" w:color="auto"/>
                    <w:bottom w:val="none" w:sz="0" w:space="0" w:color="auto"/>
                    <w:right w:val="none" w:sz="0" w:space="0" w:color="auto"/>
                  </w:divBdr>
                </w:div>
                <w:div w:id="1436829672">
                  <w:marLeft w:val="0"/>
                  <w:marRight w:val="0"/>
                  <w:marTop w:val="0"/>
                  <w:marBottom w:val="0"/>
                  <w:divBdr>
                    <w:top w:val="none" w:sz="0" w:space="0" w:color="auto"/>
                    <w:left w:val="none" w:sz="0" w:space="0" w:color="auto"/>
                    <w:bottom w:val="none" w:sz="0" w:space="0" w:color="auto"/>
                    <w:right w:val="none" w:sz="0" w:space="0" w:color="auto"/>
                  </w:divBdr>
                </w:div>
                <w:div w:id="86078030">
                  <w:marLeft w:val="0"/>
                  <w:marRight w:val="0"/>
                  <w:marTop w:val="0"/>
                  <w:marBottom w:val="0"/>
                  <w:divBdr>
                    <w:top w:val="none" w:sz="0" w:space="0" w:color="auto"/>
                    <w:left w:val="none" w:sz="0" w:space="0" w:color="auto"/>
                    <w:bottom w:val="none" w:sz="0" w:space="0" w:color="auto"/>
                    <w:right w:val="none" w:sz="0" w:space="0" w:color="auto"/>
                  </w:divBdr>
                </w:div>
                <w:div w:id="1699162836">
                  <w:marLeft w:val="0"/>
                  <w:marRight w:val="0"/>
                  <w:marTop w:val="0"/>
                  <w:marBottom w:val="0"/>
                  <w:divBdr>
                    <w:top w:val="none" w:sz="0" w:space="0" w:color="auto"/>
                    <w:left w:val="none" w:sz="0" w:space="0" w:color="auto"/>
                    <w:bottom w:val="none" w:sz="0" w:space="0" w:color="auto"/>
                    <w:right w:val="none" w:sz="0" w:space="0" w:color="auto"/>
                  </w:divBdr>
                </w:div>
                <w:div w:id="1666473847">
                  <w:marLeft w:val="0"/>
                  <w:marRight w:val="0"/>
                  <w:marTop w:val="0"/>
                  <w:marBottom w:val="0"/>
                  <w:divBdr>
                    <w:top w:val="none" w:sz="0" w:space="0" w:color="auto"/>
                    <w:left w:val="none" w:sz="0" w:space="0" w:color="auto"/>
                    <w:bottom w:val="none" w:sz="0" w:space="0" w:color="auto"/>
                    <w:right w:val="none" w:sz="0" w:space="0" w:color="auto"/>
                  </w:divBdr>
                </w:div>
                <w:div w:id="20776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414607">
      <w:bodyDiv w:val="1"/>
      <w:marLeft w:val="0"/>
      <w:marRight w:val="0"/>
      <w:marTop w:val="0"/>
      <w:marBottom w:val="0"/>
      <w:divBdr>
        <w:top w:val="none" w:sz="0" w:space="0" w:color="auto"/>
        <w:left w:val="none" w:sz="0" w:space="0" w:color="auto"/>
        <w:bottom w:val="none" w:sz="0" w:space="0" w:color="auto"/>
        <w:right w:val="none" w:sz="0" w:space="0" w:color="auto"/>
      </w:divBdr>
    </w:div>
    <w:div w:id="850224904">
      <w:bodyDiv w:val="1"/>
      <w:marLeft w:val="0"/>
      <w:marRight w:val="0"/>
      <w:marTop w:val="0"/>
      <w:marBottom w:val="0"/>
      <w:divBdr>
        <w:top w:val="none" w:sz="0" w:space="0" w:color="auto"/>
        <w:left w:val="none" w:sz="0" w:space="0" w:color="auto"/>
        <w:bottom w:val="none" w:sz="0" w:space="0" w:color="auto"/>
        <w:right w:val="none" w:sz="0" w:space="0" w:color="auto"/>
      </w:divBdr>
    </w:div>
    <w:div w:id="880941167">
      <w:bodyDiv w:val="1"/>
      <w:marLeft w:val="0"/>
      <w:marRight w:val="0"/>
      <w:marTop w:val="0"/>
      <w:marBottom w:val="0"/>
      <w:divBdr>
        <w:top w:val="none" w:sz="0" w:space="0" w:color="auto"/>
        <w:left w:val="none" w:sz="0" w:space="0" w:color="auto"/>
        <w:bottom w:val="none" w:sz="0" w:space="0" w:color="auto"/>
        <w:right w:val="none" w:sz="0" w:space="0" w:color="auto"/>
      </w:divBdr>
    </w:div>
    <w:div w:id="884564131">
      <w:marLeft w:val="0"/>
      <w:marRight w:val="0"/>
      <w:marTop w:val="0"/>
      <w:marBottom w:val="0"/>
      <w:divBdr>
        <w:top w:val="none" w:sz="0" w:space="0" w:color="auto"/>
        <w:left w:val="none" w:sz="0" w:space="0" w:color="auto"/>
        <w:bottom w:val="none" w:sz="0" w:space="0" w:color="auto"/>
        <w:right w:val="none" w:sz="0" w:space="0" w:color="auto"/>
      </w:divBdr>
    </w:div>
    <w:div w:id="910192695">
      <w:bodyDiv w:val="1"/>
      <w:marLeft w:val="0"/>
      <w:marRight w:val="0"/>
      <w:marTop w:val="0"/>
      <w:marBottom w:val="0"/>
      <w:divBdr>
        <w:top w:val="none" w:sz="0" w:space="0" w:color="auto"/>
        <w:left w:val="none" w:sz="0" w:space="0" w:color="auto"/>
        <w:bottom w:val="none" w:sz="0" w:space="0" w:color="auto"/>
        <w:right w:val="none" w:sz="0" w:space="0" w:color="auto"/>
      </w:divBdr>
      <w:divsChild>
        <w:div w:id="1779788970">
          <w:marLeft w:val="0"/>
          <w:marRight w:val="0"/>
          <w:marTop w:val="0"/>
          <w:marBottom w:val="0"/>
          <w:divBdr>
            <w:top w:val="none" w:sz="0" w:space="0" w:color="auto"/>
            <w:left w:val="none" w:sz="0" w:space="0" w:color="auto"/>
            <w:bottom w:val="none" w:sz="0" w:space="0" w:color="auto"/>
            <w:right w:val="none" w:sz="0" w:space="0" w:color="auto"/>
          </w:divBdr>
          <w:divsChild>
            <w:div w:id="210727893">
              <w:marLeft w:val="0"/>
              <w:marRight w:val="0"/>
              <w:marTop w:val="0"/>
              <w:marBottom w:val="0"/>
              <w:divBdr>
                <w:top w:val="none" w:sz="0" w:space="0" w:color="auto"/>
                <w:left w:val="none" w:sz="0" w:space="0" w:color="auto"/>
                <w:bottom w:val="none" w:sz="0" w:space="0" w:color="auto"/>
                <w:right w:val="none" w:sz="0" w:space="0" w:color="auto"/>
              </w:divBdr>
            </w:div>
          </w:divsChild>
        </w:div>
        <w:div w:id="1386954731">
          <w:marLeft w:val="0"/>
          <w:marRight w:val="0"/>
          <w:marTop w:val="0"/>
          <w:marBottom w:val="0"/>
          <w:divBdr>
            <w:top w:val="none" w:sz="0" w:space="0" w:color="auto"/>
            <w:left w:val="none" w:sz="0" w:space="0" w:color="auto"/>
            <w:bottom w:val="none" w:sz="0" w:space="0" w:color="auto"/>
            <w:right w:val="none" w:sz="0" w:space="0" w:color="auto"/>
          </w:divBdr>
        </w:div>
      </w:divsChild>
    </w:div>
    <w:div w:id="970594621">
      <w:bodyDiv w:val="1"/>
      <w:marLeft w:val="0"/>
      <w:marRight w:val="0"/>
      <w:marTop w:val="0"/>
      <w:marBottom w:val="0"/>
      <w:divBdr>
        <w:top w:val="none" w:sz="0" w:space="0" w:color="auto"/>
        <w:left w:val="none" w:sz="0" w:space="0" w:color="auto"/>
        <w:bottom w:val="none" w:sz="0" w:space="0" w:color="auto"/>
        <w:right w:val="none" w:sz="0" w:space="0" w:color="auto"/>
      </w:divBdr>
    </w:div>
    <w:div w:id="1022979611">
      <w:marLeft w:val="0"/>
      <w:marRight w:val="0"/>
      <w:marTop w:val="0"/>
      <w:marBottom w:val="0"/>
      <w:divBdr>
        <w:top w:val="none" w:sz="0" w:space="0" w:color="auto"/>
        <w:left w:val="none" w:sz="0" w:space="0" w:color="auto"/>
        <w:bottom w:val="none" w:sz="0" w:space="0" w:color="auto"/>
        <w:right w:val="none" w:sz="0" w:space="0" w:color="auto"/>
      </w:divBdr>
    </w:div>
    <w:div w:id="1134176366">
      <w:bodyDiv w:val="1"/>
      <w:marLeft w:val="0"/>
      <w:marRight w:val="0"/>
      <w:marTop w:val="0"/>
      <w:marBottom w:val="0"/>
      <w:divBdr>
        <w:top w:val="none" w:sz="0" w:space="0" w:color="auto"/>
        <w:left w:val="none" w:sz="0" w:space="0" w:color="auto"/>
        <w:bottom w:val="none" w:sz="0" w:space="0" w:color="auto"/>
        <w:right w:val="none" w:sz="0" w:space="0" w:color="auto"/>
      </w:divBdr>
    </w:div>
    <w:div w:id="1231233309">
      <w:bodyDiv w:val="1"/>
      <w:marLeft w:val="0"/>
      <w:marRight w:val="0"/>
      <w:marTop w:val="0"/>
      <w:marBottom w:val="0"/>
      <w:divBdr>
        <w:top w:val="none" w:sz="0" w:space="0" w:color="auto"/>
        <w:left w:val="none" w:sz="0" w:space="0" w:color="auto"/>
        <w:bottom w:val="none" w:sz="0" w:space="0" w:color="auto"/>
        <w:right w:val="none" w:sz="0" w:space="0" w:color="auto"/>
      </w:divBdr>
    </w:div>
    <w:div w:id="1239905522">
      <w:marLeft w:val="0"/>
      <w:marRight w:val="0"/>
      <w:marTop w:val="0"/>
      <w:marBottom w:val="0"/>
      <w:divBdr>
        <w:top w:val="none" w:sz="0" w:space="0" w:color="auto"/>
        <w:left w:val="none" w:sz="0" w:space="0" w:color="auto"/>
        <w:bottom w:val="none" w:sz="0" w:space="0" w:color="auto"/>
        <w:right w:val="none" w:sz="0" w:space="0" w:color="auto"/>
      </w:divBdr>
    </w:div>
    <w:div w:id="1336566851">
      <w:marLeft w:val="0"/>
      <w:marRight w:val="0"/>
      <w:marTop w:val="0"/>
      <w:marBottom w:val="0"/>
      <w:divBdr>
        <w:top w:val="none" w:sz="0" w:space="0" w:color="auto"/>
        <w:left w:val="none" w:sz="0" w:space="0" w:color="auto"/>
        <w:bottom w:val="none" w:sz="0" w:space="0" w:color="auto"/>
        <w:right w:val="none" w:sz="0" w:space="0" w:color="auto"/>
      </w:divBdr>
    </w:div>
    <w:div w:id="1388798056">
      <w:bodyDiv w:val="1"/>
      <w:marLeft w:val="0"/>
      <w:marRight w:val="0"/>
      <w:marTop w:val="0"/>
      <w:marBottom w:val="0"/>
      <w:divBdr>
        <w:top w:val="none" w:sz="0" w:space="0" w:color="auto"/>
        <w:left w:val="none" w:sz="0" w:space="0" w:color="auto"/>
        <w:bottom w:val="none" w:sz="0" w:space="0" w:color="auto"/>
        <w:right w:val="none" w:sz="0" w:space="0" w:color="auto"/>
      </w:divBdr>
    </w:div>
    <w:div w:id="1617909460">
      <w:bodyDiv w:val="1"/>
      <w:marLeft w:val="0"/>
      <w:marRight w:val="0"/>
      <w:marTop w:val="0"/>
      <w:marBottom w:val="0"/>
      <w:divBdr>
        <w:top w:val="none" w:sz="0" w:space="0" w:color="auto"/>
        <w:left w:val="none" w:sz="0" w:space="0" w:color="auto"/>
        <w:bottom w:val="none" w:sz="0" w:space="0" w:color="auto"/>
        <w:right w:val="none" w:sz="0" w:space="0" w:color="auto"/>
      </w:divBdr>
    </w:div>
    <w:div w:id="1620842730">
      <w:marLeft w:val="0"/>
      <w:marRight w:val="0"/>
      <w:marTop w:val="0"/>
      <w:marBottom w:val="0"/>
      <w:divBdr>
        <w:top w:val="none" w:sz="0" w:space="0" w:color="auto"/>
        <w:left w:val="none" w:sz="0" w:space="0" w:color="auto"/>
        <w:bottom w:val="none" w:sz="0" w:space="0" w:color="auto"/>
        <w:right w:val="none" w:sz="0" w:space="0" w:color="auto"/>
      </w:divBdr>
    </w:div>
    <w:div w:id="1636644852">
      <w:marLeft w:val="0"/>
      <w:marRight w:val="0"/>
      <w:marTop w:val="0"/>
      <w:marBottom w:val="0"/>
      <w:divBdr>
        <w:top w:val="none" w:sz="0" w:space="0" w:color="auto"/>
        <w:left w:val="none" w:sz="0" w:space="0" w:color="auto"/>
        <w:bottom w:val="none" w:sz="0" w:space="0" w:color="auto"/>
        <w:right w:val="none" w:sz="0" w:space="0" w:color="auto"/>
      </w:divBdr>
    </w:div>
    <w:div w:id="1659311856">
      <w:bodyDiv w:val="1"/>
      <w:marLeft w:val="0"/>
      <w:marRight w:val="0"/>
      <w:marTop w:val="0"/>
      <w:marBottom w:val="0"/>
      <w:divBdr>
        <w:top w:val="none" w:sz="0" w:space="0" w:color="auto"/>
        <w:left w:val="none" w:sz="0" w:space="0" w:color="auto"/>
        <w:bottom w:val="none" w:sz="0" w:space="0" w:color="auto"/>
        <w:right w:val="none" w:sz="0" w:space="0" w:color="auto"/>
      </w:divBdr>
    </w:div>
    <w:div w:id="1683823409">
      <w:bodyDiv w:val="1"/>
      <w:marLeft w:val="0"/>
      <w:marRight w:val="0"/>
      <w:marTop w:val="0"/>
      <w:marBottom w:val="0"/>
      <w:divBdr>
        <w:top w:val="none" w:sz="0" w:space="0" w:color="auto"/>
        <w:left w:val="none" w:sz="0" w:space="0" w:color="auto"/>
        <w:bottom w:val="none" w:sz="0" w:space="0" w:color="auto"/>
        <w:right w:val="none" w:sz="0" w:space="0" w:color="auto"/>
      </w:divBdr>
    </w:div>
    <w:div w:id="1763910828">
      <w:bodyDiv w:val="1"/>
      <w:marLeft w:val="0"/>
      <w:marRight w:val="0"/>
      <w:marTop w:val="0"/>
      <w:marBottom w:val="0"/>
      <w:divBdr>
        <w:top w:val="none" w:sz="0" w:space="0" w:color="auto"/>
        <w:left w:val="none" w:sz="0" w:space="0" w:color="auto"/>
        <w:bottom w:val="none" w:sz="0" w:space="0" w:color="auto"/>
        <w:right w:val="none" w:sz="0" w:space="0" w:color="auto"/>
      </w:divBdr>
    </w:div>
    <w:div w:id="1791586619">
      <w:marLeft w:val="0"/>
      <w:marRight w:val="0"/>
      <w:marTop w:val="0"/>
      <w:marBottom w:val="0"/>
      <w:divBdr>
        <w:top w:val="none" w:sz="0" w:space="0" w:color="auto"/>
        <w:left w:val="none" w:sz="0" w:space="0" w:color="auto"/>
        <w:bottom w:val="none" w:sz="0" w:space="0" w:color="auto"/>
        <w:right w:val="none" w:sz="0" w:space="0" w:color="auto"/>
      </w:divBdr>
    </w:div>
    <w:div w:id="1885827432">
      <w:bodyDiv w:val="1"/>
      <w:marLeft w:val="0"/>
      <w:marRight w:val="0"/>
      <w:marTop w:val="0"/>
      <w:marBottom w:val="0"/>
      <w:divBdr>
        <w:top w:val="none" w:sz="0" w:space="0" w:color="auto"/>
        <w:left w:val="none" w:sz="0" w:space="0" w:color="auto"/>
        <w:bottom w:val="none" w:sz="0" w:space="0" w:color="auto"/>
        <w:right w:val="none" w:sz="0" w:space="0" w:color="auto"/>
      </w:divBdr>
    </w:div>
    <w:div w:id="1951350281">
      <w:marLeft w:val="0"/>
      <w:marRight w:val="0"/>
      <w:marTop w:val="0"/>
      <w:marBottom w:val="0"/>
      <w:divBdr>
        <w:top w:val="none" w:sz="0" w:space="0" w:color="auto"/>
        <w:left w:val="none" w:sz="0" w:space="0" w:color="auto"/>
        <w:bottom w:val="none" w:sz="0" w:space="0" w:color="auto"/>
        <w:right w:val="none" w:sz="0" w:space="0" w:color="auto"/>
      </w:divBdr>
    </w:div>
    <w:div w:id="1988509310">
      <w:bodyDiv w:val="1"/>
      <w:marLeft w:val="0"/>
      <w:marRight w:val="0"/>
      <w:marTop w:val="0"/>
      <w:marBottom w:val="0"/>
      <w:divBdr>
        <w:top w:val="none" w:sz="0" w:space="0" w:color="auto"/>
        <w:left w:val="none" w:sz="0" w:space="0" w:color="auto"/>
        <w:bottom w:val="none" w:sz="0" w:space="0" w:color="auto"/>
        <w:right w:val="none" w:sz="0" w:space="0" w:color="auto"/>
      </w:divBdr>
    </w:div>
    <w:div w:id="2036878014">
      <w:marLeft w:val="0"/>
      <w:marRight w:val="0"/>
      <w:marTop w:val="0"/>
      <w:marBottom w:val="0"/>
      <w:divBdr>
        <w:top w:val="none" w:sz="0" w:space="0" w:color="auto"/>
        <w:left w:val="none" w:sz="0" w:space="0" w:color="auto"/>
        <w:bottom w:val="none" w:sz="0" w:space="0" w:color="auto"/>
        <w:right w:val="none" w:sz="0" w:space="0" w:color="auto"/>
      </w:divBdr>
    </w:div>
    <w:div w:id="2092388923">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ti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5.tif"/><Relationship Id="rId5" Type="http://schemas.openxmlformats.org/officeDocument/2006/relationships/endnotes" Target="endnotes.xml"/><Relationship Id="rId10" Type="http://schemas.openxmlformats.org/officeDocument/2006/relationships/image" Target="media/image4.tif"/><Relationship Id="rId4" Type="http://schemas.openxmlformats.org/officeDocument/2006/relationships/footnotes" Target="footnotes.xml"/><Relationship Id="rId9" Type="http://schemas.openxmlformats.org/officeDocument/2006/relationships/image" Target="media/image3.tif"/></Relationships>
</file>

<file path=word/_rels/footnotes.xml.rels><?xml version="1.0" encoding="UTF-8" standalone="yes"?>
<Relationships xmlns="http://schemas.openxmlformats.org/package/2006/relationships"><Relationship Id="rId2" Type="http://schemas.openxmlformats.org/officeDocument/2006/relationships/hyperlink" Target="mailto:dufeng@ms.iswc.ac.cn" TargetMode="External"/><Relationship Id="rId1" Type="http://schemas.openxmlformats.org/officeDocument/2006/relationships/hyperlink" Target="mailto:xuxuexuan@nwsuaf.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3983</TotalTime>
  <Pages>8</Pages>
  <Words>1690</Words>
  <Characters>9638</Characters>
  <Application>Microsoft Office Word</Application>
  <DocSecurity>0</DocSecurity>
  <Lines>80</Lines>
  <Paragraphs>22</Paragraphs>
  <ScaleCrop>false</ScaleCrop>
  <Company/>
  <LinksUpToDate>false</LinksUpToDate>
  <CharactersWithSpaces>11306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柴 晓虹</dc:creator>
  <cp:keywords/>
  <dc:description/>
  <cp:lastModifiedBy>柴 晓虹</cp:lastModifiedBy>
  <cp:revision>79</cp:revision>
  <dcterms:created xsi:type="dcterms:W3CDTF">2023-02-09T04:03:00Z</dcterms:created>
  <dcterms:modified xsi:type="dcterms:W3CDTF">2023-05-18T12:10:00Z</dcterms:modified>
</cp:coreProperties>
</file>