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7B77" w:rsidP="268ED3BC" w:rsidRDefault="00000000" w14:paraId="00000001" w14:textId="79FCA457">
      <w:pPr>
        <w:rPr>
          <w:rFonts w:ascii="Corbel" w:hAnsi="Corbel" w:eastAsia="Corbel" w:cs="Corbel"/>
          <w:b w:val="1"/>
          <w:bCs w:val="1"/>
          <w:sz w:val="36"/>
          <w:szCs w:val="36"/>
        </w:rPr>
      </w:pPr>
      <w:r w:rsidRPr="268ED3BC" w:rsidR="00000000">
        <w:rPr>
          <w:rFonts w:ascii="Corbel" w:hAnsi="Corbel" w:eastAsia="Corbel" w:cs="Corbel"/>
          <w:b w:val="1"/>
          <w:bCs w:val="1"/>
          <w:sz w:val="36"/>
          <w:szCs w:val="36"/>
        </w:rPr>
        <w:t xml:space="preserve">Active </w:t>
      </w:r>
      <w:r w:rsidRPr="268ED3BC" w:rsidR="6BDC2658">
        <w:rPr>
          <w:rFonts w:ascii="Corbel" w:hAnsi="Corbel" w:eastAsia="Corbel" w:cs="Corbel"/>
          <w:b w:val="1"/>
          <w:bCs w:val="1"/>
          <w:sz w:val="36"/>
          <w:szCs w:val="36"/>
        </w:rPr>
        <w:t>Engagement</w:t>
      </w:r>
      <w:r w:rsidRPr="268ED3BC" w:rsidR="00000000">
        <w:rPr>
          <w:rFonts w:ascii="Corbel" w:hAnsi="Corbel" w:eastAsia="Corbel" w:cs="Corbel"/>
          <w:b w:val="1"/>
          <w:bCs w:val="1"/>
          <w:sz w:val="36"/>
          <w:szCs w:val="36"/>
        </w:rPr>
        <w:t xml:space="preserve"> Scripts for </w:t>
      </w:r>
      <w:r w:rsidRPr="268ED3BC" w:rsidR="002376E4">
        <w:rPr>
          <w:rFonts w:ascii="Corbel" w:hAnsi="Corbel" w:eastAsia="Corbel" w:cs="Corbel"/>
          <w:b w:val="1"/>
          <w:bCs w:val="1"/>
          <w:sz w:val="36"/>
          <w:szCs w:val="36"/>
        </w:rPr>
        <w:t>interaction with participants</w:t>
      </w:r>
      <w:r w:rsidRPr="268ED3BC" w:rsidR="00000000">
        <w:rPr>
          <w:rFonts w:ascii="Corbel" w:hAnsi="Corbel" w:eastAsia="Corbel" w:cs="Corbel"/>
          <w:b w:val="1"/>
          <w:bCs w:val="1"/>
          <w:sz w:val="36"/>
          <w:szCs w:val="36"/>
        </w:rPr>
        <w:t xml:space="preserve"> of Better Living with </w:t>
      </w:r>
      <w:r w:rsidRPr="268ED3BC" w:rsidR="002376E4">
        <w:rPr>
          <w:rFonts w:ascii="Corbel" w:hAnsi="Corbel" w:eastAsia="Corbel" w:cs="Corbel"/>
          <w:b w:val="1"/>
          <w:bCs w:val="1"/>
          <w:sz w:val="36"/>
          <w:szCs w:val="36"/>
        </w:rPr>
        <w:t>Non-memory led Dementia educational program</w:t>
      </w:r>
      <w:r w:rsidRPr="268ED3BC" w:rsidR="00000000">
        <w:rPr>
          <w:rFonts w:ascii="Corbel" w:hAnsi="Corbel" w:eastAsia="Corbel" w:cs="Corbel"/>
          <w:b w:val="1"/>
          <w:bCs w:val="1"/>
          <w:sz w:val="36"/>
          <w:szCs w:val="36"/>
        </w:rPr>
        <w:t xml:space="preserve">. </w:t>
      </w:r>
    </w:p>
    <w:p w:rsidR="00487B77" w:rsidRDefault="00487B77" w14:paraId="00000003" w14:textId="31EB6D74">
      <w:pPr>
        <w:rPr>
          <w:rFonts w:ascii="Corbel" w:hAnsi="Corbel" w:eastAsia="Corbel" w:cs="Corbel"/>
        </w:rPr>
      </w:pPr>
    </w:p>
    <w:p w:rsidR="00487B77" w:rsidRDefault="00000000" w14:paraId="00000004" w14:textId="77777777">
      <w:pPr>
        <w:rPr>
          <w:rFonts w:ascii="Corbel" w:hAnsi="Corbel" w:eastAsia="Corbel" w:cs="Corbel"/>
          <w:b/>
          <w:sz w:val="36"/>
          <w:szCs w:val="36"/>
        </w:rPr>
      </w:pPr>
      <w:r>
        <w:rPr>
          <w:rFonts w:ascii="Corbel" w:hAnsi="Corbel" w:eastAsia="Corbel" w:cs="Corbel"/>
          <w:b/>
          <w:sz w:val="36"/>
          <w:szCs w:val="36"/>
        </w:rPr>
        <w:t>___________________________________________________</w:t>
      </w:r>
    </w:p>
    <w:p w:rsidR="00487B77" w:rsidRDefault="00487B77" w14:paraId="00000005" w14:textId="77777777">
      <w:pPr>
        <w:rPr>
          <w:rFonts w:ascii="Corbel" w:hAnsi="Corbel" w:eastAsia="Corbel" w:cs="Corbel"/>
        </w:rPr>
      </w:pPr>
    </w:p>
    <w:p w:rsidR="00487B77" w:rsidRDefault="00000000" w14:paraId="00000006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 xml:space="preserve">Active Listening is a Communication Skill. It has three steps: </w:t>
      </w:r>
    </w:p>
    <w:p w:rsidR="00487B77" w:rsidRDefault="00487B77" w14:paraId="00000007" w14:textId="77777777">
      <w:pPr>
        <w:rPr>
          <w:rFonts w:ascii="Corbel" w:hAnsi="Corbel" w:eastAsia="Corbel" w:cs="Corbel"/>
        </w:rPr>
      </w:pPr>
    </w:p>
    <w:p w:rsidR="00487B77" w:rsidRDefault="00000000" w14:paraId="00000008" w14:textId="0A8ED73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 xml:space="preserve">Show that you are </w:t>
      </w:r>
      <w:r w:rsidR="002376E4">
        <w:rPr>
          <w:rFonts w:ascii="Corbel" w:hAnsi="Corbel" w:eastAsia="Corbel" w:cs="Corbel"/>
          <w:color w:val="000000"/>
        </w:rPr>
        <w:t>listening.</w:t>
      </w:r>
    </w:p>
    <w:p w:rsidR="00487B77" w:rsidRDefault="00000000" w14:paraId="00000009" w14:textId="7777777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Encourage sharing and,</w:t>
      </w:r>
    </w:p>
    <w:p w:rsidR="00487B77" w:rsidRDefault="00000000" w14:paraId="0000000A" w14:textId="3D6F066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 xml:space="preserve">Show that you are making the effort to </w:t>
      </w:r>
      <w:r w:rsidR="002376E4">
        <w:rPr>
          <w:rFonts w:ascii="Corbel" w:hAnsi="Corbel" w:eastAsia="Corbel" w:cs="Corbel"/>
          <w:color w:val="000000"/>
        </w:rPr>
        <w:t>understand.</w:t>
      </w:r>
    </w:p>
    <w:p w:rsidR="00487B77" w:rsidRDefault="00487B77" w14:paraId="0000000B" w14:textId="77777777">
      <w:pPr>
        <w:rPr>
          <w:rFonts w:ascii="Corbel" w:hAnsi="Corbel" w:eastAsia="Corbel" w:cs="Corbel"/>
        </w:rPr>
      </w:pPr>
    </w:p>
    <w:p w:rsidR="00487B77" w:rsidRDefault="00000000" w14:paraId="0000000C" w14:textId="66AE9818">
      <w:pPr>
        <w:rPr>
          <w:rFonts w:ascii="Corbel" w:hAnsi="Corbel" w:eastAsia="Corbel" w:cs="Corbel"/>
        </w:rPr>
      </w:pPr>
      <w:r w:rsidRPr="268ED3BC" w:rsidR="00000000">
        <w:rPr>
          <w:rFonts w:ascii="Corbel" w:hAnsi="Corbel" w:eastAsia="Corbel" w:cs="Corbel"/>
        </w:rPr>
        <w:t xml:space="preserve">This usually requires verbal and non-verbal cues. However, we won´t be able to use non-verbal cues in </w:t>
      </w:r>
      <w:r w:rsidRPr="268ED3BC" w:rsidR="002376E4">
        <w:rPr>
          <w:rFonts w:ascii="Corbel" w:hAnsi="Corbel" w:eastAsia="Corbel" w:cs="Corbel"/>
        </w:rPr>
        <w:t>this case because interaction with participants</w:t>
      </w:r>
      <w:r w:rsidRPr="268ED3BC" w:rsidR="00000000">
        <w:rPr>
          <w:rFonts w:ascii="Corbel" w:hAnsi="Corbel" w:eastAsia="Corbel" w:cs="Corbel"/>
        </w:rPr>
        <w:t xml:space="preserve"> will take place entirely by </w:t>
      </w:r>
      <w:r w:rsidRPr="268ED3BC" w:rsidR="002376E4">
        <w:rPr>
          <w:rFonts w:ascii="Corbel" w:hAnsi="Corbel" w:eastAsia="Corbel" w:cs="Corbel"/>
        </w:rPr>
        <w:t>email.</w:t>
      </w:r>
      <w:r w:rsidRPr="268ED3BC" w:rsidR="56577B0B">
        <w:rPr>
          <w:rFonts w:ascii="Corbel" w:hAnsi="Corbel" w:eastAsia="Corbel" w:cs="Corbel"/>
        </w:rPr>
        <w:t xml:space="preserve"> </w:t>
      </w:r>
      <w:r w:rsidRPr="268ED3BC" w:rsidR="56577B0B">
        <w:rPr>
          <w:rFonts w:ascii="Corbel" w:hAnsi="Corbel" w:eastAsia="Corbel" w:cs="Corbel"/>
        </w:rPr>
        <w:t>That’s</w:t>
      </w:r>
      <w:r w:rsidRPr="268ED3BC" w:rsidR="56577B0B">
        <w:rPr>
          <w:rFonts w:ascii="Corbel" w:hAnsi="Corbel" w:eastAsia="Corbel" w:cs="Corbel"/>
        </w:rPr>
        <w:t xml:space="preserve"> why </w:t>
      </w:r>
      <w:r w:rsidRPr="268ED3BC" w:rsidR="56577B0B">
        <w:rPr>
          <w:rFonts w:ascii="Corbel" w:hAnsi="Corbel" w:eastAsia="Corbel" w:cs="Corbel"/>
        </w:rPr>
        <w:t>we’ll</w:t>
      </w:r>
      <w:r w:rsidRPr="268ED3BC" w:rsidR="56577B0B">
        <w:rPr>
          <w:rFonts w:ascii="Corbel" w:hAnsi="Corbel" w:eastAsia="Corbel" w:cs="Corbel"/>
        </w:rPr>
        <w:t xml:space="preserve"> refer to our way of interacting as “active engagement” instead of “listening”.</w:t>
      </w:r>
    </w:p>
    <w:p w:rsidR="00487B77" w:rsidRDefault="00487B77" w14:paraId="0000000D" w14:textId="77777777">
      <w:pPr>
        <w:rPr>
          <w:rFonts w:ascii="Corbel" w:hAnsi="Corbel" w:eastAsia="Corbel" w:cs="Corbel"/>
        </w:rPr>
      </w:pPr>
    </w:p>
    <w:p w:rsidR="00487B77" w:rsidRDefault="00000000" w14:paraId="0000000E" w14:textId="3D44CA92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 xml:space="preserve">We will be using </w:t>
      </w:r>
      <w:r w:rsidR="002376E4">
        <w:rPr>
          <w:rFonts w:ascii="Corbel" w:hAnsi="Corbel" w:eastAsia="Corbel" w:cs="Corbel"/>
        </w:rPr>
        <w:t>active listening</w:t>
      </w:r>
      <w:r>
        <w:rPr>
          <w:rFonts w:ascii="Corbel" w:hAnsi="Corbel" w:eastAsia="Corbel" w:cs="Corbel"/>
        </w:rPr>
        <w:t xml:space="preserve"> to 1) encourage people to put in practice a new skill AND 2) make sure p</w:t>
      </w:r>
      <w:r w:rsidR="002376E4">
        <w:rPr>
          <w:rFonts w:ascii="Corbel" w:hAnsi="Corbel" w:eastAsia="Corbel" w:cs="Corbel"/>
        </w:rPr>
        <w:t>articipants</w:t>
      </w:r>
      <w:r>
        <w:rPr>
          <w:rFonts w:ascii="Corbel" w:hAnsi="Corbel" w:eastAsia="Corbel" w:cs="Corbel"/>
        </w:rPr>
        <w:t xml:space="preserve"> feel that there are real people behind the </w:t>
      </w:r>
      <w:r w:rsidR="002376E4">
        <w:rPr>
          <w:rFonts w:ascii="Corbel" w:hAnsi="Corbel" w:eastAsia="Corbel" w:cs="Corbel"/>
        </w:rPr>
        <w:t>course,</w:t>
      </w:r>
      <w:r>
        <w:rPr>
          <w:rFonts w:ascii="Corbel" w:hAnsi="Corbel" w:eastAsia="Corbel" w:cs="Corbel"/>
        </w:rPr>
        <w:t xml:space="preserve"> and we care about their experience</w:t>
      </w:r>
      <w:r w:rsidR="002376E4">
        <w:rPr>
          <w:rFonts w:ascii="Corbel" w:hAnsi="Corbel" w:eastAsia="Corbel" w:cs="Corbel"/>
        </w:rPr>
        <w:t xml:space="preserve"> (this has emerged as a relevant component of blended interventions in previous studies). </w:t>
      </w:r>
    </w:p>
    <w:p w:rsidR="00487B77" w:rsidRDefault="00487B77" w14:paraId="0000000F" w14:textId="77777777">
      <w:pPr>
        <w:rPr>
          <w:rFonts w:ascii="Corbel" w:hAnsi="Corbel" w:eastAsia="Corbel" w:cs="Corbel"/>
        </w:rPr>
      </w:pPr>
    </w:p>
    <w:p w:rsidR="00487B77" w:rsidRDefault="00000000" w14:paraId="00000010" w14:textId="64A0769D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 xml:space="preserve">We won´t be using the </w:t>
      </w:r>
      <w:r w:rsidR="002376E4">
        <w:rPr>
          <w:rFonts w:ascii="Corbel" w:hAnsi="Corbel" w:eastAsia="Corbel" w:cs="Corbel"/>
        </w:rPr>
        <w:t>email correspondence with participants</w:t>
      </w:r>
      <w:r>
        <w:rPr>
          <w:rFonts w:ascii="Corbel" w:hAnsi="Corbel" w:eastAsia="Corbel" w:cs="Corbel"/>
        </w:rPr>
        <w:t xml:space="preserve"> to 1) provide light-touch therapy or advice, 2) discuss a topic different from putting skills into practice.</w:t>
      </w:r>
    </w:p>
    <w:p w:rsidR="00487B77" w:rsidRDefault="00487B77" w14:paraId="00000011" w14:textId="77777777">
      <w:pPr>
        <w:rPr>
          <w:rFonts w:ascii="Corbel" w:hAnsi="Corbel" w:eastAsia="Corbel" w:cs="Corbel"/>
        </w:rPr>
      </w:pPr>
    </w:p>
    <w:p w:rsidR="00487B77" w:rsidRDefault="00000000" w14:paraId="00000012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>___________________________________________________________________________</w:t>
      </w:r>
    </w:p>
    <w:p w:rsidR="00487B77" w:rsidRDefault="00487B77" w14:paraId="00000013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4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5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6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7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8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9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A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B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C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D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E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1F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0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1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2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3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4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5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6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7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8" w14:textId="77777777">
      <w:pPr>
        <w:rPr>
          <w:rFonts w:ascii="Corbel" w:hAnsi="Corbel" w:eastAsia="Corbel" w:cs="Corbel"/>
          <w:color w:val="D200FF"/>
        </w:rPr>
      </w:pPr>
    </w:p>
    <w:p w:rsidR="00487B77" w:rsidRDefault="00487B77" w14:paraId="00000029" w14:textId="77777777">
      <w:pPr>
        <w:rPr>
          <w:rFonts w:ascii="Corbel" w:hAnsi="Corbel" w:eastAsia="Corbel" w:cs="Corbel"/>
          <w:color w:val="D200FF"/>
        </w:rPr>
      </w:pPr>
    </w:p>
    <w:p w:rsidR="00487B77" w:rsidRDefault="00000000" w14:paraId="0000002A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>We will use two versions of the same script to guide the interaction with the participants in the Conversation box:</w:t>
      </w:r>
    </w:p>
    <w:p w:rsidR="00487B77" w:rsidRDefault="00487B77" w14:paraId="0000002B" w14:textId="77777777">
      <w:pPr>
        <w:rPr>
          <w:rFonts w:ascii="Corbel" w:hAnsi="Corbel" w:eastAsia="Corbel" w:cs="Corbel"/>
          <w:color w:val="D200FF"/>
        </w:rPr>
      </w:pPr>
    </w:p>
    <w:p w:rsidR="00487B77" w:rsidRDefault="00000000" w14:paraId="0000002C" w14:textId="4A8D6A2A">
      <w:pPr>
        <w:rPr>
          <w:rFonts w:ascii="Corbel" w:hAnsi="Corbel" w:eastAsia="Corbel" w:cs="Corbel"/>
          <w:b/>
          <w:color w:val="D200FF"/>
          <w:sz w:val="28"/>
          <w:szCs w:val="28"/>
        </w:rPr>
      </w:pPr>
      <w:r>
        <w:rPr>
          <w:rFonts w:ascii="Corbel" w:hAnsi="Corbel" w:eastAsia="Corbel" w:cs="Corbel"/>
          <w:b/>
          <w:color w:val="D200FF"/>
          <w:sz w:val="28"/>
          <w:szCs w:val="28"/>
        </w:rPr>
        <w:t xml:space="preserve">Version A: Participants share their </w:t>
      </w:r>
      <w:r w:rsidR="002376E4">
        <w:rPr>
          <w:rFonts w:ascii="Corbel" w:hAnsi="Corbel" w:eastAsia="Corbel" w:cs="Corbel"/>
          <w:b/>
          <w:color w:val="D200FF"/>
          <w:sz w:val="28"/>
          <w:szCs w:val="28"/>
        </w:rPr>
        <w:t>experience.</w:t>
      </w:r>
      <w:r>
        <w:rPr>
          <w:rFonts w:ascii="Corbel" w:hAnsi="Corbel" w:eastAsia="Corbel" w:cs="Corbel"/>
          <w:b/>
          <w:color w:val="D200FF"/>
          <w:sz w:val="28"/>
          <w:szCs w:val="28"/>
        </w:rPr>
        <w:t xml:space="preserve"> </w:t>
      </w:r>
    </w:p>
    <w:p w:rsidR="00487B77" w:rsidRDefault="00000000" w14:paraId="0000002D" w14:textId="7777777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>Message from participant comes in.</w:t>
      </w:r>
    </w:p>
    <w:p w:rsidR="00487B77" w:rsidRDefault="00000000" w14:paraId="0000002E" w14:textId="7777777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>Facilitator responds:</w:t>
      </w:r>
    </w:p>
    <w:p w:rsidR="00487B77" w:rsidRDefault="00000000" w14:paraId="0000002F" w14:textId="6AD6686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sdt>
        <w:sdtPr>
          <w:tag w:val="goog_rdk_0"/>
          <w:id w:val="-1280951366"/>
        </w:sdtPr>
        <w:sdtContent/>
      </w:sdt>
      <w:r>
        <w:rPr>
          <w:rFonts w:ascii="Corbel" w:hAnsi="Corbel" w:eastAsia="Corbel" w:cs="Corbel"/>
          <w:i/>
          <w:color w:val="000000"/>
        </w:rPr>
        <w:t xml:space="preserve">show that you are </w:t>
      </w:r>
      <w:r>
        <w:rPr>
          <w:rFonts w:ascii="Corbel" w:hAnsi="Corbel" w:eastAsia="Corbel" w:cs="Corbel"/>
          <w:b/>
          <w:i/>
          <w:color w:val="000000"/>
        </w:rPr>
        <w:t>listening</w:t>
      </w:r>
      <w:r>
        <w:rPr>
          <w:rFonts w:ascii="Corbel" w:hAnsi="Corbel" w:eastAsia="Corbel" w:cs="Corbel"/>
          <w:i/>
          <w:color w:val="000000"/>
        </w:rPr>
        <w:t xml:space="preserve"> and </w:t>
      </w:r>
      <w:r>
        <w:rPr>
          <w:rFonts w:ascii="Corbel" w:hAnsi="Corbel" w:eastAsia="Corbel" w:cs="Corbel"/>
          <w:b/>
          <w:i/>
          <w:color w:val="000000"/>
        </w:rPr>
        <w:t>understanding</w:t>
      </w:r>
      <w:r w:rsidR="002376E4">
        <w:rPr>
          <w:rFonts w:ascii="Corbel" w:hAnsi="Corbel" w:eastAsia="Corbel" w:cs="Corbel"/>
          <w:b/>
          <w:i/>
          <w:color w:val="000000"/>
        </w:rPr>
        <w:t xml:space="preserve"> </w:t>
      </w:r>
      <w:r w:rsidRPr="002376E4" w:rsidR="002376E4">
        <w:rPr>
          <w:rFonts w:ascii="Corbel" w:hAnsi="Corbel" w:eastAsia="Corbel" w:cs="Corbel"/>
          <w:bCs/>
          <w:i/>
          <w:color w:val="000000"/>
        </w:rPr>
        <w:t xml:space="preserve">(address participants by their names, respond to what they say, let them know you are looking forward to </w:t>
      </w:r>
      <w:proofErr w:type="gramStart"/>
      <w:r w:rsidRPr="002376E4" w:rsidR="002376E4">
        <w:rPr>
          <w:rFonts w:ascii="Corbel" w:hAnsi="Corbel" w:eastAsia="Corbel" w:cs="Corbel"/>
          <w:bCs/>
          <w:i/>
          <w:color w:val="000000"/>
        </w:rPr>
        <w:t>see</w:t>
      </w:r>
      <w:proofErr w:type="gramEnd"/>
      <w:r w:rsidRPr="002376E4" w:rsidR="002376E4">
        <w:rPr>
          <w:rFonts w:ascii="Corbel" w:hAnsi="Corbel" w:eastAsia="Corbel" w:cs="Corbel"/>
          <w:bCs/>
          <w:i/>
          <w:color w:val="000000"/>
        </w:rPr>
        <w:t xml:space="preserve"> how they build skills along the way)</w:t>
      </w:r>
    </w:p>
    <w:p w:rsidR="00487B77" w:rsidRDefault="00000000" w14:paraId="00000030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provide </w:t>
      </w:r>
      <w:r>
        <w:rPr>
          <w:rFonts w:ascii="Corbel" w:hAnsi="Corbel" w:eastAsia="Corbel" w:cs="Corbel"/>
          <w:b/>
          <w:i/>
          <w:color w:val="000000"/>
        </w:rPr>
        <w:t>positive reinforcement</w:t>
      </w:r>
      <w:r>
        <w:rPr>
          <w:rFonts w:ascii="Corbel" w:hAnsi="Corbel" w:eastAsia="Corbel" w:cs="Corbel"/>
          <w:i/>
          <w:color w:val="000000"/>
        </w:rPr>
        <w:t xml:space="preserve"> (praise their achievement) and</w:t>
      </w:r>
    </w:p>
    <w:p w:rsidR="00487B77" w:rsidRDefault="00000000" w14:paraId="00000031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encourage the participant to </w:t>
      </w:r>
      <w:r>
        <w:rPr>
          <w:rFonts w:ascii="Corbel" w:hAnsi="Corbel" w:eastAsia="Corbel" w:cs="Corbel"/>
          <w:b/>
          <w:i/>
          <w:color w:val="000000"/>
        </w:rPr>
        <w:t xml:space="preserve">move </w:t>
      </w:r>
      <w:r>
        <w:rPr>
          <w:rFonts w:ascii="Corbel" w:hAnsi="Corbel" w:eastAsia="Corbel" w:cs="Corbel"/>
          <w:i/>
          <w:color w:val="000000"/>
        </w:rPr>
        <w:t xml:space="preserve">to the next course chapter and </w:t>
      </w:r>
      <w:r>
        <w:rPr>
          <w:rFonts w:ascii="Corbel" w:hAnsi="Corbel" w:eastAsia="Corbel" w:cs="Corbel"/>
          <w:b/>
          <w:i/>
          <w:color w:val="000000"/>
        </w:rPr>
        <w:t>get in touch again</w:t>
      </w:r>
      <w:r>
        <w:rPr>
          <w:rFonts w:ascii="Corbel" w:hAnsi="Corbel" w:eastAsia="Corbel" w:cs="Corbel"/>
          <w:i/>
          <w:color w:val="000000"/>
        </w:rPr>
        <w:t xml:space="preserve"> when the next module is over). </w:t>
      </w:r>
    </w:p>
    <w:p w:rsidR="00487B77" w:rsidRDefault="00487B77" w14:paraId="00000032" w14:textId="7777777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rbel" w:hAnsi="Corbel" w:eastAsia="Corbel" w:cs="Corbel"/>
          <w:i/>
          <w:color w:val="000000"/>
        </w:rPr>
      </w:pPr>
    </w:p>
    <w:p w:rsidR="00487B77" w:rsidRDefault="00000000" w14:paraId="00000033" w14:textId="77777777">
      <w:pPr>
        <w:rPr>
          <w:rFonts w:ascii="Corbel" w:hAnsi="Corbel" w:eastAsia="Corbel" w:cs="Corbel"/>
          <w:i/>
        </w:rPr>
      </w:pPr>
      <w:r>
        <w:rPr>
          <w:rFonts w:ascii="Corbel" w:hAnsi="Corbel" w:eastAsia="Corbel" w:cs="Corbel"/>
          <w:i/>
        </w:rPr>
        <w:t>Close interaction here.</w:t>
      </w:r>
    </w:p>
    <w:p w:rsidR="00487B77" w:rsidRDefault="00487B77" w14:paraId="00000034" w14:textId="77777777">
      <w:pPr>
        <w:rPr>
          <w:rFonts w:ascii="Corbel" w:hAnsi="Corbel" w:eastAsia="Corbel" w:cs="Corbel"/>
        </w:rPr>
      </w:pPr>
    </w:p>
    <w:p w:rsidR="00487B77" w:rsidRDefault="00487B77" w14:paraId="00000035" w14:textId="77777777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rbel" w:hAnsi="Corbel" w:eastAsia="Corbel" w:cs="Corbel"/>
          <w:color w:val="000000"/>
        </w:rPr>
      </w:pPr>
    </w:p>
    <w:p w:rsidR="00487B77" w:rsidRDefault="00000000" w14:paraId="00000036" w14:textId="007A9AAA">
      <w:pPr>
        <w:rPr>
          <w:rFonts w:ascii="Corbel" w:hAnsi="Corbel" w:eastAsia="Corbel" w:cs="Corbel"/>
          <w:b/>
          <w:color w:val="D200FF"/>
          <w:sz w:val="28"/>
          <w:szCs w:val="28"/>
        </w:rPr>
      </w:pPr>
      <w:r>
        <w:rPr>
          <w:rFonts w:ascii="Corbel" w:hAnsi="Corbel" w:eastAsia="Corbel" w:cs="Corbel"/>
          <w:b/>
          <w:color w:val="D200FF"/>
          <w:sz w:val="28"/>
          <w:szCs w:val="28"/>
        </w:rPr>
        <w:t xml:space="preserve">Version B: Participants share their experience AND they have encountered </w:t>
      </w:r>
      <w:r w:rsidR="002376E4">
        <w:rPr>
          <w:rFonts w:ascii="Corbel" w:hAnsi="Corbel" w:eastAsia="Corbel" w:cs="Corbel"/>
          <w:b/>
          <w:color w:val="D200FF"/>
          <w:sz w:val="28"/>
          <w:szCs w:val="28"/>
        </w:rPr>
        <w:t>problems.</w:t>
      </w:r>
    </w:p>
    <w:p w:rsidR="002376E4" w:rsidRDefault="002376E4" w14:paraId="7A8C0D2C" w14:textId="77777777">
      <w:pPr>
        <w:rPr>
          <w:rFonts w:ascii="Corbel" w:hAnsi="Corbel" w:eastAsia="Corbel" w:cs="Corbel"/>
          <w:b/>
          <w:color w:val="D200FF"/>
          <w:sz w:val="28"/>
          <w:szCs w:val="28"/>
        </w:rPr>
      </w:pPr>
    </w:p>
    <w:p w:rsidR="00487B77" w:rsidRDefault="00000000" w14:paraId="00000037" w14:textId="7777777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>Message from participant comes in.</w:t>
      </w:r>
    </w:p>
    <w:p w:rsidR="00487B77" w:rsidRDefault="00000000" w14:paraId="00000038" w14:textId="7777777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Facilitator responds: </w:t>
      </w:r>
    </w:p>
    <w:p w:rsidR="00487B77" w:rsidRDefault="00000000" w14:paraId="00000039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>show that you are</w:t>
      </w:r>
      <w:r>
        <w:rPr>
          <w:rFonts w:ascii="Corbel" w:hAnsi="Corbel" w:eastAsia="Corbel" w:cs="Corbel"/>
          <w:b/>
          <w:i/>
          <w:color w:val="000000"/>
        </w:rPr>
        <w:t xml:space="preserve"> listening </w:t>
      </w:r>
      <w:r>
        <w:rPr>
          <w:rFonts w:ascii="Corbel" w:hAnsi="Corbel" w:eastAsia="Corbel" w:cs="Corbel"/>
          <w:i/>
          <w:color w:val="000000"/>
        </w:rPr>
        <w:t xml:space="preserve">and </w:t>
      </w:r>
      <w:r>
        <w:rPr>
          <w:rFonts w:ascii="Corbel" w:hAnsi="Corbel" w:eastAsia="Corbel" w:cs="Corbel"/>
          <w:b/>
          <w:i/>
          <w:color w:val="000000"/>
        </w:rPr>
        <w:t>understanding,</w:t>
      </w:r>
      <w:r>
        <w:rPr>
          <w:rFonts w:ascii="Corbel" w:hAnsi="Corbel" w:eastAsia="Corbel" w:cs="Corbel"/>
          <w:i/>
          <w:color w:val="000000"/>
        </w:rPr>
        <w:t xml:space="preserve"> </w:t>
      </w:r>
    </w:p>
    <w:p w:rsidR="00487B77" w:rsidRDefault="00000000" w14:paraId="0000003A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provide </w:t>
      </w:r>
      <w:r>
        <w:rPr>
          <w:rFonts w:ascii="Corbel" w:hAnsi="Corbel" w:eastAsia="Corbel" w:cs="Corbel"/>
          <w:b/>
          <w:i/>
          <w:color w:val="000000"/>
        </w:rPr>
        <w:t>positive reinforcement</w:t>
      </w:r>
      <w:r>
        <w:rPr>
          <w:rFonts w:ascii="Corbel" w:hAnsi="Corbel" w:eastAsia="Corbel" w:cs="Corbel"/>
          <w:i/>
          <w:color w:val="000000"/>
        </w:rPr>
        <w:t xml:space="preserve"> (praise what they have done well)</w:t>
      </w:r>
    </w:p>
    <w:p w:rsidR="00487B77" w:rsidRDefault="00000000" w14:paraId="0000003B" w14:textId="28AAC2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b/>
          <w:i/>
          <w:color w:val="000000"/>
          <w:u w:val="single"/>
        </w:rPr>
        <w:t>encourage sharing more information</w:t>
      </w:r>
      <w:r>
        <w:rPr>
          <w:rFonts w:ascii="Corbel" w:hAnsi="Corbel" w:eastAsia="Corbel" w:cs="Corbel"/>
          <w:i/>
          <w:color w:val="000000"/>
        </w:rPr>
        <w:t xml:space="preserve"> to understand what went </w:t>
      </w:r>
      <w:r w:rsidR="002376E4">
        <w:rPr>
          <w:rFonts w:ascii="Corbel" w:hAnsi="Corbel" w:eastAsia="Corbel" w:cs="Corbel"/>
          <w:i/>
          <w:color w:val="000000"/>
        </w:rPr>
        <w:t>wrong.</w:t>
      </w:r>
    </w:p>
    <w:p w:rsidR="00487B77" w:rsidRDefault="00000000" w14:paraId="0000003C" w14:textId="7777777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>Message 2 from participant comes in.</w:t>
      </w:r>
    </w:p>
    <w:p w:rsidR="00487B77" w:rsidRDefault="00000000" w14:paraId="0000003D" w14:textId="7777777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>Facilitator response 2:</w:t>
      </w:r>
    </w:p>
    <w:p w:rsidR="00487B77" w:rsidRDefault="00000000" w14:paraId="0000003E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show that you are </w:t>
      </w:r>
      <w:r>
        <w:rPr>
          <w:rFonts w:ascii="Corbel" w:hAnsi="Corbel" w:eastAsia="Corbel" w:cs="Corbel"/>
          <w:b/>
          <w:i/>
          <w:color w:val="000000"/>
        </w:rPr>
        <w:t>listening</w:t>
      </w:r>
      <w:r>
        <w:rPr>
          <w:rFonts w:ascii="Corbel" w:hAnsi="Corbel" w:eastAsia="Corbel" w:cs="Corbel"/>
          <w:i/>
          <w:color w:val="000000"/>
        </w:rPr>
        <w:t xml:space="preserve"> and </w:t>
      </w:r>
      <w:r>
        <w:rPr>
          <w:rFonts w:ascii="Corbel" w:hAnsi="Corbel" w:eastAsia="Corbel" w:cs="Corbel"/>
          <w:b/>
          <w:i/>
          <w:color w:val="000000"/>
        </w:rPr>
        <w:t>understanding</w:t>
      </w:r>
      <w:r>
        <w:rPr>
          <w:rFonts w:ascii="Corbel" w:hAnsi="Corbel" w:eastAsia="Corbel" w:cs="Corbel"/>
          <w:i/>
          <w:color w:val="000000"/>
        </w:rPr>
        <w:t xml:space="preserve">, </w:t>
      </w:r>
    </w:p>
    <w:p w:rsidR="00487B77" w:rsidRDefault="00000000" w14:paraId="0000003F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provide </w:t>
      </w:r>
      <w:r>
        <w:rPr>
          <w:rFonts w:ascii="Corbel" w:hAnsi="Corbel" w:eastAsia="Corbel" w:cs="Corbel"/>
          <w:b/>
          <w:i/>
          <w:color w:val="000000"/>
        </w:rPr>
        <w:t>positive reinforcement</w:t>
      </w:r>
      <w:r>
        <w:rPr>
          <w:rFonts w:ascii="Corbel" w:hAnsi="Corbel" w:eastAsia="Corbel" w:cs="Corbel"/>
          <w:i/>
          <w:color w:val="000000"/>
        </w:rPr>
        <w:t xml:space="preserve"> (praise what they have done well)</w:t>
      </w:r>
    </w:p>
    <w:p w:rsidR="00487B77" w:rsidRDefault="00000000" w14:paraId="00000040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i/>
          <w:color w:val="000000"/>
        </w:rPr>
      </w:pPr>
      <w:r>
        <w:rPr>
          <w:rFonts w:ascii="Corbel" w:hAnsi="Corbel" w:eastAsia="Corbel" w:cs="Corbel"/>
          <w:i/>
          <w:color w:val="000000"/>
        </w:rPr>
        <w:t xml:space="preserve">encourage the participant to </w:t>
      </w:r>
      <w:r>
        <w:rPr>
          <w:rFonts w:ascii="Corbel" w:hAnsi="Corbel" w:eastAsia="Corbel" w:cs="Corbel"/>
          <w:b/>
          <w:i/>
          <w:color w:val="000000"/>
        </w:rPr>
        <w:t xml:space="preserve">move </w:t>
      </w:r>
      <w:r>
        <w:rPr>
          <w:rFonts w:ascii="Corbel" w:hAnsi="Corbel" w:eastAsia="Corbel" w:cs="Corbel"/>
          <w:i/>
          <w:color w:val="000000"/>
        </w:rPr>
        <w:t xml:space="preserve">to the next course chapter and </w:t>
      </w:r>
      <w:r>
        <w:rPr>
          <w:rFonts w:ascii="Corbel" w:hAnsi="Corbel" w:eastAsia="Corbel" w:cs="Corbel"/>
          <w:b/>
          <w:i/>
          <w:color w:val="000000"/>
        </w:rPr>
        <w:t>get in touch again</w:t>
      </w:r>
      <w:r>
        <w:rPr>
          <w:rFonts w:ascii="Corbel" w:hAnsi="Corbel" w:eastAsia="Corbel" w:cs="Corbel"/>
          <w:i/>
          <w:color w:val="000000"/>
        </w:rPr>
        <w:t xml:space="preserve"> when the next module is over). </w:t>
      </w:r>
    </w:p>
    <w:p w:rsidR="00487B77" w:rsidRDefault="00000000" w14:paraId="00000041" w14:textId="77777777">
      <w:pPr>
        <w:rPr>
          <w:rFonts w:ascii="Corbel" w:hAnsi="Corbel" w:eastAsia="Corbel" w:cs="Corbel"/>
          <w:i/>
        </w:rPr>
      </w:pPr>
      <w:r>
        <w:rPr>
          <w:rFonts w:ascii="Corbel" w:hAnsi="Corbel" w:eastAsia="Corbel" w:cs="Corbel"/>
          <w:i/>
        </w:rPr>
        <w:t xml:space="preserve">  </w:t>
      </w:r>
    </w:p>
    <w:p w:rsidR="00487B77" w:rsidRDefault="00000000" w14:paraId="00000042" w14:textId="77777777">
      <w:pPr>
        <w:rPr>
          <w:rFonts w:ascii="Corbel" w:hAnsi="Corbel" w:eastAsia="Corbel" w:cs="Corbel"/>
          <w:i/>
        </w:rPr>
      </w:pPr>
      <w:r>
        <w:rPr>
          <w:rFonts w:ascii="Corbel" w:hAnsi="Corbel" w:eastAsia="Corbel" w:cs="Corbel"/>
          <w:i/>
        </w:rPr>
        <w:t>Close interaction here.</w:t>
      </w:r>
    </w:p>
    <w:p w:rsidR="00487B77" w:rsidRDefault="00487B77" w14:paraId="00000043" w14:textId="77777777">
      <w:pPr>
        <w:rPr>
          <w:rFonts w:ascii="Corbel" w:hAnsi="Corbel" w:eastAsia="Corbel" w:cs="Corbel"/>
        </w:rPr>
      </w:pPr>
    </w:p>
    <w:p w:rsidR="00487B77" w:rsidRDefault="00487B77" w14:paraId="00000044" w14:textId="77777777">
      <w:pPr>
        <w:rPr>
          <w:rFonts w:ascii="Corbel" w:hAnsi="Corbel" w:eastAsia="Corbel" w:cs="Corbel"/>
        </w:rPr>
      </w:pPr>
    </w:p>
    <w:p w:rsidR="00487B77" w:rsidRDefault="00487B77" w14:paraId="00000045" w14:textId="77777777">
      <w:pPr>
        <w:rPr>
          <w:rFonts w:ascii="Corbel" w:hAnsi="Corbel" w:eastAsia="Corbel" w:cs="Corbel"/>
        </w:rPr>
      </w:pPr>
    </w:p>
    <w:p w:rsidR="00487B77" w:rsidRDefault="00487B77" w14:paraId="00000046" w14:textId="77777777">
      <w:pPr>
        <w:rPr>
          <w:rFonts w:ascii="Corbel" w:hAnsi="Corbel" w:eastAsia="Corbel" w:cs="Corbel"/>
        </w:rPr>
      </w:pPr>
    </w:p>
    <w:p w:rsidR="00487B77" w:rsidRDefault="00487B77" w14:paraId="00000047" w14:textId="77777777">
      <w:pPr>
        <w:rPr>
          <w:rFonts w:ascii="Corbel" w:hAnsi="Corbel" w:eastAsia="Corbel" w:cs="Corbel"/>
        </w:rPr>
      </w:pPr>
    </w:p>
    <w:p w:rsidR="00487B77" w:rsidRDefault="00487B77" w14:paraId="00000048" w14:textId="77777777">
      <w:pPr>
        <w:rPr>
          <w:rFonts w:ascii="Corbel" w:hAnsi="Corbel" w:eastAsia="Corbel" w:cs="Corbel"/>
        </w:rPr>
      </w:pPr>
    </w:p>
    <w:p w:rsidR="00487B77" w:rsidRDefault="00487B77" w14:paraId="00000049" w14:textId="77777777">
      <w:pPr>
        <w:rPr>
          <w:rFonts w:ascii="Corbel" w:hAnsi="Corbel" w:eastAsia="Corbel" w:cs="Corbel"/>
        </w:rPr>
      </w:pPr>
    </w:p>
    <w:p w:rsidR="00487B77" w:rsidRDefault="00487B77" w14:paraId="0000004A" w14:textId="77777777">
      <w:pPr>
        <w:rPr>
          <w:rFonts w:ascii="Corbel" w:hAnsi="Corbel" w:eastAsia="Corbel" w:cs="Corbel"/>
        </w:rPr>
      </w:pPr>
    </w:p>
    <w:p w:rsidR="00487B77" w:rsidRDefault="00487B77" w14:paraId="0000004B" w14:textId="77777777">
      <w:pPr>
        <w:rPr>
          <w:rFonts w:ascii="Corbel" w:hAnsi="Corbel" w:eastAsia="Corbel" w:cs="Corbel"/>
        </w:rPr>
      </w:pPr>
    </w:p>
    <w:p w:rsidR="00487B77" w:rsidRDefault="00487B77" w14:paraId="0000004C" w14:textId="77777777">
      <w:pPr>
        <w:rPr>
          <w:rFonts w:ascii="Corbel" w:hAnsi="Corbel" w:eastAsia="Corbel" w:cs="Corbel"/>
        </w:rPr>
      </w:pPr>
    </w:p>
    <w:p w:rsidR="00487B77" w:rsidRDefault="00487B77" w14:paraId="0000004D" w14:textId="77777777">
      <w:pPr>
        <w:rPr>
          <w:rFonts w:ascii="Corbel" w:hAnsi="Corbel" w:eastAsia="Corbel" w:cs="Corbel"/>
        </w:rPr>
      </w:pPr>
    </w:p>
    <w:p w:rsidR="00487B77" w:rsidRDefault="00487B77" w14:paraId="0000004E" w14:textId="77777777">
      <w:pPr>
        <w:rPr>
          <w:rFonts w:ascii="Corbel" w:hAnsi="Corbel" w:eastAsia="Corbel" w:cs="Corbel"/>
        </w:rPr>
      </w:pPr>
    </w:p>
    <w:p w:rsidR="00487B77" w:rsidRDefault="00487B77" w14:paraId="00000054" w14:textId="77777777">
      <w:pPr>
        <w:rPr>
          <w:rFonts w:ascii="Corbel" w:hAnsi="Corbel" w:eastAsia="Corbel" w:cs="Corbel"/>
        </w:rPr>
      </w:pPr>
    </w:p>
    <w:p w:rsidR="00487B77" w:rsidRDefault="00000000" w14:paraId="00000055" w14:textId="77777777">
      <w:pPr>
        <w:rPr>
          <w:rFonts w:ascii="Corbel" w:hAnsi="Corbel" w:eastAsia="Corbel" w:cs="Corbel"/>
          <w:b/>
          <w:u w:val="single"/>
        </w:rPr>
      </w:pPr>
      <w:r>
        <w:rPr>
          <w:rFonts w:ascii="Corbel" w:hAnsi="Corbel" w:eastAsia="Corbel" w:cs="Corbel"/>
          <w:b/>
          <w:u w:val="single"/>
        </w:rPr>
        <w:lastRenderedPageBreak/>
        <w:t>Toolkit to show that you are listening and understanding and to encourage sharing.</w:t>
      </w:r>
    </w:p>
    <w:p w:rsidR="00487B77" w:rsidRDefault="00487B77" w14:paraId="00000056" w14:textId="77777777">
      <w:pPr>
        <w:rPr>
          <w:rFonts w:ascii="Corbel" w:hAnsi="Corbel" w:eastAsia="Corbel" w:cs="Corbel"/>
        </w:rPr>
      </w:pPr>
    </w:p>
    <w:p w:rsidR="00487B77" w:rsidRDefault="00487B77" w14:paraId="00000057" w14:textId="77777777">
      <w:pPr>
        <w:rPr>
          <w:rFonts w:ascii="Corbel" w:hAnsi="Corbel" w:eastAsia="Corbel" w:cs="Corbel"/>
        </w:rPr>
      </w:pPr>
    </w:p>
    <w:p w:rsidR="00487B77" w:rsidRDefault="00000000" w14:paraId="00000058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  <w:b/>
        </w:rPr>
        <w:t xml:space="preserve">Show that you are </w:t>
      </w:r>
      <w:r w:rsidRPr="002376E4">
        <w:rPr>
          <w:rFonts w:ascii="Corbel" w:hAnsi="Corbel" w:eastAsia="Corbel" w:cs="Corbel"/>
          <w:b/>
        </w:rPr>
        <w:t>listening</w:t>
      </w:r>
      <w:r w:rsidRPr="002376E4">
        <w:rPr>
          <w:rFonts w:ascii="Corbel" w:hAnsi="Corbel" w:eastAsia="Corbel" w:cs="Corbel"/>
        </w:rPr>
        <w:t>:</w:t>
      </w:r>
    </w:p>
    <w:p w:rsidR="00487B77" w:rsidRDefault="00487B77" w14:paraId="00000059" w14:textId="77777777">
      <w:pPr>
        <w:rPr>
          <w:rFonts w:ascii="Corbel" w:hAnsi="Corbel" w:eastAsia="Corbel" w:cs="Corbel"/>
        </w:rPr>
      </w:pPr>
    </w:p>
    <w:p w:rsidR="00487B77" w:rsidRDefault="00000000" w14:paraId="0000005A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“I see”</w:t>
      </w:r>
    </w:p>
    <w:p w:rsidR="00487B77" w:rsidRDefault="00000000" w14:paraId="0000005B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“I understand”</w:t>
      </w:r>
    </w:p>
    <w:p w:rsidR="00487B77" w:rsidRDefault="00487B77" w14:paraId="0000005C" w14:textId="77777777">
      <w:pPr>
        <w:rPr>
          <w:rFonts w:ascii="Corbel" w:hAnsi="Corbel" w:eastAsia="Corbel" w:cs="Corbel"/>
        </w:rPr>
      </w:pPr>
    </w:p>
    <w:p w:rsidR="00487B77" w:rsidRDefault="00000000" w14:paraId="0000005D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>Use paraphrasing:</w:t>
      </w:r>
    </w:p>
    <w:p w:rsidR="00487B77" w:rsidRDefault="00000000" w14:paraId="0000005E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 xml:space="preserve">This is a helpful paraphrasing tool if you run out of brain power :): </w:t>
      </w:r>
      <w:hyperlink r:id="rId6">
        <w:r>
          <w:rPr>
            <w:rFonts w:ascii="Corbel" w:hAnsi="Corbel" w:eastAsia="Corbel" w:cs="Corbel"/>
            <w:color w:val="0563C1"/>
            <w:u w:val="single"/>
          </w:rPr>
          <w:t>https://quillbot.com</w:t>
        </w:r>
      </w:hyperlink>
      <w:r>
        <w:rPr>
          <w:rFonts w:ascii="Corbel" w:hAnsi="Corbel" w:eastAsia="Corbel" w:cs="Corbel"/>
        </w:rPr>
        <w:t xml:space="preserve"> </w:t>
      </w:r>
    </w:p>
    <w:p w:rsidR="00487B77" w:rsidRDefault="00487B77" w14:paraId="0000005F" w14:textId="77777777">
      <w:pPr>
        <w:rPr>
          <w:rFonts w:ascii="Corbel" w:hAnsi="Corbel" w:eastAsia="Corbel" w:cs="Corbel"/>
        </w:rPr>
      </w:pPr>
    </w:p>
    <w:p w:rsidR="00487B77" w:rsidRDefault="00000000" w14:paraId="00000060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 xml:space="preserve">You can use paraphrasing to respond in useful ways to people who express discouragement, e.g.: “There is nothing I can do to improve this situation” </w:t>
      </w:r>
      <w:r>
        <w:rPr>
          <w:rFonts w:ascii="Symbol" w:hAnsi="Symbol" w:eastAsia="Symbol" w:cs="Symbol"/>
        </w:rPr>
        <w:t>⇒</w:t>
      </w:r>
      <w:r>
        <w:rPr>
          <w:rFonts w:ascii="Corbel" w:hAnsi="Corbel" w:eastAsia="Corbel" w:cs="Corbel"/>
        </w:rPr>
        <w:t xml:space="preserve"> “It seems you feel you can´t find a way to improve the situation at this moment”. What you are doing here is paraphrasing AND reframing in a subtle way, without challenging the person.</w:t>
      </w:r>
    </w:p>
    <w:p w:rsidR="00487B77" w:rsidRDefault="00487B77" w14:paraId="00000061" w14:textId="77777777">
      <w:pPr>
        <w:rPr>
          <w:rFonts w:ascii="Corbel" w:hAnsi="Corbel" w:eastAsia="Corbel" w:cs="Corbel"/>
        </w:rPr>
      </w:pPr>
    </w:p>
    <w:p w:rsidR="00487B77" w:rsidRDefault="00487B77" w14:paraId="00000062" w14:textId="77777777">
      <w:pPr>
        <w:rPr>
          <w:rFonts w:ascii="Corbel" w:hAnsi="Corbel" w:eastAsia="Corbel" w:cs="Corbel"/>
          <w:b/>
        </w:rPr>
      </w:pPr>
    </w:p>
    <w:p w:rsidR="00487B77" w:rsidRDefault="00000000" w14:paraId="00000063" w14:textId="77777777">
      <w:pPr>
        <w:rPr>
          <w:rFonts w:ascii="Corbel" w:hAnsi="Corbel" w:eastAsia="Corbel" w:cs="Corbel"/>
          <w:b/>
        </w:rPr>
      </w:pPr>
      <w:r>
        <w:rPr>
          <w:rFonts w:ascii="Corbel" w:hAnsi="Corbel" w:eastAsia="Corbel" w:cs="Corbel"/>
          <w:b/>
        </w:rPr>
        <w:t xml:space="preserve">Show you are making the effort to </w:t>
      </w:r>
      <w:r w:rsidRPr="002376E4">
        <w:rPr>
          <w:rFonts w:ascii="Corbel" w:hAnsi="Corbel" w:eastAsia="Corbel" w:cs="Corbel"/>
          <w:b/>
        </w:rPr>
        <w:t>understand:</w:t>
      </w:r>
    </w:p>
    <w:p w:rsidR="00487B77" w:rsidRDefault="00487B77" w14:paraId="00000064" w14:textId="77777777">
      <w:pPr>
        <w:rPr>
          <w:rFonts w:ascii="Corbel" w:hAnsi="Corbel" w:eastAsia="Corbel" w:cs="Corbel"/>
        </w:rPr>
      </w:pPr>
    </w:p>
    <w:p w:rsidR="00487B77" w:rsidRDefault="00000000" w14:paraId="00000065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>Summarise and ask for clarification if there is something you didn´t understand:</w:t>
      </w:r>
    </w:p>
    <w:p w:rsidR="00487B77" w:rsidRDefault="00487B77" w14:paraId="00000066" w14:textId="77777777">
      <w:pPr>
        <w:rPr>
          <w:rFonts w:ascii="Corbel" w:hAnsi="Corbel" w:eastAsia="Corbel" w:cs="Corbel"/>
        </w:rPr>
      </w:pPr>
    </w:p>
    <w:p w:rsidR="00487B77" w:rsidRDefault="00000000" w14:paraId="00000067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“What I´m hearing is … “</w:t>
      </w:r>
    </w:p>
    <w:p w:rsidR="00487B77" w:rsidRDefault="00000000" w14:paraId="00000068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“Sounds like you are saying …”</w:t>
      </w:r>
    </w:p>
    <w:p w:rsidR="00487B77" w:rsidRDefault="00000000" w14:paraId="00000069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“It looks like that made you feel …”</w:t>
      </w:r>
    </w:p>
    <w:p w:rsidR="00487B77" w:rsidRDefault="00000000" w14:paraId="0000006A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“I´m not sure I understand ….”</w:t>
      </w:r>
    </w:p>
    <w:p w:rsidR="00487B77" w:rsidRDefault="00487B77" w14:paraId="0000006B" w14:textId="77777777">
      <w:pPr>
        <w:rPr>
          <w:rFonts w:ascii="Corbel" w:hAnsi="Corbel" w:eastAsia="Corbel" w:cs="Corbel"/>
        </w:rPr>
      </w:pPr>
    </w:p>
    <w:p w:rsidR="00487B77" w:rsidRDefault="00000000" w14:paraId="0000006C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>Don´t counter argument</w:t>
      </w:r>
    </w:p>
    <w:p w:rsidR="00487B77" w:rsidRDefault="00487B77" w14:paraId="0000006D" w14:textId="77777777">
      <w:pPr>
        <w:rPr>
          <w:rFonts w:ascii="Corbel" w:hAnsi="Corbel" w:eastAsia="Corbel" w:cs="Corbel"/>
        </w:rPr>
      </w:pPr>
    </w:p>
    <w:p w:rsidR="00487B77" w:rsidRDefault="00487B77" w14:paraId="0000006E" w14:textId="77777777">
      <w:pPr>
        <w:rPr>
          <w:rFonts w:ascii="Corbel" w:hAnsi="Corbel" w:eastAsia="Corbel" w:cs="Corbel"/>
        </w:rPr>
      </w:pPr>
    </w:p>
    <w:p w:rsidR="00487B77" w:rsidRDefault="00000000" w14:paraId="0000006F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  <w:b/>
        </w:rPr>
        <w:t xml:space="preserve">Encourage </w:t>
      </w:r>
      <w:r w:rsidRPr="002376E4">
        <w:rPr>
          <w:rFonts w:ascii="Corbel" w:hAnsi="Corbel" w:eastAsia="Corbel" w:cs="Corbel"/>
          <w:b/>
        </w:rPr>
        <w:t>sharing</w:t>
      </w:r>
      <w:r w:rsidRPr="002376E4">
        <w:rPr>
          <w:rFonts w:ascii="Corbel" w:hAnsi="Corbel" w:eastAsia="Corbel" w:cs="Corbel"/>
        </w:rPr>
        <w:t>:</w:t>
      </w:r>
    </w:p>
    <w:p w:rsidR="00487B77" w:rsidRDefault="00487B77" w14:paraId="00000070" w14:textId="77777777">
      <w:pPr>
        <w:rPr>
          <w:rFonts w:ascii="Corbel" w:hAnsi="Corbel" w:eastAsia="Corbel" w:cs="Corbel"/>
        </w:rPr>
      </w:pPr>
    </w:p>
    <w:p w:rsidR="00487B77" w:rsidRDefault="00000000" w14:paraId="00000071" w14:textId="77777777">
      <w:pPr>
        <w:rPr>
          <w:rFonts w:ascii="Corbel" w:hAnsi="Corbel" w:eastAsia="Corbel" w:cs="Corbel"/>
        </w:rPr>
      </w:pPr>
      <w:r>
        <w:rPr>
          <w:rFonts w:ascii="Corbel" w:hAnsi="Corbel" w:eastAsia="Corbel" w:cs="Corbel"/>
        </w:rPr>
        <w:t>Questions:</w:t>
      </w:r>
    </w:p>
    <w:p w:rsidR="00487B77" w:rsidRDefault="00487B77" w14:paraId="00000072" w14:textId="77777777">
      <w:pPr>
        <w:rPr>
          <w:rFonts w:ascii="Corbel" w:hAnsi="Corbel" w:eastAsia="Corbel" w:cs="Corbel"/>
        </w:rPr>
      </w:pPr>
    </w:p>
    <w:p w:rsidR="00487B77" w:rsidRDefault="00000000" w14:paraId="00000073" w14:textId="7777777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“Can you tell me more about ….?”</w:t>
      </w:r>
    </w:p>
    <w:p w:rsidR="00487B77" w:rsidRDefault="00000000" w14:paraId="00000074" w14:textId="7777777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“What are your thoughts about …?”</w:t>
      </w:r>
    </w:p>
    <w:p w:rsidR="00487B77" w:rsidRDefault="00000000" w14:paraId="00000075" w14:textId="7777777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rbel" w:hAnsi="Corbel" w:eastAsia="Corbel" w:cs="Corbel"/>
          <w:color w:val="000000"/>
        </w:rPr>
      </w:pPr>
      <w:r>
        <w:rPr>
          <w:rFonts w:ascii="Corbel" w:hAnsi="Corbel" w:eastAsia="Corbel" w:cs="Corbel"/>
          <w:color w:val="000000"/>
        </w:rPr>
        <w:t>“How did you feel when …?”</w:t>
      </w:r>
    </w:p>
    <w:p w:rsidR="00487B77" w:rsidRDefault="00487B77" w14:paraId="00000076" w14:textId="77777777">
      <w:pPr>
        <w:rPr>
          <w:rFonts w:ascii="Corbel" w:hAnsi="Corbel" w:eastAsia="Corbel" w:cs="Corbel"/>
        </w:rPr>
      </w:pPr>
    </w:p>
    <w:p w:rsidR="00487B77" w:rsidRDefault="00487B77" w14:paraId="00000077" w14:textId="77777777">
      <w:pPr>
        <w:rPr>
          <w:rFonts w:ascii="Corbel" w:hAnsi="Corbel" w:eastAsia="Corbel" w:cs="Corbel"/>
        </w:rPr>
      </w:pPr>
    </w:p>
    <w:p w:rsidR="00487B77" w:rsidRDefault="00487B77" w14:paraId="00000078" w14:textId="77777777">
      <w:pPr>
        <w:rPr>
          <w:rFonts w:ascii="Corbel" w:hAnsi="Corbel" w:eastAsia="Corbel" w:cs="Corbel"/>
        </w:rPr>
      </w:pPr>
    </w:p>
    <w:sectPr w:rsidR="00487B77">
      <w:pgSz w:w="11906" w:h="16838" w:orient="portrait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708E2"/>
    <w:multiLevelType w:val="multilevel"/>
    <w:tmpl w:val="C7EA008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0C62314C"/>
    <w:multiLevelType w:val="multilevel"/>
    <w:tmpl w:val="C45A513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1974399A"/>
    <w:multiLevelType w:val="multilevel"/>
    <w:tmpl w:val="EB6AD77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1E067C"/>
    <w:multiLevelType w:val="multilevel"/>
    <w:tmpl w:val="0BC4C03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7A28FC"/>
    <w:multiLevelType w:val="multilevel"/>
    <w:tmpl w:val="251E72D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hAnsi="Noto Sans Symbols" w:eastAsia="Noto Sans Symbols" w:cs="Noto Sans Symbols"/>
      </w:rPr>
    </w:lvl>
  </w:abstractNum>
  <w:abstractNum w:abstractNumId="5" w15:restartNumberingAfterBreak="0">
    <w:nsid w:val="5F7B317E"/>
    <w:multiLevelType w:val="multilevel"/>
    <w:tmpl w:val="C79887D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20E12"/>
    <w:multiLevelType w:val="multilevel"/>
    <w:tmpl w:val="D904192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7" w15:restartNumberingAfterBreak="0">
    <w:nsid w:val="69EE18AB"/>
    <w:multiLevelType w:val="multilevel"/>
    <w:tmpl w:val="18C209A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hAnsi="Noto Sans Symbols" w:eastAsia="Noto Sans Symbols" w:cs="Noto Sans Symbols"/>
      </w:rPr>
    </w:lvl>
  </w:abstractNum>
  <w:abstractNum w:abstractNumId="8" w15:restartNumberingAfterBreak="0">
    <w:nsid w:val="6D261ABA"/>
    <w:multiLevelType w:val="multilevel"/>
    <w:tmpl w:val="2346BF0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hAnsi="Noto Sans Symbols" w:eastAsia="Noto Sans Symbols" w:cs="Noto Sans Symbols"/>
      </w:rPr>
    </w:lvl>
  </w:abstractNum>
  <w:num w:numId="1" w16cid:durableId="1064333800">
    <w:abstractNumId w:val="7"/>
  </w:num>
  <w:num w:numId="2" w16cid:durableId="311444624">
    <w:abstractNumId w:val="4"/>
  </w:num>
  <w:num w:numId="3" w16cid:durableId="1170412720">
    <w:abstractNumId w:val="8"/>
  </w:num>
  <w:num w:numId="4" w16cid:durableId="1055472376">
    <w:abstractNumId w:val="1"/>
  </w:num>
  <w:num w:numId="5" w16cid:durableId="928276755">
    <w:abstractNumId w:val="0"/>
  </w:num>
  <w:num w:numId="6" w16cid:durableId="211886033">
    <w:abstractNumId w:val="6"/>
  </w:num>
  <w:num w:numId="7" w16cid:durableId="1405108624">
    <w:abstractNumId w:val="3"/>
  </w:num>
  <w:num w:numId="8" w16cid:durableId="1583754108">
    <w:abstractNumId w:val="5"/>
  </w:num>
  <w:num w:numId="9" w16cid:durableId="17626071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B77"/>
    <w:rsid w:val="00000000"/>
    <w:rsid w:val="002376E4"/>
    <w:rsid w:val="00487B77"/>
    <w:rsid w:val="268ED3BC"/>
    <w:rsid w:val="56577B0B"/>
    <w:rsid w:val="6BDC2658"/>
    <w:rsid w:val="7C55A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4520CE"/>
  <w15:docId w15:val="{CE01D3F2-E425-994E-A688-FBBB45CC5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1347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478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4552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45522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hyperlink" Target="https://quillbot.com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glossaryDocument" Target="glossary/document.xml" Id="R81d3b206cf9046bb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d487a-6684-4021-bcb4-aa2ff61f2596}"/>
      </w:docPartPr>
      <w:docPartBody>
        <w:p w14:paraId="3B80562F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OztKc53wNhYs34DTo8YJhzNPBQ==">AMUW2mVYxB7LglMVh4WdfY/QPgXurFmmiLwt1LtQ7b9IdgF6XrIIjR0dBPluuTjyIZwUozjIZNcZ8q7ZW62/JECnaR9irT/C99Af+9pxvKBgj8Gqu3c7RSER6RF/x26+amXSFikogjn6fnbtxJ/9C098sPaTaQlm4rmWC+CkpTN0g62ZQmBR+sNtWbjgNSy8ANnQ8E5vf5v2aLesgEJ2cMI4VJfJfctYW5CYdHj+Tn4XKi+GDxdcZpXyj2AAG/kWtoYqcuSPshKn4ZoJTY60cOw0peppFjPgwVLIcIEuJrLpBcU1e+ZmMZ2/KKoxQF0cLPCbAi+HHJ9pqgEl5Oi8N3DIueKyoxW0tgUvOsNPnn0iZXg7t76MxhzkHs4Rnr0G96zecYmUXVF3lKwLeLdN0DUY/5uKlFfTCdGa387JEJZd9wuTpmn5h9lKH9IE0TtqH01zLjN8SzJH+G2qjHZz8jkLQTZIjwGKzcAO7Tx4+kDMeKpaFg9DL5ExTOoATIuRUwvJehe8v7khveG8prxS9dr6a0d6+/8W/krtbroFHtmlZOjgkC7oXPe/4wKOnSLbCHUvfa0q1E59xd4Q/ZhE7EyO00V9EIaqLRaZBpgVBirvTWLkeZ9FhQO8H8TOWuNvehc5zfp0Dp/3ghQs5O8vmnsEq7I5aYDPAY9gjoUr02syxWdLtT/XoBn6VU4QEA8DHN7PJdscsuc6lRX80tII68ZawhfC9iXo86zHdl2baJs/JqjmvF7j5zvJ97bAHgHl8e64lY3imGFjXIOoXVyic9GsmPrPCD3y5LBL54OMzsNT+XWCBkbXIx2JZsIX+esWIq1n8E1ZleWlqj5U30PPPe5x3IxxaOrrPV9nu3fH1i6korK2BAmJuaRIrmZo0dPFL/df8uG+RhElyAJcMLHRoeLPew/e6ru9p2PrAUjiUl5G7SFURZqRg3i4aCNE7wQkb2dvmBYhs5sEe0dkJcquxJCDzKeflEwSiwmqVVBt1ckJhmaQs/G3yVoaOGQ9Or1ooKpaEKdw3Ij7SOC8Do7dsATVkeUE1vD8Kx99ztG3aKW3l5jdtNvC5eTlkMV5K4dAgns7fJelHSENJpyOXiaV/Vd80pLkf63K63WBlFp8Yo8/DUJdc6s9lR1RKz59qejeJiLHZ8ZKtwBeWpnaLo+gEY8BP3njMGWZGHdSQP7oz3MGusCki8KELb5aCbvltZFQvqMNLjbACHbR7bLxw/dF4oKFuewqWULpcReFR2GSYUh49VZwmJ5X2HRghQA2qEAdppxJL2Bq1GgPHmQt+4T2yvCkZ8mHhrCfx5CFxwGU7/t8JX3uDnTWGKHqvfhmZeiTTigUvGngnsGLpWl9nQBxMiiZTyRkJRkU6dr7TCZrFaTKMxjqjPOzBs43geT5cjMN0OdsD9MIqT5fJA+RR0HmSzoluZ/VOhHwEB+YqoDd1X14IxvEdftiWmWoCa3tuJ6RbYx1dsQwz4zhcqS0PhNAJAYSyO0LOPwjJ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Suarez Gonzalez, Aida</dc:creator>
  <lastModifiedBy>Suarez Gonzalez, Aida</lastModifiedBy>
  <revision>3</revision>
  <dcterms:created xsi:type="dcterms:W3CDTF">2023-02-27T12:22:00.0000000Z</dcterms:created>
  <dcterms:modified xsi:type="dcterms:W3CDTF">2023-04-21T12:23:37.5169233Z</dcterms:modified>
</coreProperties>
</file>