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2E8222F" w14:textId="3965335E" w:rsidR="004272E5" w:rsidRDefault="004272E5" w:rsidP="004272E5">
      <w:pPr>
        <w:pStyle w:val="RSCB04AHeadingSection"/>
        <w:tabs>
          <w:tab w:val="left" w:pos="3261"/>
        </w:tabs>
        <w:spacing w:line="360" w:lineRule="auto"/>
        <w:rPr>
          <w:rFonts w:asciiTheme="majorBidi" w:hAnsiTheme="majorBidi" w:cstheme="majorBidi"/>
          <w:b w:val="0"/>
          <w:bCs/>
          <w:szCs w:val="24"/>
          <w:vertAlign w:val="superscript"/>
        </w:rPr>
      </w:pPr>
      <w:r>
        <w:rPr>
          <w:rFonts w:asciiTheme="majorBidi" w:hAnsiTheme="majorBidi" w:cstheme="majorBidi"/>
          <w:b w:val="0"/>
          <w:bCs/>
          <w:noProof/>
          <w:szCs w:val="24"/>
          <w:vertAlign w:val="superscript"/>
        </w:rPr>
        <w:object w:dxaOrig="1440" w:dyaOrig="1440" w14:anchorId="4A63B22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32" type="#_x0000_t75" style="position:absolute;margin-left:7.75pt;margin-top:59.95pt;width:416.25pt;height:76.5pt;z-index:251662336;mso-position-horizontal-relative:text;mso-position-vertical-relative:text" wrapcoords="1829 212 1790 635 1829 2965 739 4447 0 5929 0 8682 78 10376 117 10800 1596 13765 1790 13765 1790 14612 16346 17153 5488 17576 1557 18212 1557 20329 18876 20329 20666 17153 20938 17153 21328 15035 21289 13765 21444 10376 21483 8682 21094 7835 19810 6988 19888 5294 19732 4871 18720 3600 18837 212 2141 212 1829 212">
            <v:imagedata r:id="rId4" o:title=""/>
            <w10:wrap type="tight"/>
          </v:shape>
          <o:OLEObject Type="Embed" ProgID="ChemDraw.Document.6.0" ShapeID="_x0000_s1032" DrawAspect="Content" ObjectID="_1746946777" r:id="rId5"/>
        </w:object>
      </w:r>
      <w:r w:rsidRPr="004A1673">
        <w:rPr>
          <w:rFonts w:asciiTheme="majorBidi" w:hAnsiTheme="majorBidi" w:cstheme="majorBidi"/>
          <w:szCs w:val="24"/>
        </w:rPr>
        <w:t xml:space="preserve">Table 1 </w:t>
      </w:r>
      <w:r w:rsidRPr="004A1673">
        <w:rPr>
          <w:rFonts w:asciiTheme="majorBidi" w:hAnsiTheme="majorBidi" w:cstheme="majorBidi"/>
          <w:b w:val="0"/>
          <w:bCs/>
          <w:szCs w:val="24"/>
        </w:rPr>
        <w:t>Optimization of the ternary reaction of isatoic anhydride (</w:t>
      </w:r>
      <w:r w:rsidRPr="004A1673">
        <w:rPr>
          <w:rFonts w:asciiTheme="majorBidi" w:hAnsiTheme="majorBidi" w:cstheme="majorBidi"/>
          <w:szCs w:val="24"/>
        </w:rPr>
        <w:t>2</w:t>
      </w:r>
      <w:r w:rsidRPr="004A1673">
        <w:rPr>
          <w:rFonts w:asciiTheme="majorBidi" w:hAnsiTheme="majorBidi" w:cstheme="majorBidi"/>
          <w:b w:val="0"/>
          <w:bCs/>
          <w:szCs w:val="24"/>
        </w:rPr>
        <w:t>) with ammonium acetate (</w:t>
      </w:r>
      <w:r w:rsidRPr="004A1673">
        <w:rPr>
          <w:rFonts w:asciiTheme="majorBidi" w:hAnsiTheme="majorBidi" w:cstheme="majorBidi"/>
          <w:szCs w:val="24"/>
        </w:rPr>
        <w:t>3a</w:t>
      </w:r>
      <w:r w:rsidRPr="004A1673">
        <w:rPr>
          <w:rFonts w:asciiTheme="majorBidi" w:hAnsiTheme="majorBidi" w:cstheme="majorBidi"/>
          <w:b w:val="0"/>
          <w:bCs/>
          <w:szCs w:val="24"/>
        </w:rPr>
        <w:t>) and 4-chlorobenzaldehyde (</w:t>
      </w:r>
      <w:r w:rsidRPr="004A1673">
        <w:rPr>
          <w:rFonts w:asciiTheme="majorBidi" w:hAnsiTheme="majorBidi" w:cstheme="majorBidi"/>
          <w:szCs w:val="24"/>
        </w:rPr>
        <w:t>4a</w:t>
      </w:r>
      <w:r w:rsidRPr="004A1673">
        <w:rPr>
          <w:rFonts w:asciiTheme="majorBidi" w:hAnsiTheme="majorBidi" w:cstheme="majorBidi"/>
          <w:b w:val="0"/>
          <w:bCs/>
          <w:szCs w:val="24"/>
        </w:rPr>
        <w:t>) under different conditions</w:t>
      </w:r>
      <w:r w:rsidRPr="004A1673">
        <w:rPr>
          <w:rFonts w:asciiTheme="majorBidi" w:hAnsiTheme="majorBidi" w:cstheme="majorBidi"/>
          <w:b w:val="0"/>
          <w:bCs/>
          <w:szCs w:val="24"/>
          <w:vertAlign w:val="superscript"/>
        </w:rPr>
        <w:t>a</w:t>
      </w:r>
    </w:p>
    <w:p w14:paraId="4D845E55" w14:textId="77777777" w:rsidR="004272E5" w:rsidRDefault="004272E5" w:rsidP="004272E5">
      <w:pPr>
        <w:pStyle w:val="RSCB04AHeadingSection"/>
        <w:tabs>
          <w:tab w:val="left" w:pos="3261"/>
        </w:tabs>
        <w:spacing w:line="360" w:lineRule="auto"/>
        <w:rPr>
          <w:rFonts w:asciiTheme="majorBidi" w:hAnsiTheme="majorBidi" w:cstheme="majorBidi"/>
          <w:b w:val="0"/>
          <w:bCs/>
          <w:szCs w:val="24"/>
          <w:vertAlign w:val="superscript"/>
        </w:rPr>
      </w:pPr>
    </w:p>
    <w:p w14:paraId="4D538ABC" w14:textId="7A708106" w:rsidR="004272E5" w:rsidRDefault="004272E5" w:rsidP="004272E5">
      <w:pPr>
        <w:pStyle w:val="RSCB04AHeadingSection"/>
        <w:tabs>
          <w:tab w:val="left" w:pos="3261"/>
        </w:tabs>
        <w:spacing w:line="360" w:lineRule="auto"/>
        <w:rPr>
          <w:rFonts w:asciiTheme="majorBidi" w:hAnsiTheme="majorBidi" w:cstheme="majorBidi"/>
          <w:b w:val="0"/>
          <w:bCs/>
          <w:szCs w:val="24"/>
          <w:vertAlign w:val="superscript"/>
        </w:rPr>
      </w:pPr>
    </w:p>
    <w:tbl>
      <w:tblPr>
        <w:tblpPr w:leftFromText="180" w:rightFromText="180" w:vertAnchor="page" w:horzAnchor="margin" w:tblpY="3976"/>
        <w:tblW w:w="9895" w:type="dxa"/>
        <w:tblCellMar>
          <w:left w:w="0" w:type="dxa"/>
          <w:right w:w="0" w:type="dxa"/>
        </w:tblCellMar>
        <w:tblLook w:val="04A0" w:firstRow="1" w:lastRow="0" w:firstColumn="1" w:lastColumn="0" w:noHBand="0" w:noVBand="1"/>
      </w:tblPr>
      <w:tblGrid>
        <w:gridCol w:w="1488"/>
        <w:gridCol w:w="2060"/>
        <w:gridCol w:w="1353"/>
        <w:gridCol w:w="1592"/>
        <w:gridCol w:w="1358"/>
        <w:gridCol w:w="2044"/>
      </w:tblGrid>
      <w:tr w:rsidR="004272E5" w:rsidRPr="004A1673" w14:paraId="22020930" w14:textId="77777777" w:rsidTr="00575DC0">
        <w:trPr>
          <w:trHeight w:val="409"/>
        </w:trPr>
        <w:tc>
          <w:tcPr>
            <w:tcW w:w="1488" w:type="dxa"/>
            <w:tcBorders>
              <w:top w:val="single" w:sz="8" w:space="0" w:color="000000"/>
              <w:bottom w:val="single" w:sz="8" w:space="0" w:color="000000"/>
            </w:tcBorders>
            <w:shd w:val="clear" w:color="auto" w:fill="auto"/>
            <w:tcMar>
              <w:top w:w="15" w:type="dxa"/>
              <w:left w:w="108" w:type="dxa"/>
              <w:bottom w:w="0" w:type="dxa"/>
              <w:right w:w="108" w:type="dxa"/>
            </w:tcMar>
            <w:vAlign w:val="center"/>
            <w:hideMark/>
          </w:tcPr>
          <w:p w14:paraId="70992FDD" w14:textId="77777777" w:rsidR="004272E5" w:rsidRPr="004A1673" w:rsidRDefault="004272E5" w:rsidP="00575DC0">
            <w:pPr>
              <w:tabs>
                <w:tab w:val="left" w:pos="3261"/>
              </w:tabs>
              <w:spacing w:after="0" w:line="360" w:lineRule="auto"/>
              <w:ind w:left="120" w:right="110"/>
              <w:rPr>
                <w:rFonts w:asciiTheme="majorBidi" w:hAnsiTheme="majorBidi" w:cstheme="majorBidi"/>
                <w:b/>
                <w:bCs/>
                <w:sz w:val="24"/>
                <w:szCs w:val="24"/>
                <w:lang w:bidi="en-US"/>
              </w:rPr>
            </w:pPr>
            <w:bookmarkStart w:id="0" w:name="_Hlk127483299"/>
            <w:r w:rsidRPr="004A1673">
              <w:rPr>
                <w:rFonts w:asciiTheme="majorBidi" w:hAnsiTheme="majorBidi" w:cstheme="majorBidi"/>
                <w:b/>
                <w:bCs/>
                <w:sz w:val="24"/>
                <w:szCs w:val="24"/>
                <w:lang w:bidi="en-US"/>
              </w:rPr>
              <w:t>Entry</w:t>
            </w:r>
          </w:p>
        </w:tc>
        <w:tc>
          <w:tcPr>
            <w:tcW w:w="2060" w:type="dxa"/>
            <w:tcBorders>
              <w:top w:val="single" w:sz="8" w:space="0" w:color="000000"/>
              <w:bottom w:val="single" w:sz="8" w:space="0" w:color="000000"/>
            </w:tcBorders>
            <w:shd w:val="clear" w:color="auto" w:fill="auto"/>
            <w:tcMar>
              <w:top w:w="15" w:type="dxa"/>
              <w:left w:w="108" w:type="dxa"/>
              <w:bottom w:w="0" w:type="dxa"/>
              <w:right w:w="108" w:type="dxa"/>
            </w:tcMar>
            <w:vAlign w:val="center"/>
            <w:hideMark/>
          </w:tcPr>
          <w:p w14:paraId="3FCE31B6" w14:textId="77777777" w:rsidR="004272E5" w:rsidRPr="004A1673" w:rsidRDefault="004272E5" w:rsidP="00575DC0">
            <w:pPr>
              <w:tabs>
                <w:tab w:val="left" w:pos="3261"/>
              </w:tabs>
              <w:spacing w:after="0" w:line="360" w:lineRule="auto"/>
              <w:ind w:left="120" w:right="110"/>
              <w:rPr>
                <w:rFonts w:asciiTheme="majorBidi" w:hAnsiTheme="majorBidi" w:cstheme="majorBidi"/>
                <w:b/>
                <w:bCs/>
                <w:sz w:val="24"/>
                <w:szCs w:val="24"/>
                <w:lang w:bidi="en-US"/>
              </w:rPr>
            </w:pPr>
            <w:r w:rsidRPr="004A1673">
              <w:rPr>
                <w:rFonts w:asciiTheme="majorBidi" w:hAnsiTheme="majorBidi" w:cstheme="majorBidi"/>
                <w:b/>
                <w:bCs/>
                <w:sz w:val="24"/>
                <w:szCs w:val="24"/>
                <w:lang w:bidi="en-US"/>
              </w:rPr>
              <w:t>Catalyst (mg)</w:t>
            </w:r>
          </w:p>
        </w:tc>
        <w:tc>
          <w:tcPr>
            <w:tcW w:w="1353" w:type="dxa"/>
            <w:tcBorders>
              <w:top w:val="single" w:sz="8" w:space="0" w:color="000000"/>
              <w:bottom w:val="single" w:sz="8" w:space="0" w:color="000000"/>
            </w:tcBorders>
            <w:shd w:val="clear" w:color="auto" w:fill="auto"/>
            <w:tcMar>
              <w:top w:w="15" w:type="dxa"/>
              <w:left w:w="108" w:type="dxa"/>
              <w:bottom w:w="0" w:type="dxa"/>
              <w:right w:w="108" w:type="dxa"/>
            </w:tcMar>
            <w:vAlign w:val="center"/>
            <w:hideMark/>
          </w:tcPr>
          <w:p w14:paraId="6455F9D8" w14:textId="77777777" w:rsidR="004272E5" w:rsidRPr="004A1673" w:rsidRDefault="004272E5" w:rsidP="00575DC0">
            <w:pPr>
              <w:tabs>
                <w:tab w:val="left" w:pos="3261"/>
              </w:tabs>
              <w:spacing w:after="0" w:line="360" w:lineRule="auto"/>
              <w:ind w:left="120" w:right="110"/>
              <w:rPr>
                <w:rFonts w:asciiTheme="majorBidi" w:hAnsiTheme="majorBidi" w:cstheme="majorBidi"/>
                <w:b/>
                <w:bCs/>
                <w:sz w:val="24"/>
                <w:szCs w:val="24"/>
                <w:lang w:bidi="en-US"/>
              </w:rPr>
            </w:pPr>
            <w:r w:rsidRPr="004A1673">
              <w:rPr>
                <w:rFonts w:asciiTheme="majorBidi" w:hAnsiTheme="majorBidi" w:cstheme="majorBidi"/>
                <w:b/>
                <w:bCs/>
                <w:sz w:val="24"/>
                <w:szCs w:val="24"/>
                <w:lang w:bidi="en-US"/>
              </w:rPr>
              <w:t>Solvent</w:t>
            </w:r>
          </w:p>
        </w:tc>
        <w:tc>
          <w:tcPr>
            <w:tcW w:w="1592" w:type="dxa"/>
            <w:tcBorders>
              <w:top w:val="single" w:sz="8" w:space="0" w:color="000000"/>
              <w:bottom w:val="single" w:sz="8" w:space="0" w:color="000000"/>
            </w:tcBorders>
            <w:shd w:val="clear" w:color="auto" w:fill="auto"/>
            <w:tcMar>
              <w:top w:w="15" w:type="dxa"/>
              <w:left w:w="108" w:type="dxa"/>
              <w:bottom w:w="0" w:type="dxa"/>
              <w:right w:w="108" w:type="dxa"/>
            </w:tcMar>
            <w:vAlign w:val="center"/>
            <w:hideMark/>
          </w:tcPr>
          <w:p w14:paraId="515EAE6E" w14:textId="77777777" w:rsidR="004272E5" w:rsidRPr="004A1673" w:rsidRDefault="004272E5" w:rsidP="00575DC0">
            <w:pPr>
              <w:tabs>
                <w:tab w:val="left" w:pos="3261"/>
              </w:tabs>
              <w:spacing w:after="0" w:line="360" w:lineRule="auto"/>
              <w:ind w:left="120" w:right="110"/>
              <w:rPr>
                <w:rFonts w:asciiTheme="majorBidi" w:hAnsiTheme="majorBidi" w:cstheme="majorBidi"/>
                <w:b/>
                <w:bCs/>
                <w:sz w:val="24"/>
                <w:szCs w:val="24"/>
                <w:lang w:bidi="en-US"/>
              </w:rPr>
            </w:pPr>
            <w:r w:rsidRPr="004A1673">
              <w:rPr>
                <w:rFonts w:asciiTheme="majorBidi" w:hAnsiTheme="majorBidi" w:cstheme="majorBidi"/>
                <w:b/>
                <w:bCs/>
                <w:sz w:val="24"/>
                <w:szCs w:val="24"/>
                <w:lang w:bidi="en-US"/>
              </w:rPr>
              <w:t>T (</w:t>
            </w:r>
            <w:r w:rsidRPr="004A1673">
              <w:rPr>
                <w:rFonts w:asciiTheme="majorBidi" w:hAnsiTheme="majorBidi" w:cstheme="majorBidi"/>
                <w:b/>
                <w:bCs/>
                <w:sz w:val="24"/>
                <w:szCs w:val="24"/>
                <w:lang w:val="en-US"/>
              </w:rPr>
              <w:t>°</w:t>
            </w:r>
            <w:r w:rsidRPr="004A1673">
              <w:rPr>
                <w:rFonts w:asciiTheme="majorBidi" w:hAnsiTheme="majorBidi" w:cstheme="majorBidi"/>
                <w:b/>
                <w:bCs/>
                <w:sz w:val="24"/>
                <w:szCs w:val="24"/>
                <w:lang w:bidi="en-US"/>
              </w:rPr>
              <w:t>C)</w:t>
            </w:r>
          </w:p>
        </w:tc>
        <w:tc>
          <w:tcPr>
            <w:tcW w:w="1358" w:type="dxa"/>
            <w:tcBorders>
              <w:top w:val="single" w:sz="8" w:space="0" w:color="000000"/>
              <w:bottom w:val="single" w:sz="8" w:space="0" w:color="000000"/>
            </w:tcBorders>
            <w:shd w:val="clear" w:color="auto" w:fill="auto"/>
            <w:tcMar>
              <w:top w:w="15" w:type="dxa"/>
              <w:left w:w="108" w:type="dxa"/>
              <w:bottom w:w="0" w:type="dxa"/>
              <w:right w:w="108" w:type="dxa"/>
            </w:tcMar>
            <w:vAlign w:val="center"/>
            <w:hideMark/>
          </w:tcPr>
          <w:p w14:paraId="38569F6F" w14:textId="77777777" w:rsidR="004272E5" w:rsidRPr="004A1673" w:rsidRDefault="004272E5" w:rsidP="00575DC0">
            <w:pPr>
              <w:tabs>
                <w:tab w:val="left" w:pos="3261"/>
              </w:tabs>
              <w:spacing w:after="0" w:line="360" w:lineRule="auto"/>
              <w:ind w:left="120" w:right="110"/>
              <w:rPr>
                <w:rFonts w:asciiTheme="majorBidi" w:hAnsiTheme="majorBidi" w:cstheme="majorBidi"/>
                <w:b/>
                <w:bCs/>
                <w:sz w:val="24"/>
                <w:szCs w:val="24"/>
                <w:lang w:bidi="en-US"/>
              </w:rPr>
            </w:pPr>
            <w:r w:rsidRPr="004A1673">
              <w:rPr>
                <w:rFonts w:asciiTheme="majorBidi" w:hAnsiTheme="majorBidi" w:cstheme="majorBidi"/>
                <w:b/>
                <w:bCs/>
                <w:sz w:val="24"/>
                <w:szCs w:val="24"/>
                <w:lang w:bidi="en-US"/>
              </w:rPr>
              <w:t>Time (min)</w:t>
            </w:r>
          </w:p>
        </w:tc>
        <w:tc>
          <w:tcPr>
            <w:tcW w:w="2044" w:type="dxa"/>
            <w:tcBorders>
              <w:top w:val="single" w:sz="8" w:space="0" w:color="000000"/>
              <w:bottom w:val="single" w:sz="8" w:space="0" w:color="000000"/>
            </w:tcBorders>
            <w:shd w:val="clear" w:color="auto" w:fill="auto"/>
            <w:tcMar>
              <w:top w:w="15" w:type="dxa"/>
              <w:left w:w="108" w:type="dxa"/>
              <w:bottom w:w="0" w:type="dxa"/>
              <w:right w:w="108" w:type="dxa"/>
            </w:tcMar>
            <w:vAlign w:val="center"/>
            <w:hideMark/>
          </w:tcPr>
          <w:p w14:paraId="6E2F2742" w14:textId="77777777" w:rsidR="004272E5" w:rsidRPr="004A1673" w:rsidRDefault="004272E5" w:rsidP="00575DC0">
            <w:pPr>
              <w:tabs>
                <w:tab w:val="left" w:pos="3261"/>
              </w:tabs>
              <w:spacing w:after="0" w:line="360" w:lineRule="auto"/>
              <w:ind w:left="120" w:right="110"/>
              <w:rPr>
                <w:rFonts w:asciiTheme="majorBidi" w:hAnsiTheme="majorBidi" w:cstheme="majorBidi"/>
                <w:b/>
                <w:bCs/>
                <w:sz w:val="24"/>
                <w:szCs w:val="24"/>
                <w:lang w:bidi="en-US"/>
              </w:rPr>
            </w:pPr>
            <w:r w:rsidRPr="004A1673">
              <w:rPr>
                <w:rFonts w:asciiTheme="majorBidi" w:hAnsiTheme="majorBidi" w:cstheme="majorBidi"/>
                <w:b/>
                <w:bCs/>
                <w:sz w:val="24"/>
                <w:szCs w:val="24"/>
                <w:lang w:bidi="en-US"/>
              </w:rPr>
              <w:t>Yield</w:t>
            </w:r>
            <w:r w:rsidRPr="004A1673">
              <w:rPr>
                <w:rFonts w:asciiTheme="majorBidi" w:hAnsiTheme="majorBidi" w:cstheme="majorBidi"/>
                <w:b/>
                <w:bCs/>
                <w:sz w:val="24"/>
                <w:szCs w:val="24"/>
                <w:vertAlign w:val="superscript"/>
                <w:lang w:bidi="en-US"/>
              </w:rPr>
              <w:t>b</w:t>
            </w:r>
            <w:r w:rsidRPr="004A1673">
              <w:rPr>
                <w:rFonts w:asciiTheme="majorBidi" w:hAnsiTheme="majorBidi" w:cstheme="majorBidi"/>
                <w:b/>
                <w:bCs/>
                <w:sz w:val="24"/>
                <w:szCs w:val="24"/>
                <w:lang w:bidi="en-US"/>
              </w:rPr>
              <w:t>(%)</w:t>
            </w:r>
          </w:p>
        </w:tc>
      </w:tr>
      <w:tr w:rsidR="004272E5" w:rsidRPr="004A1673" w14:paraId="41FC345B" w14:textId="77777777" w:rsidTr="00575DC0">
        <w:trPr>
          <w:trHeight w:val="159"/>
        </w:trPr>
        <w:tc>
          <w:tcPr>
            <w:tcW w:w="1488" w:type="dxa"/>
            <w:tcBorders>
              <w:top w:val="single" w:sz="8" w:space="0" w:color="000000"/>
            </w:tcBorders>
            <w:shd w:val="clear" w:color="auto" w:fill="auto"/>
            <w:tcMar>
              <w:top w:w="15" w:type="dxa"/>
              <w:left w:w="108" w:type="dxa"/>
              <w:bottom w:w="0" w:type="dxa"/>
              <w:right w:w="108" w:type="dxa"/>
            </w:tcMar>
            <w:vAlign w:val="center"/>
            <w:hideMark/>
          </w:tcPr>
          <w:p w14:paraId="432733CE" w14:textId="77777777" w:rsidR="004272E5" w:rsidRPr="004A1673" w:rsidRDefault="004272E5" w:rsidP="00575DC0">
            <w:pPr>
              <w:tabs>
                <w:tab w:val="left" w:pos="3261"/>
              </w:tabs>
              <w:spacing w:after="0" w:line="360" w:lineRule="auto"/>
              <w:ind w:left="120" w:right="110"/>
              <w:rPr>
                <w:rFonts w:asciiTheme="majorBidi" w:hAnsiTheme="majorBidi" w:cstheme="majorBidi"/>
                <w:sz w:val="24"/>
                <w:szCs w:val="24"/>
                <w:lang w:bidi="en-US"/>
              </w:rPr>
            </w:pPr>
            <w:r w:rsidRPr="004A1673">
              <w:rPr>
                <w:rFonts w:asciiTheme="majorBidi" w:hAnsiTheme="majorBidi" w:cstheme="majorBidi"/>
                <w:sz w:val="24"/>
                <w:szCs w:val="24"/>
                <w:lang w:bidi="en-US"/>
              </w:rPr>
              <w:t>1</w:t>
            </w:r>
          </w:p>
        </w:tc>
        <w:tc>
          <w:tcPr>
            <w:tcW w:w="2060" w:type="dxa"/>
            <w:tcBorders>
              <w:top w:val="single" w:sz="8" w:space="0" w:color="000000"/>
            </w:tcBorders>
            <w:shd w:val="clear" w:color="auto" w:fill="auto"/>
            <w:tcMar>
              <w:top w:w="15" w:type="dxa"/>
              <w:left w:w="108" w:type="dxa"/>
              <w:bottom w:w="0" w:type="dxa"/>
              <w:right w:w="108" w:type="dxa"/>
            </w:tcMar>
            <w:vAlign w:val="center"/>
            <w:hideMark/>
          </w:tcPr>
          <w:p w14:paraId="51FB369C" w14:textId="77777777" w:rsidR="004272E5" w:rsidRPr="004A1673" w:rsidRDefault="004272E5" w:rsidP="00575DC0">
            <w:pPr>
              <w:tabs>
                <w:tab w:val="left" w:pos="3261"/>
              </w:tabs>
              <w:spacing w:after="0" w:line="360" w:lineRule="auto"/>
              <w:ind w:left="120" w:right="110"/>
              <w:rPr>
                <w:rFonts w:asciiTheme="majorBidi" w:hAnsiTheme="majorBidi" w:cstheme="majorBidi"/>
                <w:sz w:val="24"/>
                <w:szCs w:val="24"/>
                <w:lang w:bidi="en-US"/>
              </w:rPr>
            </w:pPr>
            <w:r w:rsidRPr="004A1673">
              <w:rPr>
                <w:rFonts w:asciiTheme="majorBidi" w:hAnsiTheme="majorBidi" w:cstheme="majorBidi"/>
                <w:sz w:val="24"/>
                <w:szCs w:val="24"/>
                <w:lang w:bidi="en-US"/>
              </w:rPr>
              <w:t>-</w:t>
            </w:r>
          </w:p>
        </w:tc>
        <w:tc>
          <w:tcPr>
            <w:tcW w:w="1353" w:type="dxa"/>
            <w:tcBorders>
              <w:top w:val="single" w:sz="8" w:space="0" w:color="000000"/>
            </w:tcBorders>
            <w:shd w:val="clear" w:color="auto" w:fill="auto"/>
            <w:tcMar>
              <w:top w:w="15" w:type="dxa"/>
              <w:left w:w="108" w:type="dxa"/>
              <w:bottom w:w="0" w:type="dxa"/>
              <w:right w:w="108" w:type="dxa"/>
            </w:tcMar>
            <w:vAlign w:val="center"/>
            <w:hideMark/>
          </w:tcPr>
          <w:p w14:paraId="2D6AD12B" w14:textId="77777777" w:rsidR="004272E5" w:rsidRPr="004A1673" w:rsidRDefault="004272E5" w:rsidP="00575DC0">
            <w:pPr>
              <w:tabs>
                <w:tab w:val="left" w:pos="3261"/>
              </w:tabs>
              <w:spacing w:after="0" w:line="360" w:lineRule="auto"/>
              <w:ind w:left="120" w:right="110"/>
              <w:rPr>
                <w:rFonts w:asciiTheme="majorBidi" w:hAnsiTheme="majorBidi" w:cstheme="majorBidi"/>
                <w:sz w:val="24"/>
                <w:szCs w:val="24"/>
                <w:lang w:bidi="en-US"/>
              </w:rPr>
            </w:pPr>
            <w:r w:rsidRPr="004A1673">
              <w:rPr>
                <w:rFonts w:asciiTheme="majorBidi" w:hAnsiTheme="majorBidi" w:cstheme="majorBidi"/>
                <w:sz w:val="24"/>
                <w:szCs w:val="24"/>
                <w:lang w:bidi="en-US"/>
              </w:rPr>
              <w:t>EtOH</w:t>
            </w:r>
          </w:p>
        </w:tc>
        <w:tc>
          <w:tcPr>
            <w:tcW w:w="1592" w:type="dxa"/>
            <w:tcBorders>
              <w:top w:val="single" w:sz="8" w:space="0" w:color="000000"/>
            </w:tcBorders>
            <w:shd w:val="clear" w:color="auto" w:fill="auto"/>
            <w:tcMar>
              <w:top w:w="15" w:type="dxa"/>
              <w:left w:w="108" w:type="dxa"/>
              <w:bottom w:w="0" w:type="dxa"/>
              <w:right w:w="108" w:type="dxa"/>
            </w:tcMar>
            <w:vAlign w:val="center"/>
            <w:hideMark/>
          </w:tcPr>
          <w:p w14:paraId="75E737EF" w14:textId="77777777" w:rsidR="004272E5" w:rsidRPr="004A1673" w:rsidRDefault="004272E5" w:rsidP="00575DC0">
            <w:pPr>
              <w:tabs>
                <w:tab w:val="left" w:pos="3261"/>
              </w:tabs>
              <w:spacing w:after="0" w:line="360" w:lineRule="auto"/>
              <w:ind w:left="120" w:right="110"/>
              <w:rPr>
                <w:rFonts w:asciiTheme="majorBidi" w:hAnsiTheme="majorBidi" w:cstheme="majorBidi"/>
                <w:sz w:val="24"/>
                <w:szCs w:val="24"/>
                <w:lang w:bidi="en-US"/>
              </w:rPr>
            </w:pPr>
            <w:r w:rsidRPr="004A1673">
              <w:rPr>
                <w:rFonts w:asciiTheme="majorBidi" w:hAnsiTheme="majorBidi" w:cstheme="majorBidi"/>
                <w:sz w:val="24"/>
                <w:szCs w:val="24"/>
                <w:lang w:bidi="en-US"/>
              </w:rPr>
              <w:t>70</w:t>
            </w:r>
          </w:p>
        </w:tc>
        <w:tc>
          <w:tcPr>
            <w:tcW w:w="1358" w:type="dxa"/>
            <w:tcBorders>
              <w:top w:val="single" w:sz="8" w:space="0" w:color="000000"/>
            </w:tcBorders>
            <w:shd w:val="clear" w:color="auto" w:fill="auto"/>
            <w:tcMar>
              <w:top w:w="15" w:type="dxa"/>
              <w:left w:w="108" w:type="dxa"/>
              <w:bottom w:w="0" w:type="dxa"/>
              <w:right w:w="108" w:type="dxa"/>
            </w:tcMar>
            <w:vAlign w:val="center"/>
            <w:hideMark/>
          </w:tcPr>
          <w:p w14:paraId="4259B972" w14:textId="77777777" w:rsidR="004272E5" w:rsidRPr="004A1673" w:rsidRDefault="004272E5" w:rsidP="00575DC0">
            <w:pPr>
              <w:tabs>
                <w:tab w:val="left" w:pos="3261"/>
              </w:tabs>
              <w:spacing w:after="0" w:line="360" w:lineRule="auto"/>
              <w:ind w:left="120" w:right="110"/>
              <w:rPr>
                <w:rFonts w:asciiTheme="majorBidi" w:hAnsiTheme="majorBidi" w:cstheme="majorBidi"/>
                <w:sz w:val="24"/>
                <w:szCs w:val="24"/>
                <w:lang w:bidi="en-US"/>
              </w:rPr>
            </w:pPr>
            <w:r w:rsidRPr="004A1673">
              <w:rPr>
                <w:rFonts w:asciiTheme="majorBidi" w:hAnsiTheme="majorBidi" w:cstheme="majorBidi"/>
                <w:sz w:val="24"/>
                <w:szCs w:val="24"/>
                <w:lang w:bidi="en-US"/>
              </w:rPr>
              <w:t>1440</w:t>
            </w:r>
          </w:p>
        </w:tc>
        <w:tc>
          <w:tcPr>
            <w:tcW w:w="2044" w:type="dxa"/>
            <w:tcBorders>
              <w:top w:val="single" w:sz="8" w:space="0" w:color="000000"/>
            </w:tcBorders>
            <w:shd w:val="clear" w:color="auto" w:fill="auto"/>
            <w:tcMar>
              <w:top w:w="15" w:type="dxa"/>
              <w:left w:w="108" w:type="dxa"/>
              <w:bottom w:w="0" w:type="dxa"/>
              <w:right w:w="108" w:type="dxa"/>
            </w:tcMar>
            <w:vAlign w:val="center"/>
            <w:hideMark/>
          </w:tcPr>
          <w:p w14:paraId="072C1A5E" w14:textId="77777777" w:rsidR="004272E5" w:rsidRPr="004A1673" w:rsidRDefault="004272E5" w:rsidP="00575DC0">
            <w:pPr>
              <w:tabs>
                <w:tab w:val="left" w:pos="3261"/>
              </w:tabs>
              <w:spacing w:after="0" w:line="360" w:lineRule="auto"/>
              <w:ind w:left="120" w:right="110"/>
              <w:rPr>
                <w:rFonts w:asciiTheme="majorBidi" w:hAnsiTheme="majorBidi" w:cstheme="majorBidi"/>
                <w:sz w:val="24"/>
                <w:szCs w:val="24"/>
                <w:lang w:bidi="en-US"/>
              </w:rPr>
            </w:pPr>
            <w:r w:rsidRPr="004A1673">
              <w:rPr>
                <w:rFonts w:asciiTheme="majorBidi" w:hAnsiTheme="majorBidi" w:cstheme="majorBidi"/>
                <w:sz w:val="24"/>
                <w:szCs w:val="24"/>
                <w:lang w:bidi="en-US"/>
              </w:rPr>
              <w:t>20</w:t>
            </w:r>
          </w:p>
        </w:tc>
      </w:tr>
      <w:tr w:rsidR="004272E5" w:rsidRPr="004A1673" w14:paraId="1916EBFE" w14:textId="77777777" w:rsidTr="00575DC0">
        <w:trPr>
          <w:trHeight w:val="445"/>
        </w:trPr>
        <w:tc>
          <w:tcPr>
            <w:tcW w:w="1488" w:type="dxa"/>
            <w:shd w:val="clear" w:color="auto" w:fill="FFFFFF" w:themeFill="background1"/>
            <w:tcMar>
              <w:top w:w="15" w:type="dxa"/>
              <w:left w:w="108" w:type="dxa"/>
              <w:bottom w:w="0" w:type="dxa"/>
              <w:right w:w="108" w:type="dxa"/>
            </w:tcMar>
            <w:vAlign w:val="center"/>
            <w:hideMark/>
          </w:tcPr>
          <w:p w14:paraId="03716758" w14:textId="77777777" w:rsidR="004272E5" w:rsidRPr="004A1673" w:rsidRDefault="004272E5" w:rsidP="00575DC0">
            <w:pPr>
              <w:tabs>
                <w:tab w:val="left" w:pos="3261"/>
              </w:tabs>
              <w:spacing w:after="0" w:line="360" w:lineRule="auto"/>
              <w:ind w:left="120" w:right="110"/>
              <w:rPr>
                <w:rFonts w:asciiTheme="majorBidi" w:hAnsiTheme="majorBidi" w:cstheme="majorBidi"/>
                <w:b/>
                <w:bCs/>
                <w:sz w:val="24"/>
                <w:szCs w:val="24"/>
                <w:lang w:bidi="en-US"/>
              </w:rPr>
            </w:pPr>
            <w:r w:rsidRPr="004A1673">
              <w:rPr>
                <w:rFonts w:asciiTheme="majorBidi" w:hAnsiTheme="majorBidi" w:cstheme="majorBidi"/>
                <w:b/>
                <w:bCs/>
                <w:sz w:val="24"/>
                <w:szCs w:val="24"/>
                <w:lang w:bidi="en-US"/>
              </w:rPr>
              <w:t>2</w:t>
            </w:r>
          </w:p>
        </w:tc>
        <w:tc>
          <w:tcPr>
            <w:tcW w:w="2060" w:type="dxa"/>
            <w:shd w:val="clear" w:color="auto" w:fill="FFFFFF" w:themeFill="background1"/>
            <w:tcMar>
              <w:top w:w="15" w:type="dxa"/>
              <w:left w:w="108" w:type="dxa"/>
              <w:bottom w:w="0" w:type="dxa"/>
              <w:right w:w="108" w:type="dxa"/>
            </w:tcMar>
            <w:vAlign w:val="center"/>
            <w:hideMark/>
          </w:tcPr>
          <w:p w14:paraId="30965E1B" w14:textId="77777777" w:rsidR="004272E5" w:rsidRPr="004A1673" w:rsidRDefault="004272E5" w:rsidP="00575DC0">
            <w:pPr>
              <w:tabs>
                <w:tab w:val="left" w:pos="3261"/>
              </w:tabs>
              <w:spacing w:after="0" w:line="360" w:lineRule="auto"/>
              <w:ind w:left="120" w:right="110"/>
              <w:rPr>
                <w:rFonts w:asciiTheme="majorBidi" w:hAnsiTheme="majorBidi" w:cstheme="majorBidi"/>
                <w:b/>
                <w:bCs/>
                <w:sz w:val="24"/>
                <w:szCs w:val="24"/>
                <w:lang w:bidi="en-US"/>
              </w:rPr>
            </w:pPr>
            <w:r w:rsidRPr="004A1673">
              <w:rPr>
                <w:rFonts w:asciiTheme="majorBidi" w:hAnsiTheme="majorBidi" w:cstheme="majorBidi"/>
                <w:b/>
                <w:bCs/>
                <w:sz w:val="24"/>
                <w:szCs w:val="24"/>
                <w:lang w:bidi="en-US"/>
              </w:rPr>
              <w:t>20</w:t>
            </w:r>
          </w:p>
        </w:tc>
        <w:tc>
          <w:tcPr>
            <w:tcW w:w="1353" w:type="dxa"/>
            <w:shd w:val="clear" w:color="auto" w:fill="FFFFFF" w:themeFill="background1"/>
            <w:tcMar>
              <w:top w:w="15" w:type="dxa"/>
              <w:left w:w="108" w:type="dxa"/>
              <w:bottom w:w="0" w:type="dxa"/>
              <w:right w:w="108" w:type="dxa"/>
            </w:tcMar>
            <w:vAlign w:val="center"/>
            <w:hideMark/>
          </w:tcPr>
          <w:p w14:paraId="13A5020F" w14:textId="77777777" w:rsidR="004272E5" w:rsidRPr="004A1673" w:rsidRDefault="004272E5" w:rsidP="00575DC0">
            <w:pPr>
              <w:tabs>
                <w:tab w:val="left" w:pos="3261"/>
              </w:tabs>
              <w:spacing w:after="0" w:line="360" w:lineRule="auto"/>
              <w:ind w:left="120" w:right="110"/>
              <w:rPr>
                <w:rFonts w:asciiTheme="majorBidi" w:hAnsiTheme="majorBidi" w:cstheme="majorBidi"/>
                <w:b/>
                <w:bCs/>
                <w:sz w:val="24"/>
                <w:szCs w:val="24"/>
                <w:lang w:bidi="en-US"/>
              </w:rPr>
            </w:pPr>
            <w:r w:rsidRPr="004A1673">
              <w:rPr>
                <w:rFonts w:asciiTheme="majorBidi" w:hAnsiTheme="majorBidi" w:cstheme="majorBidi"/>
                <w:b/>
                <w:bCs/>
                <w:sz w:val="24"/>
                <w:szCs w:val="24"/>
                <w:lang w:bidi="en-US"/>
              </w:rPr>
              <w:t>EtOH</w:t>
            </w:r>
          </w:p>
        </w:tc>
        <w:tc>
          <w:tcPr>
            <w:tcW w:w="1592" w:type="dxa"/>
            <w:shd w:val="clear" w:color="auto" w:fill="FFFFFF" w:themeFill="background1"/>
            <w:tcMar>
              <w:top w:w="15" w:type="dxa"/>
              <w:left w:w="108" w:type="dxa"/>
              <w:bottom w:w="0" w:type="dxa"/>
              <w:right w:w="108" w:type="dxa"/>
            </w:tcMar>
            <w:vAlign w:val="center"/>
            <w:hideMark/>
          </w:tcPr>
          <w:p w14:paraId="3C4CC188" w14:textId="77777777" w:rsidR="004272E5" w:rsidRPr="004A1673" w:rsidRDefault="004272E5" w:rsidP="00575DC0">
            <w:pPr>
              <w:tabs>
                <w:tab w:val="left" w:pos="3261"/>
              </w:tabs>
              <w:spacing w:after="0" w:line="360" w:lineRule="auto"/>
              <w:ind w:left="120" w:right="110"/>
              <w:rPr>
                <w:rFonts w:asciiTheme="majorBidi" w:hAnsiTheme="majorBidi" w:cstheme="majorBidi"/>
                <w:b/>
                <w:bCs/>
                <w:sz w:val="24"/>
                <w:szCs w:val="24"/>
                <w:lang w:bidi="en-US"/>
              </w:rPr>
            </w:pPr>
            <w:r w:rsidRPr="004A1673">
              <w:rPr>
                <w:rFonts w:asciiTheme="majorBidi" w:hAnsiTheme="majorBidi" w:cstheme="majorBidi"/>
                <w:b/>
                <w:bCs/>
                <w:sz w:val="24"/>
                <w:szCs w:val="24"/>
                <w:lang w:bidi="en-US"/>
              </w:rPr>
              <w:t>Reflux</w:t>
            </w:r>
          </w:p>
        </w:tc>
        <w:tc>
          <w:tcPr>
            <w:tcW w:w="1358" w:type="dxa"/>
            <w:shd w:val="clear" w:color="auto" w:fill="FFFFFF" w:themeFill="background1"/>
            <w:tcMar>
              <w:top w:w="15" w:type="dxa"/>
              <w:left w:w="108" w:type="dxa"/>
              <w:bottom w:w="0" w:type="dxa"/>
              <w:right w:w="108" w:type="dxa"/>
            </w:tcMar>
            <w:vAlign w:val="center"/>
            <w:hideMark/>
          </w:tcPr>
          <w:p w14:paraId="67A94E34" w14:textId="77777777" w:rsidR="004272E5" w:rsidRPr="004A1673" w:rsidRDefault="004272E5" w:rsidP="00575DC0">
            <w:pPr>
              <w:tabs>
                <w:tab w:val="left" w:pos="3261"/>
              </w:tabs>
              <w:spacing w:after="0" w:line="360" w:lineRule="auto"/>
              <w:ind w:left="120" w:right="110"/>
              <w:rPr>
                <w:rFonts w:asciiTheme="majorBidi" w:hAnsiTheme="majorBidi" w:cstheme="majorBidi"/>
                <w:b/>
                <w:bCs/>
                <w:sz w:val="24"/>
                <w:szCs w:val="24"/>
                <w:lang w:bidi="en-US"/>
              </w:rPr>
            </w:pPr>
            <w:r w:rsidRPr="004A1673">
              <w:rPr>
                <w:rFonts w:asciiTheme="majorBidi" w:hAnsiTheme="majorBidi" w:cstheme="majorBidi"/>
                <w:b/>
                <w:bCs/>
                <w:sz w:val="24"/>
                <w:szCs w:val="24"/>
                <w:lang w:bidi="en-US"/>
              </w:rPr>
              <w:t>20</w:t>
            </w:r>
          </w:p>
        </w:tc>
        <w:tc>
          <w:tcPr>
            <w:tcW w:w="2044" w:type="dxa"/>
            <w:shd w:val="clear" w:color="auto" w:fill="FFFFFF" w:themeFill="background1"/>
            <w:tcMar>
              <w:top w:w="15" w:type="dxa"/>
              <w:left w:w="108" w:type="dxa"/>
              <w:bottom w:w="0" w:type="dxa"/>
              <w:right w:w="108" w:type="dxa"/>
            </w:tcMar>
            <w:vAlign w:val="center"/>
            <w:hideMark/>
          </w:tcPr>
          <w:p w14:paraId="652A0BE3" w14:textId="77777777" w:rsidR="004272E5" w:rsidRPr="004A1673" w:rsidRDefault="004272E5" w:rsidP="00575DC0">
            <w:pPr>
              <w:tabs>
                <w:tab w:val="left" w:pos="3261"/>
              </w:tabs>
              <w:spacing w:after="0" w:line="360" w:lineRule="auto"/>
              <w:ind w:left="120" w:right="110"/>
              <w:rPr>
                <w:rFonts w:asciiTheme="majorBidi" w:hAnsiTheme="majorBidi" w:cstheme="majorBidi"/>
                <w:b/>
                <w:bCs/>
                <w:sz w:val="24"/>
                <w:szCs w:val="24"/>
                <w:lang w:bidi="en-US"/>
              </w:rPr>
            </w:pPr>
            <w:r w:rsidRPr="004A1673">
              <w:rPr>
                <w:rFonts w:asciiTheme="majorBidi" w:hAnsiTheme="majorBidi" w:cstheme="majorBidi"/>
                <w:b/>
                <w:bCs/>
                <w:sz w:val="24"/>
                <w:szCs w:val="24"/>
                <w:lang w:bidi="en-US"/>
              </w:rPr>
              <w:t>91</w:t>
            </w:r>
          </w:p>
        </w:tc>
      </w:tr>
      <w:tr w:rsidR="004272E5" w:rsidRPr="004A1673" w14:paraId="141BE2BB" w14:textId="77777777" w:rsidTr="00575DC0">
        <w:trPr>
          <w:trHeight w:val="445"/>
        </w:trPr>
        <w:tc>
          <w:tcPr>
            <w:tcW w:w="1488" w:type="dxa"/>
            <w:shd w:val="clear" w:color="auto" w:fill="auto"/>
            <w:tcMar>
              <w:top w:w="15" w:type="dxa"/>
              <w:left w:w="108" w:type="dxa"/>
              <w:bottom w:w="0" w:type="dxa"/>
              <w:right w:w="108" w:type="dxa"/>
            </w:tcMar>
            <w:vAlign w:val="center"/>
            <w:hideMark/>
          </w:tcPr>
          <w:p w14:paraId="1F6831AA" w14:textId="77777777" w:rsidR="004272E5" w:rsidRPr="004A1673" w:rsidRDefault="004272E5" w:rsidP="00575DC0">
            <w:pPr>
              <w:tabs>
                <w:tab w:val="left" w:pos="3261"/>
              </w:tabs>
              <w:spacing w:after="0" w:line="360" w:lineRule="auto"/>
              <w:ind w:left="120" w:right="110"/>
              <w:rPr>
                <w:rFonts w:asciiTheme="majorBidi" w:hAnsiTheme="majorBidi" w:cstheme="majorBidi"/>
                <w:sz w:val="24"/>
                <w:szCs w:val="24"/>
                <w:lang w:bidi="en-US"/>
              </w:rPr>
            </w:pPr>
            <w:r w:rsidRPr="004A1673">
              <w:rPr>
                <w:rFonts w:asciiTheme="majorBidi" w:hAnsiTheme="majorBidi" w:cstheme="majorBidi"/>
                <w:sz w:val="24"/>
                <w:szCs w:val="24"/>
                <w:lang w:bidi="en-US"/>
              </w:rPr>
              <w:t>3</w:t>
            </w:r>
          </w:p>
        </w:tc>
        <w:tc>
          <w:tcPr>
            <w:tcW w:w="2060" w:type="dxa"/>
            <w:shd w:val="clear" w:color="auto" w:fill="auto"/>
            <w:tcMar>
              <w:top w:w="15" w:type="dxa"/>
              <w:left w:w="108" w:type="dxa"/>
              <w:bottom w:w="0" w:type="dxa"/>
              <w:right w:w="108" w:type="dxa"/>
            </w:tcMar>
            <w:vAlign w:val="center"/>
            <w:hideMark/>
          </w:tcPr>
          <w:p w14:paraId="7B45F7AF" w14:textId="77777777" w:rsidR="004272E5" w:rsidRPr="004A1673" w:rsidRDefault="004272E5" w:rsidP="00575DC0">
            <w:pPr>
              <w:tabs>
                <w:tab w:val="left" w:pos="3261"/>
              </w:tabs>
              <w:spacing w:after="0" w:line="360" w:lineRule="auto"/>
              <w:ind w:left="120" w:right="110"/>
              <w:rPr>
                <w:rFonts w:asciiTheme="majorBidi" w:hAnsiTheme="majorBidi" w:cstheme="majorBidi"/>
                <w:sz w:val="24"/>
                <w:szCs w:val="24"/>
                <w:lang w:bidi="en-US"/>
              </w:rPr>
            </w:pPr>
            <w:r w:rsidRPr="004A1673">
              <w:rPr>
                <w:rFonts w:asciiTheme="majorBidi" w:hAnsiTheme="majorBidi" w:cstheme="majorBidi"/>
                <w:sz w:val="24"/>
                <w:szCs w:val="24"/>
                <w:lang w:bidi="en-US"/>
              </w:rPr>
              <w:t>7</w:t>
            </w:r>
          </w:p>
        </w:tc>
        <w:tc>
          <w:tcPr>
            <w:tcW w:w="1353" w:type="dxa"/>
            <w:shd w:val="clear" w:color="auto" w:fill="auto"/>
            <w:tcMar>
              <w:top w:w="15" w:type="dxa"/>
              <w:left w:w="108" w:type="dxa"/>
              <w:bottom w:w="0" w:type="dxa"/>
              <w:right w:w="108" w:type="dxa"/>
            </w:tcMar>
            <w:vAlign w:val="center"/>
            <w:hideMark/>
          </w:tcPr>
          <w:p w14:paraId="463BE5DE" w14:textId="77777777" w:rsidR="004272E5" w:rsidRPr="004A1673" w:rsidRDefault="004272E5" w:rsidP="00575DC0">
            <w:pPr>
              <w:tabs>
                <w:tab w:val="left" w:pos="3261"/>
              </w:tabs>
              <w:spacing w:after="0" w:line="360" w:lineRule="auto"/>
              <w:ind w:left="120" w:right="110"/>
              <w:rPr>
                <w:rFonts w:asciiTheme="majorBidi" w:hAnsiTheme="majorBidi" w:cstheme="majorBidi"/>
                <w:sz w:val="24"/>
                <w:szCs w:val="24"/>
                <w:lang w:bidi="en-US"/>
              </w:rPr>
            </w:pPr>
            <w:r w:rsidRPr="004A1673">
              <w:rPr>
                <w:rFonts w:asciiTheme="majorBidi" w:hAnsiTheme="majorBidi" w:cstheme="majorBidi"/>
                <w:sz w:val="24"/>
                <w:szCs w:val="24"/>
                <w:lang w:bidi="en-US"/>
              </w:rPr>
              <w:t>EtOH</w:t>
            </w:r>
          </w:p>
        </w:tc>
        <w:tc>
          <w:tcPr>
            <w:tcW w:w="1592" w:type="dxa"/>
            <w:shd w:val="clear" w:color="auto" w:fill="auto"/>
            <w:tcMar>
              <w:top w:w="15" w:type="dxa"/>
              <w:left w:w="108" w:type="dxa"/>
              <w:bottom w:w="0" w:type="dxa"/>
              <w:right w:w="108" w:type="dxa"/>
            </w:tcMar>
            <w:vAlign w:val="center"/>
            <w:hideMark/>
          </w:tcPr>
          <w:p w14:paraId="02EE41B4" w14:textId="77777777" w:rsidR="004272E5" w:rsidRPr="004A1673" w:rsidRDefault="004272E5" w:rsidP="00575DC0">
            <w:pPr>
              <w:tabs>
                <w:tab w:val="left" w:pos="3261"/>
              </w:tabs>
              <w:spacing w:after="0" w:line="360" w:lineRule="auto"/>
              <w:ind w:left="120" w:right="110"/>
              <w:rPr>
                <w:rFonts w:asciiTheme="majorBidi" w:hAnsiTheme="majorBidi" w:cstheme="majorBidi"/>
                <w:sz w:val="24"/>
                <w:szCs w:val="24"/>
                <w:lang w:bidi="en-US"/>
              </w:rPr>
            </w:pPr>
            <w:r w:rsidRPr="004A1673">
              <w:rPr>
                <w:rFonts w:asciiTheme="majorBidi" w:hAnsiTheme="majorBidi" w:cstheme="majorBidi"/>
                <w:sz w:val="24"/>
                <w:szCs w:val="24"/>
                <w:lang w:bidi="en-US"/>
              </w:rPr>
              <w:t>70</w:t>
            </w:r>
          </w:p>
        </w:tc>
        <w:tc>
          <w:tcPr>
            <w:tcW w:w="1358" w:type="dxa"/>
            <w:shd w:val="clear" w:color="auto" w:fill="auto"/>
            <w:tcMar>
              <w:top w:w="15" w:type="dxa"/>
              <w:left w:w="108" w:type="dxa"/>
              <w:bottom w:w="0" w:type="dxa"/>
              <w:right w:w="108" w:type="dxa"/>
            </w:tcMar>
            <w:vAlign w:val="center"/>
            <w:hideMark/>
          </w:tcPr>
          <w:p w14:paraId="095B57E2" w14:textId="77777777" w:rsidR="004272E5" w:rsidRPr="004A1673" w:rsidRDefault="004272E5" w:rsidP="00575DC0">
            <w:pPr>
              <w:tabs>
                <w:tab w:val="left" w:pos="3261"/>
              </w:tabs>
              <w:spacing w:after="0" w:line="360" w:lineRule="auto"/>
              <w:ind w:left="120" w:right="110"/>
              <w:rPr>
                <w:rFonts w:asciiTheme="majorBidi" w:hAnsiTheme="majorBidi" w:cstheme="majorBidi"/>
                <w:sz w:val="24"/>
                <w:szCs w:val="24"/>
                <w:lang w:bidi="en-US"/>
              </w:rPr>
            </w:pPr>
            <w:r w:rsidRPr="004A1673">
              <w:rPr>
                <w:rFonts w:asciiTheme="majorBidi" w:hAnsiTheme="majorBidi" w:cstheme="majorBidi"/>
                <w:sz w:val="24"/>
                <w:szCs w:val="24"/>
                <w:lang w:bidi="en-US"/>
              </w:rPr>
              <w:t>35</w:t>
            </w:r>
          </w:p>
        </w:tc>
        <w:tc>
          <w:tcPr>
            <w:tcW w:w="2044" w:type="dxa"/>
            <w:shd w:val="clear" w:color="auto" w:fill="auto"/>
            <w:tcMar>
              <w:top w:w="15" w:type="dxa"/>
              <w:left w:w="108" w:type="dxa"/>
              <w:bottom w:w="0" w:type="dxa"/>
              <w:right w:w="108" w:type="dxa"/>
            </w:tcMar>
            <w:vAlign w:val="center"/>
            <w:hideMark/>
          </w:tcPr>
          <w:p w14:paraId="10472324" w14:textId="77777777" w:rsidR="004272E5" w:rsidRPr="004A1673" w:rsidRDefault="004272E5" w:rsidP="00575DC0">
            <w:pPr>
              <w:tabs>
                <w:tab w:val="left" w:pos="3261"/>
              </w:tabs>
              <w:spacing w:after="0" w:line="360" w:lineRule="auto"/>
              <w:ind w:left="120" w:right="110"/>
              <w:rPr>
                <w:rFonts w:asciiTheme="majorBidi" w:hAnsiTheme="majorBidi" w:cstheme="majorBidi"/>
                <w:sz w:val="24"/>
                <w:szCs w:val="24"/>
                <w:lang w:bidi="en-US"/>
              </w:rPr>
            </w:pPr>
            <w:r w:rsidRPr="004A1673">
              <w:rPr>
                <w:rFonts w:asciiTheme="majorBidi" w:hAnsiTheme="majorBidi" w:cstheme="majorBidi"/>
                <w:sz w:val="24"/>
                <w:szCs w:val="24"/>
                <w:lang w:bidi="en-US"/>
              </w:rPr>
              <w:t>78</w:t>
            </w:r>
          </w:p>
        </w:tc>
      </w:tr>
      <w:tr w:rsidR="004272E5" w:rsidRPr="004A1673" w14:paraId="1F2B12FE" w14:textId="77777777" w:rsidTr="00575DC0">
        <w:trPr>
          <w:trHeight w:val="445"/>
        </w:trPr>
        <w:tc>
          <w:tcPr>
            <w:tcW w:w="1488" w:type="dxa"/>
            <w:shd w:val="clear" w:color="auto" w:fill="auto"/>
            <w:tcMar>
              <w:top w:w="15" w:type="dxa"/>
              <w:left w:w="108" w:type="dxa"/>
              <w:bottom w:w="0" w:type="dxa"/>
              <w:right w:w="108" w:type="dxa"/>
            </w:tcMar>
            <w:vAlign w:val="center"/>
            <w:hideMark/>
          </w:tcPr>
          <w:p w14:paraId="0CD5CF2E" w14:textId="77777777" w:rsidR="004272E5" w:rsidRPr="004A1673" w:rsidRDefault="004272E5" w:rsidP="00575DC0">
            <w:pPr>
              <w:tabs>
                <w:tab w:val="left" w:pos="3261"/>
              </w:tabs>
              <w:spacing w:after="0" w:line="360" w:lineRule="auto"/>
              <w:ind w:left="120" w:right="110"/>
              <w:rPr>
                <w:rFonts w:asciiTheme="majorBidi" w:hAnsiTheme="majorBidi" w:cstheme="majorBidi"/>
                <w:sz w:val="24"/>
                <w:szCs w:val="24"/>
                <w:lang w:bidi="en-US"/>
              </w:rPr>
            </w:pPr>
            <w:r w:rsidRPr="004A1673">
              <w:rPr>
                <w:rFonts w:asciiTheme="majorBidi" w:hAnsiTheme="majorBidi" w:cstheme="majorBidi"/>
                <w:sz w:val="24"/>
                <w:szCs w:val="24"/>
                <w:lang w:bidi="en-US"/>
              </w:rPr>
              <w:t>4</w:t>
            </w:r>
          </w:p>
        </w:tc>
        <w:tc>
          <w:tcPr>
            <w:tcW w:w="2060" w:type="dxa"/>
            <w:shd w:val="clear" w:color="auto" w:fill="auto"/>
            <w:tcMar>
              <w:top w:w="15" w:type="dxa"/>
              <w:left w:w="108" w:type="dxa"/>
              <w:bottom w:w="0" w:type="dxa"/>
              <w:right w:w="108" w:type="dxa"/>
            </w:tcMar>
            <w:vAlign w:val="center"/>
            <w:hideMark/>
          </w:tcPr>
          <w:p w14:paraId="0179CC21" w14:textId="77777777" w:rsidR="004272E5" w:rsidRPr="004A1673" w:rsidRDefault="004272E5" w:rsidP="00575DC0">
            <w:pPr>
              <w:tabs>
                <w:tab w:val="left" w:pos="3261"/>
              </w:tabs>
              <w:spacing w:after="0" w:line="360" w:lineRule="auto"/>
              <w:ind w:left="120" w:right="110"/>
              <w:rPr>
                <w:rFonts w:asciiTheme="majorBidi" w:hAnsiTheme="majorBidi" w:cstheme="majorBidi"/>
                <w:sz w:val="24"/>
                <w:szCs w:val="24"/>
                <w:lang w:bidi="en-US"/>
              </w:rPr>
            </w:pPr>
            <w:r w:rsidRPr="004A1673">
              <w:rPr>
                <w:rFonts w:asciiTheme="majorBidi" w:hAnsiTheme="majorBidi" w:cstheme="majorBidi"/>
                <w:sz w:val="24"/>
                <w:szCs w:val="24"/>
                <w:lang w:bidi="en-US"/>
              </w:rPr>
              <w:t>3</w:t>
            </w:r>
          </w:p>
        </w:tc>
        <w:tc>
          <w:tcPr>
            <w:tcW w:w="1353" w:type="dxa"/>
            <w:shd w:val="clear" w:color="auto" w:fill="auto"/>
            <w:tcMar>
              <w:top w:w="15" w:type="dxa"/>
              <w:left w:w="108" w:type="dxa"/>
              <w:bottom w:w="0" w:type="dxa"/>
              <w:right w:w="108" w:type="dxa"/>
            </w:tcMar>
            <w:vAlign w:val="center"/>
            <w:hideMark/>
          </w:tcPr>
          <w:p w14:paraId="3898B07E" w14:textId="77777777" w:rsidR="004272E5" w:rsidRPr="004A1673" w:rsidRDefault="004272E5" w:rsidP="00575DC0">
            <w:pPr>
              <w:tabs>
                <w:tab w:val="left" w:pos="3261"/>
              </w:tabs>
              <w:spacing w:after="0" w:line="360" w:lineRule="auto"/>
              <w:ind w:left="120" w:right="110"/>
              <w:rPr>
                <w:rFonts w:asciiTheme="majorBidi" w:hAnsiTheme="majorBidi" w:cstheme="majorBidi"/>
                <w:sz w:val="24"/>
                <w:szCs w:val="24"/>
                <w:lang w:bidi="en-US"/>
              </w:rPr>
            </w:pPr>
            <w:r w:rsidRPr="004A1673">
              <w:rPr>
                <w:rFonts w:asciiTheme="majorBidi" w:hAnsiTheme="majorBidi" w:cstheme="majorBidi"/>
                <w:sz w:val="24"/>
                <w:szCs w:val="24"/>
                <w:lang w:bidi="en-US"/>
              </w:rPr>
              <w:t>EtOH</w:t>
            </w:r>
          </w:p>
        </w:tc>
        <w:tc>
          <w:tcPr>
            <w:tcW w:w="1592" w:type="dxa"/>
            <w:shd w:val="clear" w:color="auto" w:fill="auto"/>
            <w:tcMar>
              <w:top w:w="15" w:type="dxa"/>
              <w:left w:w="108" w:type="dxa"/>
              <w:bottom w:w="0" w:type="dxa"/>
              <w:right w:w="108" w:type="dxa"/>
            </w:tcMar>
            <w:vAlign w:val="center"/>
            <w:hideMark/>
          </w:tcPr>
          <w:p w14:paraId="54B7B132" w14:textId="77777777" w:rsidR="004272E5" w:rsidRPr="004A1673" w:rsidRDefault="004272E5" w:rsidP="00575DC0">
            <w:pPr>
              <w:tabs>
                <w:tab w:val="left" w:pos="3261"/>
              </w:tabs>
              <w:spacing w:after="0" w:line="360" w:lineRule="auto"/>
              <w:ind w:left="120" w:right="110"/>
              <w:rPr>
                <w:rFonts w:asciiTheme="majorBidi" w:hAnsiTheme="majorBidi" w:cstheme="majorBidi"/>
                <w:sz w:val="24"/>
                <w:szCs w:val="24"/>
                <w:lang w:bidi="en-US"/>
              </w:rPr>
            </w:pPr>
            <w:r w:rsidRPr="004A1673">
              <w:rPr>
                <w:rFonts w:asciiTheme="majorBidi" w:hAnsiTheme="majorBidi" w:cstheme="majorBidi"/>
                <w:sz w:val="24"/>
                <w:szCs w:val="24"/>
                <w:lang w:bidi="en-US"/>
              </w:rPr>
              <w:t>70</w:t>
            </w:r>
          </w:p>
        </w:tc>
        <w:tc>
          <w:tcPr>
            <w:tcW w:w="1358" w:type="dxa"/>
            <w:shd w:val="clear" w:color="auto" w:fill="auto"/>
            <w:tcMar>
              <w:top w:w="15" w:type="dxa"/>
              <w:left w:w="108" w:type="dxa"/>
              <w:bottom w:w="0" w:type="dxa"/>
              <w:right w:w="108" w:type="dxa"/>
            </w:tcMar>
            <w:vAlign w:val="center"/>
            <w:hideMark/>
          </w:tcPr>
          <w:p w14:paraId="2615A993" w14:textId="77777777" w:rsidR="004272E5" w:rsidRPr="004A1673" w:rsidRDefault="004272E5" w:rsidP="00575DC0">
            <w:pPr>
              <w:tabs>
                <w:tab w:val="left" w:pos="3261"/>
              </w:tabs>
              <w:spacing w:after="0" w:line="360" w:lineRule="auto"/>
              <w:ind w:left="120" w:right="110"/>
              <w:rPr>
                <w:rFonts w:asciiTheme="majorBidi" w:hAnsiTheme="majorBidi" w:cstheme="majorBidi"/>
                <w:sz w:val="24"/>
                <w:szCs w:val="24"/>
                <w:lang w:bidi="en-US"/>
              </w:rPr>
            </w:pPr>
            <w:r w:rsidRPr="004A1673">
              <w:rPr>
                <w:rFonts w:asciiTheme="majorBidi" w:hAnsiTheme="majorBidi" w:cstheme="majorBidi"/>
                <w:sz w:val="24"/>
                <w:szCs w:val="24"/>
                <w:lang w:bidi="en-US"/>
              </w:rPr>
              <w:t>45</w:t>
            </w:r>
          </w:p>
        </w:tc>
        <w:tc>
          <w:tcPr>
            <w:tcW w:w="2044" w:type="dxa"/>
            <w:shd w:val="clear" w:color="auto" w:fill="auto"/>
            <w:tcMar>
              <w:top w:w="15" w:type="dxa"/>
              <w:left w:w="108" w:type="dxa"/>
              <w:bottom w:w="0" w:type="dxa"/>
              <w:right w:w="108" w:type="dxa"/>
            </w:tcMar>
            <w:vAlign w:val="center"/>
            <w:hideMark/>
          </w:tcPr>
          <w:p w14:paraId="28174126" w14:textId="77777777" w:rsidR="004272E5" w:rsidRPr="004A1673" w:rsidRDefault="004272E5" w:rsidP="00575DC0">
            <w:pPr>
              <w:tabs>
                <w:tab w:val="left" w:pos="3261"/>
              </w:tabs>
              <w:spacing w:after="0" w:line="360" w:lineRule="auto"/>
              <w:ind w:left="120" w:right="110"/>
              <w:rPr>
                <w:rFonts w:asciiTheme="majorBidi" w:hAnsiTheme="majorBidi" w:cstheme="majorBidi"/>
                <w:sz w:val="24"/>
                <w:szCs w:val="24"/>
                <w:lang w:bidi="en-US"/>
              </w:rPr>
            </w:pPr>
            <w:r w:rsidRPr="004A1673">
              <w:rPr>
                <w:rFonts w:asciiTheme="majorBidi" w:hAnsiTheme="majorBidi" w:cstheme="majorBidi"/>
                <w:sz w:val="24"/>
                <w:szCs w:val="24"/>
                <w:lang w:bidi="en-US"/>
              </w:rPr>
              <w:t>55</w:t>
            </w:r>
          </w:p>
        </w:tc>
      </w:tr>
      <w:tr w:rsidR="004272E5" w:rsidRPr="004A1673" w14:paraId="3CD3372A" w14:textId="77777777" w:rsidTr="00575DC0">
        <w:trPr>
          <w:trHeight w:val="445"/>
        </w:trPr>
        <w:tc>
          <w:tcPr>
            <w:tcW w:w="1488" w:type="dxa"/>
            <w:shd w:val="clear" w:color="auto" w:fill="auto"/>
            <w:tcMar>
              <w:top w:w="15" w:type="dxa"/>
              <w:left w:w="108" w:type="dxa"/>
              <w:bottom w:w="0" w:type="dxa"/>
              <w:right w:w="108" w:type="dxa"/>
            </w:tcMar>
            <w:vAlign w:val="center"/>
            <w:hideMark/>
          </w:tcPr>
          <w:p w14:paraId="528458FD" w14:textId="77777777" w:rsidR="004272E5" w:rsidRPr="004A1673" w:rsidRDefault="004272E5" w:rsidP="00575DC0">
            <w:pPr>
              <w:tabs>
                <w:tab w:val="left" w:pos="3261"/>
              </w:tabs>
              <w:spacing w:after="0" w:line="360" w:lineRule="auto"/>
              <w:ind w:left="120" w:right="110"/>
              <w:rPr>
                <w:rFonts w:asciiTheme="majorBidi" w:hAnsiTheme="majorBidi" w:cstheme="majorBidi"/>
                <w:sz w:val="24"/>
                <w:szCs w:val="24"/>
                <w:lang w:bidi="en-US"/>
              </w:rPr>
            </w:pPr>
            <w:r w:rsidRPr="004A1673">
              <w:rPr>
                <w:rFonts w:asciiTheme="majorBidi" w:hAnsiTheme="majorBidi" w:cstheme="majorBidi"/>
                <w:sz w:val="24"/>
                <w:szCs w:val="24"/>
                <w:lang w:bidi="en-US"/>
              </w:rPr>
              <w:t>5</w:t>
            </w:r>
          </w:p>
        </w:tc>
        <w:tc>
          <w:tcPr>
            <w:tcW w:w="2060" w:type="dxa"/>
            <w:shd w:val="clear" w:color="auto" w:fill="auto"/>
            <w:tcMar>
              <w:top w:w="15" w:type="dxa"/>
              <w:left w:w="108" w:type="dxa"/>
              <w:bottom w:w="0" w:type="dxa"/>
              <w:right w:w="108" w:type="dxa"/>
            </w:tcMar>
            <w:vAlign w:val="center"/>
            <w:hideMark/>
          </w:tcPr>
          <w:p w14:paraId="3A56BD06" w14:textId="77777777" w:rsidR="004272E5" w:rsidRPr="004A1673" w:rsidRDefault="004272E5" w:rsidP="00575DC0">
            <w:pPr>
              <w:tabs>
                <w:tab w:val="left" w:pos="3261"/>
              </w:tabs>
              <w:spacing w:after="0" w:line="360" w:lineRule="auto"/>
              <w:ind w:left="120" w:right="110"/>
              <w:rPr>
                <w:rFonts w:asciiTheme="majorBidi" w:hAnsiTheme="majorBidi" w:cstheme="majorBidi"/>
                <w:sz w:val="24"/>
                <w:szCs w:val="24"/>
                <w:lang w:bidi="en-US"/>
              </w:rPr>
            </w:pPr>
            <w:r w:rsidRPr="004A1673">
              <w:rPr>
                <w:rFonts w:asciiTheme="majorBidi" w:hAnsiTheme="majorBidi" w:cstheme="majorBidi"/>
                <w:sz w:val="24"/>
                <w:szCs w:val="24"/>
                <w:lang w:bidi="en-US"/>
              </w:rPr>
              <w:t>20</w:t>
            </w:r>
          </w:p>
        </w:tc>
        <w:tc>
          <w:tcPr>
            <w:tcW w:w="1353" w:type="dxa"/>
            <w:shd w:val="clear" w:color="auto" w:fill="auto"/>
            <w:tcMar>
              <w:top w:w="15" w:type="dxa"/>
              <w:left w:w="108" w:type="dxa"/>
              <w:bottom w:w="0" w:type="dxa"/>
              <w:right w:w="108" w:type="dxa"/>
            </w:tcMar>
            <w:vAlign w:val="center"/>
            <w:hideMark/>
          </w:tcPr>
          <w:p w14:paraId="2C9E643A" w14:textId="77777777" w:rsidR="004272E5" w:rsidRPr="004A1673" w:rsidRDefault="004272E5" w:rsidP="00575DC0">
            <w:pPr>
              <w:tabs>
                <w:tab w:val="left" w:pos="3261"/>
              </w:tabs>
              <w:spacing w:after="0" w:line="360" w:lineRule="auto"/>
              <w:ind w:left="120" w:right="110"/>
              <w:rPr>
                <w:rFonts w:asciiTheme="majorBidi" w:hAnsiTheme="majorBidi" w:cstheme="majorBidi"/>
                <w:sz w:val="24"/>
                <w:szCs w:val="24"/>
                <w:lang w:bidi="en-US"/>
              </w:rPr>
            </w:pPr>
            <w:r w:rsidRPr="004A1673">
              <w:rPr>
                <w:rFonts w:asciiTheme="majorBidi" w:hAnsiTheme="majorBidi" w:cstheme="majorBidi"/>
                <w:sz w:val="24"/>
                <w:szCs w:val="24"/>
                <w:lang w:bidi="en-US"/>
              </w:rPr>
              <w:t>Solvent-Free</w:t>
            </w:r>
          </w:p>
        </w:tc>
        <w:tc>
          <w:tcPr>
            <w:tcW w:w="1592" w:type="dxa"/>
            <w:shd w:val="clear" w:color="auto" w:fill="auto"/>
            <w:tcMar>
              <w:top w:w="15" w:type="dxa"/>
              <w:left w:w="108" w:type="dxa"/>
              <w:bottom w:w="0" w:type="dxa"/>
              <w:right w:w="108" w:type="dxa"/>
            </w:tcMar>
            <w:vAlign w:val="center"/>
            <w:hideMark/>
          </w:tcPr>
          <w:p w14:paraId="5377BEC4" w14:textId="77777777" w:rsidR="004272E5" w:rsidRPr="004A1673" w:rsidRDefault="004272E5" w:rsidP="00575DC0">
            <w:pPr>
              <w:tabs>
                <w:tab w:val="left" w:pos="3261"/>
              </w:tabs>
              <w:spacing w:after="0" w:line="360" w:lineRule="auto"/>
              <w:ind w:left="120" w:right="110"/>
              <w:rPr>
                <w:rFonts w:asciiTheme="majorBidi" w:hAnsiTheme="majorBidi" w:cstheme="majorBidi"/>
                <w:sz w:val="24"/>
                <w:szCs w:val="24"/>
                <w:lang w:bidi="en-US"/>
              </w:rPr>
            </w:pPr>
            <w:r w:rsidRPr="004A1673">
              <w:rPr>
                <w:rFonts w:asciiTheme="majorBidi" w:hAnsiTheme="majorBidi" w:cstheme="majorBidi"/>
                <w:sz w:val="24"/>
                <w:szCs w:val="24"/>
                <w:lang w:bidi="en-US"/>
              </w:rPr>
              <w:t>Reflux</w:t>
            </w:r>
          </w:p>
        </w:tc>
        <w:tc>
          <w:tcPr>
            <w:tcW w:w="1358" w:type="dxa"/>
            <w:shd w:val="clear" w:color="auto" w:fill="auto"/>
            <w:tcMar>
              <w:top w:w="15" w:type="dxa"/>
              <w:left w:w="108" w:type="dxa"/>
              <w:bottom w:w="0" w:type="dxa"/>
              <w:right w:w="108" w:type="dxa"/>
            </w:tcMar>
            <w:vAlign w:val="center"/>
            <w:hideMark/>
          </w:tcPr>
          <w:p w14:paraId="33DE39CC" w14:textId="77777777" w:rsidR="004272E5" w:rsidRPr="004A1673" w:rsidRDefault="004272E5" w:rsidP="00575DC0">
            <w:pPr>
              <w:tabs>
                <w:tab w:val="left" w:pos="3261"/>
              </w:tabs>
              <w:spacing w:after="0" w:line="360" w:lineRule="auto"/>
              <w:ind w:left="120" w:right="110"/>
              <w:rPr>
                <w:rFonts w:asciiTheme="majorBidi" w:hAnsiTheme="majorBidi" w:cstheme="majorBidi"/>
                <w:sz w:val="24"/>
                <w:szCs w:val="24"/>
                <w:lang w:bidi="en-US"/>
              </w:rPr>
            </w:pPr>
            <w:r w:rsidRPr="004A1673">
              <w:rPr>
                <w:rFonts w:asciiTheme="majorBidi" w:hAnsiTheme="majorBidi" w:cstheme="majorBidi"/>
                <w:sz w:val="24"/>
                <w:szCs w:val="24"/>
                <w:lang w:bidi="en-US"/>
              </w:rPr>
              <w:t>130</w:t>
            </w:r>
          </w:p>
        </w:tc>
        <w:tc>
          <w:tcPr>
            <w:tcW w:w="2044" w:type="dxa"/>
            <w:shd w:val="clear" w:color="auto" w:fill="auto"/>
            <w:tcMar>
              <w:top w:w="15" w:type="dxa"/>
              <w:left w:w="108" w:type="dxa"/>
              <w:bottom w:w="0" w:type="dxa"/>
              <w:right w:w="108" w:type="dxa"/>
            </w:tcMar>
            <w:vAlign w:val="center"/>
            <w:hideMark/>
          </w:tcPr>
          <w:p w14:paraId="6F5C23B8" w14:textId="77777777" w:rsidR="004272E5" w:rsidRPr="004A1673" w:rsidRDefault="004272E5" w:rsidP="00575DC0">
            <w:pPr>
              <w:tabs>
                <w:tab w:val="left" w:pos="3261"/>
              </w:tabs>
              <w:spacing w:after="0" w:line="360" w:lineRule="auto"/>
              <w:ind w:left="120" w:right="110"/>
              <w:rPr>
                <w:rFonts w:asciiTheme="majorBidi" w:hAnsiTheme="majorBidi" w:cstheme="majorBidi"/>
                <w:sz w:val="24"/>
                <w:szCs w:val="24"/>
                <w:lang w:bidi="en-US"/>
              </w:rPr>
            </w:pPr>
            <w:r w:rsidRPr="004A1673">
              <w:rPr>
                <w:rFonts w:asciiTheme="majorBidi" w:hAnsiTheme="majorBidi" w:cstheme="majorBidi"/>
                <w:sz w:val="24"/>
                <w:szCs w:val="24"/>
                <w:lang w:bidi="en-US"/>
              </w:rPr>
              <w:t>71</w:t>
            </w:r>
          </w:p>
        </w:tc>
      </w:tr>
      <w:tr w:rsidR="004272E5" w:rsidRPr="004A1673" w14:paraId="5336786E" w14:textId="77777777" w:rsidTr="00575DC0">
        <w:trPr>
          <w:trHeight w:val="445"/>
        </w:trPr>
        <w:tc>
          <w:tcPr>
            <w:tcW w:w="1488" w:type="dxa"/>
            <w:shd w:val="clear" w:color="auto" w:fill="auto"/>
            <w:tcMar>
              <w:top w:w="15" w:type="dxa"/>
              <w:left w:w="108" w:type="dxa"/>
              <w:bottom w:w="0" w:type="dxa"/>
              <w:right w:w="108" w:type="dxa"/>
            </w:tcMar>
            <w:vAlign w:val="center"/>
            <w:hideMark/>
          </w:tcPr>
          <w:p w14:paraId="0DF820B3" w14:textId="77777777" w:rsidR="004272E5" w:rsidRPr="004A1673" w:rsidRDefault="004272E5" w:rsidP="00575DC0">
            <w:pPr>
              <w:tabs>
                <w:tab w:val="left" w:pos="3261"/>
              </w:tabs>
              <w:spacing w:after="0" w:line="360" w:lineRule="auto"/>
              <w:ind w:left="120" w:right="110"/>
              <w:rPr>
                <w:rFonts w:asciiTheme="majorBidi" w:hAnsiTheme="majorBidi" w:cstheme="majorBidi"/>
                <w:sz w:val="24"/>
                <w:szCs w:val="24"/>
                <w:lang w:bidi="en-US"/>
              </w:rPr>
            </w:pPr>
            <w:r w:rsidRPr="004A1673">
              <w:rPr>
                <w:rFonts w:asciiTheme="majorBidi" w:hAnsiTheme="majorBidi" w:cstheme="majorBidi"/>
                <w:sz w:val="24"/>
                <w:szCs w:val="24"/>
                <w:lang w:bidi="en-US"/>
              </w:rPr>
              <w:t>6</w:t>
            </w:r>
          </w:p>
        </w:tc>
        <w:tc>
          <w:tcPr>
            <w:tcW w:w="2060" w:type="dxa"/>
            <w:shd w:val="clear" w:color="auto" w:fill="auto"/>
            <w:tcMar>
              <w:top w:w="15" w:type="dxa"/>
              <w:left w:w="108" w:type="dxa"/>
              <w:bottom w:w="0" w:type="dxa"/>
              <w:right w:w="108" w:type="dxa"/>
            </w:tcMar>
            <w:vAlign w:val="center"/>
            <w:hideMark/>
          </w:tcPr>
          <w:p w14:paraId="030B2FB9" w14:textId="77777777" w:rsidR="004272E5" w:rsidRPr="004A1673" w:rsidRDefault="004272E5" w:rsidP="00575DC0">
            <w:pPr>
              <w:tabs>
                <w:tab w:val="left" w:pos="3261"/>
              </w:tabs>
              <w:spacing w:after="0" w:line="360" w:lineRule="auto"/>
              <w:ind w:left="120" w:right="110"/>
              <w:rPr>
                <w:rFonts w:asciiTheme="majorBidi" w:hAnsiTheme="majorBidi" w:cstheme="majorBidi"/>
                <w:sz w:val="24"/>
                <w:szCs w:val="24"/>
                <w:lang w:bidi="en-US"/>
              </w:rPr>
            </w:pPr>
            <w:r w:rsidRPr="004A1673">
              <w:rPr>
                <w:rFonts w:asciiTheme="majorBidi" w:hAnsiTheme="majorBidi" w:cstheme="majorBidi"/>
                <w:sz w:val="24"/>
                <w:szCs w:val="24"/>
                <w:lang w:bidi="en-US"/>
              </w:rPr>
              <w:t>20</w:t>
            </w:r>
          </w:p>
        </w:tc>
        <w:tc>
          <w:tcPr>
            <w:tcW w:w="1353" w:type="dxa"/>
            <w:shd w:val="clear" w:color="auto" w:fill="auto"/>
            <w:tcMar>
              <w:top w:w="15" w:type="dxa"/>
              <w:left w:w="108" w:type="dxa"/>
              <w:bottom w:w="0" w:type="dxa"/>
              <w:right w:w="108" w:type="dxa"/>
            </w:tcMar>
            <w:vAlign w:val="center"/>
            <w:hideMark/>
          </w:tcPr>
          <w:p w14:paraId="5F3284A0" w14:textId="77777777" w:rsidR="004272E5" w:rsidRPr="004A1673" w:rsidRDefault="004272E5" w:rsidP="00575DC0">
            <w:pPr>
              <w:tabs>
                <w:tab w:val="left" w:pos="3261"/>
              </w:tabs>
              <w:spacing w:after="0" w:line="360" w:lineRule="auto"/>
              <w:ind w:left="120" w:right="110"/>
              <w:rPr>
                <w:rFonts w:asciiTheme="majorBidi" w:hAnsiTheme="majorBidi" w:cstheme="majorBidi"/>
                <w:sz w:val="24"/>
                <w:szCs w:val="24"/>
                <w:lang w:bidi="en-US"/>
              </w:rPr>
            </w:pPr>
            <w:r w:rsidRPr="004A1673">
              <w:rPr>
                <w:rFonts w:asciiTheme="majorBidi" w:hAnsiTheme="majorBidi" w:cstheme="majorBidi"/>
                <w:sz w:val="24"/>
                <w:szCs w:val="24"/>
                <w:lang w:bidi="en-US"/>
              </w:rPr>
              <w:t>H</w:t>
            </w:r>
            <w:r w:rsidRPr="004A1673">
              <w:rPr>
                <w:rFonts w:asciiTheme="majorBidi" w:hAnsiTheme="majorBidi" w:cstheme="majorBidi"/>
                <w:sz w:val="24"/>
                <w:szCs w:val="24"/>
                <w:vertAlign w:val="subscript"/>
                <w:lang w:bidi="en-US"/>
              </w:rPr>
              <w:t>2</w:t>
            </w:r>
            <w:r w:rsidRPr="004A1673">
              <w:rPr>
                <w:rFonts w:asciiTheme="majorBidi" w:hAnsiTheme="majorBidi" w:cstheme="majorBidi"/>
                <w:sz w:val="24"/>
                <w:szCs w:val="24"/>
                <w:lang w:bidi="en-US"/>
              </w:rPr>
              <w:t>O</w:t>
            </w:r>
          </w:p>
        </w:tc>
        <w:tc>
          <w:tcPr>
            <w:tcW w:w="1592" w:type="dxa"/>
            <w:shd w:val="clear" w:color="auto" w:fill="auto"/>
            <w:tcMar>
              <w:top w:w="15" w:type="dxa"/>
              <w:left w:w="108" w:type="dxa"/>
              <w:bottom w:w="0" w:type="dxa"/>
              <w:right w:w="108" w:type="dxa"/>
            </w:tcMar>
            <w:vAlign w:val="center"/>
            <w:hideMark/>
          </w:tcPr>
          <w:p w14:paraId="3016E5B7" w14:textId="77777777" w:rsidR="004272E5" w:rsidRPr="004A1673" w:rsidRDefault="004272E5" w:rsidP="00575DC0">
            <w:pPr>
              <w:tabs>
                <w:tab w:val="left" w:pos="3261"/>
              </w:tabs>
              <w:spacing w:after="0" w:line="360" w:lineRule="auto"/>
              <w:ind w:left="120" w:right="110"/>
              <w:rPr>
                <w:rFonts w:asciiTheme="majorBidi" w:hAnsiTheme="majorBidi" w:cstheme="majorBidi"/>
                <w:sz w:val="24"/>
                <w:szCs w:val="24"/>
                <w:lang w:bidi="en-US"/>
              </w:rPr>
            </w:pPr>
            <w:r w:rsidRPr="004A1673">
              <w:rPr>
                <w:rFonts w:asciiTheme="majorBidi" w:hAnsiTheme="majorBidi" w:cstheme="majorBidi"/>
                <w:sz w:val="24"/>
                <w:szCs w:val="24"/>
                <w:lang w:bidi="en-US"/>
              </w:rPr>
              <w:t>Reflux</w:t>
            </w:r>
          </w:p>
        </w:tc>
        <w:tc>
          <w:tcPr>
            <w:tcW w:w="1358" w:type="dxa"/>
            <w:shd w:val="clear" w:color="auto" w:fill="auto"/>
            <w:tcMar>
              <w:top w:w="15" w:type="dxa"/>
              <w:left w:w="108" w:type="dxa"/>
              <w:bottom w:w="0" w:type="dxa"/>
              <w:right w:w="108" w:type="dxa"/>
            </w:tcMar>
            <w:vAlign w:val="center"/>
            <w:hideMark/>
          </w:tcPr>
          <w:p w14:paraId="7977640F" w14:textId="77777777" w:rsidR="004272E5" w:rsidRPr="004A1673" w:rsidRDefault="004272E5" w:rsidP="00575DC0">
            <w:pPr>
              <w:tabs>
                <w:tab w:val="left" w:pos="3261"/>
              </w:tabs>
              <w:spacing w:after="0" w:line="360" w:lineRule="auto"/>
              <w:ind w:left="120" w:right="110"/>
              <w:rPr>
                <w:rFonts w:asciiTheme="majorBidi" w:hAnsiTheme="majorBidi" w:cstheme="majorBidi"/>
                <w:sz w:val="24"/>
                <w:szCs w:val="24"/>
                <w:lang w:bidi="en-US"/>
              </w:rPr>
            </w:pPr>
            <w:r w:rsidRPr="004A1673">
              <w:rPr>
                <w:rFonts w:asciiTheme="majorBidi" w:hAnsiTheme="majorBidi" w:cstheme="majorBidi"/>
                <w:sz w:val="24"/>
                <w:szCs w:val="24"/>
                <w:lang w:bidi="en-US"/>
              </w:rPr>
              <w:t>60</w:t>
            </w:r>
          </w:p>
        </w:tc>
        <w:tc>
          <w:tcPr>
            <w:tcW w:w="2044" w:type="dxa"/>
            <w:shd w:val="clear" w:color="auto" w:fill="auto"/>
            <w:tcMar>
              <w:top w:w="15" w:type="dxa"/>
              <w:left w:w="108" w:type="dxa"/>
              <w:bottom w:w="0" w:type="dxa"/>
              <w:right w:w="108" w:type="dxa"/>
            </w:tcMar>
            <w:vAlign w:val="center"/>
            <w:hideMark/>
          </w:tcPr>
          <w:p w14:paraId="744697B2" w14:textId="77777777" w:rsidR="004272E5" w:rsidRPr="004A1673" w:rsidRDefault="004272E5" w:rsidP="00575DC0">
            <w:pPr>
              <w:tabs>
                <w:tab w:val="left" w:pos="3261"/>
              </w:tabs>
              <w:spacing w:after="0" w:line="360" w:lineRule="auto"/>
              <w:ind w:left="120" w:right="110"/>
              <w:rPr>
                <w:rFonts w:asciiTheme="majorBidi" w:hAnsiTheme="majorBidi" w:cstheme="majorBidi"/>
                <w:sz w:val="24"/>
                <w:szCs w:val="24"/>
                <w:lang w:bidi="en-US"/>
              </w:rPr>
            </w:pPr>
            <w:r w:rsidRPr="004A1673">
              <w:rPr>
                <w:rFonts w:asciiTheme="majorBidi" w:hAnsiTheme="majorBidi" w:cstheme="majorBidi"/>
                <w:sz w:val="24"/>
                <w:szCs w:val="24"/>
                <w:lang w:bidi="en-US"/>
              </w:rPr>
              <w:t>87</w:t>
            </w:r>
          </w:p>
        </w:tc>
      </w:tr>
      <w:tr w:rsidR="004272E5" w:rsidRPr="004A1673" w14:paraId="12CE6E9D" w14:textId="77777777" w:rsidTr="00575DC0">
        <w:trPr>
          <w:trHeight w:val="445"/>
        </w:trPr>
        <w:tc>
          <w:tcPr>
            <w:tcW w:w="1488" w:type="dxa"/>
            <w:shd w:val="clear" w:color="auto" w:fill="auto"/>
            <w:tcMar>
              <w:top w:w="15" w:type="dxa"/>
              <w:left w:w="108" w:type="dxa"/>
              <w:bottom w:w="0" w:type="dxa"/>
              <w:right w:w="108" w:type="dxa"/>
            </w:tcMar>
            <w:vAlign w:val="center"/>
            <w:hideMark/>
          </w:tcPr>
          <w:p w14:paraId="6BB6FC09" w14:textId="77777777" w:rsidR="004272E5" w:rsidRPr="004A1673" w:rsidRDefault="004272E5" w:rsidP="00575DC0">
            <w:pPr>
              <w:tabs>
                <w:tab w:val="left" w:pos="3261"/>
              </w:tabs>
              <w:spacing w:after="0" w:line="360" w:lineRule="auto"/>
              <w:ind w:left="120" w:right="110"/>
              <w:rPr>
                <w:rFonts w:asciiTheme="majorBidi" w:hAnsiTheme="majorBidi" w:cstheme="majorBidi"/>
                <w:sz w:val="24"/>
                <w:szCs w:val="24"/>
                <w:lang w:bidi="en-US"/>
              </w:rPr>
            </w:pPr>
            <w:r w:rsidRPr="004A1673">
              <w:rPr>
                <w:rFonts w:asciiTheme="majorBidi" w:hAnsiTheme="majorBidi" w:cstheme="majorBidi"/>
                <w:sz w:val="24"/>
                <w:szCs w:val="24"/>
                <w:lang w:bidi="en-US"/>
              </w:rPr>
              <w:t>7</w:t>
            </w:r>
          </w:p>
        </w:tc>
        <w:tc>
          <w:tcPr>
            <w:tcW w:w="2060" w:type="dxa"/>
            <w:shd w:val="clear" w:color="auto" w:fill="auto"/>
            <w:tcMar>
              <w:top w:w="15" w:type="dxa"/>
              <w:left w:w="108" w:type="dxa"/>
              <w:bottom w:w="0" w:type="dxa"/>
              <w:right w:w="108" w:type="dxa"/>
            </w:tcMar>
            <w:vAlign w:val="center"/>
            <w:hideMark/>
          </w:tcPr>
          <w:p w14:paraId="65EFCA92" w14:textId="77777777" w:rsidR="004272E5" w:rsidRPr="004A1673" w:rsidRDefault="004272E5" w:rsidP="00575DC0">
            <w:pPr>
              <w:tabs>
                <w:tab w:val="left" w:pos="3261"/>
              </w:tabs>
              <w:spacing w:after="0" w:line="360" w:lineRule="auto"/>
              <w:ind w:left="120" w:right="110"/>
              <w:rPr>
                <w:rFonts w:asciiTheme="majorBidi" w:hAnsiTheme="majorBidi" w:cstheme="majorBidi"/>
                <w:sz w:val="24"/>
                <w:szCs w:val="24"/>
                <w:lang w:bidi="en-US"/>
              </w:rPr>
            </w:pPr>
            <w:r w:rsidRPr="004A1673">
              <w:rPr>
                <w:rFonts w:asciiTheme="majorBidi" w:hAnsiTheme="majorBidi" w:cstheme="majorBidi"/>
                <w:sz w:val="24"/>
                <w:szCs w:val="24"/>
                <w:lang w:bidi="en-US"/>
              </w:rPr>
              <w:t>20</w:t>
            </w:r>
          </w:p>
        </w:tc>
        <w:tc>
          <w:tcPr>
            <w:tcW w:w="1353" w:type="dxa"/>
            <w:shd w:val="clear" w:color="auto" w:fill="auto"/>
            <w:tcMar>
              <w:top w:w="15" w:type="dxa"/>
              <w:left w:w="108" w:type="dxa"/>
              <w:bottom w:w="0" w:type="dxa"/>
              <w:right w:w="108" w:type="dxa"/>
            </w:tcMar>
            <w:vAlign w:val="center"/>
            <w:hideMark/>
          </w:tcPr>
          <w:p w14:paraId="3B3B330F" w14:textId="77777777" w:rsidR="004272E5" w:rsidRPr="004A1673" w:rsidRDefault="004272E5" w:rsidP="00575DC0">
            <w:pPr>
              <w:tabs>
                <w:tab w:val="left" w:pos="3261"/>
              </w:tabs>
              <w:spacing w:after="0" w:line="360" w:lineRule="auto"/>
              <w:ind w:left="120" w:right="110"/>
              <w:rPr>
                <w:rFonts w:asciiTheme="majorBidi" w:hAnsiTheme="majorBidi" w:cstheme="majorBidi"/>
                <w:sz w:val="24"/>
                <w:szCs w:val="24"/>
                <w:lang w:bidi="en-US"/>
              </w:rPr>
            </w:pPr>
            <w:r w:rsidRPr="004A1673">
              <w:rPr>
                <w:rFonts w:asciiTheme="majorBidi" w:hAnsiTheme="majorBidi" w:cstheme="majorBidi"/>
                <w:sz w:val="24"/>
                <w:szCs w:val="24"/>
                <w:lang w:bidi="en-US"/>
              </w:rPr>
              <w:t>MeOH</w:t>
            </w:r>
          </w:p>
        </w:tc>
        <w:tc>
          <w:tcPr>
            <w:tcW w:w="1592" w:type="dxa"/>
            <w:shd w:val="clear" w:color="auto" w:fill="auto"/>
            <w:tcMar>
              <w:top w:w="15" w:type="dxa"/>
              <w:left w:w="108" w:type="dxa"/>
              <w:bottom w:w="0" w:type="dxa"/>
              <w:right w:w="108" w:type="dxa"/>
            </w:tcMar>
            <w:vAlign w:val="center"/>
            <w:hideMark/>
          </w:tcPr>
          <w:p w14:paraId="69228F21" w14:textId="77777777" w:rsidR="004272E5" w:rsidRPr="004A1673" w:rsidRDefault="004272E5" w:rsidP="00575DC0">
            <w:pPr>
              <w:tabs>
                <w:tab w:val="left" w:pos="3261"/>
              </w:tabs>
              <w:spacing w:after="0" w:line="360" w:lineRule="auto"/>
              <w:ind w:left="120" w:right="110"/>
              <w:rPr>
                <w:rFonts w:asciiTheme="majorBidi" w:hAnsiTheme="majorBidi" w:cstheme="majorBidi"/>
                <w:sz w:val="24"/>
                <w:szCs w:val="24"/>
                <w:lang w:bidi="en-US"/>
              </w:rPr>
            </w:pPr>
            <w:r w:rsidRPr="004A1673">
              <w:rPr>
                <w:rFonts w:asciiTheme="majorBidi" w:hAnsiTheme="majorBidi" w:cstheme="majorBidi"/>
                <w:sz w:val="24"/>
                <w:szCs w:val="24"/>
                <w:lang w:bidi="en-US"/>
              </w:rPr>
              <w:t>Reflux</w:t>
            </w:r>
          </w:p>
        </w:tc>
        <w:tc>
          <w:tcPr>
            <w:tcW w:w="1358" w:type="dxa"/>
            <w:shd w:val="clear" w:color="auto" w:fill="auto"/>
            <w:tcMar>
              <w:top w:w="15" w:type="dxa"/>
              <w:left w:w="108" w:type="dxa"/>
              <w:bottom w:w="0" w:type="dxa"/>
              <w:right w:w="108" w:type="dxa"/>
            </w:tcMar>
            <w:vAlign w:val="center"/>
            <w:hideMark/>
          </w:tcPr>
          <w:p w14:paraId="6DD9C62B" w14:textId="77777777" w:rsidR="004272E5" w:rsidRPr="004A1673" w:rsidRDefault="004272E5" w:rsidP="00575DC0">
            <w:pPr>
              <w:tabs>
                <w:tab w:val="left" w:pos="3261"/>
              </w:tabs>
              <w:spacing w:after="0" w:line="360" w:lineRule="auto"/>
              <w:ind w:left="120" w:right="110"/>
              <w:rPr>
                <w:rFonts w:asciiTheme="majorBidi" w:hAnsiTheme="majorBidi" w:cstheme="majorBidi"/>
                <w:sz w:val="24"/>
                <w:szCs w:val="24"/>
                <w:lang w:bidi="en-US"/>
              </w:rPr>
            </w:pPr>
            <w:r w:rsidRPr="004A1673">
              <w:rPr>
                <w:rFonts w:asciiTheme="majorBidi" w:hAnsiTheme="majorBidi" w:cstheme="majorBidi"/>
                <w:sz w:val="24"/>
                <w:szCs w:val="24"/>
                <w:lang w:bidi="en-US"/>
              </w:rPr>
              <w:t>30</w:t>
            </w:r>
          </w:p>
        </w:tc>
        <w:tc>
          <w:tcPr>
            <w:tcW w:w="2044" w:type="dxa"/>
            <w:shd w:val="clear" w:color="auto" w:fill="auto"/>
            <w:tcMar>
              <w:top w:w="15" w:type="dxa"/>
              <w:left w:w="108" w:type="dxa"/>
              <w:bottom w:w="0" w:type="dxa"/>
              <w:right w:w="108" w:type="dxa"/>
            </w:tcMar>
            <w:vAlign w:val="center"/>
            <w:hideMark/>
          </w:tcPr>
          <w:p w14:paraId="56945003" w14:textId="77777777" w:rsidR="004272E5" w:rsidRPr="004A1673" w:rsidRDefault="004272E5" w:rsidP="00575DC0">
            <w:pPr>
              <w:tabs>
                <w:tab w:val="left" w:pos="3261"/>
              </w:tabs>
              <w:spacing w:after="0" w:line="360" w:lineRule="auto"/>
              <w:ind w:left="120" w:right="110"/>
              <w:rPr>
                <w:rFonts w:asciiTheme="majorBidi" w:hAnsiTheme="majorBidi" w:cstheme="majorBidi"/>
                <w:sz w:val="24"/>
                <w:szCs w:val="24"/>
                <w:lang w:bidi="en-US"/>
              </w:rPr>
            </w:pPr>
            <w:r w:rsidRPr="004A1673">
              <w:rPr>
                <w:rFonts w:asciiTheme="majorBidi" w:hAnsiTheme="majorBidi" w:cstheme="majorBidi"/>
                <w:sz w:val="24"/>
                <w:szCs w:val="24"/>
                <w:lang w:bidi="en-US"/>
              </w:rPr>
              <w:t>75</w:t>
            </w:r>
          </w:p>
        </w:tc>
      </w:tr>
      <w:tr w:rsidR="004272E5" w:rsidRPr="004A1673" w14:paraId="5AFEBFC9" w14:textId="77777777" w:rsidTr="00575DC0">
        <w:trPr>
          <w:trHeight w:val="445"/>
        </w:trPr>
        <w:tc>
          <w:tcPr>
            <w:tcW w:w="1488" w:type="dxa"/>
            <w:shd w:val="clear" w:color="auto" w:fill="auto"/>
            <w:tcMar>
              <w:top w:w="15" w:type="dxa"/>
              <w:left w:w="108" w:type="dxa"/>
              <w:bottom w:w="0" w:type="dxa"/>
              <w:right w:w="108" w:type="dxa"/>
            </w:tcMar>
            <w:vAlign w:val="center"/>
            <w:hideMark/>
          </w:tcPr>
          <w:p w14:paraId="1476499D" w14:textId="77777777" w:rsidR="004272E5" w:rsidRPr="004A1673" w:rsidRDefault="004272E5" w:rsidP="00575DC0">
            <w:pPr>
              <w:tabs>
                <w:tab w:val="left" w:pos="3261"/>
              </w:tabs>
              <w:spacing w:after="0" w:line="360" w:lineRule="auto"/>
              <w:ind w:left="120" w:right="110"/>
              <w:rPr>
                <w:rFonts w:asciiTheme="majorBidi" w:hAnsiTheme="majorBidi" w:cstheme="majorBidi"/>
                <w:sz w:val="24"/>
                <w:szCs w:val="24"/>
                <w:lang w:bidi="en-US"/>
              </w:rPr>
            </w:pPr>
            <w:r w:rsidRPr="004A1673">
              <w:rPr>
                <w:rFonts w:asciiTheme="majorBidi" w:hAnsiTheme="majorBidi" w:cstheme="majorBidi"/>
                <w:sz w:val="24"/>
                <w:szCs w:val="24"/>
                <w:lang w:bidi="en-US"/>
              </w:rPr>
              <w:t>8</w:t>
            </w:r>
          </w:p>
        </w:tc>
        <w:tc>
          <w:tcPr>
            <w:tcW w:w="2060" w:type="dxa"/>
            <w:shd w:val="clear" w:color="auto" w:fill="auto"/>
            <w:tcMar>
              <w:top w:w="15" w:type="dxa"/>
              <w:left w:w="108" w:type="dxa"/>
              <w:bottom w:w="0" w:type="dxa"/>
              <w:right w:w="108" w:type="dxa"/>
            </w:tcMar>
            <w:vAlign w:val="center"/>
            <w:hideMark/>
          </w:tcPr>
          <w:p w14:paraId="18F2D7F1" w14:textId="77777777" w:rsidR="004272E5" w:rsidRPr="004A1673" w:rsidRDefault="004272E5" w:rsidP="00575DC0">
            <w:pPr>
              <w:tabs>
                <w:tab w:val="left" w:pos="3261"/>
              </w:tabs>
              <w:spacing w:after="0" w:line="360" w:lineRule="auto"/>
              <w:ind w:left="120" w:right="110"/>
              <w:rPr>
                <w:rFonts w:asciiTheme="majorBidi" w:hAnsiTheme="majorBidi" w:cstheme="majorBidi"/>
                <w:sz w:val="24"/>
                <w:szCs w:val="24"/>
                <w:lang w:bidi="en-US"/>
              </w:rPr>
            </w:pPr>
            <w:r w:rsidRPr="004A1673">
              <w:rPr>
                <w:rFonts w:asciiTheme="majorBidi" w:hAnsiTheme="majorBidi" w:cstheme="majorBidi"/>
                <w:sz w:val="24"/>
                <w:szCs w:val="24"/>
                <w:lang w:bidi="en-US"/>
              </w:rPr>
              <w:t>20</w:t>
            </w:r>
          </w:p>
        </w:tc>
        <w:tc>
          <w:tcPr>
            <w:tcW w:w="1353" w:type="dxa"/>
            <w:shd w:val="clear" w:color="auto" w:fill="auto"/>
            <w:tcMar>
              <w:top w:w="15" w:type="dxa"/>
              <w:left w:w="108" w:type="dxa"/>
              <w:bottom w:w="0" w:type="dxa"/>
              <w:right w:w="108" w:type="dxa"/>
            </w:tcMar>
            <w:vAlign w:val="center"/>
            <w:hideMark/>
          </w:tcPr>
          <w:p w14:paraId="3752EC1A" w14:textId="77777777" w:rsidR="004272E5" w:rsidRPr="004A1673" w:rsidRDefault="004272E5" w:rsidP="00575DC0">
            <w:pPr>
              <w:tabs>
                <w:tab w:val="left" w:pos="3261"/>
              </w:tabs>
              <w:spacing w:after="0" w:line="360" w:lineRule="auto"/>
              <w:ind w:left="120" w:right="110"/>
              <w:rPr>
                <w:rFonts w:asciiTheme="majorBidi" w:hAnsiTheme="majorBidi" w:cstheme="majorBidi"/>
                <w:sz w:val="24"/>
                <w:szCs w:val="24"/>
                <w:lang w:bidi="en-US"/>
              </w:rPr>
            </w:pPr>
            <w:r w:rsidRPr="004A1673">
              <w:rPr>
                <w:rFonts w:asciiTheme="majorBidi" w:hAnsiTheme="majorBidi" w:cstheme="majorBidi"/>
                <w:sz w:val="24"/>
                <w:szCs w:val="24"/>
                <w:lang w:bidi="en-US"/>
              </w:rPr>
              <w:t>CH</w:t>
            </w:r>
            <w:r w:rsidRPr="004A1673">
              <w:rPr>
                <w:rFonts w:asciiTheme="majorBidi" w:hAnsiTheme="majorBidi" w:cstheme="majorBidi"/>
                <w:sz w:val="24"/>
                <w:szCs w:val="24"/>
                <w:vertAlign w:val="subscript"/>
                <w:lang w:bidi="en-US"/>
              </w:rPr>
              <w:t>2</w:t>
            </w:r>
            <w:r w:rsidRPr="004A1673">
              <w:rPr>
                <w:rFonts w:asciiTheme="majorBidi" w:hAnsiTheme="majorBidi" w:cstheme="majorBidi"/>
                <w:sz w:val="24"/>
                <w:szCs w:val="24"/>
                <w:lang w:bidi="en-US"/>
              </w:rPr>
              <w:t>Cl</w:t>
            </w:r>
            <w:r w:rsidRPr="004A1673">
              <w:rPr>
                <w:rFonts w:asciiTheme="majorBidi" w:hAnsiTheme="majorBidi" w:cstheme="majorBidi"/>
                <w:sz w:val="24"/>
                <w:szCs w:val="24"/>
                <w:vertAlign w:val="subscript"/>
                <w:lang w:bidi="en-US"/>
              </w:rPr>
              <w:t>2</w:t>
            </w:r>
          </w:p>
        </w:tc>
        <w:tc>
          <w:tcPr>
            <w:tcW w:w="1592" w:type="dxa"/>
            <w:shd w:val="clear" w:color="auto" w:fill="auto"/>
            <w:tcMar>
              <w:top w:w="15" w:type="dxa"/>
              <w:left w:w="108" w:type="dxa"/>
              <w:bottom w:w="0" w:type="dxa"/>
              <w:right w:w="108" w:type="dxa"/>
            </w:tcMar>
            <w:vAlign w:val="center"/>
            <w:hideMark/>
          </w:tcPr>
          <w:p w14:paraId="03387A17" w14:textId="77777777" w:rsidR="004272E5" w:rsidRPr="004A1673" w:rsidRDefault="004272E5" w:rsidP="00575DC0">
            <w:pPr>
              <w:tabs>
                <w:tab w:val="left" w:pos="3261"/>
              </w:tabs>
              <w:spacing w:after="0" w:line="360" w:lineRule="auto"/>
              <w:ind w:left="120" w:right="110"/>
              <w:rPr>
                <w:rFonts w:asciiTheme="majorBidi" w:hAnsiTheme="majorBidi" w:cstheme="majorBidi"/>
                <w:sz w:val="24"/>
                <w:szCs w:val="24"/>
                <w:lang w:bidi="en-US"/>
              </w:rPr>
            </w:pPr>
            <w:r w:rsidRPr="004A1673">
              <w:rPr>
                <w:rFonts w:asciiTheme="majorBidi" w:hAnsiTheme="majorBidi" w:cstheme="majorBidi"/>
                <w:sz w:val="24"/>
                <w:szCs w:val="24"/>
                <w:lang w:bidi="en-US"/>
              </w:rPr>
              <w:t>Reflux</w:t>
            </w:r>
          </w:p>
        </w:tc>
        <w:tc>
          <w:tcPr>
            <w:tcW w:w="1358" w:type="dxa"/>
            <w:shd w:val="clear" w:color="auto" w:fill="auto"/>
            <w:tcMar>
              <w:top w:w="15" w:type="dxa"/>
              <w:left w:w="108" w:type="dxa"/>
              <w:bottom w:w="0" w:type="dxa"/>
              <w:right w:w="108" w:type="dxa"/>
            </w:tcMar>
            <w:vAlign w:val="center"/>
            <w:hideMark/>
          </w:tcPr>
          <w:p w14:paraId="28B07343" w14:textId="77777777" w:rsidR="004272E5" w:rsidRPr="004A1673" w:rsidRDefault="004272E5" w:rsidP="00575DC0">
            <w:pPr>
              <w:tabs>
                <w:tab w:val="left" w:pos="3261"/>
              </w:tabs>
              <w:spacing w:after="0" w:line="360" w:lineRule="auto"/>
              <w:ind w:left="120" w:right="110"/>
              <w:rPr>
                <w:rFonts w:asciiTheme="majorBidi" w:hAnsiTheme="majorBidi" w:cstheme="majorBidi"/>
                <w:sz w:val="24"/>
                <w:szCs w:val="24"/>
                <w:lang w:bidi="en-US"/>
              </w:rPr>
            </w:pPr>
            <w:r w:rsidRPr="004A1673">
              <w:rPr>
                <w:rFonts w:asciiTheme="majorBidi" w:hAnsiTheme="majorBidi" w:cstheme="majorBidi"/>
                <w:sz w:val="24"/>
                <w:szCs w:val="24"/>
                <w:lang w:bidi="en-US"/>
              </w:rPr>
              <w:t>35</w:t>
            </w:r>
          </w:p>
        </w:tc>
        <w:tc>
          <w:tcPr>
            <w:tcW w:w="2044" w:type="dxa"/>
            <w:shd w:val="clear" w:color="auto" w:fill="auto"/>
            <w:tcMar>
              <w:top w:w="15" w:type="dxa"/>
              <w:left w:w="108" w:type="dxa"/>
              <w:bottom w:w="0" w:type="dxa"/>
              <w:right w:w="108" w:type="dxa"/>
            </w:tcMar>
            <w:vAlign w:val="center"/>
            <w:hideMark/>
          </w:tcPr>
          <w:p w14:paraId="14429FF2" w14:textId="77777777" w:rsidR="004272E5" w:rsidRPr="004A1673" w:rsidRDefault="004272E5" w:rsidP="00575DC0">
            <w:pPr>
              <w:tabs>
                <w:tab w:val="left" w:pos="3261"/>
              </w:tabs>
              <w:spacing w:after="0" w:line="360" w:lineRule="auto"/>
              <w:ind w:left="120" w:right="110"/>
              <w:rPr>
                <w:rFonts w:asciiTheme="majorBidi" w:hAnsiTheme="majorBidi" w:cstheme="majorBidi"/>
                <w:sz w:val="24"/>
                <w:szCs w:val="24"/>
                <w:lang w:bidi="en-US"/>
              </w:rPr>
            </w:pPr>
            <w:r w:rsidRPr="004A1673">
              <w:rPr>
                <w:rFonts w:asciiTheme="majorBidi" w:hAnsiTheme="majorBidi" w:cstheme="majorBidi"/>
                <w:sz w:val="24"/>
                <w:szCs w:val="24"/>
                <w:lang w:bidi="en-US"/>
              </w:rPr>
              <w:t>54</w:t>
            </w:r>
          </w:p>
        </w:tc>
      </w:tr>
      <w:tr w:rsidR="004272E5" w:rsidRPr="004A1673" w14:paraId="4563CD71" w14:textId="77777777" w:rsidTr="00575DC0">
        <w:trPr>
          <w:trHeight w:val="445"/>
        </w:trPr>
        <w:tc>
          <w:tcPr>
            <w:tcW w:w="1488" w:type="dxa"/>
            <w:shd w:val="clear" w:color="auto" w:fill="auto"/>
            <w:tcMar>
              <w:top w:w="15" w:type="dxa"/>
              <w:left w:w="108" w:type="dxa"/>
              <w:bottom w:w="0" w:type="dxa"/>
              <w:right w:w="108" w:type="dxa"/>
            </w:tcMar>
            <w:vAlign w:val="center"/>
            <w:hideMark/>
          </w:tcPr>
          <w:p w14:paraId="7A1056AF" w14:textId="77777777" w:rsidR="004272E5" w:rsidRPr="004A1673" w:rsidRDefault="004272E5" w:rsidP="00575DC0">
            <w:pPr>
              <w:tabs>
                <w:tab w:val="left" w:pos="3261"/>
              </w:tabs>
              <w:spacing w:after="0" w:line="360" w:lineRule="auto"/>
              <w:ind w:left="120" w:right="110"/>
              <w:rPr>
                <w:rFonts w:asciiTheme="majorBidi" w:hAnsiTheme="majorBidi" w:cstheme="majorBidi"/>
                <w:sz w:val="24"/>
                <w:szCs w:val="24"/>
                <w:lang w:bidi="en-US"/>
              </w:rPr>
            </w:pPr>
            <w:r w:rsidRPr="004A1673">
              <w:rPr>
                <w:rFonts w:asciiTheme="majorBidi" w:hAnsiTheme="majorBidi" w:cstheme="majorBidi"/>
                <w:sz w:val="24"/>
                <w:szCs w:val="24"/>
                <w:lang w:bidi="en-US"/>
              </w:rPr>
              <w:t>9</w:t>
            </w:r>
          </w:p>
        </w:tc>
        <w:tc>
          <w:tcPr>
            <w:tcW w:w="2060" w:type="dxa"/>
            <w:shd w:val="clear" w:color="auto" w:fill="auto"/>
            <w:tcMar>
              <w:top w:w="15" w:type="dxa"/>
              <w:left w:w="108" w:type="dxa"/>
              <w:bottom w:w="0" w:type="dxa"/>
              <w:right w:w="108" w:type="dxa"/>
            </w:tcMar>
            <w:vAlign w:val="center"/>
            <w:hideMark/>
          </w:tcPr>
          <w:p w14:paraId="5FDA8184" w14:textId="77777777" w:rsidR="004272E5" w:rsidRPr="004A1673" w:rsidRDefault="004272E5" w:rsidP="00575DC0">
            <w:pPr>
              <w:tabs>
                <w:tab w:val="left" w:pos="3261"/>
              </w:tabs>
              <w:spacing w:after="0" w:line="360" w:lineRule="auto"/>
              <w:ind w:left="120" w:right="110"/>
              <w:rPr>
                <w:rFonts w:asciiTheme="majorBidi" w:hAnsiTheme="majorBidi" w:cstheme="majorBidi"/>
                <w:sz w:val="24"/>
                <w:szCs w:val="24"/>
                <w:lang w:bidi="en-US"/>
              </w:rPr>
            </w:pPr>
            <w:r w:rsidRPr="004A1673">
              <w:rPr>
                <w:rFonts w:asciiTheme="majorBidi" w:hAnsiTheme="majorBidi" w:cstheme="majorBidi"/>
                <w:sz w:val="24"/>
                <w:szCs w:val="24"/>
                <w:lang w:bidi="en-US"/>
              </w:rPr>
              <w:t>20</w:t>
            </w:r>
          </w:p>
        </w:tc>
        <w:tc>
          <w:tcPr>
            <w:tcW w:w="1353" w:type="dxa"/>
            <w:shd w:val="clear" w:color="auto" w:fill="auto"/>
            <w:tcMar>
              <w:top w:w="15" w:type="dxa"/>
              <w:left w:w="108" w:type="dxa"/>
              <w:bottom w:w="0" w:type="dxa"/>
              <w:right w:w="108" w:type="dxa"/>
            </w:tcMar>
            <w:vAlign w:val="center"/>
            <w:hideMark/>
          </w:tcPr>
          <w:p w14:paraId="5CA78E3A" w14:textId="77777777" w:rsidR="004272E5" w:rsidRPr="004A1673" w:rsidRDefault="004272E5" w:rsidP="00575DC0">
            <w:pPr>
              <w:tabs>
                <w:tab w:val="left" w:pos="3261"/>
              </w:tabs>
              <w:spacing w:after="0" w:line="360" w:lineRule="auto"/>
              <w:ind w:left="120" w:right="110"/>
              <w:rPr>
                <w:rFonts w:asciiTheme="majorBidi" w:hAnsiTheme="majorBidi" w:cstheme="majorBidi"/>
                <w:sz w:val="24"/>
                <w:szCs w:val="24"/>
                <w:lang w:bidi="en-US"/>
              </w:rPr>
            </w:pPr>
            <w:r w:rsidRPr="004A1673">
              <w:rPr>
                <w:rFonts w:asciiTheme="majorBidi" w:hAnsiTheme="majorBidi" w:cstheme="majorBidi"/>
                <w:sz w:val="24"/>
                <w:szCs w:val="24"/>
                <w:lang w:bidi="en-US"/>
              </w:rPr>
              <w:t>C</w:t>
            </w:r>
            <w:r w:rsidRPr="004A1673">
              <w:rPr>
                <w:rFonts w:asciiTheme="majorBidi" w:hAnsiTheme="majorBidi" w:cstheme="majorBidi"/>
                <w:sz w:val="24"/>
                <w:szCs w:val="24"/>
                <w:vertAlign w:val="subscript"/>
                <w:lang w:bidi="en-US"/>
              </w:rPr>
              <w:t>6</w:t>
            </w:r>
            <w:r w:rsidRPr="004A1673">
              <w:rPr>
                <w:rFonts w:asciiTheme="majorBidi" w:hAnsiTheme="majorBidi" w:cstheme="majorBidi"/>
                <w:sz w:val="24"/>
                <w:szCs w:val="24"/>
                <w:lang w:bidi="en-US"/>
              </w:rPr>
              <w:t>H</w:t>
            </w:r>
            <w:r w:rsidRPr="004A1673">
              <w:rPr>
                <w:rFonts w:asciiTheme="majorBidi" w:hAnsiTheme="majorBidi" w:cstheme="majorBidi"/>
                <w:sz w:val="24"/>
                <w:szCs w:val="24"/>
                <w:vertAlign w:val="subscript"/>
                <w:lang w:bidi="en-US"/>
              </w:rPr>
              <w:t>5</w:t>
            </w:r>
            <w:r w:rsidRPr="004A1673">
              <w:rPr>
                <w:rFonts w:asciiTheme="majorBidi" w:hAnsiTheme="majorBidi" w:cstheme="majorBidi"/>
                <w:sz w:val="24"/>
                <w:szCs w:val="24"/>
                <w:lang w:bidi="en-US"/>
              </w:rPr>
              <w:t>CH</w:t>
            </w:r>
            <w:r w:rsidRPr="004A1673">
              <w:rPr>
                <w:rFonts w:asciiTheme="majorBidi" w:hAnsiTheme="majorBidi" w:cstheme="majorBidi"/>
                <w:sz w:val="24"/>
                <w:szCs w:val="24"/>
                <w:vertAlign w:val="subscript"/>
                <w:lang w:bidi="en-US"/>
              </w:rPr>
              <w:t>3</w:t>
            </w:r>
          </w:p>
        </w:tc>
        <w:tc>
          <w:tcPr>
            <w:tcW w:w="1592" w:type="dxa"/>
            <w:shd w:val="clear" w:color="auto" w:fill="auto"/>
            <w:tcMar>
              <w:top w:w="15" w:type="dxa"/>
              <w:left w:w="108" w:type="dxa"/>
              <w:bottom w:w="0" w:type="dxa"/>
              <w:right w:w="108" w:type="dxa"/>
            </w:tcMar>
            <w:vAlign w:val="center"/>
            <w:hideMark/>
          </w:tcPr>
          <w:p w14:paraId="230828C7" w14:textId="77777777" w:rsidR="004272E5" w:rsidRPr="004A1673" w:rsidRDefault="004272E5" w:rsidP="00575DC0">
            <w:pPr>
              <w:tabs>
                <w:tab w:val="left" w:pos="3261"/>
              </w:tabs>
              <w:spacing w:after="0" w:line="360" w:lineRule="auto"/>
              <w:ind w:left="120" w:right="110"/>
              <w:rPr>
                <w:rFonts w:asciiTheme="majorBidi" w:hAnsiTheme="majorBidi" w:cstheme="majorBidi"/>
                <w:sz w:val="24"/>
                <w:szCs w:val="24"/>
                <w:lang w:bidi="en-US"/>
              </w:rPr>
            </w:pPr>
            <w:r w:rsidRPr="004A1673">
              <w:rPr>
                <w:rFonts w:asciiTheme="majorBidi" w:hAnsiTheme="majorBidi" w:cstheme="majorBidi"/>
                <w:sz w:val="24"/>
                <w:szCs w:val="24"/>
                <w:lang w:bidi="en-US"/>
              </w:rPr>
              <w:t>Reflux</w:t>
            </w:r>
          </w:p>
        </w:tc>
        <w:tc>
          <w:tcPr>
            <w:tcW w:w="1358" w:type="dxa"/>
            <w:shd w:val="clear" w:color="auto" w:fill="auto"/>
            <w:tcMar>
              <w:top w:w="15" w:type="dxa"/>
              <w:left w:w="108" w:type="dxa"/>
              <w:bottom w:w="0" w:type="dxa"/>
              <w:right w:w="108" w:type="dxa"/>
            </w:tcMar>
            <w:vAlign w:val="center"/>
            <w:hideMark/>
          </w:tcPr>
          <w:p w14:paraId="0B112EBE" w14:textId="77777777" w:rsidR="004272E5" w:rsidRPr="004A1673" w:rsidRDefault="004272E5" w:rsidP="00575DC0">
            <w:pPr>
              <w:tabs>
                <w:tab w:val="left" w:pos="3261"/>
              </w:tabs>
              <w:spacing w:after="0" w:line="360" w:lineRule="auto"/>
              <w:ind w:left="120" w:right="110"/>
              <w:rPr>
                <w:rFonts w:asciiTheme="majorBidi" w:hAnsiTheme="majorBidi" w:cstheme="majorBidi"/>
                <w:sz w:val="24"/>
                <w:szCs w:val="24"/>
                <w:lang w:bidi="en-US"/>
              </w:rPr>
            </w:pPr>
            <w:r w:rsidRPr="004A1673">
              <w:rPr>
                <w:rFonts w:asciiTheme="majorBidi" w:hAnsiTheme="majorBidi" w:cstheme="majorBidi"/>
                <w:sz w:val="24"/>
                <w:szCs w:val="24"/>
                <w:lang w:bidi="en-US"/>
              </w:rPr>
              <w:t>50</w:t>
            </w:r>
          </w:p>
        </w:tc>
        <w:tc>
          <w:tcPr>
            <w:tcW w:w="2044" w:type="dxa"/>
            <w:shd w:val="clear" w:color="auto" w:fill="auto"/>
            <w:tcMar>
              <w:top w:w="15" w:type="dxa"/>
              <w:left w:w="108" w:type="dxa"/>
              <w:bottom w:w="0" w:type="dxa"/>
              <w:right w:w="108" w:type="dxa"/>
            </w:tcMar>
            <w:vAlign w:val="center"/>
            <w:hideMark/>
          </w:tcPr>
          <w:p w14:paraId="2D3AD756" w14:textId="77777777" w:rsidR="004272E5" w:rsidRPr="004A1673" w:rsidRDefault="004272E5" w:rsidP="00575DC0">
            <w:pPr>
              <w:tabs>
                <w:tab w:val="left" w:pos="3261"/>
              </w:tabs>
              <w:spacing w:after="0" w:line="360" w:lineRule="auto"/>
              <w:ind w:left="120" w:right="110"/>
              <w:rPr>
                <w:rFonts w:asciiTheme="majorBidi" w:hAnsiTheme="majorBidi" w:cstheme="majorBidi"/>
                <w:sz w:val="24"/>
                <w:szCs w:val="24"/>
                <w:lang w:bidi="en-US"/>
              </w:rPr>
            </w:pPr>
            <w:r w:rsidRPr="004A1673">
              <w:rPr>
                <w:rFonts w:asciiTheme="majorBidi" w:hAnsiTheme="majorBidi" w:cstheme="majorBidi"/>
                <w:sz w:val="24"/>
                <w:szCs w:val="24"/>
                <w:lang w:bidi="en-US"/>
              </w:rPr>
              <w:t>45</w:t>
            </w:r>
          </w:p>
        </w:tc>
      </w:tr>
      <w:tr w:rsidR="004272E5" w:rsidRPr="004A1673" w14:paraId="147C817F" w14:textId="77777777" w:rsidTr="00575DC0">
        <w:trPr>
          <w:trHeight w:val="445"/>
        </w:trPr>
        <w:tc>
          <w:tcPr>
            <w:tcW w:w="1488" w:type="dxa"/>
            <w:shd w:val="clear" w:color="auto" w:fill="auto"/>
            <w:tcMar>
              <w:top w:w="15" w:type="dxa"/>
              <w:left w:w="108" w:type="dxa"/>
              <w:bottom w:w="0" w:type="dxa"/>
              <w:right w:w="108" w:type="dxa"/>
            </w:tcMar>
            <w:vAlign w:val="center"/>
            <w:hideMark/>
          </w:tcPr>
          <w:p w14:paraId="20CD41AB" w14:textId="77777777" w:rsidR="004272E5" w:rsidRPr="004A1673" w:rsidRDefault="004272E5" w:rsidP="00575DC0">
            <w:pPr>
              <w:tabs>
                <w:tab w:val="left" w:pos="3261"/>
              </w:tabs>
              <w:spacing w:after="0" w:line="360" w:lineRule="auto"/>
              <w:ind w:left="120" w:right="110"/>
              <w:rPr>
                <w:rFonts w:asciiTheme="majorBidi" w:hAnsiTheme="majorBidi" w:cstheme="majorBidi"/>
                <w:sz w:val="24"/>
                <w:szCs w:val="24"/>
                <w:lang w:bidi="en-US"/>
              </w:rPr>
            </w:pPr>
            <w:r w:rsidRPr="004A1673">
              <w:rPr>
                <w:rFonts w:asciiTheme="majorBidi" w:hAnsiTheme="majorBidi" w:cstheme="majorBidi"/>
                <w:sz w:val="24"/>
                <w:szCs w:val="24"/>
                <w:lang w:bidi="en-US"/>
              </w:rPr>
              <w:t>10</w:t>
            </w:r>
          </w:p>
        </w:tc>
        <w:tc>
          <w:tcPr>
            <w:tcW w:w="2060" w:type="dxa"/>
            <w:shd w:val="clear" w:color="auto" w:fill="auto"/>
            <w:tcMar>
              <w:top w:w="15" w:type="dxa"/>
              <w:left w:w="108" w:type="dxa"/>
              <w:bottom w:w="0" w:type="dxa"/>
              <w:right w:w="108" w:type="dxa"/>
            </w:tcMar>
            <w:vAlign w:val="center"/>
            <w:hideMark/>
          </w:tcPr>
          <w:p w14:paraId="7D5CF9E2" w14:textId="77777777" w:rsidR="004272E5" w:rsidRPr="004A1673" w:rsidRDefault="004272E5" w:rsidP="00575DC0">
            <w:pPr>
              <w:tabs>
                <w:tab w:val="left" w:pos="3261"/>
              </w:tabs>
              <w:spacing w:after="0" w:line="360" w:lineRule="auto"/>
              <w:ind w:left="120" w:right="110"/>
              <w:rPr>
                <w:rFonts w:asciiTheme="majorBidi" w:hAnsiTheme="majorBidi" w:cstheme="majorBidi"/>
                <w:sz w:val="24"/>
                <w:szCs w:val="24"/>
                <w:lang w:bidi="en-US"/>
              </w:rPr>
            </w:pPr>
            <w:r w:rsidRPr="004A1673">
              <w:rPr>
                <w:rFonts w:asciiTheme="majorBidi" w:hAnsiTheme="majorBidi" w:cstheme="majorBidi"/>
                <w:sz w:val="24"/>
                <w:szCs w:val="24"/>
                <w:lang w:bidi="en-US"/>
              </w:rPr>
              <w:t>20</w:t>
            </w:r>
          </w:p>
        </w:tc>
        <w:tc>
          <w:tcPr>
            <w:tcW w:w="1353" w:type="dxa"/>
            <w:shd w:val="clear" w:color="auto" w:fill="auto"/>
            <w:tcMar>
              <w:top w:w="15" w:type="dxa"/>
              <w:left w:w="108" w:type="dxa"/>
              <w:bottom w:w="0" w:type="dxa"/>
              <w:right w:w="108" w:type="dxa"/>
            </w:tcMar>
            <w:vAlign w:val="center"/>
            <w:hideMark/>
          </w:tcPr>
          <w:p w14:paraId="72EB5F37" w14:textId="77777777" w:rsidR="004272E5" w:rsidRPr="004A1673" w:rsidRDefault="004272E5" w:rsidP="00575DC0">
            <w:pPr>
              <w:tabs>
                <w:tab w:val="left" w:pos="3261"/>
              </w:tabs>
              <w:spacing w:after="0" w:line="360" w:lineRule="auto"/>
              <w:ind w:left="120" w:right="110"/>
              <w:rPr>
                <w:rFonts w:asciiTheme="majorBidi" w:hAnsiTheme="majorBidi" w:cstheme="majorBidi"/>
                <w:sz w:val="24"/>
                <w:szCs w:val="24"/>
                <w:lang w:bidi="en-US"/>
              </w:rPr>
            </w:pPr>
            <w:r w:rsidRPr="004A1673">
              <w:rPr>
                <w:rFonts w:asciiTheme="majorBidi" w:hAnsiTheme="majorBidi" w:cstheme="majorBidi"/>
                <w:sz w:val="24"/>
                <w:szCs w:val="24"/>
                <w:lang w:bidi="en-US"/>
              </w:rPr>
              <w:t>THF</w:t>
            </w:r>
          </w:p>
        </w:tc>
        <w:tc>
          <w:tcPr>
            <w:tcW w:w="1592" w:type="dxa"/>
            <w:shd w:val="clear" w:color="auto" w:fill="auto"/>
            <w:tcMar>
              <w:top w:w="15" w:type="dxa"/>
              <w:left w:w="108" w:type="dxa"/>
              <w:bottom w:w="0" w:type="dxa"/>
              <w:right w:w="108" w:type="dxa"/>
            </w:tcMar>
            <w:vAlign w:val="center"/>
            <w:hideMark/>
          </w:tcPr>
          <w:p w14:paraId="4AB0B498" w14:textId="77777777" w:rsidR="004272E5" w:rsidRPr="004A1673" w:rsidRDefault="004272E5" w:rsidP="00575DC0">
            <w:pPr>
              <w:tabs>
                <w:tab w:val="left" w:pos="3261"/>
              </w:tabs>
              <w:spacing w:after="0" w:line="360" w:lineRule="auto"/>
              <w:ind w:left="120" w:right="110"/>
              <w:rPr>
                <w:rFonts w:asciiTheme="majorBidi" w:hAnsiTheme="majorBidi" w:cstheme="majorBidi"/>
                <w:sz w:val="24"/>
                <w:szCs w:val="24"/>
                <w:lang w:bidi="en-US"/>
              </w:rPr>
            </w:pPr>
            <w:r w:rsidRPr="004A1673">
              <w:rPr>
                <w:rFonts w:asciiTheme="majorBidi" w:hAnsiTheme="majorBidi" w:cstheme="majorBidi"/>
                <w:sz w:val="24"/>
                <w:szCs w:val="24"/>
                <w:lang w:bidi="en-US"/>
              </w:rPr>
              <w:t>Reflux</w:t>
            </w:r>
          </w:p>
        </w:tc>
        <w:tc>
          <w:tcPr>
            <w:tcW w:w="1358" w:type="dxa"/>
            <w:shd w:val="clear" w:color="auto" w:fill="auto"/>
            <w:tcMar>
              <w:top w:w="15" w:type="dxa"/>
              <w:left w:w="108" w:type="dxa"/>
              <w:bottom w:w="0" w:type="dxa"/>
              <w:right w:w="108" w:type="dxa"/>
            </w:tcMar>
            <w:vAlign w:val="center"/>
            <w:hideMark/>
          </w:tcPr>
          <w:p w14:paraId="780D0F8B" w14:textId="77777777" w:rsidR="004272E5" w:rsidRPr="004A1673" w:rsidRDefault="004272E5" w:rsidP="00575DC0">
            <w:pPr>
              <w:tabs>
                <w:tab w:val="left" w:pos="3261"/>
              </w:tabs>
              <w:spacing w:after="0" w:line="360" w:lineRule="auto"/>
              <w:ind w:left="120" w:right="110"/>
              <w:rPr>
                <w:rFonts w:asciiTheme="majorBidi" w:hAnsiTheme="majorBidi" w:cstheme="majorBidi"/>
                <w:sz w:val="24"/>
                <w:szCs w:val="24"/>
                <w:lang w:bidi="en-US"/>
              </w:rPr>
            </w:pPr>
            <w:r w:rsidRPr="004A1673">
              <w:rPr>
                <w:rFonts w:asciiTheme="majorBidi" w:hAnsiTheme="majorBidi" w:cstheme="majorBidi"/>
                <w:sz w:val="24"/>
                <w:szCs w:val="24"/>
                <w:lang w:bidi="en-US"/>
              </w:rPr>
              <w:t>100</w:t>
            </w:r>
          </w:p>
        </w:tc>
        <w:tc>
          <w:tcPr>
            <w:tcW w:w="2044" w:type="dxa"/>
            <w:shd w:val="clear" w:color="auto" w:fill="auto"/>
            <w:tcMar>
              <w:top w:w="15" w:type="dxa"/>
              <w:left w:w="108" w:type="dxa"/>
              <w:bottom w:w="0" w:type="dxa"/>
              <w:right w:w="108" w:type="dxa"/>
            </w:tcMar>
            <w:vAlign w:val="center"/>
            <w:hideMark/>
          </w:tcPr>
          <w:p w14:paraId="281A5004" w14:textId="77777777" w:rsidR="004272E5" w:rsidRPr="004A1673" w:rsidRDefault="004272E5" w:rsidP="00575DC0">
            <w:pPr>
              <w:tabs>
                <w:tab w:val="left" w:pos="3261"/>
              </w:tabs>
              <w:spacing w:after="0" w:line="360" w:lineRule="auto"/>
              <w:ind w:left="120" w:right="110"/>
              <w:rPr>
                <w:rFonts w:asciiTheme="majorBidi" w:hAnsiTheme="majorBidi" w:cstheme="majorBidi"/>
                <w:sz w:val="24"/>
                <w:szCs w:val="24"/>
                <w:lang w:bidi="en-US"/>
              </w:rPr>
            </w:pPr>
            <w:r w:rsidRPr="004A1673">
              <w:rPr>
                <w:rFonts w:asciiTheme="majorBidi" w:hAnsiTheme="majorBidi" w:cstheme="majorBidi"/>
                <w:sz w:val="24"/>
                <w:szCs w:val="24"/>
                <w:lang w:bidi="en-US"/>
              </w:rPr>
              <w:t>40</w:t>
            </w:r>
          </w:p>
        </w:tc>
      </w:tr>
      <w:tr w:rsidR="004272E5" w:rsidRPr="004A1673" w14:paraId="01F94B4C" w14:textId="77777777" w:rsidTr="00575DC0">
        <w:trPr>
          <w:trHeight w:val="445"/>
        </w:trPr>
        <w:tc>
          <w:tcPr>
            <w:tcW w:w="1488" w:type="dxa"/>
            <w:shd w:val="clear" w:color="auto" w:fill="auto"/>
            <w:tcMar>
              <w:top w:w="15" w:type="dxa"/>
              <w:left w:w="108" w:type="dxa"/>
              <w:bottom w:w="0" w:type="dxa"/>
              <w:right w:w="108" w:type="dxa"/>
            </w:tcMar>
            <w:vAlign w:val="center"/>
            <w:hideMark/>
          </w:tcPr>
          <w:p w14:paraId="0780A907" w14:textId="77777777" w:rsidR="004272E5" w:rsidRPr="004A1673" w:rsidRDefault="004272E5" w:rsidP="00575DC0">
            <w:pPr>
              <w:tabs>
                <w:tab w:val="left" w:pos="3261"/>
              </w:tabs>
              <w:spacing w:after="0" w:line="360" w:lineRule="auto"/>
              <w:ind w:left="120" w:right="110"/>
              <w:rPr>
                <w:rFonts w:asciiTheme="majorBidi" w:hAnsiTheme="majorBidi" w:cstheme="majorBidi"/>
                <w:sz w:val="24"/>
                <w:szCs w:val="24"/>
                <w:lang w:bidi="en-US"/>
              </w:rPr>
            </w:pPr>
            <w:r w:rsidRPr="004A1673">
              <w:rPr>
                <w:rFonts w:asciiTheme="majorBidi" w:hAnsiTheme="majorBidi" w:cstheme="majorBidi"/>
                <w:sz w:val="24"/>
                <w:szCs w:val="24"/>
                <w:lang w:bidi="en-US"/>
              </w:rPr>
              <w:t>11</w:t>
            </w:r>
          </w:p>
        </w:tc>
        <w:tc>
          <w:tcPr>
            <w:tcW w:w="2060" w:type="dxa"/>
            <w:shd w:val="clear" w:color="auto" w:fill="auto"/>
            <w:tcMar>
              <w:top w:w="15" w:type="dxa"/>
              <w:left w:w="108" w:type="dxa"/>
              <w:bottom w:w="0" w:type="dxa"/>
              <w:right w:w="108" w:type="dxa"/>
            </w:tcMar>
            <w:vAlign w:val="center"/>
            <w:hideMark/>
          </w:tcPr>
          <w:p w14:paraId="6DE11462" w14:textId="77777777" w:rsidR="004272E5" w:rsidRPr="004A1673" w:rsidRDefault="004272E5" w:rsidP="00575DC0">
            <w:pPr>
              <w:tabs>
                <w:tab w:val="left" w:pos="3261"/>
              </w:tabs>
              <w:spacing w:after="0" w:line="360" w:lineRule="auto"/>
              <w:ind w:left="120" w:right="110"/>
              <w:rPr>
                <w:rFonts w:asciiTheme="majorBidi" w:hAnsiTheme="majorBidi" w:cstheme="majorBidi"/>
                <w:sz w:val="24"/>
                <w:szCs w:val="24"/>
                <w:lang w:bidi="en-US"/>
              </w:rPr>
            </w:pPr>
            <w:r w:rsidRPr="004A1673">
              <w:rPr>
                <w:rFonts w:asciiTheme="majorBidi" w:hAnsiTheme="majorBidi" w:cstheme="majorBidi"/>
                <w:sz w:val="24"/>
                <w:szCs w:val="24"/>
                <w:lang w:bidi="en-US"/>
              </w:rPr>
              <w:t>20</w:t>
            </w:r>
          </w:p>
        </w:tc>
        <w:tc>
          <w:tcPr>
            <w:tcW w:w="1353" w:type="dxa"/>
            <w:shd w:val="clear" w:color="auto" w:fill="auto"/>
            <w:tcMar>
              <w:top w:w="15" w:type="dxa"/>
              <w:left w:w="108" w:type="dxa"/>
              <w:bottom w:w="0" w:type="dxa"/>
              <w:right w:w="108" w:type="dxa"/>
            </w:tcMar>
            <w:vAlign w:val="center"/>
            <w:hideMark/>
          </w:tcPr>
          <w:p w14:paraId="6ED7DF32" w14:textId="77777777" w:rsidR="004272E5" w:rsidRPr="004A1673" w:rsidRDefault="004272E5" w:rsidP="00575DC0">
            <w:pPr>
              <w:tabs>
                <w:tab w:val="left" w:pos="3261"/>
              </w:tabs>
              <w:spacing w:after="0" w:line="360" w:lineRule="auto"/>
              <w:ind w:left="120" w:right="110"/>
              <w:rPr>
                <w:rFonts w:asciiTheme="majorBidi" w:hAnsiTheme="majorBidi" w:cstheme="majorBidi"/>
                <w:sz w:val="24"/>
                <w:szCs w:val="24"/>
                <w:lang w:bidi="en-US"/>
              </w:rPr>
            </w:pPr>
            <w:r w:rsidRPr="004A1673">
              <w:rPr>
                <w:rFonts w:asciiTheme="majorBidi" w:hAnsiTheme="majorBidi" w:cstheme="majorBidi"/>
                <w:sz w:val="24"/>
                <w:szCs w:val="24"/>
                <w:lang w:bidi="en-US"/>
              </w:rPr>
              <w:t>CH</w:t>
            </w:r>
            <w:r w:rsidRPr="004A1673">
              <w:rPr>
                <w:rFonts w:asciiTheme="majorBidi" w:hAnsiTheme="majorBidi" w:cstheme="majorBidi"/>
                <w:sz w:val="24"/>
                <w:szCs w:val="24"/>
                <w:vertAlign w:val="subscript"/>
                <w:lang w:bidi="en-US"/>
              </w:rPr>
              <w:t>3</w:t>
            </w:r>
            <w:r w:rsidRPr="004A1673">
              <w:rPr>
                <w:rFonts w:asciiTheme="majorBidi" w:hAnsiTheme="majorBidi" w:cstheme="majorBidi"/>
                <w:sz w:val="24"/>
                <w:szCs w:val="24"/>
                <w:lang w:bidi="en-US"/>
              </w:rPr>
              <w:t>CN</w:t>
            </w:r>
          </w:p>
        </w:tc>
        <w:tc>
          <w:tcPr>
            <w:tcW w:w="1592" w:type="dxa"/>
            <w:shd w:val="clear" w:color="auto" w:fill="auto"/>
            <w:tcMar>
              <w:top w:w="15" w:type="dxa"/>
              <w:left w:w="108" w:type="dxa"/>
              <w:bottom w:w="0" w:type="dxa"/>
              <w:right w:w="108" w:type="dxa"/>
            </w:tcMar>
            <w:vAlign w:val="center"/>
            <w:hideMark/>
          </w:tcPr>
          <w:p w14:paraId="6A9A7B12" w14:textId="77777777" w:rsidR="004272E5" w:rsidRPr="004A1673" w:rsidRDefault="004272E5" w:rsidP="00575DC0">
            <w:pPr>
              <w:tabs>
                <w:tab w:val="left" w:pos="3261"/>
              </w:tabs>
              <w:spacing w:after="0" w:line="360" w:lineRule="auto"/>
              <w:ind w:left="120" w:right="110"/>
              <w:rPr>
                <w:rFonts w:asciiTheme="majorBidi" w:hAnsiTheme="majorBidi" w:cstheme="majorBidi"/>
                <w:sz w:val="24"/>
                <w:szCs w:val="24"/>
                <w:lang w:bidi="en-US"/>
              </w:rPr>
            </w:pPr>
            <w:r w:rsidRPr="004A1673">
              <w:rPr>
                <w:rFonts w:asciiTheme="majorBidi" w:hAnsiTheme="majorBidi" w:cstheme="majorBidi"/>
                <w:sz w:val="24"/>
                <w:szCs w:val="24"/>
                <w:lang w:bidi="en-US"/>
              </w:rPr>
              <w:t>Reflux</w:t>
            </w:r>
          </w:p>
        </w:tc>
        <w:tc>
          <w:tcPr>
            <w:tcW w:w="1358" w:type="dxa"/>
            <w:shd w:val="clear" w:color="auto" w:fill="auto"/>
            <w:tcMar>
              <w:top w:w="15" w:type="dxa"/>
              <w:left w:w="108" w:type="dxa"/>
              <w:bottom w:w="0" w:type="dxa"/>
              <w:right w:w="108" w:type="dxa"/>
            </w:tcMar>
            <w:vAlign w:val="center"/>
            <w:hideMark/>
          </w:tcPr>
          <w:p w14:paraId="43704FC2" w14:textId="77777777" w:rsidR="004272E5" w:rsidRPr="004A1673" w:rsidRDefault="004272E5" w:rsidP="00575DC0">
            <w:pPr>
              <w:tabs>
                <w:tab w:val="left" w:pos="3261"/>
              </w:tabs>
              <w:spacing w:after="0" w:line="360" w:lineRule="auto"/>
              <w:ind w:left="120" w:right="110"/>
              <w:rPr>
                <w:rFonts w:asciiTheme="majorBidi" w:hAnsiTheme="majorBidi" w:cstheme="majorBidi"/>
                <w:sz w:val="24"/>
                <w:szCs w:val="24"/>
                <w:lang w:bidi="en-US"/>
              </w:rPr>
            </w:pPr>
            <w:r w:rsidRPr="004A1673">
              <w:rPr>
                <w:rFonts w:asciiTheme="majorBidi" w:hAnsiTheme="majorBidi" w:cstheme="majorBidi"/>
                <w:sz w:val="24"/>
                <w:szCs w:val="24"/>
                <w:lang w:bidi="en-US"/>
              </w:rPr>
              <w:t>40</w:t>
            </w:r>
          </w:p>
        </w:tc>
        <w:tc>
          <w:tcPr>
            <w:tcW w:w="2044" w:type="dxa"/>
            <w:shd w:val="clear" w:color="auto" w:fill="auto"/>
            <w:tcMar>
              <w:top w:w="15" w:type="dxa"/>
              <w:left w:w="108" w:type="dxa"/>
              <w:bottom w:w="0" w:type="dxa"/>
              <w:right w:w="108" w:type="dxa"/>
            </w:tcMar>
            <w:vAlign w:val="center"/>
            <w:hideMark/>
          </w:tcPr>
          <w:p w14:paraId="46B0A6BC" w14:textId="77777777" w:rsidR="004272E5" w:rsidRPr="004A1673" w:rsidRDefault="004272E5" w:rsidP="00575DC0">
            <w:pPr>
              <w:tabs>
                <w:tab w:val="left" w:pos="3261"/>
              </w:tabs>
              <w:spacing w:after="0" w:line="360" w:lineRule="auto"/>
              <w:ind w:left="120" w:right="110"/>
              <w:rPr>
                <w:rFonts w:asciiTheme="majorBidi" w:hAnsiTheme="majorBidi" w:cstheme="majorBidi"/>
                <w:sz w:val="24"/>
                <w:szCs w:val="24"/>
                <w:lang w:bidi="en-US"/>
              </w:rPr>
            </w:pPr>
            <w:r w:rsidRPr="004A1673">
              <w:rPr>
                <w:rFonts w:asciiTheme="majorBidi" w:hAnsiTheme="majorBidi" w:cstheme="majorBidi"/>
                <w:sz w:val="24"/>
                <w:szCs w:val="24"/>
                <w:lang w:bidi="en-US"/>
              </w:rPr>
              <w:t>55</w:t>
            </w:r>
          </w:p>
        </w:tc>
      </w:tr>
      <w:tr w:rsidR="004272E5" w:rsidRPr="004A1673" w14:paraId="7A8372A1" w14:textId="77777777" w:rsidTr="00575DC0">
        <w:trPr>
          <w:trHeight w:val="490"/>
        </w:trPr>
        <w:tc>
          <w:tcPr>
            <w:tcW w:w="1488" w:type="dxa"/>
            <w:shd w:val="clear" w:color="auto" w:fill="auto"/>
            <w:tcMar>
              <w:top w:w="15" w:type="dxa"/>
              <w:left w:w="108" w:type="dxa"/>
              <w:bottom w:w="0" w:type="dxa"/>
              <w:right w:w="108" w:type="dxa"/>
            </w:tcMar>
            <w:vAlign w:val="center"/>
            <w:hideMark/>
          </w:tcPr>
          <w:p w14:paraId="53CA63A5" w14:textId="77777777" w:rsidR="004272E5" w:rsidRPr="004A1673" w:rsidRDefault="004272E5" w:rsidP="00575DC0">
            <w:pPr>
              <w:tabs>
                <w:tab w:val="left" w:pos="3261"/>
              </w:tabs>
              <w:spacing w:after="0" w:line="360" w:lineRule="auto"/>
              <w:ind w:left="120" w:right="110"/>
              <w:rPr>
                <w:rFonts w:asciiTheme="majorBidi" w:hAnsiTheme="majorBidi" w:cstheme="majorBidi"/>
                <w:sz w:val="24"/>
                <w:szCs w:val="24"/>
                <w:lang w:bidi="en-US"/>
              </w:rPr>
            </w:pPr>
            <w:r w:rsidRPr="004A1673">
              <w:rPr>
                <w:rFonts w:asciiTheme="majorBidi" w:hAnsiTheme="majorBidi" w:cstheme="majorBidi"/>
                <w:sz w:val="24"/>
                <w:szCs w:val="24"/>
                <w:lang w:bidi="en-US"/>
              </w:rPr>
              <w:t>12</w:t>
            </w:r>
          </w:p>
        </w:tc>
        <w:tc>
          <w:tcPr>
            <w:tcW w:w="2060" w:type="dxa"/>
            <w:shd w:val="clear" w:color="auto" w:fill="auto"/>
            <w:tcMar>
              <w:top w:w="15" w:type="dxa"/>
              <w:left w:w="108" w:type="dxa"/>
              <w:bottom w:w="0" w:type="dxa"/>
              <w:right w:w="108" w:type="dxa"/>
            </w:tcMar>
            <w:vAlign w:val="center"/>
            <w:hideMark/>
          </w:tcPr>
          <w:p w14:paraId="165DA443" w14:textId="77777777" w:rsidR="004272E5" w:rsidRPr="004A1673" w:rsidRDefault="004272E5" w:rsidP="00575DC0">
            <w:pPr>
              <w:tabs>
                <w:tab w:val="left" w:pos="3261"/>
              </w:tabs>
              <w:spacing w:after="0" w:line="360" w:lineRule="auto"/>
              <w:ind w:left="120" w:right="110"/>
              <w:rPr>
                <w:rFonts w:asciiTheme="majorBidi" w:hAnsiTheme="majorBidi" w:cstheme="majorBidi"/>
                <w:sz w:val="24"/>
                <w:szCs w:val="24"/>
                <w:lang w:bidi="en-US"/>
              </w:rPr>
            </w:pPr>
            <w:r w:rsidRPr="004A1673">
              <w:rPr>
                <w:rFonts w:asciiTheme="majorBidi" w:hAnsiTheme="majorBidi" w:cstheme="majorBidi"/>
                <w:sz w:val="24"/>
                <w:szCs w:val="24"/>
                <w:lang w:bidi="en-US"/>
              </w:rPr>
              <w:t>20</w:t>
            </w:r>
          </w:p>
        </w:tc>
        <w:tc>
          <w:tcPr>
            <w:tcW w:w="1353" w:type="dxa"/>
            <w:shd w:val="clear" w:color="auto" w:fill="auto"/>
            <w:tcMar>
              <w:top w:w="15" w:type="dxa"/>
              <w:left w:w="108" w:type="dxa"/>
              <w:bottom w:w="0" w:type="dxa"/>
              <w:right w:w="108" w:type="dxa"/>
            </w:tcMar>
            <w:vAlign w:val="center"/>
            <w:hideMark/>
          </w:tcPr>
          <w:p w14:paraId="2173575D" w14:textId="77777777" w:rsidR="004272E5" w:rsidRPr="004A1673" w:rsidRDefault="004272E5" w:rsidP="00575DC0">
            <w:pPr>
              <w:tabs>
                <w:tab w:val="left" w:pos="3261"/>
              </w:tabs>
              <w:spacing w:after="0" w:line="360" w:lineRule="auto"/>
              <w:ind w:left="120" w:right="110"/>
              <w:rPr>
                <w:rFonts w:asciiTheme="majorBidi" w:hAnsiTheme="majorBidi" w:cstheme="majorBidi"/>
                <w:sz w:val="24"/>
                <w:szCs w:val="24"/>
                <w:lang w:bidi="en-US"/>
              </w:rPr>
            </w:pPr>
            <w:r w:rsidRPr="004A1673">
              <w:rPr>
                <w:rFonts w:asciiTheme="majorBidi" w:hAnsiTheme="majorBidi" w:cstheme="majorBidi"/>
                <w:sz w:val="24"/>
                <w:szCs w:val="24"/>
                <w:lang w:bidi="en-US"/>
              </w:rPr>
              <w:t>EtOH</w:t>
            </w:r>
          </w:p>
        </w:tc>
        <w:tc>
          <w:tcPr>
            <w:tcW w:w="1592" w:type="dxa"/>
            <w:shd w:val="clear" w:color="auto" w:fill="auto"/>
            <w:tcMar>
              <w:top w:w="15" w:type="dxa"/>
              <w:left w:w="108" w:type="dxa"/>
              <w:bottom w:w="0" w:type="dxa"/>
              <w:right w:w="108" w:type="dxa"/>
            </w:tcMar>
            <w:vAlign w:val="center"/>
            <w:hideMark/>
          </w:tcPr>
          <w:p w14:paraId="60EB4707" w14:textId="77777777" w:rsidR="004272E5" w:rsidRPr="004A1673" w:rsidRDefault="004272E5" w:rsidP="00575DC0">
            <w:pPr>
              <w:tabs>
                <w:tab w:val="left" w:pos="3261"/>
              </w:tabs>
              <w:spacing w:after="0" w:line="360" w:lineRule="auto"/>
              <w:ind w:left="120" w:right="110"/>
              <w:rPr>
                <w:rFonts w:asciiTheme="majorBidi" w:hAnsiTheme="majorBidi" w:cstheme="majorBidi"/>
                <w:sz w:val="24"/>
                <w:szCs w:val="24"/>
                <w:lang w:bidi="en-US"/>
              </w:rPr>
            </w:pPr>
            <w:r w:rsidRPr="004A1673">
              <w:rPr>
                <w:rFonts w:asciiTheme="majorBidi" w:hAnsiTheme="majorBidi" w:cstheme="majorBidi"/>
                <w:sz w:val="24"/>
                <w:szCs w:val="24"/>
                <w:lang w:bidi="en-US"/>
              </w:rPr>
              <w:t>Room temperature</w:t>
            </w:r>
          </w:p>
        </w:tc>
        <w:tc>
          <w:tcPr>
            <w:tcW w:w="1358" w:type="dxa"/>
            <w:shd w:val="clear" w:color="auto" w:fill="auto"/>
            <w:tcMar>
              <w:top w:w="15" w:type="dxa"/>
              <w:left w:w="108" w:type="dxa"/>
              <w:bottom w:w="0" w:type="dxa"/>
              <w:right w:w="108" w:type="dxa"/>
            </w:tcMar>
            <w:vAlign w:val="center"/>
            <w:hideMark/>
          </w:tcPr>
          <w:p w14:paraId="3D10B2E2" w14:textId="77777777" w:rsidR="004272E5" w:rsidRPr="004A1673" w:rsidRDefault="004272E5" w:rsidP="00575DC0">
            <w:pPr>
              <w:tabs>
                <w:tab w:val="left" w:pos="3261"/>
              </w:tabs>
              <w:spacing w:after="0" w:line="360" w:lineRule="auto"/>
              <w:ind w:left="120" w:right="110"/>
              <w:rPr>
                <w:rFonts w:asciiTheme="majorBidi" w:hAnsiTheme="majorBidi" w:cstheme="majorBidi"/>
                <w:sz w:val="24"/>
                <w:szCs w:val="24"/>
                <w:lang w:bidi="en-US"/>
              </w:rPr>
            </w:pPr>
            <w:r w:rsidRPr="004A1673">
              <w:rPr>
                <w:rFonts w:asciiTheme="majorBidi" w:hAnsiTheme="majorBidi" w:cstheme="majorBidi"/>
                <w:sz w:val="24"/>
                <w:szCs w:val="24"/>
                <w:lang w:bidi="en-US"/>
              </w:rPr>
              <w:t>70</w:t>
            </w:r>
          </w:p>
        </w:tc>
        <w:tc>
          <w:tcPr>
            <w:tcW w:w="2044" w:type="dxa"/>
            <w:shd w:val="clear" w:color="auto" w:fill="auto"/>
            <w:tcMar>
              <w:top w:w="15" w:type="dxa"/>
              <w:left w:w="108" w:type="dxa"/>
              <w:bottom w:w="0" w:type="dxa"/>
              <w:right w:w="108" w:type="dxa"/>
            </w:tcMar>
            <w:vAlign w:val="center"/>
            <w:hideMark/>
          </w:tcPr>
          <w:p w14:paraId="44AB4BB0" w14:textId="77777777" w:rsidR="004272E5" w:rsidRPr="004A1673" w:rsidRDefault="004272E5" w:rsidP="00575DC0">
            <w:pPr>
              <w:tabs>
                <w:tab w:val="left" w:pos="3261"/>
              </w:tabs>
              <w:spacing w:after="0" w:line="360" w:lineRule="auto"/>
              <w:ind w:left="120" w:right="110"/>
              <w:rPr>
                <w:rFonts w:asciiTheme="majorBidi" w:hAnsiTheme="majorBidi" w:cstheme="majorBidi"/>
                <w:sz w:val="24"/>
                <w:szCs w:val="24"/>
                <w:lang w:bidi="en-US"/>
              </w:rPr>
            </w:pPr>
            <w:r w:rsidRPr="004A1673">
              <w:rPr>
                <w:rFonts w:asciiTheme="majorBidi" w:hAnsiTheme="majorBidi" w:cstheme="majorBidi"/>
                <w:sz w:val="24"/>
                <w:szCs w:val="24"/>
                <w:lang w:bidi="en-US"/>
              </w:rPr>
              <w:t>53</w:t>
            </w:r>
          </w:p>
        </w:tc>
      </w:tr>
      <w:tr w:rsidR="004272E5" w:rsidRPr="004A1673" w14:paraId="30791B09" w14:textId="77777777" w:rsidTr="00575DC0">
        <w:trPr>
          <w:trHeight w:val="445"/>
        </w:trPr>
        <w:tc>
          <w:tcPr>
            <w:tcW w:w="1488" w:type="dxa"/>
            <w:shd w:val="clear" w:color="auto" w:fill="auto"/>
            <w:tcMar>
              <w:top w:w="15" w:type="dxa"/>
              <w:left w:w="108" w:type="dxa"/>
              <w:bottom w:w="0" w:type="dxa"/>
              <w:right w:w="108" w:type="dxa"/>
            </w:tcMar>
            <w:vAlign w:val="center"/>
            <w:hideMark/>
          </w:tcPr>
          <w:p w14:paraId="1FD18692" w14:textId="77777777" w:rsidR="004272E5" w:rsidRPr="004A1673" w:rsidRDefault="004272E5" w:rsidP="00575DC0">
            <w:pPr>
              <w:tabs>
                <w:tab w:val="left" w:pos="3261"/>
              </w:tabs>
              <w:spacing w:after="0" w:line="360" w:lineRule="auto"/>
              <w:ind w:left="120" w:right="110"/>
              <w:rPr>
                <w:rFonts w:asciiTheme="majorBidi" w:hAnsiTheme="majorBidi" w:cstheme="majorBidi"/>
                <w:sz w:val="24"/>
                <w:szCs w:val="24"/>
                <w:lang w:bidi="en-US"/>
              </w:rPr>
            </w:pPr>
            <w:r w:rsidRPr="004A1673">
              <w:rPr>
                <w:rFonts w:asciiTheme="majorBidi" w:hAnsiTheme="majorBidi" w:cstheme="majorBidi"/>
                <w:sz w:val="24"/>
                <w:szCs w:val="24"/>
                <w:lang w:bidi="en-US"/>
              </w:rPr>
              <w:t>13</w:t>
            </w:r>
          </w:p>
        </w:tc>
        <w:tc>
          <w:tcPr>
            <w:tcW w:w="2060" w:type="dxa"/>
            <w:shd w:val="clear" w:color="auto" w:fill="auto"/>
            <w:tcMar>
              <w:top w:w="15" w:type="dxa"/>
              <w:left w:w="108" w:type="dxa"/>
              <w:bottom w:w="0" w:type="dxa"/>
              <w:right w:w="108" w:type="dxa"/>
            </w:tcMar>
            <w:vAlign w:val="center"/>
            <w:hideMark/>
          </w:tcPr>
          <w:p w14:paraId="44246116" w14:textId="77777777" w:rsidR="004272E5" w:rsidRPr="004A1673" w:rsidRDefault="004272E5" w:rsidP="00575DC0">
            <w:pPr>
              <w:tabs>
                <w:tab w:val="left" w:pos="3261"/>
              </w:tabs>
              <w:spacing w:after="0" w:line="360" w:lineRule="auto"/>
              <w:ind w:left="120" w:right="110"/>
              <w:rPr>
                <w:rFonts w:asciiTheme="majorBidi" w:hAnsiTheme="majorBidi" w:cstheme="majorBidi"/>
                <w:sz w:val="24"/>
                <w:szCs w:val="24"/>
                <w:lang w:bidi="en-US"/>
              </w:rPr>
            </w:pPr>
            <w:r w:rsidRPr="004A1673">
              <w:rPr>
                <w:rFonts w:asciiTheme="majorBidi" w:hAnsiTheme="majorBidi" w:cstheme="majorBidi"/>
                <w:sz w:val="24"/>
                <w:szCs w:val="24"/>
                <w:lang w:bidi="en-US"/>
              </w:rPr>
              <w:t>20</w:t>
            </w:r>
          </w:p>
        </w:tc>
        <w:tc>
          <w:tcPr>
            <w:tcW w:w="1353" w:type="dxa"/>
            <w:shd w:val="clear" w:color="auto" w:fill="auto"/>
            <w:tcMar>
              <w:top w:w="15" w:type="dxa"/>
              <w:left w:w="108" w:type="dxa"/>
              <w:bottom w:w="0" w:type="dxa"/>
              <w:right w:w="108" w:type="dxa"/>
            </w:tcMar>
            <w:vAlign w:val="center"/>
            <w:hideMark/>
          </w:tcPr>
          <w:p w14:paraId="42AD5EDC" w14:textId="77777777" w:rsidR="004272E5" w:rsidRPr="004A1673" w:rsidRDefault="004272E5" w:rsidP="00575DC0">
            <w:pPr>
              <w:tabs>
                <w:tab w:val="left" w:pos="3261"/>
              </w:tabs>
              <w:spacing w:after="0" w:line="360" w:lineRule="auto"/>
              <w:ind w:left="120" w:right="110"/>
              <w:rPr>
                <w:rFonts w:asciiTheme="majorBidi" w:hAnsiTheme="majorBidi" w:cstheme="majorBidi"/>
                <w:sz w:val="24"/>
                <w:szCs w:val="24"/>
                <w:lang w:bidi="en-US"/>
              </w:rPr>
            </w:pPr>
            <w:r w:rsidRPr="004A1673">
              <w:rPr>
                <w:rFonts w:asciiTheme="majorBidi" w:hAnsiTheme="majorBidi" w:cstheme="majorBidi"/>
                <w:sz w:val="24"/>
                <w:szCs w:val="24"/>
                <w:lang w:bidi="en-US"/>
              </w:rPr>
              <w:t>EtOH</w:t>
            </w:r>
          </w:p>
        </w:tc>
        <w:tc>
          <w:tcPr>
            <w:tcW w:w="1592" w:type="dxa"/>
            <w:shd w:val="clear" w:color="auto" w:fill="auto"/>
            <w:tcMar>
              <w:top w:w="15" w:type="dxa"/>
              <w:left w:w="108" w:type="dxa"/>
              <w:bottom w:w="0" w:type="dxa"/>
              <w:right w:w="108" w:type="dxa"/>
            </w:tcMar>
            <w:vAlign w:val="center"/>
            <w:hideMark/>
          </w:tcPr>
          <w:p w14:paraId="101CFDE9" w14:textId="77777777" w:rsidR="004272E5" w:rsidRPr="004A1673" w:rsidRDefault="004272E5" w:rsidP="00575DC0">
            <w:pPr>
              <w:tabs>
                <w:tab w:val="left" w:pos="3261"/>
              </w:tabs>
              <w:spacing w:after="0" w:line="360" w:lineRule="auto"/>
              <w:ind w:left="120" w:right="110"/>
              <w:rPr>
                <w:rFonts w:asciiTheme="majorBidi" w:hAnsiTheme="majorBidi" w:cstheme="majorBidi"/>
                <w:sz w:val="24"/>
                <w:szCs w:val="24"/>
                <w:lang w:bidi="en-US"/>
              </w:rPr>
            </w:pPr>
            <w:r w:rsidRPr="004A1673">
              <w:rPr>
                <w:rFonts w:asciiTheme="majorBidi" w:hAnsiTheme="majorBidi" w:cstheme="majorBidi"/>
                <w:sz w:val="24"/>
                <w:szCs w:val="24"/>
                <w:lang w:bidi="en-US"/>
              </w:rPr>
              <w:t>50</w:t>
            </w:r>
          </w:p>
        </w:tc>
        <w:tc>
          <w:tcPr>
            <w:tcW w:w="1358" w:type="dxa"/>
            <w:shd w:val="clear" w:color="auto" w:fill="auto"/>
            <w:tcMar>
              <w:top w:w="15" w:type="dxa"/>
              <w:left w:w="108" w:type="dxa"/>
              <w:bottom w:w="0" w:type="dxa"/>
              <w:right w:w="108" w:type="dxa"/>
            </w:tcMar>
            <w:vAlign w:val="center"/>
            <w:hideMark/>
          </w:tcPr>
          <w:p w14:paraId="43457AE8" w14:textId="77777777" w:rsidR="004272E5" w:rsidRPr="004A1673" w:rsidRDefault="004272E5" w:rsidP="00575DC0">
            <w:pPr>
              <w:tabs>
                <w:tab w:val="left" w:pos="3261"/>
              </w:tabs>
              <w:spacing w:after="0" w:line="360" w:lineRule="auto"/>
              <w:ind w:left="120" w:right="110"/>
              <w:rPr>
                <w:rFonts w:asciiTheme="majorBidi" w:hAnsiTheme="majorBidi" w:cstheme="majorBidi"/>
                <w:sz w:val="24"/>
                <w:szCs w:val="24"/>
                <w:lang w:bidi="en-US"/>
              </w:rPr>
            </w:pPr>
            <w:r w:rsidRPr="004A1673">
              <w:rPr>
                <w:rFonts w:asciiTheme="majorBidi" w:hAnsiTheme="majorBidi" w:cstheme="majorBidi"/>
                <w:sz w:val="24"/>
                <w:szCs w:val="24"/>
                <w:lang w:bidi="en-US"/>
              </w:rPr>
              <w:t>55</w:t>
            </w:r>
          </w:p>
        </w:tc>
        <w:tc>
          <w:tcPr>
            <w:tcW w:w="2044" w:type="dxa"/>
            <w:shd w:val="clear" w:color="auto" w:fill="auto"/>
            <w:tcMar>
              <w:top w:w="15" w:type="dxa"/>
              <w:left w:w="108" w:type="dxa"/>
              <w:bottom w:w="0" w:type="dxa"/>
              <w:right w:w="108" w:type="dxa"/>
            </w:tcMar>
            <w:vAlign w:val="center"/>
            <w:hideMark/>
          </w:tcPr>
          <w:p w14:paraId="5B88F703" w14:textId="77777777" w:rsidR="004272E5" w:rsidRPr="004A1673" w:rsidRDefault="004272E5" w:rsidP="00575DC0">
            <w:pPr>
              <w:tabs>
                <w:tab w:val="left" w:pos="3261"/>
              </w:tabs>
              <w:spacing w:after="0" w:line="360" w:lineRule="auto"/>
              <w:ind w:left="120" w:right="110"/>
              <w:rPr>
                <w:rFonts w:asciiTheme="majorBidi" w:hAnsiTheme="majorBidi" w:cstheme="majorBidi"/>
                <w:sz w:val="24"/>
                <w:szCs w:val="24"/>
                <w:lang w:bidi="en-US"/>
              </w:rPr>
            </w:pPr>
            <w:r w:rsidRPr="004A1673">
              <w:rPr>
                <w:rFonts w:asciiTheme="majorBidi" w:hAnsiTheme="majorBidi" w:cstheme="majorBidi"/>
                <w:sz w:val="24"/>
                <w:szCs w:val="24"/>
                <w:lang w:bidi="en-US"/>
              </w:rPr>
              <w:t>78</w:t>
            </w:r>
          </w:p>
        </w:tc>
      </w:tr>
      <w:tr w:rsidR="004272E5" w:rsidRPr="004A1673" w14:paraId="06ED8553" w14:textId="77777777" w:rsidTr="00575DC0">
        <w:trPr>
          <w:trHeight w:val="47"/>
        </w:trPr>
        <w:tc>
          <w:tcPr>
            <w:tcW w:w="1488" w:type="dxa"/>
            <w:shd w:val="clear" w:color="auto" w:fill="auto"/>
            <w:tcMar>
              <w:top w:w="15" w:type="dxa"/>
              <w:left w:w="108" w:type="dxa"/>
              <w:bottom w:w="0" w:type="dxa"/>
              <w:right w:w="108" w:type="dxa"/>
            </w:tcMar>
            <w:vAlign w:val="center"/>
            <w:hideMark/>
          </w:tcPr>
          <w:p w14:paraId="310F0628" w14:textId="77777777" w:rsidR="004272E5" w:rsidRPr="004A1673" w:rsidRDefault="004272E5" w:rsidP="00575DC0">
            <w:pPr>
              <w:tabs>
                <w:tab w:val="left" w:pos="3261"/>
              </w:tabs>
              <w:spacing w:after="0" w:line="360" w:lineRule="auto"/>
              <w:ind w:left="120" w:right="110"/>
              <w:rPr>
                <w:rFonts w:asciiTheme="majorBidi" w:hAnsiTheme="majorBidi" w:cstheme="majorBidi"/>
                <w:sz w:val="24"/>
                <w:szCs w:val="24"/>
                <w:lang w:bidi="en-US"/>
              </w:rPr>
            </w:pPr>
            <w:r w:rsidRPr="004A1673">
              <w:rPr>
                <w:rFonts w:asciiTheme="majorBidi" w:hAnsiTheme="majorBidi" w:cstheme="majorBidi"/>
                <w:sz w:val="24"/>
                <w:szCs w:val="24"/>
                <w:lang w:bidi="en-US"/>
              </w:rPr>
              <w:t>14</w:t>
            </w:r>
          </w:p>
        </w:tc>
        <w:tc>
          <w:tcPr>
            <w:tcW w:w="2060" w:type="dxa"/>
            <w:shd w:val="clear" w:color="auto" w:fill="auto"/>
            <w:tcMar>
              <w:top w:w="15" w:type="dxa"/>
              <w:left w:w="108" w:type="dxa"/>
              <w:bottom w:w="0" w:type="dxa"/>
              <w:right w:w="108" w:type="dxa"/>
            </w:tcMar>
            <w:vAlign w:val="center"/>
            <w:hideMark/>
          </w:tcPr>
          <w:p w14:paraId="286BF6DD" w14:textId="77777777" w:rsidR="004272E5" w:rsidRPr="004A1673" w:rsidRDefault="004272E5" w:rsidP="00575DC0">
            <w:pPr>
              <w:tabs>
                <w:tab w:val="left" w:pos="3261"/>
              </w:tabs>
              <w:spacing w:after="0" w:line="360" w:lineRule="auto"/>
              <w:ind w:left="120" w:right="110"/>
              <w:rPr>
                <w:rFonts w:asciiTheme="majorBidi" w:hAnsiTheme="majorBidi" w:cstheme="majorBidi"/>
                <w:sz w:val="24"/>
                <w:szCs w:val="24"/>
                <w:lang w:bidi="en-US"/>
              </w:rPr>
            </w:pPr>
            <w:r w:rsidRPr="004A1673">
              <w:rPr>
                <w:rFonts w:asciiTheme="majorBidi" w:hAnsiTheme="majorBidi" w:cstheme="majorBidi"/>
                <w:sz w:val="24"/>
                <w:szCs w:val="24"/>
                <w:lang w:bidi="en-US"/>
              </w:rPr>
              <w:t>20</w:t>
            </w:r>
          </w:p>
        </w:tc>
        <w:tc>
          <w:tcPr>
            <w:tcW w:w="1353" w:type="dxa"/>
            <w:shd w:val="clear" w:color="auto" w:fill="auto"/>
            <w:tcMar>
              <w:top w:w="15" w:type="dxa"/>
              <w:left w:w="108" w:type="dxa"/>
              <w:bottom w:w="0" w:type="dxa"/>
              <w:right w:w="108" w:type="dxa"/>
            </w:tcMar>
            <w:vAlign w:val="center"/>
            <w:hideMark/>
          </w:tcPr>
          <w:p w14:paraId="50EA36F4" w14:textId="77777777" w:rsidR="004272E5" w:rsidRPr="004A1673" w:rsidRDefault="004272E5" w:rsidP="00575DC0">
            <w:pPr>
              <w:tabs>
                <w:tab w:val="left" w:pos="3261"/>
              </w:tabs>
              <w:spacing w:after="0" w:line="360" w:lineRule="auto"/>
              <w:ind w:left="120" w:right="110"/>
              <w:rPr>
                <w:rFonts w:asciiTheme="majorBidi" w:hAnsiTheme="majorBidi" w:cstheme="majorBidi"/>
                <w:sz w:val="24"/>
                <w:szCs w:val="24"/>
                <w:lang w:bidi="en-US"/>
              </w:rPr>
            </w:pPr>
            <w:r w:rsidRPr="004A1673">
              <w:rPr>
                <w:rFonts w:asciiTheme="majorBidi" w:hAnsiTheme="majorBidi" w:cstheme="majorBidi"/>
                <w:sz w:val="24"/>
                <w:szCs w:val="24"/>
                <w:lang w:bidi="en-US"/>
              </w:rPr>
              <w:t>EtOH</w:t>
            </w:r>
          </w:p>
        </w:tc>
        <w:tc>
          <w:tcPr>
            <w:tcW w:w="1592" w:type="dxa"/>
            <w:shd w:val="clear" w:color="auto" w:fill="auto"/>
            <w:tcMar>
              <w:top w:w="15" w:type="dxa"/>
              <w:left w:w="108" w:type="dxa"/>
              <w:bottom w:w="0" w:type="dxa"/>
              <w:right w:w="108" w:type="dxa"/>
            </w:tcMar>
            <w:vAlign w:val="center"/>
            <w:hideMark/>
          </w:tcPr>
          <w:p w14:paraId="444B1119" w14:textId="77777777" w:rsidR="004272E5" w:rsidRPr="004A1673" w:rsidRDefault="004272E5" w:rsidP="00575DC0">
            <w:pPr>
              <w:tabs>
                <w:tab w:val="left" w:pos="3261"/>
              </w:tabs>
              <w:spacing w:after="0" w:line="360" w:lineRule="auto"/>
              <w:ind w:left="120" w:right="110"/>
              <w:rPr>
                <w:rFonts w:asciiTheme="majorBidi" w:hAnsiTheme="majorBidi" w:cstheme="majorBidi"/>
                <w:sz w:val="24"/>
                <w:szCs w:val="24"/>
                <w:lang w:bidi="en-US"/>
              </w:rPr>
            </w:pPr>
            <w:r w:rsidRPr="004A1673">
              <w:rPr>
                <w:rFonts w:asciiTheme="majorBidi" w:hAnsiTheme="majorBidi" w:cstheme="majorBidi"/>
                <w:sz w:val="24"/>
                <w:szCs w:val="24"/>
                <w:lang w:bidi="en-US"/>
              </w:rPr>
              <w:t>60</w:t>
            </w:r>
          </w:p>
        </w:tc>
        <w:tc>
          <w:tcPr>
            <w:tcW w:w="1358" w:type="dxa"/>
            <w:shd w:val="clear" w:color="auto" w:fill="auto"/>
            <w:tcMar>
              <w:top w:w="15" w:type="dxa"/>
              <w:left w:w="108" w:type="dxa"/>
              <w:bottom w:w="0" w:type="dxa"/>
              <w:right w:w="108" w:type="dxa"/>
            </w:tcMar>
            <w:vAlign w:val="center"/>
            <w:hideMark/>
          </w:tcPr>
          <w:p w14:paraId="0EDBB97C" w14:textId="77777777" w:rsidR="004272E5" w:rsidRPr="004A1673" w:rsidRDefault="004272E5" w:rsidP="00575DC0">
            <w:pPr>
              <w:tabs>
                <w:tab w:val="left" w:pos="3261"/>
              </w:tabs>
              <w:spacing w:after="0" w:line="360" w:lineRule="auto"/>
              <w:ind w:left="120" w:right="110"/>
              <w:rPr>
                <w:rFonts w:asciiTheme="majorBidi" w:hAnsiTheme="majorBidi" w:cstheme="majorBidi"/>
                <w:sz w:val="24"/>
                <w:szCs w:val="24"/>
                <w:lang w:bidi="en-US"/>
              </w:rPr>
            </w:pPr>
            <w:r w:rsidRPr="004A1673">
              <w:rPr>
                <w:rFonts w:asciiTheme="majorBidi" w:hAnsiTheme="majorBidi" w:cstheme="majorBidi"/>
                <w:sz w:val="24"/>
                <w:szCs w:val="24"/>
                <w:lang w:bidi="en-US"/>
              </w:rPr>
              <w:t>45</w:t>
            </w:r>
          </w:p>
        </w:tc>
        <w:tc>
          <w:tcPr>
            <w:tcW w:w="2044" w:type="dxa"/>
            <w:shd w:val="clear" w:color="auto" w:fill="auto"/>
            <w:tcMar>
              <w:top w:w="15" w:type="dxa"/>
              <w:left w:w="108" w:type="dxa"/>
              <w:bottom w:w="0" w:type="dxa"/>
              <w:right w:w="108" w:type="dxa"/>
            </w:tcMar>
            <w:vAlign w:val="center"/>
            <w:hideMark/>
          </w:tcPr>
          <w:p w14:paraId="1E6795E0" w14:textId="77777777" w:rsidR="004272E5" w:rsidRPr="004A1673" w:rsidRDefault="004272E5" w:rsidP="00575DC0">
            <w:pPr>
              <w:tabs>
                <w:tab w:val="left" w:pos="3261"/>
              </w:tabs>
              <w:spacing w:after="0" w:line="360" w:lineRule="auto"/>
              <w:ind w:left="120" w:right="110"/>
              <w:rPr>
                <w:rFonts w:asciiTheme="majorBidi" w:hAnsiTheme="majorBidi" w:cstheme="majorBidi"/>
                <w:sz w:val="24"/>
                <w:szCs w:val="24"/>
                <w:lang w:bidi="en-US"/>
              </w:rPr>
            </w:pPr>
            <w:r w:rsidRPr="004A1673">
              <w:rPr>
                <w:rFonts w:asciiTheme="majorBidi" w:hAnsiTheme="majorBidi" w:cstheme="majorBidi"/>
                <w:sz w:val="24"/>
                <w:szCs w:val="24"/>
                <w:lang w:bidi="en-US"/>
              </w:rPr>
              <w:t>82</w:t>
            </w:r>
          </w:p>
        </w:tc>
      </w:tr>
      <w:tr w:rsidR="004272E5" w:rsidRPr="004A1673" w14:paraId="3597311E" w14:textId="77777777" w:rsidTr="00575DC0">
        <w:trPr>
          <w:trHeight w:val="1224"/>
        </w:trPr>
        <w:tc>
          <w:tcPr>
            <w:tcW w:w="9895" w:type="dxa"/>
            <w:gridSpan w:val="6"/>
            <w:tcBorders>
              <w:bottom w:val="single" w:sz="8" w:space="0" w:color="000000"/>
            </w:tcBorders>
            <w:shd w:val="clear" w:color="auto" w:fill="auto"/>
            <w:tcMar>
              <w:top w:w="15" w:type="dxa"/>
              <w:left w:w="108" w:type="dxa"/>
              <w:bottom w:w="0" w:type="dxa"/>
              <w:right w:w="108" w:type="dxa"/>
            </w:tcMar>
            <w:vAlign w:val="center"/>
          </w:tcPr>
          <w:p w14:paraId="6120778C" w14:textId="77777777" w:rsidR="004272E5" w:rsidRPr="004A1673" w:rsidRDefault="004272E5" w:rsidP="00575DC0">
            <w:pPr>
              <w:tabs>
                <w:tab w:val="left" w:pos="3261"/>
                <w:tab w:val="left" w:pos="6830"/>
              </w:tabs>
              <w:spacing w:before="157" w:line="360" w:lineRule="auto"/>
              <w:ind w:right="1295"/>
              <w:rPr>
                <w:rFonts w:asciiTheme="majorBidi" w:hAnsiTheme="majorBidi" w:cstheme="majorBidi"/>
                <w:sz w:val="24"/>
                <w:szCs w:val="24"/>
                <w:lang w:bidi="en-US"/>
              </w:rPr>
            </w:pPr>
            <w:r w:rsidRPr="004A1673">
              <w:rPr>
                <w:rFonts w:asciiTheme="majorBidi" w:hAnsiTheme="majorBidi" w:cstheme="majorBidi"/>
                <w:sz w:val="24"/>
                <w:szCs w:val="24"/>
                <w:vertAlign w:val="superscript"/>
                <w:lang w:bidi="en-US"/>
              </w:rPr>
              <w:t>a</w:t>
            </w:r>
            <w:r w:rsidRPr="004A1673">
              <w:rPr>
                <w:rFonts w:asciiTheme="majorBidi" w:hAnsiTheme="majorBidi" w:cstheme="majorBidi"/>
                <w:sz w:val="24"/>
                <w:szCs w:val="24"/>
                <w:lang w:bidi="en-US"/>
              </w:rPr>
              <w:t>Reaction conditions: isatoic anhydride (</w:t>
            </w:r>
            <w:r w:rsidRPr="004A1673">
              <w:rPr>
                <w:rFonts w:asciiTheme="majorBidi" w:hAnsiTheme="majorBidi" w:cstheme="majorBidi"/>
                <w:b/>
                <w:bCs/>
                <w:sz w:val="24"/>
                <w:szCs w:val="24"/>
                <w:lang w:bidi="en-US"/>
              </w:rPr>
              <w:t>2</w:t>
            </w:r>
            <w:r w:rsidRPr="004A1673">
              <w:rPr>
                <w:rFonts w:asciiTheme="majorBidi" w:hAnsiTheme="majorBidi" w:cstheme="majorBidi"/>
                <w:sz w:val="24"/>
                <w:szCs w:val="24"/>
                <w:lang w:bidi="en-US"/>
              </w:rPr>
              <w:t>, 0.5 mmol), ammonium acetate (</w:t>
            </w:r>
            <w:r w:rsidRPr="004A1673">
              <w:rPr>
                <w:rFonts w:asciiTheme="majorBidi" w:hAnsiTheme="majorBidi" w:cstheme="majorBidi"/>
                <w:b/>
                <w:bCs/>
                <w:sz w:val="24"/>
                <w:szCs w:val="24"/>
                <w:lang w:bidi="en-US"/>
              </w:rPr>
              <w:t>3a</w:t>
            </w:r>
            <w:r w:rsidRPr="004A1673">
              <w:rPr>
                <w:rFonts w:asciiTheme="majorBidi" w:hAnsiTheme="majorBidi" w:cstheme="majorBidi"/>
                <w:sz w:val="24"/>
                <w:szCs w:val="24"/>
                <w:lang w:bidi="en-US"/>
              </w:rPr>
              <w:t>, 1.0 mmol), 4-chlorobenzalaldehyde (</w:t>
            </w:r>
            <w:r w:rsidRPr="004A1673">
              <w:rPr>
                <w:rFonts w:asciiTheme="majorBidi" w:hAnsiTheme="majorBidi" w:cstheme="majorBidi"/>
                <w:b/>
                <w:bCs/>
                <w:sz w:val="24"/>
                <w:szCs w:val="24"/>
                <w:lang w:bidi="en-US"/>
              </w:rPr>
              <w:t>4a</w:t>
            </w:r>
            <w:r w:rsidRPr="004A1673">
              <w:rPr>
                <w:rFonts w:asciiTheme="majorBidi" w:hAnsiTheme="majorBidi" w:cstheme="majorBidi"/>
                <w:sz w:val="24"/>
                <w:szCs w:val="24"/>
                <w:lang w:bidi="en-US"/>
              </w:rPr>
              <w:t xml:space="preserve">, 0.5 mmol), </w:t>
            </w:r>
            <w:r w:rsidRPr="004A1673">
              <w:rPr>
                <w:rFonts w:asciiTheme="majorBidi" w:hAnsiTheme="majorBidi" w:cstheme="majorBidi"/>
                <w:bCs/>
                <w:sz w:val="24"/>
                <w:szCs w:val="24"/>
                <w:lang w:bidi="en-US"/>
              </w:rPr>
              <w:t>CS-TDI-SSA-</w:t>
            </w:r>
            <w:r w:rsidRPr="004A1673">
              <w:rPr>
                <w:rFonts w:asciiTheme="majorBidi" w:hAnsiTheme="majorBidi" w:cstheme="majorBidi"/>
                <w:bCs/>
                <w:sz w:val="24"/>
                <w:szCs w:val="24"/>
              </w:rPr>
              <w:t>Fe</w:t>
            </w:r>
            <w:r w:rsidRPr="004A1673">
              <w:rPr>
                <w:rFonts w:asciiTheme="majorBidi" w:hAnsiTheme="majorBidi" w:cstheme="majorBidi"/>
                <w:bCs/>
                <w:sz w:val="24"/>
                <w:szCs w:val="24"/>
                <w:vertAlign w:val="subscript"/>
              </w:rPr>
              <w:t>3</w:t>
            </w:r>
            <w:r w:rsidRPr="004A1673">
              <w:rPr>
                <w:rFonts w:asciiTheme="majorBidi" w:hAnsiTheme="majorBidi" w:cstheme="majorBidi"/>
                <w:bCs/>
                <w:sz w:val="24"/>
                <w:szCs w:val="24"/>
              </w:rPr>
              <w:t>O</w:t>
            </w:r>
            <w:r w:rsidRPr="004A1673">
              <w:rPr>
                <w:rFonts w:asciiTheme="majorBidi" w:hAnsiTheme="majorBidi" w:cstheme="majorBidi"/>
                <w:bCs/>
                <w:sz w:val="24"/>
                <w:szCs w:val="24"/>
                <w:vertAlign w:val="subscript"/>
              </w:rPr>
              <w:t>4</w:t>
            </w:r>
            <w:r w:rsidRPr="004A1673">
              <w:rPr>
                <w:rFonts w:asciiTheme="majorBidi" w:hAnsiTheme="majorBidi" w:cstheme="majorBidi"/>
                <w:bCs/>
                <w:sz w:val="24"/>
                <w:szCs w:val="24"/>
                <w:lang w:bidi="en-US"/>
              </w:rPr>
              <w:t xml:space="preserve"> </w:t>
            </w:r>
            <w:r w:rsidRPr="004A1673">
              <w:rPr>
                <w:rFonts w:asciiTheme="majorBidi" w:hAnsiTheme="majorBidi" w:cstheme="majorBidi"/>
                <w:sz w:val="24"/>
                <w:szCs w:val="24"/>
                <w:lang w:bidi="en-US"/>
              </w:rPr>
              <w:t>(</w:t>
            </w:r>
            <w:r w:rsidRPr="004A1673">
              <w:rPr>
                <w:rFonts w:asciiTheme="majorBidi" w:hAnsiTheme="majorBidi" w:cstheme="majorBidi"/>
                <w:b/>
                <w:bCs/>
                <w:sz w:val="24"/>
                <w:szCs w:val="24"/>
                <w:lang w:bidi="en-US"/>
              </w:rPr>
              <w:t>1</w:t>
            </w:r>
            <w:r w:rsidRPr="004A1673">
              <w:rPr>
                <w:rFonts w:asciiTheme="majorBidi" w:hAnsiTheme="majorBidi" w:cstheme="majorBidi"/>
                <w:sz w:val="24"/>
                <w:szCs w:val="24"/>
                <w:lang w:bidi="en-US"/>
              </w:rPr>
              <w:t xml:space="preserve">) and solvent (2.0 mL). </w:t>
            </w:r>
            <w:r w:rsidRPr="004A1673">
              <w:rPr>
                <w:rFonts w:asciiTheme="majorBidi" w:hAnsiTheme="majorBidi" w:cstheme="majorBidi"/>
                <w:sz w:val="24"/>
                <w:szCs w:val="24"/>
                <w:vertAlign w:val="superscript"/>
                <w:lang w:bidi="en-US"/>
              </w:rPr>
              <w:t>b</w:t>
            </w:r>
            <w:r w:rsidRPr="004A1673">
              <w:rPr>
                <w:rFonts w:asciiTheme="majorBidi" w:hAnsiTheme="majorBidi" w:cstheme="majorBidi"/>
                <w:sz w:val="24"/>
                <w:szCs w:val="24"/>
                <w:lang w:bidi="en-US"/>
              </w:rPr>
              <w:t>Isolated yields.</w:t>
            </w:r>
          </w:p>
        </w:tc>
      </w:tr>
      <w:bookmarkEnd w:id="0"/>
    </w:tbl>
    <w:p w14:paraId="04441E06" w14:textId="77777777" w:rsidR="004272E5" w:rsidRDefault="004272E5" w:rsidP="004272E5">
      <w:pPr>
        <w:tabs>
          <w:tab w:val="left" w:pos="3261"/>
        </w:tabs>
        <w:spacing w:before="157" w:line="360" w:lineRule="auto"/>
        <w:ind w:left="120" w:right="110"/>
        <w:rPr>
          <w:rFonts w:asciiTheme="majorBidi" w:hAnsiTheme="majorBidi" w:cstheme="majorBidi"/>
          <w:sz w:val="24"/>
          <w:szCs w:val="24"/>
          <w:lang w:bidi="en-US"/>
        </w:rPr>
      </w:pPr>
    </w:p>
    <w:p w14:paraId="4BAFEE42" w14:textId="254DEC0B" w:rsidR="004272E5" w:rsidRPr="006735FD" w:rsidRDefault="004272E5" w:rsidP="004272E5">
      <w:pPr>
        <w:pStyle w:val="RSCB04AHeadingSection"/>
        <w:tabs>
          <w:tab w:val="left" w:pos="3261"/>
        </w:tabs>
        <w:spacing w:line="360" w:lineRule="auto"/>
        <w:rPr>
          <w:rFonts w:asciiTheme="majorBidi" w:hAnsiTheme="majorBidi" w:cstheme="majorBidi"/>
          <w:b w:val="0"/>
          <w:bCs/>
          <w:szCs w:val="24"/>
          <w:vertAlign w:val="superscript"/>
        </w:rPr>
        <w:sectPr w:rsidR="004272E5" w:rsidRPr="006735FD" w:rsidSect="004272E5">
          <w:pgSz w:w="11907" w:h="16840" w:code="9"/>
          <w:pgMar w:top="720" w:right="851" w:bottom="1440" w:left="851" w:header="851" w:footer="1049" w:gutter="0"/>
          <w:cols w:space="227"/>
          <w:titlePg/>
          <w:docGrid w:linePitch="360"/>
        </w:sectPr>
      </w:pPr>
    </w:p>
    <w:p w14:paraId="2B067607" w14:textId="77777777" w:rsidR="004272E5" w:rsidRDefault="004272E5" w:rsidP="004272E5">
      <w:pPr>
        <w:pStyle w:val="RSCB04AHeadingSection"/>
        <w:tabs>
          <w:tab w:val="left" w:pos="3261"/>
        </w:tabs>
        <w:spacing w:line="360" w:lineRule="auto"/>
        <w:rPr>
          <w:rFonts w:asciiTheme="majorBidi" w:hAnsiTheme="majorBidi" w:cstheme="majorBidi"/>
          <w:szCs w:val="24"/>
        </w:rPr>
      </w:pPr>
    </w:p>
    <w:p w14:paraId="57C02C79" w14:textId="56EF07AE" w:rsidR="004272E5" w:rsidRPr="004A1673" w:rsidRDefault="004272E5" w:rsidP="004272E5">
      <w:pPr>
        <w:pStyle w:val="RSCB04AHeadingSection"/>
        <w:tabs>
          <w:tab w:val="left" w:pos="3261"/>
        </w:tabs>
        <w:spacing w:line="360" w:lineRule="auto"/>
        <w:rPr>
          <w:rFonts w:asciiTheme="majorBidi" w:hAnsiTheme="majorBidi" w:cstheme="majorBidi"/>
          <w:b w:val="0"/>
          <w:bCs/>
          <w:szCs w:val="24"/>
        </w:rPr>
      </w:pPr>
      <w:r w:rsidRPr="004A1673">
        <w:rPr>
          <w:rFonts w:asciiTheme="majorBidi" w:hAnsiTheme="majorBidi" w:cstheme="majorBidi"/>
          <w:szCs w:val="24"/>
        </w:rPr>
        <w:t xml:space="preserve">Table 2 </w:t>
      </w:r>
      <w:r w:rsidRPr="004A1673">
        <w:rPr>
          <w:rFonts w:asciiTheme="majorBidi" w:hAnsiTheme="majorBidi" w:cstheme="majorBidi"/>
          <w:b w:val="0"/>
          <w:bCs/>
          <w:szCs w:val="24"/>
        </w:rPr>
        <w:t>Synthesis of DHQ derivatives (</w:t>
      </w:r>
      <w:r w:rsidRPr="004A1673">
        <w:rPr>
          <w:rFonts w:asciiTheme="majorBidi" w:hAnsiTheme="majorBidi" w:cstheme="majorBidi"/>
          <w:szCs w:val="24"/>
        </w:rPr>
        <w:t>5a–j</w:t>
      </w:r>
      <w:r w:rsidRPr="004A1673">
        <w:rPr>
          <w:rFonts w:asciiTheme="majorBidi" w:hAnsiTheme="majorBidi" w:cstheme="majorBidi"/>
          <w:b w:val="0"/>
          <w:bCs/>
          <w:szCs w:val="24"/>
        </w:rPr>
        <w:t>) through the three-component condensation of aldehyde derivatives (</w:t>
      </w:r>
      <w:r w:rsidRPr="004A1673">
        <w:rPr>
          <w:rFonts w:asciiTheme="majorBidi" w:hAnsiTheme="majorBidi" w:cstheme="majorBidi"/>
          <w:szCs w:val="24"/>
        </w:rPr>
        <w:t>4a–j</w:t>
      </w:r>
      <w:r w:rsidRPr="004A1673">
        <w:rPr>
          <w:rFonts w:asciiTheme="majorBidi" w:hAnsiTheme="majorBidi" w:cstheme="majorBidi"/>
          <w:b w:val="0"/>
          <w:bCs/>
          <w:szCs w:val="24"/>
        </w:rPr>
        <w:t>) isatoic anhydride (</w:t>
      </w:r>
      <w:r w:rsidRPr="004A1673">
        <w:rPr>
          <w:rFonts w:asciiTheme="majorBidi" w:hAnsiTheme="majorBidi" w:cstheme="majorBidi"/>
          <w:szCs w:val="24"/>
        </w:rPr>
        <w:t>2</w:t>
      </w:r>
      <w:r w:rsidRPr="004A1673">
        <w:rPr>
          <w:rFonts w:asciiTheme="majorBidi" w:hAnsiTheme="majorBidi" w:cstheme="majorBidi"/>
          <w:b w:val="0"/>
          <w:bCs/>
          <w:szCs w:val="24"/>
        </w:rPr>
        <w:t>), and ammonium acetate (</w:t>
      </w:r>
      <w:r w:rsidRPr="004A1673">
        <w:rPr>
          <w:rFonts w:asciiTheme="majorBidi" w:hAnsiTheme="majorBidi" w:cstheme="majorBidi"/>
          <w:szCs w:val="24"/>
        </w:rPr>
        <w:t>3a</w:t>
      </w:r>
      <w:r w:rsidRPr="004A1673">
        <w:rPr>
          <w:rFonts w:asciiTheme="majorBidi" w:hAnsiTheme="majorBidi" w:cstheme="majorBidi"/>
          <w:b w:val="0"/>
          <w:bCs/>
          <w:szCs w:val="24"/>
        </w:rPr>
        <w:t>) in the presence of CS-TDI-SSA-Fe</w:t>
      </w:r>
      <w:r w:rsidRPr="004A1673">
        <w:rPr>
          <w:rFonts w:asciiTheme="majorBidi" w:hAnsiTheme="majorBidi" w:cstheme="majorBidi"/>
          <w:b w:val="0"/>
          <w:bCs/>
          <w:szCs w:val="24"/>
          <w:vertAlign w:val="subscript"/>
        </w:rPr>
        <w:t>3</w:t>
      </w:r>
      <w:r w:rsidRPr="004A1673">
        <w:rPr>
          <w:rFonts w:asciiTheme="majorBidi" w:hAnsiTheme="majorBidi" w:cstheme="majorBidi"/>
          <w:b w:val="0"/>
          <w:bCs/>
          <w:szCs w:val="24"/>
        </w:rPr>
        <w:t>O</w:t>
      </w:r>
      <w:r w:rsidRPr="004A1673">
        <w:rPr>
          <w:rFonts w:asciiTheme="majorBidi" w:hAnsiTheme="majorBidi" w:cstheme="majorBidi"/>
          <w:b w:val="0"/>
          <w:bCs/>
          <w:szCs w:val="24"/>
          <w:vertAlign w:val="subscript"/>
        </w:rPr>
        <w:t>4</w:t>
      </w:r>
      <w:r w:rsidRPr="004A1673">
        <w:rPr>
          <w:rFonts w:asciiTheme="majorBidi" w:hAnsiTheme="majorBidi" w:cstheme="majorBidi"/>
          <w:b w:val="0"/>
          <w:bCs/>
          <w:szCs w:val="24"/>
        </w:rPr>
        <w:t xml:space="preserve"> organocatalyst (</w:t>
      </w:r>
      <w:r w:rsidRPr="004A1673">
        <w:rPr>
          <w:rFonts w:asciiTheme="majorBidi" w:hAnsiTheme="majorBidi" w:cstheme="majorBidi"/>
          <w:szCs w:val="24"/>
        </w:rPr>
        <w:t>1</w:t>
      </w:r>
      <w:r w:rsidRPr="004A1673">
        <w:rPr>
          <w:rFonts w:asciiTheme="majorBidi" w:hAnsiTheme="majorBidi" w:cstheme="majorBidi"/>
          <w:b w:val="0"/>
          <w:bCs/>
          <w:szCs w:val="24"/>
        </w:rPr>
        <w:t>).</w:t>
      </w:r>
    </w:p>
    <w:p w14:paraId="0276FB3F" w14:textId="77777777" w:rsidR="004272E5" w:rsidRPr="004A1673" w:rsidRDefault="004272E5" w:rsidP="004272E5">
      <w:pPr>
        <w:pStyle w:val="RSCB04AHeadingSection"/>
        <w:tabs>
          <w:tab w:val="left" w:pos="3261"/>
        </w:tabs>
        <w:spacing w:line="360" w:lineRule="auto"/>
        <w:jc w:val="center"/>
        <w:rPr>
          <w:rFonts w:asciiTheme="majorBidi" w:hAnsiTheme="majorBidi" w:cstheme="majorBidi"/>
          <w:szCs w:val="24"/>
        </w:rPr>
      </w:pPr>
      <w:r>
        <w:rPr>
          <w:rFonts w:asciiTheme="majorBidi" w:hAnsiTheme="majorBidi" w:cstheme="majorBidi"/>
          <w:noProof/>
          <w:szCs w:val="24"/>
        </w:rPr>
        <w:object w:dxaOrig="1440" w:dyaOrig="1440" w14:anchorId="11B694C1">
          <v:shape id="_x0000_s1029" type="#_x0000_t75" style="position:absolute;left:0;text-align:left;margin-left:47.5pt;margin-top:16.55pt;width:415.5pt;height:90pt;z-index:251661312;mso-position-horizontal:absolute;mso-position-horizontal-relative:text;mso-position-vertical:absolute;mso-position-vertical-relative:text" wrapcoords="1832 360 1794 1080 1794 2340 1871 3240 741 4500 117 5580 39 6480 0 10620 741 11880 1794 11880 1794 14760 18325 14760 10839 17640 1599 18360 1599 20520 17779 20520 18871 20520 19066 18180 18598 18000 21366 17100 21405 9180 21327 8460 19884 5580 19729 5040 18715 3240 18871 540 18325 360 2144 360 1832 360">
            <v:imagedata r:id="rId6" o:title=""/>
            <w10:wrap type="tight"/>
          </v:shape>
          <o:OLEObject Type="Embed" ProgID="ChemDraw.Document.6.0" ShapeID="_x0000_s1029" DrawAspect="Content" ObjectID="_1746946778" r:id="rId7"/>
        </w:object>
      </w:r>
    </w:p>
    <w:tbl>
      <w:tblPr>
        <w:tblStyle w:val="TableGrid"/>
        <w:tblW w:w="9895" w:type="dxa"/>
        <w:jc w:val="center"/>
        <w:tblBorders>
          <w:bottom w:val="none" w:sz="0" w:space="0" w:color="auto"/>
        </w:tblBorders>
        <w:tblLayout w:type="fixed"/>
        <w:tblLook w:val="04A0" w:firstRow="1" w:lastRow="0" w:firstColumn="1" w:lastColumn="0" w:noHBand="0" w:noVBand="1"/>
      </w:tblPr>
      <w:tblGrid>
        <w:gridCol w:w="540"/>
        <w:gridCol w:w="2070"/>
        <w:gridCol w:w="2430"/>
        <w:gridCol w:w="900"/>
        <w:gridCol w:w="900"/>
        <w:gridCol w:w="1440"/>
        <w:gridCol w:w="1615"/>
      </w:tblGrid>
      <w:tr w:rsidR="004272E5" w:rsidRPr="004A1673" w14:paraId="69360283" w14:textId="77777777" w:rsidTr="00575DC0">
        <w:trPr>
          <w:cantSplit/>
          <w:trHeight w:val="1134"/>
          <w:jc w:val="center"/>
        </w:trPr>
        <w:tc>
          <w:tcPr>
            <w:tcW w:w="540" w:type="dxa"/>
            <w:tcBorders>
              <w:top w:val="single" w:sz="4" w:space="0" w:color="auto"/>
              <w:left w:val="nil"/>
              <w:bottom w:val="single" w:sz="4" w:space="0" w:color="auto"/>
              <w:right w:val="nil"/>
            </w:tcBorders>
            <w:textDirection w:val="tbRl"/>
          </w:tcPr>
          <w:p w14:paraId="299158D5" w14:textId="77777777" w:rsidR="004272E5" w:rsidRPr="004A1673" w:rsidRDefault="004272E5" w:rsidP="00575DC0">
            <w:pPr>
              <w:tabs>
                <w:tab w:val="left" w:pos="3261"/>
              </w:tabs>
              <w:spacing w:before="157" w:line="360" w:lineRule="auto"/>
              <w:ind w:left="113" w:right="110"/>
              <w:rPr>
                <w:rFonts w:asciiTheme="majorBidi" w:hAnsiTheme="majorBidi" w:cstheme="majorBidi"/>
                <w:b/>
                <w:bCs/>
                <w:sz w:val="24"/>
                <w:szCs w:val="24"/>
              </w:rPr>
            </w:pPr>
            <w:r w:rsidRPr="004A1673">
              <w:rPr>
                <w:rFonts w:asciiTheme="majorBidi" w:hAnsiTheme="majorBidi" w:cstheme="majorBidi"/>
                <w:b/>
                <w:bCs/>
                <w:sz w:val="24"/>
                <w:szCs w:val="24"/>
              </w:rPr>
              <w:t>Entry</w:t>
            </w:r>
          </w:p>
        </w:tc>
        <w:tc>
          <w:tcPr>
            <w:tcW w:w="2070" w:type="dxa"/>
            <w:tcBorders>
              <w:top w:val="single" w:sz="4" w:space="0" w:color="auto"/>
              <w:left w:val="nil"/>
              <w:bottom w:val="single" w:sz="4" w:space="0" w:color="auto"/>
              <w:right w:val="nil"/>
            </w:tcBorders>
          </w:tcPr>
          <w:p w14:paraId="4809BF05" w14:textId="77777777" w:rsidR="004272E5" w:rsidRPr="004A1673" w:rsidRDefault="004272E5" w:rsidP="00575DC0">
            <w:pPr>
              <w:tabs>
                <w:tab w:val="left" w:pos="3261"/>
              </w:tabs>
              <w:spacing w:before="157" w:line="360" w:lineRule="auto"/>
              <w:ind w:right="110"/>
              <w:rPr>
                <w:rFonts w:asciiTheme="majorBidi" w:hAnsiTheme="majorBidi" w:cstheme="majorBidi"/>
                <w:b/>
                <w:bCs/>
                <w:sz w:val="24"/>
                <w:szCs w:val="24"/>
              </w:rPr>
            </w:pPr>
            <w:r w:rsidRPr="004A1673">
              <w:rPr>
                <w:rFonts w:asciiTheme="majorBidi" w:hAnsiTheme="majorBidi" w:cstheme="majorBidi"/>
                <w:b/>
                <w:bCs/>
                <w:sz w:val="24"/>
                <w:szCs w:val="24"/>
              </w:rPr>
              <w:t>Aldehyde</w:t>
            </w:r>
          </w:p>
        </w:tc>
        <w:tc>
          <w:tcPr>
            <w:tcW w:w="2430" w:type="dxa"/>
            <w:tcBorders>
              <w:top w:val="single" w:sz="4" w:space="0" w:color="auto"/>
              <w:left w:val="nil"/>
              <w:bottom w:val="single" w:sz="4" w:space="0" w:color="auto"/>
              <w:right w:val="nil"/>
            </w:tcBorders>
          </w:tcPr>
          <w:p w14:paraId="38F1F2EA" w14:textId="77777777" w:rsidR="004272E5" w:rsidRPr="004A1673" w:rsidRDefault="004272E5" w:rsidP="00575DC0">
            <w:pPr>
              <w:tabs>
                <w:tab w:val="left" w:pos="3261"/>
              </w:tabs>
              <w:spacing w:before="157" w:line="360" w:lineRule="auto"/>
              <w:ind w:right="110"/>
              <w:rPr>
                <w:rFonts w:asciiTheme="majorBidi" w:hAnsiTheme="majorBidi" w:cstheme="majorBidi"/>
                <w:b/>
                <w:bCs/>
                <w:sz w:val="24"/>
                <w:szCs w:val="24"/>
              </w:rPr>
            </w:pPr>
            <w:r w:rsidRPr="004A1673">
              <w:rPr>
                <w:rFonts w:asciiTheme="majorBidi" w:hAnsiTheme="majorBidi" w:cstheme="majorBidi"/>
                <w:b/>
                <w:bCs/>
                <w:sz w:val="24"/>
                <w:szCs w:val="24"/>
              </w:rPr>
              <w:t>Product</w:t>
            </w:r>
          </w:p>
        </w:tc>
        <w:tc>
          <w:tcPr>
            <w:tcW w:w="900" w:type="dxa"/>
            <w:tcBorders>
              <w:top w:val="single" w:sz="4" w:space="0" w:color="auto"/>
              <w:left w:val="nil"/>
              <w:bottom w:val="single" w:sz="4" w:space="0" w:color="auto"/>
              <w:right w:val="nil"/>
            </w:tcBorders>
          </w:tcPr>
          <w:p w14:paraId="3500DB84" w14:textId="77777777" w:rsidR="004272E5" w:rsidRPr="004A1673" w:rsidRDefault="004272E5" w:rsidP="00575DC0">
            <w:pPr>
              <w:tabs>
                <w:tab w:val="left" w:pos="3261"/>
              </w:tabs>
              <w:spacing w:before="157" w:line="360" w:lineRule="auto"/>
              <w:ind w:right="110"/>
              <w:rPr>
                <w:rFonts w:asciiTheme="majorBidi" w:hAnsiTheme="majorBidi" w:cstheme="majorBidi"/>
                <w:b/>
                <w:bCs/>
                <w:sz w:val="24"/>
                <w:szCs w:val="24"/>
              </w:rPr>
            </w:pPr>
            <w:r w:rsidRPr="004A1673">
              <w:rPr>
                <w:rFonts w:asciiTheme="majorBidi" w:hAnsiTheme="majorBidi" w:cstheme="majorBidi"/>
                <w:b/>
                <w:bCs/>
                <w:sz w:val="24"/>
                <w:szCs w:val="24"/>
              </w:rPr>
              <w:t>Time (min)</w:t>
            </w:r>
          </w:p>
        </w:tc>
        <w:tc>
          <w:tcPr>
            <w:tcW w:w="900" w:type="dxa"/>
            <w:tcBorders>
              <w:top w:val="single" w:sz="4" w:space="0" w:color="auto"/>
              <w:left w:val="nil"/>
              <w:bottom w:val="single" w:sz="4" w:space="0" w:color="auto"/>
              <w:right w:val="nil"/>
            </w:tcBorders>
          </w:tcPr>
          <w:p w14:paraId="7CF22EFE" w14:textId="77777777" w:rsidR="004272E5" w:rsidRPr="004A1673" w:rsidRDefault="004272E5" w:rsidP="00575DC0">
            <w:pPr>
              <w:tabs>
                <w:tab w:val="left" w:pos="3261"/>
              </w:tabs>
              <w:spacing w:before="157" w:line="360" w:lineRule="auto"/>
              <w:ind w:right="110"/>
              <w:rPr>
                <w:rFonts w:asciiTheme="majorBidi" w:hAnsiTheme="majorBidi" w:cstheme="majorBidi"/>
                <w:b/>
                <w:bCs/>
                <w:sz w:val="24"/>
                <w:szCs w:val="24"/>
              </w:rPr>
            </w:pPr>
            <w:r w:rsidRPr="004A1673">
              <w:rPr>
                <w:rFonts w:asciiTheme="majorBidi" w:hAnsiTheme="majorBidi" w:cstheme="majorBidi"/>
                <w:b/>
                <w:bCs/>
                <w:sz w:val="24"/>
                <w:szCs w:val="24"/>
              </w:rPr>
              <w:t>Yield (%)</w:t>
            </w:r>
          </w:p>
        </w:tc>
        <w:tc>
          <w:tcPr>
            <w:tcW w:w="1440" w:type="dxa"/>
            <w:tcBorders>
              <w:top w:val="single" w:sz="4" w:space="0" w:color="auto"/>
              <w:left w:val="nil"/>
              <w:bottom w:val="single" w:sz="4" w:space="0" w:color="auto"/>
              <w:right w:val="nil"/>
            </w:tcBorders>
          </w:tcPr>
          <w:p w14:paraId="7201B085" w14:textId="77777777" w:rsidR="004272E5" w:rsidRPr="004A1673" w:rsidRDefault="004272E5" w:rsidP="00575DC0">
            <w:pPr>
              <w:tabs>
                <w:tab w:val="left" w:pos="3261"/>
              </w:tabs>
              <w:spacing w:before="157" w:line="360" w:lineRule="auto"/>
              <w:ind w:right="110"/>
              <w:rPr>
                <w:rFonts w:asciiTheme="majorBidi" w:hAnsiTheme="majorBidi" w:cstheme="majorBidi"/>
                <w:b/>
                <w:bCs/>
                <w:sz w:val="24"/>
                <w:szCs w:val="24"/>
              </w:rPr>
            </w:pPr>
            <w:r w:rsidRPr="004A1673">
              <w:rPr>
                <w:rFonts w:asciiTheme="majorBidi" w:hAnsiTheme="majorBidi" w:cstheme="majorBidi"/>
                <w:b/>
                <w:bCs/>
                <w:sz w:val="24"/>
                <w:szCs w:val="24"/>
              </w:rPr>
              <w:t>M.P. (</w:t>
            </w:r>
            <w:r w:rsidRPr="004A1673">
              <w:rPr>
                <w:rFonts w:asciiTheme="majorBidi" w:hAnsiTheme="majorBidi" w:cstheme="majorBidi"/>
                <w:b/>
                <w:bCs/>
                <w:sz w:val="24"/>
                <w:szCs w:val="24"/>
                <w:lang w:val="en-US"/>
              </w:rPr>
              <w:t>°</w:t>
            </w:r>
            <w:r w:rsidRPr="004A1673">
              <w:rPr>
                <w:rFonts w:asciiTheme="majorBidi" w:hAnsiTheme="majorBidi" w:cstheme="majorBidi"/>
                <w:b/>
                <w:bCs/>
                <w:sz w:val="24"/>
                <w:szCs w:val="24"/>
              </w:rPr>
              <w:t>C) Observed</w:t>
            </w:r>
          </w:p>
        </w:tc>
        <w:tc>
          <w:tcPr>
            <w:tcW w:w="1615" w:type="dxa"/>
            <w:tcBorders>
              <w:top w:val="single" w:sz="4" w:space="0" w:color="auto"/>
              <w:left w:val="nil"/>
              <w:bottom w:val="single" w:sz="4" w:space="0" w:color="auto"/>
              <w:right w:val="nil"/>
            </w:tcBorders>
          </w:tcPr>
          <w:p w14:paraId="45DDCE09" w14:textId="77777777" w:rsidR="004272E5" w:rsidRPr="004A1673" w:rsidRDefault="004272E5" w:rsidP="00575DC0">
            <w:pPr>
              <w:tabs>
                <w:tab w:val="left" w:pos="3261"/>
              </w:tabs>
              <w:spacing w:before="157" w:line="360" w:lineRule="auto"/>
              <w:ind w:right="110"/>
              <w:rPr>
                <w:rFonts w:asciiTheme="majorBidi" w:hAnsiTheme="majorBidi" w:cstheme="majorBidi"/>
                <w:b/>
                <w:bCs/>
                <w:sz w:val="24"/>
                <w:szCs w:val="24"/>
              </w:rPr>
            </w:pPr>
            <w:r w:rsidRPr="004A1673">
              <w:rPr>
                <w:rFonts w:asciiTheme="majorBidi" w:hAnsiTheme="majorBidi" w:cstheme="majorBidi"/>
                <w:b/>
                <w:bCs/>
                <w:sz w:val="24"/>
                <w:szCs w:val="24"/>
              </w:rPr>
              <w:t>M</w:t>
            </w:r>
            <w:r w:rsidRPr="004A1673">
              <w:rPr>
                <w:rFonts w:asciiTheme="majorBidi" w:hAnsiTheme="majorBidi" w:cstheme="majorBidi"/>
                <w:b/>
                <w:bCs/>
                <w:sz w:val="24"/>
                <w:szCs w:val="24"/>
                <w:lang w:val="en-US"/>
              </w:rPr>
              <w:t>.P.</w:t>
            </w:r>
            <w:r w:rsidRPr="004A1673">
              <w:rPr>
                <w:rFonts w:asciiTheme="majorBidi" w:hAnsiTheme="majorBidi" w:cstheme="majorBidi"/>
                <w:b/>
                <w:bCs/>
                <w:sz w:val="24"/>
                <w:szCs w:val="24"/>
              </w:rPr>
              <w:t xml:space="preserve"> (</w:t>
            </w:r>
            <w:r w:rsidRPr="004A1673">
              <w:rPr>
                <w:rFonts w:asciiTheme="majorBidi" w:hAnsiTheme="majorBidi" w:cstheme="majorBidi"/>
                <w:b/>
                <w:bCs/>
                <w:sz w:val="24"/>
                <w:szCs w:val="24"/>
                <w:lang w:val="en-US"/>
              </w:rPr>
              <w:t>°</w:t>
            </w:r>
            <w:r w:rsidRPr="004A1673">
              <w:rPr>
                <w:rFonts w:asciiTheme="majorBidi" w:hAnsiTheme="majorBidi" w:cstheme="majorBidi"/>
                <w:b/>
                <w:bCs/>
                <w:sz w:val="24"/>
                <w:szCs w:val="24"/>
              </w:rPr>
              <w:t>C) (Reported)</w:t>
            </w:r>
          </w:p>
        </w:tc>
      </w:tr>
      <w:tr w:rsidR="004272E5" w:rsidRPr="004A1673" w14:paraId="416C02C8" w14:textId="77777777" w:rsidTr="00575DC0">
        <w:trPr>
          <w:jc w:val="center"/>
        </w:trPr>
        <w:tc>
          <w:tcPr>
            <w:tcW w:w="540" w:type="dxa"/>
            <w:tcBorders>
              <w:top w:val="single" w:sz="4" w:space="0" w:color="auto"/>
              <w:left w:val="nil"/>
              <w:bottom w:val="nil"/>
              <w:right w:val="nil"/>
            </w:tcBorders>
          </w:tcPr>
          <w:p w14:paraId="580B5439" w14:textId="77777777" w:rsidR="004272E5" w:rsidRPr="004A1673" w:rsidRDefault="004272E5" w:rsidP="00575DC0">
            <w:pPr>
              <w:tabs>
                <w:tab w:val="left" w:pos="3261"/>
              </w:tabs>
              <w:spacing w:before="157" w:line="360" w:lineRule="auto"/>
              <w:ind w:right="110"/>
              <w:rPr>
                <w:rFonts w:asciiTheme="majorBidi" w:hAnsiTheme="majorBidi" w:cstheme="majorBidi"/>
                <w:sz w:val="24"/>
                <w:szCs w:val="24"/>
                <w:rtl/>
                <w:lang w:bidi="fa-IR"/>
              </w:rPr>
            </w:pPr>
            <w:r w:rsidRPr="004A1673">
              <w:rPr>
                <w:rFonts w:asciiTheme="majorBidi" w:hAnsiTheme="majorBidi" w:cstheme="majorBidi"/>
                <w:sz w:val="24"/>
                <w:szCs w:val="24"/>
              </w:rPr>
              <w:t>1</w:t>
            </w:r>
          </w:p>
        </w:tc>
        <w:tc>
          <w:tcPr>
            <w:tcW w:w="2070" w:type="dxa"/>
            <w:tcBorders>
              <w:top w:val="single" w:sz="4" w:space="0" w:color="auto"/>
              <w:left w:val="nil"/>
              <w:bottom w:val="nil"/>
              <w:right w:val="nil"/>
            </w:tcBorders>
          </w:tcPr>
          <w:p w14:paraId="45AAF97B" w14:textId="77777777" w:rsidR="004272E5" w:rsidRPr="004A1673" w:rsidRDefault="004272E5" w:rsidP="00575DC0">
            <w:pPr>
              <w:tabs>
                <w:tab w:val="left" w:pos="3261"/>
              </w:tabs>
              <w:spacing w:before="157" w:line="360" w:lineRule="auto"/>
              <w:ind w:right="110"/>
              <w:rPr>
                <w:rFonts w:asciiTheme="majorBidi" w:hAnsiTheme="majorBidi" w:cstheme="majorBidi"/>
                <w:sz w:val="24"/>
                <w:szCs w:val="24"/>
              </w:rPr>
            </w:pPr>
            <w:r w:rsidRPr="004A1673">
              <w:rPr>
                <w:rFonts w:asciiTheme="majorBidi" w:hAnsiTheme="majorBidi" w:cstheme="majorBidi"/>
                <w:sz w:val="24"/>
                <w:szCs w:val="24"/>
              </w:rPr>
              <w:object w:dxaOrig="1606" w:dyaOrig="790" w14:anchorId="247566BD">
                <v:shape id="_x0000_i1098" type="#_x0000_t75" style="width:79.5pt;height:40.7pt" o:ole="">
                  <v:imagedata r:id="rId8" o:title=""/>
                </v:shape>
                <o:OLEObject Type="Embed" ProgID="ChemDraw.Document.6.0" ShapeID="_x0000_i1098" DrawAspect="Content" ObjectID="_1746946757" r:id="rId9"/>
              </w:object>
            </w:r>
          </w:p>
          <w:p w14:paraId="4B31B74E" w14:textId="77777777" w:rsidR="004272E5" w:rsidRPr="004A1673" w:rsidRDefault="004272E5" w:rsidP="00575DC0">
            <w:pPr>
              <w:tabs>
                <w:tab w:val="left" w:pos="3261"/>
              </w:tabs>
              <w:spacing w:before="157" w:line="360" w:lineRule="auto"/>
              <w:ind w:right="110"/>
              <w:rPr>
                <w:rFonts w:asciiTheme="majorBidi" w:hAnsiTheme="majorBidi" w:cstheme="majorBidi"/>
                <w:sz w:val="24"/>
                <w:szCs w:val="24"/>
              </w:rPr>
            </w:pPr>
            <w:r w:rsidRPr="004A1673">
              <w:rPr>
                <w:rFonts w:asciiTheme="majorBidi" w:hAnsiTheme="majorBidi" w:cstheme="majorBidi"/>
                <w:sz w:val="24"/>
                <w:szCs w:val="24"/>
              </w:rPr>
              <w:t>4a</w:t>
            </w:r>
          </w:p>
        </w:tc>
        <w:tc>
          <w:tcPr>
            <w:tcW w:w="2430" w:type="dxa"/>
            <w:tcBorders>
              <w:top w:val="single" w:sz="4" w:space="0" w:color="auto"/>
              <w:left w:val="nil"/>
              <w:bottom w:val="nil"/>
              <w:right w:val="nil"/>
            </w:tcBorders>
          </w:tcPr>
          <w:p w14:paraId="4D51FA16" w14:textId="77777777" w:rsidR="004272E5" w:rsidRPr="004A1673" w:rsidRDefault="004272E5" w:rsidP="00575DC0">
            <w:pPr>
              <w:tabs>
                <w:tab w:val="left" w:pos="3261"/>
              </w:tabs>
              <w:spacing w:before="157" w:line="360" w:lineRule="auto"/>
              <w:ind w:right="110"/>
              <w:rPr>
                <w:rFonts w:asciiTheme="majorBidi" w:hAnsiTheme="majorBidi" w:cstheme="majorBidi"/>
                <w:sz w:val="24"/>
                <w:szCs w:val="24"/>
              </w:rPr>
            </w:pPr>
            <w:r w:rsidRPr="004A1673">
              <w:rPr>
                <w:rFonts w:asciiTheme="majorBidi" w:hAnsiTheme="majorBidi" w:cstheme="majorBidi"/>
                <w:sz w:val="24"/>
                <w:szCs w:val="24"/>
              </w:rPr>
              <w:object w:dxaOrig="2112" w:dyaOrig="1395" w14:anchorId="46F32418">
                <v:shape id="_x0000_i1099" type="#_x0000_t75" style="width:99.6pt;height:58.45pt" o:ole="">
                  <v:imagedata r:id="rId10" o:title=""/>
                </v:shape>
                <o:OLEObject Type="Embed" ProgID="ChemDraw.Document.6.0" ShapeID="_x0000_i1099" DrawAspect="Content" ObjectID="_1746946758" r:id="rId11"/>
              </w:object>
            </w:r>
          </w:p>
          <w:p w14:paraId="5CF3F429" w14:textId="77777777" w:rsidR="004272E5" w:rsidRPr="004A1673" w:rsidRDefault="004272E5" w:rsidP="00575DC0">
            <w:pPr>
              <w:tabs>
                <w:tab w:val="left" w:pos="3261"/>
              </w:tabs>
              <w:spacing w:before="157" w:line="360" w:lineRule="auto"/>
              <w:ind w:right="110"/>
              <w:rPr>
                <w:rFonts w:asciiTheme="majorBidi" w:hAnsiTheme="majorBidi" w:cstheme="majorBidi"/>
                <w:sz w:val="24"/>
                <w:szCs w:val="24"/>
              </w:rPr>
            </w:pPr>
            <w:r w:rsidRPr="004A1673">
              <w:rPr>
                <w:rFonts w:asciiTheme="majorBidi" w:hAnsiTheme="majorBidi" w:cstheme="majorBidi"/>
                <w:sz w:val="24"/>
                <w:szCs w:val="24"/>
              </w:rPr>
              <w:t>5a</w:t>
            </w:r>
          </w:p>
        </w:tc>
        <w:tc>
          <w:tcPr>
            <w:tcW w:w="900" w:type="dxa"/>
            <w:tcBorders>
              <w:top w:val="single" w:sz="4" w:space="0" w:color="auto"/>
              <w:left w:val="nil"/>
              <w:bottom w:val="nil"/>
              <w:right w:val="nil"/>
            </w:tcBorders>
          </w:tcPr>
          <w:p w14:paraId="15EA9E64" w14:textId="77777777" w:rsidR="004272E5" w:rsidRPr="004A1673" w:rsidRDefault="004272E5" w:rsidP="00575DC0">
            <w:pPr>
              <w:tabs>
                <w:tab w:val="left" w:pos="3261"/>
              </w:tabs>
              <w:spacing w:before="157" w:line="360" w:lineRule="auto"/>
              <w:ind w:right="110"/>
              <w:rPr>
                <w:rFonts w:asciiTheme="majorBidi" w:hAnsiTheme="majorBidi" w:cstheme="majorBidi"/>
                <w:sz w:val="24"/>
                <w:szCs w:val="24"/>
              </w:rPr>
            </w:pPr>
            <w:r w:rsidRPr="004A1673">
              <w:rPr>
                <w:rFonts w:asciiTheme="majorBidi" w:hAnsiTheme="majorBidi" w:cstheme="majorBidi"/>
                <w:sz w:val="24"/>
                <w:szCs w:val="24"/>
              </w:rPr>
              <w:t>20</w:t>
            </w:r>
          </w:p>
        </w:tc>
        <w:tc>
          <w:tcPr>
            <w:tcW w:w="900" w:type="dxa"/>
            <w:tcBorders>
              <w:top w:val="single" w:sz="4" w:space="0" w:color="auto"/>
              <w:left w:val="nil"/>
              <w:bottom w:val="nil"/>
              <w:right w:val="nil"/>
            </w:tcBorders>
          </w:tcPr>
          <w:p w14:paraId="64CB1F78" w14:textId="77777777" w:rsidR="004272E5" w:rsidRPr="004A1673" w:rsidRDefault="004272E5" w:rsidP="00575DC0">
            <w:pPr>
              <w:tabs>
                <w:tab w:val="left" w:pos="3261"/>
              </w:tabs>
              <w:spacing w:before="157" w:line="360" w:lineRule="auto"/>
              <w:ind w:right="110"/>
              <w:rPr>
                <w:rFonts w:asciiTheme="majorBidi" w:hAnsiTheme="majorBidi" w:cstheme="majorBidi"/>
                <w:sz w:val="24"/>
                <w:szCs w:val="24"/>
              </w:rPr>
            </w:pPr>
            <w:r w:rsidRPr="004A1673">
              <w:rPr>
                <w:rFonts w:asciiTheme="majorBidi" w:hAnsiTheme="majorBidi" w:cstheme="majorBidi"/>
                <w:sz w:val="24"/>
                <w:szCs w:val="24"/>
              </w:rPr>
              <w:t>91</w:t>
            </w:r>
          </w:p>
        </w:tc>
        <w:tc>
          <w:tcPr>
            <w:tcW w:w="1440" w:type="dxa"/>
            <w:tcBorders>
              <w:top w:val="single" w:sz="4" w:space="0" w:color="auto"/>
              <w:left w:val="nil"/>
              <w:bottom w:val="nil"/>
              <w:right w:val="nil"/>
            </w:tcBorders>
          </w:tcPr>
          <w:p w14:paraId="5F8320D3" w14:textId="77777777" w:rsidR="004272E5" w:rsidRPr="004A1673" w:rsidRDefault="004272E5" w:rsidP="00575DC0">
            <w:pPr>
              <w:tabs>
                <w:tab w:val="left" w:pos="3261"/>
              </w:tabs>
              <w:spacing w:before="157" w:line="360" w:lineRule="auto"/>
              <w:ind w:right="110"/>
              <w:rPr>
                <w:rFonts w:asciiTheme="majorBidi" w:hAnsiTheme="majorBidi" w:cstheme="majorBidi"/>
                <w:sz w:val="24"/>
                <w:szCs w:val="24"/>
              </w:rPr>
            </w:pPr>
            <w:r w:rsidRPr="004A1673">
              <w:rPr>
                <w:rFonts w:asciiTheme="majorBidi" w:hAnsiTheme="majorBidi" w:cstheme="majorBidi"/>
                <w:sz w:val="24"/>
                <w:szCs w:val="24"/>
              </w:rPr>
              <w:t>196-197</w:t>
            </w:r>
          </w:p>
        </w:tc>
        <w:tc>
          <w:tcPr>
            <w:tcW w:w="1615" w:type="dxa"/>
            <w:tcBorders>
              <w:top w:val="single" w:sz="4" w:space="0" w:color="auto"/>
              <w:left w:val="nil"/>
              <w:bottom w:val="nil"/>
              <w:right w:val="nil"/>
            </w:tcBorders>
          </w:tcPr>
          <w:p w14:paraId="448F1D83" w14:textId="77777777" w:rsidR="004272E5" w:rsidRPr="004A1673" w:rsidRDefault="004272E5" w:rsidP="00575DC0">
            <w:pPr>
              <w:tabs>
                <w:tab w:val="left" w:pos="3261"/>
              </w:tabs>
              <w:spacing w:before="157" w:line="360" w:lineRule="auto"/>
              <w:ind w:right="110"/>
              <w:rPr>
                <w:rFonts w:asciiTheme="majorBidi" w:hAnsiTheme="majorBidi" w:cstheme="majorBidi"/>
                <w:sz w:val="24"/>
                <w:szCs w:val="24"/>
              </w:rPr>
            </w:pPr>
            <w:r w:rsidRPr="004A1673">
              <w:rPr>
                <w:rFonts w:asciiTheme="majorBidi" w:hAnsiTheme="majorBidi" w:cstheme="majorBidi"/>
                <w:sz w:val="24"/>
                <w:szCs w:val="24"/>
              </w:rPr>
              <w:t>196-197</w:t>
            </w:r>
            <w:r w:rsidRPr="004A1673">
              <w:rPr>
                <w:rFonts w:asciiTheme="majorBidi" w:hAnsiTheme="majorBidi" w:cstheme="majorBidi"/>
                <w:sz w:val="24"/>
                <w:szCs w:val="24"/>
              </w:rPr>
              <w:fldChar w:fldCharType="begin"/>
            </w:r>
            <w:r>
              <w:rPr>
                <w:rFonts w:asciiTheme="majorBidi" w:hAnsiTheme="majorBidi" w:cstheme="majorBidi"/>
                <w:sz w:val="24"/>
                <w:szCs w:val="24"/>
              </w:rPr>
              <w:instrText xml:space="preserve"> ADDIN EN.CITE &lt;EndNote&gt;&lt;Cite&gt;&lt;Author&gt;Esmaeilpour&lt;/Author&gt;&lt;Year&gt;2017&lt;/Year&gt;&lt;RecNum&gt;95&lt;/RecNum&gt;&lt;DisplayText&gt;&lt;style face="superscript"&gt;110,111&lt;/style&gt;&lt;/DisplayText&gt;&lt;record&gt;&lt;rec-number&gt;95&lt;/rec-number&gt;&lt;foreign-keys&gt;&lt;key app="EN" db-id="29fstxvsg290s8evezkp0v0700wzpv50w5xa" timestamp="1683973499"&gt;95&lt;/key&gt;&lt;/foreign-keys&gt;&lt;ref-type name="Journal Article"&gt;17&lt;/ref-type&gt;&lt;contributors&gt;&lt;authors&gt;&lt;author&gt;Esmaeilpour, Mohsen&lt;/author&gt;&lt;author&gt;Javidi, Jaber&lt;/author&gt;&lt;author&gt;Zahmatkesh, Saeed&lt;/author&gt;&lt;author&gt;Fahimi, Nafiseh&lt;/author&gt;&lt;/authors&gt;&lt;/contributors&gt;&lt;titles&gt;&lt;title&gt;One-pot synthesis of 2, 3-dihydroquinazolin-4 (1 H)-ones by Fe 3 O 4@ SiO 2-imid-PMA n nano-catalyst under ultrasonic irradiation and reflux conditions&lt;/title&gt;&lt;secondary-title&gt;Monatshefte für Chemie-Chemical Monthly&lt;/secondary-title&gt;&lt;/titles&gt;&lt;periodical&gt;&lt;full-title&gt;Monatshefte für Chemie-Chemical Monthly&lt;/full-title&gt;&lt;/periodical&gt;&lt;pages&gt;947-956&lt;/pages&gt;&lt;volume&gt;148&lt;/volume&gt;&lt;dates&gt;&lt;year&gt;2017&lt;/year&gt;&lt;/dates&gt;&lt;isbn&gt;0026-9247&lt;/isbn&gt;&lt;urls&gt;&lt;/urls&gt;&lt;/record&gt;&lt;/Cite&gt;&lt;Cite&gt;&lt;Author&gt;Hajjami&lt;/Author&gt;&lt;Year&gt;2015&lt;/Year&gt;&lt;RecNum&gt;96&lt;/RecNum&gt;&lt;record&gt;&lt;rec-number&gt;96&lt;/rec-number&gt;&lt;foreign-keys&gt;&lt;key app="EN" db-id="29fstxvsg290s8evezkp0v0700wzpv50w5xa" timestamp="1683973499"&gt;96&lt;/key&gt;&lt;/foreign-keys&gt;&lt;ref-type name="Journal Article"&gt;17&lt;/ref-type&gt;&lt;contributors&gt;&lt;authors&gt;&lt;author&gt;Hajjami, Maryam&lt;/author&gt;&lt;author&gt;Bakhti, Fariba&lt;/author&gt;&lt;author&gt;Ghiasbeygi, Elahe&lt;/author&gt;&lt;/authors&gt;&lt;/contributors&gt;&lt;titles&gt;&lt;title&gt;Incredible role of glycerol in multicomponent synthesis of 2, 3-dihydroquinazoline-4 (1H)-ones and 1-amidoalkyl-2-naphthols&lt;/title&gt;&lt;secondary-title&gt;Croatica Chemica Acta&lt;/secondary-title&gt;&lt;/titles&gt;&lt;periodical&gt;&lt;full-title&gt;Croatica Chemica Acta&lt;/full-title&gt;&lt;/periodical&gt;&lt;pages&gt;197-205&lt;/pages&gt;&lt;volume&gt;88&lt;/volume&gt;&lt;number&gt;2&lt;/number&gt;&lt;dates&gt;&lt;year&gt;2015&lt;/year&gt;&lt;/dates&gt;&lt;isbn&gt;0011-1643&lt;/isbn&gt;&lt;urls&gt;&lt;/urls&gt;&lt;/record&gt;&lt;/Cite&gt;&lt;/EndNote&gt;</w:instrText>
            </w:r>
            <w:r w:rsidRPr="004A1673">
              <w:rPr>
                <w:rFonts w:asciiTheme="majorBidi" w:hAnsiTheme="majorBidi" w:cstheme="majorBidi"/>
                <w:sz w:val="24"/>
                <w:szCs w:val="24"/>
              </w:rPr>
              <w:fldChar w:fldCharType="separate"/>
            </w:r>
            <w:hyperlink w:anchor="_ENREF_110" w:tooltip="Esmaeilpour, 2017 #95" w:history="1">
              <w:r w:rsidRPr="008A5691">
                <w:rPr>
                  <w:rFonts w:asciiTheme="majorBidi" w:hAnsiTheme="majorBidi" w:cstheme="majorBidi"/>
                  <w:noProof/>
                  <w:sz w:val="24"/>
                  <w:szCs w:val="24"/>
                  <w:vertAlign w:val="superscript"/>
                </w:rPr>
                <w:t>110</w:t>
              </w:r>
            </w:hyperlink>
            <w:r w:rsidRPr="008A5691">
              <w:rPr>
                <w:rFonts w:asciiTheme="majorBidi" w:hAnsiTheme="majorBidi" w:cstheme="majorBidi"/>
                <w:noProof/>
                <w:sz w:val="24"/>
                <w:szCs w:val="24"/>
                <w:vertAlign w:val="superscript"/>
              </w:rPr>
              <w:t>,</w:t>
            </w:r>
            <w:hyperlink w:anchor="_ENREF_111" w:tooltip="Hajjami, 2015 #96" w:history="1">
              <w:r w:rsidRPr="008A5691">
                <w:rPr>
                  <w:rFonts w:asciiTheme="majorBidi" w:hAnsiTheme="majorBidi" w:cstheme="majorBidi"/>
                  <w:noProof/>
                  <w:sz w:val="24"/>
                  <w:szCs w:val="24"/>
                  <w:vertAlign w:val="superscript"/>
                </w:rPr>
                <w:t>111</w:t>
              </w:r>
            </w:hyperlink>
            <w:r w:rsidRPr="004A1673">
              <w:rPr>
                <w:rFonts w:asciiTheme="majorBidi" w:hAnsiTheme="majorBidi" w:cstheme="majorBidi"/>
                <w:sz w:val="24"/>
                <w:szCs w:val="24"/>
              </w:rPr>
              <w:fldChar w:fldCharType="end"/>
            </w:r>
          </w:p>
        </w:tc>
      </w:tr>
      <w:tr w:rsidR="004272E5" w:rsidRPr="004A1673" w14:paraId="0B24B855" w14:textId="77777777" w:rsidTr="00575DC0">
        <w:trPr>
          <w:jc w:val="center"/>
        </w:trPr>
        <w:tc>
          <w:tcPr>
            <w:tcW w:w="540" w:type="dxa"/>
            <w:tcBorders>
              <w:top w:val="nil"/>
              <w:left w:val="nil"/>
              <w:bottom w:val="nil"/>
              <w:right w:val="nil"/>
            </w:tcBorders>
          </w:tcPr>
          <w:p w14:paraId="67B3847A" w14:textId="77777777" w:rsidR="004272E5" w:rsidRPr="004A1673" w:rsidRDefault="004272E5" w:rsidP="00575DC0">
            <w:pPr>
              <w:tabs>
                <w:tab w:val="left" w:pos="3261"/>
              </w:tabs>
              <w:spacing w:before="157" w:line="360" w:lineRule="auto"/>
              <w:ind w:right="110"/>
              <w:rPr>
                <w:rFonts w:asciiTheme="majorBidi" w:hAnsiTheme="majorBidi" w:cstheme="majorBidi"/>
                <w:sz w:val="24"/>
                <w:szCs w:val="24"/>
              </w:rPr>
            </w:pPr>
            <w:r w:rsidRPr="004A1673">
              <w:rPr>
                <w:rFonts w:asciiTheme="majorBidi" w:hAnsiTheme="majorBidi" w:cstheme="majorBidi"/>
                <w:sz w:val="24"/>
                <w:szCs w:val="24"/>
              </w:rPr>
              <w:t>2</w:t>
            </w:r>
          </w:p>
        </w:tc>
        <w:tc>
          <w:tcPr>
            <w:tcW w:w="2070" w:type="dxa"/>
            <w:tcBorders>
              <w:top w:val="nil"/>
              <w:left w:val="nil"/>
              <w:bottom w:val="nil"/>
              <w:right w:val="nil"/>
            </w:tcBorders>
          </w:tcPr>
          <w:p w14:paraId="6CEE23A5" w14:textId="77777777" w:rsidR="004272E5" w:rsidRPr="004A1673" w:rsidRDefault="004272E5" w:rsidP="00575DC0">
            <w:pPr>
              <w:tabs>
                <w:tab w:val="left" w:pos="3261"/>
              </w:tabs>
              <w:spacing w:before="157" w:line="360" w:lineRule="auto"/>
              <w:ind w:right="110"/>
              <w:rPr>
                <w:rFonts w:asciiTheme="majorBidi" w:hAnsiTheme="majorBidi" w:cstheme="majorBidi"/>
                <w:sz w:val="24"/>
                <w:szCs w:val="24"/>
              </w:rPr>
            </w:pPr>
            <w:r w:rsidRPr="004A1673">
              <w:rPr>
                <w:rFonts w:asciiTheme="majorBidi" w:hAnsiTheme="majorBidi" w:cstheme="majorBidi"/>
                <w:sz w:val="24"/>
                <w:szCs w:val="24"/>
              </w:rPr>
              <w:object w:dxaOrig="1793" w:dyaOrig="790" w14:anchorId="78BC98D6">
                <v:shape id="_x0000_i1100" type="#_x0000_t75" style="width:90.25pt;height:40.7pt" o:ole="">
                  <v:imagedata r:id="rId12" o:title=""/>
                </v:shape>
                <o:OLEObject Type="Embed" ProgID="ChemDraw.Document.6.0" ShapeID="_x0000_i1100" DrawAspect="Content" ObjectID="_1746946759" r:id="rId13"/>
              </w:object>
            </w:r>
          </w:p>
          <w:p w14:paraId="06DA5D4B" w14:textId="77777777" w:rsidR="004272E5" w:rsidRPr="004A1673" w:rsidRDefault="004272E5" w:rsidP="00575DC0">
            <w:pPr>
              <w:tabs>
                <w:tab w:val="left" w:pos="3261"/>
              </w:tabs>
              <w:spacing w:before="157" w:line="360" w:lineRule="auto"/>
              <w:ind w:right="110"/>
              <w:rPr>
                <w:rFonts w:asciiTheme="majorBidi" w:hAnsiTheme="majorBidi" w:cstheme="majorBidi"/>
                <w:sz w:val="24"/>
                <w:szCs w:val="24"/>
              </w:rPr>
            </w:pPr>
            <w:r w:rsidRPr="004A1673">
              <w:rPr>
                <w:rFonts w:asciiTheme="majorBidi" w:hAnsiTheme="majorBidi" w:cstheme="majorBidi"/>
                <w:sz w:val="24"/>
                <w:szCs w:val="24"/>
              </w:rPr>
              <w:t>4b</w:t>
            </w:r>
          </w:p>
        </w:tc>
        <w:tc>
          <w:tcPr>
            <w:tcW w:w="2430" w:type="dxa"/>
            <w:tcBorders>
              <w:top w:val="nil"/>
              <w:left w:val="nil"/>
              <w:bottom w:val="nil"/>
              <w:right w:val="nil"/>
            </w:tcBorders>
          </w:tcPr>
          <w:p w14:paraId="0239AC8A" w14:textId="77777777" w:rsidR="004272E5" w:rsidRPr="004A1673" w:rsidRDefault="004272E5" w:rsidP="00575DC0">
            <w:pPr>
              <w:tabs>
                <w:tab w:val="left" w:pos="3261"/>
              </w:tabs>
              <w:spacing w:before="157" w:line="360" w:lineRule="auto"/>
              <w:ind w:right="110"/>
              <w:rPr>
                <w:rFonts w:asciiTheme="majorBidi" w:hAnsiTheme="majorBidi" w:cstheme="majorBidi"/>
                <w:sz w:val="24"/>
                <w:szCs w:val="24"/>
              </w:rPr>
            </w:pPr>
            <w:r w:rsidRPr="004A1673">
              <w:rPr>
                <w:rFonts w:asciiTheme="majorBidi" w:hAnsiTheme="majorBidi" w:cstheme="majorBidi"/>
                <w:sz w:val="24"/>
                <w:szCs w:val="24"/>
              </w:rPr>
              <w:object w:dxaOrig="2350" w:dyaOrig="1394" w14:anchorId="76404E10">
                <v:shape id="_x0000_i1101" type="#_x0000_t75" style="width:118.75pt;height:69.65pt" o:ole="">
                  <v:imagedata r:id="rId14" o:title=""/>
                </v:shape>
                <o:OLEObject Type="Embed" ProgID="ChemDraw.Document.6.0" ShapeID="_x0000_i1101" DrawAspect="Content" ObjectID="_1746946760" r:id="rId15"/>
              </w:object>
            </w:r>
          </w:p>
          <w:p w14:paraId="799CD6A3" w14:textId="77777777" w:rsidR="004272E5" w:rsidRPr="004A1673" w:rsidRDefault="004272E5" w:rsidP="00575DC0">
            <w:pPr>
              <w:tabs>
                <w:tab w:val="left" w:pos="3261"/>
              </w:tabs>
              <w:spacing w:before="157" w:line="360" w:lineRule="auto"/>
              <w:ind w:right="110"/>
              <w:rPr>
                <w:rFonts w:asciiTheme="majorBidi" w:hAnsiTheme="majorBidi" w:cstheme="majorBidi"/>
                <w:sz w:val="24"/>
                <w:szCs w:val="24"/>
              </w:rPr>
            </w:pPr>
            <w:r w:rsidRPr="004A1673">
              <w:rPr>
                <w:rFonts w:asciiTheme="majorBidi" w:hAnsiTheme="majorBidi" w:cstheme="majorBidi"/>
                <w:sz w:val="24"/>
                <w:szCs w:val="24"/>
              </w:rPr>
              <w:t>5b</w:t>
            </w:r>
          </w:p>
        </w:tc>
        <w:tc>
          <w:tcPr>
            <w:tcW w:w="900" w:type="dxa"/>
            <w:tcBorders>
              <w:top w:val="nil"/>
              <w:left w:val="nil"/>
              <w:bottom w:val="nil"/>
              <w:right w:val="nil"/>
            </w:tcBorders>
          </w:tcPr>
          <w:p w14:paraId="10E32760" w14:textId="77777777" w:rsidR="004272E5" w:rsidRPr="004A1673" w:rsidRDefault="004272E5" w:rsidP="00575DC0">
            <w:pPr>
              <w:tabs>
                <w:tab w:val="left" w:pos="3261"/>
              </w:tabs>
              <w:spacing w:before="157" w:line="360" w:lineRule="auto"/>
              <w:ind w:right="110"/>
              <w:rPr>
                <w:rFonts w:asciiTheme="majorBidi" w:hAnsiTheme="majorBidi" w:cstheme="majorBidi"/>
                <w:sz w:val="24"/>
                <w:szCs w:val="24"/>
              </w:rPr>
            </w:pPr>
            <w:r w:rsidRPr="004A1673">
              <w:rPr>
                <w:rFonts w:asciiTheme="majorBidi" w:hAnsiTheme="majorBidi" w:cstheme="majorBidi"/>
                <w:sz w:val="24"/>
                <w:szCs w:val="24"/>
              </w:rPr>
              <w:t>25</w:t>
            </w:r>
          </w:p>
        </w:tc>
        <w:tc>
          <w:tcPr>
            <w:tcW w:w="900" w:type="dxa"/>
            <w:tcBorders>
              <w:top w:val="nil"/>
              <w:left w:val="nil"/>
              <w:bottom w:val="nil"/>
              <w:right w:val="nil"/>
            </w:tcBorders>
          </w:tcPr>
          <w:p w14:paraId="756A5787" w14:textId="77777777" w:rsidR="004272E5" w:rsidRPr="004A1673" w:rsidRDefault="004272E5" w:rsidP="00575DC0">
            <w:pPr>
              <w:tabs>
                <w:tab w:val="left" w:pos="3261"/>
              </w:tabs>
              <w:spacing w:before="157" w:line="360" w:lineRule="auto"/>
              <w:ind w:right="110"/>
              <w:rPr>
                <w:rFonts w:asciiTheme="majorBidi" w:hAnsiTheme="majorBidi" w:cstheme="majorBidi"/>
                <w:sz w:val="24"/>
                <w:szCs w:val="24"/>
              </w:rPr>
            </w:pPr>
            <w:r w:rsidRPr="004A1673">
              <w:rPr>
                <w:rFonts w:asciiTheme="majorBidi" w:hAnsiTheme="majorBidi" w:cstheme="majorBidi"/>
                <w:sz w:val="24"/>
                <w:szCs w:val="24"/>
              </w:rPr>
              <w:t>88</w:t>
            </w:r>
          </w:p>
        </w:tc>
        <w:tc>
          <w:tcPr>
            <w:tcW w:w="1440" w:type="dxa"/>
            <w:tcBorders>
              <w:top w:val="nil"/>
              <w:left w:val="nil"/>
              <w:bottom w:val="nil"/>
              <w:right w:val="nil"/>
            </w:tcBorders>
          </w:tcPr>
          <w:p w14:paraId="0BACC517" w14:textId="77777777" w:rsidR="004272E5" w:rsidRPr="004A1673" w:rsidRDefault="004272E5" w:rsidP="00575DC0">
            <w:pPr>
              <w:tabs>
                <w:tab w:val="left" w:pos="3261"/>
              </w:tabs>
              <w:spacing w:before="157" w:line="360" w:lineRule="auto"/>
              <w:ind w:right="110"/>
              <w:rPr>
                <w:rFonts w:asciiTheme="majorBidi" w:hAnsiTheme="majorBidi" w:cstheme="majorBidi"/>
                <w:sz w:val="24"/>
                <w:szCs w:val="24"/>
              </w:rPr>
            </w:pPr>
            <w:r w:rsidRPr="004A1673">
              <w:rPr>
                <w:rFonts w:asciiTheme="majorBidi" w:hAnsiTheme="majorBidi" w:cstheme="majorBidi"/>
                <w:sz w:val="24"/>
                <w:szCs w:val="24"/>
              </w:rPr>
              <w:t>190-193</w:t>
            </w:r>
          </w:p>
        </w:tc>
        <w:tc>
          <w:tcPr>
            <w:tcW w:w="1615" w:type="dxa"/>
            <w:tcBorders>
              <w:top w:val="nil"/>
              <w:left w:val="nil"/>
              <w:bottom w:val="nil"/>
              <w:right w:val="nil"/>
            </w:tcBorders>
          </w:tcPr>
          <w:p w14:paraId="7E11BE52" w14:textId="77777777" w:rsidR="004272E5" w:rsidRPr="004A1673" w:rsidRDefault="004272E5" w:rsidP="00575DC0">
            <w:pPr>
              <w:tabs>
                <w:tab w:val="left" w:pos="3261"/>
              </w:tabs>
              <w:spacing w:before="157" w:line="360" w:lineRule="auto"/>
              <w:ind w:right="110"/>
              <w:rPr>
                <w:rFonts w:asciiTheme="majorBidi" w:hAnsiTheme="majorBidi" w:cstheme="majorBidi"/>
                <w:sz w:val="24"/>
                <w:szCs w:val="24"/>
              </w:rPr>
            </w:pPr>
            <w:r w:rsidRPr="004A1673">
              <w:rPr>
                <w:rFonts w:asciiTheme="majorBidi" w:hAnsiTheme="majorBidi" w:cstheme="majorBidi"/>
                <w:sz w:val="24"/>
                <w:szCs w:val="24"/>
              </w:rPr>
              <w:t>192-193</w:t>
            </w:r>
            <w:hyperlink w:anchor="_ENREF_112" w:tooltip="Dam, 2017 #97" w:history="1">
              <w:r w:rsidRPr="004A1673">
                <w:rPr>
                  <w:rFonts w:asciiTheme="majorBidi" w:hAnsiTheme="majorBidi" w:cstheme="majorBidi"/>
                  <w:sz w:val="24"/>
                  <w:szCs w:val="24"/>
                </w:rPr>
                <w:fldChar w:fldCharType="begin"/>
              </w:r>
              <w:r w:rsidRPr="004A1673">
                <w:rPr>
                  <w:rFonts w:asciiTheme="majorBidi" w:hAnsiTheme="majorBidi" w:cstheme="majorBidi"/>
                  <w:sz w:val="24"/>
                  <w:szCs w:val="24"/>
                </w:rPr>
                <w:instrText xml:space="preserve"> ADDIN EN.CITE &lt;EndNote&gt;&lt;Cite&gt;&lt;Author&gt;Dam&lt;/Author&gt;&lt;Year&gt;2017&lt;/Year&gt;&lt;RecNum&gt;97&lt;/RecNum&gt;&lt;DisplayText&gt;&lt;style face="superscript"&gt;112&lt;/style&gt;&lt;/DisplayText&gt;&lt;record&gt;&lt;rec-number&gt;97&lt;/rec-number&gt;&lt;foreign-keys&gt;&lt;key app="EN" db-id="29fstxvsg290s8evezkp0v0700wzpv50w5xa" timestamp="1683973499"&gt;97&lt;/key&gt;&lt;/foreign-keys&gt;&lt;ref-type name="Journal Article"&gt;17&lt;/ref-type&gt;&lt;contributors&gt;&lt;authors&gt;&lt;author&gt;Dam, Binoyargha&lt;/author&gt;&lt;author&gt;Patil, Ranjit A&lt;/author&gt;&lt;author&gt;Ma, Yuan-Ron&lt;/author&gt;&lt;author&gt;Pal, Amarta Kumar&lt;/author&gt;&lt;/authors&gt;&lt;/contributors&gt;&lt;titles&gt;&lt;title&gt;Preparation, characterization and catalytic application of nano-Fe 3 O 4-DOPA-SnO 2 having high TON and TOF for non-toxic and sustainable synthesis of dihydroquinazolinone derivatives&lt;/title&gt;&lt;secondary-title&gt;New Journal of Chemistry&lt;/secondary-title&gt;&lt;/titles&gt;&lt;periodical&gt;&lt;full-title&gt;New Journal of Chemistry&lt;/full-title&gt;&lt;/periodical&gt;&lt;pages&gt;6553-6563&lt;/pages&gt;&lt;volume&gt;41&lt;/volume&gt;&lt;number&gt;14&lt;/number&gt;&lt;dates&gt;&lt;year&gt;2017&lt;/year&gt;&lt;/dates&gt;&lt;urls&gt;&lt;/urls&gt;&lt;/record&gt;&lt;/Cite&gt;&lt;/EndNote&gt;</w:instrText>
              </w:r>
              <w:r w:rsidRPr="004A1673">
                <w:rPr>
                  <w:rFonts w:asciiTheme="majorBidi" w:hAnsiTheme="majorBidi" w:cstheme="majorBidi"/>
                  <w:sz w:val="24"/>
                  <w:szCs w:val="24"/>
                </w:rPr>
                <w:fldChar w:fldCharType="separate"/>
              </w:r>
              <w:r w:rsidRPr="004A1673">
                <w:rPr>
                  <w:rFonts w:asciiTheme="majorBidi" w:hAnsiTheme="majorBidi" w:cstheme="majorBidi"/>
                  <w:noProof/>
                  <w:sz w:val="24"/>
                  <w:szCs w:val="24"/>
                  <w:vertAlign w:val="superscript"/>
                </w:rPr>
                <w:t>112</w:t>
              </w:r>
              <w:r w:rsidRPr="004A1673">
                <w:rPr>
                  <w:rFonts w:asciiTheme="majorBidi" w:hAnsiTheme="majorBidi" w:cstheme="majorBidi"/>
                  <w:sz w:val="24"/>
                  <w:szCs w:val="24"/>
                </w:rPr>
                <w:fldChar w:fldCharType="end"/>
              </w:r>
            </w:hyperlink>
          </w:p>
          <w:p w14:paraId="09BF4E1F" w14:textId="77777777" w:rsidR="004272E5" w:rsidRPr="004A1673" w:rsidRDefault="004272E5" w:rsidP="00575DC0">
            <w:pPr>
              <w:tabs>
                <w:tab w:val="left" w:pos="3261"/>
              </w:tabs>
              <w:spacing w:before="157" w:line="360" w:lineRule="auto"/>
              <w:ind w:right="110"/>
              <w:rPr>
                <w:rFonts w:asciiTheme="majorBidi" w:hAnsiTheme="majorBidi" w:cstheme="majorBidi"/>
                <w:sz w:val="24"/>
                <w:szCs w:val="24"/>
              </w:rPr>
            </w:pPr>
          </w:p>
        </w:tc>
      </w:tr>
      <w:tr w:rsidR="004272E5" w:rsidRPr="004A1673" w14:paraId="4606F45A" w14:textId="77777777" w:rsidTr="00575DC0">
        <w:trPr>
          <w:jc w:val="center"/>
        </w:trPr>
        <w:tc>
          <w:tcPr>
            <w:tcW w:w="540" w:type="dxa"/>
            <w:tcBorders>
              <w:top w:val="nil"/>
              <w:left w:val="nil"/>
              <w:bottom w:val="nil"/>
              <w:right w:val="nil"/>
            </w:tcBorders>
          </w:tcPr>
          <w:p w14:paraId="1AC049C8" w14:textId="77777777" w:rsidR="004272E5" w:rsidRPr="004A1673" w:rsidRDefault="004272E5" w:rsidP="00575DC0">
            <w:pPr>
              <w:tabs>
                <w:tab w:val="left" w:pos="3261"/>
              </w:tabs>
              <w:spacing w:before="157" w:line="360" w:lineRule="auto"/>
              <w:ind w:right="110"/>
              <w:rPr>
                <w:rFonts w:asciiTheme="majorBidi" w:hAnsiTheme="majorBidi" w:cstheme="majorBidi"/>
                <w:sz w:val="24"/>
                <w:szCs w:val="24"/>
              </w:rPr>
            </w:pPr>
            <w:r w:rsidRPr="004A1673">
              <w:rPr>
                <w:rFonts w:asciiTheme="majorBidi" w:hAnsiTheme="majorBidi" w:cstheme="majorBidi"/>
                <w:sz w:val="24"/>
                <w:szCs w:val="24"/>
              </w:rPr>
              <w:t>3</w:t>
            </w:r>
          </w:p>
        </w:tc>
        <w:tc>
          <w:tcPr>
            <w:tcW w:w="2070" w:type="dxa"/>
            <w:tcBorders>
              <w:top w:val="nil"/>
              <w:left w:val="nil"/>
              <w:bottom w:val="nil"/>
              <w:right w:val="nil"/>
            </w:tcBorders>
          </w:tcPr>
          <w:p w14:paraId="5DDB3A46" w14:textId="77777777" w:rsidR="004272E5" w:rsidRPr="004A1673" w:rsidRDefault="004272E5" w:rsidP="00575DC0">
            <w:pPr>
              <w:tabs>
                <w:tab w:val="left" w:pos="3261"/>
              </w:tabs>
              <w:spacing w:before="157" w:line="360" w:lineRule="auto"/>
              <w:ind w:right="110"/>
              <w:rPr>
                <w:rFonts w:asciiTheme="majorBidi" w:hAnsiTheme="majorBidi" w:cstheme="majorBidi"/>
                <w:sz w:val="24"/>
                <w:szCs w:val="24"/>
              </w:rPr>
            </w:pPr>
            <w:r w:rsidRPr="004A1673">
              <w:rPr>
                <w:rFonts w:asciiTheme="majorBidi" w:hAnsiTheme="majorBidi" w:cstheme="majorBidi"/>
                <w:sz w:val="24"/>
                <w:szCs w:val="24"/>
              </w:rPr>
              <w:object w:dxaOrig="1658" w:dyaOrig="787" w14:anchorId="1BFFB3A0">
                <v:shape id="_x0000_i1102" type="#_x0000_t75" style="width:82.3pt;height:37.4pt" o:ole="">
                  <v:imagedata r:id="rId16" o:title=""/>
                </v:shape>
                <o:OLEObject Type="Embed" ProgID="ChemDraw.Document.6.0" ShapeID="_x0000_i1102" DrawAspect="Content" ObjectID="_1746946761" r:id="rId17"/>
              </w:object>
            </w:r>
          </w:p>
          <w:p w14:paraId="3E57673F" w14:textId="77777777" w:rsidR="004272E5" w:rsidRPr="004A1673" w:rsidRDefault="004272E5" w:rsidP="00575DC0">
            <w:pPr>
              <w:tabs>
                <w:tab w:val="left" w:pos="3261"/>
              </w:tabs>
              <w:spacing w:before="157" w:line="360" w:lineRule="auto"/>
              <w:ind w:right="110"/>
              <w:rPr>
                <w:rFonts w:asciiTheme="majorBidi" w:hAnsiTheme="majorBidi" w:cstheme="majorBidi"/>
                <w:sz w:val="24"/>
                <w:szCs w:val="24"/>
              </w:rPr>
            </w:pPr>
            <w:r w:rsidRPr="004A1673">
              <w:rPr>
                <w:rFonts w:asciiTheme="majorBidi" w:hAnsiTheme="majorBidi" w:cstheme="majorBidi"/>
                <w:sz w:val="24"/>
                <w:szCs w:val="24"/>
              </w:rPr>
              <w:t>4c</w:t>
            </w:r>
          </w:p>
        </w:tc>
        <w:tc>
          <w:tcPr>
            <w:tcW w:w="2430" w:type="dxa"/>
            <w:tcBorders>
              <w:top w:val="nil"/>
              <w:left w:val="nil"/>
              <w:bottom w:val="nil"/>
              <w:right w:val="nil"/>
            </w:tcBorders>
          </w:tcPr>
          <w:p w14:paraId="3A20B13B" w14:textId="77777777" w:rsidR="004272E5" w:rsidRPr="004A1673" w:rsidRDefault="004272E5" w:rsidP="00575DC0">
            <w:pPr>
              <w:tabs>
                <w:tab w:val="left" w:pos="3261"/>
              </w:tabs>
              <w:spacing w:before="157" w:line="360" w:lineRule="auto"/>
              <w:ind w:right="110"/>
              <w:rPr>
                <w:rFonts w:asciiTheme="majorBidi" w:hAnsiTheme="majorBidi" w:cstheme="majorBidi"/>
                <w:sz w:val="24"/>
                <w:szCs w:val="24"/>
              </w:rPr>
            </w:pPr>
            <w:r w:rsidRPr="004A1673">
              <w:rPr>
                <w:rFonts w:asciiTheme="majorBidi" w:hAnsiTheme="majorBidi" w:cstheme="majorBidi"/>
                <w:sz w:val="24"/>
                <w:szCs w:val="24"/>
              </w:rPr>
              <w:object w:dxaOrig="2191" w:dyaOrig="1394" w14:anchorId="3B9AC5AF">
                <v:shape id="_x0000_i1103" type="#_x0000_t75" style="width:109.4pt;height:69.65pt" o:ole="">
                  <v:imagedata r:id="rId18" o:title=""/>
                </v:shape>
                <o:OLEObject Type="Embed" ProgID="ChemDraw.Document.6.0" ShapeID="_x0000_i1103" DrawAspect="Content" ObjectID="_1746946762" r:id="rId19"/>
              </w:object>
            </w:r>
          </w:p>
          <w:p w14:paraId="133BFA01" w14:textId="77777777" w:rsidR="004272E5" w:rsidRPr="004A1673" w:rsidRDefault="004272E5" w:rsidP="00575DC0">
            <w:pPr>
              <w:tabs>
                <w:tab w:val="left" w:pos="3261"/>
              </w:tabs>
              <w:spacing w:before="157" w:line="360" w:lineRule="auto"/>
              <w:ind w:right="110"/>
              <w:rPr>
                <w:rFonts w:asciiTheme="majorBidi" w:hAnsiTheme="majorBidi" w:cstheme="majorBidi"/>
                <w:sz w:val="24"/>
                <w:szCs w:val="24"/>
              </w:rPr>
            </w:pPr>
            <w:r w:rsidRPr="004A1673">
              <w:rPr>
                <w:rFonts w:asciiTheme="majorBidi" w:hAnsiTheme="majorBidi" w:cstheme="majorBidi"/>
                <w:sz w:val="24"/>
                <w:szCs w:val="24"/>
              </w:rPr>
              <w:t>5c</w:t>
            </w:r>
          </w:p>
        </w:tc>
        <w:tc>
          <w:tcPr>
            <w:tcW w:w="900" w:type="dxa"/>
            <w:tcBorders>
              <w:top w:val="nil"/>
              <w:left w:val="nil"/>
              <w:bottom w:val="nil"/>
              <w:right w:val="nil"/>
            </w:tcBorders>
          </w:tcPr>
          <w:p w14:paraId="7EF2BC78" w14:textId="77777777" w:rsidR="004272E5" w:rsidRPr="004A1673" w:rsidRDefault="004272E5" w:rsidP="00575DC0">
            <w:pPr>
              <w:tabs>
                <w:tab w:val="left" w:pos="3261"/>
              </w:tabs>
              <w:spacing w:before="157" w:line="360" w:lineRule="auto"/>
              <w:ind w:right="110"/>
              <w:rPr>
                <w:rFonts w:asciiTheme="majorBidi" w:hAnsiTheme="majorBidi" w:cstheme="majorBidi"/>
                <w:sz w:val="24"/>
                <w:szCs w:val="24"/>
              </w:rPr>
            </w:pPr>
            <w:r w:rsidRPr="004A1673">
              <w:rPr>
                <w:rFonts w:asciiTheme="majorBidi" w:hAnsiTheme="majorBidi" w:cstheme="majorBidi"/>
                <w:sz w:val="24"/>
                <w:szCs w:val="24"/>
              </w:rPr>
              <w:t>20</w:t>
            </w:r>
          </w:p>
        </w:tc>
        <w:tc>
          <w:tcPr>
            <w:tcW w:w="900" w:type="dxa"/>
            <w:tcBorders>
              <w:top w:val="nil"/>
              <w:left w:val="nil"/>
              <w:bottom w:val="nil"/>
              <w:right w:val="nil"/>
            </w:tcBorders>
          </w:tcPr>
          <w:p w14:paraId="41354C11" w14:textId="77777777" w:rsidR="004272E5" w:rsidRPr="004A1673" w:rsidRDefault="004272E5" w:rsidP="00575DC0">
            <w:pPr>
              <w:tabs>
                <w:tab w:val="left" w:pos="3261"/>
              </w:tabs>
              <w:spacing w:before="157" w:line="360" w:lineRule="auto"/>
              <w:ind w:right="110"/>
              <w:rPr>
                <w:rFonts w:asciiTheme="majorBidi" w:hAnsiTheme="majorBidi" w:cstheme="majorBidi"/>
                <w:sz w:val="24"/>
                <w:szCs w:val="24"/>
              </w:rPr>
            </w:pPr>
            <w:r w:rsidRPr="004A1673">
              <w:rPr>
                <w:rFonts w:asciiTheme="majorBidi" w:hAnsiTheme="majorBidi" w:cstheme="majorBidi"/>
                <w:sz w:val="24"/>
                <w:szCs w:val="24"/>
              </w:rPr>
              <w:t>86</w:t>
            </w:r>
          </w:p>
        </w:tc>
        <w:tc>
          <w:tcPr>
            <w:tcW w:w="1440" w:type="dxa"/>
            <w:tcBorders>
              <w:top w:val="nil"/>
              <w:left w:val="nil"/>
              <w:bottom w:val="nil"/>
              <w:right w:val="nil"/>
            </w:tcBorders>
          </w:tcPr>
          <w:p w14:paraId="34B40769" w14:textId="77777777" w:rsidR="004272E5" w:rsidRPr="004A1673" w:rsidRDefault="004272E5" w:rsidP="00575DC0">
            <w:pPr>
              <w:tabs>
                <w:tab w:val="left" w:pos="3261"/>
              </w:tabs>
              <w:spacing w:before="157" w:line="360" w:lineRule="auto"/>
              <w:ind w:right="110"/>
              <w:rPr>
                <w:rFonts w:asciiTheme="majorBidi" w:hAnsiTheme="majorBidi" w:cstheme="majorBidi"/>
                <w:sz w:val="24"/>
                <w:szCs w:val="24"/>
              </w:rPr>
            </w:pPr>
            <w:r w:rsidRPr="004A1673">
              <w:rPr>
                <w:rFonts w:asciiTheme="majorBidi" w:hAnsiTheme="majorBidi" w:cstheme="majorBidi"/>
                <w:sz w:val="24"/>
                <w:szCs w:val="24"/>
              </w:rPr>
              <w:t>227-228</w:t>
            </w:r>
          </w:p>
        </w:tc>
        <w:tc>
          <w:tcPr>
            <w:tcW w:w="1615" w:type="dxa"/>
            <w:tcBorders>
              <w:top w:val="nil"/>
              <w:left w:val="nil"/>
              <w:bottom w:val="nil"/>
              <w:right w:val="nil"/>
            </w:tcBorders>
          </w:tcPr>
          <w:p w14:paraId="798D1BCF" w14:textId="77777777" w:rsidR="004272E5" w:rsidRPr="004A1673" w:rsidRDefault="004272E5" w:rsidP="00575DC0">
            <w:pPr>
              <w:tabs>
                <w:tab w:val="left" w:pos="3261"/>
              </w:tabs>
              <w:spacing w:before="157" w:line="360" w:lineRule="auto"/>
              <w:ind w:right="110"/>
              <w:rPr>
                <w:rFonts w:asciiTheme="majorBidi" w:hAnsiTheme="majorBidi" w:cstheme="majorBidi"/>
                <w:sz w:val="24"/>
                <w:szCs w:val="24"/>
              </w:rPr>
            </w:pPr>
            <w:r w:rsidRPr="004A1673">
              <w:rPr>
                <w:rFonts w:asciiTheme="majorBidi" w:hAnsiTheme="majorBidi" w:cstheme="majorBidi"/>
                <w:sz w:val="24"/>
                <w:szCs w:val="24"/>
              </w:rPr>
              <w:t>227-228</w:t>
            </w:r>
            <w:hyperlink w:anchor="_ENREF_97" w:tooltip="Ahmadian, 2019 #84" w:history="1">
              <w:r w:rsidRPr="004A1673">
                <w:rPr>
                  <w:rFonts w:asciiTheme="majorBidi" w:hAnsiTheme="majorBidi" w:cstheme="majorBidi"/>
                  <w:sz w:val="24"/>
                  <w:szCs w:val="24"/>
                </w:rPr>
                <w:fldChar w:fldCharType="begin"/>
              </w:r>
              <w:r w:rsidRPr="004A1673">
                <w:rPr>
                  <w:rFonts w:asciiTheme="majorBidi" w:hAnsiTheme="majorBidi" w:cstheme="majorBidi"/>
                  <w:sz w:val="24"/>
                  <w:szCs w:val="24"/>
                </w:rPr>
                <w:instrText xml:space="preserve"> ADDIN EN.CITE &lt;EndNote&gt;&lt;Cite&gt;&lt;Author&gt;Ahmadian&lt;/Author&gt;&lt;Year&gt;2019&lt;/Year&gt;&lt;RecNum&gt;84&lt;/RecNum&gt;&lt;DisplayText&gt;&lt;style face="superscript"&gt;97&lt;/style&gt;&lt;/DisplayText&gt;&lt;record&gt;&lt;rec-number&gt;84&lt;/rec-number&gt;&lt;foreign-keys&gt;&lt;key app="EN" db-id="29fstxvsg290s8evezkp0v0700wzpv50w5xa" timestamp="1683973498"&gt;84&lt;/key&gt;&lt;/foreign-keys&gt;&lt;ref-type name="Journal Article"&gt;17&lt;/ref-type&gt;&lt;contributors&gt;&lt;authors&gt;&lt;author&gt;Ahmadian, Fatemeh&lt;/author&gt;&lt;author&gt;Barmak, Alireza&lt;/author&gt;&lt;author&gt;Ghaderi, Esmali&lt;/author&gt;&lt;author&gt;Bavadi, Masoumeh&lt;/author&gt;&lt;author&gt;Raanaei, Hossein&lt;/author&gt;&lt;author&gt;Niknam, Khodabakhsh&lt;/author&gt;&lt;/authors&gt;&lt;/contributors&gt;&lt;titles&gt;&lt;title&gt;Synthesis of pyrazol-quinazolinones and 2, 3-dihydroquinazolin-4 (1H)-ones using CoAl 2 O 4 nanoparticles as heterogeneous catalyst&lt;/title&gt;&lt;secondary-title&gt;Journal of the Iranian Chemical Society&lt;/secondary-title&gt;&lt;/titles&gt;&lt;periodical&gt;&lt;full-title&gt;Journal of the Iranian Chemical Society&lt;/full-title&gt;&lt;/periodical&gt;&lt;pages&gt;2647-2658&lt;/pages&gt;&lt;volume&gt;16&lt;/volume&gt;&lt;dates&gt;&lt;year&gt;2019&lt;/year&gt;&lt;/dates&gt;&lt;isbn&gt;1735-207X&lt;/isbn&gt;&lt;urls&gt;&lt;/urls&gt;&lt;/record&gt;&lt;/Cite&gt;&lt;/EndNote&gt;</w:instrText>
              </w:r>
              <w:r w:rsidRPr="004A1673">
                <w:rPr>
                  <w:rFonts w:asciiTheme="majorBidi" w:hAnsiTheme="majorBidi" w:cstheme="majorBidi"/>
                  <w:sz w:val="24"/>
                  <w:szCs w:val="24"/>
                </w:rPr>
                <w:fldChar w:fldCharType="separate"/>
              </w:r>
              <w:r w:rsidRPr="004A1673">
                <w:rPr>
                  <w:rFonts w:asciiTheme="majorBidi" w:hAnsiTheme="majorBidi" w:cstheme="majorBidi"/>
                  <w:noProof/>
                  <w:sz w:val="24"/>
                  <w:szCs w:val="24"/>
                  <w:vertAlign w:val="superscript"/>
                </w:rPr>
                <w:t>97</w:t>
              </w:r>
              <w:r w:rsidRPr="004A1673">
                <w:rPr>
                  <w:rFonts w:asciiTheme="majorBidi" w:hAnsiTheme="majorBidi" w:cstheme="majorBidi"/>
                  <w:sz w:val="24"/>
                  <w:szCs w:val="24"/>
                </w:rPr>
                <w:fldChar w:fldCharType="end"/>
              </w:r>
            </w:hyperlink>
          </w:p>
          <w:p w14:paraId="3570DE25" w14:textId="77777777" w:rsidR="004272E5" w:rsidRPr="004A1673" w:rsidRDefault="004272E5" w:rsidP="00575DC0">
            <w:pPr>
              <w:tabs>
                <w:tab w:val="left" w:pos="3261"/>
              </w:tabs>
              <w:spacing w:before="157" w:line="360" w:lineRule="auto"/>
              <w:ind w:right="110"/>
              <w:rPr>
                <w:rFonts w:asciiTheme="majorBidi" w:hAnsiTheme="majorBidi" w:cstheme="majorBidi"/>
                <w:sz w:val="24"/>
                <w:szCs w:val="24"/>
              </w:rPr>
            </w:pPr>
          </w:p>
        </w:tc>
      </w:tr>
      <w:tr w:rsidR="004272E5" w:rsidRPr="004A1673" w14:paraId="28D0A030" w14:textId="77777777" w:rsidTr="00575DC0">
        <w:trPr>
          <w:jc w:val="center"/>
        </w:trPr>
        <w:tc>
          <w:tcPr>
            <w:tcW w:w="540" w:type="dxa"/>
            <w:tcBorders>
              <w:top w:val="nil"/>
              <w:left w:val="nil"/>
              <w:bottom w:val="nil"/>
              <w:right w:val="nil"/>
            </w:tcBorders>
          </w:tcPr>
          <w:p w14:paraId="13D90268" w14:textId="77777777" w:rsidR="004272E5" w:rsidRPr="004A1673" w:rsidRDefault="004272E5" w:rsidP="00575DC0">
            <w:pPr>
              <w:tabs>
                <w:tab w:val="left" w:pos="3261"/>
              </w:tabs>
              <w:spacing w:before="157" w:line="360" w:lineRule="auto"/>
              <w:ind w:right="110"/>
              <w:rPr>
                <w:rFonts w:asciiTheme="majorBidi" w:hAnsiTheme="majorBidi" w:cstheme="majorBidi"/>
                <w:sz w:val="24"/>
                <w:szCs w:val="24"/>
              </w:rPr>
            </w:pPr>
            <w:r w:rsidRPr="004A1673">
              <w:rPr>
                <w:rFonts w:asciiTheme="majorBidi" w:hAnsiTheme="majorBidi" w:cstheme="majorBidi"/>
                <w:sz w:val="24"/>
                <w:szCs w:val="24"/>
              </w:rPr>
              <w:lastRenderedPageBreak/>
              <w:t>4</w:t>
            </w:r>
          </w:p>
        </w:tc>
        <w:tc>
          <w:tcPr>
            <w:tcW w:w="2070" w:type="dxa"/>
            <w:tcBorders>
              <w:top w:val="nil"/>
              <w:left w:val="nil"/>
              <w:bottom w:val="nil"/>
              <w:right w:val="nil"/>
            </w:tcBorders>
          </w:tcPr>
          <w:p w14:paraId="073DFDDE" w14:textId="77777777" w:rsidR="004272E5" w:rsidRPr="004A1673" w:rsidRDefault="004272E5" w:rsidP="00575DC0">
            <w:pPr>
              <w:tabs>
                <w:tab w:val="left" w:pos="3261"/>
              </w:tabs>
              <w:spacing w:before="157" w:line="360" w:lineRule="auto"/>
              <w:ind w:right="110"/>
              <w:rPr>
                <w:rFonts w:asciiTheme="majorBidi" w:hAnsiTheme="majorBidi" w:cstheme="majorBidi"/>
                <w:sz w:val="24"/>
                <w:szCs w:val="24"/>
              </w:rPr>
            </w:pPr>
            <w:r w:rsidRPr="004A1673">
              <w:rPr>
                <w:rFonts w:asciiTheme="majorBidi" w:hAnsiTheme="majorBidi" w:cstheme="majorBidi"/>
                <w:sz w:val="24"/>
                <w:szCs w:val="24"/>
              </w:rPr>
              <w:object w:dxaOrig="1502" w:dyaOrig="787" w14:anchorId="3B9EAC22">
                <v:shape id="_x0000_i1104" type="#_x0000_t75" style="width:75.75pt;height:37.4pt" o:ole="">
                  <v:imagedata r:id="rId20" o:title=""/>
                </v:shape>
                <o:OLEObject Type="Embed" ProgID="ChemDraw.Document.6.0" ShapeID="_x0000_i1104" DrawAspect="Content" ObjectID="_1746946763" r:id="rId21"/>
              </w:object>
            </w:r>
          </w:p>
          <w:p w14:paraId="7040D5F5" w14:textId="77777777" w:rsidR="004272E5" w:rsidRPr="004A1673" w:rsidRDefault="004272E5" w:rsidP="00575DC0">
            <w:pPr>
              <w:tabs>
                <w:tab w:val="left" w:pos="3261"/>
              </w:tabs>
              <w:spacing w:before="157" w:line="360" w:lineRule="auto"/>
              <w:ind w:right="110"/>
              <w:rPr>
                <w:rFonts w:asciiTheme="majorBidi" w:hAnsiTheme="majorBidi" w:cstheme="majorBidi"/>
                <w:sz w:val="24"/>
                <w:szCs w:val="24"/>
              </w:rPr>
            </w:pPr>
            <w:r w:rsidRPr="004A1673">
              <w:rPr>
                <w:rFonts w:asciiTheme="majorBidi" w:hAnsiTheme="majorBidi" w:cstheme="majorBidi"/>
                <w:sz w:val="24"/>
                <w:szCs w:val="24"/>
              </w:rPr>
              <w:t>4d</w:t>
            </w:r>
          </w:p>
        </w:tc>
        <w:tc>
          <w:tcPr>
            <w:tcW w:w="2430" w:type="dxa"/>
            <w:tcBorders>
              <w:top w:val="nil"/>
              <w:left w:val="nil"/>
              <w:bottom w:val="nil"/>
              <w:right w:val="nil"/>
            </w:tcBorders>
          </w:tcPr>
          <w:p w14:paraId="025D0D92" w14:textId="77777777" w:rsidR="004272E5" w:rsidRPr="004A1673" w:rsidRDefault="004272E5" w:rsidP="00575DC0">
            <w:pPr>
              <w:tabs>
                <w:tab w:val="left" w:pos="3261"/>
              </w:tabs>
              <w:spacing w:before="157" w:line="360" w:lineRule="auto"/>
              <w:ind w:right="110"/>
              <w:rPr>
                <w:rFonts w:asciiTheme="majorBidi" w:hAnsiTheme="majorBidi" w:cstheme="majorBidi"/>
                <w:sz w:val="24"/>
                <w:szCs w:val="24"/>
              </w:rPr>
            </w:pPr>
            <w:r w:rsidRPr="004A1673">
              <w:rPr>
                <w:rFonts w:asciiTheme="majorBidi" w:hAnsiTheme="majorBidi" w:cstheme="majorBidi"/>
                <w:sz w:val="24"/>
                <w:szCs w:val="24"/>
              </w:rPr>
              <w:object w:dxaOrig="2055" w:dyaOrig="1392" w14:anchorId="513E5ADC">
                <v:shape id="_x0000_i1105" type="#_x0000_t75" style="width:103.3pt;height:69.65pt" o:ole="">
                  <v:imagedata r:id="rId22" o:title=""/>
                </v:shape>
                <o:OLEObject Type="Embed" ProgID="ChemDraw.Document.6.0" ShapeID="_x0000_i1105" DrawAspect="Content" ObjectID="_1746946764" r:id="rId23"/>
              </w:object>
            </w:r>
          </w:p>
          <w:p w14:paraId="46DE4D5D" w14:textId="77777777" w:rsidR="004272E5" w:rsidRPr="004A1673" w:rsidRDefault="004272E5" w:rsidP="00575DC0">
            <w:pPr>
              <w:tabs>
                <w:tab w:val="left" w:pos="3261"/>
              </w:tabs>
              <w:spacing w:before="157" w:line="360" w:lineRule="auto"/>
              <w:ind w:right="110"/>
              <w:rPr>
                <w:rFonts w:asciiTheme="majorBidi" w:hAnsiTheme="majorBidi" w:cstheme="majorBidi"/>
                <w:sz w:val="24"/>
                <w:szCs w:val="24"/>
              </w:rPr>
            </w:pPr>
            <w:r w:rsidRPr="004A1673">
              <w:rPr>
                <w:rFonts w:asciiTheme="majorBidi" w:hAnsiTheme="majorBidi" w:cstheme="majorBidi"/>
                <w:sz w:val="24"/>
                <w:szCs w:val="24"/>
              </w:rPr>
              <w:t>5d</w:t>
            </w:r>
          </w:p>
        </w:tc>
        <w:tc>
          <w:tcPr>
            <w:tcW w:w="900" w:type="dxa"/>
            <w:tcBorders>
              <w:top w:val="nil"/>
              <w:left w:val="nil"/>
              <w:bottom w:val="nil"/>
              <w:right w:val="nil"/>
            </w:tcBorders>
          </w:tcPr>
          <w:p w14:paraId="594AD2E2" w14:textId="77777777" w:rsidR="004272E5" w:rsidRPr="004A1673" w:rsidRDefault="004272E5" w:rsidP="00575DC0">
            <w:pPr>
              <w:tabs>
                <w:tab w:val="left" w:pos="3261"/>
              </w:tabs>
              <w:spacing w:before="157" w:line="360" w:lineRule="auto"/>
              <w:ind w:right="110"/>
              <w:rPr>
                <w:rFonts w:asciiTheme="majorBidi" w:hAnsiTheme="majorBidi" w:cstheme="majorBidi"/>
                <w:sz w:val="24"/>
                <w:szCs w:val="24"/>
              </w:rPr>
            </w:pPr>
            <w:r w:rsidRPr="004A1673">
              <w:rPr>
                <w:rFonts w:asciiTheme="majorBidi" w:hAnsiTheme="majorBidi" w:cstheme="majorBidi"/>
                <w:sz w:val="24"/>
                <w:szCs w:val="24"/>
              </w:rPr>
              <w:t>20</w:t>
            </w:r>
          </w:p>
        </w:tc>
        <w:tc>
          <w:tcPr>
            <w:tcW w:w="900" w:type="dxa"/>
            <w:tcBorders>
              <w:top w:val="nil"/>
              <w:left w:val="nil"/>
              <w:bottom w:val="nil"/>
              <w:right w:val="nil"/>
            </w:tcBorders>
          </w:tcPr>
          <w:p w14:paraId="268920BD" w14:textId="77777777" w:rsidR="004272E5" w:rsidRPr="004A1673" w:rsidRDefault="004272E5" w:rsidP="00575DC0">
            <w:pPr>
              <w:tabs>
                <w:tab w:val="left" w:pos="3261"/>
              </w:tabs>
              <w:spacing w:before="157" w:line="360" w:lineRule="auto"/>
              <w:ind w:right="110"/>
              <w:rPr>
                <w:rFonts w:asciiTheme="majorBidi" w:hAnsiTheme="majorBidi" w:cstheme="majorBidi"/>
                <w:sz w:val="24"/>
                <w:szCs w:val="24"/>
              </w:rPr>
            </w:pPr>
            <w:r w:rsidRPr="004A1673">
              <w:rPr>
                <w:rFonts w:asciiTheme="majorBidi" w:hAnsiTheme="majorBidi" w:cstheme="majorBidi"/>
                <w:sz w:val="24"/>
                <w:szCs w:val="24"/>
              </w:rPr>
              <w:t>90</w:t>
            </w:r>
          </w:p>
        </w:tc>
        <w:tc>
          <w:tcPr>
            <w:tcW w:w="1440" w:type="dxa"/>
            <w:tcBorders>
              <w:top w:val="nil"/>
              <w:left w:val="nil"/>
              <w:bottom w:val="nil"/>
              <w:right w:val="nil"/>
            </w:tcBorders>
          </w:tcPr>
          <w:p w14:paraId="75B9B711" w14:textId="77777777" w:rsidR="004272E5" w:rsidRPr="004A1673" w:rsidRDefault="004272E5" w:rsidP="00575DC0">
            <w:pPr>
              <w:tabs>
                <w:tab w:val="left" w:pos="3261"/>
              </w:tabs>
              <w:spacing w:before="157" w:line="360" w:lineRule="auto"/>
              <w:ind w:right="110"/>
              <w:rPr>
                <w:rFonts w:asciiTheme="majorBidi" w:hAnsiTheme="majorBidi" w:cstheme="majorBidi"/>
                <w:sz w:val="24"/>
                <w:szCs w:val="24"/>
              </w:rPr>
            </w:pPr>
            <w:r w:rsidRPr="004A1673">
              <w:rPr>
                <w:rFonts w:asciiTheme="majorBidi" w:hAnsiTheme="majorBidi" w:cstheme="majorBidi"/>
                <w:sz w:val="24"/>
                <w:szCs w:val="24"/>
              </w:rPr>
              <w:t>198-200</w:t>
            </w:r>
          </w:p>
        </w:tc>
        <w:tc>
          <w:tcPr>
            <w:tcW w:w="1615" w:type="dxa"/>
            <w:tcBorders>
              <w:top w:val="nil"/>
              <w:left w:val="nil"/>
              <w:bottom w:val="nil"/>
              <w:right w:val="nil"/>
            </w:tcBorders>
          </w:tcPr>
          <w:p w14:paraId="70B10128" w14:textId="77777777" w:rsidR="004272E5" w:rsidRPr="004A1673" w:rsidRDefault="004272E5" w:rsidP="00575DC0">
            <w:pPr>
              <w:tabs>
                <w:tab w:val="left" w:pos="3261"/>
              </w:tabs>
              <w:spacing w:before="157" w:line="360" w:lineRule="auto"/>
              <w:ind w:right="110"/>
              <w:rPr>
                <w:rFonts w:asciiTheme="majorBidi" w:hAnsiTheme="majorBidi" w:cstheme="majorBidi"/>
                <w:sz w:val="24"/>
                <w:szCs w:val="24"/>
              </w:rPr>
            </w:pPr>
            <w:r w:rsidRPr="004A1673">
              <w:rPr>
                <w:rFonts w:asciiTheme="majorBidi" w:hAnsiTheme="majorBidi" w:cstheme="majorBidi"/>
                <w:sz w:val="24"/>
                <w:szCs w:val="24"/>
              </w:rPr>
              <w:t>199-200</w:t>
            </w:r>
            <w:hyperlink w:anchor="_ENREF_113" w:tooltip="Rostami, 2013 #98" w:history="1">
              <w:r w:rsidRPr="004A1673">
                <w:rPr>
                  <w:rFonts w:asciiTheme="majorBidi" w:hAnsiTheme="majorBidi" w:cstheme="majorBidi"/>
                  <w:sz w:val="24"/>
                  <w:szCs w:val="24"/>
                </w:rPr>
                <w:fldChar w:fldCharType="begin"/>
              </w:r>
              <w:r w:rsidRPr="004A1673">
                <w:rPr>
                  <w:rFonts w:asciiTheme="majorBidi" w:hAnsiTheme="majorBidi" w:cstheme="majorBidi"/>
                  <w:sz w:val="24"/>
                  <w:szCs w:val="24"/>
                </w:rPr>
                <w:instrText xml:space="preserve"> ADDIN EN.CITE &lt;EndNote&gt;&lt;Cite&gt;&lt;Author&gt;Rostami&lt;/Author&gt;&lt;Year&gt;2013&lt;/Year&gt;&lt;RecNum&gt;98&lt;/RecNum&gt;&lt;DisplayText&gt;&lt;style face="superscript"&gt;113&lt;/style&gt;&lt;/DisplayText&gt;&lt;record&gt;&lt;rec-number&gt;98&lt;/rec-number&gt;&lt;foreign-keys&gt;&lt;key app="EN" db-id="29fstxvsg290s8evezkp0v0700wzpv50w5xa" timestamp="1683973499"&gt;98&lt;/key&gt;&lt;/foreign-keys&gt;&lt;ref-type name="Journal Article"&gt;17&lt;/ref-type&gt;&lt;contributors&gt;&lt;authors&gt;&lt;author&gt;Rostami, Amin&lt;/author&gt;&lt;author&gt;Tahmasbi, Bahman&lt;/author&gt;&lt;author&gt;Gholami, Hoshyar&lt;/author&gt;&lt;author&gt;Taymorian, Hajir&lt;/author&gt;&lt;/authors&gt;&lt;/contributors&gt;&lt;titles&gt;&lt;title&gt;Supported N-propylsulfamic acid on magnetic nanoparticles used as recoverable and recyclable catalyst for the synthesis of 2, 3-dihydroquinazolin-4 (1H)-ones in water&lt;/title&gt;&lt;secondary-title&gt;Chinese Chemical Letters&lt;/secondary-title&gt;&lt;/titles&gt;&lt;periodical&gt;&lt;full-title&gt;Chinese Chemical Letters&lt;/full-title&gt;&lt;/periodical&gt;&lt;pages&gt;211-214&lt;/pages&gt;&lt;volume&gt;24&lt;/volume&gt;&lt;number&gt;3&lt;/number&gt;&lt;dates&gt;&lt;year&gt;2013&lt;/year&gt;&lt;/dates&gt;&lt;isbn&gt;1001-8417&lt;/isbn&gt;&lt;urls&gt;&lt;/urls&gt;&lt;/record&gt;&lt;/Cite&gt;&lt;/EndNote&gt;</w:instrText>
              </w:r>
              <w:r w:rsidRPr="004A1673">
                <w:rPr>
                  <w:rFonts w:asciiTheme="majorBidi" w:hAnsiTheme="majorBidi" w:cstheme="majorBidi"/>
                  <w:sz w:val="24"/>
                  <w:szCs w:val="24"/>
                </w:rPr>
                <w:fldChar w:fldCharType="separate"/>
              </w:r>
              <w:r w:rsidRPr="004A1673">
                <w:rPr>
                  <w:rFonts w:asciiTheme="majorBidi" w:hAnsiTheme="majorBidi" w:cstheme="majorBidi"/>
                  <w:noProof/>
                  <w:sz w:val="24"/>
                  <w:szCs w:val="24"/>
                  <w:vertAlign w:val="superscript"/>
                </w:rPr>
                <w:t>113</w:t>
              </w:r>
              <w:r w:rsidRPr="004A1673">
                <w:rPr>
                  <w:rFonts w:asciiTheme="majorBidi" w:hAnsiTheme="majorBidi" w:cstheme="majorBidi"/>
                  <w:sz w:val="24"/>
                  <w:szCs w:val="24"/>
                </w:rPr>
                <w:fldChar w:fldCharType="end"/>
              </w:r>
            </w:hyperlink>
          </w:p>
          <w:p w14:paraId="518650A5" w14:textId="77777777" w:rsidR="004272E5" w:rsidRPr="004A1673" w:rsidRDefault="004272E5" w:rsidP="00575DC0">
            <w:pPr>
              <w:tabs>
                <w:tab w:val="left" w:pos="3261"/>
              </w:tabs>
              <w:spacing w:before="157" w:line="360" w:lineRule="auto"/>
              <w:ind w:right="110"/>
              <w:rPr>
                <w:rFonts w:asciiTheme="majorBidi" w:hAnsiTheme="majorBidi" w:cstheme="majorBidi"/>
                <w:sz w:val="24"/>
                <w:szCs w:val="24"/>
              </w:rPr>
            </w:pPr>
          </w:p>
        </w:tc>
      </w:tr>
      <w:tr w:rsidR="004272E5" w:rsidRPr="004A1673" w14:paraId="02CF7F73" w14:textId="77777777" w:rsidTr="00575DC0">
        <w:trPr>
          <w:jc w:val="center"/>
        </w:trPr>
        <w:tc>
          <w:tcPr>
            <w:tcW w:w="540" w:type="dxa"/>
            <w:tcBorders>
              <w:top w:val="nil"/>
              <w:left w:val="nil"/>
              <w:bottom w:val="nil"/>
              <w:right w:val="nil"/>
            </w:tcBorders>
          </w:tcPr>
          <w:p w14:paraId="669E0789" w14:textId="77777777" w:rsidR="004272E5" w:rsidRPr="004A1673" w:rsidRDefault="004272E5" w:rsidP="00575DC0">
            <w:pPr>
              <w:tabs>
                <w:tab w:val="left" w:pos="3261"/>
              </w:tabs>
              <w:spacing w:before="157" w:line="360" w:lineRule="auto"/>
              <w:ind w:right="110"/>
              <w:rPr>
                <w:rFonts w:asciiTheme="majorBidi" w:hAnsiTheme="majorBidi" w:cstheme="majorBidi"/>
                <w:sz w:val="24"/>
                <w:szCs w:val="24"/>
              </w:rPr>
            </w:pPr>
            <w:r w:rsidRPr="004A1673">
              <w:rPr>
                <w:rFonts w:asciiTheme="majorBidi" w:hAnsiTheme="majorBidi" w:cstheme="majorBidi"/>
                <w:sz w:val="24"/>
                <w:szCs w:val="24"/>
              </w:rPr>
              <w:t>5</w:t>
            </w:r>
          </w:p>
        </w:tc>
        <w:tc>
          <w:tcPr>
            <w:tcW w:w="2070" w:type="dxa"/>
            <w:tcBorders>
              <w:top w:val="nil"/>
              <w:left w:val="nil"/>
              <w:bottom w:val="nil"/>
              <w:right w:val="nil"/>
            </w:tcBorders>
          </w:tcPr>
          <w:p w14:paraId="5793F227" w14:textId="77777777" w:rsidR="004272E5" w:rsidRPr="004A1673" w:rsidRDefault="004272E5" w:rsidP="00575DC0">
            <w:pPr>
              <w:tabs>
                <w:tab w:val="left" w:pos="3261"/>
              </w:tabs>
              <w:spacing w:before="157" w:line="360" w:lineRule="auto"/>
              <w:ind w:right="110"/>
              <w:rPr>
                <w:rFonts w:asciiTheme="majorBidi" w:hAnsiTheme="majorBidi" w:cstheme="majorBidi"/>
                <w:sz w:val="24"/>
                <w:szCs w:val="24"/>
              </w:rPr>
            </w:pPr>
            <w:r w:rsidRPr="004A1673">
              <w:rPr>
                <w:rFonts w:asciiTheme="majorBidi" w:hAnsiTheme="majorBidi" w:cstheme="majorBidi"/>
                <w:sz w:val="24"/>
                <w:szCs w:val="24"/>
              </w:rPr>
              <w:object w:dxaOrig="1657" w:dyaOrig="790" w14:anchorId="603080D6">
                <v:shape id="_x0000_i1106" type="#_x0000_t75" style="width:84.6pt;height:40.7pt" o:ole="">
                  <v:imagedata r:id="rId24" o:title=""/>
                </v:shape>
                <o:OLEObject Type="Embed" ProgID="ChemDraw.Document.6.0" ShapeID="_x0000_i1106" DrawAspect="Content" ObjectID="_1746946765" r:id="rId25"/>
              </w:object>
            </w:r>
          </w:p>
          <w:p w14:paraId="61BDA4C6" w14:textId="77777777" w:rsidR="004272E5" w:rsidRPr="004A1673" w:rsidRDefault="004272E5" w:rsidP="00575DC0">
            <w:pPr>
              <w:tabs>
                <w:tab w:val="left" w:pos="3261"/>
              </w:tabs>
              <w:spacing w:before="157" w:line="360" w:lineRule="auto"/>
              <w:ind w:right="110"/>
              <w:rPr>
                <w:rFonts w:asciiTheme="majorBidi" w:hAnsiTheme="majorBidi" w:cstheme="majorBidi"/>
                <w:sz w:val="24"/>
                <w:szCs w:val="24"/>
              </w:rPr>
            </w:pPr>
            <w:r w:rsidRPr="004A1673">
              <w:rPr>
                <w:rFonts w:asciiTheme="majorBidi" w:hAnsiTheme="majorBidi" w:cstheme="majorBidi"/>
                <w:sz w:val="24"/>
                <w:szCs w:val="24"/>
              </w:rPr>
              <w:t>4e</w:t>
            </w:r>
          </w:p>
        </w:tc>
        <w:tc>
          <w:tcPr>
            <w:tcW w:w="2430" w:type="dxa"/>
            <w:tcBorders>
              <w:top w:val="nil"/>
              <w:left w:val="nil"/>
              <w:bottom w:val="nil"/>
              <w:right w:val="nil"/>
            </w:tcBorders>
          </w:tcPr>
          <w:p w14:paraId="43671B44" w14:textId="77777777" w:rsidR="004272E5" w:rsidRPr="004A1673" w:rsidRDefault="004272E5" w:rsidP="00575DC0">
            <w:pPr>
              <w:tabs>
                <w:tab w:val="left" w:pos="3261"/>
              </w:tabs>
              <w:spacing w:before="157" w:line="360" w:lineRule="auto"/>
              <w:ind w:right="110"/>
              <w:rPr>
                <w:rFonts w:asciiTheme="majorBidi" w:hAnsiTheme="majorBidi" w:cstheme="majorBidi"/>
                <w:sz w:val="24"/>
                <w:szCs w:val="24"/>
              </w:rPr>
            </w:pPr>
            <w:r w:rsidRPr="004A1673">
              <w:rPr>
                <w:rFonts w:asciiTheme="majorBidi" w:hAnsiTheme="majorBidi" w:cstheme="majorBidi"/>
                <w:sz w:val="24"/>
                <w:szCs w:val="24"/>
              </w:rPr>
              <w:object w:dxaOrig="2211" w:dyaOrig="1394" w14:anchorId="3FCB868E">
                <v:shape id="_x0000_i1107" type="#_x0000_t75" style="width:110.8pt;height:69.65pt" o:ole="">
                  <v:imagedata r:id="rId26" o:title=""/>
                </v:shape>
                <o:OLEObject Type="Embed" ProgID="ChemDraw.Document.6.0" ShapeID="_x0000_i1107" DrawAspect="Content" ObjectID="_1746946766" r:id="rId27"/>
              </w:object>
            </w:r>
          </w:p>
          <w:p w14:paraId="658DE9A6" w14:textId="77777777" w:rsidR="004272E5" w:rsidRPr="004A1673" w:rsidRDefault="004272E5" w:rsidP="00575DC0">
            <w:pPr>
              <w:tabs>
                <w:tab w:val="left" w:pos="3261"/>
              </w:tabs>
              <w:spacing w:before="157" w:line="360" w:lineRule="auto"/>
              <w:ind w:right="110"/>
              <w:rPr>
                <w:rFonts w:asciiTheme="majorBidi" w:hAnsiTheme="majorBidi" w:cstheme="majorBidi"/>
                <w:sz w:val="24"/>
                <w:szCs w:val="24"/>
              </w:rPr>
            </w:pPr>
            <w:r w:rsidRPr="004A1673">
              <w:rPr>
                <w:rFonts w:asciiTheme="majorBidi" w:hAnsiTheme="majorBidi" w:cstheme="majorBidi"/>
                <w:sz w:val="24"/>
                <w:szCs w:val="24"/>
              </w:rPr>
              <w:t>5e</w:t>
            </w:r>
          </w:p>
        </w:tc>
        <w:tc>
          <w:tcPr>
            <w:tcW w:w="900" w:type="dxa"/>
            <w:tcBorders>
              <w:top w:val="nil"/>
              <w:left w:val="nil"/>
              <w:bottom w:val="nil"/>
              <w:right w:val="nil"/>
            </w:tcBorders>
          </w:tcPr>
          <w:p w14:paraId="10497F5E" w14:textId="77777777" w:rsidR="004272E5" w:rsidRPr="004A1673" w:rsidRDefault="004272E5" w:rsidP="00575DC0">
            <w:pPr>
              <w:tabs>
                <w:tab w:val="left" w:pos="3261"/>
              </w:tabs>
              <w:spacing w:before="157" w:line="360" w:lineRule="auto"/>
              <w:ind w:right="110"/>
              <w:rPr>
                <w:rFonts w:asciiTheme="majorBidi" w:hAnsiTheme="majorBidi" w:cstheme="majorBidi"/>
                <w:sz w:val="24"/>
                <w:szCs w:val="24"/>
              </w:rPr>
            </w:pPr>
            <w:r w:rsidRPr="004A1673">
              <w:rPr>
                <w:rFonts w:asciiTheme="majorBidi" w:hAnsiTheme="majorBidi" w:cstheme="majorBidi"/>
                <w:sz w:val="24"/>
                <w:szCs w:val="24"/>
              </w:rPr>
              <w:t>18</w:t>
            </w:r>
          </w:p>
        </w:tc>
        <w:tc>
          <w:tcPr>
            <w:tcW w:w="900" w:type="dxa"/>
            <w:tcBorders>
              <w:top w:val="nil"/>
              <w:left w:val="nil"/>
              <w:bottom w:val="nil"/>
              <w:right w:val="nil"/>
            </w:tcBorders>
          </w:tcPr>
          <w:p w14:paraId="6EA7E880" w14:textId="77777777" w:rsidR="004272E5" w:rsidRPr="004A1673" w:rsidRDefault="004272E5" w:rsidP="00575DC0">
            <w:pPr>
              <w:tabs>
                <w:tab w:val="left" w:pos="3261"/>
              </w:tabs>
              <w:spacing w:before="157" w:line="360" w:lineRule="auto"/>
              <w:ind w:right="110"/>
              <w:rPr>
                <w:rFonts w:asciiTheme="majorBidi" w:hAnsiTheme="majorBidi" w:cstheme="majorBidi"/>
                <w:sz w:val="24"/>
                <w:szCs w:val="24"/>
              </w:rPr>
            </w:pPr>
            <w:r w:rsidRPr="004A1673">
              <w:rPr>
                <w:rFonts w:asciiTheme="majorBidi" w:hAnsiTheme="majorBidi" w:cstheme="majorBidi"/>
                <w:sz w:val="24"/>
                <w:szCs w:val="24"/>
              </w:rPr>
              <w:t>88</w:t>
            </w:r>
          </w:p>
        </w:tc>
        <w:tc>
          <w:tcPr>
            <w:tcW w:w="1440" w:type="dxa"/>
            <w:tcBorders>
              <w:top w:val="nil"/>
              <w:left w:val="nil"/>
              <w:bottom w:val="nil"/>
              <w:right w:val="nil"/>
            </w:tcBorders>
          </w:tcPr>
          <w:p w14:paraId="3A8F6EE9" w14:textId="77777777" w:rsidR="004272E5" w:rsidRPr="004A1673" w:rsidRDefault="004272E5" w:rsidP="00575DC0">
            <w:pPr>
              <w:tabs>
                <w:tab w:val="left" w:pos="3261"/>
              </w:tabs>
              <w:spacing w:before="157" w:line="360" w:lineRule="auto"/>
              <w:ind w:right="110"/>
              <w:rPr>
                <w:rFonts w:asciiTheme="majorBidi" w:hAnsiTheme="majorBidi" w:cstheme="majorBidi"/>
                <w:sz w:val="24"/>
                <w:szCs w:val="24"/>
              </w:rPr>
            </w:pPr>
            <w:r w:rsidRPr="004A1673">
              <w:rPr>
                <w:rFonts w:asciiTheme="majorBidi" w:hAnsiTheme="majorBidi" w:cstheme="majorBidi"/>
                <w:sz w:val="24"/>
                <w:szCs w:val="24"/>
              </w:rPr>
              <w:t>349-351</w:t>
            </w:r>
          </w:p>
        </w:tc>
        <w:tc>
          <w:tcPr>
            <w:tcW w:w="1615" w:type="dxa"/>
            <w:tcBorders>
              <w:top w:val="nil"/>
              <w:left w:val="nil"/>
              <w:bottom w:val="nil"/>
              <w:right w:val="nil"/>
            </w:tcBorders>
          </w:tcPr>
          <w:p w14:paraId="2B9EB697" w14:textId="77777777" w:rsidR="004272E5" w:rsidRPr="004A1673" w:rsidRDefault="004272E5" w:rsidP="00575DC0">
            <w:pPr>
              <w:tabs>
                <w:tab w:val="left" w:pos="3261"/>
              </w:tabs>
              <w:spacing w:before="157" w:line="360" w:lineRule="auto"/>
              <w:ind w:right="110"/>
              <w:rPr>
                <w:rFonts w:asciiTheme="majorBidi" w:hAnsiTheme="majorBidi" w:cstheme="majorBidi"/>
                <w:sz w:val="24"/>
                <w:szCs w:val="24"/>
              </w:rPr>
            </w:pPr>
            <w:r w:rsidRPr="004A1673">
              <w:rPr>
                <w:rFonts w:asciiTheme="majorBidi" w:hAnsiTheme="majorBidi" w:cstheme="majorBidi"/>
                <w:sz w:val="24"/>
                <w:szCs w:val="24"/>
              </w:rPr>
              <w:t>350-351</w:t>
            </w:r>
            <w:hyperlink w:anchor="_ENREF_114" w:tooltip="Kassaee, 2010 #99" w:history="1">
              <w:r w:rsidRPr="004A1673">
                <w:rPr>
                  <w:rFonts w:asciiTheme="majorBidi" w:hAnsiTheme="majorBidi" w:cstheme="majorBidi"/>
                  <w:sz w:val="24"/>
                  <w:szCs w:val="24"/>
                </w:rPr>
                <w:fldChar w:fldCharType="begin"/>
              </w:r>
              <w:r w:rsidRPr="004A1673">
                <w:rPr>
                  <w:rFonts w:asciiTheme="majorBidi" w:hAnsiTheme="majorBidi" w:cstheme="majorBidi"/>
                  <w:sz w:val="24"/>
                  <w:szCs w:val="24"/>
                </w:rPr>
                <w:instrText xml:space="preserve"> ADDIN EN.CITE &lt;EndNote&gt;&lt;Cite&gt;&lt;Author&gt;Kassaee&lt;/Author&gt;&lt;Year&gt;2010&lt;/Year&gt;&lt;RecNum&gt;99&lt;/RecNum&gt;&lt;DisplayText&gt;&lt;style face="superscript"&gt;114&lt;/style&gt;&lt;/DisplayText&gt;&lt;record&gt;&lt;rec-number&gt;99&lt;/rec-number&gt;&lt;foreign-keys&gt;&lt;key app="EN" db-id="29fstxvsg290s8evezkp0v0700wzpv50w5xa" timestamp="1683973499"&gt;99&lt;/key&gt;&lt;/foreign-keys&gt;&lt;ref-type name="Journal Article"&gt;17&lt;/ref-type&gt;&lt;contributors&gt;&lt;authors&gt;&lt;author&gt;Kassaee, MZ&lt;/author&gt;&lt;author&gt;Rostamizadeh, Shahnaz&lt;/author&gt;&lt;author&gt;Shadjou, Nasrin&lt;/author&gt;&lt;author&gt;Motamedi, Elahe&lt;/author&gt;&lt;author&gt;Esmaeelzadeh, Maryam&lt;/author&gt;&lt;/authors&gt;&lt;/contributors&gt;&lt;titles&gt;&lt;title&gt;An efficient one‐pot solvent‐free synthesis of 2, 3‐dihydroquinazoline‐4 (1H)‐ones via Al/Al2O3 nanoparticles&lt;/title&gt;&lt;secondary-title&gt;Journal of Heterocyclic Chemistry&lt;/secondary-title&gt;&lt;/titles&gt;&lt;periodical&gt;&lt;full-title&gt;Journal of Heterocyclic Chemistry&lt;/full-title&gt;&lt;/periodical&gt;&lt;pages&gt;1421-1424&lt;/pages&gt;&lt;volume&gt;47&lt;/volume&gt;&lt;number&gt;6&lt;/number&gt;&lt;dates&gt;&lt;year&gt;2010&lt;/year&gt;&lt;/dates&gt;&lt;isbn&gt;0022-152X&lt;/isbn&gt;&lt;urls&gt;&lt;/urls&gt;&lt;/record&gt;&lt;/Cite&gt;&lt;/EndNote&gt;</w:instrText>
              </w:r>
              <w:r w:rsidRPr="004A1673">
                <w:rPr>
                  <w:rFonts w:asciiTheme="majorBidi" w:hAnsiTheme="majorBidi" w:cstheme="majorBidi"/>
                  <w:sz w:val="24"/>
                  <w:szCs w:val="24"/>
                </w:rPr>
                <w:fldChar w:fldCharType="separate"/>
              </w:r>
              <w:r w:rsidRPr="004A1673">
                <w:rPr>
                  <w:rFonts w:asciiTheme="majorBidi" w:hAnsiTheme="majorBidi" w:cstheme="majorBidi"/>
                  <w:noProof/>
                  <w:sz w:val="24"/>
                  <w:szCs w:val="24"/>
                  <w:vertAlign w:val="superscript"/>
                </w:rPr>
                <w:t>114</w:t>
              </w:r>
              <w:r w:rsidRPr="004A1673">
                <w:rPr>
                  <w:rFonts w:asciiTheme="majorBidi" w:hAnsiTheme="majorBidi" w:cstheme="majorBidi"/>
                  <w:sz w:val="24"/>
                  <w:szCs w:val="24"/>
                </w:rPr>
                <w:fldChar w:fldCharType="end"/>
              </w:r>
            </w:hyperlink>
          </w:p>
        </w:tc>
      </w:tr>
      <w:tr w:rsidR="004272E5" w:rsidRPr="004A1673" w14:paraId="744BA958" w14:textId="77777777" w:rsidTr="00575DC0">
        <w:trPr>
          <w:jc w:val="center"/>
        </w:trPr>
        <w:tc>
          <w:tcPr>
            <w:tcW w:w="540" w:type="dxa"/>
            <w:tcBorders>
              <w:top w:val="nil"/>
              <w:left w:val="nil"/>
              <w:bottom w:val="nil"/>
              <w:right w:val="nil"/>
            </w:tcBorders>
          </w:tcPr>
          <w:p w14:paraId="6D5901EB" w14:textId="77777777" w:rsidR="004272E5" w:rsidRPr="004A1673" w:rsidRDefault="004272E5" w:rsidP="00575DC0">
            <w:pPr>
              <w:tabs>
                <w:tab w:val="left" w:pos="3261"/>
              </w:tabs>
              <w:spacing w:before="157" w:line="360" w:lineRule="auto"/>
              <w:ind w:right="110"/>
              <w:rPr>
                <w:rFonts w:asciiTheme="majorBidi" w:hAnsiTheme="majorBidi" w:cstheme="majorBidi"/>
                <w:sz w:val="24"/>
                <w:szCs w:val="24"/>
              </w:rPr>
            </w:pPr>
            <w:r w:rsidRPr="004A1673">
              <w:rPr>
                <w:rFonts w:asciiTheme="majorBidi" w:hAnsiTheme="majorBidi" w:cstheme="majorBidi"/>
                <w:sz w:val="24"/>
                <w:szCs w:val="24"/>
              </w:rPr>
              <w:t>6</w:t>
            </w:r>
          </w:p>
        </w:tc>
        <w:tc>
          <w:tcPr>
            <w:tcW w:w="2070" w:type="dxa"/>
            <w:tcBorders>
              <w:top w:val="nil"/>
              <w:left w:val="nil"/>
              <w:bottom w:val="nil"/>
              <w:right w:val="nil"/>
            </w:tcBorders>
          </w:tcPr>
          <w:p w14:paraId="0AAB757C" w14:textId="77777777" w:rsidR="004272E5" w:rsidRPr="004A1673" w:rsidRDefault="004272E5" w:rsidP="00575DC0">
            <w:pPr>
              <w:tabs>
                <w:tab w:val="left" w:pos="3261"/>
              </w:tabs>
              <w:spacing w:before="157" w:line="360" w:lineRule="auto"/>
              <w:ind w:right="110"/>
              <w:rPr>
                <w:rFonts w:asciiTheme="majorBidi" w:hAnsiTheme="majorBidi" w:cstheme="majorBidi"/>
                <w:sz w:val="24"/>
                <w:szCs w:val="24"/>
              </w:rPr>
            </w:pPr>
            <w:r w:rsidRPr="004A1673">
              <w:rPr>
                <w:rFonts w:asciiTheme="majorBidi" w:hAnsiTheme="majorBidi" w:cstheme="majorBidi"/>
                <w:sz w:val="24"/>
                <w:szCs w:val="24"/>
              </w:rPr>
              <w:object w:dxaOrig="1750" w:dyaOrig="833" w14:anchorId="7DF5D63D">
                <v:shape id="_x0000_i1108" type="#_x0000_t75" style="width:88.35pt;height:42.1pt" o:ole="">
                  <v:imagedata r:id="rId28" o:title=""/>
                </v:shape>
                <o:OLEObject Type="Embed" ProgID="ChemDraw.Document.6.0" ShapeID="_x0000_i1108" DrawAspect="Content" ObjectID="_1746946767" r:id="rId29"/>
              </w:object>
            </w:r>
          </w:p>
          <w:p w14:paraId="6EC6C9D2" w14:textId="77777777" w:rsidR="004272E5" w:rsidRPr="004A1673" w:rsidRDefault="004272E5" w:rsidP="00575DC0">
            <w:pPr>
              <w:tabs>
                <w:tab w:val="left" w:pos="3261"/>
              </w:tabs>
              <w:spacing w:before="157" w:line="360" w:lineRule="auto"/>
              <w:ind w:right="110"/>
              <w:rPr>
                <w:rFonts w:asciiTheme="majorBidi" w:hAnsiTheme="majorBidi" w:cstheme="majorBidi"/>
                <w:sz w:val="24"/>
                <w:szCs w:val="24"/>
              </w:rPr>
            </w:pPr>
            <w:r w:rsidRPr="004A1673">
              <w:rPr>
                <w:rFonts w:asciiTheme="majorBidi" w:hAnsiTheme="majorBidi" w:cstheme="majorBidi"/>
                <w:sz w:val="24"/>
                <w:szCs w:val="24"/>
              </w:rPr>
              <w:t>4f</w:t>
            </w:r>
          </w:p>
        </w:tc>
        <w:tc>
          <w:tcPr>
            <w:tcW w:w="2430" w:type="dxa"/>
            <w:tcBorders>
              <w:top w:val="nil"/>
              <w:left w:val="nil"/>
              <w:bottom w:val="nil"/>
              <w:right w:val="nil"/>
            </w:tcBorders>
          </w:tcPr>
          <w:p w14:paraId="5B396AD5" w14:textId="77777777" w:rsidR="004272E5" w:rsidRPr="004A1673" w:rsidRDefault="004272E5" w:rsidP="00575DC0">
            <w:pPr>
              <w:tabs>
                <w:tab w:val="left" w:pos="3261"/>
              </w:tabs>
              <w:spacing w:before="157" w:line="360" w:lineRule="auto"/>
              <w:ind w:right="110"/>
              <w:rPr>
                <w:rFonts w:asciiTheme="majorBidi" w:hAnsiTheme="majorBidi" w:cstheme="majorBidi"/>
                <w:sz w:val="24"/>
                <w:szCs w:val="24"/>
              </w:rPr>
            </w:pPr>
            <w:r w:rsidRPr="004A1673">
              <w:rPr>
                <w:rFonts w:asciiTheme="majorBidi" w:hAnsiTheme="majorBidi" w:cstheme="majorBidi"/>
                <w:sz w:val="24"/>
                <w:szCs w:val="24"/>
              </w:rPr>
              <w:object w:dxaOrig="2306" w:dyaOrig="1437" w14:anchorId="5B28EE80">
                <v:shape id="_x0000_i1109" type="#_x0000_t75" style="width:116.9pt;height:1in" o:ole="">
                  <v:imagedata r:id="rId30" o:title=""/>
                </v:shape>
                <o:OLEObject Type="Embed" ProgID="ChemDraw.Document.6.0" ShapeID="_x0000_i1109" DrawAspect="Content" ObjectID="_1746946768" r:id="rId31"/>
              </w:object>
            </w:r>
          </w:p>
          <w:p w14:paraId="44C45CCC" w14:textId="77777777" w:rsidR="004272E5" w:rsidRPr="004A1673" w:rsidRDefault="004272E5" w:rsidP="00575DC0">
            <w:pPr>
              <w:tabs>
                <w:tab w:val="left" w:pos="3261"/>
              </w:tabs>
              <w:spacing w:before="157" w:line="360" w:lineRule="auto"/>
              <w:ind w:right="110"/>
              <w:rPr>
                <w:rFonts w:asciiTheme="majorBidi" w:hAnsiTheme="majorBidi" w:cstheme="majorBidi"/>
                <w:sz w:val="24"/>
                <w:szCs w:val="24"/>
              </w:rPr>
            </w:pPr>
            <w:r w:rsidRPr="004A1673">
              <w:rPr>
                <w:rFonts w:asciiTheme="majorBidi" w:hAnsiTheme="majorBidi" w:cstheme="majorBidi"/>
                <w:sz w:val="24"/>
                <w:szCs w:val="24"/>
              </w:rPr>
              <w:t>5f</w:t>
            </w:r>
          </w:p>
        </w:tc>
        <w:tc>
          <w:tcPr>
            <w:tcW w:w="900" w:type="dxa"/>
            <w:tcBorders>
              <w:top w:val="nil"/>
              <w:left w:val="nil"/>
              <w:bottom w:val="nil"/>
              <w:right w:val="nil"/>
            </w:tcBorders>
          </w:tcPr>
          <w:p w14:paraId="3C28DBC5" w14:textId="77777777" w:rsidR="004272E5" w:rsidRPr="004A1673" w:rsidRDefault="004272E5" w:rsidP="00575DC0">
            <w:pPr>
              <w:tabs>
                <w:tab w:val="left" w:pos="3261"/>
              </w:tabs>
              <w:spacing w:before="157" w:line="360" w:lineRule="auto"/>
              <w:ind w:right="110"/>
              <w:rPr>
                <w:rFonts w:asciiTheme="majorBidi" w:hAnsiTheme="majorBidi" w:cstheme="majorBidi"/>
                <w:sz w:val="24"/>
                <w:szCs w:val="24"/>
              </w:rPr>
            </w:pPr>
            <w:r w:rsidRPr="004A1673">
              <w:rPr>
                <w:rFonts w:asciiTheme="majorBidi" w:hAnsiTheme="majorBidi" w:cstheme="majorBidi"/>
                <w:sz w:val="24"/>
                <w:szCs w:val="24"/>
              </w:rPr>
              <w:t>20</w:t>
            </w:r>
          </w:p>
        </w:tc>
        <w:tc>
          <w:tcPr>
            <w:tcW w:w="900" w:type="dxa"/>
            <w:tcBorders>
              <w:top w:val="nil"/>
              <w:left w:val="nil"/>
              <w:bottom w:val="nil"/>
              <w:right w:val="nil"/>
            </w:tcBorders>
          </w:tcPr>
          <w:p w14:paraId="0683F05B" w14:textId="77777777" w:rsidR="004272E5" w:rsidRPr="004A1673" w:rsidRDefault="004272E5" w:rsidP="00575DC0">
            <w:pPr>
              <w:tabs>
                <w:tab w:val="left" w:pos="3261"/>
              </w:tabs>
              <w:spacing w:before="157" w:line="360" w:lineRule="auto"/>
              <w:ind w:right="110"/>
              <w:rPr>
                <w:rFonts w:asciiTheme="majorBidi" w:hAnsiTheme="majorBidi" w:cstheme="majorBidi"/>
                <w:sz w:val="24"/>
                <w:szCs w:val="24"/>
              </w:rPr>
            </w:pPr>
            <w:r w:rsidRPr="004A1673">
              <w:rPr>
                <w:rFonts w:asciiTheme="majorBidi" w:hAnsiTheme="majorBidi" w:cstheme="majorBidi"/>
                <w:sz w:val="24"/>
                <w:szCs w:val="24"/>
              </w:rPr>
              <w:t>86</w:t>
            </w:r>
          </w:p>
        </w:tc>
        <w:tc>
          <w:tcPr>
            <w:tcW w:w="1440" w:type="dxa"/>
            <w:tcBorders>
              <w:top w:val="nil"/>
              <w:left w:val="nil"/>
              <w:bottom w:val="nil"/>
              <w:right w:val="nil"/>
            </w:tcBorders>
          </w:tcPr>
          <w:p w14:paraId="0EA89A18" w14:textId="77777777" w:rsidR="004272E5" w:rsidRPr="004A1673" w:rsidRDefault="004272E5" w:rsidP="00575DC0">
            <w:pPr>
              <w:tabs>
                <w:tab w:val="left" w:pos="3261"/>
              </w:tabs>
              <w:spacing w:before="157" w:line="360" w:lineRule="auto"/>
              <w:ind w:right="110"/>
              <w:rPr>
                <w:rFonts w:asciiTheme="majorBidi" w:hAnsiTheme="majorBidi" w:cstheme="majorBidi"/>
                <w:sz w:val="24"/>
                <w:szCs w:val="24"/>
              </w:rPr>
            </w:pPr>
            <w:r w:rsidRPr="004A1673">
              <w:rPr>
                <w:rFonts w:asciiTheme="majorBidi" w:hAnsiTheme="majorBidi" w:cstheme="majorBidi"/>
                <w:sz w:val="24"/>
                <w:szCs w:val="24"/>
              </w:rPr>
              <w:t>214-216</w:t>
            </w:r>
          </w:p>
        </w:tc>
        <w:tc>
          <w:tcPr>
            <w:tcW w:w="1615" w:type="dxa"/>
            <w:tcBorders>
              <w:top w:val="nil"/>
              <w:left w:val="nil"/>
              <w:bottom w:val="nil"/>
              <w:right w:val="nil"/>
            </w:tcBorders>
          </w:tcPr>
          <w:p w14:paraId="752C45AF" w14:textId="77777777" w:rsidR="004272E5" w:rsidRPr="004A1673" w:rsidRDefault="004272E5" w:rsidP="00575DC0">
            <w:pPr>
              <w:tabs>
                <w:tab w:val="left" w:pos="3261"/>
              </w:tabs>
              <w:spacing w:before="157" w:line="360" w:lineRule="auto"/>
              <w:ind w:right="110"/>
              <w:rPr>
                <w:rFonts w:asciiTheme="majorBidi" w:hAnsiTheme="majorBidi" w:cstheme="majorBidi"/>
                <w:sz w:val="24"/>
                <w:szCs w:val="24"/>
              </w:rPr>
            </w:pPr>
            <w:r w:rsidRPr="004A1673">
              <w:rPr>
                <w:rFonts w:asciiTheme="majorBidi" w:hAnsiTheme="majorBidi" w:cstheme="majorBidi"/>
                <w:sz w:val="24"/>
                <w:szCs w:val="24"/>
              </w:rPr>
              <w:t>213-215</w:t>
            </w:r>
            <w:hyperlink w:anchor="_ENREF_115" w:tooltip="Nikpassand, 2022 #100" w:history="1">
              <w:r w:rsidRPr="004A1673">
                <w:rPr>
                  <w:rFonts w:asciiTheme="majorBidi" w:hAnsiTheme="majorBidi" w:cstheme="majorBidi"/>
                  <w:sz w:val="24"/>
                  <w:szCs w:val="24"/>
                </w:rPr>
                <w:fldChar w:fldCharType="begin"/>
              </w:r>
              <w:r w:rsidRPr="004A1673">
                <w:rPr>
                  <w:rFonts w:asciiTheme="majorBidi" w:hAnsiTheme="majorBidi" w:cstheme="majorBidi"/>
                  <w:sz w:val="24"/>
                  <w:szCs w:val="24"/>
                </w:rPr>
                <w:instrText xml:space="preserve"> ADDIN EN.CITE &lt;EndNote&gt;&lt;Cite&gt;&lt;Author&gt;Nikpassand&lt;/Author&gt;&lt;Year&gt;2022&lt;/Year&gt;&lt;RecNum&gt;100&lt;/RecNum&gt;&lt;DisplayText&gt;&lt;style face="superscript"&gt;115&lt;/style&gt;&lt;/DisplayText&gt;&lt;record&gt;&lt;rec-number&gt;100&lt;/rec-number&gt;&lt;foreign-keys&gt;&lt;key app="EN" db-id="29fstxvsg290s8evezkp0v0700wzpv50w5xa" timestamp="1683973499"&gt;100&lt;/key&gt;&lt;/foreign-keys&gt;&lt;ref-type name="Journal Article"&gt;17&lt;/ref-type&gt;&lt;contributors&gt;&lt;authors&gt;&lt;author&gt;Nikpassand, M&lt;/author&gt;&lt;author&gt;Fekri, L Zare&lt;/author&gt;&lt;author&gt;Safa, F&lt;/author&gt;&lt;/authors&gt;&lt;/contributors&gt;&lt;titles&gt;&lt;title&gt;Novel Route for the Synthesis of 2-Arylquinazolinones Using Magnetic Nanocomposite of Multiwalled Carbon Nanotube&lt;/title&gt;&lt;secondary-title&gt;Russian Journal of Organic Chemistry&lt;/secondary-title&gt;&lt;/titles&gt;&lt;periodical&gt;&lt;full-title&gt;Russian Journal of Organic Chemistry&lt;/full-title&gt;&lt;/periodical&gt;&lt;pages&gt;564-571&lt;/pages&gt;&lt;volume&gt;58&lt;/volume&gt;&lt;number&gt;4&lt;/number&gt;&lt;dates&gt;&lt;year&gt;2022&lt;/year&gt;&lt;/dates&gt;&lt;isbn&gt;1070-4280&lt;/isbn&gt;&lt;urls&gt;&lt;/urls&gt;&lt;/record&gt;&lt;/Cite&gt;&lt;/EndNote&gt;</w:instrText>
              </w:r>
              <w:r w:rsidRPr="004A1673">
                <w:rPr>
                  <w:rFonts w:asciiTheme="majorBidi" w:hAnsiTheme="majorBidi" w:cstheme="majorBidi"/>
                  <w:sz w:val="24"/>
                  <w:szCs w:val="24"/>
                </w:rPr>
                <w:fldChar w:fldCharType="separate"/>
              </w:r>
              <w:r w:rsidRPr="004A1673">
                <w:rPr>
                  <w:rFonts w:asciiTheme="majorBidi" w:hAnsiTheme="majorBidi" w:cstheme="majorBidi"/>
                  <w:noProof/>
                  <w:sz w:val="24"/>
                  <w:szCs w:val="24"/>
                  <w:vertAlign w:val="superscript"/>
                </w:rPr>
                <w:t>115</w:t>
              </w:r>
              <w:r w:rsidRPr="004A1673">
                <w:rPr>
                  <w:rFonts w:asciiTheme="majorBidi" w:hAnsiTheme="majorBidi" w:cstheme="majorBidi"/>
                  <w:sz w:val="24"/>
                  <w:szCs w:val="24"/>
                </w:rPr>
                <w:fldChar w:fldCharType="end"/>
              </w:r>
            </w:hyperlink>
          </w:p>
          <w:p w14:paraId="3E7A48E7" w14:textId="77777777" w:rsidR="004272E5" w:rsidRPr="004A1673" w:rsidRDefault="004272E5" w:rsidP="00575DC0">
            <w:pPr>
              <w:tabs>
                <w:tab w:val="left" w:pos="3261"/>
              </w:tabs>
              <w:spacing w:before="157" w:line="360" w:lineRule="auto"/>
              <w:ind w:right="110"/>
              <w:rPr>
                <w:rFonts w:asciiTheme="majorBidi" w:hAnsiTheme="majorBidi" w:cstheme="majorBidi"/>
                <w:sz w:val="24"/>
                <w:szCs w:val="24"/>
              </w:rPr>
            </w:pPr>
          </w:p>
        </w:tc>
      </w:tr>
      <w:tr w:rsidR="004272E5" w:rsidRPr="004A1673" w14:paraId="48AC71F3" w14:textId="77777777" w:rsidTr="00575DC0">
        <w:trPr>
          <w:jc w:val="center"/>
        </w:trPr>
        <w:tc>
          <w:tcPr>
            <w:tcW w:w="540" w:type="dxa"/>
            <w:tcBorders>
              <w:top w:val="nil"/>
              <w:left w:val="nil"/>
              <w:bottom w:val="nil"/>
              <w:right w:val="nil"/>
            </w:tcBorders>
          </w:tcPr>
          <w:p w14:paraId="15AC9699" w14:textId="77777777" w:rsidR="004272E5" w:rsidRPr="004A1673" w:rsidRDefault="004272E5" w:rsidP="00575DC0">
            <w:pPr>
              <w:tabs>
                <w:tab w:val="left" w:pos="3261"/>
              </w:tabs>
              <w:spacing w:before="157" w:line="360" w:lineRule="auto"/>
              <w:ind w:right="110"/>
              <w:rPr>
                <w:rFonts w:asciiTheme="majorBidi" w:hAnsiTheme="majorBidi" w:cstheme="majorBidi"/>
                <w:sz w:val="24"/>
                <w:szCs w:val="24"/>
              </w:rPr>
            </w:pPr>
            <w:r w:rsidRPr="004A1673">
              <w:rPr>
                <w:rFonts w:asciiTheme="majorBidi" w:hAnsiTheme="majorBidi" w:cstheme="majorBidi"/>
                <w:sz w:val="24"/>
                <w:szCs w:val="24"/>
              </w:rPr>
              <w:t>7</w:t>
            </w:r>
          </w:p>
        </w:tc>
        <w:tc>
          <w:tcPr>
            <w:tcW w:w="2070" w:type="dxa"/>
            <w:tcBorders>
              <w:top w:val="nil"/>
              <w:left w:val="nil"/>
              <w:bottom w:val="nil"/>
              <w:right w:val="nil"/>
            </w:tcBorders>
          </w:tcPr>
          <w:p w14:paraId="191A285A" w14:textId="77777777" w:rsidR="004272E5" w:rsidRPr="004A1673" w:rsidRDefault="004272E5" w:rsidP="00575DC0">
            <w:pPr>
              <w:tabs>
                <w:tab w:val="left" w:pos="3261"/>
              </w:tabs>
              <w:spacing w:before="157" w:line="360" w:lineRule="auto"/>
              <w:ind w:right="110"/>
              <w:rPr>
                <w:rFonts w:asciiTheme="majorBidi" w:hAnsiTheme="majorBidi" w:cstheme="majorBidi"/>
                <w:sz w:val="24"/>
                <w:szCs w:val="24"/>
              </w:rPr>
            </w:pPr>
            <w:r w:rsidRPr="004A1673">
              <w:rPr>
                <w:rFonts w:asciiTheme="majorBidi" w:hAnsiTheme="majorBidi" w:cstheme="majorBidi"/>
                <w:sz w:val="24"/>
                <w:szCs w:val="24"/>
              </w:rPr>
              <w:object w:dxaOrig="1196" w:dyaOrig="1121" w14:anchorId="4C528695">
                <v:shape id="_x0000_i1110" type="#_x0000_t75" style="width:58.45pt;height:55.65pt" o:ole="">
                  <v:imagedata r:id="rId32" o:title=""/>
                </v:shape>
                <o:OLEObject Type="Embed" ProgID="ChemDraw.Document.6.0" ShapeID="_x0000_i1110" DrawAspect="Content" ObjectID="_1746946769" r:id="rId33"/>
              </w:object>
            </w:r>
          </w:p>
          <w:p w14:paraId="1B8AC416" w14:textId="77777777" w:rsidR="004272E5" w:rsidRPr="004A1673" w:rsidRDefault="004272E5" w:rsidP="00575DC0">
            <w:pPr>
              <w:tabs>
                <w:tab w:val="left" w:pos="3261"/>
              </w:tabs>
              <w:spacing w:before="157" w:line="360" w:lineRule="auto"/>
              <w:ind w:right="110"/>
              <w:rPr>
                <w:rFonts w:asciiTheme="majorBidi" w:hAnsiTheme="majorBidi" w:cstheme="majorBidi"/>
                <w:sz w:val="24"/>
                <w:szCs w:val="24"/>
              </w:rPr>
            </w:pPr>
            <w:r w:rsidRPr="004A1673">
              <w:rPr>
                <w:rFonts w:asciiTheme="majorBidi" w:hAnsiTheme="majorBidi" w:cstheme="majorBidi"/>
                <w:sz w:val="24"/>
                <w:szCs w:val="24"/>
              </w:rPr>
              <w:t>4g</w:t>
            </w:r>
          </w:p>
        </w:tc>
        <w:tc>
          <w:tcPr>
            <w:tcW w:w="2430" w:type="dxa"/>
            <w:tcBorders>
              <w:top w:val="nil"/>
              <w:left w:val="nil"/>
              <w:bottom w:val="nil"/>
              <w:right w:val="nil"/>
            </w:tcBorders>
          </w:tcPr>
          <w:p w14:paraId="35914D18" w14:textId="77777777" w:rsidR="004272E5" w:rsidRPr="004A1673" w:rsidRDefault="004272E5" w:rsidP="00575DC0">
            <w:pPr>
              <w:tabs>
                <w:tab w:val="left" w:pos="3261"/>
              </w:tabs>
              <w:spacing w:before="157" w:line="360" w:lineRule="auto"/>
              <w:ind w:right="110"/>
              <w:rPr>
                <w:rFonts w:asciiTheme="majorBidi" w:hAnsiTheme="majorBidi" w:cstheme="majorBidi"/>
                <w:sz w:val="24"/>
                <w:szCs w:val="24"/>
              </w:rPr>
            </w:pPr>
            <w:r w:rsidRPr="004A1673">
              <w:rPr>
                <w:rFonts w:asciiTheme="majorBidi" w:hAnsiTheme="majorBidi" w:cstheme="majorBidi"/>
                <w:sz w:val="24"/>
                <w:szCs w:val="24"/>
              </w:rPr>
              <w:object w:dxaOrig="2302" w:dyaOrig="1327" w14:anchorId="1501D30E">
                <v:shape id="_x0000_i1111" type="#_x0000_t75" style="width:115.5pt;height:67.3pt" o:ole="">
                  <v:imagedata r:id="rId34" o:title=""/>
                </v:shape>
                <o:OLEObject Type="Embed" ProgID="ChemDraw.Document.6.0" ShapeID="_x0000_i1111" DrawAspect="Content" ObjectID="_1746946770" r:id="rId35"/>
              </w:object>
            </w:r>
          </w:p>
          <w:p w14:paraId="2247680A" w14:textId="77777777" w:rsidR="004272E5" w:rsidRPr="004A1673" w:rsidRDefault="004272E5" w:rsidP="00575DC0">
            <w:pPr>
              <w:tabs>
                <w:tab w:val="left" w:pos="3261"/>
              </w:tabs>
              <w:spacing w:before="157" w:line="360" w:lineRule="auto"/>
              <w:ind w:right="110"/>
              <w:rPr>
                <w:rFonts w:asciiTheme="majorBidi" w:hAnsiTheme="majorBidi" w:cstheme="majorBidi"/>
                <w:sz w:val="24"/>
                <w:szCs w:val="24"/>
              </w:rPr>
            </w:pPr>
            <w:r w:rsidRPr="004A1673">
              <w:rPr>
                <w:rFonts w:asciiTheme="majorBidi" w:hAnsiTheme="majorBidi" w:cstheme="majorBidi"/>
                <w:sz w:val="24"/>
                <w:szCs w:val="24"/>
              </w:rPr>
              <w:t>5g</w:t>
            </w:r>
          </w:p>
        </w:tc>
        <w:tc>
          <w:tcPr>
            <w:tcW w:w="900" w:type="dxa"/>
            <w:tcBorders>
              <w:top w:val="nil"/>
              <w:left w:val="nil"/>
              <w:bottom w:val="nil"/>
              <w:right w:val="nil"/>
            </w:tcBorders>
          </w:tcPr>
          <w:p w14:paraId="286F04B3" w14:textId="77777777" w:rsidR="004272E5" w:rsidRPr="004A1673" w:rsidRDefault="004272E5" w:rsidP="00575DC0">
            <w:pPr>
              <w:tabs>
                <w:tab w:val="left" w:pos="3261"/>
              </w:tabs>
              <w:spacing w:before="157" w:line="360" w:lineRule="auto"/>
              <w:ind w:right="110"/>
              <w:rPr>
                <w:rFonts w:asciiTheme="majorBidi" w:hAnsiTheme="majorBidi" w:cstheme="majorBidi"/>
                <w:sz w:val="24"/>
                <w:szCs w:val="24"/>
              </w:rPr>
            </w:pPr>
            <w:r w:rsidRPr="004A1673">
              <w:rPr>
                <w:rFonts w:asciiTheme="majorBidi" w:hAnsiTheme="majorBidi" w:cstheme="majorBidi"/>
                <w:sz w:val="24"/>
                <w:szCs w:val="24"/>
              </w:rPr>
              <w:t>25</w:t>
            </w:r>
          </w:p>
        </w:tc>
        <w:tc>
          <w:tcPr>
            <w:tcW w:w="900" w:type="dxa"/>
            <w:tcBorders>
              <w:top w:val="nil"/>
              <w:left w:val="nil"/>
              <w:bottom w:val="nil"/>
              <w:right w:val="nil"/>
            </w:tcBorders>
          </w:tcPr>
          <w:p w14:paraId="4614224A" w14:textId="77777777" w:rsidR="004272E5" w:rsidRPr="004A1673" w:rsidRDefault="004272E5" w:rsidP="00575DC0">
            <w:pPr>
              <w:tabs>
                <w:tab w:val="left" w:pos="3261"/>
              </w:tabs>
              <w:spacing w:before="157" w:line="360" w:lineRule="auto"/>
              <w:ind w:right="110"/>
              <w:rPr>
                <w:rFonts w:asciiTheme="majorBidi" w:hAnsiTheme="majorBidi" w:cstheme="majorBidi"/>
                <w:sz w:val="24"/>
                <w:szCs w:val="24"/>
              </w:rPr>
            </w:pPr>
            <w:r w:rsidRPr="004A1673">
              <w:rPr>
                <w:rFonts w:asciiTheme="majorBidi" w:hAnsiTheme="majorBidi" w:cstheme="majorBidi"/>
                <w:sz w:val="24"/>
                <w:szCs w:val="24"/>
              </w:rPr>
              <w:t>84</w:t>
            </w:r>
          </w:p>
        </w:tc>
        <w:tc>
          <w:tcPr>
            <w:tcW w:w="1440" w:type="dxa"/>
            <w:tcBorders>
              <w:top w:val="nil"/>
              <w:left w:val="nil"/>
              <w:bottom w:val="nil"/>
              <w:right w:val="nil"/>
            </w:tcBorders>
          </w:tcPr>
          <w:p w14:paraId="0D7453DE" w14:textId="77777777" w:rsidR="004272E5" w:rsidRPr="004A1673" w:rsidRDefault="004272E5" w:rsidP="00575DC0">
            <w:pPr>
              <w:tabs>
                <w:tab w:val="left" w:pos="3261"/>
              </w:tabs>
              <w:spacing w:before="157" w:line="360" w:lineRule="auto"/>
              <w:ind w:right="110"/>
              <w:rPr>
                <w:rFonts w:asciiTheme="majorBidi" w:hAnsiTheme="majorBidi" w:cstheme="majorBidi"/>
                <w:sz w:val="24"/>
                <w:szCs w:val="24"/>
              </w:rPr>
            </w:pPr>
            <w:r w:rsidRPr="004A1673">
              <w:rPr>
                <w:rFonts w:asciiTheme="majorBidi" w:hAnsiTheme="majorBidi" w:cstheme="majorBidi"/>
                <w:sz w:val="24"/>
                <w:szCs w:val="24"/>
              </w:rPr>
              <w:t>216-218</w:t>
            </w:r>
          </w:p>
        </w:tc>
        <w:tc>
          <w:tcPr>
            <w:tcW w:w="1615" w:type="dxa"/>
            <w:tcBorders>
              <w:top w:val="nil"/>
              <w:left w:val="nil"/>
              <w:bottom w:val="nil"/>
              <w:right w:val="nil"/>
            </w:tcBorders>
          </w:tcPr>
          <w:p w14:paraId="42C21D1A" w14:textId="77777777" w:rsidR="004272E5" w:rsidRPr="004A1673" w:rsidRDefault="004272E5" w:rsidP="00575DC0">
            <w:pPr>
              <w:tabs>
                <w:tab w:val="left" w:pos="3261"/>
              </w:tabs>
              <w:spacing w:before="157" w:line="360" w:lineRule="auto"/>
              <w:ind w:right="110"/>
              <w:rPr>
                <w:rFonts w:asciiTheme="majorBidi" w:hAnsiTheme="majorBidi" w:cstheme="majorBidi"/>
                <w:sz w:val="24"/>
                <w:szCs w:val="24"/>
              </w:rPr>
            </w:pPr>
            <w:r w:rsidRPr="004A1673">
              <w:rPr>
                <w:rFonts w:asciiTheme="majorBidi" w:hAnsiTheme="majorBidi" w:cstheme="majorBidi"/>
                <w:sz w:val="24"/>
                <w:szCs w:val="24"/>
              </w:rPr>
              <w:t>216-217</w:t>
            </w:r>
            <w:hyperlink w:anchor="_ENREF_96" w:tooltip="Rostami, 2011 #83" w:history="1">
              <w:r w:rsidRPr="004A1673">
                <w:rPr>
                  <w:rFonts w:asciiTheme="majorBidi" w:hAnsiTheme="majorBidi" w:cstheme="majorBidi"/>
                  <w:sz w:val="24"/>
                  <w:szCs w:val="24"/>
                </w:rPr>
                <w:fldChar w:fldCharType="begin"/>
              </w:r>
              <w:r w:rsidRPr="004A1673">
                <w:rPr>
                  <w:rFonts w:asciiTheme="majorBidi" w:hAnsiTheme="majorBidi" w:cstheme="majorBidi"/>
                  <w:sz w:val="24"/>
                  <w:szCs w:val="24"/>
                </w:rPr>
                <w:instrText xml:space="preserve"> ADDIN EN.CITE &lt;EndNote&gt;&lt;Cite&gt;&lt;Author&gt;Rostami&lt;/Author&gt;&lt;Year&gt;2011&lt;/Year&gt;&lt;RecNum&gt;83&lt;/RecNum&gt;&lt;DisplayText&gt;&lt;style face="superscript"&gt;96&lt;/style&gt;&lt;/DisplayText&gt;&lt;record&gt;&lt;rec-number&gt;83&lt;/rec-number&gt;&lt;foreign-keys&gt;&lt;key app="EN" db-id="29fstxvsg290s8evezkp0v0700wzpv50w5xa" timestamp="1683973498"&gt;83&lt;/key&gt;&lt;/foreign-keys&gt;&lt;ref-type name="Journal Article"&gt;17&lt;/ref-type&gt;&lt;contributors&gt;&lt;authors&gt;&lt;author&gt;Rostami, Amin&lt;/author&gt;&lt;author&gt;Tavakoli, Ashkan&lt;/author&gt;&lt;/authors&gt;&lt;/contributors&gt;&lt;titles&gt;&lt;title&gt;Sulfamic acid as a reusable and green catalyst for efficient and simple synthesis of 2-substituted-2, 3-dihydroquinazolin-4 (1H)-ones in water or methanol&lt;/title&gt;&lt;secondary-title&gt;Chinese Chemical Letters&lt;/secondary-title&gt;&lt;/titles&gt;&lt;periodical&gt;&lt;full-title&gt;Chinese Chemical Letters&lt;/full-title&gt;&lt;/periodical&gt;&lt;pages&gt;1317-1320&lt;/pages&gt;&lt;volume&gt;22&lt;/volume&gt;&lt;number&gt;11&lt;/number&gt;&lt;dates&gt;&lt;year&gt;2011&lt;/year&gt;&lt;/dates&gt;&lt;isbn&gt;1001-8417&lt;/isbn&gt;&lt;urls&gt;&lt;/urls&gt;&lt;/record&gt;&lt;/Cite&gt;&lt;/EndNote&gt;</w:instrText>
              </w:r>
              <w:r w:rsidRPr="004A1673">
                <w:rPr>
                  <w:rFonts w:asciiTheme="majorBidi" w:hAnsiTheme="majorBidi" w:cstheme="majorBidi"/>
                  <w:sz w:val="24"/>
                  <w:szCs w:val="24"/>
                </w:rPr>
                <w:fldChar w:fldCharType="separate"/>
              </w:r>
              <w:r w:rsidRPr="004A1673">
                <w:rPr>
                  <w:rFonts w:asciiTheme="majorBidi" w:hAnsiTheme="majorBidi" w:cstheme="majorBidi"/>
                  <w:noProof/>
                  <w:sz w:val="24"/>
                  <w:szCs w:val="24"/>
                  <w:vertAlign w:val="superscript"/>
                </w:rPr>
                <w:t>96</w:t>
              </w:r>
              <w:r w:rsidRPr="004A1673">
                <w:rPr>
                  <w:rFonts w:asciiTheme="majorBidi" w:hAnsiTheme="majorBidi" w:cstheme="majorBidi"/>
                  <w:sz w:val="24"/>
                  <w:szCs w:val="24"/>
                </w:rPr>
                <w:fldChar w:fldCharType="end"/>
              </w:r>
            </w:hyperlink>
          </w:p>
          <w:p w14:paraId="2BE343CA" w14:textId="77777777" w:rsidR="004272E5" w:rsidRPr="004A1673" w:rsidRDefault="004272E5" w:rsidP="00575DC0">
            <w:pPr>
              <w:tabs>
                <w:tab w:val="left" w:pos="3261"/>
              </w:tabs>
              <w:spacing w:before="157" w:line="360" w:lineRule="auto"/>
              <w:ind w:right="110"/>
              <w:rPr>
                <w:rFonts w:asciiTheme="majorBidi" w:hAnsiTheme="majorBidi" w:cstheme="majorBidi"/>
                <w:sz w:val="24"/>
                <w:szCs w:val="24"/>
              </w:rPr>
            </w:pPr>
          </w:p>
        </w:tc>
      </w:tr>
      <w:tr w:rsidR="004272E5" w:rsidRPr="004A1673" w14:paraId="05C2D574" w14:textId="77777777" w:rsidTr="00575DC0">
        <w:trPr>
          <w:jc w:val="center"/>
        </w:trPr>
        <w:tc>
          <w:tcPr>
            <w:tcW w:w="540" w:type="dxa"/>
            <w:tcBorders>
              <w:top w:val="nil"/>
              <w:left w:val="nil"/>
              <w:bottom w:val="nil"/>
              <w:right w:val="nil"/>
            </w:tcBorders>
          </w:tcPr>
          <w:p w14:paraId="1A9C61C1" w14:textId="77777777" w:rsidR="004272E5" w:rsidRPr="004A1673" w:rsidRDefault="004272E5" w:rsidP="00575DC0">
            <w:pPr>
              <w:tabs>
                <w:tab w:val="left" w:pos="3261"/>
              </w:tabs>
              <w:spacing w:before="157" w:line="360" w:lineRule="auto"/>
              <w:ind w:right="110"/>
              <w:rPr>
                <w:rFonts w:asciiTheme="majorBidi" w:hAnsiTheme="majorBidi" w:cstheme="majorBidi"/>
                <w:sz w:val="24"/>
                <w:szCs w:val="24"/>
              </w:rPr>
            </w:pPr>
            <w:r w:rsidRPr="004A1673">
              <w:rPr>
                <w:rFonts w:asciiTheme="majorBidi" w:hAnsiTheme="majorBidi" w:cstheme="majorBidi"/>
                <w:sz w:val="24"/>
                <w:szCs w:val="24"/>
              </w:rPr>
              <w:t>8</w:t>
            </w:r>
          </w:p>
        </w:tc>
        <w:tc>
          <w:tcPr>
            <w:tcW w:w="2070" w:type="dxa"/>
            <w:tcBorders>
              <w:top w:val="nil"/>
              <w:left w:val="nil"/>
              <w:bottom w:val="nil"/>
              <w:right w:val="nil"/>
            </w:tcBorders>
          </w:tcPr>
          <w:p w14:paraId="7C5EE0DB" w14:textId="77777777" w:rsidR="004272E5" w:rsidRPr="004A1673" w:rsidRDefault="004272E5" w:rsidP="00575DC0">
            <w:pPr>
              <w:tabs>
                <w:tab w:val="left" w:pos="3261"/>
              </w:tabs>
              <w:spacing w:before="157" w:line="360" w:lineRule="auto"/>
              <w:ind w:right="110"/>
              <w:rPr>
                <w:rFonts w:asciiTheme="majorBidi" w:hAnsiTheme="majorBidi" w:cstheme="majorBidi"/>
                <w:sz w:val="24"/>
                <w:szCs w:val="24"/>
              </w:rPr>
            </w:pPr>
            <w:r w:rsidRPr="004A1673">
              <w:rPr>
                <w:rFonts w:asciiTheme="majorBidi" w:hAnsiTheme="majorBidi" w:cstheme="majorBidi"/>
                <w:sz w:val="24"/>
                <w:szCs w:val="24"/>
              </w:rPr>
              <w:object w:dxaOrig="1196" w:dyaOrig="790" w14:anchorId="020A7A29">
                <v:shape id="_x0000_i1112" type="#_x0000_t75" style="width:57.95pt;height:38.8pt" o:ole="">
                  <v:imagedata r:id="rId36" o:title=""/>
                </v:shape>
                <o:OLEObject Type="Embed" ProgID="ChemDraw.Document.6.0" ShapeID="_x0000_i1112" DrawAspect="Content" ObjectID="_1746946771" r:id="rId37"/>
              </w:object>
            </w:r>
          </w:p>
          <w:p w14:paraId="5EE53727" w14:textId="77777777" w:rsidR="004272E5" w:rsidRPr="004A1673" w:rsidRDefault="004272E5" w:rsidP="00575DC0">
            <w:pPr>
              <w:tabs>
                <w:tab w:val="left" w:pos="3261"/>
              </w:tabs>
              <w:spacing w:before="157" w:line="360" w:lineRule="auto"/>
              <w:ind w:right="110"/>
              <w:rPr>
                <w:rFonts w:asciiTheme="majorBidi" w:hAnsiTheme="majorBidi" w:cstheme="majorBidi"/>
                <w:sz w:val="24"/>
                <w:szCs w:val="24"/>
              </w:rPr>
            </w:pPr>
            <w:r w:rsidRPr="004A1673">
              <w:rPr>
                <w:rFonts w:asciiTheme="majorBidi" w:hAnsiTheme="majorBidi" w:cstheme="majorBidi"/>
                <w:sz w:val="24"/>
                <w:szCs w:val="24"/>
              </w:rPr>
              <w:t>4h</w:t>
            </w:r>
          </w:p>
        </w:tc>
        <w:tc>
          <w:tcPr>
            <w:tcW w:w="2430" w:type="dxa"/>
            <w:tcBorders>
              <w:top w:val="nil"/>
              <w:left w:val="nil"/>
              <w:bottom w:val="nil"/>
              <w:right w:val="nil"/>
            </w:tcBorders>
          </w:tcPr>
          <w:p w14:paraId="1A81CE47" w14:textId="77777777" w:rsidR="004272E5" w:rsidRPr="004A1673" w:rsidRDefault="004272E5" w:rsidP="00575DC0">
            <w:pPr>
              <w:tabs>
                <w:tab w:val="left" w:pos="3261"/>
              </w:tabs>
              <w:spacing w:before="157" w:line="360" w:lineRule="auto"/>
              <w:ind w:right="110"/>
              <w:rPr>
                <w:rFonts w:asciiTheme="majorBidi" w:hAnsiTheme="majorBidi" w:cstheme="majorBidi"/>
                <w:sz w:val="24"/>
                <w:szCs w:val="24"/>
              </w:rPr>
            </w:pPr>
            <w:r w:rsidRPr="004A1673">
              <w:rPr>
                <w:rFonts w:asciiTheme="majorBidi" w:hAnsiTheme="majorBidi" w:cstheme="majorBidi"/>
                <w:sz w:val="24"/>
                <w:szCs w:val="24"/>
              </w:rPr>
              <w:object w:dxaOrig="1771" w:dyaOrig="1327" w14:anchorId="66FD219A">
                <v:shape id="_x0000_i1113" type="#_x0000_t75" style="width:88.35pt;height:67.3pt" o:ole="">
                  <v:imagedata r:id="rId38" o:title=""/>
                </v:shape>
                <o:OLEObject Type="Embed" ProgID="ChemDraw.Document.6.0" ShapeID="_x0000_i1113" DrawAspect="Content" ObjectID="_1746946772" r:id="rId39"/>
              </w:object>
            </w:r>
          </w:p>
          <w:p w14:paraId="00D33DFB" w14:textId="77777777" w:rsidR="004272E5" w:rsidRPr="004A1673" w:rsidRDefault="004272E5" w:rsidP="00575DC0">
            <w:pPr>
              <w:tabs>
                <w:tab w:val="left" w:pos="3261"/>
              </w:tabs>
              <w:spacing w:before="157" w:line="360" w:lineRule="auto"/>
              <w:ind w:right="110"/>
              <w:rPr>
                <w:rFonts w:asciiTheme="majorBidi" w:hAnsiTheme="majorBidi" w:cstheme="majorBidi"/>
                <w:sz w:val="24"/>
                <w:szCs w:val="24"/>
              </w:rPr>
            </w:pPr>
            <w:r w:rsidRPr="004A1673">
              <w:rPr>
                <w:rFonts w:asciiTheme="majorBidi" w:hAnsiTheme="majorBidi" w:cstheme="majorBidi"/>
                <w:sz w:val="24"/>
                <w:szCs w:val="24"/>
              </w:rPr>
              <w:t>5h</w:t>
            </w:r>
          </w:p>
        </w:tc>
        <w:tc>
          <w:tcPr>
            <w:tcW w:w="900" w:type="dxa"/>
            <w:tcBorders>
              <w:top w:val="nil"/>
              <w:left w:val="nil"/>
              <w:bottom w:val="nil"/>
              <w:right w:val="nil"/>
            </w:tcBorders>
          </w:tcPr>
          <w:p w14:paraId="42FD84E6" w14:textId="77777777" w:rsidR="004272E5" w:rsidRPr="004A1673" w:rsidRDefault="004272E5" w:rsidP="00575DC0">
            <w:pPr>
              <w:tabs>
                <w:tab w:val="left" w:pos="3261"/>
              </w:tabs>
              <w:spacing w:before="157" w:line="360" w:lineRule="auto"/>
              <w:ind w:right="110"/>
              <w:rPr>
                <w:rFonts w:asciiTheme="majorBidi" w:hAnsiTheme="majorBidi" w:cstheme="majorBidi"/>
                <w:sz w:val="24"/>
                <w:szCs w:val="24"/>
              </w:rPr>
            </w:pPr>
            <w:r w:rsidRPr="004A1673">
              <w:rPr>
                <w:rFonts w:asciiTheme="majorBidi" w:hAnsiTheme="majorBidi" w:cstheme="majorBidi"/>
                <w:sz w:val="24"/>
                <w:szCs w:val="24"/>
              </w:rPr>
              <w:t>20</w:t>
            </w:r>
          </w:p>
        </w:tc>
        <w:tc>
          <w:tcPr>
            <w:tcW w:w="900" w:type="dxa"/>
            <w:tcBorders>
              <w:top w:val="nil"/>
              <w:left w:val="nil"/>
              <w:bottom w:val="nil"/>
              <w:right w:val="nil"/>
            </w:tcBorders>
          </w:tcPr>
          <w:p w14:paraId="12E046AC" w14:textId="77777777" w:rsidR="004272E5" w:rsidRPr="004A1673" w:rsidRDefault="004272E5" w:rsidP="00575DC0">
            <w:pPr>
              <w:tabs>
                <w:tab w:val="left" w:pos="3261"/>
              </w:tabs>
              <w:spacing w:before="157" w:line="360" w:lineRule="auto"/>
              <w:ind w:right="110"/>
              <w:rPr>
                <w:rFonts w:asciiTheme="majorBidi" w:hAnsiTheme="majorBidi" w:cstheme="majorBidi"/>
                <w:sz w:val="24"/>
                <w:szCs w:val="24"/>
              </w:rPr>
            </w:pPr>
            <w:r w:rsidRPr="004A1673">
              <w:rPr>
                <w:rFonts w:asciiTheme="majorBidi" w:hAnsiTheme="majorBidi" w:cstheme="majorBidi"/>
                <w:sz w:val="24"/>
                <w:szCs w:val="24"/>
              </w:rPr>
              <w:t>90</w:t>
            </w:r>
          </w:p>
        </w:tc>
        <w:tc>
          <w:tcPr>
            <w:tcW w:w="1440" w:type="dxa"/>
            <w:tcBorders>
              <w:top w:val="nil"/>
              <w:left w:val="nil"/>
              <w:bottom w:val="nil"/>
              <w:right w:val="nil"/>
            </w:tcBorders>
          </w:tcPr>
          <w:p w14:paraId="4103EEA1" w14:textId="77777777" w:rsidR="004272E5" w:rsidRPr="004A1673" w:rsidRDefault="004272E5" w:rsidP="00575DC0">
            <w:pPr>
              <w:tabs>
                <w:tab w:val="left" w:pos="3261"/>
              </w:tabs>
              <w:spacing w:before="157" w:line="360" w:lineRule="auto"/>
              <w:ind w:right="110"/>
              <w:rPr>
                <w:rFonts w:asciiTheme="majorBidi" w:hAnsiTheme="majorBidi" w:cstheme="majorBidi"/>
                <w:sz w:val="24"/>
                <w:szCs w:val="24"/>
              </w:rPr>
            </w:pPr>
            <w:r w:rsidRPr="004A1673">
              <w:rPr>
                <w:rFonts w:asciiTheme="majorBidi" w:hAnsiTheme="majorBidi" w:cstheme="majorBidi"/>
                <w:sz w:val="24"/>
                <w:szCs w:val="24"/>
              </w:rPr>
              <w:t>201-204</w:t>
            </w:r>
          </w:p>
        </w:tc>
        <w:tc>
          <w:tcPr>
            <w:tcW w:w="1615" w:type="dxa"/>
            <w:tcBorders>
              <w:top w:val="nil"/>
              <w:left w:val="nil"/>
              <w:bottom w:val="nil"/>
              <w:right w:val="nil"/>
            </w:tcBorders>
          </w:tcPr>
          <w:p w14:paraId="4EE66E87" w14:textId="77777777" w:rsidR="004272E5" w:rsidRPr="004A1673" w:rsidRDefault="004272E5" w:rsidP="00575DC0">
            <w:pPr>
              <w:tabs>
                <w:tab w:val="left" w:pos="3261"/>
              </w:tabs>
              <w:spacing w:before="157" w:line="360" w:lineRule="auto"/>
              <w:ind w:right="110"/>
              <w:rPr>
                <w:rFonts w:asciiTheme="majorBidi" w:hAnsiTheme="majorBidi" w:cstheme="majorBidi"/>
                <w:sz w:val="24"/>
                <w:szCs w:val="24"/>
              </w:rPr>
            </w:pPr>
            <w:r w:rsidRPr="004A1673">
              <w:rPr>
                <w:rFonts w:asciiTheme="majorBidi" w:hAnsiTheme="majorBidi" w:cstheme="majorBidi"/>
                <w:sz w:val="24"/>
                <w:szCs w:val="24"/>
              </w:rPr>
              <w:t>202-204</w:t>
            </w:r>
            <w:hyperlink w:anchor="_ENREF_116" w:tooltip="Wang, 2011 #101" w:history="1">
              <w:r w:rsidRPr="004A1673">
                <w:rPr>
                  <w:rFonts w:asciiTheme="majorBidi" w:hAnsiTheme="majorBidi" w:cstheme="majorBidi"/>
                  <w:sz w:val="24"/>
                  <w:szCs w:val="24"/>
                </w:rPr>
                <w:fldChar w:fldCharType="begin"/>
              </w:r>
              <w:r w:rsidRPr="004A1673">
                <w:rPr>
                  <w:rFonts w:asciiTheme="majorBidi" w:hAnsiTheme="majorBidi" w:cstheme="majorBidi"/>
                  <w:sz w:val="24"/>
                  <w:szCs w:val="24"/>
                </w:rPr>
                <w:instrText xml:space="preserve"> ADDIN EN.CITE &lt;EndNote&gt;&lt;Cite&gt;&lt;Author&gt;Wang&lt;/Author&gt;&lt;Year&gt;2011&lt;/Year&gt;&lt;RecNum&gt;101&lt;/RecNum&gt;&lt;DisplayText&gt;&lt;style face="superscript"&gt;116&lt;/style&gt;&lt;/DisplayText&gt;&lt;record&gt;&lt;rec-number&gt;101&lt;/rec-number&gt;&lt;foreign-keys&gt;&lt;key app="EN" db-id="29fstxvsg290s8evezkp0v0700wzpv50w5xa" timestamp="1683973499"&gt;101&lt;/key&gt;&lt;/foreign-keys&gt;&lt;ref-type name="Journal Article"&gt;17&lt;/ref-type&gt;&lt;contributors&gt;&lt;authors&gt;&lt;author&gt;Wang, M&lt;/author&gt;&lt;author&gt;Gao, JJ&lt;/author&gt;&lt;author&gt;Song, ZG&lt;/author&gt;&lt;author&gt;Wang, L&lt;/author&gt;&lt;/authors&gt;&lt;/contributors&gt;&lt;titles&gt;&lt;title&gt;Cerium (IV) ammonium nitrate catalyzed green synthesis of 2-substituted 2, 3-dihydro-quinazolin-4 (1 H)-ones using a grinding technique&lt;/title&gt;&lt;secondary-title&gt;Chemistry of Heterocyclic Compounds&lt;/secondary-title&gt;&lt;/titles&gt;&lt;periodical&gt;&lt;full-title&gt;Chemistry of Heterocyclic Compounds&lt;/full-title&gt;&lt;/periodical&gt;&lt;pages&gt;851-855&lt;/pages&gt;&lt;volume&gt;47&lt;/volume&gt;&lt;dates&gt;&lt;year&gt;2011&lt;/year&gt;&lt;/dates&gt;&lt;isbn&gt;0009-3122&lt;/isbn&gt;&lt;urls&gt;&lt;/urls&gt;&lt;/record&gt;&lt;/Cite&gt;&lt;/EndNote&gt;</w:instrText>
              </w:r>
              <w:r w:rsidRPr="004A1673">
                <w:rPr>
                  <w:rFonts w:asciiTheme="majorBidi" w:hAnsiTheme="majorBidi" w:cstheme="majorBidi"/>
                  <w:sz w:val="24"/>
                  <w:szCs w:val="24"/>
                </w:rPr>
                <w:fldChar w:fldCharType="separate"/>
              </w:r>
              <w:r w:rsidRPr="004A1673">
                <w:rPr>
                  <w:rFonts w:asciiTheme="majorBidi" w:hAnsiTheme="majorBidi" w:cstheme="majorBidi"/>
                  <w:noProof/>
                  <w:sz w:val="24"/>
                  <w:szCs w:val="24"/>
                  <w:vertAlign w:val="superscript"/>
                </w:rPr>
                <w:t>116</w:t>
              </w:r>
              <w:r w:rsidRPr="004A1673">
                <w:rPr>
                  <w:rFonts w:asciiTheme="majorBidi" w:hAnsiTheme="majorBidi" w:cstheme="majorBidi"/>
                  <w:sz w:val="24"/>
                  <w:szCs w:val="24"/>
                </w:rPr>
                <w:fldChar w:fldCharType="end"/>
              </w:r>
            </w:hyperlink>
          </w:p>
          <w:p w14:paraId="792B1B4A" w14:textId="77777777" w:rsidR="004272E5" w:rsidRPr="004A1673" w:rsidRDefault="004272E5" w:rsidP="00575DC0">
            <w:pPr>
              <w:tabs>
                <w:tab w:val="left" w:pos="3261"/>
              </w:tabs>
              <w:spacing w:before="157" w:line="360" w:lineRule="auto"/>
              <w:ind w:right="110"/>
              <w:rPr>
                <w:rFonts w:asciiTheme="majorBidi" w:hAnsiTheme="majorBidi" w:cstheme="majorBidi"/>
                <w:sz w:val="24"/>
                <w:szCs w:val="24"/>
              </w:rPr>
            </w:pPr>
          </w:p>
        </w:tc>
      </w:tr>
      <w:tr w:rsidR="004272E5" w:rsidRPr="004A1673" w14:paraId="4CD7458B" w14:textId="77777777" w:rsidTr="00575DC0">
        <w:trPr>
          <w:jc w:val="center"/>
        </w:trPr>
        <w:tc>
          <w:tcPr>
            <w:tcW w:w="540" w:type="dxa"/>
            <w:tcBorders>
              <w:top w:val="nil"/>
              <w:left w:val="nil"/>
              <w:bottom w:val="nil"/>
              <w:right w:val="nil"/>
            </w:tcBorders>
          </w:tcPr>
          <w:p w14:paraId="1E838874" w14:textId="77777777" w:rsidR="004272E5" w:rsidRPr="004A1673" w:rsidRDefault="004272E5" w:rsidP="00575DC0">
            <w:pPr>
              <w:tabs>
                <w:tab w:val="left" w:pos="3261"/>
              </w:tabs>
              <w:spacing w:before="157" w:line="360" w:lineRule="auto"/>
              <w:ind w:right="110"/>
              <w:rPr>
                <w:rFonts w:asciiTheme="majorBidi" w:hAnsiTheme="majorBidi" w:cstheme="majorBidi"/>
                <w:sz w:val="24"/>
                <w:szCs w:val="24"/>
              </w:rPr>
            </w:pPr>
            <w:r w:rsidRPr="004A1673">
              <w:rPr>
                <w:rFonts w:asciiTheme="majorBidi" w:hAnsiTheme="majorBidi" w:cstheme="majorBidi"/>
                <w:sz w:val="24"/>
                <w:szCs w:val="24"/>
              </w:rPr>
              <w:lastRenderedPageBreak/>
              <w:t>9</w:t>
            </w:r>
          </w:p>
        </w:tc>
        <w:tc>
          <w:tcPr>
            <w:tcW w:w="2070" w:type="dxa"/>
            <w:tcBorders>
              <w:top w:val="nil"/>
              <w:left w:val="nil"/>
              <w:bottom w:val="nil"/>
              <w:right w:val="nil"/>
            </w:tcBorders>
          </w:tcPr>
          <w:p w14:paraId="37167E4B" w14:textId="77777777" w:rsidR="004272E5" w:rsidRPr="004A1673" w:rsidRDefault="004272E5" w:rsidP="00575DC0">
            <w:pPr>
              <w:tabs>
                <w:tab w:val="left" w:pos="3261"/>
              </w:tabs>
              <w:spacing w:before="157" w:line="360" w:lineRule="auto"/>
              <w:ind w:right="110"/>
              <w:rPr>
                <w:rFonts w:asciiTheme="majorBidi" w:hAnsiTheme="majorBidi" w:cstheme="majorBidi"/>
                <w:sz w:val="24"/>
                <w:szCs w:val="24"/>
              </w:rPr>
            </w:pPr>
          </w:p>
          <w:p w14:paraId="74F7C6E7" w14:textId="77777777" w:rsidR="004272E5" w:rsidRPr="004A1673" w:rsidRDefault="004272E5" w:rsidP="00575DC0">
            <w:pPr>
              <w:tabs>
                <w:tab w:val="left" w:pos="3261"/>
              </w:tabs>
              <w:spacing w:line="360" w:lineRule="auto"/>
              <w:rPr>
                <w:rFonts w:asciiTheme="majorBidi" w:hAnsiTheme="majorBidi" w:cstheme="majorBidi"/>
                <w:sz w:val="24"/>
                <w:szCs w:val="24"/>
              </w:rPr>
            </w:pPr>
            <w:r w:rsidRPr="004A1673">
              <w:rPr>
                <w:rFonts w:asciiTheme="majorBidi" w:hAnsiTheme="majorBidi" w:cstheme="majorBidi"/>
                <w:sz w:val="24"/>
                <w:szCs w:val="24"/>
              </w:rPr>
              <w:object w:dxaOrig="1196" w:dyaOrig="790" w14:anchorId="17FEFF52">
                <v:shape id="_x0000_i1114" type="#_x0000_t75" style="width:57.95pt;height:40.7pt" o:ole="">
                  <v:imagedata r:id="rId40" o:title=""/>
                </v:shape>
                <o:OLEObject Type="Embed" ProgID="ChemDraw.Document.6.0" ShapeID="_x0000_i1114" DrawAspect="Content" ObjectID="_1746946773" r:id="rId41"/>
              </w:object>
            </w:r>
          </w:p>
          <w:p w14:paraId="60968CF1" w14:textId="77777777" w:rsidR="004272E5" w:rsidRPr="004A1673" w:rsidRDefault="004272E5" w:rsidP="00575DC0">
            <w:pPr>
              <w:tabs>
                <w:tab w:val="left" w:pos="3261"/>
              </w:tabs>
              <w:spacing w:line="360" w:lineRule="auto"/>
              <w:rPr>
                <w:rFonts w:asciiTheme="majorBidi" w:hAnsiTheme="majorBidi" w:cstheme="majorBidi"/>
                <w:sz w:val="24"/>
                <w:szCs w:val="24"/>
              </w:rPr>
            </w:pPr>
            <w:r w:rsidRPr="004A1673">
              <w:rPr>
                <w:rFonts w:asciiTheme="majorBidi" w:hAnsiTheme="majorBidi" w:cstheme="majorBidi"/>
                <w:sz w:val="24"/>
                <w:szCs w:val="24"/>
              </w:rPr>
              <w:t>4i</w:t>
            </w:r>
          </w:p>
        </w:tc>
        <w:tc>
          <w:tcPr>
            <w:tcW w:w="2430" w:type="dxa"/>
            <w:tcBorders>
              <w:top w:val="nil"/>
              <w:left w:val="nil"/>
              <w:bottom w:val="nil"/>
              <w:right w:val="nil"/>
            </w:tcBorders>
          </w:tcPr>
          <w:p w14:paraId="0AA9F1AA" w14:textId="77777777" w:rsidR="004272E5" w:rsidRPr="004A1673" w:rsidRDefault="004272E5" w:rsidP="00575DC0">
            <w:pPr>
              <w:tabs>
                <w:tab w:val="left" w:pos="3261"/>
              </w:tabs>
              <w:spacing w:before="157" w:line="360" w:lineRule="auto"/>
              <w:ind w:right="110"/>
              <w:rPr>
                <w:rFonts w:asciiTheme="majorBidi" w:hAnsiTheme="majorBidi" w:cstheme="majorBidi"/>
                <w:sz w:val="24"/>
                <w:szCs w:val="24"/>
              </w:rPr>
            </w:pPr>
            <w:r w:rsidRPr="004A1673">
              <w:rPr>
                <w:rFonts w:asciiTheme="majorBidi" w:hAnsiTheme="majorBidi" w:cstheme="majorBidi"/>
                <w:sz w:val="24"/>
                <w:szCs w:val="24"/>
              </w:rPr>
              <w:object w:dxaOrig="1888" w:dyaOrig="1327" w14:anchorId="2C95A643">
                <v:shape id="_x0000_i1115" type="#_x0000_t75" style="width:94.45pt;height:67.3pt" o:ole="">
                  <v:imagedata r:id="rId42" o:title=""/>
                </v:shape>
                <o:OLEObject Type="Embed" ProgID="ChemDraw.Document.6.0" ShapeID="_x0000_i1115" DrawAspect="Content" ObjectID="_1746946774" r:id="rId43"/>
              </w:object>
            </w:r>
          </w:p>
          <w:p w14:paraId="34A8C0C1" w14:textId="77777777" w:rsidR="004272E5" w:rsidRPr="004A1673" w:rsidRDefault="004272E5" w:rsidP="00575DC0">
            <w:pPr>
              <w:tabs>
                <w:tab w:val="left" w:pos="3261"/>
              </w:tabs>
              <w:spacing w:before="157" w:line="360" w:lineRule="auto"/>
              <w:ind w:right="110"/>
              <w:rPr>
                <w:rFonts w:asciiTheme="majorBidi" w:hAnsiTheme="majorBidi" w:cstheme="majorBidi"/>
                <w:sz w:val="24"/>
                <w:szCs w:val="24"/>
              </w:rPr>
            </w:pPr>
            <w:r w:rsidRPr="004A1673">
              <w:rPr>
                <w:rFonts w:asciiTheme="majorBidi" w:hAnsiTheme="majorBidi" w:cstheme="majorBidi"/>
                <w:sz w:val="24"/>
                <w:szCs w:val="24"/>
              </w:rPr>
              <w:t>5i</w:t>
            </w:r>
          </w:p>
        </w:tc>
        <w:tc>
          <w:tcPr>
            <w:tcW w:w="900" w:type="dxa"/>
            <w:tcBorders>
              <w:top w:val="nil"/>
              <w:left w:val="nil"/>
              <w:bottom w:val="nil"/>
              <w:right w:val="nil"/>
            </w:tcBorders>
          </w:tcPr>
          <w:p w14:paraId="48F77638" w14:textId="77777777" w:rsidR="004272E5" w:rsidRPr="004A1673" w:rsidRDefault="004272E5" w:rsidP="00575DC0">
            <w:pPr>
              <w:tabs>
                <w:tab w:val="left" w:pos="3261"/>
              </w:tabs>
              <w:spacing w:before="157" w:line="360" w:lineRule="auto"/>
              <w:ind w:right="110"/>
              <w:rPr>
                <w:rFonts w:asciiTheme="majorBidi" w:hAnsiTheme="majorBidi" w:cstheme="majorBidi"/>
                <w:sz w:val="24"/>
                <w:szCs w:val="24"/>
              </w:rPr>
            </w:pPr>
            <w:r w:rsidRPr="004A1673">
              <w:rPr>
                <w:rFonts w:asciiTheme="majorBidi" w:hAnsiTheme="majorBidi" w:cstheme="majorBidi"/>
                <w:sz w:val="24"/>
                <w:szCs w:val="24"/>
              </w:rPr>
              <w:t>30</w:t>
            </w:r>
          </w:p>
        </w:tc>
        <w:tc>
          <w:tcPr>
            <w:tcW w:w="900" w:type="dxa"/>
            <w:tcBorders>
              <w:top w:val="nil"/>
              <w:left w:val="nil"/>
              <w:bottom w:val="nil"/>
              <w:right w:val="nil"/>
            </w:tcBorders>
          </w:tcPr>
          <w:p w14:paraId="587F0E78" w14:textId="77777777" w:rsidR="004272E5" w:rsidRPr="004A1673" w:rsidRDefault="004272E5" w:rsidP="00575DC0">
            <w:pPr>
              <w:tabs>
                <w:tab w:val="left" w:pos="3261"/>
              </w:tabs>
              <w:spacing w:before="157" w:line="360" w:lineRule="auto"/>
              <w:ind w:right="110"/>
              <w:rPr>
                <w:rFonts w:asciiTheme="majorBidi" w:hAnsiTheme="majorBidi" w:cstheme="majorBidi"/>
                <w:sz w:val="24"/>
                <w:szCs w:val="24"/>
              </w:rPr>
            </w:pPr>
            <w:r w:rsidRPr="004A1673">
              <w:rPr>
                <w:rFonts w:asciiTheme="majorBidi" w:hAnsiTheme="majorBidi" w:cstheme="majorBidi"/>
                <w:sz w:val="24"/>
                <w:szCs w:val="24"/>
              </w:rPr>
              <w:t>86</w:t>
            </w:r>
          </w:p>
        </w:tc>
        <w:tc>
          <w:tcPr>
            <w:tcW w:w="1440" w:type="dxa"/>
            <w:tcBorders>
              <w:top w:val="nil"/>
              <w:left w:val="nil"/>
              <w:bottom w:val="nil"/>
              <w:right w:val="nil"/>
            </w:tcBorders>
          </w:tcPr>
          <w:p w14:paraId="1D5B006A" w14:textId="77777777" w:rsidR="004272E5" w:rsidRPr="004A1673" w:rsidRDefault="004272E5" w:rsidP="00575DC0">
            <w:pPr>
              <w:tabs>
                <w:tab w:val="left" w:pos="3261"/>
              </w:tabs>
              <w:spacing w:before="157" w:line="360" w:lineRule="auto"/>
              <w:ind w:right="110"/>
              <w:rPr>
                <w:rFonts w:asciiTheme="majorBidi" w:hAnsiTheme="majorBidi" w:cstheme="majorBidi"/>
                <w:sz w:val="24"/>
                <w:szCs w:val="24"/>
              </w:rPr>
            </w:pPr>
            <w:r w:rsidRPr="004A1673">
              <w:rPr>
                <w:rFonts w:asciiTheme="majorBidi" w:hAnsiTheme="majorBidi" w:cstheme="majorBidi"/>
                <w:sz w:val="24"/>
                <w:szCs w:val="24"/>
              </w:rPr>
              <w:t>165-168</w:t>
            </w:r>
          </w:p>
        </w:tc>
        <w:tc>
          <w:tcPr>
            <w:tcW w:w="1615" w:type="dxa"/>
            <w:tcBorders>
              <w:top w:val="nil"/>
              <w:left w:val="nil"/>
              <w:bottom w:val="nil"/>
              <w:right w:val="nil"/>
            </w:tcBorders>
          </w:tcPr>
          <w:p w14:paraId="472BAEC9" w14:textId="77777777" w:rsidR="004272E5" w:rsidRPr="004A1673" w:rsidRDefault="004272E5" w:rsidP="00575DC0">
            <w:pPr>
              <w:tabs>
                <w:tab w:val="left" w:pos="3261"/>
              </w:tabs>
              <w:spacing w:before="157" w:line="360" w:lineRule="auto"/>
              <w:ind w:right="110"/>
              <w:rPr>
                <w:rFonts w:asciiTheme="majorBidi" w:hAnsiTheme="majorBidi" w:cstheme="majorBidi"/>
                <w:sz w:val="24"/>
                <w:szCs w:val="24"/>
              </w:rPr>
            </w:pPr>
            <w:r w:rsidRPr="004A1673">
              <w:rPr>
                <w:rFonts w:asciiTheme="majorBidi" w:hAnsiTheme="majorBidi" w:cstheme="majorBidi"/>
                <w:sz w:val="24"/>
                <w:szCs w:val="24"/>
              </w:rPr>
              <w:t>165-167</w:t>
            </w:r>
            <w:hyperlink w:anchor="_ENREF_117" w:tooltip="Khoshnavazi, 2016 #102" w:history="1">
              <w:r w:rsidRPr="004A1673">
                <w:rPr>
                  <w:rFonts w:asciiTheme="majorBidi" w:hAnsiTheme="majorBidi" w:cstheme="majorBidi"/>
                  <w:sz w:val="24"/>
                  <w:szCs w:val="24"/>
                </w:rPr>
                <w:fldChar w:fldCharType="begin"/>
              </w:r>
              <w:r w:rsidRPr="004A1673">
                <w:rPr>
                  <w:rFonts w:asciiTheme="majorBidi" w:hAnsiTheme="majorBidi" w:cstheme="majorBidi"/>
                  <w:sz w:val="24"/>
                  <w:szCs w:val="24"/>
                </w:rPr>
                <w:instrText xml:space="preserve"> ADDIN EN.CITE &lt;EndNote&gt;&lt;Cite&gt;&lt;Author&gt;Khoshnavazi&lt;/Author&gt;&lt;Year&gt;2016&lt;/Year&gt;&lt;RecNum&gt;102&lt;/RecNum&gt;&lt;DisplayText&gt;&lt;style face="superscript"&gt;117&lt;/style&gt;&lt;/DisplayText&gt;&lt;record&gt;&lt;rec-number&gt;102&lt;/rec-number&gt;&lt;foreign-keys&gt;&lt;key app="EN" db-id="29fstxvsg290s8evezkp0v0700wzpv50w5xa" timestamp="1683973499"&gt;102&lt;/key&gt;&lt;/foreign-keys&gt;&lt;ref-type name="Journal Article"&gt;17&lt;/ref-type&gt;&lt;contributors&gt;&lt;authors&gt;&lt;author&gt;Khoshnavazi, Roushan&lt;/author&gt;&lt;author&gt;Bahrami, Leila&lt;/author&gt;&lt;author&gt;Havasi, Forugh&lt;/author&gt;&lt;/authors&gt;&lt;/contributors&gt;&lt;titles&gt;&lt;title&gt;Organic–inorganic hybrid polyoxometalate and its graphene oxide–Fe 3 O 4 nanocomposite, synthesis, characterization and their applications as nanocatalysts for the Knoevenagel condensation and the synthesis of 2, 3-dihydroquinazolin-4 (1 H)-ones&lt;/title&gt;&lt;secondary-title&gt;RSC advances&lt;/secondary-title&gt;&lt;/titles&gt;&lt;periodical&gt;&lt;full-title&gt;RSC Advances&lt;/full-title&gt;&lt;/periodical&gt;&lt;pages&gt;100962-100975&lt;/pages&gt;&lt;volume&gt;6&lt;/volume&gt;&lt;number&gt;103&lt;/number&gt;&lt;dates&gt;&lt;year&gt;2016&lt;/year&gt;&lt;/dates&gt;&lt;urls&gt;&lt;/urls&gt;&lt;/record&gt;&lt;/Cite&gt;&lt;/EndNote&gt;</w:instrText>
              </w:r>
              <w:r w:rsidRPr="004A1673">
                <w:rPr>
                  <w:rFonts w:asciiTheme="majorBidi" w:hAnsiTheme="majorBidi" w:cstheme="majorBidi"/>
                  <w:sz w:val="24"/>
                  <w:szCs w:val="24"/>
                </w:rPr>
                <w:fldChar w:fldCharType="separate"/>
              </w:r>
              <w:r w:rsidRPr="004A1673">
                <w:rPr>
                  <w:rFonts w:asciiTheme="majorBidi" w:hAnsiTheme="majorBidi" w:cstheme="majorBidi"/>
                  <w:noProof/>
                  <w:sz w:val="24"/>
                  <w:szCs w:val="24"/>
                  <w:vertAlign w:val="superscript"/>
                </w:rPr>
                <w:t>117</w:t>
              </w:r>
              <w:r w:rsidRPr="004A1673">
                <w:rPr>
                  <w:rFonts w:asciiTheme="majorBidi" w:hAnsiTheme="majorBidi" w:cstheme="majorBidi"/>
                  <w:sz w:val="24"/>
                  <w:szCs w:val="24"/>
                </w:rPr>
                <w:fldChar w:fldCharType="end"/>
              </w:r>
            </w:hyperlink>
          </w:p>
          <w:p w14:paraId="71DD2B69" w14:textId="77777777" w:rsidR="004272E5" w:rsidRPr="004A1673" w:rsidRDefault="004272E5" w:rsidP="00575DC0">
            <w:pPr>
              <w:tabs>
                <w:tab w:val="left" w:pos="3261"/>
              </w:tabs>
              <w:spacing w:before="157" w:line="360" w:lineRule="auto"/>
              <w:ind w:right="110"/>
              <w:rPr>
                <w:rFonts w:asciiTheme="majorBidi" w:hAnsiTheme="majorBidi" w:cstheme="majorBidi"/>
                <w:sz w:val="24"/>
                <w:szCs w:val="24"/>
              </w:rPr>
            </w:pPr>
          </w:p>
        </w:tc>
      </w:tr>
      <w:tr w:rsidR="004272E5" w:rsidRPr="004A1673" w14:paraId="3B6CAE7C" w14:textId="77777777" w:rsidTr="00575DC0">
        <w:trPr>
          <w:jc w:val="center"/>
        </w:trPr>
        <w:tc>
          <w:tcPr>
            <w:tcW w:w="540" w:type="dxa"/>
            <w:tcBorders>
              <w:top w:val="nil"/>
              <w:left w:val="nil"/>
              <w:bottom w:val="single" w:sz="4" w:space="0" w:color="auto"/>
              <w:right w:val="nil"/>
            </w:tcBorders>
          </w:tcPr>
          <w:p w14:paraId="7993BCA2" w14:textId="77777777" w:rsidR="004272E5" w:rsidRPr="004A1673" w:rsidRDefault="004272E5" w:rsidP="00575DC0">
            <w:pPr>
              <w:tabs>
                <w:tab w:val="left" w:pos="3261"/>
              </w:tabs>
              <w:spacing w:before="157" w:line="360" w:lineRule="auto"/>
              <w:ind w:right="110"/>
              <w:rPr>
                <w:rFonts w:asciiTheme="majorBidi" w:hAnsiTheme="majorBidi" w:cstheme="majorBidi"/>
                <w:sz w:val="24"/>
                <w:szCs w:val="24"/>
              </w:rPr>
            </w:pPr>
            <w:r w:rsidRPr="004A1673">
              <w:rPr>
                <w:rFonts w:asciiTheme="majorBidi" w:hAnsiTheme="majorBidi" w:cstheme="majorBidi"/>
                <w:sz w:val="24"/>
                <w:szCs w:val="24"/>
              </w:rPr>
              <w:t>10</w:t>
            </w:r>
          </w:p>
        </w:tc>
        <w:tc>
          <w:tcPr>
            <w:tcW w:w="2070" w:type="dxa"/>
            <w:tcBorders>
              <w:top w:val="nil"/>
              <w:left w:val="nil"/>
              <w:bottom w:val="single" w:sz="4" w:space="0" w:color="auto"/>
              <w:right w:val="nil"/>
            </w:tcBorders>
          </w:tcPr>
          <w:p w14:paraId="33B89C92" w14:textId="77777777" w:rsidR="004272E5" w:rsidRPr="004A1673" w:rsidRDefault="004272E5" w:rsidP="00575DC0">
            <w:pPr>
              <w:tabs>
                <w:tab w:val="left" w:pos="3261"/>
              </w:tabs>
              <w:spacing w:before="157" w:line="360" w:lineRule="auto"/>
              <w:ind w:right="110"/>
              <w:rPr>
                <w:rFonts w:asciiTheme="majorBidi" w:hAnsiTheme="majorBidi" w:cstheme="majorBidi"/>
                <w:sz w:val="24"/>
                <w:szCs w:val="24"/>
              </w:rPr>
            </w:pPr>
            <w:r w:rsidRPr="004A1673">
              <w:rPr>
                <w:rFonts w:asciiTheme="majorBidi" w:hAnsiTheme="majorBidi" w:cstheme="majorBidi"/>
                <w:sz w:val="24"/>
                <w:szCs w:val="24"/>
              </w:rPr>
              <w:object w:dxaOrig="1196" w:dyaOrig="722" w14:anchorId="04181808">
                <v:shape id="_x0000_i1116" type="#_x0000_t75" style="width:57.95pt;height:36pt" o:ole="">
                  <v:imagedata r:id="rId44" o:title=""/>
                </v:shape>
                <o:OLEObject Type="Embed" ProgID="ChemDraw.Document.6.0" ShapeID="_x0000_i1116" DrawAspect="Content" ObjectID="_1746946775" r:id="rId45"/>
              </w:object>
            </w:r>
          </w:p>
          <w:p w14:paraId="4C5B617C" w14:textId="77777777" w:rsidR="004272E5" w:rsidRPr="004A1673" w:rsidRDefault="004272E5" w:rsidP="00575DC0">
            <w:pPr>
              <w:tabs>
                <w:tab w:val="left" w:pos="3261"/>
              </w:tabs>
              <w:spacing w:before="157" w:line="360" w:lineRule="auto"/>
              <w:ind w:right="110"/>
              <w:rPr>
                <w:rFonts w:asciiTheme="majorBidi" w:hAnsiTheme="majorBidi" w:cstheme="majorBidi"/>
                <w:sz w:val="24"/>
                <w:szCs w:val="24"/>
              </w:rPr>
            </w:pPr>
            <w:r w:rsidRPr="004A1673">
              <w:rPr>
                <w:rFonts w:asciiTheme="majorBidi" w:hAnsiTheme="majorBidi" w:cstheme="majorBidi"/>
                <w:sz w:val="24"/>
                <w:szCs w:val="24"/>
              </w:rPr>
              <w:t>4j</w:t>
            </w:r>
          </w:p>
        </w:tc>
        <w:tc>
          <w:tcPr>
            <w:tcW w:w="2430" w:type="dxa"/>
            <w:tcBorders>
              <w:top w:val="nil"/>
              <w:left w:val="nil"/>
              <w:bottom w:val="single" w:sz="4" w:space="0" w:color="auto"/>
              <w:right w:val="nil"/>
            </w:tcBorders>
          </w:tcPr>
          <w:p w14:paraId="68B7A0B8" w14:textId="77777777" w:rsidR="004272E5" w:rsidRPr="004A1673" w:rsidRDefault="004272E5" w:rsidP="00575DC0">
            <w:pPr>
              <w:tabs>
                <w:tab w:val="left" w:pos="3261"/>
              </w:tabs>
              <w:spacing w:before="157" w:line="360" w:lineRule="auto"/>
              <w:ind w:right="110"/>
              <w:rPr>
                <w:rFonts w:asciiTheme="majorBidi" w:hAnsiTheme="majorBidi" w:cstheme="majorBidi"/>
                <w:sz w:val="24"/>
                <w:szCs w:val="24"/>
              </w:rPr>
            </w:pPr>
            <w:r w:rsidRPr="004A1673">
              <w:rPr>
                <w:rFonts w:asciiTheme="majorBidi" w:hAnsiTheme="majorBidi" w:cstheme="majorBidi"/>
                <w:sz w:val="24"/>
                <w:szCs w:val="24"/>
              </w:rPr>
              <w:object w:dxaOrig="1771" w:dyaOrig="1327" w14:anchorId="2B5EAD85">
                <v:shape id="_x0000_i1117" type="#_x0000_t75" style="width:88.35pt;height:67.3pt" o:ole="">
                  <v:imagedata r:id="rId46" o:title=""/>
                </v:shape>
                <o:OLEObject Type="Embed" ProgID="ChemDraw.Document.6.0" ShapeID="_x0000_i1117" DrawAspect="Content" ObjectID="_1746946776" r:id="rId47"/>
              </w:object>
            </w:r>
          </w:p>
          <w:p w14:paraId="679DA867" w14:textId="77777777" w:rsidR="004272E5" w:rsidRPr="004A1673" w:rsidRDefault="004272E5" w:rsidP="00575DC0">
            <w:pPr>
              <w:tabs>
                <w:tab w:val="left" w:pos="3261"/>
              </w:tabs>
              <w:spacing w:before="157" w:line="360" w:lineRule="auto"/>
              <w:ind w:right="110"/>
              <w:rPr>
                <w:rFonts w:asciiTheme="majorBidi" w:hAnsiTheme="majorBidi" w:cstheme="majorBidi"/>
                <w:sz w:val="24"/>
                <w:szCs w:val="24"/>
              </w:rPr>
            </w:pPr>
            <w:r w:rsidRPr="004A1673">
              <w:rPr>
                <w:rFonts w:asciiTheme="majorBidi" w:hAnsiTheme="majorBidi" w:cstheme="majorBidi"/>
                <w:sz w:val="24"/>
                <w:szCs w:val="24"/>
              </w:rPr>
              <w:t>5j</w:t>
            </w:r>
          </w:p>
        </w:tc>
        <w:tc>
          <w:tcPr>
            <w:tcW w:w="900" w:type="dxa"/>
            <w:tcBorders>
              <w:top w:val="nil"/>
              <w:left w:val="nil"/>
              <w:bottom w:val="single" w:sz="4" w:space="0" w:color="auto"/>
              <w:right w:val="nil"/>
            </w:tcBorders>
          </w:tcPr>
          <w:p w14:paraId="26527766" w14:textId="77777777" w:rsidR="004272E5" w:rsidRPr="004A1673" w:rsidRDefault="004272E5" w:rsidP="00575DC0">
            <w:pPr>
              <w:tabs>
                <w:tab w:val="left" w:pos="3261"/>
              </w:tabs>
              <w:spacing w:before="157" w:line="360" w:lineRule="auto"/>
              <w:ind w:right="110"/>
              <w:rPr>
                <w:rFonts w:asciiTheme="majorBidi" w:hAnsiTheme="majorBidi" w:cstheme="majorBidi"/>
                <w:sz w:val="24"/>
                <w:szCs w:val="24"/>
              </w:rPr>
            </w:pPr>
            <w:r w:rsidRPr="004A1673">
              <w:rPr>
                <w:rFonts w:asciiTheme="majorBidi" w:hAnsiTheme="majorBidi" w:cstheme="majorBidi"/>
                <w:sz w:val="24"/>
                <w:szCs w:val="24"/>
              </w:rPr>
              <w:t>20</w:t>
            </w:r>
          </w:p>
        </w:tc>
        <w:tc>
          <w:tcPr>
            <w:tcW w:w="900" w:type="dxa"/>
            <w:tcBorders>
              <w:top w:val="nil"/>
              <w:left w:val="nil"/>
              <w:bottom w:val="single" w:sz="4" w:space="0" w:color="auto"/>
              <w:right w:val="nil"/>
            </w:tcBorders>
          </w:tcPr>
          <w:p w14:paraId="44BB40D2" w14:textId="77777777" w:rsidR="004272E5" w:rsidRPr="004A1673" w:rsidRDefault="004272E5" w:rsidP="00575DC0">
            <w:pPr>
              <w:tabs>
                <w:tab w:val="left" w:pos="3261"/>
              </w:tabs>
              <w:spacing w:before="157" w:line="360" w:lineRule="auto"/>
              <w:ind w:right="110"/>
              <w:rPr>
                <w:rFonts w:asciiTheme="majorBidi" w:hAnsiTheme="majorBidi" w:cstheme="majorBidi"/>
                <w:sz w:val="24"/>
                <w:szCs w:val="24"/>
              </w:rPr>
            </w:pPr>
            <w:r w:rsidRPr="004A1673">
              <w:rPr>
                <w:rFonts w:asciiTheme="majorBidi" w:hAnsiTheme="majorBidi" w:cstheme="majorBidi"/>
                <w:sz w:val="24"/>
                <w:szCs w:val="24"/>
              </w:rPr>
              <w:t>88</w:t>
            </w:r>
          </w:p>
        </w:tc>
        <w:tc>
          <w:tcPr>
            <w:tcW w:w="1440" w:type="dxa"/>
            <w:tcBorders>
              <w:top w:val="nil"/>
              <w:left w:val="nil"/>
              <w:bottom w:val="single" w:sz="4" w:space="0" w:color="auto"/>
              <w:right w:val="nil"/>
            </w:tcBorders>
          </w:tcPr>
          <w:p w14:paraId="5EB29E0A" w14:textId="77777777" w:rsidR="004272E5" w:rsidRPr="004A1673" w:rsidRDefault="004272E5" w:rsidP="00575DC0">
            <w:pPr>
              <w:tabs>
                <w:tab w:val="left" w:pos="3261"/>
              </w:tabs>
              <w:spacing w:before="157" w:line="360" w:lineRule="auto"/>
              <w:ind w:right="110"/>
              <w:rPr>
                <w:rFonts w:asciiTheme="majorBidi" w:hAnsiTheme="majorBidi" w:cstheme="majorBidi"/>
                <w:sz w:val="24"/>
                <w:szCs w:val="24"/>
              </w:rPr>
            </w:pPr>
            <w:r w:rsidRPr="004A1673">
              <w:rPr>
                <w:rFonts w:asciiTheme="majorBidi" w:hAnsiTheme="majorBidi" w:cstheme="majorBidi"/>
                <w:sz w:val="24"/>
                <w:szCs w:val="24"/>
              </w:rPr>
              <w:t>215-217</w:t>
            </w:r>
          </w:p>
        </w:tc>
        <w:tc>
          <w:tcPr>
            <w:tcW w:w="1615" w:type="dxa"/>
            <w:tcBorders>
              <w:top w:val="nil"/>
              <w:left w:val="nil"/>
              <w:bottom w:val="single" w:sz="4" w:space="0" w:color="auto"/>
              <w:right w:val="nil"/>
            </w:tcBorders>
          </w:tcPr>
          <w:p w14:paraId="0565D91A" w14:textId="77777777" w:rsidR="004272E5" w:rsidRPr="004A1673" w:rsidRDefault="004272E5" w:rsidP="00575DC0">
            <w:pPr>
              <w:tabs>
                <w:tab w:val="left" w:pos="3261"/>
              </w:tabs>
              <w:spacing w:before="157" w:line="360" w:lineRule="auto"/>
              <w:ind w:right="110"/>
              <w:rPr>
                <w:rFonts w:asciiTheme="majorBidi" w:hAnsiTheme="majorBidi" w:cstheme="majorBidi"/>
                <w:sz w:val="24"/>
                <w:szCs w:val="24"/>
              </w:rPr>
            </w:pPr>
            <w:r w:rsidRPr="004A1673">
              <w:rPr>
                <w:rFonts w:asciiTheme="majorBidi" w:hAnsiTheme="majorBidi" w:cstheme="majorBidi"/>
                <w:sz w:val="24"/>
                <w:szCs w:val="24"/>
              </w:rPr>
              <w:t>216-218</w:t>
            </w:r>
            <w:hyperlink w:anchor="_ENREF_118" w:tooltip="Karimi-Jaberi, 2012 #103" w:history="1">
              <w:r w:rsidRPr="004A1673">
                <w:rPr>
                  <w:rFonts w:asciiTheme="majorBidi" w:hAnsiTheme="majorBidi" w:cstheme="majorBidi"/>
                  <w:sz w:val="24"/>
                  <w:szCs w:val="24"/>
                </w:rPr>
                <w:fldChar w:fldCharType="begin"/>
              </w:r>
              <w:r w:rsidRPr="004A1673">
                <w:rPr>
                  <w:rFonts w:asciiTheme="majorBidi" w:hAnsiTheme="majorBidi" w:cstheme="majorBidi"/>
                  <w:sz w:val="24"/>
                  <w:szCs w:val="24"/>
                </w:rPr>
                <w:instrText xml:space="preserve"> ADDIN EN.CITE &lt;EndNote&gt;&lt;Cite&gt;&lt;Author&gt;Karimi-Jaberi&lt;/Author&gt;&lt;Year&gt;2012&lt;/Year&gt;&lt;RecNum&gt;103&lt;/RecNum&gt;&lt;DisplayText&gt;&lt;style face="superscript"&gt;118&lt;/style&gt;&lt;/DisplayText&gt;&lt;record&gt;&lt;rec-number&gt;103&lt;/rec-number&gt;&lt;foreign-keys&gt;&lt;key app="EN" db-id="29fstxvsg290s8evezkp0v0700wzpv50w5xa" timestamp="1683973500"&gt;103&lt;/key&gt;&lt;/foreign-keys&gt;&lt;ref-type name="Journal Article"&gt;17&lt;/ref-type&gt;&lt;contributors&gt;&lt;authors&gt;&lt;author&gt;Karimi-Jaberi, Zahed&lt;/author&gt;&lt;author&gt;Zarei, Leila&lt;/author&gt;&lt;/authors&gt;&lt;/contributors&gt;&lt;titles&gt;&lt;title&gt;Tris (Hydrogensulfato) Boron Catalysed Rapid Synthesis of 2-Substituted-2, 3-Dihydroquinazolin-4 (1 H)-Ones under Solvent-Free Conditions&lt;/title&gt;&lt;secondary-title&gt;Journal of Chemical Research&lt;/secondary-title&gt;&lt;/titles&gt;&lt;periodical&gt;&lt;full-title&gt;Journal of Chemical Research&lt;/full-title&gt;&lt;/periodical&gt;&lt;pages&gt;194-196&lt;/pages&gt;&lt;volume&gt;36&lt;/volume&gt;&lt;number&gt;4&lt;/number&gt;&lt;dates&gt;&lt;year&gt;2012&lt;/year&gt;&lt;/dates&gt;&lt;isbn&gt;1747-5198&lt;/isbn&gt;&lt;urls&gt;&lt;/urls&gt;&lt;/record&gt;&lt;/Cite&gt;&lt;/EndNote&gt;</w:instrText>
              </w:r>
              <w:r w:rsidRPr="004A1673">
                <w:rPr>
                  <w:rFonts w:asciiTheme="majorBidi" w:hAnsiTheme="majorBidi" w:cstheme="majorBidi"/>
                  <w:sz w:val="24"/>
                  <w:szCs w:val="24"/>
                </w:rPr>
                <w:fldChar w:fldCharType="separate"/>
              </w:r>
              <w:r w:rsidRPr="004A1673">
                <w:rPr>
                  <w:rFonts w:asciiTheme="majorBidi" w:hAnsiTheme="majorBidi" w:cstheme="majorBidi"/>
                  <w:noProof/>
                  <w:sz w:val="24"/>
                  <w:szCs w:val="24"/>
                  <w:vertAlign w:val="superscript"/>
                </w:rPr>
                <w:t>118</w:t>
              </w:r>
              <w:r w:rsidRPr="004A1673">
                <w:rPr>
                  <w:rFonts w:asciiTheme="majorBidi" w:hAnsiTheme="majorBidi" w:cstheme="majorBidi"/>
                  <w:sz w:val="24"/>
                  <w:szCs w:val="24"/>
                </w:rPr>
                <w:fldChar w:fldCharType="end"/>
              </w:r>
            </w:hyperlink>
          </w:p>
          <w:p w14:paraId="2F466A67" w14:textId="77777777" w:rsidR="004272E5" w:rsidRPr="004A1673" w:rsidRDefault="004272E5" w:rsidP="00575DC0">
            <w:pPr>
              <w:tabs>
                <w:tab w:val="left" w:pos="3261"/>
              </w:tabs>
              <w:spacing w:before="157" w:line="360" w:lineRule="auto"/>
              <w:ind w:right="110"/>
              <w:rPr>
                <w:rFonts w:asciiTheme="majorBidi" w:hAnsiTheme="majorBidi" w:cstheme="majorBidi"/>
                <w:sz w:val="24"/>
                <w:szCs w:val="24"/>
              </w:rPr>
            </w:pPr>
          </w:p>
        </w:tc>
      </w:tr>
    </w:tbl>
    <w:p w14:paraId="18C10332" w14:textId="77777777" w:rsidR="004272E5" w:rsidRDefault="004272E5" w:rsidP="004272E5">
      <w:pPr>
        <w:tabs>
          <w:tab w:val="left" w:pos="3261"/>
        </w:tabs>
        <w:spacing w:after="0" w:line="360" w:lineRule="auto"/>
        <w:ind w:right="110"/>
        <w:rPr>
          <w:rFonts w:asciiTheme="majorBidi" w:hAnsiTheme="majorBidi" w:cstheme="majorBidi"/>
          <w:sz w:val="24"/>
          <w:szCs w:val="24"/>
          <w:lang w:bidi="en-US"/>
        </w:rPr>
      </w:pPr>
    </w:p>
    <w:p w14:paraId="1B6CC54C" w14:textId="77777777" w:rsidR="004272E5" w:rsidRDefault="004272E5" w:rsidP="004272E5">
      <w:pPr>
        <w:tabs>
          <w:tab w:val="left" w:pos="3261"/>
        </w:tabs>
        <w:spacing w:after="0" w:line="360" w:lineRule="auto"/>
        <w:ind w:left="120" w:right="110"/>
        <w:rPr>
          <w:rFonts w:asciiTheme="majorBidi" w:hAnsiTheme="majorBidi" w:cstheme="majorBidi"/>
          <w:sz w:val="24"/>
          <w:szCs w:val="24"/>
          <w:lang w:bidi="en-US"/>
        </w:rPr>
      </w:pPr>
    </w:p>
    <w:p w14:paraId="69B9D30B" w14:textId="3FA44160" w:rsidR="004272E5" w:rsidRPr="004A1673" w:rsidRDefault="004272E5" w:rsidP="004272E5">
      <w:pPr>
        <w:tabs>
          <w:tab w:val="left" w:pos="3261"/>
        </w:tabs>
        <w:spacing w:after="0" w:line="360" w:lineRule="auto"/>
        <w:ind w:left="120" w:right="110"/>
        <w:rPr>
          <w:rFonts w:asciiTheme="majorBidi" w:hAnsiTheme="majorBidi" w:cstheme="majorBidi"/>
          <w:sz w:val="24"/>
          <w:szCs w:val="24"/>
          <w:lang w:bidi="en-US"/>
        </w:rPr>
      </w:pPr>
      <w:r>
        <w:rPr>
          <w:rFonts w:asciiTheme="majorBidi" w:hAnsiTheme="majorBidi" w:cstheme="majorBidi"/>
          <w:sz w:val="24"/>
          <w:szCs w:val="24"/>
          <w:lang w:bidi="en-US"/>
        </w:rPr>
        <w:t xml:space="preserve">Table </w:t>
      </w:r>
      <w:r w:rsidRPr="00E14CB3">
        <w:rPr>
          <w:rFonts w:asciiTheme="majorBidi" w:hAnsiTheme="majorBidi" w:cstheme="majorBidi"/>
          <w:b/>
          <w:bCs/>
          <w:sz w:val="24"/>
          <w:szCs w:val="24"/>
          <w:lang w:bidi="en-US"/>
        </w:rPr>
        <w:t>4</w:t>
      </w:r>
      <w:r>
        <w:rPr>
          <w:rFonts w:asciiTheme="majorBidi" w:hAnsiTheme="majorBidi" w:cstheme="majorBidi"/>
          <w:sz w:val="24"/>
          <w:szCs w:val="24"/>
          <w:lang w:bidi="en-US"/>
        </w:rPr>
        <w:t xml:space="preserve"> Calculation of GC metrics for compound </w:t>
      </w:r>
      <w:r w:rsidRPr="00E14CB3">
        <w:rPr>
          <w:rFonts w:asciiTheme="majorBidi" w:hAnsiTheme="majorBidi" w:cstheme="majorBidi"/>
          <w:b/>
          <w:bCs/>
          <w:sz w:val="24"/>
          <w:szCs w:val="24"/>
          <w:lang w:bidi="en-US"/>
        </w:rPr>
        <w:t>5a</w:t>
      </w:r>
      <w:r>
        <w:rPr>
          <w:rFonts w:asciiTheme="majorBidi" w:hAnsiTheme="majorBidi" w:cstheme="majorBidi"/>
          <w:sz w:val="24"/>
          <w:szCs w:val="24"/>
          <w:lang w:bidi="en-US"/>
        </w:rPr>
        <w:t>.</w:t>
      </w:r>
    </w:p>
    <w:p w14:paraId="18E23274" w14:textId="77777777" w:rsidR="004272E5" w:rsidRPr="004A1673" w:rsidRDefault="004272E5" w:rsidP="004272E5">
      <w:pPr>
        <w:tabs>
          <w:tab w:val="left" w:pos="3261"/>
        </w:tabs>
        <w:spacing w:line="360" w:lineRule="auto"/>
        <w:rPr>
          <w:rFonts w:asciiTheme="majorBidi" w:hAnsiTheme="majorBidi" w:cstheme="majorBidi"/>
          <w:bCs/>
          <w:sz w:val="24"/>
          <w:szCs w:val="24"/>
        </w:rPr>
      </w:pPr>
      <w:r>
        <w:rPr>
          <w:rFonts w:asciiTheme="majorBidi" w:hAnsiTheme="majorBidi" w:cstheme="majorBidi"/>
          <w:b/>
          <w:sz w:val="24"/>
          <w:szCs w:val="24"/>
        </w:rPr>
        <w:object w:dxaOrig="1440" w:dyaOrig="1440" w14:anchorId="1546D8D5">
          <v:shape id="_x0000_s1028" type="#_x0000_t75" style="position:absolute;margin-left:0;margin-top:0;width:461.5pt;height:149.75pt;z-index:251659264;mso-position-horizontal:left;mso-position-horizontal-relative:text;mso-position-vertical:top;mso-position-vertical-relative:line" o:allowoverlap="f">
            <v:imagedata r:id="rId48" o:title=""/>
            <w10:wrap type="square" side="right"/>
          </v:shape>
          <o:OLEObject Type="Embed" ProgID="ChemDraw.Document.6.0" ShapeID="_x0000_s1028" DrawAspect="Content" ObjectID="_1746946779" r:id="rId49"/>
        </w:object>
      </w:r>
    </w:p>
    <w:tbl>
      <w:tblPr>
        <w:tblStyle w:val="PlainTable2"/>
        <w:tblW w:w="0" w:type="auto"/>
        <w:tblLook w:val="04A0" w:firstRow="1" w:lastRow="0" w:firstColumn="1" w:lastColumn="0" w:noHBand="0" w:noVBand="1"/>
      </w:tblPr>
      <w:tblGrid>
        <w:gridCol w:w="445"/>
        <w:gridCol w:w="1643"/>
        <w:gridCol w:w="3240"/>
        <w:gridCol w:w="1795"/>
        <w:gridCol w:w="891"/>
        <w:gridCol w:w="1444"/>
      </w:tblGrid>
      <w:tr w:rsidR="004272E5" w:rsidRPr="004A1673" w14:paraId="436128DB" w14:textId="77777777" w:rsidTr="00575DC0">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45" w:type="dxa"/>
            <w:vAlign w:val="center"/>
          </w:tcPr>
          <w:p w14:paraId="38B63D5F" w14:textId="77777777" w:rsidR="004272E5" w:rsidRPr="004A1673" w:rsidRDefault="004272E5" w:rsidP="00575DC0">
            <w:pPr>
              <w:tabs>
                <w:tab w:val="left" w:pos="1452"/>
                <w:tab w:val="left" w:pos="3261"/>
              </w:tabs>
              <w:spacing w:line="360" w:lineRule="auto"/>
              <w:rPr>
                <w:rFonts w:asciiTheme="majorBidi" w:hAnsiTheme="majorBidi" w:cstheme="majorBidi"/>
                <w:sz w:val="24"/>
                <w:szCs w:val="24"/>
              </w:rPr>
            </w:pPr>
          </w:p>
        </w:tc>
        <w:tc>
          <w:tcPr>
            <w:tcW w:w="1535" w:type="dxa"/>
            <w:vAlign w:val="center"/>
          </w:tcPr>
          <w:p w14:paraId="425D25F3" w14:textId="77777777" w:rsidR="004272E5" w:rsidRPr="004A1673" w:rsidRDefault="004272E5" w:rsidP="00575DC0">
            <w:pPr>
              <w:tabs>
                <w:tab w:val="left" w:pos="1452"/>
                <w:tab w:val="left" w:pos="3261"/>
              </w:tabs>
              <w:spacing w:line="360" w:lineRule="auto"/>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4A1673">
              <w:rPr>
                <w:rFonts w:asciiTheme="majorBidi" w:hAnsiTheme="majorBidi" w:cstheme="majorBidi"/>
                <w:sz w:val="24"/>
                <w:szCs w:val="24"/>
              </w:rPr>
              <w:t>Parameters</w:t>
            </w:r>
          </w:p>
        </w:tc>
        <w:tc>
          <w:tcPr>
            <w:tcW w:w="3240" w:type="dxa"/>
            <w:vAlign w:val="center"/>
          </w:tcPr>
          <w:p w14:paraId="0A85BD36" w14:textId="77777777" w:rsidR="004272E5" w:rsidRPr="004A1673" w:rsidRDefault="004272E5" w:rsidP="00575DC0">
            <w:pPr>
              <w:tabs>
                <w:tab w:val="left" w:pos="1452"/>
                <w:tab w:val="left" w:pos="3261"/>
              </w:tabs>
              <w:spacing w:line="360" w:lineRule="auto"/>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4A1673">
              <w:rPr>
                <w:rFonts w:asciiTheme="majorBidi" w:hAnsiTheme="majorBidi" w:cstheme="majorBidi"/>
                <w:sz w:val="24"/>
                <w:szCs w:val="24"/>
              </w:rPr>
              <w:t>Characteristics</w:t>
            </w:r>
          </w:p>
        </w:tc>
        <w:tc>
          <w:tcPr>
            <w:tcW w:w="1795" w:type="dxa"/>
            <w:vAlign w:val="center"/>
          </w:tcPr>
          <w:p w14:paraId="47B8839A" w14:textId="77777777" w:rsidR="004272E5" w:rsidRPr="004A1673" w:rsidRDefault="004272E5" w:rsidP="00575DC0">
            <w:pPr>
              <w:tabs>
                <w:tab w:val="left" w:pos="1452"/>
                <w:tab w:val="left" w:pos="3261"/>
              </w:tabs>
              <w:spacing w:line="360" w:lineRule="auto"/>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4A1673">
              <w:rPr>
                <w:rFonts w:asciiTheme="majorBidi" w:hAnsiTheme="majorBidi" w:cstheme="majorBidi"/>
                <w:sz w:val="24"/>
                <w:szCs w:val="24"/>
              </w:rPr>
              <w:t>Formula</w:t>
            </w:r>
          </w:p>
        </w:tc>
        <w:tc>
          <w:tcPr>
            <w:tcW w:w="891" w:type="dxa"/>
            <w:vAlign w:val="center"/>
          </w:tcPr>
          <w:p w14:paraId="0C9D93A0" w14:textId="77777777" w:rsidR="004272E5" w:rsidRPr="004A1673" w:rsidRDefault="004272E5" w:rsidP="00575DC0">
            <w:pPr>
              <w:tabs>
                <w:tab w:val="left" w:pos="3261"/>
              </w:tabs>
              <w:autoSpaceDE w:val="0"/>
              <w:autoSpaceDN w:val="0"/>
              <w:adjustRightInd w:val="0"/>
              <w:spacing w:line="360" w:lineRule="auto"/>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b w:val="0"/>
                <w:bCs w:val="0"/>
                <w:sz w:val="24"/>
                <w:szCs w:val="24"/>
              </w:rPr>
            </w:pPr>
            <w:r w:rsidRPr="004A1673">
              <w:rPr>
                <w:rFonts w:asciiTheme="majorBidi" w:hAnsiTheme="majorBidi" w:cstheme="majorBidi"/>
                <w:sz w:val="24"/>
                <w:szCs w:val="24"/>
              </w:rPr>
              <w:t>Ideal</w:t>
            </w:r>
          </w:p>
          <w:p w14:paraId="14350B16" w14:textId="77777777" w:rsidR="004272E5" w:rsidRPr="004A1673" w:rsidRDefault="004272E5" w:rsidP="00575DC0">
            <w:pPr>
              <w:tabs>
                <w:tab w:val="left" w:pos="1452"/>
                <w:tab w:val="left" w:pos="3261"/>
              </w:tabs>
              <w:spacing w:line="360" w:lineRule="auto"/>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4A1673">
              <w:rPr>
                <w:rFonts w:asciiTheme="majorBidi" w:hAnsiTheme="majorBidi" w:cstheme="majorBidi"/>
                <w:sz w:val="24"/>
                <w:szCs w:val="24"/>
              </w:rPr>
              <w:t>Value</w:t>
            </w:r>
          </w:p>
        </w:tc>
        <w:tc>
          <w:tcPr>
            <w:tcW w:w="1444" w:type="dxa"/>
            <w:vAlign w:val="center"/>
          </w:tcPr>
          <w:p w14:paraId="51F71A0A" w14:textId="77777777" w:rsidR="004272E5" w:rsidRPr="004A1673" w:rsidRDefault="004272E5" w:rsidP="00575DC0">
            <w:pPr>
              <w:tabs>
                <w:tab w:val="left" w:pos="3261"/>
              </w:tabs>
              <w:autoSpaceDE w:val="0"/>
              <w:autoSpaceDN w:val="0"/>
              <w:adjustRightInd w:val="0"/>
              <w:spacing w:line="360" w:lineRule="auto"/>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b w:val="0"/>
                <w:bCs w:val="0"/>
                <w:sz w:val="24"/>
                <w:szCs w:val="24"/>
              </w:rPr>
            </w:pPr>
            <w:r w:rsidRPr="004A1673">
              <w:rPr>
                <w:rFonts w:asciiTheme="majorBidi" w:hAnsiTheme="majorBidi" w:cstheme="majorBidi"/>
                <w:sz w:val="24"/>
                <w:szCs w:val="24"/>
              </w:rPr>
              <w:t>Calculated value for</w:t>
            </w:r>
          </w:p>
          <w:p w14:paraId="0FAEE3AD" w14:textId="77777777" w:rsidR="004272E5" w:rsidRPr="004A1673" w:rsidRDefault="004272E5" w:rsidP="00575DC0">
            <w:pPr>
              <w:tabs>
                <w:tab w:val="left" w:pos="1452"/>
                <w:tab w:val="left" w:pos="3261"/>
              </w:tabs>
              <w:spacing w:line="360" w:lineRule="auto"/>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4A1673">
              <w:rPr>
                <w:rFonts w:asciiTheme="majorBidi" w:hAnsiTheme="majorBidi" w:cstheme="majorBidi"/>
                <w:sz w:val="24"/>
                <w:szCs w:val="24"/>
              </w:rPr>
              <w:t>compound 5a</w:t>
            </w:r>
          </w:p>
        </w:tc>
      </w:tr>
      <w:tr w:rsidR="004272E5" w:rsidRPr="004A1673" w14:paraId="6CB05E6E" w14:textId="77777777" w:rsidTr="00575DC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45" w:type="dxa"/>
            <w:vAlign w:val="center"/>
          </w:tcPr>
          <w:p w14:paraId="01693E91" w14:textId="77777777" w:rsidR="004272E5" w:rsidRPr="004A1673" w:rsidRDefault="004272E5" w:rsidP="00575DC0">
            <w:pPr>
              <w:tabs>
                <w:tab w:val="left" w:pos="1452"/>
                <w:tab w:val="left" w:pos="3261"/>
              </w:tabs>
              <w:spacing w:line="360" w:lineRule="auto"/>
              <w:rPr>
                <w:rFonts w:asciiTheme="majorBidi" w:hAnsiTheme="majorBidi" w:cstheme="majorBidi"/>
                <w:sz w:val="24"/>
                <w:szCs w:val="24"/>
              </w:rPr>
            </w:pPr>
            <w:r w:rsidRPr="004A1673">
              <w:rPr>
                <w:rFonts w:asciiTheme="majorBidi" w:hAnsiTheme="majorBidi" w:cstheme="majorBidi"/>
                <w:sz w:val="24"/>
                <w:szCs w:val="24"/>
              </w:rPr>
              <w:t>1</w:t>
            </w:r>
          </w:p>
        </w:tc>
        <w:tc>
          <w:tcPr>
            <w:tcW w:w="1535" w:type="dxa"/>
            <w:vAlign w:val="center"/>
          </w:tcPr>
          <w:p w14:paraId="3D91EE75" w14:textId="77777777" w:rsidR="004272E5" w:rsidRPr="004A1673" w:rsidRDefault="004272E5" w:rsidP="00575DC0">
            <w:pPr>
              <w:tabs>
                <w:tab w:val="left" w:pos="3261"/>
              </w:tabs>
              <w:autoSpaceDE w:val="0"/>
              <w:autoSpaceDN w:val="0"/>
              <w:adjustRightInd w:val="0"/>
              <w:spacing w:line="360" w:lineRule="auto"/>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4A1673">
              <w:rPr>
                <w:rFonts w:asciiTheme="majorBidi" w:hAnsiTheme="majorBidi" w:cstheme="majorBidi"/>
                <w:sz w:val="24"/>
                <w:szCs w:val="24"/>
              </w:rPr>
              <w:t>Environmental</w:t>
            </w:r>
          </w:p>
          <w:p w14:paraId="2275D7AC" w14:textId="77777777" w:rsidR="004272E5" w:rsidRPr="004A1673" w:rsidRDefault="004272E5" w:rsidP="00575DC0">
            <w:pPr>
              <w:tabs>
                <w:tab w:val="left" w:pos="1452"/>
                <w:tab w:val="left" w:pos="3261"/>
              </w:tabs>
              <w:spacing w:line="360" w:lineRule="auto"/>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4A1673">
              <w:rPr>
                <w:rFonts w:asciiTheme="majorBidi" w:hAnsiTheme="majorBidi" w:cstheme="majorBidi"/>
                <w:sz w:val="24"/>
                <w:szCs w:val="24"/>
              </w:rPr>
              <w:t>(E) factor</w:t>
            </w:r>
          </w:p>
        </w:tc>
        <w:tc>
          <w:tcPr>
            <w:tcW w:w="3240" w:type="dxa"/>
            <w:vAlign w:val="center"/>
          </w:tcPr>
          <w:p w14:paraId="1DDFA645" w14:textId="77777777" w:rsidR="004272E5" w:rsidRPr="004A1673" w:rsidRDefault="004272E5" w:rsidP="00575DC0">
            <w:pPr>
              <w:tabs>
                <w:tab w:val="left" w:pos="3261"/>
              </w:tabs>
              <w:autoSpaceDE w:val="0"/>
              <w:autoSpaceDN w:val="0"/>
              <w:adjustRightInd w:val="0"/>
              <w:spacing w:line="360" w:lineRule="auto"/>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4A1673">
              <w:rPr>
                <w:rFonts w:asciiTheme="majorBidi" w:hAnsiTheme="majorBidi" w:cstheme="majorBidi"/>
                <w:sz w:val="24"/>
                <w:szCs w:val="24"/>
              </w:rPr>
              <w:t>E-factor signifies the total amount of</w:t>
            </w:r>
          </w:p>
          <w:p w14:paraId="27FA752B" w14:textId="77777777" w:rsidR="004272E5" w:rsidRPr="004A1673" w:rsidRDefault="004272E5" w:rsidP="00575DC0">
            <w:pPr>
              <w:tabs>
                <w:tab w:val="left" w:pos="3261"/>
              </w:tabs>
              <w:autoSpaceDE w:val="0"/>
              <w:autoSpaceDN w:val="0"/>
              <w:adjustRightInd w:val="0"/>
              <w:spacing w:line="360" w:lineRule="auto"/>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4A1673">
              <w:rPr>
                <w:rFonts w:asciiTheme="majorBidi" w:hAnsiTheme="majorBidi" w:cstheme="majorBidi"/>
                <w:sz w:val="24"/>
                <w:szCs w:val="24"/>
              </w:rPr>
              <w:t>waste generated in a chemical reaction.</w:t>
            </w:r>
          </w:p>
        </w:tc>
        <w:tc>
          <w:tcPr>
            <w:tcW w:w="1795" w:type="dxa"/>
            <w:vAlign w:val="center"/>
          </w:tcPr>
          <w:p w14:paraId="4E6DACC4" w14:textId="77777777" w:rsidR="004272E5" w:rsidRPr="004A1673" w:rsidRDefault="004272E5" w:rsidP="00575DC0">
            <w:pPr>
              <w:tabs>
                <w:tab w:val="left" w:pos="3261"/>
              </w:tabs>
              <w:autoSpaceDE w:val="0"/>
              <w:autoSpaceDN w:val="0"/>
              <w:adjustRightInd w:val="0"/>
              <w:spacing w:line="360" w:lineRule="auto"/>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4A1673">
              <w:rPr>
                <w:rFonts w:asciiTheme="majorBidi" w:hAnsiTheme="majorBidi" w:cstheme="majorBidi"/>
                <w:sz w:val="24"/>
                <w:szCs w:val="24"/>
              </w:rPr>
              <w:t>[Total mass of raw</w:t>
            </w:r>
          </w:p>
          <w:p w14:paraId="6089B33E" w14:textId="77777777" w:rsidR="004272E5" w:rsidRPr="004A1673" w:rsidRDefault="004272E5" w:rsidP="00575DC0">
            <w:pPr>
              <w:tabs>
                <w:tab w:val="left" w:pos="3261"/>
              </w:tabs>
              <w:autoSpaceDE w:val="0"/>
              <w:autoSpaceDN w:val="0"/>
              <w:adjustRightInd w:val="0"/>
              <w:spacing w:line="360" w:lineRule="auto"/>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4A1673">
              <w:rPr>
                <w:rFonts w:asciiTheme="majorBidi" w:hAnsiTheme="majorBidi" w:cstheme="majorBidi"/>
                <w:sz w:val="24"/>
                <w:szCs w:val="24"/>
              </w:rPr>
              <w:t>materials - the total</w:t>
            </w:r>
          </w:p>
          <w:p w14:paraId="1DAE3BC6" w14:textId="77777777" w:rsidR="004272E5" w:rsidRPr="004A1673" w:rsidRDefault="004272E5" w:rsidP="00575DC0">
            <w:pPr>
              <w:tabs>
                <w:tab w:val="left" w:pos="3261"/>
              </w:tabs>
              <w:autoSpaceDE w:val="0"/>
              <w:autoSpaceDN w:val="0"/>
              <w:adjustRightInd w:val="0"/>
              <w:spacing w:line="360" w:lineRule="auto"/>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4A1673">
              <w:rPr>
                <w:rFonts w:asciiTheme="majorBidi" w:hAnsiTheme="majorBidi" w:cstheme="majorBidi"/>
                <w:sz w:val="24"/>
                <w:szCs w:val="24"/>
              </w:rPr>
              <w:lastRenderedPageBreak/>
              <w:t>mass of product]/</w:t>
            </w:r>
          </w:p>
          <w:p w14:paraId="4037E423" w14:textId="77777777" w:rsidR="004272E5" w:rsidRPr="004A1673" w:rsidRDefault="004272E5" w:rsidP="00575DC0">
            <w:pPr>
              <w:tabs>
                <w:tab w:val="left" w:pos="1452"/>
                <w:tab w:val="left" w:pos="3261"/>
              </w:tabs>
              <w:spacing w:line="360" w:lineRule="auto"/>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4A1673">
              <w:rPr>
                <w:rFonts w:asciiTheme="majorBidi" w:hAnsiTheme="majorBidi" w:cstheme="majorBidi"/>
                <w:sz w:val="24"/>
                <w:szCs w:val="24"/>
              </w:rPr>
              <w:t>mass of product</w:t>
            </w:r>
          </w:p>
        </w:tc>
        <w:tc>
          <w:tcPr>
            <w:tcW w:w="891" w:type="dxa"/>
            <w:vAlign w:val="center"/>
          </w:tcPr>
          <w:p w14:paraId="3B37D7F3" w14:textId="77777777" w:rsidR="004272E5" w:rsidRPr="004A1673" w:rsidRDefault="004272E5" w:rsidP="00575DC0">
            <w:pPr>
              <w:tabs>
                <w:tab w:val="left" w:pos="1452"/>
                <w:tab w:val="left" w:pos="3261"/>
              </w:tabs>
              <w:spacing w:line="360" w:lineRule="auto"/>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4A1673">
              <w:rPr>
                <w:rFonts w:asciiTheme="majorBidi" w:hAnsiTheme="majorBidi" w:cstheme="majorBidi"/>
                <w:sz w:val="24"/>
                <w:szCs w:val="24"/>
              </w:rPr>
              <w:lastRenderedPageBreak/>
              <w:t>0</w:t>
            </w:r>
          </w:p>
        </w:tc>
        <w:tc>
          <w:tcPr>
            <w:tcW w:w="1444" w:type="dxa"/>
            <w:vAlign w:val="center"/>
          </w:tcPr>
          <w:p w14:paraId="686458D2" w14:textId="77777777" w:rsidR="004272E5" w:rsidRPr="004A1673" w:rsidRDefault="004272E5" w:rsidP="00575DC0">
            <w:pPr>
              <w:tabs>
                <w:tab w:val="left" w:pos="3261"/>
              </w:tabs>
              <w:autoSpaceDE w:val="0"/>
              <w:autoSpaceDN w:val="0"/>
              <w:adjustRightInd w:val="0"/>
              <w:spacing w:line="360" w:lineRule="auto"/>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4A1673">
              <w:rPr>
                <w:rFonts w:asciiTheme="majorBidi" w:hAnsiTheme="majorBidi" w:cstheme="majorBidi"/>
                <w:sz w:val="24"/>
                <w:szCs w:val="24"/>
              </w:rPr>
              <w:t xml:space="preserve">[(81.566 + 77.083 +70.285)-117.71]/ 117.71 = </w:t>
            </w:r>
            <w:r w:rsidRPr="004A1673">
              <w:rPr>
                <w:rFonts w:asciiTheme="majorBidi" w:hAnsiTheme="majorBidi" w:cstheme="majorBidi"/>
                <w:b/>
                <w:bCs/>
                <w:sz w:val="24"/>
                <w:szCs w:val="24"/>
              </w:rPr>
              <w:t>0.945</w:t>
            </w:r>
          </w:p>
        </w:tc>
      </w:tr>
      <w:tr w:rsidR="004272E5" w:rsidRPr="004A1673" w14:paraId="6945CEE8" w14:textId="77777777" w:rsidTr="00575DC0">
        <w:tc>
          <w:tcPr>
            <w:cnfStyle w:val="001000000000" w:firstRow="0" w:lastRow="0" w:firstColumn="1" w:lastColumn="0" w:oddVBand="0" w:evenVBand="0" w:oddHBand="0" w:evenHBand="0" w:firstRowFirstColumn="0" w:firstRowLastColumn="0" w:lastRowFirstColumn="0" w:lastRowLastColumn="0"/>
            <w:tcW w:w="445" w:type="dxa"/>
            <w:vAlign w:val="center"/>
          </w:tcPr>
          <w:p w14:paraId="4523A29D" w14:textId="77777777" w:rsidR="004272E5" w:rsidRPr="004A1673" w:rsidRDefault="004272E5" w:rsidP="00575DC0">
            <w:pPr>
              <w:tabs>
                <w:tab w:val="left" w:pos="1452"/>
                <w:tab w:val="left" w:pos="3261"/>
              </w:tabs>
              <w:spacing w:line="360" w:lineRule="auto"/>
              <w:rPr>
                <w:rFonts w:asciiTheme="majorBidi" w:hAnsiTheme="majorBidi" w:cstheme="majorBidi"/>
                <w:sz w:val="24"/>
                <w:szCs w:val="24"/>
              </w:rPr>
            </w:pPr>
            <w:r w:rsidRPr="004A1673">
              <w:rPr>
                <w:rFonts w:asciiTheme="majorBidi" w:hAnsiTheme="majorBidi" w:cstheme="majorBidi"/>
                <w:sz w:val="24"/>
                <w:szCs w:val="24"/>
              </w:rPr>
              <w:t>2</w:t>
            </w:r>
          </w:p>
        </w:tc>
        <w:tc>
          <w:tcPr>
            <w:tcW w:w="1535" w:type="dxa"/>
            <w:vAlign w:val="center"/>
          </w:tcPr>
          <w:p w14:paraId="0322363C" w14:textId="77777777" w:rsidR="004272E5" w:rsidRPr="004A1673" w:rsidRDefault="004272E5" w:rsidP="00575DC0">
            <w:pPr>
              <w:tabs>
                <w:tab w:val="left" w:pos="3261"/>
              </w:tabs>
              <w:autoSpaceDE w:val="0"/>
              <w:autoSpaceDN w:val="0"/>
              <w:adjustRightInd w:val="0"/>
              <w:spacing w:line="360" w:lineRule="auto"/>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4A1673">
              <w:rPr>
                <w:rFonts w:asciiTheme="majorBidi" w:hAnsiTheme="majorBidi" w:cstheme="majorBidi"/>
                <w:sz w:val="24"/>
                <w:szCs w:val="24"/>
              </w:rPr>
              <w:t>Atom</w:t>
            </w:r>
          </w:p>
          <w:p w14:paraId="52873D10" w14:textId="77777777" w:rsidR="004272E5" w:rsidRPr="004A1673" w:rsidRDefault="004272E5" w:rsidP="00575DC0">
            <w:pPr>
              <w:tabs>
                <w:tab w:val="left" w:pos="3261"/>
              </w:tabs>
              <w:autoSpaceDE w:val="0"/>
              <w:autoSpaceDN w:val="0"/>
              <w:adjustRightInd w:val="0"/>
              <w:spacing w:line="360" w:lineRule="auto"/>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4A1673">
              <w:rPr>
                <w:rFonts w:asciiTheme="majorBidi" w:hAnsiTheme="majorBidi" w:cstheme="majorBidi"/>
                <w:sz w:val="24"/>
                <w:szCs w:val="24"/>
              </w:rPr>
              <w:t>Economy (AE%)</w:t>
            </w:r>
          </w:p>
        </w:tc>
        <w:tc>
          <w:tcPr>
            <w:tcW w:w="3240" w:type="dxa"/>
            <w:vAlign w:val="center"/>
          </w:tcPr>
          <w:p w14:paraId="293E8188" w14:textId="77777777" w:rsidR="004272E5" w:rsidRPr="004A1673" w:rsidRDefault="004272E5" w:rsidP="00575DC0">
            <w:pPr>
              <w:tabs>
                <w:tab w:val="left" w:pos="3261"/>
              </w:tabs>
              <w:autoSpaceDE w:val="0"/>
              <w:autoSpaceDN w:val="0"/>
              <w:adjustRightInd w:val="0"/>
              <w:spacing w:line="360" w:lineRule="auto"/>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4A1673">
              <w:rPr>
                <w:rFonts w:asciiTheme="majorBidi" w:hAnsiTheme="majorBidi" w:cstheme="majorBidi"/>
                <w:sz w:val="24"/>
                <w:szCs w:val="24"/>
              </w:rPr>
              <w:t>Atom economy signifies the</w:t>
            </w:r>
          </w:p>
          <w:p w14:paraId="5DFC0C68" w14:textId="77777777" w:rsidR="004272E5" w:rsidRPr="004A1673" w:rsidRDefault="004272E5" w:rsidP="00575DC0">
            <w:pPr>
              <w:tabs>
                <w:tab w:val="left" w:pos="3261"/>
              </w:tabs>
              <w:autoSpaceDE w:val="0"/>
              <w:autoSpaceDN w:val="0"/>
              <w:adjustRightInd w:val="0"/>
              <w:spacing w:line="360" w:lineRule="auto"/>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4A1673">
              <w:rPr>
                <w:rFonts w:asciiTheme="majorBidi" w:hAnsiTheme="majorBidi" w:cstheme="majorBidi"/>
                <w:sz w:val="24"/>
                <w:szCs w:val="24"/>
              </w:rPr>
              <w:t>percentage of atoms wasted in chemical</w:t>
            </w:r>
          </w:p>
          <w:p w14:paraId="2974CEFE" w14:textId="77777777" w:rsidR="004272E5" w:rsidRPr="004A1673" w:rsidRDefault="004272E5" w:rsidP="00575DC0">
            <w:pPr>
              <w:tabs>
                <w:tab w:val="left" w:pos="3261"/>
              </w:tabs>
              <w:autoSpaceDE w:val="0"/>
              <w:autoSpaceDN w:val="0"/>
              <w:adjustRightInd w:val="0"/>
              <w:spacing w:line="360" w:lineRule="auto"/>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4A1673">
              <w:rPr>
                <w:rFonts w:asciiTheme="majorBidi" w:hAnsiTheme="majorBidi" w:cstheme="majorBidi"/>
                <w:sz w:val="24"/>
                <w:szCs w:val="24"/>
              </w:rPr>
              <w:t>reaction. Higher the value of AE, greener</w:t>
            </w:r>
          </w:p>
          <w:p w14:paraId="0135BE9E" w14:textId="77777777" w:rsidR="004272E5" w:rsidRPr="004A1673" w:rsidRDefault="004272E5" w:rsidP="00575DC0">
            <w:pPr>
              <w:tabs>
                <w:tab w:val="left" w:pos="3261"/>
              </w:tabs>
              <w:autoSpaceDE w:val="0"/>
              <w:autoSpaceDN w:val="0"/>
              <w:adjustRightInd w:val="0"/>
              <w:spacing w:line="360" w:lineRule="auto"/>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4A1673">
              <w:rPr>
                <w:rFonts w:asciiTheme="majorBidi" w:hAnsiTheme="majorBidi" w:cstheme="majorBidi"/>
                <w:sz w:val="24"/>
                <w:szCs w:val="24"/>
              </w:rPr>
              <w:t>is the reaction.</w:t>
            </w:r>
          </w:p>
          <w:p w14:paraId="05DE6CCC" w14:textId="77777777" w:rsidR="004272E5" w:rsidRPr="004A1673" w:rsidRDefault="004272E5" w:rsidP="00575DC0">
            <w:pPr>
              <w:tabs>
                <w:tab w:val="left" w:pos="3261"/>
              </w:tabs>
              <w:autoSpaceDE w:val="0"/>
              <w:autoSpaceDN w:val="0"/>
              <w:adjustRightInd w:val="0"/>
              <w:spacing w:line="360" w:lineRule="auto"/>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4A1673">
              <w:rPr>
                <w:rFonts w:asciiTheme="majorBidi" w:hAnsiTheme="majorBidi" w:cstheme="majorBidi"/>
                <w:sz w:val="24"/>
                <w:szCs w:val="24"/>
              </w:rPr>
              <w:t>Maximum value of atom economy is</w:t>
            </w:r>
          </w:p>
          <w:p w14:paraId="410086D5" w14:textId="77777777" w:rsidR="004272E5" w:rsidRPr="004A1673" w:rsidRDefault="004272E5" w:rsidP="00575DC0">
            <w:pPr>
              <w:tabs>
                <w:tab w:val="left" w:pos="3261"/>
              </w:tabs>
              <w:autoSpaceDE w:val="0"/>
              <w:autoSpaceDN w:val="0"/>
              <w:adjustRightInd w:val="0"/>
              <w:spacing w:line="360" w:lineRule="auto"/>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4A1673">
              <w:rPr>
                <w:rFonts w:asciiTheme="majorBidi" w:hAnsiTheme="majorBidi" w:cstheme="majorBidi"/>
                <w:sz w:val="24"/>
                <w:szCs w:val="24"/>
              </w:rPr>
              <w:t>100% which indicates that all the</w:t>
            </w:r>
          </w:p>
          <w:p w14:paraId="4C416B9C" w14:textId="77777777" w:rsidR="004272E5" w:rsidRPr="004A1673" w:rsidRDefault="004272E5" w:rsidP="00575DC0">
            <w:pPr>
              <w:tabs>
                <w:tab w:val="left" w:pos="3261"/>
              </w:tabs>
              <w:autoSpaceDE w:val="0"/>
              <w:autoSpaceDN w:val="0"/>
              <w:adjustRightInd w:val="0"/>
              <w:spacing w:line="360" w:lineRule="auto"/>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4A1673">
              <w:rPr>
                <w:rFonts w:asciiTheme="majorBidi" w:hAnsiTheme="majorBidi" w:cstheme="majorBidi"/>
                <w:sz w:val="24"/>
                <w:szCs w:val="24"/>
              </w:rPr>
              <w:t>atoms present in reactants lies in the</w:t>
            </w:r>
          </w:p>
          <w:p w14:paraId="04CA0C2D" w14:textId="77777777" w:rsidR="004272E5" w:rsidRPr="004A1673" w:rsidRDefault="004272E5" w:rsidP="00575DC0">
            <w:pPr>
              <w:tabs>
                <w:tab w:val="left" w:pos="1452"/>
                <w:tab w:val="left" w:pos="3261"/>
              </w:tabs>
              <w:spacing w:line="360" w:lineRule="auto"/>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4A1673">
              <w:rPr>
                <w:rFonts w:asciiTheme="majorBidi" w:hAnsiTheme="majorBidi" w:cstheme="majorBidi"/>
                <w:sz w:val="24"/>
                <w:szCs w:val="24"/>
              </w:rPr>
              <w:t>product.</w:t>
            </w:r>
          </w:p>
        </w:tc>
        <w:tc>
          <w:tcPr>
            <w:tcW w:w="1795" w:type="dxa"/>
            <w:vAlign w:val="center"/>
          </w:tcPr>
          <w:p w14:paraId="5641DF48" w14:textId="77777777" w:rsidR="004272E5" w:rsidRPr="004A1673" w:rsidRDefault="004272E5" w:rsidP="00575DC0">
            <w:pPr>
              <w:tabs>
                <w:tab w:val="left" w:pos="3261"/>
              </w:tabs>
              <w:autoSpaceDE w:val="0"/>
              <w:autoSpaceDN w:val="0"/>
              <w:adjustRightInd w:val="0"/>
              <w:spacing w:line="360" w:lineRule="auto"/>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4A1673">
              <w:rPr>
                <w:rFonts w:asciiTheme="majorBidi" w:hAnsiTheme="majorBidi" w:cstheme="majorBidi"/>
                <w:sz w:val="24"/>
                <w:szCs w:val="24"/>
              </w:rPr>
              <w:t>[MW of product] ÷</w:t>
            </w:r>
          </w:p>
          <w:p w14:paraId="381FAB31" w14:textId="77777777" w:rsidR="004272E5" w:rsidRPr="004A1673" w:rsidRDefault="004272E5" w:rsidP="00575DC0">
            <w:pPr>
              <w:tabs>
                <w:tab w:val="left" w:pos="3261"/>
              </w:tabs>
              <w:autoSpaceDE w:val="0"/>
              <w:autoSpaceDN w:val="0"/>
              <w:adjustRightInd w:val="0"/>
              <w:spacing w:line="360" w:lineRule="auto"/>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4A1673">
              <w:rPr>
                <w:rFonts w:asciiTheme="majorBidi" w:hAnsiTheme="majorBidi" w:cstheme="majorBidi"/>
                <w:sz w:val="24"/>
                <w:szCs w:val="24"/>
              </w:rPr>
              <w:t>Σ(MW of</w:t>
            </w:r>
          </w:p>
          <w:p w14:paraId="31F74F11" w14:textId="77777777" w:rsidR="004272E5" w:rsidRPr="004A1673" w:rsidRDefault="004272E5" w:rsidP="00575DC0">
            <w:pPr>
              <w:tabs>
                <w:tab w:val="left" w:pos="3261"/>
              </w:tabs>
              <w:autoSpaceDE w:val="0"/>
              <w:autoSpaceDN w:val="0"/>
              <w:adjustRightInd w:val="0"/>
              <w:spacing w:line="360" w:lineRule="auto"/>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4A1673">
              <w:rPr>
                <w:rFonts w:asciiTheme="majorBidi" w:hAnsiTheme="majorBidi" w:cstheme="majorBidi"/>
                <w:sz w:val="24"/>
                <w:szCs w:val="24"/>
              </w:rPr>
              <w:t>stoichiometric</w:t>
            </w:r>
          </w:p>
          <w:p w14:paraId="77A117F6" w14:textId="77777777" w:rsidR="004272E5" w:rsidRPr="004A1673" w:rsidRDefault="004272E5" w:rsidP="00575DC0">
            <w:pPr>
              <w:tabs>
                <w:tab w:val="left" w:pos="1452"/>
                <w:tab w:val="left" w:pos="3261"/>
              </w:tabs>
              <w:spacing w:line="360" w:lineRule="auto"/>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4A1673">
              <w:rPr>
                <w:rFonts w:asciiTheme="majorBidi" w:hAnsiTheme="majorBidi" w:cstheme="majorBidi"/>
                <w:sz w:val="24"/>
                <w:szCs w:val="24"/>
              </w:rPr>
              <w:t>reactants) × 100</w:t>
            </w:r>
          </w:p>
        </w:tc>
        <w:tc>
          <w:tcPr>
            <w:tcW w:w="891" w:type="dxa"/>
            <w:vAlign w:val="center"/>
          </w:tcPr>
          <w:p w14:paraId="7A2141EF" w14:textId="77777777" w:rsidR="004272E5" w:rsidRPr="004A1673" w:rsidRDefault="004272E5" w:rsidP="00575DC0">
            <w:pPr>
              <w:tabs>
                <w:tab w:val="left" w:pos="3261"/>
              </w:tabs>
              <w:autoSpaceDE w:val="0"/>
              <w:autoSpaceDN w:val="0"/>
              <w:adjustRightInd w:val="0"/>
              <w:spacing w:line="360" w:lineRule="auto"/>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4A1673">
              <w:rPr>
                <w:rFonts w:asciiTheme="majorBidi" w:hAnsiTheme="majorBidi" w:cstheme="majorBidi"/>
                <w:sz w:val="24"/>
                <w:szCs w:val="24"/>
              </w:rPr>
              <w:t>100%</w:t>
            </w:r>
          </w:p>
          <w:p w14:paraId="68EB5A8B" w14:textId="77777777" w:rsidR="004272E5" w:rsidRPr="004A1673" w:rsidRDefault="004272E5" w:rsidP="00575DC0">
            <w:pPr>
              <w:tabs>
                <w:tab w:val="left" w:pos="1452"/>
                <w:tab w:val="left" w:pos="3261"/>
              </w:tabs>
              <w:spacing w:line="360" w:lineRule="auto"/>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p>
        </w:tc>
        <w:tc>
          <w:tcPr>
            <w:tcW w:w="1444" w:type="dxa"/>
            <w:vAlign w:val="center"/>
          </w:tcPr>
          <w:p w14:paraId="27FD75EB" w14:textId="77777777" w:rsidR="004272E5" w:rsidRPr="004A1673" w:rsidRDefault="004272E5" w:rsidP="00575DC0">
            <w:pPr>
              <w:tabs>
                <w:tab w:val="left" w:pos="3261"/>
              </w:tabs>
              <w:autoSpaceDE w:val="0"/>
              <w:autoSpaceDN w:val="0"/>
              <w:adjustRightInd w:val="0"/>
              <w:spacing w:line="360" w:lineRule="auto"/>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4A1673">
              <w:rPr>
                <w:rFonts w:asciiTheme="majorBidi" w:hAnsiTheme="majorBidi" w:cstheme="majorBidi"/>
                <w:sz w:val="24"/>
                <w:szCs w:val="24"/>
              </w:rPr>
              <w:t>[(117.71)/ (81.566 + 77.083 +70.285)] ×100</w:t>
            </w:r>
          </w:p>
          <w:p w14:paraId="41A16FAB" w14:textId="77777777" w:rsidR="004272E5" w:rsidRPr="004A1673" w:rsidRDefault="004272E5" w:rsidP="00575DC0">
            <w:pPr>
              <w:tabs>
                <w:tab w:val="left" w:pos="3261"/>
              </w:tabs>
              <w:autoSpaceDE w:val="0"/>
              <w:autoSpaceDN w:val="0"/>
              <w:adjustRightInd w:val="0"/>
              <w:spacing w:line="360" w:lineRule="auto"/>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4A1673">
              <w:rPr>
                <w:rFonts w:asciiTheme="majorBidi" w:hAnsiTheme="majorBidi" w:cstheme="majorBidi"/>
                <w:sz w:val="24"/>
                <w:szCs w:val="24"/>
              </w:rPr>
              <w:t xml:space="preserve"> = </w:t>
            </w:r>
            <w:r w:rsidRPr="004A1673">
              <w:rPr>
                <w:rFonts w:asciiTheme="majorBidi" w:hAnsiTheme="majorBidi" w:cstheme="majorBidi"/>
                <w:b/>
                <w:bCs/>
                <w:sz w:val="24"/>
                <w:szCs w:val="24"/>
              </w:rPr>
              <w:t>51.42%</w:t>
            </w:r>
          </w:p>
        </w:tc>
      </w:tr>
      <w:tr w:rsidR="004272E5" w:rsidRPr="004A1673" w14:paraId="57A4D3EE" w14:textId="77777777" w:rsidTr="00575DC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45" w:type="dxa"/>
            <w:vAlign w:val="center"/>
          </w:tcPr>
          <w:p w14:paraId="361F87AD" w14:textId="77777777" w:rsidR="004272E5" w:rsidRPr="004A1673" w:rsidRDefault="004272E5" w:rsidP="00575DC0">
            <w:pPr>
              <w:tabs>
                <w:tab w:val="left" w:pos="1452"/>
                <w:tab w:val="left" w:pos="3261"/>
              </w:tabs>
              <w:spacing w:line="360" w:lineRule="auto"/>
              <w:rPr>
                <w:rFonts w:asciiTheme="majorBidi" w:hAnsiTheme="majorBidi" w:cstheme="majorBidi"/>
                <w:sz w:val="24"/>
                <w:szCs w:val="24"/>
              </w:rPr>
            </w:pPr>
            <w:r w:rsidRPr="004A1673">
              <w:rPr>
                <w:rFonts w:asciiTheme="majorBidi" w:hAnsiTheme="majorBidi" w:cstheme="majorBidi"/>
                <w:sz w:val="24"/>
                <w:szCs w:val="24"/>
              </w:rPr>
              <w:t>3</w:t>
            </w:r>
          </w:p>
        </w:tc>
        <w:tc>
          <w:tcPr>
            <w:tcW w:w="1535" w:type="dxa"/>
            <w:vAlign w:val="center"/>
          </w:tcPr>
          <w:p w14:paraId="72A4D92D" w14:textId="77777777" w:rsidR="004272E5" w:rsidRPr="004A1673" w:rsidRDefault="004272E5" w:rsidP="00575DC0">
            <w:pPr>
              <w:tabs>
                <w:tab w:val="left" w:pos="3261"/>
              </w:tabs>
              <w:autoSpaceDE w:val="0"/>
              <w:autoSpaceDN w:val="0"/>
              <w:adjustRightInd w:val="0"/>
              <w:spacing w:line="360" w:lineRule="auto"/>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4A1673">
              <w:rPr>
                <w:rFonts w:asciiTheme="majorBidi" w:hAnsiTheme="majorBidi" w:cstheme="majorBidi"/>
                <w:sz w:val="24"/>
                <w:szCs w:val="24"/>
              </w:rPr>
              <w:t>Carbon</w:t>
            </w:r>
          </w:p>
          <w:p w14:paraId="392C91AD" w14:textId="77777777" w:rsidR="004272E5" w:rsidRPr="004A1673" w:rsidRDefault="004272E5" w:rsidP="00575DC0">
            <w:pPr>
              <w:tabs>
                <w:tab w:val="left" w:pos="3261"/>
              </w:tabs>
              <w:autoSpaceDE w:val="0"/>
              <w:autoSpaceDN w:val="0"/>
              <w:adjustRightInd w:val="0"/>
              <w:spacing w:line="360" w:lineRule="auto"/>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4A1673">
              <w:rPr>
                <w:rFonts w:asciiTheme="majorBidi" w:hAnsiTheme="majorBidi" w:cstheme="majorBidi"/>
                <w:sz w:val="24"/>
                <w:szCs w:val="24"/>
              </w:rPr>
              <w:t>Efficiency (CE%)</w:t>
            </w:r>
          </w:p>
        </w:tc>
        <w:tc>
          <w:tcPr>
            <w:tcW w:w="3240" w:type="dxa"/>
            <w:vAlign w:val="center"/>
          </w:tcPr>
          <w:p w14:paraId="7DDD7D46" w14:textId="77777777" w:rsidR="004272E5" w:rsidRPr="004A1673" w:rsidRDefault="004272E5" w:rsidP="00575DC0">
            <w:pPr>
              <w:tabs>
                <w:tab w:val="left" w:pos="3261"/>
              </w:tabs>
              <w:autoSpaceDE w:val="0"/>
              <w:autoSpaceDN w:val="0"/>
              <w:adjustRightInd w:val="0"/>
              <w:spacing w:line="360" w:lineRule="auto"/>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4A1673">
              <w:rPr>
                <w:rFonts w:asciiTheme="majorBidi" w:hAnsiTheme="majorBidi" w:cstheme="majorBidi"/>
                <w:sz w:val="24"/>
                <w:szCs w:val="24"/>
              </w:rPr>
              <w:t>CE signifies the percentage of</w:t>
            </w:r>
          </w:p>
          <w:p w14:paraId="351BE80E" w14:textId="77777777" w:rsidR="004272E5" w:rsidRPr="004A1673" w:rsidRDefault="004272E5" w:rsidP="00575DC0">
            <w:pPr>
              <w:tabs>
                <w:tab w:val="left" w:pos="3261"/>
              </w:tabs>
              <w:autoSpaceDE w:val="0"/>
              <w:autoSpaceDN w:val="0"/>
              <w:adjustRightInd w:val="0"/>
              <w:spacing w:line="360" w:lineRule="auto"/>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4A1673">
              <w:rPr>
                <w:rFonts w:asciiTheme="majorBidi" w:hAnsiTheme="majorBidi" w:cstheme="majorBidi"/>
                <w:sz w:val="24"/>
                <w:szCs w:val="24"/>
              </w:rPr>
              <w:t>carbons in the reactants that is left</w:t>
            </w:r>
          </w:p>
          <w:p w14:paraId="0AA24438" w14:textId="77777777" w:rsidR="004272E5" w:rsidRPr="004A1673" w:rsidRDefault="004272E5" w:rsidP="00575DC0">
            <w:pPr>
              <w:tabs>
                <w:tab w:val="left" w:pos="3261"/>
              </w:tabs>
              <w:autoSpaceDE w:val="0"/>
              <w:autoSpaceDN w:val="0"/>
              <w:adjustRightInd w:val="0"/>
              <w:spacing w:line="360" w:lineRule="auto"/>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4A1673">
              <w:rPr>
                <w:rFonts w:asciiTheme="majorBidi" w:hAnsiTheme="majorBidi" w:cstheme="majorBidi"/>
                <w:sz w:val="24"/>
                <w:szCs w:val="24"/>
              </w:rPr>
              <w:t>in the product.</w:t>
            </w:r>
          </w:p>
          <w:p w14:paraId="0E1FD7BD" w14:textId="77777777" w:rsidR="004272E5" w:rsidRPr="004A1673" w:rsidRDefault="004272E5" w:rsidP="00575DC0">
            <w:pPr>
              <w:tabs>
                <w:tab w:val="left" w:pos="1452"/>
                <w:tab w:val="left" w:pos="3261"/>
              </w:tabs>
              <w:spacing w:line="360" w:lineRule="auto"/>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p>
        </w:tc>
        <w:tc>
          <w:tcPr>
            <w:tcW w:w="1795" w:type="dxa"/>
            <w:vAlign w:val="center"/>
          </w:tcPr>
          <w:p w14:paraId="76A41465" w14:textId="77777777" w:rsidR="004272E5" w:rsidRPr="004A1673" w:rsidRDefault="004272E5" w:rsidP="00575DC0">
            <w:pPr>
              <w:tabs>
                <w:tab w:val="left" w:pos="3261"/>
              </w:tabs>
              <w:autoSpaceDE w:val="0"/>
              <w:autoSpaceDN w:val="0"/>
              <w:adjustRightInd w:val="0"/>
              <w:spacing w:line="360" w:lineRule="auto"/>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4A1673">
              <w:rPr>
                <w:rFonts w:asciiTheme="majorBidi" w:hAnsiTheme="majorBidi" w:cstheme="majorBidi"/>
                <w:sz w:val="24"/>
                <w:szCs w:val="24"/>
              </w:rPr>
              <w:t>[Amount of carbon</w:t>
            </w:r>
          </w:p>
          <w:p w14:paraId="0FAF6360" w14:textId="77777777" w:rsidR="004272E5" w:rsidRPr="004A1673" w:rsidRDefault="004272E5" w:rsidP="00575DC0">
            <w:pPr>
              <w:tabs>
                <w:tab w:val="left" w:pos="3261"/>
              </w:tabs>
              <w:autoSpaceDE w:val="0"/>
              <w:autoSpaceDN w:val="0"/>
              <w:adjustRightInd w:val="0"/>
              <w:spacing w:line="360" w:lineRule="auto"/>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4A1673">
              <w:rPr>
                <w:rFonts w:asciiTheme="majorBidi" w:hAnsiTheme="majorBidi" w:cstheme="majorBidi"/>
                <w:sz w:val="24"/>
                <w:szCs w:val="24"/>
              </w:rPr>
              <w:t>in product/ Total</w:t>
            </w:r>
          </w:p>
          <w:p w14:paraId="568416F1" w14:textId="77777777" w:rsidR="004272E5" w:rsidRPr="004A1673" w:rsidRDefault="004272E5" w:rsidP="00575DC0">
            <w:pPr>
              <w:tabs>
                <w:tab w:val="left" w:pos="3261"/>
              </w:tabs>
              <w:autoSpaceDE w:val="0"/>
              <w:autoSpaceDN w:val="0"/>
              <w:adjustRightInd w:val="0"/>
              <w:spacing w:line="360" w:lineRule="auto"/>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4A1673">
              <w:rPr>
                <w:rFonts w:asciiTheme="majorBidi" w:hAnsiTheme="majorBidi" w:cstheme="majorBidi"/>
                <w:sz w:val="24"/>
                <w:szCs w:val="24"/>
              </w:rPr>
              <w:t>carbon present in</w:t>
            </w:r>
          </w:p>
          <w:p w14:paraId="2470F6D1" w14:textId="77777777" w:rsidR="004272E5" w:rsidRPr="004A1673" w:rsidRDefault="004272E5" w:rsidP="00575DC0">
            <w:pPr>
              <w:tabs>
                <w:tab w:val="left" w:pos="3261"/>
              </w:tabs>
              <w:autoSpaceDE w:val="0"/>
              <w:autoSpaceDN w:val="0"/>
              <w:adjustRightInd w:val="0"/>
              <w:spacing w:line="360" w:lineRule="auto"/>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4A1673">
              <w:rPr>
                <w:rFonts w:asciiTheme="majorBidi" w:hAnsiTheme="majorBidi" w:cstheme="majorBidi"/>
                <w:sz w:val="24"/>
                <w:szCs w:val="24"/>
              </w:rPr>
              <w:t>reactants] x 100</w:t>
            </w:r>
          </w:p>
          <w:p w14:paraId="1CB96C8C" w14:textId="77777777" w:rsidR="004272E5" w:rsidRPr="004A1673" w:rsidRDefault="004272E5" w:rsidP="00575DC0">
            <w:pPr>
              <w:tabs>
                <w:tab w:val="left" w:pos="1452"/>
                <w:tab w:val="left" w:pos="3261"/>
              </w:tabs>
              <w:spacing w:line="360" w:lineRule="auto"/>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p>
        </w:tc>
        <w:tc>
          <w:tcPr>
            <w:tcW w:w="891" w:type="dxa"/>
            <w:vAlign w:val="center"/>
          </w:tcPr>
          <w:p w14:paraId="1085E851" w14:textId="77777777" w:rsidR="004272E5" w:rsidRPr="004A1673" w:rsidRDefault="004272E5" w:rsidP="00575DC0">
            <w:pPr>
              <w:tabs>
                <w:tab w:val="left" w:pos="1452"/>
                <w:tab w:val="left" w:pos="3261"/>
              </w:tabs>
              <w:spacing w:line="360" w:lineRule="auto"/>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4A1673">
              <w:rPr>
                <w:rFonts w:asciiTheme="majorBidi" w:hAnsiTheme="majorBidi" w:cstheme="majorBidi"/>
                <w:sz w:val="24"/>
                <w:szCs w:val="24"/>
              </w:rPr>
              <w:t>100%</w:t>
            </w:r>
          </w:p>
        </w:tc>
        <w:tc>
          <w:tcPr>
            <w:tcW w:w="1444" w:type="dxa"/>
            <w:vAlign w:val="center"/>
          </w:tcPr>
          <w:p w14:paraId="7C2E1A67" w14:textId="77777777" w:rsidR="004272E5" w:rsidRPr="004A1673" w:rsidRDefault="004272E5" w:rsidP="00575DC0">
            <w:pPr>
              <w:tabs>
                <w:tab w:val="left" w:pos="3261"/>
              </w:tabs>
              <w:autoSpaceDE w:val="0"/>
              <w:autoSpaceDN w:val="0"/>
              <w:adjustRightInd w:val="0"/>
              <w:spacing w:line="360" w:lineRule="auto"/>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4A1673">
              <w:rPr>
                <w:rFonts w:asciiTheme="majorBidi" w:hAnsiTheme="majorBidi" w:cstheme="majorBidi"/>
                <w:sz w:val="24"/>
                <w:szCs w:val="24"/>
              </w:rPr>
              <w:t xml:space="preserve">[0.455 x 14 / (1.0 x2+ 0.5x 7 </w:t>
            </w:r>
          </w:p>
          <w:p w14:paraId="0FB7DD5A" w14:textId="77777777" w:rsidR="004272E5" w:rsidRPr="004A1673" w:rsidRDefault="004272E5" w:rsidP="00575DC0">
            <w:pPr>
              <w:tabs>
                <w:tab w:val="left" w:pos="3261"/>
              </w:tabs>
              <w:autoSpaceDE w:val="0"/>
              <w:autoSpaceDN w:val="0"/>
              <w:adjustRightInd w:val="0"/>
              <w:spacing w:line="360" w:lineRule="auto"/>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4A1673">
              <w:rPr>
                <w:rFonts w:asciiTheme="majorBidi" w:hAnsiTheme="majorBidi" w:cstheme="majorBidi"/>
                <w:sz w:val="24"/>
                <w:szCs w:val="24"/>
              </w:rPr>
              <w:t>+ 0.5 x 8)]x 100</w:t>
            </w:r>
          </w:p>
          <w:p w14:paraId="1BB389F5" w14:textId="77777777" w:rsidR="004272E5" w:rsidRPr="004A1673" w:rsidRDefault="004272E5" w:rsidP="00575DC0">
            <w:pPr>
              <w:tabs>
                <w:tab w:val="left" w:pos="3261"/>
              </w:tabs>
              <w:autoSpaceDE w:val="0"/>
              <w:autoSpaceDN w:val="0"/>
              <w:adjustRightInd w:val="0"/>
              <w:spacing w:line="360" w:lineRule="auto"/>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4A1673">
              <w:rPr>
                <w:rFonts w:asciiTheme="majorBidi" w:hAnsiTheme="majorBidi" w:cstheme="majorBidi"/>
                <w:sz w:val="24"/>
                <w:szCs w:val="24"/>
              </w:rPr>
              <w:t>= [ 6.37 / (2 + 3.5 +4)] x 100</w:t>
            </w:r>
          </w:p>
          <w:p w14:paraId="51C041B0" w14:textId="77777777" w:rsidR="004272E5" w:rsidRPr="004A1673" w:rsidRDefault="004272E5" w:rsidP="00575DC0">
            <w:pPr>
              <w:tabs>
                <w:tab w:val="left" w:pos="3261"/>
              </w:tabs>
              <w:autoSpaceDE w:val="0"/>
              <w:autoSpaceDN w:val="0"/>
              <w:adjustRightInd w:val="0"/>
              <w:spacing w:line="360" w:lineRule="auto"/>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4A1673">
              <w:rPr>
                <w:rFonts w:asciiTheme="majorBidi" w:hAnsiTheme="majorBidi" w:cstheme="majorBidi"/>
                <w:sz w:val="24"/>
                <w:szCs w:val="24"/>
              </w:rPr>
              <w:t xml:space="preserve"> = </w:t>
            </w:r>
            <w:r w:rsidRPr="004A1673">
              <w:rPr>
                <w:rFonts w:asciiTheme="majorBidi" w:hAnsiTheme="majorBidi" w:cstheme="majorBidi"/>
                <w:b/>
                <w:bCs/>
                <w:sz w:val="24"/>
                <w:szCs w:val="24"/>
              </w:rPr>
              <w:t>67.05%</w:t>
            </w:r>
          </w:p>
        </w:tc>
      </w:tr>
      <w:tr w:rsidR="004272E5" w:rsidRPr="004A1673" w14:paraId="13B33669" w14:textId="77777777" w:rsidTr="00575DC0">
        <w:tc>
          <w:tcPr>
            <w:cnfStyle w:val="001000000000" w:firstRow="0" w:lastRow="0" w:firstColumn="1" w:lastColumn="0" w:oddVBand="0" w:evenVBand="0" w:oddHBand="0" w:evenHBand="0" w:firstRowFirstColumn="0" w:firstRowLastColumn="0" w:lastRowFirstColumn="0" w:lastRowLastColumn="0"/>
            <w:tcW w:w="445" w:type="dxa"/>
            <w:vAlign w:val="center"/>
          </w:tcPr>
          <w:p w14:paraId="696326E1" w14:textId="77777777" w:rsidR="004272E5" w:rsidRPr="004A1673" w:rsidRDefault="004272E5" w:rsidP="00575DC0">
            <w:pPr>
              <w:tabs>
                <w:tab w:val="left" w:pos="1452"/>
                <w:tab w:val="left" w:pos="3261"/>
              </w:tabs>
              <w:spacing w:line="360" w:lineRule="auto"/>
              <w:rPr>
                <w:rFonts w:asciiTheme="majorBidi" w:hAnsiTheme="majorBidi" w:cstheme="majorBidi"/>
                <w:sz w:val="24"/>
                <w:szCs w:val="24"/>
              </w:rPr>
            </w:pPr>
            <w:r w:rsidRPr="004A1673">
              <w:rPr>
                <w:rFonts w:asciiTheme="majorBidi" w:hAnsiTheme="majorBidi" w:cstheme="majorBidi"/>
                <w:sz w:val="24"/>
                <w:szCs w:val="24"/>
              </w:rPr>
              <w:lastRenderedPageBreak/>
              <w:t>4</w:t>
            </w:r>
          </w:p>
        </w:tc>
        <w:tc>
          <w:tcPr>
            <w:tcW w:w="1535" w:type="dxa"/>
            <w:vAlign w:val="center"/>
          </w:tcPr>
          <w:p w14:paraId="1BD76247" w14:textId="77777777" w:rsidR="004272E5" w:rsidRPr="004A1673" w:rsidRDefault="004272E5" w:rsidP="00575DC0">
            <w:pPr>
              <w:tabs>
                <w:tab w:val="left" w:pos="3261"/>
              </w:tabs>
              <w:autoSpaceDE w:val="0"/>
              <w:autoSpaceDN w:val="0"/>
              <w:adjustRightInd w:val="0"/>
              <w:spacing w:line="360" w:lineRule="auto"/>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4A1673">
              <w:rPr>
                <w:rFonts w:asciiTheme="majorBidi" w:hAnsiTheme="majorBidi" w:cstheme="majorBidi"/>
                <w:sz w:val="24"/>
                <w:szCs w:val="24"/>
              </w:rPr>
              <w:t>Process mass</w:t>
            </w:r>
          </w:p>
          <w:p w14:paraId="30E1FDC8" w14:textId="77777777" w:rsidR="004272E5" w:rsidRPr="004A1673" w:rsidRDefault="004272E5" w:rsidP="00575DC0">
            <w:pPr>
              <w:tabs>
                <w:tab w:val="left" w:pos="1452"/>
                <w:tab w:val="left" w:pos="3261"/>
              </w:tabs>
              <w:spacing w:line="360" w:lineRule="auto"/>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4A1673">
              <w:rPr>
                <w:rFonts w:asciiTheme="majorBidi" w:hAnsiTheme="majorBidi" w:cstheme="majorBidi"/>
                <w:sz w:val="24"/>
                <w:szCs w:val="24"/>
              </w:rPr>
              <w:t>intensity (PMI)</w:t>
            </w:r>
          </w:p>
        </w:tc>
        <w:tc>
          <w:tcPr>
            <w:tcW w:w="3240" w:type="dxa"/>
            <w:vAlign w:val="center"/>
          </w:tcPr>
          <w:p w14:paraId="68D1C023" w14:textId="77777777" w:rsidR="004272E5" w:rsidRPr="004A1673" w:rsidRDefault="004272E5" w:rsidP="00575DC0">
            <w:pPr>
              <w:tabs>
                <w:tab w:val="left" w:pos="3261"/>
              </w:tabs>
              <w:autoSpaceDE w:val="0"/>
              <w:autoSpaceDN w:val="0"/>
              <w:adjustRightInd w:val="0"/>
              <w:spacing w:line="360" w:lineRule="auto"/>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4A1673">
              <w:rPr>
                <w:rFonts w:asciiTheme="majorBidi" w:hAnsiTheme="majorBidi" w:cstheme="majorBidi"/>
                <w:sz w:val="24"/>
                <w:szCs w:val="24"/>
              </w:rPr>
              <w:t>PMI takes into account reaction</w:t>
            </w:r>
          </w:p>
          <w:p w14:paraId="51C500CA" w14:textId="77777777" w:rsidR="004272E5" w:rsidRPr="004A1673" w:rsidRDefault="004272E5" w:rsidP="00575DC0">
            <w:pPr>
              <w:tabs>
                <w:tab w:val="left" w:pos="3261"/>
              </w:tabs>
              <w:autoSpaceDE w:val="0"/>
              <w:autoSpaceDN w:val="0"/>
              <w:adjustRightInd w:val="0"/>
              <w:spacing w:line="360" w:lineRule="auto"/>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4A1673">
              <w:rPr>
                <w:rFonts w:asciiTheme="majorBidi" w:hAnsiTheme="majorBidi" w:cstheme="majorBidi"/>
                <w:sz w:val="24"/>
                <w:szCs w:val="24"/>
              </w:rPr>
              <w:t>efficiency, stoichiometry,</w:t>
            </w:r>
          </w:p>
          <w:p w14:paraId="0DBC2BD0" w14:textId="77777777" w:rsidR="004272E5" w:rsidRPr="004A1673" w:rsidRDefault="004272E5" w:rsidP="00575DC0">
            <w:pPr>
              <w:tabs>
                <w:tab w:val="left" w:pos="3261"/>
              </w:tabs>
              <w:autoSpaceDE w:val="0"/>
              <w:autoSpaceDN w:val="0"/>
              <w:adjustRightInd w:val="0"/>
              <w:spacing w:line="360" w:lineRule="auto"/>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4A1673">
              <w:rPr>
                <w:rFonts w:asciiTheme="majorBidi" w:hAnsiTheme="majorBidi" w:cstheme="majorBidi"/>
                <w:sz w:val="24"/>
                <w:szCs w:val="24"/>
              </w:rPr>
              <w:t>amount of solvent and all reagent</w:t>
            </w:r>
          </w:p>
          <w:p w14:paraId="06E989A8" w14:textId="77777777" w:rsidR="004272E5" w:rsidRPr="004A1673" w:rsidRDefault="004272E5" w:rsidP="00575DC0">
            <w:pPr>
              <w:tabs>
                <w:tab w:val="left" w:pos="3261"/>
              </w:tabs>
              <w:autoSpaceDE w:val="0"/>
              <w:autoSpaceDN w:val="0"/>
              <w:adjustRightInd w:val="0"/>
              <w:spacing w:line="360" w:lineRule="auto"/>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4A1673">
              <w:rPr>
                <w:rFonts w:asciiTheme="majorBidi" w:hAnsiTheme="majorBidi" w:cstheme="majorBidi"/>
                <w:sz w:val="24"/>
                <w:szCs w:val="24"/>
              </w:rPr>
              <w:t xml:space="preserve"> used in the chemical reaction.</w:t>
            </w:r>
          </w:p>
          <w:p w14:paraId="4852A342" w14:textId="77777777" w:rsidR="004272E5" w:rsidRPr="004A1673" w:rsidRDefault="004272E5" w:rsidP="00575DC0">
            <w:pPr>
              <w:tabs>
                <w:tab w:val="left" w:pos="1452"/>
                <w:tab w:val="left" w:pos="3261"/>
              </w:tabs>
              <w:spacing w:line="360" w:lineRule="auto"/>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p>
        </w:tc>
        <w:tc>
          <w:tcPr>
            <w:tcW w:w="1795" w:type="dxa"/>
            <w:vAlign w:val="center"/>
          </w:tcPr>
          <w:p w14:paraId="254E01C8" w14:textId="77777777" w:rsidR="004272E5" w:rsidRPr="004A1673" w:rsidRDefault="004272E5" w:rsidP="00575DC0">
            <w:pPr>
              <w:tabs>
                <w:tab w:val="left" w:pos="3261"/>
              </w:tabs>
              <w:autoSpaceDE w:val="0"/>
              <w:autoSpaceDN w:val="0"/>
              <w:adjustRightInd w:val="0"/>
              <w:spacing w:line="360" w:lineRule="auto"/>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4A1673">
              <w:rPr>
                <w:rFonts w:asciiTheme="majorBidi" w:hAnsiTheme="majorBidi" w:cstheme="majorBidi"/>
                <w:sz w:val="24"/>
                <w:szCs w:val="24"/>
              </w:rPr>
              <w:t>Σ (mass of</w:t>
            </w:r>
          </w:p>
          <w:p w14:paraId="3CA7113A" w14:textId="77777777" w:rsidR="004272E5" w:rsidRPr="004A1673" w:rsidRDefault="004272E5" w:rsidP="00575DC0">
            <w:pPr>
              <w:tabs>
                <w:tab w:val="left" w:pos="3261"/>
              </w:tabs>
              <w:autoSpaceDE w:val="0"/>
              <w:autoSpaceDN w:val="0"/>
              <w:adjustRightInd w:val="0"/>
              <w:spacing w:line="360" w:lineRule="auto"/>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4A1673">
              <w:rPr>
                <w:rFonts w:asciiTheme="majorBidi" w:hAnsiTheme="majorBidi" w:cstheme="majorBidi"/>
                <w:sz w:val="24"/>
                <w:szCs w:val="24"/>
              </w:rPr>
              <w:t>stoichiometric</w:t>
            </w:r>
          </w:p>
          <w:p w14:paraId="704CA10E" w14:textId="77777777" w:rsidR="004272E5" w:rsidRPr="004A1673" w:rsidRDefault="004272E5" w:rsidP="00575DC0">
            <w:pPr>
              <w:tabs>
                <w:tab w:val="left" w:pos="3261"/>
              </w:tabs>
              <w:autoSpaceDE w:val="0"/>
              <w:autoSpaceDN w:val="0"/>
              <w:adjustRightInd w:val="0"/>
              <w:spacing w:line="360" w:lineRule="auto"/>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4A1673">
              <w:rPr>
                <w:rFonts w:asciiTheme="majorBidi" w:hAnsiTheme="majorBidi" w:cstheme="majorBidi"/>
                <w:sz w:val="24"/>
                <w:szCs w:val="24"/>
              </w:rPr>
              <w:t>reactants)/[mass of</w:t>
            </w:r>
          </w:p>
          <w:p w14:paraId="46CB7EC3" w14:textId="77777777" w:rsidR="004272E5" w:rsidRPr="004A1673" w:rsidRDefault="004272E5" w:rsidP="00575DC0">
            <w:pPr>
              <w:tabs>
                <w:tab w:val="left" w:pos="1452"/>
                <w:tab w:val="left" w:pos="3261"/>
              </w:tabs>
              <w:spacing w:line="360" w:lineRule="auto"/>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4A1673">
              <w:rPr>
                <w:rFonts w:asciiTheme="majorBidi" w:hAnsiTheme="majorBidi" w:cstheme="majorBidi"/>
                <w:sz w:val="24"/>
                <w:szCs w:val="24"/>
              </w:rPr>
              <w:t>stoichiometry product]</w:t>
            </w:r>
          </w:p>
        </w:tc>
        <w:tc>
          <w:tcPr>
            <w:tcW w:w="891" w:type="dxa"/>
            <w:vAlign w:val="center"/>
          </w:tcPr>
          <w:p w14:paraId="07CACF3E" w14:textId="77777777" w:rsidR="004272E5" w:rsidRPr="004A1673" w:rsidRDefault="004272E5" w:rsidP="00575DC0">
            <w:pPr>
              <w:tabs>
                <w:tab w:val="left" w:pos="1452"/>
                <w:tab w:val="left" w:pos="3261"/>
              </w:tabs>
              <w:spacing w:line="360" w:lineRule="auto"/>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4A1673">
              <w:rPr>
                <w:rFonts w:asciiTheme="majorBidi" w:hAnsiTheme="majorBidi" w:cstheme="majorBidi"/>
                <w:sz w:val="24"/>
                <w:szCs w:val="24"/>
              </w:rPr>
              <w:t>1</w:t>
            </w:r>
          </w:p>
        </w:tc>
        <w:tc>
          <w:tcPr>
            <w:tcW w:w="1444" w:type="dxa"/>
            <w:vAlign w:val="center"/>
          </w:tcPr>
          <w:p w14:paraId="0A7D2D2E" w14:textId="77777777" w:rsidR="004272E5" w:rsidRPr="004A1673" w:rsidRDefault="004272E5" w:rsidP="00575DC0">
            <w:pPr>
              <w:tabs>
                <w:tab w:val="left" w:pos="3261"/>
              </w:tabs>
              <w:autoSpaceDE w:val="0"/>
              <w:autoSpaceDN w:val="0"/>
              <w:adjustRightInd w:val="0"/>
              <w:spacing w:line="360" w:lineRule="auto"/>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4A1673">
              <w:rPr>
                <w:rFonts w:asciiTheme="majorBidi" w:hAnsiTheme="majorBidi" w:cstheme="majorBidi"/>
                <w:sz w:val="24"/>
                <w:szCs w:val="24"/>
              </w:rPr>
              <w:t>(81.566 + 77.083 +70.285)/</w:t>
            </w:r>
          </w:p>
          <w:p w14:paraId="7F3B0544" w14:textId="77777777" w:rsidR="004272E5" w:rsidRPr="004A1673" w:rsidRDefault="004272E5" w:rsidP="00575DC0">
            <w:pPr>
              <w:tabs>
                <w:tab w:val="left" w:pos="1452"/>
                <w:tab w:val="left" w:pos="3261"/>
              </w:tabs>
              <w:spacing w:line="360" w:lineRule="auto"/>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4A1673">
              <w:rPr>
                <w:rFonts w:asciiTheme="majorBidi" w:hAnsiTheme="majorBidi" w:cstheme="majorBidi"/>
                <w:sz w:val="24"/>
                <w:szCs w:val="24"/>
              </w:rPr>
              <w:t>117.71</w:t>
            </w:r>
          </w:p>
          <w:p w14:paraId="1645ED74" w14:textId="77777777" w:rsidR="004272E5" w:rsidRPr="004A1673" w:rsidRDefault="004272E5" w:rsidP="00575DC0">
            <w:pPr>
              <w:tabs>
                <w:tab w:val="left" w:pos="1452"/>
                <w:tab w:val="left" w:pos="3261"/>
              </w:tabs>
              <w:spacing w:line="360" w:lineRule="auto"/>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4A1673">
              <w:rPr>
                <w:rFonts w:asciiTheme="majorBidi" w:hAnsiTheme="majorBidi" w:cstheme="majorBidi"/>
                <w:sz w:val="24"/>
                <w:szCs w:val="24"/>
              </w:rPr>
              <w:t xml:space="preserve">= </w:t>
            </w:r>
            <w:r w:rsidRPr="004A1673">
              <w:rPr>
                <w:rFonts w:asciiTheme="majorBidi" w:hAnsiTheme="majorBidi" w:cstheme="majorBidi"/>
                <w:b/>
                <w:bCs/>
                <w:sz w:val="24"/>
                <w:szCs w:val="24"/>
              </w:rPr>
              <w:t>1.945</w:t>
            </w:r>
          </w:p>
        </w:tc>
      </w:tr>
      <w:tr w:rsidR="004272E5" w:rsidRPr="004A1673" w14:paraId="5990FC12" w14:textId="77777777" w:rsidTr="00575DC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45" w:type="dxa"/>
            <w:vAlign w:val="center"/>
          </w:tcPr>
          <w:p w14:paraId="5D3B279E" w14:textId="77777777" w:rsidR="004272E5" w:rsidRPr="004A1673" w:rsidRDefault="004272E5" w:rsidP="00575DC0">
            <w:pPr>
              <w:tabs>
                <w:tab w:val="left" w:pos="1452"/>
                <w:tab w:val="left" w:pos="3261"/>
              </w:tabs>
              <w:spacing w:line="360" w:lineRule="auto"/>
              <w:rPr>
                <w:rFonts w:asciiTheme="majorBidi" w:hAnsiTheme="majorBidi" w:cstheme="majorBidi"/>
                <w:sz w:val="24"/>
                <w:szCs w:val="24"/>
              </w:rPr>
            </w:pPr>
            <w:r w:rsidRPr="004A1673">
              <w:rPr>
                <w:rFonts w:asciiTheme="majorBidi" w:hAnsiTheme="majorBidi" w:cstheme="majorBidi"/>
                <w:sz w:val="24"/>
                <w:szCs w:val="24"/>
              </w:rPr>
              <w:t>5</w:t>
            </w:r>
          </w:p>
        </w:tc>
        <w:tc>
          <w:tcPr>
            <w:tcW w:w="1535" w:type="dxa"/>
            <w:vAlign w:val="center"/>
          </w:tcPr>
          <w:p w14:paraId="416BD18F" w14:textId="77777777" w:rsidR="004272E5" w:rsidRPr="004A1673" w:rsidRDefault="004272E5" w:rsidP="00575DC0">
            <w:pPr>
              <w:tabs>
                <w:tab w:val="left" w:pos="3261"/>
              </w:tabs>
              <w:autoSpaceDE w:val="0"/>
              <w:autoSpaceDN w:val="0"/>
              <w:adjustRightInd w:val="0"/>
              <w:spacing w:line="360" w:lineRule="auto"/>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4A1673">
              <w:rPr>
                <w:rFonts w:asciiTheme="majorBidi" w:hAnsiTheme="majorBidi" w:cstheme="majorBidi"/>
                <w:sz w:val="24"/>
                <w:szCs w:val="24"/>
              </w:rPr>
              <w:t>Reaction mass</w:t>
            </w:r>
          </w:p>
          <w:p w14:paraId="605329C6" w14:textId="77777777" w:rsidR="004272E5" w:rsidRPr="004A1673" w:rsidRDefault="004272E5" w:rsidP="00575DC0">
            <w:pPr>
              <w:tabs>
                <w:tab w:val="left" w:pos="3261"/>
              </w:tabs>
              <w:autoSpaceDE w:val="0"/>
              <w:autoSpaceDN w:val="0"/>
              <w:adjustRightInd w:val="0"/>
              <w:spacing w:line="360" w:lineRule="auto"/>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4A1673">
              <w:rPr>
                <w:rFonts w:asciiTheme="majorBidi" w:hAnsiTheme="majorBidi" w:cstheme="majorBidi"/>
                <w:sz w:val="24"/>
                <w:szCs w:val="24"/>
              </w:rPr>
              <w:t>efficiency</w:t>
            </w:r>
          </w:p>
          <w:p w14:paraId="71766E10" w14:textId="77777777" w:rsidR="004272E5" w:rsidRPr="004A1673" w:rsidRDefault="004272E5" w:rsidP="00575DC0">
            <w:pPr>
              <w:tabs>
                <w:tab w:val="left" w:pos="1452"/>
                <w:tab w:val="left" w:pos="3261"/>
              </w:tabs>
              <w:spacing w:line="360" w:lineRule="auto"/>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4A1673">
              <w:rPr>
                <w:rFonts w:asciiTheme="majorBidi" w:hAnsiTheme="majorBidi" w:cstheme="majorBidi"/>
                <w:sz w:val="24"/>
                <w:szCs w:val="24"/>
              </w:rPr>
              <w:t>(RME %)</w:t>
            </w:r>
          </w:p>
        </w:tc>
        <w:tc>
          <w:tcPr>
            <w:tcW w:w="3240" w:type="dxa"/>
            <w:vAlign w:val="center"/>
          </w:tcPr>
          <w:p w14:paraId="6769538C" w14:textId="77777777" w:rsidR="004272E5" w:rsidRPr="004A1673" w:rsidRDefault="004272E5" w:rsidP="00575DC0">
            <w:pPr>
              <w:tabs>
                <w:tab w:val="left" w:pos="3261"/>
              </w:tabs>
              <w:autoSpaceDE w:val="0"/>
              <w:autoSpaceDN w:val="0"/>
              <w:adjustRightInd w:val="0"/>
              <w:spacing w:line="360" w:lineRule="auto"/>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4A1673">
              <w:rPr>
                <w:rFonts w:asciiTheme="majorBidi" w:hAnsiTheme="majorBidi" w:cstheme="majorBidi"/>
                <w:sz w:val="24"/>
                <w:szCs w:val="24"/>
              </w:rPr>
              <w:t>RME accounts into atom economy,</w:t>
            </w:r>
          </w:p>
          <w:p w14:paraId="4EB705E3" w14:textId="77777777" w:rsidR="004272E5" w:rsidRPr="004A1673" w:rsidRDefault="004272E5" w:rsidP="00575DC0">
            <w:pPr>
              <w:tabs>
                <w:tab w:val="left" w:pos="3261"/>
              </w:tabs>
              <w:autoSpaceDE w:val="0"/>
              <w:autoSpaceDN w:val="0"/>
              <w:adjustRightInd w:val="0"/>
              <w:spacing w:line="360" w:lineRule="auto"/>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4A1673">
              <w:rPr>
                <w:rFonts w:asciiTheme="majorBidi" w:hAnsiTheme="majorBidi" w:cstheme="majorBidi"/>
                <w:sz w:val="24"/>
                <w:szCs w:val="24"/>
              </w:rPr>
              <w:t>chemical yield and stoichiometry.</w:t>
            </w:r>
          </w:p>
          <w:p w14:paraId="5E69C21C" w14:textId="77777777" w:rsidR="004272E5" w:rsidRPr="004A1673" w:rsidRDefault="004272E5" w:rsidP="00575DC0">
            <w:pPr>
              <w:tabs>
                <w:tab w:val="left" w:pos="1452"/>
                <w:tab w:val="left" w:pos="3261"/>
              </w:tabs>
              <w:spacing w:line="360" w:lineRule="auto"/>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p>
        </w:tc>
        <w:tc>
          <w:tcPr>
            <w:tcW w:w="1795" w:type="dxa"/>
            <w:vAlign w:val="center"/>
          </w:tcPr>
          <w:p w14:paraId="1A48948D" w14:textId="77777777" w:rsidR="004272E5" w:rsidRPr="004A1673" w:rsidRDefault="004272E5" w:rsidP="00575DC0">
            <w:pPr>
              <w:tabs>
                <w:tab w:val="left" w:pos="3261"/>
              </w:tabs>
              <w:autoSpaceDE w:val="0"/>
              <w:autoSpaceDN w:val="0"/>
              <w:adjustRightInd w:val="0"/>
              <w:spacing w:line="360" w:lineRule="auto"/>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4A1673">
              <w:rPr>
                <w:rFonts w:asciiTheme="majorBidi" w:hAnsiTheme="majorBidi" w:cstheme="majorBidi"/>
                <w:sz w:val="24"/>
                <w:szCs w:val="24"/>
              </w:rPr>
              <w:t>[mass of product/Σ</w:t>
            </w:r>
          </w:p>
          <w:p w14:paraId="6D7799AC" w14:textId="77777777" w:rsidR="004272E5" w:rsidRPr="004A1673" w:rsidRDefault="004272E5" w:rsidP="00575DC0">
            <w:pPr>
              <w:tabs>
                <w:tab w:val="left" w:pos="3261"/>
              </w:tabs>
              <w:autoSpaceDE w:val="0"/>
              <w:autoSpaceDN w:val="0"/>
              <w:adjustRightInd w:val="0"/>
              <w:spacing w:line="360" w:lineRule="auto"/>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4A1673">
              <w:rPr>
                <w:rFonts w:asciiTheme="majorBidi" w:hAnsiTheme="majorBidi" w:cstheme="majorBidi"/>
                <w:sz w:val="24"/>
                <w:szCs w:val="24"/>
              </w:rPr>
              <w:t>(mass of</w:t>
            </w:r>
          </w:p>
          <w:p w14:paraId="204F3B05" w14:textId="77777777" w:rsidR="004272E5" w:rsidRPr="004A1673" w:rsidRDefault="004272E5" w:rsidP="00575DC0">
            <w:pPr>
              <w:tabs>
                <w:tab w:val="left" w:pos="3261"/>
              </w:tabs>
              <w:autoSpaceDE w:val="0"/>
              <w:autoSpaceDN w:val="0"/>
              <w:adjustRightInd w:val="0"/>
              <w:spacing w:line="360" w:lineRule="auto"/>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4A1673">
              <w:rPr>
                <w:rFonts w:asciiTheme="majorBidi" w:hAnsiTheme="majorBidi" w:cstheme="majorBidi"/>
                <w:sz w:val="24"/>
                <w:szCs w:val="24"/>
              </w:rPr>
              <w:t>stoichiometric</w:t>
            </w:r>
          </w:p>
          <w:p w14:paraId="1A97F913" w14:textId="77777777" w:rsidR="004272E5" w:rsidRPr="004A1673" w:rsidRDefault="004272E5" w:rsidP="00575DC0">
            <w:pPr>
              <w:tabs>
                <w:tab w:val="left" w:pos="3261"/>
              </w:tabs>
              <w:autoSpaceDE w:val="0"/>
              <w:autoSpaceDN w:val="0"/>
              <w:adjustRightInd w:val="0"/>
              <w:spacing w:line="360" w:lineRule="auto"/>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4A1673">
              <w:rPr>
                <w:rFonts w:asciiTheme="majorBidi" w:hAnsiTheme="majorBidi" w:cstheme="majorBidi"/>
                <w:sz w:val="24"/>
                <w:szCs w:val="24"/>
              </w:rPr>
              <w:t>reactants)] × 100</w:t>
            </w:r>
          </w:p>
          <w:p w14:paraId="533B019A" w14:textId="77777777" w:rsidR="004272E5" w:rsidRPr="004A1673" w:rsidRDefault="004272E5" w:rsidP="00575DC0">
            <w:pPr>
              <w:tabs>
                <w:tab w:val="left" w:pos="1452"/>
                <w:tab w:val="left" w:pos="3261"/>
              </w:tabs>
              <w:spacing w:line="360" w:lineRule="auto"/>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p>
        </w:tc>
        <w:tc>
          <w:tcPr>
            <w:tcW w:w="891" w:type="dxa"/>
            <w:vAlign w:val="center"/>
          </w:tcPr>
          <w:p w14:paraId="19B95786" w14:textId="77777777" w:rsidR="004272E5" w:rsidRPr="004A1673" w:rsidRDefault="004272E5" w:rsidP="00575DC0">
            <w:pPr>
              <w:tabs>
                <w:tab w:val="left" w:pos="1452"/>
                <w:tab w:val="left" w:pos="3261"/>
              </w:tabs>
              <w:spacing w:line="360" w:lineRule="auto"/>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4A1673">
              <w:rPr>
                <w:rFonts w:asciiTheme="majorBidi" w:hAnsiTheme="majorBidi" w:cstheme="majorBidi"/>
                <w:sz w:val="24"/>
                <w:szCs w:val="24"/>
              </w:rPr>
              <w:t>100%</w:t>
            </w:r>
          </w:p>
        </w:tc>
        <w:tc>
          <w:tcPr>
            <w:tcW w:w="1444" w:type="dxa"/>
            <w:vAlign w:val="center"/>
          </w:tcPr>
          <w:p w14:paraId="765F7CB4" w14:textId="77777777" w:rsidR="004272E5" w:rsidRPr="004A1673" w:rsidRDefault="004272E5" w:rsidP="00575DC0">
            <w:pPr>
              <w:tabs>
                <w:tab w:val="left" w:pos="3261"/>
              </w:tabs>
              <w:autoSpaceDE w:val="0"/>
              <w:autoSpaceDN w:val="0"/>
              <w:adjustRightInd w:val="0"/>
              <w:spacing w:line="360" w:lineRule="auto"/>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4A1673">
              <w:rPr>
                <w:rFonts w:asciiTheme="majorBidi" w:hAnsiTheme="majorBidi" w:cstheme="majorBidi"/>
                <w:sz w:val="24"/>
                <w:szCs w:val="24"/>
              </w:rPr>
              <w:t xml:space="preserve">[117.71/ </w:t>
            </w:r>
          </w:p>
          <w:p w14:paraId="483FFB1A" w14:textId="77777777" w:rsidR="004272E5" w:rsidRPr="004A1673" w:rsidRDefault="004272E5" w:rsidP="00575DC0">
            <w:pPr>
              <w:tabs>
                <w:tab w:val="left" w:pos="3261"/>
              </w:tabs>
              <w:autoSpaceDE w:val="0"/>
              <w:autoSpaceDN w:val="0"/>
              <w:adjustRightInd w:val="0"/>
              <w:spacing w:line="360" w:lineRule="auto"/>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4A1673">
              <w:rPr>
                <w:rFonts w:asciiTheme="majorBidi" w:hAnsiTheme="majorBidi" w:cstheme="majorBidi"/>
                <w:sz w:val="24"/>
                <w:szCs w:val="24"/>
              </w:rPr>
              <w:t xml:space="preserve">(81.566 + 77.083 +70.285)] × 100 = </w:t>
            </w:r>
            <w:r w:rsidRPr="004A1673">
              <w:rPr>
                <w:rFonts w:asciiTheme="majorBidi" w:hAnsiTheme="majorBidi" w:cstheme="majorBidi"/>
                <w:b/>
                <w:bCs/>
                <w:sz w:val="24"/>
                <w:szCs w:val="24"/>
              </w:rPr>
              <w:t>51.42%</w:t>
            </w:r>
          </w:p>
        </w:tc>
      </w:tr>
    </w:tbl>
    <w:p w14:paraId="2A232066" w14:textId="77777777" w:rsidR="004272E5" w:rsidRPr="004A1673" w:rsidRDefault="004272E5" w:rsidP="004272E5">
      <w:pPr>
        <w:tabs>
          <w:tab w:val="left" w:pos="3261"/>
        </w:tabs>
        <w:spacing w:after="0" w:line="360" w:lineRule="auto"/>
        <w:ind w:left="120" w:right="110"/>
        <w:rPr>
          <w:rFonts w:asciiTheme="majorBidi" w:hAnsiTheme="majorBidi" w:cstheme="majorBidi"/>
          <w:b/>
          <w:bCs/>
          <w:sz w:val="24"/>
          <w:szCs w:val="24"/>
          <w:lang w:bidi="en-US"/>
        </w:rPr>
      </w:pPr>
    </w:p>
    <w:p w14:paraId="209EA513" w14:textId="77777777" w:rsidR="004272E5" w:rsidRPr="004A1673" w:rsidRDefault="004272E5" w:rsidP="004272E5">
      <w:pPr>
        <w:tabs>
          <w:tab w:val="left" w:pos="3261"/>
        </w:tabs>
        <w:spacing w:after="0" w:line="360" w:lineRule="auto"/>
        <w:ind w:right="110"/>
        <w:rPr>
          <w:rFonts w:asciiTheme="majorBidi" w:hAnsiTheme="majorBidi" w:cstheme="majorBidi"/>
          <w:b/>
          <w:bCs/>
          <w:sz w:val="24"/>
          <w:szCs w:val="24"/>
          <w:lang w:bidi="en-US"/>
        </w:rPr>
        <w:sectPr w:rsidR="004272E5" w:rsidRPr="004A1673" w:rsidSect="004272E5">
          <w:pgSz w:w="11907" w:h="16840" w:code="9"/>
          <w:pgMar w:top="1009" w:right="851" w:bottom="1758" w:left="851" w:header="851" w:footer="1049" w:gutter="0"/>
          <w:cols w:space="227"/>
          <w:titlePg/>
          <w:docGrid w:linePitch="360"/>
        </w:sectPr>
      </w:pPr>
    </w:p>
    <w:p w14:paraId="18473318" w14:textId="77777777" w:rsidR="00755780" w:rsidRPr="004272E5" w:rsidRDefault="00755780" w:rsidP="004272E5"/>
    <w:sectPr w:rsidR="00755780" w:rsidRPr="004272E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6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272E5"/>
    <w:rsid w:val="004272E5"/>
    <w:rsid w:val="0075578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33"/>
    <o:shapelayout v:ext="edit">
      <o:idmap v:ext="edit" data="1"/>
    </o:shapelayout>
  </w:shapeDefaults>
  <w:decimalSymbol w:val="."/>
  <w:listSeparator w:val=","/>
  <w14:docId w14:val="0890F9F2"/>
  <w15:chartTrackingRefBased/>
  <w15:docId w15:val="{8C80D375-BD35-4618-A487-9913428E4D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4272E5"/>
    <w:pPr>
      <w:spacing w:after="200" w:line="276" w:lineRule="auto"/>
    </w:pPr>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4272E5"/>
    <w:pPr>
      <w:spacing w:after="0" w:line="240" w:lineRule="auto"/>
    </w:pPr>
    <w:rPr>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RSCB04AHeadingSection">
    <w:name w:val="RSC B04 A Heading (Section)"/>
    <w:basedOn w:val="Normal"/>
    <w:link w:val="RSCB04AHeadingSectionChar"/>
    <w:qFormat/>
    <w:rsid w:val="004272E5"/>
    <w:pPr>
      <w:spacing w:before="400" w:after="80" w:line="240" w:lineRule="auto"/>
    </w:pPr>
    <w:rPr>
      <w:b/>
      <w:sz w:val="24"/>
    </w:rPr>
  </w:style>
  <w:style w:type="character" w:customStyle="1" w:styleId="RSCB04AHeadingSectionChar">
    <w:name w:val="RSC B04 A Heading (Section) Char"/>
    <w:basedOn w:val="DefaultParagraphFont"/>
    <w:link w:val="RSCB04AHeadingSection"/>
    <w:rsid w:val="004272E5"/>
    <w:rPr>
      <w:b/>
      <w:sz w:val="24"/>
      <w:lang w:val="en-GB"/>
    </w:rPr>
  </w:style>
  <w:style w:type="table" w:styleId="PlainTable2">
    <w:name w:val="Plain Table 2"/>
    <w:basedOn w:val="TableNormal"/>
    <w:uiPriority w:val="42"/>
    <w:rsid w:val="004272E5"/>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13" Type="http://schemas.openxmlformats.org/officeDocument/2006/relationships/oleObject" Target="embeddings/oleObject5.bin"/><Relationship Id="rId18" Type="http://schemas.openxmlformats.org/officeDocument/2006/relationships/image" Target="media/image8.emf"/><Relationship Id="rId26" Type="http://schemas.openxmlformats.org/officeDocument/2006/relationships/image" Target="media/image12.emf"/><Relationship Id="rId39" Type="http://schemas.openxmlformats.org/officeDocument/2006/relationships/oleObject" Target="embeddings/oleObject18.bin"/><Relationship Id="rId21" Type="http://schemas.openxmlformats.org/officeDocument/2006/relationships/oleObject" Target="embeddings/oleObject9.bin"/><Relationship Id="rId34" Type="http://schemas.openxmlformats.org/officeDocument/2006/relationships/image" Target="media/image16.emf"/><Relationship Id="rId42" Type="http://schemas.openxmlformats.org/officeDocument/2006/relationships/image" Target="media/image20.emf"/><Relationship Id="rId47" Type="http://schemas.openxmlformats.org/officeDocument/2006/relationships/oleObject" Target="embeddings/oleObject22.bin"/><Relationship Id="rId50" Type="http://schemas.openxmlformats.org/officeDocument/2006/relationships/fontTable" Target="fontTable.xml"/><Relationship Id="rId7" Type="http://schemas.openxmlformats.org/officeDocument/2006/relationships/oleObject" Target="embeddings/oleObject2.bin"/><Relationship Id="rId2" Type="http://schemas.openxmlformats.org/officeDocument/2006/relationships/settings" Target="settings.xml"/><Relationship Id="rId16" Type="http://schemas.openxmlformats.org/officeDocument/2006/relationships/image" Target="media/image7.emf"/><Relationship Id="rId29" Type="http://schemas.openxmlformats.org/officeDocument/2006/relationships/oleObject" Target="embeddings/oleObject13.bin"/><Relationship Id="rId11" Type="http://schemas.openxmlformats.org/officeDocument/2006/relationships/oleObject" Target="embeddings/oleObject4.bin"/><Relationship Id="rId24" Type="http://schemas.openxmlformats.org/officeDocument/2006/relationships/image" Target="media/image11.emf"/><Relationship Id="rId32" Type="http://schemas.openxmlformats.org/officeDocument/2006/relationships/image" Target="media/image15.emf"/><Relationship Id="rId37" Type="http://schemas.openxmlformats.org/officeDocument/2006/relationships/oleObject" Target="embeddings/oleObject17.bin"/><Relationship Id="rId40" Type="http://schemas.openxmlformats.org/officeDocument/2006/relationships/image" Target="media/image19.emf"/><Relationship Id="rId45" Type="http://schemas.openxmlformats.org/officeDocument/2006/relationships/oleObject" Target="embeddings/oleObject21.bin"/><Relationship Id="rId5" Type="http://schemas.openxmlformats.org/officeDocument/2006/relationships/oleObject" Target="embeddings/oleObject1.bin"/><Relationship Id="rId15" Type="http://schemas.openxmlformats.org/officeDocument/2006/relationships/oleObject" Target="embeddings/oleObject6.bin"/><Relationship Id="rId23" Type="http://schemas.openxmlformats.org/officeDocument/2006/relationships/oleObject" Target="embeddings/oleObject10.bin"/><Relationship Id="rId28" Type="http://schemas.openxmlformats.org/officeDocument/2006/relationships/image" Target="media/image13.emf"/><Relationship Id="rId36" Type="http://schemas.openxmlformats.org/officeDocument/2006/relationships/image" Target="media/image17.emf"/><Relationship Id="rId49" Type="http://schemas.openxmlformats.org/officeDocument/2006/relationships/oleObject" Target="embeddings/oleObject23.bin"/><Relationship Id="rId10" Type="http://schemas.openxmlformats.org/officeDocument/2006/relationships/image" Target="media/image4.emf"/><Relationship Id="rId19" Type="http://schemas.openxmlformats.org/officeDocument/2006/relationships/oleObject" Target="embeddings/oleObject8.bin"/><Relationship Id="rId31" Type="http://schemas.openxmlformats.org/officeDocument/2006/relationships/oleObject" Target="embeddings/oleObject14.bin"/><Relationship Id="rId44" Type="http://schemas.openxmlformats.org/officeDocument/2006/relationships/image" Target="media/image21.emf"/><Relationship Id="rId4" Type="http://schemas.openxmlformats.org/officeDocument/2006/relationships/image" Target="media/image1.emf"/><Relationship Id="rId9" Type="http://schemas.openxmlformats.org/officeDocument/2006/relationships/oleObject" Target="embeddings/oleObject3.bin"/><Relationship Id="rId14" Type="http://schemas.openxmlformats.org/officeDocument/2006/relationships/image" Target="media/image6.emf"/><Relationship Id="rId22" Type="http://schemas.openxmlformats.org/officeDocument/2006/relationships/image" Target="media/image10.emf"/><Relationship Id="rId27" Type="http://schemas.openxmlformats.org/officeDocument/2006/relationships/oleObject" Target="embeddings/oleObject12.bin"/><Relationship Id="rId30" Type="http://schemas.openxmlformats.org/officeDocument/2006/relationships/image" Target="media/image14.emf"/><Relationship Id="rId35" Type="http://schemas.openxmlformats.org/officeDocument/2006/relationships/oleObject" Target="embeddings/oleObject16.bin"/><Relationship Id="rId43" Type="http://schemas.openxmlformats.org/officeDocument/2006/relationships/oleObject" Target="embeddings/oleObject20.bin"/><Relationship Id="rId48" Type="http://schemas.openxmlformats.org/officeDocument/2006/relationships/image" Target="media/image23.emf"/><Relationship Id="rId8" Type="http://schemas.openxmlformats.org/officeDocument/2006/relationships/image" Target="media/image3.emf"/><Relationship Id="rId51" Type="http://schemas.openxmlformats.org/officeDocument/2006/relationships/theme" Target="theme/theme1.xml"/><Relationship Id="rId3" Type="http://schemas.openxmlformats.org/officeDocument/2006/relationships/webSettings" Target="webSettings.xml"/><Relationship Id="rId12" Type="http://schemas.openxmlformats.org/officeDocument/2006/relationships/image" Target="media/image5.emf"/><Relationship Id="rId17" Type="http://schemas.openxmlformats.org/officeDocument/2006/relationships/oleObject" Target="embeddings/oleObject7.bin"/><Relationship Id="rId25" Type="http://schemas.openxmlformats.org/officeDocument/2006/relationships/oleObject" Target="embeddings/oleObject11.bin"/><Relationship Id="rId33" Type="http://schemas.openxmlformats.org/officeDocument/2006/relationships/oleObject" Target="embeddings/oleObject15.bin"/><Relationship Id="rId38" Type="http://schemas.openxmlformats.org/officeDocument/2006/relationships/image" Target="media/image18.emf"/><Relationship Id="rId46" Type="http://schemas.openxmlformats.org/officeDocument/2006/relationships/image" Target="media/image22.emf"/><Relationship Id="rId20" Type="http://schemas.openxmlformats.org/officeDocument/2006/relationships/image" Target="media/image9.emf"/><Relationship Id="rId41" Type="http://schemas.openxmlformats.org/officeDocument/2006/relationships/oleObject" Target="embeddings/oleObject19.bin"/><Relationship Id="rId1" Type="http://schemas.openxmlformats.org/officeDocument/2006/relationships/styles" Target="styles.xml"/><Relationship Id="rId6" Type="http://schemas.openxmlformats.org/officeDocument/2006/relationships/image" Target="media/image2.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7</Pages>
  <Words>2240</Words>
  <Characters>12769</Characters>
  <Application>Microsoft Office Word</Application>
  <DocSecurity>0</DocSecurity>
  <Lines>106</Lines>
  <Paragraphs>29</Paragraphs>
  <ScaleCrop>false</ScaleCrop>
  <Company>Springer Nature</Company>
  <LinksUpToDate>false</LinksUpToDate>
  <CharactersWithSpaces>14980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Maharnur</dc:creator>
  <cp:keywords/>
  <dc:description/>
  <cp:lastModifiedBy>Sachin Maharnur</cp:lastModifiedBy>
  <cp:revision>1</cp:revision>
  <dcterms:created xsi:type="dcterms:W3CDTF">2023-05-30T04:33:00Z</dcterms:created>
  <dcterms:modified xsi:type="dcterms:W3CDTF">2023-05-30T04:42:00Z</dcterms:modified>
</cp:coreProperties>
</file>