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AAF16" w14:textId="77777777" w:rsidR="0038653E" w:rsidRPr="00963B62" w:rsidRDefault="0038653E" w:rsidP="0038653E">
      <w:pPr>
        <w:rPr>
          <w:rFonts w:ascii="Times New Roman" w:hAnsi="Times New Roman" w:cs="Times New Roman"/>
          <w:b/>
          <w:sz w:val="24"/>
          <w:szCs w:val="24"/>
          <w:lang w:eastAsia="en-IN"/>
        </w:rPr>
      </w:pPr>
      <w:r w:rsidRPr="00963B62">
        <w:rPr>
          <w:rFonts w:ascii="Times New Roman" w:hAnsi="Times New Roman" w:cs="Times New Roman"/>
          <w:b/>
          <w:sz w:val="24"/>
          <w:szCs w:val="24"/>
          <w:lang w:eastAsia="en-IN"/>
        </w:rPr>
        <w:t>Annex I</w:t>
      </w:r>
    </w:p>
    <w:p w14:paraId="765BB023" w14:textId="77777777" w:rsidR="0038653E" w:rsidRPr="00963B62" w:rsidRDefault="0038653E" w:rsidP="0038653E">
      <w:pPr>
        <w:spacing w:before="120" w:after="120"/>
        <w:ind w:left="-86" w:firstLine="806"/>
        <w:rPr>
          <w:rFonts w:ascii="Times New Roman" w:hAnsi="Times New Roman" w:cs="Times New Roman"/>
          <w:b/>
          <w:sz w:val="24"/>
          <w:szCs w:val="24"/>
        </w:rPr>
      </w:pPr>
      <w:r w:rsidRPr="00963B62">
        <w:rPr>
          <w:rFonts w:ascii="Times New Roman" w:hAnsi="Times New Roman" w:cs="Times New Roman"/>
          <w:b/>
          <w:sz w:val="24"/>
          <w:szCs w:val="24"/>
        </w:rPr>
        <w:t xml:space="preserve">Table 7: </w:t>
      </w:r>
      <w:r w:rsidRPr="00963B62">
        <w:rPr>
          <w:rFonts w:ascii="Times New Roman" w:hAnsi="Times New Roman" w:cs="Times New Roman"/>
          <w:sz w:val="24"/>
          <w:szCs w:val="24"/>
        </w:rPr>
        <w:t>LULC dynamics in Pulicat Lagoon</w:t>
      </w:r>
    </w:p>
    <w:tbl>
      <w:tblPr>
        <w:tblpPr w:leftFromText="180" w:rightFromText="180" w:vertAnchor="text" w:horzAnchor="margin" w:tblpY="31"/>
        <w:tblW w:w="8748" w:type="dxa"/>
        <w:tblLook w:val="04A0" w:firstRow="1" w:lastRow="0" w:firstColumn="1" w:lastColumn="0" w:noHBand="0" w:noVBand="1"/>
      </w:tblPr>
      <w:tblGrid>
        <w:gridCol w:w="960"/>
        <w:gridCol w:w="2838"/>
        <w:gridCol w:w="1080"/>
        <w:gridCol w:w="1170"/>
        <w:gridCol w:w="1350"/>
        <w:gridCol w:w="1350"/>
      </w:tblGrid>
      <w:tr w:rsidR="0038653E" w:rsidRPr="00963B62" w14:paraId="3A0ACD75" w14:textId="77777777" w:rsidTr="00431233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1240E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283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F1F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LULC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A7F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Area (km</w:t>
            </w: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</w:t>
            </w: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F249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Predicted Area (km</w:t>
            </w: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</w:t>
            </w: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38653E" w:rsidRPr="00963B62" w14:paraId="25B75C6B" w14:textId="77777777" w:rsidTr="00431233">
        <w:trPr>
          <w:trHeight w:val="300"/>
        </w:trPr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C1DE" w14:textId="77777777" w:rsidR="0038653E" w:rsidRPr="00963B62" w:rsidRDefault="0038653E" w:rsidP="00431233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4813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3E65B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08CD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36ED9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00548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1F4E79" w:themeColor="accent5" w:themeShade="80"/>
                <w:sz w:val="24"/>
                <w:szCs w:val="24"/>
              </w:rPr>
              <w:t>2030</w:t>
            </w:r>
          </w:p>
        </w:tc>
      </w:tr>
      <w:tr w:rsidR="0038653E" w:rsidRPr="00963B62" w14:paraId="1EC35901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3025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A28E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Salt pans*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F46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226E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98CB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F8D9A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</w:tr>
      <w:tr w:rsidR="0038653E" w:rsidRPr="00963B62" w14:paraId="50881548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33B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9760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Mudflats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F19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179.98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7AFB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3BC3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207.81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B832F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223.36</w:t>
            </w:r>
          </w:p>
        </w:tc>
      </w:tr>
      <w:tr w:rsidR="0038653E" w:rsidRPr="00963B62" w14:paraId="42A3774F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460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FA7F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Plantation*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C68F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2F6B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0030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F1C1C5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</w:tr>
      <w:tr w:rsidR="0038653E" w:rsidRPr="00963B62" w14:paraId="30938B2B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FC40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E1F6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Forest area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9BD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828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8BBA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63A3E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12.95</w:t>
            </w:r>
          </w:p>
        </w:tc>
      </w:tr>
      <w:tr w:rsidR="0038653E" w:rsidRPr="00963B62" w14:paraId="15E58700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B79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8322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Mangroves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651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6CCF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9120B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862FD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38653E" w:rsidRPr="00963B62" w14:paraId="4C38B982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BA48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F273C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Scrub 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02CA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B8A1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81.84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BC9A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934131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60.73</w:t>
            </w:r>
          </w:p>
        </w:tc>
      </w:tr>
      <w:tr w:rsidR="0038653E" w:rsidRPr="00963B62" w14:paraId="0919409F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9FB9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3A7A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Fallow lands*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0BA0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C08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5FF3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9CCAB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</w:tr>
      <w:tr w:rsidR="0038653E" w:rsidRPr="00963B62" w14:paraId="02432C61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D67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C694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Marsh lands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1FC9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60F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B4A6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8242A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</w:tr>
      <w:tr w:rsidR="0038653E" w:rsidRPr="00963B62" w14:paraId="1583AD10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2B7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F31CD0C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Lagoon area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24940FEA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375.62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center"/>
            <w:hideMark/>
          </w:tcPr>
          <w:p w14:paraId="5F335395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364.77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4F1A5139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349.81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FAAC63B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336.96</w:t>
            </w:r>
          </w:p>
        </w:tc>
      </w:tr>
      <w:tr w:rsidR="0038653E" w:rsidRPr="00963B62" w14:paraId="0EC7F985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FA4D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64B7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Vacant lands*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AD5B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C2C9E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8517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AAE2B5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8.33</w:t>
            </w:r>
          </w:p>
        </w:tc>
      </w:tr>
      <w:tr w:rsidR="0038653E" w:rsidRPr="00963B62" w14:paraId="69169FB5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2CE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3544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Agriculture lands*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570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B16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46C54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0B3C5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27.61</w:t>
            </w:r>
          </w:p>
        </w:tc>
      </w:tr>
      <w:tr w:rsidR="0038653E" w:rsidRPr="00963B62" w14:paraId="6114E5E7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9D53F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69A58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Commercial areas*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BEE3F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FBD4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D373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CB29F1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</w:tr>
      <w:tr w:rsidR="0038653E" w:rsidRPr="00963B62" w14:paraId="352922FE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C99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F382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Waterlogged areas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B734F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3503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89EB4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2D2D21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</w:tr>
      <w:tr w:rsidR="0038653E" w:rsidRPr="00963B62" w14:paraId="037E5C27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3DE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48F2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Aquaculture farms*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1BB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375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1DC1D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A17E7D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</w:tr>
      <w:tr w:rsidR="0038653E" w:rsidRPr="00963B62" w14:paraId="7478EE9F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1F65F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68CF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Canals*/tanks*/rivers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C648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A661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4923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A89D338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11.89</w:t>
            </w:r>
          </w:p>
        </w:tc>
      </w:tr>
      <w:tr w:rsidR="0038653E" w:rsidRPr="00963B62" w14:paraId="46CB9792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3D7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5000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area/spit/beach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E711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75390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21.84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D93BA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792D4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33.86</w:t>
            </w:r>
          </w:p>
        </w:tc>
      </w:tr>
      <w:tr w:rsidR="0038653E" w:rsidRPr="00963B62" w14:paraId="067C23B1" w14:textId="77777777" w:rsidTr="0043123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A98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C887" w14:textId="77777777" w:rsidR="0038653E" w:rsidRPr="00963B62" w:rsidRDefault="0038653E" w:rsidP="004312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Settlement with vegetation*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2B6E3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0620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A9D1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E86BCC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7.12</w:t>
            </w:r>
          </w:p>
        </w:tc>
      </w:tr>
      <w:tr w:rsidR="0038653E" w:rsidRPr="00963B62" w14:paraId="70A458FC" w14:textId="77777777" w:rsidTr="00431233">
        <w:trPr>
          <w:trHeight w:val="300"/>
        </w:trPr>
        <w:tc>
          <w:tcPr>
            <w:tcW w:w="3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E1B7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Area (Km</w:t>
            </w: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</w:t>
            </w: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0DF6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750.54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6018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750.54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C6EBA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750.54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0D912" w14:textId="77777777" w:rsidR="0038653E" w:rsidRPr="00963B62" w:rsidRDefault="0038653E" w:rsidP="004312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B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750.54</w:t>
            </w:r>
          </w:p>
        </w:tc>
      </w:tr>
    </w:tbl>
    <w:p w14:paraId="6BF6A664" w14:textId="77777777" w:rsidR="0038653E" w:rsidRPr="00963B62" w:rsidRDefault="0038653E" w:rsidP="0038653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963B62">
        <w:rPr>
          <w:rFonts w:ascii="Times New Roman" w:hAnsi="Times New Roman" w:cs="Times New Roman"/>
          <w:sz w:val="24"/>
          <w:szCs w:val="24"/>
        </w:rPr>
        <w:t>* Human uses</w:t>
      </w:r>
    </w:p>
    <w:p w14:paraId="51B0F61D" w14:textId="77777777" w:rsidR="00CA67E5" w:rsidRDefault="0038653E"/>
    <w:sectPr w:rsidR="00CA67E5" w:rsidSect="0038653E">
      <w:pgSz w:w="11906" w:h="16838"/>
      <w:pgMar w:top="806" w:right="1440" w:bottom="108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53E"/>
    <w:rsid w:val="0038653E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3B864"/>
  <w15:chartTrackingRefBased/>
  <w15:docId w15:val="{141FAF65-3F3D-4EED-9EA5-C302A36CF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53E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38653E"/>
    <w:pPr>
      <w:spacing w:after="200" w:line="276" w:lineRule="auto"/>
      <w:ind w:left="720"/>
      <w:contextualSpacing/>
    </w:pPr>
    <w:rPr>
      <w:rFonts w:eastAsiaTheme="minorEastAsia"/>
      <w:lang w:eastAsia="en-IN"/>
    </w:rPr>
  </w:style>
  <w:style w:type="character" w:customStyle="1" w:styleId="ListParagraphChar">
    <w:name w:val="List Paragraph Char"/>
    <w:aliases w:val="List Paragraph1 Char"/>
    <w:link w:val="ListParagraph"/>
    <w:uiPriority w:val="34"/>
    <w:rsid w:val="0038653E"/>
    <w:rPr>
      <w:rFonts w:eastAsiaTheme="minorEastAsia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>Springer Nature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2023-05-25T07:27:00Z</dcterms:created>
  <dcterms:modified xsi:type="dcterms:W3CDTF">2023-05-25T07:27:00Z</dcterms:modified>
</cp:coreProperties>
</file>