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3EBF9" w14:textId="4FE6A85B" w:rsidR="00107F83" w:rsidRPr="00FA1A60" w:rsidRDefault="00107F83">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60"/>
        <w:gridCol w:w="2410"/>
        <w:gridCol w:w="1984"/>
        <w:gridCol w:w="2112"/>
      </w:tblGrid>
      <w:tr w:rsidR="00E70E10" w:rsidRPr="004D769F" w14:paraId="607C4D0A" w14:textId="77777777" w:rsidTr="00B9015B">
        <w:tc>
          <w:tcPr>
            <w:tcW w:w="9166" w:type="dxa"/>
            <w:gridSpan w:val="4"/>
          </w:tcPr>
          <w:p w14:paraId="144970E2" w14:textId="77777777" w:rsidR="00E70E10" w:rsidRPr="004D769F" w:rsidRDefault="00E70E10" w:rsidP="00B9015B">
            <w:pPr>
              <w:rPr>
                <w:rFonts w:ascii="Times New Roman" w:hAnsi="Times New Roman" w:cs="Times New Roman"/>
                <w:sz w:val="24"/>
                <w:szCs w:val="24"/>
              </w:rPr>
            </w:pPr>
            <w:bookmarkStart w:id="0" w:name="_Hlk83565096"/>
            <w:r>
              <w:rPr>
                <w:rFonts w:ascii="Times New Roman" w:hAnsi="Times New Roman" w:cs="Times New Roman"/>
                <w:b/>
                <w:sz w:val="24"/>
                <w:szCs w:val="24"/>
              </w:rPr>
              <w:t>Supplemental Table</w:t>
            </w:r>
            <w:r w:rsidRPr="004D769F">
              <w:rPr>
                <w:rFonts w:ascii="Times New Roman" w:hAnsi="Times New Roman" w:cs="Times New Roman"/>
                <w:b/>
                <w:sz w:val="24"/>
                <w:szCs w:val="24"/>
              </w:rPr>
              <w:t xml:space="preserve"> 1.</w:t>
            </w:r>
            <w:r w:rsidRPr="004D769F">
              <w:rPr>
                <w:rFonts w:ascii="Times New Roman" w:hAnsi="Times New Roman" w:cs="Times New Roman"/>
                <w:sz w:val="24"/>
                <w:szCs w:val="24"/>
              </w:rPr>
              <w:t xml:space="preserve"> Nutritional composition of MP, Quorn and chicken breast per 100g.</w:t>
            </w:r>
            <w:bookmarkEnd w:id="0"/>
          </w:p>
        </w:tc>
      </w:tr>
      <w:tr w:rsidR="00E70E10" w:rsidRPr="004D769F" w14:paraId="3B7E3992" w14:textId="77777777" w:rsidTr="00B9015B">
        <w:tc>
          <w:tcPr>
            <w:tcW w:w="2660" w:type="dxa"/>
          </w:tcPr>
          <w:p w14:paraId="1BA468A7" w14:textId="77777777" w:rsidR="00E70E10" w:rsidRPr="004D769F" w:rsidRDefault="00E70E10" w:rsidP="00B9015B">
            <w:pPr>
              <w:rPr>
                <w:rFonts w:ascii="Times New Roman" w:hAnsi="Times New Roman" w:cs="Times New Roman"/>
                <w:b/>
                <w:sz w:val="24"/>
                <w:szCs w:val="24"/>
              </w:rPr>
            </w:pPr>
          </w:p>
          <w:p w14:paraId="0D4F975A" w14:textId="77777777" w:rsidR="00E70E10" w:rsidRPr="004D769F" w:rsidRDefault="00E70E10" w:rsidP="00B9015B">
            <w:pPr>
              <w:rPr>
                <w:rFonts w:ascii="Times New Roman" w:hAnsi="Times New Roman" w:cs="Times New Roman"/>
                <w:b/>
                <w:sz w:val="24"/>
                <w:szCs w:val="24"/>
              </w:rPr>
            </w:pPr>
          </w:p>
        </w:tc>
        <w:tc>
          <w:tcPr>
            <w:tcW w:w="2410" w:type="dxa"/>
          </w:tcPr>
          <w:p w14:paraId="416E1284" w14:textId="193FA93D" w:rsidR="00E70E10" w:rsidRPr="004D769F" w:rsidRDefault="00E70E10" w:rsidP="00B9015B">
            <w:pPr>
              <w:jc w:val="center"/>
              <w:rPr>
                <w:rFonts w:ascii="Times New Roman" w:hAnsi="Times New Roman" w:cs="Times New Roman"/>
                <w:b/>
                <w:sz w:val="24"/>
                <w:szCs w:val="24"/>
              </w:rPr>
            </w:pPr>
            <w:r w:rsidRPr="004D769F">
              <w:rPr>
                <w:rFonts w:ascii="Times New Roman" w:hAnsi="Times New Roman" w:cs="Times New Roman"/>
                <w:b/>
                <w:sz w:val="24"/>
                <w:szCs w:val="24"/>
              </w:rPr>
              <w:t>MP (dry weight)</w:t>
            </w:r>
            <w:r w:rsidRPr="004D769F">
              <w:rPr>
                <w:rFonts w:ascii="Times New Roman" w:hAnsi="Times New Roman" w:cs="Times New Roman"/>
                <w:b/>
                <w:sz w:val="24"/>
                <w:szCs w:val="24"/>
              </w:rPr>
              <w:fldChar w:fldCharType="begin"/>
            </w:r>
            <w:r w:rsidR="00297FA0">
              <w:rPr>
                <w:rFonts w:ascii="Times New Roman" w:hAnsi="Times New Roman" w:cs="Times New Roman"/>
                <w:b/>
                <w:sz w:val="24"/>
                <w:szCs w:val="24"/>
              </w:rPr>
              <w:instrText xml:space="preserve"> ADDIN EN.CITE &lt;EndNote&gt;&lt;Cite&gt;&lt;Author&gt;Finnigan&lt;/Author&gt;&lt;Year&gt;2017&lt;/Year&gt;&lt;RecNum&gt;78&lt;/RecNum&gt;&lt;DisplayText&gt;&lt;style face="superscript"&gt;1&lt;/style&gt;&lt;/DisplayText&gt;&lt;record&gt;&lt;rec-number&gt;78&lt;/rec-number&gt;&lt;foreign-keys&gt;&lt;key app="EN" db-id="5dd5vtvpi95e2vestv2vd0dkvx0f9eevaxpw" timestamp="1669492263"&gt;78&lt;/key&gt;&lt;/foreign-keys&gt;&lt;ref-type name="Book Section"&gt;5&lt;/ref-type&gt;&lt;contributors&gt;&lt;authors&gt;&lt;author&gt;Finnigan, T&lt;/author&gt;&lt;author&gt;Needham, L&lt;/author&gt;&lt;author&gt;Abbott, C&lt;/author&gt;&lt;/authors&gt;&lt;/contributors&gt;&lt;titles&gt;&lt;title&gt;Mycoprotein: a healthy new protein with a low environmental impact&lt;/title&gt;&lt;secondary-title&gt;Sustainable protein sources&lt;/secondary-title&gt;&lt;/titles&gt;&lt;pages&gt;305-325&lt;/pages&gt;&lt;dates&gt;&lt;year&gt;2017&lt;/year&gt;&lt;/dates&gt;&lt;publisher&gt;Elsevier&lt;/publisher&gt;&lt;urls&gt;&lt;/urls&gt;&lt;/record&gt;&lt;/Cite&gt;&lt;/EndNote&gt;</w:instrText>
            </w:r>
            <w:r w:rsidRPr="004D769F">
              <w:rPr>
                <w:rFonts w:ascii="Times New Roman" w:hAnsi="Times New Roman" w:cs="Times New Roman"/>
                <w:b/>
                <w:sz w:val="24"/>
                <w:szCs w:val="24"/>
              </w:rPr>
              <w:fldChar w:fldCharType="separate"/>
            </w:r>
            <w:r w:rsidR="00297FA0" w:rsidRPr="00297FA0">
              <w:rPr>
                <w:rFonts w:ascii="Times New Roman" w:hAnsi="Times New Roman" w:cs="Times New Roman"/>
                <w:b/>
                <w:noProof/>
                <w:sz w:val="24"/>
                <w:szCs w:val="24"/>
                <w:vertAlign w:val="superscript"/>
              </w:rPr>
              <w:t>1</w:t>
            </w:r>
            <w:r w:rsidRPr="004D769F">
              <w:rPr>
                <w:rFonts w:ascii="Times New Roman" w:hAnsi="Times New Roman" w:cs="Times New Roman"/>
                <w:b/>
                <w:sz w:val="24"/>
                <w:szCs w:val="24"/>
              </w:rPr>
              <w:fldChar w:fldCharType="end"/>
            </w:r>
          </w:p>
        </w:tc>
        <w:tc>
          <w:tcPr>
            <w:tcW w:w="1984" w:type="dxa"/>
          </w:tcPr>
          <w:p w14:paraId="36C91BFC" w14:textId="77777777" w:rsidR="00E70E10" w:rsidRPr="004D769F" w:rsidRDefault="00E70E10" w:rsidP="00B9015B">
            <w:pPr>
              <w:jc w:val="center"/>
              <w:rPr>
                <w:rFonts w:ascii="Times New Roman" w:hAnsi="Times New Roman" w:cs="Times New Roman"/>
                <w:b/>
                <w:sz w:val="24"/>
                <w:szCs w:val="24"/>
              </w:rPr>
            </w:pPr>
            <w:r w:rsidRPr="004D769F">
              <w:rPr>
                <w:rFonts w:ascii="Times New Roman" w:hAnsi="Times New Roman" w:cs="Times New Roman"/>
                <w:b/>
                <w:sz w:val="24"/>
                <w:szCs w:val="24"/>
              </w:rPr>
              <w:t>Quorn</w:t>
            </w:r>
          </w:p>
          <w:p w14:paraId="5C4357B4" w14:textId="3B2CBA63" w:rsidR="00E70E10" w:rsidRPr="004D769F" w:rsidRDefault="00E70E10" w:rsidP="00B9015B">
            <w:pPr>
              <w:jc w:val="center"/>
              <w:rPr>
                <w:rFonts w:ascii="Times New Roman" w:hAnsi="Times New Roman" w:cs="Times New Roman"/>
                <w:b/>
                <w:sz w:val="24"/>
                <w:szCs w:val="24"/>
              </w:rPr>
            </w:pPr>
            <w:r w:rsidRPr="004D769F">
              <w:rPr>
                <w:rFonts w:ascii="Times New Roman" w:hAnsi="Times New Roman" w:cs="Times New Roman"/>
                <w:b/>
                <w:sz w:val="24"/>
                <w:szCs w:val="24"/>
              </w:rPr>
              <w:t>(wet weight)</w:t>
            </w:r>
            <w:r w:rsidRPr="004D769F">
              <w:rPr>
                <w:rFonts w:ascii="Times New Roman" w:hAnsi="Times New Roman" w:cs="Times New Roman"/>
                <w:b/>
                <w:sz w:val="24"/>
                <w:szCs w:val="24"/>
              </w:rPr>
              <w:fldChar w:fldCharType="begin"/>
            </w:r>
            <w:r w:rsidR="00297FA0">
              <w:rPr>
                <w:rFonts w:ascii="Times New Roman" w:hAnsi="Times New Roman" w:cs="Times New Roman"/>
                <w:b/>
                <w:sz w:val="24"/>
                <w:szCs w:val="24"/>
              </w:rPr>
              <w:instrText xml:space="preserve"> ADDIN EN.CITE &lt;EndNote&gt;&lt;Cite&gt;&lt;RecNum&gt;79&lt;/RecNum&gt;&lt;DisplayText&gt;&lt;style face="superscript"&gt;2&lt;/style&gt;&lt;/DisplayText&gt;&lt;record&gt;&lt;rec-number&gt;79&lt;/rec-number&gt;&lt;foreign-keys&gt;&lt;key app="EN" db-id="5dd5vtvpi95e2vestv2vd0dkvx0f9eevaxpw" timestamp="1669492329"&gt;79&lt;/key&gt;&lt;/foreign-keys&gt;&lt;ref-type name="Web Page"&gt;12&lt;/ref-type&gt;&lt;contributors&gt;&lt;/contributors&gt;&lt;titles&gt;&lt;title&gt;Quorn Nutritional Profile&lt;/title&gt;&lt;/titles&gt;&lt;number&gt;November 2022&lt;/number&gt;&lt;dates&gt;&lt;/dates&gt;&lt;urls&gt;&lt;related-urls&gt;&lt;url&gt;https://assets.ctfassets.net/2bynbqpgfb2s/1mykBC5QRyYMkMcOuO0WMa/631474f6d720c9bcd0664a4a8dae73be/nutritional-profile-of-quorn.pdf&lt;/url&gt;&lt;/related-urls&gt;&lt;/urls&gt;&lt;/record&gt;&lt;/Cite&gt;&lt;/EndNote&gt;</w:instrText>
            </w:r>
            <w:r w:rsidRPr="004D769F">
              <w:rPr>
                <w:rFonts w:ascii="Times New Roman" w:hAnsi="Times New Roman" w:cs="Times New Roman"/>
                <w:b/>
                <w:sz w:val="24"/>
                <w:szCs w:val="24"/>
              </w:rPr>
              <w:fldChar w:fldCharType="separate"/>
            </w:r>
            <w:r w:rsidR="00297FA0" w:rsidRPr="00297FA0">
              <w:rPr>
                <w:rFonts w:ascii="Times New Roman" w:hAnsi="Times New Roman" w:cs="Times New Roman"/>
                <w:b/>
                <w:noProof/>
                <w:sz w:val="24"/>
                <w:szCs w:val="24"/>
                <w:vertAlign w:val="superscript"/>
              </w:rPr>
              <w:t>2</w:t>
            </w:r>
            <w:r w:rsidRPr="004D769F">
              <w:rPr>
                <w:rFonts w:ascii="Times New Roman" w:hAnsi="Times New Roman" w:cs="Times New Roman"/>
                <w:b/>
                <w:sz w:val="24"/>
                <w:szCs w:val="24"/>
              </w:rPr>
              <w:fldChar w:fldCharType="end"/>
            </w:r>
          </w:p>
        </w:tc>
        <w:tc>
          <w:tcPr>
            <w:tcW w:w="2112" w:type="dxa"/>
          </w:tcPr>
          <w:p w14:paraId="1E888755" w14:textId="77777777" w:rsidR="00E70E10" w:rsidRPr="004D769F" w:rsidRDefault="00E70E10" w:rsidP="00B9015B">
            <w:pPr>
              <w:jc w:val="center"/>
              <w:rPr>
                <w:rFonts w:ascii="Times New Roman" w:hAnsi="Times New Roman" w:cs="Times New Roman"/>
                <w:b/>
                <w:sz w:val="24"/>
                <w:szCs w:val="24"/>
              </w:rPr>
            </w:pPr>
            <w:r w:rsidRPr="004D769F">
              <w:rPr>
                <w:rFonts w:ascii="Times New Roman" w:hAnsi="Times New Roman" w:cs="Times New Roman"/>
                <w:b/>
                <w:sz w:val="24"/>
                <w:szCs w:val="24"/>
              </w:rPr>
              <w:t>Chicken breast, skinless</w:t>
            </w:r>
          </w:p>
          <w:p w14:paraId="76BC93C7" w14:textId="02CABE89" w:rsidR="00E70E10" w:rsidRPr="004D769F" w:rsidRDefault="00E70E10" w:rsidP="00B9015B">
            <w:pPr>
              <w:jc w:val="center"/>
              <w:rPr>
                <w:rFonts w:ascii="Times New Roman" w:hAnsi="Times New Roman" w:cs="Times New Roman"/>
                <w:b/>
                <w:sz w:val="24"/>
                <w:szCs w:val="24"/>
              </w:rPr>
            </w:pPr>
            <w:r w:rsidRPr="004D769F">
              <w:rPr>
                <w:rFonts w:ascii="Times New Roman" w:hAnsi="Times New Roman" w:cs="Times New Roman"/>
                <w:b/>
                <w:sz w:val="24"/>
                <w:szCs w:val="24"/>
              </w:rPr>
              <w:t>(wet weight)</w:t>
            </w:r>
            <w:r w:rsidRPr="004D769F">
              <w:rPr>
                <w:rFonts w:ascii="Times New Roman" w:hAnsi="Times New Roman" w:cs="Times New Roman"/>
                <w:b/>
                <w:sz w:val="24"/>
                <w:szCs w:val="24"/>
              </w:rPr>
              <w:fldChar w:fldCharType="begin"/>
            </w:r>
            <w:r w:rsidR="00297FA0">
              <w:rPr>
                <w:rFonts w:ascii="Times New Roman" w:hAnsi="Times New Roman" w:cs="Times New Roman"/>
                <w:b/>
                <w:sz w:val="24"/>
                <w:szCs w:val="24"/>
              </w:rPr>
              <w:instrText xml:space="preserve"> ADDIN EN.CITE &lt;EndNote&gt;&lt;Cite&gt;&lt;RecNum&gt;80&lt;/RecNum&gt;&lt;DisplayText&gt;&lt;style face="superscript"&gt;3&lt;/style&gt;&lt;/DisplayText&gt;&lt;record&gt;&lt;rec-number&gt;80&lt;/rec-number&gt;&lt;foreign-keys&gt;&lt;key app="EN" db-id="5dd5vtvpi95e2vestv2vd0dkvx0f9eevaxpw" timestamp="1669492401"&gt;80&lt;/key&gt;&lt;/foreign-keys&gt;&lt;ref-type name="Web Page"&gt;12&lt;/ref-type&gt;&lt;contributors&gt;&lt;/contributors&gt;&lt;titles&gt;&lt;title&gt;Sainbury&amp;apos;s whole chicken breast&lt;/title&gt;&lt;/titles&gt;&lt;number&gt;November 2022&lt;/number&gt;&lt;dates&gt;&lt;/dates&gt;&lt;urls&gt;&lt;related-urls&gt;&lt;url&gt;https://www.sainsburys.co.uk/gol-ui/product/sainsburys-whole-chicken-breast-fillets-640g&lt;/url&gt;&lt;/related-urls&gt;&lt;/urls&gt;&lt;/record&gt;&lt;/Cite&gt;&lt;/EndNote&gt;</w:instrText>
            </w:r>
            <w:r w:rsidRPr="004D769F">
              <w:rPr>
                <w:rFonts w:ascii="Times New Roman" w:hAnsi="Times New Roman" w:cs="Times New Roman"/>
                <w:b/>
                <w:sz w:val="24"/>
                <w:szCs w:val="24"/>
              </w:rPr>
              <w:fldChar w:fldCharType="separate"/>
            </w:r>
            <w:r w:rsidR="00297FA0" w:rsidRPr="00297FA0">
              <w:rPr>
                <w:rFonts w:ascii="Times New Roman" w:hAnsi="Times New Roman" w:cs="Times New Roman"/>
                <w:b/>
                <w:noProof/>
                <w:sz w:val="24"/>
                <w:szCs w:val="24"/>
                <w:vertAlign w:val="superscript"/>
              </w:rPr>
              <w:t>3</w:t>
            </w:r>
            <w:r w:rsidRPr="004D769F">
              <w:rPr>
                <w:rFonts w:ascii="Times New Roman" w:hAnsi="Times New Roman" w:cs="Times New Roman"/>
                <w:b/>
                <w:sz w:val="24"/>
                <w:szCs w:val="24"/>
              </w:rPr>
              <w:fldChar w:fldCharType="end"/>
            </w:r>
          </w:p>
        </w:tc>
      </w:tr>
      <w:tr w:rsidR="00E70E10" w:rsidRPr="004D769F" w14:paraId="1BB58A6B" w14:textId="77777777" w:rsidTr="00B9015B">
        <w:tc>
          <w:tcPr>
            <w:tcW w:w="2660" w:type="dxa"/>
          </w:tcPr>
          <w:p w14:paraId="74736EAD" w14:textId="77777777" w:rsidR="00E70E10" w:rsidRPr="004D769F" w:rsidRDefault="00E70E10" w:rsidP="00B9015B">
            <w:pPr>
              <w:rPr>
                <w:rFonts w:ascii="Times New Roman" w:hAnsi="Times New Roman" w:cs="Times New Roman"/>
                <w:b/>
                <w:sz w:val="24"/>
                <w:szCs w:val="24"/>
              </w:rPr>
            </w:pPr>
            <w:r w:rsidRPr="004D769F">
              <w:rPr>
                <w:rFonts w:ascii="Times New Roman" w:hAnsi="Times New Roman" w:cs="Times New Roman"/>
                <w:b/>
                <w:sz w:val="24"/>
                <w:szCs w:val="24"/>
              </w:rPr>
              <w:t>Energy (kcal/100g)</w:t>
            </w:r>
          </w:p>
        </w:tc>
        <w:tc>
          <w:tcPr>
            <w:tcW w:w="2410" w:type="dxa"/>
          </w:tcPr>
          <w:p w14:paraId="0B69DE7C"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340</w:t>
            </w:r>
          </w:p>
        </w:tc>
        <w:tc>
          <w:tcPr>
            <w:tcW w:w="1984" w:type="dxa"/>
          </w:tcPr>
          <w:p w14:paraId="7788E36E"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85</w:t>
            </w:r>
          </w:p>
        </w:tc>
        <w:tc>
          <w:tcPr>
            <w:tcW w:w="2112" w:type="dxa"/>
          </w:tcPr>
          <w:p w14:paraId="5989EF7E"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137</w:t>
            </w:r>
          </w:p>
        </w:tc>
      </w:tr>
      <w:tr w:rsidR="00E70E10" w:rsidRPr="004D769F" w14:paraId="4E83A597" w14:textId="77777777" w:rsidTr="00B9015B">
        <w:tc>
          <w:tcPr>
            <w:tcW w:w="2660" w:type="dxa"/>
          </w:tcPr>
          <w:p w14:paraId="1E8BF5F4" w14:textId="77777777" w:rsidR="00E70E10" w:rsidRPr="004D769F" w:rsidRDefault="00E70E10" w:rsidP="00B9015B">
            <w:pPr>
              <w:rPr>
                <w:rFonts w:ascii="Times New Roman" w:hAnsi="Times New Roman" w:cs="Times New Roman"/>
                <w:b/>
                <w:sz w:val="24"/>
                <w:szCs w:val="24"/>
              </w:rPr>
            </w:pPr>
            <w:r w:rsidRPr="004D769F">
              <w:rPr>
                <w:rFonts w:ascii="Times New Roman" w:hAnsi="Times New Roman" w:cs="Times New Roman"/>
                <w:b/>
                <w:sz w:val="24"/>
                <w:szCs w:val="24"/>
              </w:rPr>
              <w:t>Protein (g/100g)</w:t>
            </w:r>
          </w:p>
        </w:tc>
        <w:tc>
          <w:tcPr>
            <w:tcW w:w="2410" w:type="dxa"/>
          </w:tcPr>
          <w:p w14:paraId="7A674543"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44</w:t>
            </w:r>
          </w:p>
        </w:tc>
        <w:tc>
          <w:tcPr>
            <w:tcW w:w="1984" w:type="dxa"/>
          </w:tcPr>
          <w:p w14:paraId="66D9214F"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11</w:t>
            </w:r>
          </w:p>
        </w:tc>
        <w:tc>
          <w:tcPr>
            <w:tcW w:w="2112" w:type="dxa"/>
          </w:tcPr>
          <w:p w14:paraId="32DFCB36"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30</w:t>
            </w:r>
          </w:p>
        </w:tc>
      </w:tr>
      <w:tr w:rsidR="00E70E10" w:rsidRPr="004D769F" w14:paraId="22CE4D53" w14:textId="77777777" w:rsidTr="00B9015B">
        <w:tc>
          <w:tcPr>
            <w:tcW w:w="2660" w:type="dxa"/>
          </w:tcPr>
          <w:p w14:paraId="2B747CEE" w14:textId="77777777" w:rsidR="00E70E10" w:rsidRPr="004D769F" w:rsidRDefault="00E70E10" w:rsidP="00B9015B">
            <w:pPr>
              <w:rPr>
                <w:rFonts w:ascii="Times New Roman" w:hAnsi="Times New Roman" w:cs="Times New Roman"/>
                <w:b/>
                <w:sz w:val="24"/>
                <w:szCs w:val="24"/>
              </w:rPr>
            </w:pPr>
            <w:r w:rsidRPr="004D769F">
              <w:rPr>
                <w:rFonts w:ascii="Times New Roman" w:hAnsi="Times New Roman" w:cs="Times New Roman"/>
                <w:b/>
                <w:sz w:val="24"/>
                <w:szCs w:val="24"/>
              </w:rPr>
              <w:t>Carbohydrate (g/100g)</w:t>
            </w:r>
          </w:p>
          <w:p w14:paraId="2EE97F98" w14:textId="77777777" w:rsidR="00E70E10" w:rsidRPr="004D769F" w:rsidRDefault="00E70E10" w:rsidP="00B9015B">
            <w:pPr>
              <w:rPr>
                <w:rFonts w:ascii="Times New Roman" w:hAnsi="Times New Roman" w:cs="Times New Roman"/>
                <w:b/>
                <w:sz w:val="24"/>
                <w:szCs w:val="24"/>
              </w:rPr>
            </w:pPr>
            <w:r w:rsidRPr="004D769F">
              <w:rPr>
                <w:rFonts w:ascii="Times New Roman" w:hAnsi="Times New Roman" w:cs="Times New Roman"/>
                <w:b/>
                <w:sz w:val="24"/>
                <w:szCs w:val="24"/>
              </w:rPr>
              <w:t>Of which sugars (g/100g)</w:t>
            </w:r>
          </w:p>
        </w:tc>
        <w:tc>
          <w:tcPr>
            <w:tcW w:w="2410" w:type="dxa"/>
          </w:tcPr>
          <w:p w14:paraId="4ED0A87C"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36</w:t>
            </w:r>
          </w:p>
          <w:p w14:paraId="35DC74B7"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0</w:t>
            </w:r>
          </w:p>
        </w:tc>
        <w:tc>
          <w:tcPr>
            <w:tcW w:w="1984" w:type="dxa"/>
          </w:tcPr>
          <w:p w14:paraId="657657E3"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9</w:t>
            </w:r>
          </w:p>
          <w:p w14:paraId="08167D47"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0</w:t>
            </w:r>
          </w:p>
        </w:tc>
        <w:tc>
          <w:tcPr>
            <w:tcW w:w="2112" w:type="dxa"/>
          </w:tcPr>
          <w:p w14:paraId="61D0D027"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0</w:t>
            </w:r>
            <w:r w:rsidRPr="004D769F">
              <w:rPr>
                <w:rFonts w:ascii="Times New Roman" w:hAnsi="Times New Roman" w:cs="Times New Roman"/>
                <w:sz w:val="24"/>
                <w:szCs w:val="24"/>
              </w:rPr>
              <w:br/>
              <w:t>0</w:t>
            </w:r>
          </w:p>
        </w:tc>
      </w:tr>
      <w:tr w:rsidR="00E70E10" w:rsidRPr="004D769F" w14:paraId="14415B98" w14:textId="77777777" w:rsidTr="00B9015B">
        <w:tc>
          <w:tcPr>
            <w:tcW w:w="2660" w:type="dxa"/>
          </w:tcPr>
          <w:p w14:paraId="5F7924DE" w14:textId="77777777" w:rsidR="00E70E10" w:rsidRPr="004D769F" w:rsidRDefault="00E70E10" w:rsidP="00B9015B">
            <w:pPr>
              <w:rPr>
                <w:rFonts w:ascii="Times New Roman" w:hAnsi="Times New Roman" w:cs="Times New Roman"/>
                <w:b/>
                <w:sz w:val="24"/>
                <w:szCs w:val="24"/>
              </w:rPr>
            </w:pPr>
            <w:r w:rsidRPr="004D769F">
              <w:rPr>
                <w:rFonts w:ascii="Times New Roman" w:hAnsi="Times New Roman" w:cs="Times New Roman"/>
                <w:b/>
                <w:sz w:val="24"/>
                <w:szCs w:val="24"/>
              </w:rPr>
              <w:t>Fat (g/100g)</w:t>
            </w:r>
          </w:p>
          <w:p w14:paraId="45884FEF" w14:textId="77777777" w:rsidR="00E70E10" w:rsidRPr="004D769F" w:rsidRDefault="00E70E10" w:rsidP="00B9015B">
            <w:pPr>
              <w:rPr>
                <w:rFonts w:ascii="Times New Roman" w:hAnsi="Times New Roman" w:cs="Times New Roman"/>
                <w:b/>
                <w:sz w:val="24"/>
                <w:szCs w:val="24"/>
              </w:rPr>
            </w:pPr>
            <w:r w:rsidRPr="004D769F">
              <w:rPr>
                <w:rFonts w:ascii="Times New Roman" w:hAnsi="Times New Roman" w:cs="Times New Roman"/>
                <w:b/>
                <w:sz w:val="24"/>
                <w:szCs w:val="24"/>
              </w:rPr>
              <w:t>Of which saturated (g/100g)</w:t>
            </w:r>
          </w:p>
        </w:tc>
        <w:tc>
          <w:tcPr>
            <w:tcW w:w="2410" w:type="dxa"/>
          </w:tcPr>
          <w:p w14:paraId="196F6442"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12</w:t>
            </w:r>
          </w:p>
          <w:p w14:paraId="6166090C"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3</w:t>
            </w:r>
          </w:p>
        </w:tc>
        <w:tc>
          <w:tcPr>
            <w:tcW w:w="1984" w:type="dxa"/>
          </w:tcPr>
          <w:p w14:paraId="2275FFBB"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3</w:t>
            </w:r>
          </w:p>
          <w:p w14:paraId="23E071C4"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0.7</w:t>
            </w:r>
          </w:p>
        </w:tc>
        <w:tc>
          <w:tcPr>
            <w:tcW w:w="2112" w:type="dxa"/>
          </w:tcPr>
          <w:p w14:paraId="747934F5"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1.6</w:t>
            </w:r>
          </w:p>
          <w:p w14:paraId="68F18327"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0.5</w:t>
            </w:r>
          </w:p>
        </w:tc>
      </w:tr>
      <w:tr w:rsidR="00E70E10" w:rsidRPr="004D769F" w14:paraId="53D6D4A7" w14:textId="77777777" w:rsidTr="00B9015B">
        <w:tc>
          <w:tcPr>
            <w:tcW w:w="2660" w:type="dxa"/>
          </w:tcPr>
          <w:p w14:paraId="2A638354" w14:textId="77777777" w:rsidR="00E70E10" w:rsidRPr="004D769F" w:rsidRDefault="00E70E10" w:rsidP="00B9015B">
            <w:pPr>
              <w:rPr>
                <w:rFonts w:ascii="Times New Roman" w:hAnsi="Times New Roman" w:cs="Times New Roman"/>
                <w:b/>
                <w:sz w:val="24"/>
                <w:szCs w:val="24"/>
              </w:rPr>
            </w:pPr>
            <w:r w:rsidRPr="004D769F">
              <w:rPr>
                <w:rFonts w:ascii="Times New Roman" w:hAnsi="Times New Roman" w:cs="Times New Roman"/>
                <w:b/>
                <w:sz w:val="24"/>
                <w:szCs w:val="24"/>
              </w:rPr>
              <w:t>Fiber (AOAC) (g/100g)</w:t>
            </w:r>
          </w:p>
        </w:tc>
        <w:tc>
          <w:tcPr>
            <w:tcW w:w="2410" w:type="dxa"/>
          </w:tcPr>
          <w:p w14:paraId="46B1EE54"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24</w:t>
            </w:r>
          </w:p>
        </w:tc>
        <w:tc>
          <w:tcPr>
            <w:tcW w:w="1984" w:type="dxa"/>
          </w:tcPr>
          <w:p w14:paraId="3310EAED"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6</w:t>
            </w:r>
          </w:p>
        </w:tc>
        <w:tc>
          <w:tcPr>
            <w:tcW w:w="2112" w:type="dxa"/>
          </w:tcPr>
          <w:p w14:paraId="2B115AD8" w14:textId="77777777" w:rsidR="00E70E10" w:rsidRPr="004D769F" w:rsidRDefault="00E70E10" w:rsidP="00B9015B">
            <w:pPr>
              <w:jc w:val="center"/>
              <w:rPr>
                <w:rFonts w:ascii="Times New Roman" w:hAnsi="Times New Roman" w:cs="Times New Roman"/>
                <w:sz w:val="24"/>
                <w:szCs w:val="24"/>
              </w:rPr>
            </w:pPr>
            <w:r w:rsidRPr="004D769F">
              <w:rPr>
                <w:rFonts w:ascii="Times New Roman" w:hAnsi="Times New Roman" w:cs="Times New Roman"/>
                <w:sz w:val="24"/>
                <w:szCs w:val="24"/>
              </w:rPr>
              <w:t>0</w:t>
            </w:r>
          </w:p>
        </w:tc>
      </w:tr>
      <w:tr w:rsidR="00E70E10" w:rsidRPr="004D769F" w14:paraId="33024D80" w14:textId="77777777" w:rsidTr="00B9015B">
        <w:trPr>
          <w:trHeight w:val="438"/>
        </w:trPr>
        <w:tc>
          <w:tcPr>
            <w:tcW w:w="9166" w:type="dxa"/>
            <w:gridSpan w:val="4"/>
          </w:tcPr>
          <w:p w14:paraId="73A8EFBE" w14:textId="77777777" w:rsidR="00E70E10" w:rsidRPr="004D769F" w:rsidRDefault="00E70E10" w:rsidP="00B9015B">
            <w:pPr>
              <w:rPr>
                <w:rFonts w:ascii="Times New Roman" w:hAnsi="Times New Roman" w:cs="Times New Roman"/>
                <w:sz w:val="24"/>
                <w:szCs w:val="24"/>
              </w:rPr>
            </w:pPr>
            <w:r w:rsidRPr="004D769F">
              <w:rPr>
                <w:rFonts w:ascii="Times New Roman" w:hAnsi="Times New Roman" w:cs="Times New Roman"/>
                <w:sz w:val="24"/>
                <w:szCs w:val="24"/>
              </w:rPr>
              <w:t>AOAC, Association of Analytical Chemists; G, gram; kcal, kilocalories.</w:t>
            </w:r>
          </w:p>
        </w:tc>
      </w:tr>
    </w:tbl>
    <w:p w14:paraId="64B000CF" w14:textId="2EF27E99" w:rsidR="00F32906" w:rsidRDefault="00107F83">
      <w:pPr>
        <w:rPr>
          <w:rFonts w:ascii="Times New Roman" w:hAnsi="Times New Roman" w:cs="Times New Roman"/>
          <w:sz w:val="24"/>
          <w:szCs w:val="24"/>
        </w:rPr>
      </w:pPr>
      <w:r w:rsidRPr="00FA1A60">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9016"/>
      </w:tblGrid>
      <w:tr w:rsidR="00A37926" w:rsidRPr="00FA1A60" w14:paraId="291801FD" w14:textId="77777777" w:rsidTr="00B62F54">
        <w:tc>
          <w:tcPr>
            <w:tcW w:w="9016" w:type="dxa"/>
          </w:tcPr>
          <w:p w14:paraId="1A1EC27D" w14:textId="5992A17B" w:rsidR="00A37926" w:rsidRPr="00FA1A60" w:rsidRDefault="00A37926" w:rsidP="00B62F54">
            <w:pPr>
              <w:rPr>
                <w:rFonts w:ascii="Times New Roman" w:hAnsi="Times New Roman" w:cs="Times New Roman"/>
                <w:sz w:val="24"/>
                <w:szCs w:val="24"/>
                <w:lang w:val="en-US"/>
              </w:rPr>
            </w:pPr>
            <w:r w:rsidRPr="00FA1A60">
              <w:rPr>
                <w:rFonts w:ascii="Times New Roman" w:hAnsi="Times New Roman" w:cs="Times New Roman"/>
                <w:b/>
                <w:bCs/>
                <w:sz w:val="24"/>
                <w:szCs w:val="24"/>
                <w:lang w:val="en-US"/>
              </w:rPr>
              <w:lastRenderedPageBreak/>
              <w:t xml:space="preserve">Supplemental Table </w:t>
            </w:r>
            <w:r w:rsidR="00B14CC5">
              <w:rPr>
                <w:rFonts w:ascii="Times New Roman" w:hAnsi="Times New Roman" w:cs="Times New Roman"/>
                <w:b/>
                <w:bCs/>
                <w:sz w:val="24"/>
                <w:szCs w:val="24"/>
                <w:lang w:val="en-US"/>
              </w:rPr>
              <w:t>2</w:t>
            </w:r>
            <w:r w:rsidRPr="00FA1A60">
              <w:rPr>
                <w:rFonts w:ascii="Times New Roman" w:hAnsi="Times New Roman" w:cs="Times New Roman"/>
                <w:b/>
                <w:bCs/>
                <w:sz w:val="24"/>
                <w:szCs w:val="24"/>
                <w:lang w:val="en-US"/>
              </w:rPr>
              <w:t>.</w:t>
            </w:r>
            <w:r w:rsidRPr="00FA1A60">
              <w:rPr>
                <w:rFonts w:ascii="Times New Roman" w:hAnsi="Times New Roman" w:cs="Times New Roman"/>
                <w:sz w:val="24"/>
                <w:szCs w:val="24"/>
                <w:lang w:val="en-US"/>
              </w:rPr>
              <w:t xml:space="preserve"> Subjective appetite feelings questions in a visual analogue scale of 100 mm.</w:t>
            </w:r>
          </w:p>
        </w:tc>
      </w:tr>
      <w:tr w:rsidR="00A37926" w:rsidRPr="00FA1A60" w14:paraId="417AC200" w14:textId="77777777" w:rsidTr="00B62F54">
        <w:tc>
          <w:tcPr>
            <w:tcW w:w="9016" w:type="dxa"/>
          </w:tcPr>
          <w:p w14:paraId="191112D1" w14:textId="77777777" w:rsidR="00A37926" w:rsidRPr="00FA1A60" w:rsidRDefault="00A37926" w:rsidP="00B62F54">
            <w:pPr>
              <w:pStyle w:val="ListParagraph"/>
              <w:numPr>
                <w:ilvl w:val="0"/>
                <w:numId w:val="1"/>
              </w:numPr>
              <w:rPr>
                <w:rFonts w:ascii="Times New Roman" w:hAnsi="Times New Roman" w:cs="Times New Roman"/>
                <w:sz w:val="24"/>
                <w:szCs w:val="24"/>
                <w:lang w:val="en-US"/>
              </w:rPr>
            </w:pPr>
            <w:r w:rsidRPr="00FA1A60">
              <w:rPr>
                <w:rFonts w:ascii="Times New Roman" w:hAnsi="Times New Roman" w:cs="Times New Roman"/>
                <w:sz w:val="24"/>
                <w:szCs w:val="24"/>
                <w:lang w:val="en-US"/>
              </w:rPr>
              <w:t xml:space="preserve">Hunger (“How hungry do you feel right now?”) </w:t>
            </w:r>
          </w:p>
          <w:p w14:paraId="3F0B8F7A" w14:textId="77777777" w:rsidR="00A37926" w:rsidRPr="00FA1A60" w:rsidRDefault="00A37926" w:rsidP="00B62F54">
            <w:pPr>
              <w:pStyle w:val="ListParagraph"/>
              <w:numPr>
                <w:ilvl w:val="0"/>
                <w:numId w:val="1"/>
              </w:numPr>
              <w:rPr>
                <w:rFonts w:ascii="Times New Roman" w:hAnsi="Times New Roman" w:cs="Times New Roman"/>
                <w:sz w:val="24"/>
                <w:szCs w:val="24"/>
                <w:lang w:val="en-US"/>
              </w:rPr>
            </w:pPr>
            <w:r w:rsidRPr="00FA1A60">
              <w:rPr>
                <w:rFonts w:ascii="Times New Roman" w:hAnsi="Times New Roman" w:cs="Times New Roman"/>
                <w:sz w:val="24"/>
                <w:szCs w:val="24"/>
                <w:lang w:val="en-US"/>
              </w:rPr>
              <w:t xml:space="preserve">Fullness (“How full do you feel right now?”) </w:t>
            </w:r>
          </w:p>
          <w:p w14:paraId="398C13F6" w14:textId="77777777" w:rsidR="00A37926" w:rsidRPr="00FA1A60" w:rsidRDefault="00A37926" w:rsidP="00B62F54">
            <w:pPr>
              <w:pStyle w:val="ListParagraph"/>
              <w:numPr>
                <w:ilvl w:val="0"/>
                <w:numId w:val="1"/>
              </w:numPr>
              <w:rPr>
                <w:rFonts w:ascii="Times New Roman" w:hAnsi="Times New Roman" w:cs="Times New Roman"/>
                <w:sz w:val="24"/>
                <w:szCs w:val="24"/>
                <w:lang w:val="en-US"/>
              </w:rPr>
            </w:pPr>
            <w:r w:rsidRPr="00FA1A60">
              <w:rPr>
                <w:rFonts w:ascii="Times New Roman" w:hAnsi="Times New Roman" w:cs="Times New Roman"/>
                <w:sz w:val="24"/>
                <w:szCs w:val="24"/>
                <w:lang w:val="en-US"/>
              </w:rPr>
              <w:t xml:space="preserve">Thirst (“How thirsty do you feel right now?”) </w:t>
            </w:r>
          </w:p>
          <w:p w14:paraId="4DE699A3" w14:textId="77777777" w:rsidR="00A37926" w:rsidRPr="00FA1A60" w:rsidRDefault="00A37926" w:rsidP="00B62F54">
            <w:pPr>
              <w:pStyle w:val="ListParagraph"/>
              <w:numPr>
                <w:ilvl w:val="0"/>
                <w:numId w:val="1"/>
              </w:numPr>
              <w:rPr>
                <w:rFonts w:ascii="Times New Roman" w:hAnsi="Times New Roman" w:cs="Times New Roman"/>
                <w:sz w:val="24"/>
                <w:szCs w:val="24"/>
                <w:lang w:val="en-US"/>
              </w:rPr>
            </w:pPr>
            <w:r w:rsidRPr="00FA1A60">
              <w:rPr>
                <w:rFonts w:ascii="Times New Roman" w:hAnsi="Times New Roman" w:cs="Times New Roman"/>
                <w:sz w:val="24"/>
                <w:szCs w:val="24"/>
                <w:lang w:val="en-US"/>
              </w:rPr>
              <w:t xml:space="preserve">Desire to eat (“How strong is your desire to eat?”) </w:t>
            </w:r>
          </w:p>
          <w:p w14:paraId="22A0D0D1" w14:textId="77777777" w:rsidR="00A37926" w:rsidRPr="00FA1A60" w:rsidRDefault="00A37926" w:rsidP="00B62F54">
            <w:pPr>
              <w:pStyle w:val="ListParagraph"/>
              <w:numPr>
                <w:ilvl w:val="0"/>
                <w:numId w:val="1"/>
              </w:numPr>
              <w:rPr>
                <w:rFonts w:ascii="Times New Roman" w:hAnsi="Times New Roman" w:cs="Times New Roman"/>
                <w:sz w:val="24"/>
                <w:szCs w:val="24"/>
                <w:lang w:val="en-US"/>
              </w:rPr>
            </w:pPr>
            <w:r w:rsidRPr="00FA1A60">
              <w:rPr>
                <w:rFonts w:ascii="Times New Roman" w:hAnsi="Times New Roman" w:cs="Times New Roman"/>
                <w:sz w:val="24"/>
                <w:szCs w:val="24"/>
                <w:lang w:val="en-US"/>
              </w:rPr>
              <w:t>Nausea (“How sick do you feel right now?”)</w:t>
            </w:r>
          </w:p>
          <w:p w14:paraId="0E77AA29" w14:textId="77777777" w:rsidR="00A37926" w:rsidRPr="00FA1A60" w:rsidRDefault="00A37926" w:rsidP="00B62F54">
            <w:pPr>
              <w:pStyle w:val="ListParagraph"/>
              <w:numPr>
                <w:ilvl w:val="0"/>
                <w:numId w:val="1"/>
              </w:numPr>
              <w:rPr>
                <w:rFonts w:ascii="Times New Roman" w:hAnsi="Times New Roman" w:cs="Times New Roman"/>
                <w:sz w:val="24"/>
                <w:szCs w:val="24"/>
                <w:lang w:val="en-US"/>
              </w:rPr>
            </w:pPr>
            <w:r w:rsidRPr="00FA1A60">
              <w:rPr>
                <w:rFonts w:ascii="Times New Roman" w:hAnsi="Times New Roman" w:cs="Times New Roman"/>
                <w:sz w:val="24"/>
                <w:szCs w:val="24"/>
                <w:lang w:val="en-US"/>
              </w:rPr>
              <w:t xml:space="preserve">Prospective food intake (“How strong is your appetite for a meal?”) </w:t>
            </w:r>
          </w:p>
          <w:p w14:paraId="1FC79E45" w14:textId="77777777" w:rsidR="00A37926" w:rsidRPr="00FA1A60" w:rsidRDefault="00A37926" w:rsidP="00B62F54">
            <w:pPr>
              <w:pStyle w:val="ListParagraph"/>
              <w:numPr>
                <w:ilvl w:val="0"/>
                <w:numId w:val="1"/>
              </w:numPr>
              <w:rPr>
                <w:rFonts w:ascii="Times New Roman" w:hAnsi="Times New Roman" w:cs="Times New Roman"/>
                <w:sz w:val="24"/>
                <w:szCs w:val="24"/>
                <w:lang w:val="en-US"/>
              </w:rPr>
            </w:pPr>
            <w:r w:rsidRPr="00FA1A60">
              <w:rPr>
                <w:rFonts w:ascii="Times New Roman" w:hAnsi="Times New Roman" w:cs="Times New Roman"/>
                <w:sz w:val="24"/>
                <w:szCs w:val="24"/>
                <w:lang w:val="en-US"/>
              </w:rPr>
              <w:t xml:space="preserve">Appetite for a snack (“How strong is your appetite for a snack?”) </w:t>
            </w:r>
          </w:p>
          <w:p w14:paraId="480F7975" w14:textId="77777777" w:rsidR="00A37926" w:rsidRPr="00FA1A60" w:rsidRDefault="00A37926" w:rsidP="00B62F54">
            <w:pPr>
              <w:pStyle w:val="ListParagraph"/>
              <w:numPr>
                <w:ilvl w:val="0"/>
                <w:numId w:val="1"/>
              </w:numPr>
              <w:rPr>
                <w:rFonts w:ascii="Times New Roman" w:hAnsi="Times New Roman" w:cs="Times New Roman"/>
                <w:sz w:val="24"/>
                <w:szCs w:val="24"/>
                <w:lang w:val="en-US"/>
              </w:rPr>
            </w:pPr>
            <w:r w:rsidRPr="00FA1A60">
              <w:rPr>
                <w:rFonts w:ascii="Times New Roman" w:hAnsi="Times New Roman" w:cs="Times New Roman"/>
                <w:sz w:val="24"/>
                <w:szCs w:val="24"/>
                <w:lang w:val="en-US"/>
              </w:rPr>
              <w:t xml:space="preserve">Appetite for </w:t>
            </w:r>
            <w:proofErr w:type="spellStart"/>
            <w:r w:rsidRPr="00FA1A60">
              <w:rPr>
                <w:rFonts w:ascii="Times New Roman" w:hAnsi="Times New Roman" w:cs="Times New Roman"/>
                <w:sz w:val="24"/>
                <w:szCs w:val="24"/>
                <w:lang w:val="en-US"/>
              </w:rPr>
              <w:t>savoury</w:t>
            </w:r>
            <w:proofErr w:type="spellEnd"/>
            <w:r w:rsidRPr="00FA1A60">
              <w:rPr>
                <w:rFonts w:ascii="Times New Roman" w:hAnsi="Times New Roman" w:cs="Times New Roman"/>
                <w:sz w:val="24"/>
                <w:szCs w:val="24"/>
                <w:lang w:val="en-US"/>
              </w:rPr>
              <w:t xml:space="preserve"> (“How strong is your appetite for something </w:t>
            </w:r>
            <w:proofErr w:type="spellStart"/>
            <w:r w:rsidRPr="00FA1A60">
              <w:rPr>
                <w:rFonts w:ascii="Times New Roman" w:hAnsi="Times New Roman" w:cs="Times New Roman"/>
                <w:sz w:val="24"/>
                <w:szCs w:val="24"/>
                <w:lang w:val="en-US"/>
              </w:rPr>
              <w:t>savoury</w:t>
            </w:r>
            <w:proofErr w:type="spellEnd"/>
            <w:r w:rsidRPr="00FA1A60">
              <w:rPr>
                <w:rFonts w:ascii="Times New Roman" w:hAnsi="Times New Roman" w:cs="Times New Roman"/>
                <w:sz w:val="24"/>
                <w:szCs w:val="24"/>
                <w:lang w:val="en-US"/>
              </w:rPr>
              <w:t xml:space="preserve">?”) </w:t>
            </w:r>
          </w:p>
          <w:p w14:paraId="14B366C8" w14:textId="77777777" w:rsidR="00A37926" w:rsidRPr="00FA1A60" w:rsidRDefault="00A37926" w:rsidP="00B62F54">
            <w:pPr>
              <w:pStyle w:val="ListParagraph"/>
              <w:numPr>
                <w:ilvl w:val="0"/>
                <w:numId w:val="1"/>
              </w:numPr>
              <w:rPr>
                <w:rFonts w:ascii="Times New Roman" w:hAnsi="Times New Roman" w:cs="Times New Roman"/>
                <w:sz w:val="24"/>
                <w:szCs w:val="24"/>
                <w:lang w:val="en-US"/>
              </w:rPr>
            </w:pPr>
            <w:r w:rsidRPr="00FA1A60">
              <w:rPr>
                <w:rFonts w:ascii="Times New Roman" w:hAnsi="Times New Roman" w:cs="Times New Roman"/>
                <w:sz w:val="24"/>
                <w:szCs w:val="24"/>
                <w:lang w:val="en-US"/>
              </w:rPr>
              <w:t>Appetite for sweet (“How strong is your appetite for something sweet?”)</w:t>
            </w:r>
          </w:p>
        </w:tc>
      </w:tr>
    </w:tbl>
    <w:p w14:paraId="019BC524" w14:textId="7CC60290" w:rsidR="00FA1A60" w:rsidRDefault="00FA1A60">
      <w:pPr>
        <w:rPr>
          <w:rFonts w:ascii="Times New Roman" w:hAnsi="Times New Roman" w:cs="Times New Roman"/>
          <w:sz w:val="24"/>
          <w:szCs w:val="24"/>
        </w:rPr>
      </w:pPr>
    </w:p>
    <w:p w14:paraId="535D4A78" w14:textId="77777777" w:rsidR="00FA1A60" w:rsidRDefault="00FA1A60">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3397"/>
        <w:gridCol w:w="8080"/>
      </w:tblGrid>
      <w:tr w:rsidR="004F49F6" w:rsidRPr="004F49F6" w14:paraId="567F9F3D" w14:textId="77777777" w:rsidTr="00B26DFB">
        <w:trPr>
          <w:trHeight w:val="290"/>
        </w:trPr>
        <w:tc>
          <w:tcPr>
            <w:tcW w:w="11477" w:type="dxa"/>
            <w:gridSpan w:val="2"/>
            <w:noWrap/>
            <w:hideMark/>
          </w:tcPr>
          <w:p w14:paraId="0B124221" w14:textId="4D372258" w:rsidR="004F49F6" w:rsidRPr="004F49F6" w:rsidRDefault="004F49F6">
            <w:pPr>
              <w:rPr>
                <w:rFonts w:ascii="Times New Roman" w:hAnsi="Times New Roman" w:cs="Times New Roman"/>
                <w:sz w:val="24"/>
                <w:szCs w:val="24"/>
              </w:rPr>
            </w:pPr>
            <w:r w:rsidRPr="00EE48EB">
              <w:rPr>
                <w:rFonts w:ascii="Times New Roman" w:hAnsi="Times New Roman" w:cs="Times New Roman"/>
                <w:b/>
                <w:bCs/>
                <w:sz w:val="24"/>
                <w:szCs w:val="24"/>
              </w:rPr>
              <w:t xml:space="preserve">Supplemental Table </w:t>
            </w:r>
            <w:r w:rsidR="00B14CC5">
              <w:rPr>
                <w:rFonts w:ascii="Times New Roman" w:hAnsi="Times New Roman" w:cs="Times New Roman"/>
                <w:b/>
                <w:bCs/>
                <w:sz w:val="24"/>
                <w:szCs w:val="24"/>
              </w:rPr>
              <w:t>3</w:t>
            </w:r>
            <w:r w:rsidR="00B26DFB">
              <w:rPr>
                <w:rFonts w:ascii="Times New Roman" w:hAnsi="Times New Roman" w:cs="Times New Roman"/>
                <w:b/>
                <w:bCs/>
                <w:sz w:val="24"/>
                <w:szCs w:val="24"/>
              </w:rPr>
              <w:t>.</w:t>
            </w:r>
            <w:r w:rsidR="00A85F0C">
              <w:rPr>
                <w:rFonts w:ascii="Times New Roman" w:hAnsi="Times New Roman" w:cs="Times New Roman"/>
                <w:b/>
                <w:bCs/>
                <w:sz w:val="24"/>
                <w:szCs w:val="24"/>
              </w:rPr>
              <w:t xml:space="preserve"> </w:t>
            </w:r>
            <w:r w:rsidR="00A85F0C" w:rsidRPr="006F2246">
              <w:rPr>
                <w:rFonts w:ascii="Times New Roman" w:hAnsi="Times New Roman" w:cs="Times New Roman"/>
                <w:sz w:val="24"/>
                <w:szCs w:val="24"/>
              </w:rPr>
              <w:t xml:space="preserve">Details on test meals </w:t>
            </w:r>
            <w:r>
              <w:rPr>
                <w:rFonts w:ascii="Times New Roman" w:hAnsi="Times New Roman" w:cs="Times New Roman"/>
                <w:sz w:val="24"/>
                <w:szCs w:val="24"/>
              </w:rPr>
              <w:t xml:space="preserve"> </w:t>
            </w:r>
          </w:p>
        </w:tc>
      </w:tr>
      <w:tr w:rsidR="00A85F0C" w:rsidRPr="004F49F6" w14:paraId="0E7D3D8E" w14:textId="77777777" w:rsidTr="00B26DFB">
        <w:trPr>
          <w:trHeight w:val="290"/>
        </w:trPr>
        <w:tc>
          <w:tcPr>
            <w:tcW w:w="11477" w:type="dxa"/>
            <w:gridSpan w:val="2"/>
            <w:noWrap/>
          </w:tcPr>
          <w:p w14:paraId="149AB778" w14:textId="45D492BF" w:rsidR="00A85F0C" w:rsidRPr="00EE48EB" w:rsidRDefault="00A85F0C">
            <w:pPr>
              <w:rPr>
                <w:rFonts w:ascii="Times New Roman" w:hAnsi="Times New Roman" w:cs="Times New Roman"/>
                <w:b/>
                <w:bCs/>
                <w:sz w:val="24"/>
                <w:szCs w:val="24"/>
              </w:rPr>
            </w:pPr>
            <w:r w:rsidRPr="00D162ED">
              <w:rPr>
                <w:rFonts w:ascii="Times New Roman" w:hAnsi="Times New Roman" w:cs="Times New Roman"/>
                <w:sz w:val="24"/>
                <w:szCs w:val="24"/>
              </w:rPr>
              <w:t>Supplemental Table 4.1. Nutritional</w:t>
            </w:r>
            <w:r>
              <w:rPr>
                <w:rFonts w:ascii="Times New Roman" w:hAnsi="Times New Roman" w:cs="Times New Roman"/>
                <w:sz w:val="24"/>
                <w:szCs w:val="24"/>
              </w:rPr>
              <w:t xml:space="preserve"> profile of the non-GG enriched chappati.</w:t>
            </w:r>
          </w:p>
        </w:tc>
      </w:tr>
      <w:tr w:rsidR="004F49F6" w:rsidRPr="004F49F6" w14:paraId="68F18AD6" w14:textId="77777777" w:rsidTr="00B26DFB">
        <w:trPr>
          <w:trHeight w:val="290"/>
        </w:trPr>
        <w:tc>
          <w:tcPr>
            <w:tcW w:w="3397" w:type="dxa"/>
            <w:noWrap/>
          </w:tcPr>
          <w:p w14:paraId="32BF59CB" w14:textId="77777777" w:rsidR="004F49F6" w:rsidRPr="004F49F6" w:rsidRDefault="004F49F6">
            <w:pPr>
              <w:rPr>
                <w:rFonts w:ascii="Times New Roman" w:hAnsi="Times New Roman" w:cs="Times New Roman"/>
                <w:sz w:val="24"/>
                <w:szCs w:val="24"/>
              </w:rPr>
            </w:pPr>
          </w:p>
        </w:tc>
        <w:tc>
          <w:tcPr>
            <w:tcW w:w="8080" w:type="dxa"/>
            <w:noWrap/>
          </w:tcPr>
          <w:p w14:paraId="71E4933D" w14:textId="20539D0B" w:rsidR="004F49F6" w:rsidRPr="004F49F6" w:rsidRDefault="004F49F6">
            <w:pPr>
              <w:rPr>
                <w:rFonts w:ascii="Times New Roman" w:hAnsi="Times New Roman" w:cs="Times New Roman"/>
                <w:sz w:val="24"/>
                <w:szCs w:val="24"/>
              </w:rPr>
            </w:pPr>
            <w:r>
              <w:rPr>
                <w:rFonts w:ascii="Times New Roman" w:hAnsi="Times New Roman" w:cs="Times New Roman"/>
                <w:sz w:val="24"/>
                <w:szCs w:val="24"/>
              </w:rPr>
              <w:t>100g</w:t>
            </w:r>
          </w:p>
        </w:tc>
      </w:tr>
      <w:tr w:rsidR="004F49F6" w:rsidRPr="004F49F6" w14:paraId="34706078" w14:textId="77777777" w:rsidTr="00B26DFB">
        <w:trPr>
          <w:trHeight w:val="290"/>
        </w:trPr>
        <w:tc>
          <w:tcPr>
            <w:tcW w:w="3397" w:type="dxa"/>
            <w:noWrap/>
            <w:hideMark/>
          </w:tcPr>
          <w:p w14:paraId="790CCA4A" w14:textId="77777777" w:rsidR="004F49F6" w:rsidRPr="004F49F6" w:rsidRDefault="004F49F6">
            <w:pPr>
              <w:rPr>
                <w:rFonts w:ascii="Times New Roman" w:hAnsi="Times New Roman" w:cs="Times New Roman"/>
                <w:sz w:val="24"/>
                <w:szCs w:val="24"/>
              </w:rPr>
            </w:pPr>
            <w:r w:rsidRPr="004F49F6">
              <w:rPr>
                <w:rFonts w:ascii="Times New Roman" w:hAnsi="Times New Roman" w:cs="Times New Roman"/>
                <w:sz w:val="24"/>
                <w:szCs w:val="24"/>
              </w:rPr>
              <w:t>Energy (kcal)</w:t>
            </w:r>
          </w:p>
        </w:tc>
        <w:tc>
          <w:tcPr>
            <w:tcW w:w="8080" w:type="dxa"/>
            <w:noWrap/>
            <w:hideMark/>
          </w:tcPr>
          <w:p w14:paraId="7AB95EA2" w14:textId="372767CC" w:rsidR="004F49F6" w:rsidRPr="004F49F6" w:rsidRDefault="004F49F6" w:rsidP="00CE62C7">
            <w:pPr>
              <w:rPr>
                <w:rFonts w:ascii="Times New Roman" w:hAnsi="Times New Roman" w:cs="Times New Roman"/>
                <w:sz w:val="24"/>
                <w:szCs w:val="24"/>
              </w:rPr>
            </w:pPr>
            <w:r w:rsidRPr="004F49F6">
              <w:rPr>
                <w:rFonts w:ascii="Times New Roman" w:hAnsi="Times New Roman" w:cs="Times New Roman"/>
                <w:sz w:val="24"/>
                <w:szCs w:val="24"/>
              </w:rPr>
              <w:t>125</w:t>
            </w:r>
            <w:r w:rsidR="00CE62C7">
              <w:rPr>
                <w:rFonts w:ascii="Times New Roman" w:hAnsi="Times New Roman" w:cs="Times New Roman"/>
                <w:sz w:val="24"/>
                <w:szCs w:val="24"/>
              </w:rPr>
              <w:t>.</w:t>
            </w:r>
            <w:r w:rsidRPr="004F49F6">
              <w:rPr>
                <w:rFonts w:ascii="Times New Roman" w:hAnsi="Times New Roman" w:cs="Times New Roman"/>
                <w:sz w:val="24"/>
                <w:szCs w:val="24"/>
              </w:rPr>
              <w:t>75</w:t>
            </w:r>
          </w:p>
        </w:tc>
      </w:tr>
      <w:tr w:rsidR="004F49F6" w:rsidRPr="004F49F6" w14:paraId="004E14B4" w14:textId="77777777" w:rsidTr="00B26DFB">
        <w:trPr>
          <w:trHeight w:val="290"/>
        </w:trPr>
        <w:tc>
          <w:tcPr>
            <w:tcW w:w="3397" w:type="dxa"/>
            <w:noWrap/>
            <w:hideMark/>
          </w:tcPr>
          <w:p w14:paraId="5631998F" w14:textId="77777777" w:rsidR="004F49F6" w:rsidRPr="004F49F6" w:rsidRDefault="004F49F6">
            <w:pPr>
              <w:rPr>
                <w:rFonts w:ascii="Times New Roman" w:hAnsi="Times New Roman" w:cs="Times New Roman"/>
                <w:sz w:val="24"/>
                <w:szCs w:val="24"/>
              </w:rPr>
            </w:pPr>
            <w:r w:rsidRPr="004F49F6">
              <w:rPr>
                <w:rFonts w:ascii="Times New Roman" w:hAnsi="Times New Roman" w:cs="Times New Roman"/>
                <w:sz w:val="24"/>
                <w:szCs w:val="24"/>
              </w:rPr>
              <w:t>Fat (g)</w:t>
            </w:r>
          </w:p>
        </w:tc>
        <w:tc>
          <w:tcPr>
            <w:tcW w:w="8080" w:type="dxa"/>
            <w:noWrap/>
            <w:hideMark/>
          </w:tcPr>
          <w:p w14:paraId="47DCE51B" w14:textId="25F44692" w:rsidR="004F49F6" w:rsidRPr="004F49F6" w:rsidRDefault="004F49F6" w:rsidP="00CE62C7">
            <w:pPr>
              <w:rPr>
                <w:rFonts w:ascii="Times New Roman" w:hAnsi="Times New Roman" w:cs="Times New Roman"/>
                <w:sz w:val="24"/>
                <w:szCs w:val="24"/>
              </w:rPr>
            </w:pPr>
            <w:r w:rsidRPr="004F49F6">
              <w:rPr>
                <w:rFonts w:ascii="Times New Roman" w:hAnsi="Times New Roman" w:cs="Times New Roman"/>
                <w:sz w:val="24"/>
                <w:szCs w:val="24"/>
              </w:rPr>
              <w:t>2</w:t>
            </w:r>
            <w:r w:rsidR="00CE62C7">
              <w:rPr>
                <w:rFonts w:ascii="Times New Roman" w:hAnsi="Times New Roman" w:cs="Times New Roman"/>
                <w:sz w:val="24"/>
                <w:szCs w:val="24"/>
              </w:rPr>
              <w:t>.</w:t>
            </w:r>
            <w:r w:rsidRPr="004F49F6">
              <w:rPr>
                <w:rFonts w:ascii="Times New Roman" w:hAnsi="Times New Roman" w:cs="Times New Roman"/>
                <w:sz w:val="24"/>
                <w:szCs w:val="24"/>
              </w:rPr>
              <w:t>62</w:t>
            </w:r>
          </w:p>
        </w:tc>
      </w:tr>
      <w:tr w:rsidR="004F49F6" w:rsidRPr="004F49F6" w14:paraId="767745F4" w14:textId="77777777" w:rsidTr="00B26DFB">
        <w:trPr>
          <w:trHeight w:val="290"/>
        </w:trPr>
        <w:tc>
          <w:tcPr>
            <w:tcW w:w="3397" w:type="dxa"/>
            <w:noWrap/>
            <w:hideMark/>
          </w:tcPr>
          <w:p w14:paraId="4E7CF357" w14:textId="77777777" w:rsidR="004F49F6" w:rsidRPr="004F49F6" w:rsidRDefault="004F49F6">
            <w:pPr>
              <w:rPr>
                <w:rFonts w:ascii="Times New Roman" w:hAnsi="Times New Roman" w:cs="Times New Roman"/>
                <w:sz w:val="24"/>
                <w:szCs w:val="24"/>
              </w:rPr>
            </w:pPr>
            <w:r w:rsidRPr="004F49F6">
              <w:rPr>
                <w:rFonts w:ascii="Times New Roman" w:hAnsi="Times New Roman" w:cs="Times New Roman"/>
                <w:sz w:val="24"/>
                <w:szCs w:val="24"/>
              </w:rPr>
              <w:t>Saturates (g)</w:t>
            </w:r>
          </w:p>
        </w:tc>
        <w:tc>
          <w:tcPr>
            <w:tcW w:w="8080" w:type="dxa"/>
            <w:noWrap/>
            <w:hideMark/>
          </w:tcPr>
          <w:p w14:paraId="2A90220E" w14:textId="776C1042" w:rsidR="004F49F6" w:rsidRPr="004F49F6" w:rsidRDefault="004F49F6" w:rsidP="00CE62C7">
            <w:pPr>
              <w:rPr>
                <w:rFonts w:ascii="Times New Roman" w:hAnsi="Times New Roman" w:cs="Times New Roman"/>
                <w:sz w:val="24"/>
                <w:szCs w:val="24"/>
              </w:rPr>
            </w:pPr>
            <w:r w:rsidRPr="004F49F6">
              <w:rPr>
                <w:rFonts w:ascii="Times New Roman" w:hAnsi="Times New Roman" w:cs="Times New Roman"/>
                <w:sz w:val="24"/>
                <w:szCs w:val="24"/>
              </w:rPr>
              <w:t>0</w:t>
            </w:r>
            <w:r w:rsidR="00CE62C7">
              <w:rPr>
                <w:rFonts w:ascii="Times New Roman" w:hAnsi="Times New Roman" w:cs="Times New Roman"/>
                <w:sz w:val="24"/>
                <w:szCs w:val="24"/>
              </w:rPr>
              <w:t>.</w:t>
            </w:r>
            <w:r w:rsidRPr="004F49F6">
              <w:rPr>
                <w:rFonts w:ascii="Times New Roman" w:hAnsi="Times New Roman" w:cs="Times New Roman"/>
                <w:sz w:val="24"/>
                <w:szCs w:val="24"/>
              </w:rPr>
              <w:t>39</w:t>
            </w:r>
          </w:p>
        </w:tc>
      </w:tr>
      <w:tr w:rsidR="004F49F6" w:rsidRPr="004F49F6" w14:paraId="2B3BA13E" w14:textId="77777777" w:rsidTr="00B26DFB">
        <w:trPr>
          <w:trHeight w:val="290"/>
        </w:trPr>
        <w:tc>
          <w:tcPr>
            <w:tcW w:w="3397" w:type="dxa"/>
            <w:noWrap/>
            <w:hideMark/>
          </w:tcPr>
          <w:p w14:paraId="58C39DCC" w14:textId="77777777" w:rsidR="004F49F6" w:rsidRPr="004F49F6" w:rsidRDefault="004F49F6">
            <w:pPr>
              <w:rPr>
                <w:rFonts w:ascii="Times New Roman" w:hAnsi="Times New Roman" w:cs="Times New Roman"/>
                <w:sz w:val="24"/>
                <w:szCs w:val="24"/>
              </w:rPr>
            </w:pPr>
            <w:r w:rsidRPr="004F49F6">
              <w:rPr>
                <w:rFonts w:ascii="Times New Roman" w:hAnsi="Times New Roman" w:cs="Times New Roman"/>
                <w:sz w:val="24"/>
                <w:szCs w:val="24"/>
              </w:rPr>
              <w:t>Carbohydrate (g)</w:t>
            </w:r>
          </w:p>
        </w:tc>
        <w:tc>
          <w:tcPr>
            <w:tcW w:w="8080" w:type="dxa"/>
            <w:noWrap/>
            <w:hideMark/>
          </w:tcPr>
          <w:p w14:paraId="63897433" w14:textId="55048D86" w:rsidR="004F49F6" w:rsidRPr="004F49F6" w:rsidRDefault="004F49F6" w:rsidP="00CE62C7">
            <w:pPr>
              <w:rPr>
                <w:rFonts w:ascii="Times New Roman" w:hAnsi="Times New Roman" w:cs="Times New Roman"/>
                <w:sz w:val="24"/>
                <w:szCs w:val="24"/>
              </w:rPr>
            </w:pPr>
            <w:r w:rsidRPr="004F49F6">
              <w:rPr>
                <w:rFonts w:ascii="Times New Roman" w:hAnsi="Times New Roman" w:cs="Times New Roman"/>
                <w:sz w:val="24"/>
                <w:szCs w:val="24"/>
              </w:rPr>
              <w:t>15</w:t>
            </w:r>
            <w:r w:rsidR="00CE62C7">
              <w:rPr>
                <w:rFonts w:ascii="Times New Roman" w:hAnsi="Times New Roman" w:cs="Times New Roman"/>
                <w:sz w:val="24"/>
                <w:szCs w:val="24"/>
              </w:rPr>
              <w:t>.</w:t>
            </w:r>
            <w:r w:rsidRPr="004F49F6">
              <w:rPr>
                <w:rFonts w:ascii="Times New Roman" w:hAnsi="Times New Roman" w:cs="Times New Roman"/>
                <w:sz w:val="24"/>
                <w:szCs w:val="24"/>
              </w:rPr>
              <w:t>92</w:t>
            </w:r>
          </w:p>
        </w:tc>
      </w:tr>
      <w:tr w:rsidR="004F49F6" w:rsidRPr="004F49F6" w14:paraId="4F322465" w14:textId="77777777" w:rsidTr="00B26DFB">
        <w:trPr>
          <w:trHeight w:val="290"/>
        </w:trPr>
        <w:tc>
          <w:tcPr>
            <w:tcW w:w="3397" w:type="dxa"/>
            <w:noWrap/>
            <w:hideMark/>
          </w:tcPr>
          <w:p w14:paraId="29A5A3C3" w14:textId="77777777" w:rsidR="004F49F6" w:rsidRPr="004F49F6" w:rsidRDefault="004F49F6">
            <w:pPr>
              <w:rPr>
                <w:rFonts w:ascii="Times New Roman" w:hAnsi="Times New Roman" w:cs="Times New Roman"/>
                <w:sz w:val="24"/>
                <w:szCs w:val="24"/>
              </w:rPr>
            </w:pPr>
            <w:r w:rsidRPr="004F49F6">
              <w:rPr>
                <w:rFonts w:ascii="Times New Roman" w:hAnsi="Times New Roman" w:cs="Times New Roman"/>
                <w:sz w:val="24"/>
                <w:szCs w:val="24"/>
              </w:rPr>
              <w:t>Starch (g)</w:t>
            </w:r>
          </w:p>
        </w:tc>
        <w:tc>
          <w:tcPr>
            <w:tcW w:w="8080" w:type="dxa"/>
            <w:noWrap/>
            <w:hideMark/>
          </w:tcPr>
          <w:p w14:paraId="52883A51" w14:textId="2B8C6EAB" w:rsidR="004F49F6" w:rsidRPr="004F49F6" w:rsidRDefault="004F49F6" w:rsidP="00CE62C7">
            <w:pPr>
              <w:rPr>
                <w:rFonts w:ascii="Times New Roman" w:hAnsi="Times New Roman" w:cs="Times New Roman"/>
                <w:sz w:val="24"/>
                <w:szCs w:val="24"/>
              </w:rPr>
            </w:pPr>
            <w:r w:rsidRPr="004F49F6">
              <w:rPr>
                <w:rFonts w:ascii="Times New Roman" w:hAnsi="Times New Roman" w:cs="Times New Roman"/>
                <w:sz w:val="24"/>
                <w:szCs w:val="24"/>
              </w:rPr>
              <w:t>12</w:t>
            </w:r>
            <w:r w:rsidR="00CE62C7">
              <w:rPr>
                <w:rFonts w:ascii="Times New Roman" w:hAnsi="Times New Roman" w:cs="Times New Roman"/>
                <w:sz w:val="24"/>
                <w:szCs w:val="24"/>
              </w:rPr>
              <w:t>.</w:t>
            </w:r>
            <w:r w:rsidRPr="004F49F6">
              <w:rPr>
                <w:rFonts w:ascii="Times New Roman" w:hAnsi="Times New Roman" w:cs="Times New Roman"/>
                <w:sz w:val="24"/>
                <w:szCs w:val="24"/>
              </w:rPr>
              <w:t>86</w:t>
            </w:r>
          </w:p>
        </w:tc>
      </w:tr>
      <w:tr w:rsidR="004F49F6" w:rsidRPr="004F49F6" w14:paraId="6531011B" w14:textId="77777777" w:rsidTr="00B26DFB">
        <w:trPr>
          <w:trHeight w:val="290"/>
        </w:trPr>
        <w:tc>
          <w:tcPr>
            <w:tcW w:w="3397" w:type="dxa"/>
            <w:noWrap/>
            <w:hideMark/>
          </w:tcPr>
          <w:p w14:paraId="51AB10E8" w14:textId="77777777" w:rsidR="004F49F6" w:rsidRPr="004F49F6" w:rsidRDefault="004F49F6">
            <w:pPr>
              <w:rPr>
                <w:rFonts w:ascii="Times New Roman" w:hAnsi="Times New Roman" w:cs="Times New Roman"/>
                <w:sz w:val="24"/>
                <w:szCs w:val="24"/>
              </w:rPr>
            </w:pPr>
            <w:r w:rsidRPr="004F49F6">
              <w:rPr>
                <w:rFonts w:ascii="Times New Roman" w:hAnsi="Times New Roman" w:cs="Times New Roman"/>
                <w:sz w:val="24"/>
                <w:szCs w:val="24"/>
              </w:rPr>
              <w:t>Sugars (g)</w:t>
            </w:r>
          </w:p>
        </w:tc>
        <w:tc>
          <w:tcPr>
            <w:tcW w:w="8080" w:type="dxa"/>
            <w:noWrap/>
            <w:hideMark/>
          </w:tcPr>
          <w:p w14:paraId="2AB4626F" w14:textId="1B83859B" w:rsidR="004F49F6" w:rsidRPr="004F49F6" w:rsidRDefault="004F49F6" w:rsidP="00CE62C7">
            <w:pPr>
              <w:rPr>
                <w:rFonts w:ascii="Times New Roman" w:hAnsi="Times New Roman" w:cs="Times New Roman"/>
                <w:sz w:val="24"/>
                <w:szCs w:val="24"/>
              </w:rPr>
            </w:pPr>
            <w:r w:rsidRPr="004F49F6">
              <w:rPr>
                <w:rFonts w:ascii="Times New Roman" w:hAnsi="Times New Roman" w:cs="Times New Roman"/>
                <w:sz w:val="24"/>
                <w:szCs w:val="24"/>
              </w:rPr>
              <w:t>3</w:t>
            </w:r>
            <w:r w:rsidR="00CE62C7">
              <w:rPr>
                <w:rFonts w:ascii="Times New Roman" w:hAnsi="Times New Roman" w:cs="Times New Roman"/>
                <w:sz w:val="24"/>
                <w:szCs w:val="24"/>
              </w:rPr>
              <w:t>.</w:t>
            </w:r>
            <w:r w:rsidRPr="004F49F6">
              <w:rPr>
                <w:rFonts w:ascii="Times New Roman" w:hAnsi="Times New Roman" w:cs="Times New Roman"/>
                <w:sz w:val="24"/>
                <w:szCs w:val="24"/>
              </w:rPr>
              <w:t>00</w:t>
            </w:r>
          </w:p>
        </w:tc>
      </w:tr>
      <w:tr w:rsidR="004F49F6" w:rsidRPr="004F49F6" w14:paraId="474D7171" w14:textId="77777777" w:rsidTr="00B26DFB">
        <w:trPr>
          <w:trHeight w:val="290"/>
        </w:trPr>
        <w:tc>
          <w:tcPr>
            <w:tcW w:w="3397" w:type="dxa"/>
            <w:noWrap/>
            <w:hideMark/>
          </w:tcPr>
          <w:p w14:paraId="24045F46" w14:textId="77777777" w:rsidR="004F49F6" w:rsidRPr="004F49F6" w:rsidRDefault="004F49F6">
            <w:pPr>
              <w:rPr>
                <w:rFonts w:ascii="Times New Roman" w:hAnsi="Times New Roman" w:cs="Times New Roman"/>
                <w:sz w:val="24"/>
                <w:szCs w:val="24"/>
              </w:rPr>
            </w:pPr>
            <w:r w:rsidRPr="004F49F6">
              <w:rPr>
                <w:rFonts w:ascii="Times New Roman" w:hAnsi="Times New Roman" w:cs="Times New Roman"/>
                <w:sz w:val="24"/>
                <w:szCs w:val="24"/>
              </w:rPr>
              <w:t>Fibre (g)</w:t>
            </w:r>
          </w:p>
        </w:tc>
        <w:tc>
          <w:tcPr>
            <w:tcW w:w="8080" w:type="dxa"/>
            <w:noWrap/>
            <w:hideMark/>
          </w:tcPr>
          <w:p w14:paraId="56C7BA93" w14:textId="3DE573A5" w:rsidR="004F49F6" w:rsidRPr="004F49F6" w:rsidRDefault="004F49F6" w:rsidP="00CE62C7">
            <w:pPr>
              <w:rPr>
                <w:rFonts w:ascii="Times New Roman" w:hAnsi="Times New Roman" w:cs="Times New Roman"/>
                <w:sz w:val="24"/>
                <w:szCs w:val="24"/>
              </w:rPr>
            </w:pPr>
            <w:r w:rsidRPr="004F49F6">
              <w:rPr>
                <w:rFonts w:ascii="Times New Roman" w:hAnsi="Times New Roman" w:cs="Times New Roman"/>
                <w:sz w:val="24"/>
                <w:szCs w:val="24"/>
              </w:rPr>
              <w:t>3</w:t>
            </w:r>
            <w:r w:rsidR="00CE62C7">
              <w:rPr>
                <w:rFonts w:ascii="Times New Roman" w:hAnsi="Times New Roman" w:cs="Times New Roman"/>
                <w:sz w:val="24"/>
                <w:szCs w:val="24"/>
              </w:rPr>
              <w:t>.</w:t>
            </w:r>
            <w:r w:rsidRPr="004F49F6">
              <w:rPr>
                <w:rFonts w:ascii="Times New Roman" w:hAnsi="Times New Roman" w:cs="Times New Roman"/>
                <w:sz w:val="24"/>
                <w:szCs w:val="24"/>
              </w:rPr>
              <w:t>27</w:t>
            </w:r>
          </w:p>
        </w:tc>
      </w:tr>
      <w:tr w:rsidR="004F49F6" w:rsidRPr="004F49F6" w14:paraId="51AB66F2" w14:textId="77777777" w:rsidTr="00B26DFB">
        <w:trPr>
          <w:trHeight w:val="290"/>
        </w:trPr>
        <w:tc>
          <w:tcPr>
            <w:tcW w:w="3397" w:type="dxa"/>
            <w:noWrap/>
            <w:hideMark/>
          </w:tcPr>
          <w:p w14:paraId="0105E64E" w14:textId="77777777" w:rsidR="004F49F6" w:rsidRPr="004F49F6" w:rsidRDefault="004F49F6">
            <w:pPr>
              <w:rPr>
                <w:rFonts w:ascii="Times New Roman" w:hAnsi="Times New Roman" w:cs="Times New Roman"/>
                <w:sz w:val="24"/>
                <w:szCs w:val="24"/>
              </w:rPr>
            </w:pPr>
            <w:r w:rsidRPr="004F49F6">
              <w:rPr>
                <w:rFonts w:ascii="Times New Roman" w:hAnsi="Times New Roman" w:cs="Times New Roman"/>
                <w:sz w:val="24"/>
                <w:szCs w:val="24"/>
              </w:rPr>
              <w:t>Protein (g)</w:t>
            </w:r>
          </w:p>
        </w:tc>
        <w:tc>
          <w:tcPr>
            <w:tcW w:w="8080" w:type="dxa"/>
            <w:noWrap/>
            <w:hideMark/>
          </w:tcPr>
          <w:p w14:paraId="5A60E12D" w14:textId="56FC6479" w:rsidR="004F49F6" w:rsidRPr="004F49F6" w:rsidRDefault="004F49F6" w:rsidP="00CE62C7">
            <w:pPr>
              <w:rPr>
                <w:rFonts w:ascii="Times New Roman" w:hAnsi="Times New Roman" w:cs="Times New Roman"/>
                <w:sz w:val="24"/>
                <w:szCs w:val="24"/>
              </w:rPr>
            </w:pPr>
            <w:r w:rsidRPr="004F49F6">
              <w:rPr>
                <w:rFonts w:ascii="Times New Roman" w:hAnsi="Times New Roman" w:cs="Times New Roman"/>
                <w:sz w:val="24"/>
                <w:szCs w:val="24"/>
              </w:rPr>
              <w:t>8</w:t>
            </w:r>
            <w:r w:rsidR="00CE62C7">
              <w:rPr>
                <w:rFonts w:ascii="Times New Roman" w:hAnsi="Times New Roman" w:cs="Times New Roman"/>
                <w:sz w:val="24"/>
                <w:szCs w:val="24"/>
              </w:rPr>
              <w:t>.</w:t>
            </w:r>
            <w:r w:rsidRPr="004F49F6">
              <w:rPr>
                <w:rFonts w:ascii="Times New Roman" w:hAnsi="Times New Roman" w:cs="Times New Roman"/>
                <w:sz w:val="24"/>
                <w:szCs w:val="24"/>
              </w:rPr>
              <w:t>00</w:t>
            </w:r>
          </w:p>
        </w:tc>
      </w:tr>
      <w:tr w:rsidR="004F49F6" w:rsidRPr="004F49F6" w14:paraId="3E1102CC" w14:textId="77777777" w:rsidTr="00B26DFB">
        <w:trPr>
          <w:trHeight w:val="290"/>
        </w:trPr>
        <w:tc>
          <w:tcPr>
            <w:tcW w:w="11477" w:type="dxa"/>
            <w:gridSpan w:val="2"/>
            <w:noWrap/>
          </w:tcPr>
          <w:p w14:paraId="545438B9" w14:textId="699172CC" w:rsidR="004F49F6" w:rsidRPr="004F49F6" w:rsidRDefault="004F49F6" w:rsidP="004F49F6">
            <w:pPr>
              <w:rPr>
                <w:rFonts w:ascii="Times New Roman" w:hAnsi="Times New Roman" w:cs="Times New Roman"/>
                <w:sz w:val="24"/>
                <w:szCs w:val="24"/>
              </w:rPr>
            </w:pPr>
            <w:r>
              <w:rPr>
                <w:rFonts w:ascii="Times New Roman" w:hAnsi="Times New Roman" w:cs="Times New Roman"/>
                <w:sz w:val="24"/>
                <w:szCs w:val="24"/>
              </w:rPr>
              <w:t>G</w:t>
            </w:r>
            <w:r w:rsidR="00CE62C7">
              <w:rPr>
                <w:rFonts w:ascii="Times New Roman" w:hAnsi="Times New Roman" w:cs="Times New Roman"/>
                <w:sz w:val="24"/>
                <w:szCs w:val="24"/>
              </w:rPr>
              <w:t>,</w:t>
            </w:r>
            <w:r>
              <w:rPr>
                <w:rFonts w:ascii="Times New Roman" w:hAnsi="Times New Roman" w:cs="Times New Roman"/>
                <w:sz w:val="24"/>
                <w:szCs w:val="24"/>
              </w:rPr>
              <w:t xml:space="preserve"> gram; GG</w:t>
            </w:r>
            <w:r w:rsidR="00CE62C7">
              <w:rPr>
                <w:rFonts w:ascii="Times New Roman" w:hAnsi="Times New Roman" w:cs="Times New Roman"/>
                <w:sz w:val="24"/>
                <w:szCs w:val="24"/>
              </w:rPr>
              <w:t>,</w:t>
            </w:r>
            <w:r>
              <w:rPr>
                <w:rFonts w:ascii="Times New Roman" w:hAnsi="Times New Roman" w:cs="Times New Roman"/>
                <w:sz w:val="24"/>
                <w:szCs w:val="24"/>
              </w:rPr>
              <w:t xml:space="preserve"> guar gum. </w:t>
            </w:r>
          </w:p>
        </w:tc>
      </w:tr>
      <w:tr w:rsidR="00CC09E2" w:rsidRPr="004F49F6" w14:paraId="2EB64B95" w14:textId="77777777" w:rsidTr="00B26DFB">
        <w:trPr>
          <w:trHeight w:val="290"/>
        </w:trPr>
        <w:tc>
          <w:tcPr>
            <w:tcW w:w="11477" w:type="dxa"/>
            <w:gridSpan w:val="2"/>
            <w:noWrap/>
          </w:tcPr>
          <w:p w14:paraId="07464AF5" w14:textId="75199953" w:rsidR="00CC09E2" w:rsidRPr="00D162ED" w:rsidRDefault="00B26DFB" w:rsidP="004F49F6">
            <w:pPr>
              <w:rPr>
                <w:rFonts w:ascii="Times New Roman" w:hAnsi="Times New Roman" w:cs="Times New Roman"/>
                <w:sz w:val="24"/>
                <w:szCs w:val="24"/>
              </w:rPr>
            </w:pPr>
            <w:r w:rsidRPr="00D162ED">
              <w:rPr>
                <w:rFonts w:ascii="Times New Roman" w:hAnsi="Times New Roman" w:cs="Times New Roman"/>
                <w:sz w:val="24"/>
                <w:szCs w:val="24"/>
              </w:rPr>
              <w:t>Supplemental Table 4.2. Details on the test meals</w:t>
            </w:r>
            <w:r w:rsidR="00A85F0C" w:rsidRPr="00D162ED">
              <w:rPr>
                <w:rFonts w:ascii="Times New Roman" w:hAnsi="Times New Roman" w:cs="Times New Roman"/>
                <w:sz w:val="24"/>
                <w:szCs w:val="24"/>
              </w:rPr>
              <w:t xml:space="preserve">’ manufacturing, </w:t>
            </w:r>
            <w:r w:rsidR="006F2246" w:rsidRPr="00D162ED">
              <w:rPr>
                <w:rFonts w:ascii="Times New Roman" w:hAnsi="Times New Roman" w:cs="Times New Roman"/>
                <w:sz w:val="24"/>
                <w:szCs w:val="24"/>
              </w:rPr>
              <w:t>preparation and blinding.</w:t>
            </w:r>
          </w:p>
        </w:tc>
      </w:tr>
      <w:tr w:rsidR="00CC09E2" w:rsidRPr="004F49F6" w14:paraId="514A0F92" w14:textId="77777777" w:rsidTr="00B26DFB">
        <w:trPr>
          <w:trHeight w:val="290"/>
        </w:trPr>
        <w:tc>
          <w:tcPr>
            <w:tcW w:w="11477" w:type="dxa"/>
            <w:gridSpan w:val="2"/>
            <w:noWrap/>
          </w:tcPr>
          <w:p w14:paraId="64E571C2" w14:textId="6446C51D" w:rsidR="00CC09E2" w:rsidRPr="006F2246" w:rsidRDefault="00CC09E2" w:rsidP="004F49F6">
            <w:pPr>
              <w:rPr>
                <w:lang w:val="en-US"/>
              </w:rPr>
            </w:pPr>
            <w:r w:rsidRPr="004D769F">
              <w:rPr>
                <w:rFonts w:ascii="Times New Roman" w:hAnsi="Times New Roman" w:cs="Times New Roman"/>
                <w:sz w:val="24"/>
                <w:szCs w:val="24"/>
                <w:lang w:val="en-US"/>
              </w:rPr>
              <w:t>Test meals were designed to be identical with respect to visual appearance and taste.</w:t>
            </w:r>
            <w:r w:rsidRPr="004D769F">
              <w:rPr>
                <w:rFonts w:ascii="Times New Roman" w:hAnsi="Times New Roman" w:cs="Times New Roman"/>
                <w:sz w:val="24"/>
                <w:szCs w:val="24"/>
                <w:lang w:val="en-GB"/>
              </w:rPr>
              <w:t xml:space="preserve">  Furthermore, test meals were adapted to the south Asian population (</w:t>
            </w:r>
            <w:proofErr w:type="gramStart"/>
            <w:r w:rsidRPr="004D769F">
              <w:rPr>
                <w:rFonts w:ascii="Times New Roman" w:hAnsi="Times New Roman" w:cs="Times New Roman"/>
                <w:sz w:val="24"/>
                <w:szCs w:val="24"/>
                <w:lang w:val="en-GB"/>
              </w:rPr>
              <w:t>i.e.</w:t>
            </w:r>
            <w:proofErr w:type="gramEnd"/>
            <w:r w:rsidRPr="004D769F">
              <w:rPr>
                <w:rFonts w:ascii="Times New Roman" w:hAnsi="Times New Roman" w:cs="Times New Roman"/>
                <w:sz w:val="24"/>
                <w:szCs w:val="24"/>
                <w:lang w:val="en-GB"/>
              </w:rPr>
              <w:t xml:space="preserve"> with the addition of Asian spices; the use of guar gum fibre, a crop widely grown and used in India; the use of the typical-Indian bread) to increase the acceptability amongst these participants. All test meals were created as ready meals to assure standardization in cooking method, energy content, and macronutrient composition. Furthermore, all test meals (except chicken-based test meals) delivered approximately 19 g of dietary </w:t>
            </w:r>
            <w:proofErr w:type="spellStart"/>
            <w:r w:rsidRPr="004D769F">
              <w:rPr>
                <w:rFonts w:ascii="Times New Roman" w:hAnsi="Times New Roman" w:cs="Times New Roman"/>
                <w:sz w:val="24"/>
                <w:szCs w:val="24"/>
                <w:lang w:val="en-GB"/>
              </w:rPr>
              <w:t>fiber</w:t>
            </w:r>
            <w:proofErr w:type="spellEnd"/>
            <w:r w:rsidRPr="004D769F">
              <w:rPr>
                <w:rFonts w:ascii="Times New Roman" w:hAnsi="Times New Roman" w:cs="Times New Roman"/>
                <w:sz w:val="24"/>
                <w:szCs w:val="24"/>
                <w:lang w:val="en-GB"/>
              </w:rPr>
              <w:t xml:space="preserve"> per meal, representing &gt;60% of the daily recommended WHO intake of </w:t>
            </w:r>
            <w:proofErr w:type="spellStart"/>
            <w:r w:rsidRPr="004D769F">
              <w:rPr>
                <w:rFonts w:ascii="Times New Roman" w:hAnsi="Times New Roman" w:cs="Times New Roman"/>
                <w:sz w:val="24"/>
                <w:szCs w:val="24"/>
                <w:lang w:val="en-GB"/>
              </w:rPr>
              <w:t>fiber</w:t>
            </w:r>
            <w:proofErr w:type="spellEnd"/>
            <w:r w:rsidRPr="004D769F">
              <w:rPr>
                <w:rFonts w:ascii="Times New Roman" w:hAnsi="Times New Roman" w:cs="Times New Roman"/>
                <w:sz w:val="24"/>
                <w:szCs w:val="24"/>
                <w:lang w:val="en-GB"/>
              </w:rPr>
              <w:t xml:space="preserve"> in one single meal.</w:t>
            </w:r>
            <w:r>
              <w:rPr>
                <w:rFonts w:ascii="Times New Roman" w:hAnsi="Times New Roman" w:cs="Times New Roman"/>
                <w:sz w:val="24"/>
                <w:szCs w:val="24"/>
                <w:lang w:val="en-GB"/>
              </w:rPr>
              <w:t xml:space="preserve"> </w:t>
            </w:r>
            <w:r w:rsidRPr="004D769F">
              <w:rPr>
                <w:rFonts w:ascii="Times New Roman" w:hAnsi="Times New Roman" w:cs="Times New Roman"/>
                <w:sz w:val="24"/>
                <w:szCs w:val="24"/>
                <w:lang w:val="en-US"/>
              </w:rPr>
              <w:t xml:space="preserve">The test meals were visually and taste-wise identical since they had the same spices. The test meals were matched as closely as possible for energy and macronutrients, except for </w:t>
            </w:r>
            <w:proofErr w:type="spellStart"/>
            <w:r w:rsidRPr="004D769F">
              <w:rPr>
                <w:rFonts w:ascii="Times New Roman" w:hAnsi="Times New Roman" w:cs="Times New Roman"/>
                <w:sz w:val="24"/>
                <w:szCs w:val="24"/>
                <w:lang w:val="en-US"/>
              </w:rPr>
              <w:t>fibre</w:t>
            </w:r>
            <w:proofErr w:type="spellEnd"/>
            <w:r w:rsidRPr="004D769F">
              <w:rPr>
                <w:rFonts w:ascii="Times New Roman" w:hAnsi="Times New Roman" w:cs="Times New Roman"/>
                <w:sz w:val="24"/>
                <w:szCs w:val="24"/>
                <w:lang w:val="en-US"/>
              </w:rPr>
              <w:t xml:space="preserve"> content which differed in the chicken condition (negative control). The test meals were manufactured as ready meals by NPD Direct Ltd </w:t>
            </w:r>
            <w:r w:rsidRPr="004D769F">
              <w:rPr>
                <w:rFonts w:ascii="Times New Roman" w:hAnsi="Times New Roman" w:cs="Times New Roman"/>
                <w:sz w:val="24"/>
                <w:szCs w:val="24"/>
                <w:lang w:val="en-GB"/>
              </w:rPr>
              <w:t>(</w:t>
            </w:r>
            <w:r w:rsidRPr="004D769F">
              <w:rPr>
                <w:rFonts w:ascii="Times New Roman" w:hAnsi="Times New Roman" w:cs="Times New Roman"/>
                <w:sz w:val="24"/>
                <w:szCs w:val="24"/>
                <w:shd w:val="clear" w:color="auto" w:fill="FFFFFF"/>
                <w:lang w:val="en-GB"/>
              </w:rPr>
              <w:t>Lincolnshire, UK</w:t>
            </w:r>
            <w:r w:rsidRPr="004D769F">
              <w:rPr>
                <w:rFonts w:ascii="Times New Roman" w:hAnsi="Times New Roman" w:cs="Times New Roman"/>
                <w:sz w:val="24"/>
                <w:szCs w:val="24"/>
                <w:lang w:val="en-GB"/>
              </w:rPr>
              <w:t>) with blinded labels named A, B, C for the protein types and 1 and 2 for the bread types</w:t>
            </w:r>
            <w:r w:rsidRPr="004D769F">
              <w:rPr>
                <w:rFonts w:ascii="Times New Roman" w:hAnsi="Times New Roman" w:cs="Times New Roman"/>
                <w:sz w:val="24"/>
                <w:szCs w:val="24"/>
                <w:lang w:val="en-US"/>
              </w:rPr>
              <w:t>. Before serving, meals were prepared as per manufacturer instructions which involved reheating in the microwave for 3 minutes for the mince and toasting for 2 min for the chapati.</w:t>
            </w:r>
            <w:r>
              <w:rPr>
                <w:rFonts w:ascii="Times New Roman" w:hAnsi="Times New Roman" w:cs="Times New Roman"/>
                <w:sz w:val="24"/>
                <w:szCs w:val="24"/>
                <w:lang w:val="en-US"/>
              </w:rPr>
              <w:t xml:space="preserve"> </w:t>
            </w:r>
            <w:r w:rsidRPr="004D769F">
              <w:rPr>
                <w:rFonts w:ascii="Times New Roman" w:hAnsi="Times New Roman" w:cs="Times New Roman"/>
                <w:sz w:val="24"/>
                <w:szCs w:val="24"/>
                <w:lang w:val="en-US"/>
              </w:rPr>
              <w:t xml:space="preserve">soy (positive control for </w:t>
            </w:r>
            <w:proofErr w:type="spellStart"/>
            <w:r w:rsidRPr="004D769F">
              <w:rPr>
                <w:rFonts w:ascii="Times New Roman" w:hAnsi="Times New Roman" w:cs="Times New Roman"/>
                <w:sz w:val="24"/>
                <w:szCs w:val="24"/>
                <w:lang w:val="en-US"/>
              </w:rPr>
              <w:t>fibre</w:t>
            </w:r>
            <w:proofErr w:type="spellEnd"/>
            <w:r w:rsidRPr="004D769F">
              <w:rPr>
                <w:rFonts w:ascii="Times New Roman" w:hAnsi="Times New Roman" w:cs="Times New Roman"/>
                <w:sz w:val="24"/>
                <w:szCs w:val="24"/>
                <w:lang w:val="en-US"/>
              </w:rPr>
              <w:t xml:space="preserve"> content), chicken (negative control for </w:t>
            </w:r>
            <w:proofErr w:type="spellStart"/>
            <w:r w:rsidRPr="004D769F">
              <w:rPr>
                <w:rFonts w:ascii="Times New Roman" w:hAnsi="Times New Roman" w:cs="Times New Roman"/>
                <w:sz w:val="24"/>
                <w:szCs w:val="24"/>
                <w:lang w:val="en-US"/>
              </w:rPr>
              <w:t>fibre</w:t>
            </w:r>
            <w:proofErr w:type="spellEnd"/>
            <w:r w:rsidRPr="004D769F">
              <w:rPr>
                <w:rFonts w:ascii="Times New Roman" w:hAnsi="Times New Roman" w:cs="Times New Roman"/>
                <w:sz w:val="24"/>
                <w:szCs w:val="24"/>
                <w:lang w:val="en-US"/>
              </w:rPr>
              <w:t xml:space="preserve"> content), and processed MP (</w:t>
            </w:r>
            <w:proofErr w:type="spellStart"/>
            <w:r w:rsidRPr="004D769F">
              <w:rPr>
                <w:rFonts w:ascii="Times New Roman" w:hAnsi="Times New Roman" w:cs="Times New Roman"/>
                <w:sz w:val="24"/>
                <w:szCs w:val="24"/>
                <w:lang w:val="en-US"/>
              </w:rPr>
              <w:t>Quorn</w:t>
            </w:r>
            <w:r w:rsidRPr="004D769F">
              <w:rPr>
                <w:rFonts w:ascii="Times New Roman" w:hAnsi="Times New Roman" w:cs="Times New Roman"/>
                <w:sz w:val="24"/>
                <w:szCs w:val="24"/>
                <w:vertAlign w:val="superscript"/>
                <w:lang w:val="en-US"/>
              </w:rPr>
              <w:t>TM</w:t>
            </w:r>
            <w:proofErr w:type="spellEnd"/>
            <w:r w:rsidRPr="004D769F">
              <w:rPr>
                <w:rFonts w:ascii="Times New Roman" w:hAnsi="Times New Roman" w:cs="Times New Roman"/>
                <w:sz w:val="24"/>
                <w:szCs w:val="24"/>
                <w:lang w:val="en-US"/>
              </w:rPr>
              <w:t xml:space="preserve"> mince).</w:t>
            </w:r>
          </w:p>
        </w:tc>
      </w:tr>
    </w:tbl>
    <w:p w14:paraId="05D94F5B" w14:textId="77777777" w:rsidR="000D3833" w:rsidRPr="00FA1A60" w:rsidRDefault="000D3833">
      <w:pPr>
        <w:rPr>
          <w:rFonts w:ascii="Times New Roman" w:hAnsi="Times New Roman" w:cs="Times New Roman"/>
          <w:sz w:val="24"/>
          <w:szCs w:val="24"/>
        </w:rPr>
      </w:pPr>
    </w:p>
    <w:p w14:paraId="0D358A3C" w14:textId="77777777" w:rsidR="00A454EF" w:rsidRDefault="00D9319C">
      <w:pPr>
        <w:rPr>
          <w:rFonts w:ascii="Times New Roman" w:hAnsi="Times New Roman" w:cs="Times New Roman"/>
          <w:sz w:val="24"/>
          <w:szCs w:val="24"/>
        </w:rPr>
      </w:pPr>
      <w:r w:rsidRPr="00FA1A60">
        <w:rPr>
          <w:rFonts w:ascii="Times New Roman" w:hAnsi="Times New Roman" w:cs="Times New Roman"/>
          <w:sz w:val="24"/>
          <w:szCs w:val="24"/>
        </w:rPr>
        <w:br w:type="page"/>
      </w:r>
    </w:p>
    <w:tbl>
      <w:tblPr>
        <w:tblW w:w="5821" w:type="dxa"/>
        <w:tblCellMar>
          <w:left w:w="70" w:type="dxa"/>
          <w:right w:w="70" w:type="dxa"/>
        </w:tblCellMar>
        <w:tblLook w:val="04A0" w:firstRow="1" w:lastRow="0" w:firstColumn="1" w:lastColumn="0" w:noHBand="0" w:noVBand="1"/>
      </w:tblPr>
      <w:tblGrid>
        <w:gridCol w:w="2441"/>
        <w:gridCol w:w="995"/>
        <w:gridCol w:w="833"/>
        <w:gridCol w:w="776"/>
        <w:gridCol w:w="776"/>
      </w:tblGrid>
      <w:tr w:rsidR="00A454EF" w:rsidRPr="00A454EF" w14:paraId="04B1670C" w14:textId="77777777" w:rsidTr="00A454EF">
        <w:trPr>
          <w:trHeight w:val="290"/>
        </w:trPr>
        <w:tc>
          <w:tcPr>
            <w:tcW w:w="582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4C975" w14:textId="040A25FC" w:rsidR="00A454EF" w:rsidRPr="00A454EF" w:rsidRDefault="00A454EF" w:rsidP="00A454EF">
            <w:pPr>
              <w:spacing w:after="0" w:line="240" w:lineRule="auto"/>
              <w:jc w:val="center"/>
              <w:rPr>
                <w:rFonts w:ascii="Times New Roman" w:eastAsia="Times New Roman" w:hAnsi="Times New Roman" w:cs="Times New Roman"/>
                <w:color w:val="000000"/>
                <w:lang w:val="en-US" w:eastAsia="fr-CH"/>
              </w:rPr>
            </w:pPr>
            <w:r w:rsidRPr="00EE48EB">
              <w:rPr>
                <w:rFonts w:ascii="Times New Roman" w:hAnsi="Times New Roman" w:cs="Times New Roman"/>
                <w:b/>
                <w:bCs/>
                <w:sz w:val="24"/>
                <w:szCs w:val="24"/>
              </w:rPr>
              <w:t xml:space="preserve">Supplemental Table </w:t>
            </w:r>
            <w:r w:rsidR="00B14CC5">
              <w:rPr>
                <w:rFonts w:ascii="Times New Roman" w:hAnsi="Times New Roman" w:cs="Times New Roman"/>
                <w:b/>
                <w:bCs/>
                <w:sz w:val="24"/>
                <w:szCs w:val="24"/>
              </w:rPr>
              <w:t>4</w:t>
            </w:r>
            <w:r w:rsidRPr="00EE48EB">
              <w:rPr>
                <w:rFonts w:ascii="Times New Roman" w:hAnsi="Times New Roman" w:cs="Times New Roman"/>
                <w:b/>
                <w:bCs/>
                <w:sz w:val="24"/>
                <w:szCs w:val="24"/>
              </w:rPr>
              <w:t>.</w:t>
            </w:r>
            <w:r w:rsidRPr="00A454EF">
              <w:rPr>
                <w:rFonts w:ascii="Times New Roman" w:eastAsia="Times New Roman" w:hAnsi="Times New Roman" w:cs="Times New Roman"/>
                <w:color w:val="000000"/>
                <w:lang w:val="en-US" w:eastAsia="fr-CH"/>
              </w:rPr>
              <w:t> </w:t>
            </w:r>
            <w:r w:rsidR="00CF5F66" w:rsidRPr="00CF5F66">
              <w:rPr>
                <w:rFonts w:ascii="Times New Roman" w:eastAsia="Times New Roman" w:hAnsi="Times New Roman" w:cs="Times New Roman"/>
                <w:color w:val="000000"/>
                <w:lang w:val="en-US" w:eastAsia="fr-CH"/>
              </w:rPr>
              <w:t>Coefficient of var</w:t>
            </w:r>
            <w:r w:rsidR="00CF5F66">
              <w:rPr>
                <w:rFonts w:ascii="Times New Roman" w:eastAsia="Times New Roman" w:hAnsi="Times New Roman" w:cs="Times New Roman"/>
                <w:color w:val="000000"/>
                <w:lang w:val="en-US" w:eastAsia="fr-CH"/>
              </w:rPr>
              <w:t>iability of assays</w:t>
            </w:r>
          </w:p>
        </w:tc>
      </w:tr>
      <w:tr w:rsidR="00A454EF" w:rsidRPr="00A454EF" w14:paraId="29829F39" w14:textId="77777777" w:rsidTr="00A454EF">
        <w:trPr>
          <w:trHeight w:val="290"/>
        </w:trPr>
        <w:tc>
          <w:tcPr>
            <w:tcW w:w="2441" w:type="dxa"/>
            <w:tcBorders>
              <w:top w:val="nil"/>
              <w:left w:val="single" w:sz="4" w:space="0" w:color="auto"/>
              <w:bottom w:val="single" w:sz="4" w:space="0" w:color="auto"/>
              <w:right w:val="single" w:sz="4" w:space="0" w:color="auto"/>
            </w:tcBorders>
            <w:shd w:val="clear" w:color="auto" w:fill="auto"/>
            <w:noWrap/>
            <w:vAlign w:val="bottom"/>
            <w:hideMark/>
          </w:tcPr>
          <w:p w14:paraId="24CAED29" w14:textId="77777777" w:rsidR="00A454EF" w:rsidRPr="00A454EF" w:rsidRDefault="00A454EF" w:rsidP="00A454EF">
            <w:pPr>
              <w:spacing w:after="0" w:line="240" w:lineRule="auto"/>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CV</w:t>
            </w:r>
          </w:p>
        </w:tc>
        <w:tc>
          <w:tcPr>
            <w:tcW w:w="995" w:type="dxa"/>
            <w:tcBorders>
              <w:top w:val="nil"/>
              <w:left w:val="nil"/>
              <w:bottom w:val="single" w:sz="4" w:space="0" w:color="auto"/>
              <w:right w:val="single" w:sz="4" w:space="0" w:color="auto"/>
            </w:tcBorders>
            <w:shd w:val="clear" w:color="auto" w:fill="auto"/>
            <w:noWrap/>
            <w:vAlign w:val="bottom"/>
            <w:hideMark/>
          </w:tcPr>
          <w:p w14:paraId="17F90168" w14:textId="77777777" w:rsidR="00A454EF" w:rsidRPr="00A454EF" w:rsidRDefault="00A454EF" w:rsidP="00A454EF">
            <w:pPr>
              <w:spacing w:after="0" w:line="240" w:lineRule="auto"/>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Glucose</w:t>
            </w:r>
          </w:p>
        </w:tc>
        <w:tc>
          <w:tcPr>
            <w:tcW w:w="833" w:type="dxa"/>
            <w:tcBorders>
              <w:top w:val="nil"/>
              <w:left w:val="nil"/>
              <w:bottom w:val="single" w:sz="4" w:space="0" w:color="auto"/>
              <w:right w:val="single" w:sz="4" w:space="0" w:color="auto"/>
            </w:tcBorders>
            <w:shd w:val="clear" w:color="auto" w:fill="auto"/>
            <w:noWrap/>
            <w:vAlign w:val="bottom"/>
            <w:hideMark/>
          </w:tcPr>
          <w:p w14:paraId="46B7BF82" w14:textId="77777777" w:rsidR="00A454EF" w:rsidRPr="00A454EF" w:rsidRDefault="00A454EF" w:rsidP="00A454EF">
            <w:pPr>
              <w:spacing w:after="0" w:line="240" w:lineRule="auto"/>
              <w:rPr>
                <w:rFonts w:ascii="Times New Roman" w:eastAsia="Times New Roman" w:hAnsi="Times New Roman" w:cs="Times New Roman"/>
                <w:color w:val="000000"/>
                <w:lang w:val="fr-CH" w:eastAsia="fr-CH"/>
              </w:rPr>
            </w:pPr>
            <w:proofErr w:type="spellStart"/>
            <w:r w:rsidRPr="00A454EF">
              <w:rPr>
                <w:rFonts w:ascii="Times New Roman" w:eastAsia="Times New Roman" w:hAnsi="Times New Roman" w:cs="Times New Roman"/>
                <w:color w:val="000000"/>
                <w:lang w:val="fr-CH" w:eastAsia="fr-CH"/>
              </w:rPr>
              <w:t>Insulin</w:t>
            </w:r>
            <w:proofErr w:type="spellEnd"/>
          </w:p>
        </w:tc>
        <w:tc>
          <w:tcPr>
            <w:tcW w:w="776" w:type="dxa"/>
            <w:tcBorders>
              <w:top w:val="nil"/>
              <w:left w:val="nil"/>
              <w:bottom w:val="single" w:sz="4" w:space="0" w:color="auto"/>
              <w:right w:val="single" w:sz="4" w:space="0" w:color="auto"/>
            </w:tcBorders>
            <w:shd w:val="clear" w:color="auto" w:fill="auto"/>
            <w:noWrap/>
            <w:vAlign w:val="bottom"/>
            <w:hideMark/>
          </w:tcPr>
          <w:p w14:paraId="123AB812" w14:textId="77777777" w:rsidR="00A454EF" w:rsidRPr="00A454EF" w:rsidRDefault="00A454EF" w:rsidP="00A454EF">
            <w:pPr>
              <w:spacing w:after="0" w:line="240" w:lineRule="auto"/>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PYY</w:t>
            </w:r>
          </w:p>
        </w:tc>
        <w:tc>
          <w:tcPr>
            <w:tcW w:w="776" w:type="dxa"/>
            <w:tcBorders>
              <w:top w:val="nil"/>
              <w:left w:val="nil"/>
              <w:bottom w:val="single" w:sz="4" w:space="0" w:color="auto"/>
              <w:right w:val="single" w:sz="4" w:space="0" w:color="auto"/>
            </w:tcBorders>
            <w:shd w:val="clear" w:color="auto" w:fill="auto"/>
            <w:noWrap/>
            <w:vAlign w:val="bottom"/>
            <w:hideMark/>
          </w:tcPr>
          <w:p w14:paraId="71B435D8" w14:textId="77777777" w:rsidR="00A454EF" w:rsidRPr="00A454EF" w:rsidRDefault="00A454EF" w:rsidP="00A454EF">
            <w:pPr>
              <w:spacing w:after="0" w:line="240" w:lineRule="auto"/>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GLP1</w:t>
            </w:r>
          </w:p>
        </w:tc>
      </w:tr>
      <w:tr w:rsidR="00A454EF" w:rsidRPr="00A454EF" w14:paraId="45962206" w14:textId="77777777" w:rsidTr="00A454EF">
        <w:trPr>
          <w:trHeight w:val="290"/>
        </w:trPr>
        <w:tc>
          <w:tcPr>
            <w:tcW w:w="2441" w:type="dxa"/>
            <w:tcBorders>
              <w:top w:val="nil"/>
              <w:left w:val="single" w:sz="4" w:space="0" w:color="auto"/>
              <w:bottom w:val="single" w:sz="4" w:space="0" w:color="auto"/>
              <w:right w:val="single" w:sz="4" w:space="0" w:color="auto"/>
            </w:tcBorders>
            <w:shd w:val="clear" w:color="auto" w:fill="auto"/>
            <w:noWrap/>
            <w:vAlign w:val="bottom"/>
            <w:hideMark/>
          </w:tcPr>
          <w:p w14:paraId="13231C03" w14:textId="77777777" w:rsidR="00A454EF" w:rsidRPr="00A454EF" w:rsidRDefault="00A454EF" w:rsidP="00A454EF">
            <w:pPr>
              <w:spacing w:after="0" w:line="240" w:lineRule="auto"/>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Inter-</w:t>
            </w:r>
            <w:proofErr w:type="spellStart"/>
            <w:r w:rsidRPr="00A454EF">
              <w:rPr>
                <w:rFonts w:ascii="Times New Roman" w:eastAsia="Times New Roman" w:hAnsi="Times New Roman" w:cs="Times New Roman"/>
                <w:color w:val="000000"/>
                <w:lang w:val="fr-CH" w:eastAsia="fr-CH"/>
              </w:rPr>
              <w:t>visit</w:t>
            </w:r>
            <w:proofErr w:type="spellEnd"/>
            <w:r w:rsidRPr="00A454EF">
              <w:rPr>
                <w:rFonts w:ascii="Times New Roman" w:eastAsia="Times New Roman" w:hAnsi="Times New Roman" w:cs="Times New Roman"/>
                <w:color w:val="000000"/>
                <w:lang w:val="fr-CH" w:eastAsia="fr-CH"/>
              </w:rPr>
              <w:t xml:space="preserve"> </w:t>
            </w:r>
            <w:proofErr w:type="spellStart"/>
            <w:r w:rsidRPr="00A454EF">
              <w:rPr>
                <w:rFonts w:ascii="Times New Roman" w:eastAsia="Times New Roman" w:hAnsi="Times New Roman" w:cs="Times New Roman"/>
                <w:color w:val="000000"/>
                <w:lang w:val="fr-CH" w:eastAsia="fr-CH"/>
              </w:rPr>
              <w:t>variability</w:t>
            </w:r>
            <w:proofErr w:type="spellEnd"/>
            <w:r w:rsidRPr="00A454EF">
              <w:rPr>
                <w:rFonts w:ascii="Times New Roman" w:eastAsia="Times New Roman" w:hAnsi="Times New Roman" w:cs="Times New Roman"/>
                <w:color w:val="000000"/>
                <w:lang w:val="fr-CH" w:eastAsia="fr-CH"/>
              </w:rPr>
              <w:t xml:space="preserve"> </w:t>
            </w:r>
          </w:p>
        </w:tc>
        <w:tc>
          <w:tcPr>
            <w:tcW w:w="995" w:type="dxa"/>
            <w:tcBorders>
              <w:top w:val="nil"/>
              <w:left w:val="nil"/>
              <w:bottom w:val="single" w:sz="4" w:space="0" w:color="auto"/>
              <w:right w:val="single" w:sz="4" w:space="0" w:color="auto"/>
            </w:tcBorders>
            <w:shd w:val="clear" w:color="auto" w:fill="auto"/>
            <w:noWrap/>
            <w:vAlign w:val="bottom"/>
            <w:hideMark/>
          </w:tcPr>
          <w:p w14:paraId="44F64B73" w14:textId="2119C9A9" w:rsidR="00A454EF" w:rsidRPr="00A454EF" w:rsidRDefault="00A454EF" w:rsidP="00A454EF">
            <w:pPr>
              <w:spacing w:after="0" w:line="240" w:lineRule="auto"/>
              <w:jc w:val="center"/>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9</w:t>
            </w:r>
            <w:r w:rsidR="00CE62C7">
              <w:rPr>
                <w:rFonts w:ascii="Times New Roman" w:eastAsia="Times New Roman" w:hAnsi="Times New Roman" w:cs="Times New Roman"/>
                <w:color w:val="000000"/>
                <w:lang w:val="fr-CH" w:eastAsia="fr-CH"/>
              </w:rPr>
              <w:t>.</w:t>
            </w:r>
            <w:r w:rsidRPr="00A454EF">
              <w:rPr>
                <w:rFonts w:ascii="Times New Roman" w:eastAsia="Times New Roman" w:hAnsi="Times New Roman" w:cs="Times New Roman"/>
                <w:color w:val="000000"/>
                <w:lang w:val="fr-CH" w:eastAsia="fr-CH"/>
              </w:rPr>
              <w:t>5%</w:t>
            </w:r>
          </w:p>
        </w:tc>
        <w:tc>
          <w:tcPr>
            <w:tcW w:w="833" w:type="dxa"/>
            <w:tcBorders>
              <w:top w:val="nil"/>
              <w:left w:val="nil"/>
              <w:bottom w:val="single" w:sz="4" w:space="0" w:color="auto"/>
              <w:right w:val="single" w:sz="4" w:space="0" w:color="auto"/>
            </w:tcBorders>
            <w:shd w:val="clear" w:color="auto" w:fill="auto"/>
            <w:noWrap/>
            <w:vAlign w:val="bottom"/>
            <w:hideMark/>
          </w:tcPr>
          <w:p w14:paraId="37B942A2" w14:textId="1AFC1662" w:rsidR="00A454EF" w:rsidRPr="00A454EF" w:rsidRDefault="00A454EF" w:rsidP="00A454EF">
            <w:pPr>
              <w:spacing w:after="0" w:line="240" w:lineRule="auto"/>
              <w:jc w:val="center"/>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25</w:t>
            </w:r>
            <w:r w:rsidR="00CE62C7">
              <w:rPr>
                <w:rFonts w:ascii="Times New Roman" w:eastAsia="Times New Roman" w:hAnsi="Times New Roman" w:cs="Times New Roman"/>
                <w:color w:val="000000"/>
                <w:lang w:val="fr-CH" w:eastAsia="fr-CH"/>
              </w:rPr>
              <w:t>.</w:t>
            </w:r>
            <w:r w:rsidRPr="00A454EF">
              <w:rPr>
                <w:rFonts w:ascii="Times New Roman" w:eastAsia="Times New Roman" w:hAnsi="Times New Roman" w:cs="Times New Roman"/>
                <w:color w:val="000000"/>
                <w:lang w:val="fr-CH" w:eastAsia="fr-CH"/>
              </w:rPr>
              <w:t>5%</w:t>
            </w:r>
          </w:p>
        </w:tc>
        <w:tc>
          <w:tcPr>
            <w:tcW w:w="776" w:type="dxa"/>
            <w:tcBorders>
              <w:top w:val="nil"/>
              <w:left w:val="nil"/>
              <w:bottom w:val="single" w:sz="4" w:space="0" w:color="auto"/>
              <w:right w:val="single" w:sz="4" w:space="0" w:color="auto"/>
            </w:tcBorders>
            <w:shd w:val="clear" w:color="auto" w:fill="auto"/>
            <w:noWrap/>
            <w:vAlign w:val="bottom"/>
            <w:hideMark/>
          </w:tcPr>
          <w:p w14:paraId="593E221B" w14:textId="3E3E6724" w:rsidR="00A454EF" w:rsidRPr="00A454EF" w:rsidRDefault="00A454EF" w:rsidP="00A454EF">
            <w:pPr>
              <w:spacing w:after="0" w:line="240" w:lineRule="auto"/>
              <w:jc w:val="center"/>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39</w:t>
            </w:r>
            <w:r w:rsidR="00CE62C7">
              <w:rPr>
                <w:rFonts w:ascii="Times New Roman" w:eastAsia="Times New Roman" w:hAnsi="Times New Roman" w:cs="Times New Roman"/>
                <w:color w:val="000000"/>
                <w:lang w:val="fr-CH" w:eastAsia="fr-CH"/>
              </w:rPr>
              <w:t>.</w:t>
            </w:r>
            <w:r w:rsidRPr="00A454EF">
              <w:rPr>
                <w:rFonts w:ascii="Times New Roman" w:eastAsia="Times New Roman" w:hAnsi="Times New Roman" w:cs="Times New Roman"/>
                <w:color w:val="000000"/>
                <w:lang w:val="fr-CH" w:eastAsia="fr-CH"/>
              </w:rPr>
              <w:t>5%</w:t>
            </w:r>
          </w:p>
        </w:tc>
        <w:tc>
          <w:tcPr>
            <w:tcW w:w="776" w:type="dxa"/>
            <w:tcBorders>
              <w:top w:val="nil"/>
              <w:left w:val="nil"/>
              <w:bottom w:val="single" w:sz="4" w:space="0" w:color="auto"/>
              <w:right w:val="single" w:sz="4" w:space="0" w:color="auto"/>
            </w:tcBorders>
            <w:shd w:val="clear" w:color="auto" w:fill="auto"/>
            <w:noWrap/>
            <w:vAlign w:val="bottom"/>
            <w:hideMark/>
          </w:tcPr>
          <w:p w14:paraId="3FAF5D2B" w14:textId="6EAFBDD1" w:rsidR="00A454EF" w:rsidRPr="00A454EF" w:rsidRDefault="00A454EF" w:rsidP="00A454EF">
            <w:pPr>
              <w:spacing w:after="0" w:line="240" w:lineRule="auto"/>
              <w:jc w:val="center"/>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29</w:t>
            </w:r>
            <w:r w:rsidR="00CE62C7">
              <w:rPr>
                <w:rFonts w:ascii="Times New Roman" w:eastAsia="Times New Roman" w:hAnsi="Times New Roman" w:cs="Times New Roman"/>
                <w:color w:val="000000"/>
                <w:lang w:val="fr-CH" w:eastAsia="fr-CH"/>
              </w:rPr>
              <w:t>.</w:t>
            </w:r>
            <w:r w:rsidRPr="00A454EF">
              <w:rPr>
                <w:rFonts w:ascii="Times New Roman" w:eastAsia="Times New Roman" w:hAnsi="Times New Roman" w:cs="Times New Roman"/>
                <w:color w:val="000000"/>
                <w:lang w:val="fr-CH" w:eastAsia="fr-CH"/>
              </w:rPr>
              <w:t>4%</w:t>
            </w:r>
          </w:p>
        </w:tc>
      </w:tr>
      <w:tr w:rsidR="00A454EF" w:rsidRPr="00A454EF" w14:paraId="1714C3BB" w14:textId="77777777" w:rsidTr="00A454EF">
        <w:trPr>
          <w:trHeight w:val="290"/>
        </w:trPr>
        <w:tc>
          <w:tcPr>
            <w:tcW w:w="2441" w:type="dxa"/>
            <w:tcBorders>
              <w:top w:val="nil"/>
              <w:left w:val="single" w:sz="4" w:space="0" w:color="auto"/>
              <w:bottom w:val="single" w:sz="4" w:space="0" w:color="auto"/>
              <w:right w:val="single" w:sz="4" w:space="0" w:color="auto"/>
            </w:tcBorders>
            <w:shd w:val="clear" w:color="auto" w:fill="auto"/>
            <w:noWrap/>
            <w:vAlign w:val="bottom"/>
            <w:hideMark/>
          </w:tcPr>
          <w:p w14:paraId="2BA40D22" w14:textId="77777777" w:rsidR="00A454EF" w:rsidRPr="00A454EF" w:rsidRDefault="00A454EF" w:rsidP="00A454EF">
            <w:pPr>
              <w:spacing w:after="0" w:line="240" w:lineRule="auto"/>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Inter-</w:t>
            </w:r>
            <w:proofErr w:type="spellStart"/>
            <w:r w:rsidRPr="00A454EF">
              <w:rPr>
                <w:rFonts w:ascii="Times New Roman" w:eastAsia="Times New Roman" w:hAnsi="Times New Roman" w:cs="Times New Roman"/>
                <w:color w:val="000000"/>
                <w:lang w:val="fr-CH" w:eastAsia="fr-CH"/>
              </w:rPr>
              <w:t>assay</w:t>
            </w:r>
            <w:proofErr w:type="spellEnd"/>
          </w:p>
        </w:tc>
        <w:tc>
          <w:tcPr>
            <w:tcW w:w="995" w:type="dxa"/>
            <w:tcBorders>
              <w:top w:val="nil"/>
              <w:left w:val="nil"/>
              <w:bottom w:val="single" w:sz="4" w:space="0" w:color="auto"/>
              <w:right w:val="single" w:sz="4" w:space="0" w:color="auto"/>
            </w:tcBorders>
            <w:shd w:val="clear" w:color="auto" w:fill="auto"/>
            <w:noWrap/>
            <w:vAlign w:val="bottom"/>
            <w:hideMark/>
          </w:tcPr>
          <w:p w14:paraId="4F9899BB" w14:textId="3865EC87" w:rsidR="00A454EF" w:rsidRPr="00A454EF" w:rsidRDefault="00A454EF" w:rsidP="00A454EF">
            <w:pPr>
              <w:spacing w:after="0" w:line="240" w:lineRule="auto"/>
              <w:jc w:val="center"/>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3</w:t>
            </w:r>
            <w:r w:rsidR="00CE62C7">
              <w:rPr>
                <w:rFonts w:ascii="Times New Roman" w:eastAsia="Times New Roman" w:hAnsi="Times New Roman" w:cs="Times New Roman"/>
                <w:color w:val="000000"/>
                <w:lang w:val="fr-CH" w:eastAsia="fr-CH"/>
              </w:rPr>
              <w:t>.</w:t>
            </w:r>
            <w:r w:rsidRPr="00A454EF">
              <w:rPr>
                <w:rFonts w:ascii="Times New Roman" w:eastAsia="Times New Roman" w:hAnsi="Times New Roman" w:cs="Times New Roman"/>
                <w:color w:val="000000"/>
                <w:lang w:val="fr-CH" w:eastAsia="fr-CH"/>
              </w:rPr>
              <w:t>6%</w:t>
            </w:r>
          </w:p>
        </w:tc>
        <w:tc>
          <w:tcPr>
            <w:tcW w:w="833" w:type="dxa"/>
            <w:tcBorders>
              <w:top w:val="nil"/>
              <w:left w:val="nil"/>
              <w:bottom w:val="single" w:sz="4" w:space="0" w:color="auto"/>
              <w:right w:val="single" w:sz="4" w:space="0" w:color="auto"/>
            </w:tcBorders>
            <w:shd w:val="clear" w:color="auto" w:fill="auto"/>
            <w:noWrap/>
            <w:vAlign w:val="bottom"/>
            <w:hideMark/>
          </w:tcPr>
          <w:p w14:paraId="2C4E869B" w14:textId="7A815EDD" w:rsidR="00A454EF" w:rsidRPr="00A454EF" w:rsidRDefault="00A454EF" w:rsidP="00A454EF">
            <w:pPr>
              <w:spacing w:after="0" w:line="240" w:lineRule="auto"/>
              <w:jc w:val="center"/>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5</w:t>
            </w:r>
            <w:r w:rsidR="00CE62C7">
              <w:rPr>
                <w:rFonts w:ascii="Times New Roman" w:eastAsia="Times New Roman" w:hAnsi="Times New Roman" w:cs="Times New Roman"/>
                <w:color w:val="000000"/>
                <w:lang w:val="fr-CH" w:eastAsia="fr-CH"/>
              </w:rPr>
              <w:t>.</w:t>
            </w:r>
            <w:r w:rsidRPr="00A454EF">
              <w:rPr>
                <w:rFonts w:ascii="Times New Roman" w:eastAsia="Times New Roman" w:hAnsi="Times New Roman" w:cs="Times New Roman"/>
                <w:color w:val="000000"/>
                <w:lang w:val="fr-CH" w:eastAsia="fr-CH"/>
              </w:rPr>
              <w:t>0%</w:t>
            </w:r>
          </w:p>
        </w:tc>
        <w:tc>
          <w:tcPr>
            <w:tcW w:w="776" w:type="dxa"/>
            <w:tcBorders>
              <w:top w:val="nil"/>
              <w:left w:val="nil"/>
              <w:bottom w:val="single" w:sz="4" w:space="0" w:color="auto"/>
              <w:right w:val="single" w:sz="4" w:space="0" w:color="auto"/>
            </w:tcBorders>
            <w:shd w:val="clear" w:color="auto" w:fill="auto"/>
            <w:noWrap/>
            <w:vAlign w:val="bottom"/>
            <w:hideMark/>
          </w:tcPr>
          <w:p w14:paraId="5B8EC2D2" w14:textId="28A9116F" w:rsidR="00A454EF" w:rsidRPr="00A454EF" w:rsidRDefault="00A454EF" w:rsidP="00A454EF">
            <w:pPr>
              <w:spacing w:after="0" w:line="240" w:lineRule="auto"/>
              <w:jc w:val="center"/>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5</w:t>
            </w:r>
            <w:r w:rsidR="00CE62C7">
              <w:rPr>
                <w:rFonts w:ascii="Times New Roman" w:eastAsia="Times New Roman" w:hAnsi="Times New Roman" w:cs="Times New Roman"/>
                <w:color w:val="000000"/>
                <w:lang w:val="fr-CH" w:eastAsia="fr-CH"/>
              </w:rPr>
              <w:t>.</w:t>
            </w:r>
            <w:r w:rsidRPr="00A454EF">
              <w:rPr>
                <w:rFonts w:ascii="Times New Roman" w:eastAsia="Times New Roman" w:hAnsi="Times New Roman" w:cs="Times New Roman"/>
                <w:color w:val="000000"/>
                <w:lang w:val="fr-CH" w:eastAsia="fr-CH"/>
              </w:rPr>
              <w:t>0%</w:t>
            </w:r>
          </w:p>
        </w:tc>
        <w:tc>
          <w:tcPr>
            <w:tcW w:w="776" w:type="dxa"/>
            <w:tcBorders>
              <w:top w:val="nil"/>
              <w:left w:val="nil"/>
              <w:bottom w:val="single" w:sz="4" w:space="0" w:color="auto"/>
              <w:right w:val="single" w:sz="4" w:space="0" w:color="auto"/>
            </w:tcBorders>
            <w:shd w:val="clear" w:color="auto" w:fill="auto"/>
            <w:noWrap/>
            <w:vAlign w:val="bottom"/>
            <w:hideMark/>
          </w:tcPr>
          <w:p w14:paraId="0ED4DC51" w14:textId="426E2294" w:rsidR="00A454EF" w:rsidRPr="00A454EF" w:rsidRDefault="00A454EF" w:rsidP="00A454EF">
            <w:pPr>
              <w:spacing w:after="0" w:line="240" w:lineRule="auto"/>
              <w:jc w:val="center"/>
              <w:rPr>
                <w:rFonts w:ascii="Times New Roman" w:eastAsia="Times New Roman" w:hAnsi="Times New Roman" w:cs="Times New Roman"/>
                <w:color w:val="000000"/>
                <w:lang w:val="fr-CH" w:eastAsia="fr-CH"/>
              </w:rPr>
            </w:pPr>
            <w:r w:rsidRPr="00A454EF">
              <w:rPr>
                <w:rFonts w:ascii="Times New Roman" w:eastAsia="Times New Roman" w:hAnsi="Times New Roman" w:cs="Times New Roman"/>
                <w:color w:val="000000"/>
                <w:lang w:val="fr-CH" w:eastAsia="fr-CH"/>
              </w:rPr>
              <w:t>5</w:t>
            </w:r>
            <w:r w:rsidR="00CE62C7">
              <w:rPr>
                <w:rFonts w:ascii="Times New Roman" w:eastAsia="Times New Roman" w:hAnsi="Times New Roman" w:cs="Times New Roman"/>
                <w:color w:val="000000"/>
                <w:lang w:val="fr-CH" w:eastAsia="fr-CH"/>
              </w:rPr>
              <w:t>.</w:t>
            </w:r>
            <w:r w:rsidRPr="00A454EF">
              <w:rPr>
                <w:rFonts w:ascii="Times New Roman" w:eastAsia="Times New Roman" w:hAnsi="Times New Roman" w:cs="Times New Roman"/>
                <w:color w:val="000000"/>
                <w:lang w:val="fr-CH" w:eastAsia="fr-CH"/>
              </w:rPr>
              <w:t>0%</w:t>
            </w:r>
          </w:p>
        </w:tc>
      </w:tr>
      <w:tr w:rsidR="00A454EF" w:rsidRPr="00A454EF" w14:paraId="7365AC0A" w14:textId="77777777" w:rsidTr="00A454EF">
        <w:trPr>
          <w:trHeight w:val="290"/>
        </w:trPr>
        <w:tc>
          <w:tcPr>
            <w:tcW w:w="582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5882C" w14:textId="532A6858" w:rsidR="00A454EF" w:rsidRPr="00A454EF" w:rsidRDefault="00A454EF" w:rsidP="00A454EF">
            <w:pPr>
              <w:spacing w:after="0" w:line="240" w:lineRule="auto"/>
              <w:jc w:val="center"/>
              <w:rPr>
                <w:rFonts w:ascii="Times New Roman" w:eastAsia="Times New Roman" w:hAnsi="Times New Roman" w:cs="Times New Roman"/>
                <w:color w:val="000000"/>
                <w:lang w:val="en-US" w:eastAsia="fr-CH"/>
              </w:rPr>
            </w:pPr>
            <w:r w:rsidRPr="002B1553">
              <w:rPr>
                <w:rFonts w:ascii="Times New Roman" w:eastAsia="Times New Roman" w:hAnsi="Times New Roman" w:cs="Times New Roman"/>
                <w:color w:val="000000"/>
                <w:lang w:val="en-US" w:eastAsia="fr-CH"/>
              </w:rPr>
              <w:t>CV</w:t>
            </w:r>
            <w:r w:rsidR="00CE62C7">
              <w:rPr>
                <w:rFonts w:ascii="Times New Roman" w:eastAsia="Times New Roman" w:hAnsi="Times New Roman" w:cs="Times New Roman"/>
                <w:color w:val="000000"/>
                <w:lang w:val="en-US" w:eastAsia="fr-CH"/>
              </w:rPr>
              <w:t>,</w:t>
            </w:r>
            <w:r w:rsidRPr="002B1553">
              <w:rPr>
                <w:rFonts w:ascii="Times New Roman" w:eastAsia="Times New Roman" w:hAnsi="Times New Roman" w:cs="Times New Roman"/>
                <w:color w:val="000000"/>
                <w:lang w:val="en-US" w:eastAsia="fr-CH"/>
              </w:rPr>
              <w:t xml:space="preserve"> coefficient of variability; GLP-1</w:t>
            </w:r>
            <w:r w:rsidR="00CE62C7">
              <w:rPr>
                <w:rFonts w:ascii="Times New Roman" w:eastAsia="Times New Roman" w:hAnsi="Times New Roman" w:cs="Times New Roman"/>
                <w:color w:val="000000"/>
                <w:lang w:val="en-US" w:eastAsia="fr-CH"/>
              </w:rPr>
              <w:t>,</w:t>
            </w:r>
            <w:r w:rsidRPr="002B1553">
              <w:rPr>
                <w:rFonts w:ascii="Times New Roman" w:eastAsia="Times New Roman" w:hAnsi="Times New Roman" w:cs="Times New Roman"/>
                <w:color w:val="000000"/>
                <w:lang w:val="en-US" w:eastAsia="fr-CH"/>
              </w:rPr>
              <w:t xml:space="preserve"> glucagon like peptide-1; </w:t>
            </w:r>
            <w:r w:rsidR="002B1553" w:rsidRPr="002B1553">
              <w:rPr>
                <w:rFonts w:ascii="Times New Roman" w:eastAsia="Times New Roman" w:hAnsi="Times New Roman" w:cs="Times New Roman"/>
                <w:color w:val="000000"/>
                <w:lang w:val="en-US" w:eastAsia="fr-CH"/>
              </w:rPr>
              <w:t>PYY</w:t>
            </w:r>
            <w:r w:rsidR="00CE62C7">
              <w:rPr>
                <w:rFonts w:ascii="Times New Roman" w:eastAsia="Times New Roman" w:hAnsi="Times New Roman" w:cs="Times New Roman"/>
                <w:color w:val="000000"/>
                <w:lang w:val="en-US" w:eastAsia="fr-CH"/>
              </w:rPr>
              <w:t>,</w:t>
            </w:r>
            <w:r w:rsidR="002B1553" w:rsidRPr="002B1553">
              <w:rPr>
                <w:rFonts w:ascii="Times New Roman" w:eastAsia="Times New Roman" w:hAnsi="Times New Roman" w:cs="Times New Roman"/>
                <w:color w:val="000000"/>
                <w:lang w:val="en-US" w:eastAsia="fr-CH"/>
              </w:rPr>
              <w:t xml:space="preserve"> peptide tyrosine </w:t>
            </w:r>
            <w:proofErr w:type="spellStart"/>
            <w:r w:rsidR="002B1553" w:rsidRPr="002B1553">
              <w:rPr>
                <w:rFonts w:ascii="Times New Roman" w:eastAsia="Times New Roman" w:hAnsi="Times New Roman" w:cs="Times New Roman"/>
                <w:color w:val="000000"/>
                <w:lang w:val="en-US" w:eastAsia="fr-CH"/>
              </w:rPr>
              <w:t>tyrosine</w:t>
            </w:r>
            <w:proofErr w:type="spellEnd"/>
            <w:r w:rsidR="002B1553" w:rsidRPr="002B1553">
              <w:rPr>
                <w:rFonts w:ascii="Times New Roman" w:eastAsia="Times New Roman" w:hAnsi="Times New Roman" w:cs="Times New Roman"/>
                <w:color w:val="000000"/>
                <w:lang w:val="en-US" w:eastAsia="fr-CH"/>
              </w:rPr>
              <w:t>.</w:t>
            </w:r>
            <w:r w:rsidRPr="00A454EF">
              <w:rPr>
                <w:rFonts w:ascii="Times New Roman" w:eastAsia="Times New Roman" w:hAnsi="Times New Roman" w:cs="Times New Roman"/>
                <w:color w:val="000000"/>
                <w:lang w:val="en-US" w:eastAsia="fr-CH"/>
              </w:rPr>
              <w:t> </w:t>
            </w:r>
          </w:p>
        </w:tc>
      </w:tr>
    </w:tbl>
    <w:p w14:paraId="30CF40DE" w14:textId="77777777" w:rsidR="00D0154D" w:rsidRDefault="005560D0">
      <w:pPr>
        <w:rPr>
          <w:rFonts w:ascii="Times New Roman" w:hAnsi="Times New Roman" w:cs="Times New Roman"/>
          <w:sz w:val="24"/>
          <w:szCs w:val="24"/>
        </w:rPr>
      </w:pPr>
      <w:r>
        <w:rPr>
          <w:rFonts w:ascii="Times New Roman" w:hAnsi="Times New Roman" w:cs="Times New Roman"/>
          <w:sz w:val="24"/>
          <w:szCs w:val="24"/>
        </w:rPr>
        <w:br w:type="page"/>
      </w:r>
    </w:p>
    <w:tbl>
      <w:tblPr>
        <w:tblW w:w="9209" w:type="dxa"/>
        <w:tblCellMar>
          <w:left w:w="70" w:type="dxa"/>
          <w:right w:w="70" w:type="dxa"/>
        </w:tblCellMar>
        <w:tblLook w:val="04A0" w:firstRow="1" w:lastRow="0" w:firstColumn="1" w:lastColumn="0" w:noHBand="0" w:noVBand="1"/>
      </w:tblPr>
      <w:tblGrid>
        <w:gridCol w:w="996"/>
        <w:gridCol w:w="686"/>
        <w:gridCol w:w="914"/>
        <w:gridCol w:w="1480"/>
        <w:gridCol w:w="663"/>
        <w:gridCol w:w="1323"/>
        <w:gridCol w:w="1888"/>
        <w:gridCol w:w="1331"/>
      </w:tblGrid>
      <w:tr w:rsidR="00D0154D" w:rsidRPr="00D0154D" w14:paraId="670321F4" w14:textId="77777777" w:rsidTr="002233DD">
        <w:trPr>
          <w:trHeight w:val="290"/>
        </w:trPr>
        <w:tc>
          <w:tcPr>
            <w:tcW w:w="920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855E0" w14:textId="40D60303" w:rsidR="00D0154D" w:rsidRPr="00D0154D" w:rsidRDefault="00D0154D" w:rsidP="00D0154D">
            <w:pPr>
              <w:spacing w:after="0" w:line="240" w:lineRule="auto"/>
              <w:rPr>
                <w:rFonts w:ascii="Times New Roman" w:eastAsia="Times New Roman" w:hAnsi="Times New Roman" w:cs="Times New Roman"/>
                <w:color w:val="000000"/>
                <w:lang w:val="en-US" w:eastAsia="fr-CH"/>
              </w:rPr>
            </w:pPr>
            <w:r w:rsidRPr="00D0154D">
              <w:rPr>
                <w:rFonts w:ascii="Times New Roman" w:eastAsia="Times New Roman" w:hAnsi="Times New Roman" w:cs="Times New Roman"/>
                <w:b/>
                <w:bCs/>
                <w:color w:val="000000"/>
                <w:lang w:val="en-US" w:eastAsia="fr-CH"/>
              </w:rPr>
              <w:t xml:space="preserve">Supplemental Table </w:t>
            </w:r>
            <w:r w:rsidR="00B14CC5">
              <w:rPr>
                <w:rFonts w:ascii="Times New Roman" w:eastAsia="Times New Roman" w:hAnsi="Times New Roman" w:cs="Times New Roman"/>
                <w:b/>
                <w:bCs/>
                <w:color w:val="000000"/>
                <w:lang w:val="en-US" w:eastAsia="fr-CH"/>
              </w:rPr>
              <w:t>5</w:t>
            </w:r>
            <w:r w:rsidRPr="00D0154D">
              <w:rPr>
                <w:rFonts w:ascii="Times New Roman" w:eastAsia="Times New Roman" w:hAnsi="Times New Roman" w:cs="Times New Roman"/>
                <w:b/>
                <w:bCs/>
                <w:color w:val="000000"/>
                <w:lang w:val="en-US" w:eastAsia="fr-CH"/>
              </w:rPr>
              <w:t xml:space="preserve">. </w:t>
            </w:r>
            <w:r w:rsidRPr="00D0154D">
              <w:rPr>
                <w:rFonts w:ascii="Times New Roman" w:eastAsia="Times New Roman" w:hAnsi="Times New Roman" w:cs="Times New Roman"/>
                <w:color w:val="000000"/>
                <w:lang w:val="en-US" w:eastAsia="fr-CH"/>
              </w:rPr>
              <w:t>Fasting values for each metabolite.</w:t>
            </w:r>
          </w:p>
        </w:tc>
      </w:tr>
      <w:tr w:rsidR="00D0154D" w:rsidRPr="00D0154D" w14:paraId="196E778F" w14:textId="77777777" w:rsidTr="002233DD">
        <w:trPr>
          <w:trHeight w:val="29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7E3A7497" w14:textId="77777777" w:rsidR="00D0154D" w:rsidRPr="00D0154D" w:rsidRDefault="00D0154D" w:rsidP="00D0154D">
            <w:pPr>
              <w:spacing w:after="0" w:line="240" w:lineRule="auto"/>
              <w:rPr>
                <w:rFonts w:ascii="Times New Roman" w:eastAsia="Times New Roman" w:hAnsi="Times New Roman" w:cs="Times New Roman"/>
                <w:color w:val="000000"/>
                <w:lang w:val="en-US" w:eastAsia="fr-CH"/>
              </w:rPr>
            </w:pPr>
            <w:r w:rsidRPr="00D0154D">
              <w:rPr>
                <w:rFonts w:ascii="Times New Roman" w:eastAsia="Times New Roman" w:hAnsi="Times New Roman" w:cs="Times New Roman"/>
                <w:color w:val="000000"/>
                <w:lang w:val="en-US" w:eastAsia="fr-CH"/>
              </w:rPr>
              <w:t> </w:t>
            </w:r>
          </w:p>
        </w:tc>
        <w:tc>
          <w:tcPr>
            <w:tcW w:w="686" w:type="dxa"/>
            <w:tcBorders>
              <w:top w:val="nil"/>
              <w:left w:val="nil"/>
              <w:bottom w:val="single" w:sz="4" w:space="0" w:color="auto"/>
              <w:right w:val="single" w:sz="4" w:space="0" w:color="auto"/>
            </w:tcBorders>
            <w:shd w:val="clear" w:color="auto" w:fill="auto"/>
            <w:noWrap/>
            <w:vAlign w:val="bottom"/>
            <w:hideMark/>
          </w:tcPr>
          <w:p w14:paraId="2397B4BA" w14:textId="77777777" w:rsidR="00D0154D" w:rsidRPr="00D0154D" w:rsidRDefault="00D0154D" w:rsidP="00D0154D">
            <w:pPr>
              <w:spacing w:after="0" w:line="240" w:lineRule="auto"/>
              <w:rPr>
                <w:rFonts w:ascii="Times New Roman" w:eastAsia="Times New Roman" w:hAnsi="Times New Roman" w:cs="Times New Roman"/>
                <w:color w:val="000000"/>
                <w:lang w:val="en-US" w:eastAsia="fr-CH"/>
              </w:rPr>
            </w:pPr>
            <w:r w:rsidRPr="00D0154D">
              <w:rPr>
                <w:rFonts w:ascii="Times New Roman" w:eastAsia="Times New Roman" w:hAnsi="Times New Roman" w:cs="Times New Roman"/>
                <w:color w:val="000000"/>
                <w:lang w:val="en-US" w:eastAsia="fr-CH"/>
              </w:rPr>
              <w:t> </w:t>
            </w:r>
          </w:p>
        </w:tc>
        <w:tc>
          <w:tcPr>
            <w:tcW w:w="914" w:type="dxa"/>
            <w:tcBorders>
              <w:top w:val="nil"/>
              <w:left w:val="nil"/>
              <w:bottom w:val="single" w:sz="4" w:space="0" w:color="auto"/>
              <w:right w:val="single" w:sz="4" w:space="0" w:color="auto"/>
            </w:tcBorders>
            <w:shd w:val="clear" w:color="auto" w:fill="auto"/>
            <w:noWrap/>
            <w:vAlign w:val="bottom"/>
            <w:hideMark/>
          </w:tcPr>
          <w:p w14:paraId="0DFCFE64" w14:textId="77777777"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Chicken</w:t>
            </w:r>
          </w:p>
        </w:tc>
        <w:tc>
          <w:tcPr>
            <w:tcW w:w="1480" w:type="dxa"/>
            <w:tcBorders>
              <w:top w:val="nil"/>
              <w:left w:val="nil"/>
              <w:bottom w:val="single" w:sz="4" w:space="0" w:color="auto"/>
              <w:right w:val="single" w:sz="4" w:space="0" w:color="auto"/>
            </w:tcBorders>
            <w:shd w:val="clear" w:color="auto" w:fill="auto"/>
            <w:noWrap/>
            <w:vAlign w:val="bottom"/>
            <w:hideMark/>
          </w:tcPr>
          <w:p w14:paraId="3DB80C5C" w14:textId="77777777"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proofErr w:type="spellStart"/>
            <w:r w:rsidRPr="00D0154D">
              <w:rPr>
                <w:rFonts w:ascii="Times New Roman" w:eastAsia="Times New Roman" w:hAnsi="Times New Roman" w:cs="Times New Roman"/>
                <w:color w:val="000000"/>
                <w:lang w:val="fr-CH" w:eastAsia="fr-CH"/>
              </w:rPr>
              <w:t>Mycoprotein</w:t>
            </w:r>
            <w:proofErr w:type="spellEnd"/>
          </w:p>
        </w:tc>
        <w:tc>
          <w:tcPr>
            <w:tcW w:w="663" w:type="dxa"/>
            <w:tcBorders>
              <w:top w:val="nil"/>
              <w:left w:val="nil"/>
              <w:bottom w:val="single" w:sz="4" w:space="0" w:color="auto"/>
              <w:right w:val="single" w:sz="4" w:space="0" w:color="auto"/>
            </w:tcBorders>
            <w:shd w:val="clear" w:color="auto" w:fill="auto"/>
            <w:noWrap/>
            <w:vAlign w:val="bottom"/>
            <w:hideMark/>
          </w:tcPr>
          <w:p w14:paraId="58BEEA94" w14:textId="77777777"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Soy</w:t>
            </w:r>
          </w:p>
        </w:tc>
        <w:tc>
          <w:tcPr>
            <w:tcW w:w="1323" w:type="dxa"/>
            <w:tcBorders>
              <w:top w:val="nil"/>
              <w:left w:val="nil"/>
              <w:bottom w:val="single" w:sz="4" w:space="0" w:color="auto"/>
              <w:right w:val="single" w:sz="4" w:space="0" w:color="auto"/>
            </w:tcBorders>
            <w:shd w:val="clear" w:color="auto" w:fill="auto"/>
            <w:noWrap/>
            <w:vAlign w:val="bottom"/>
            <w:hideMark/>
          </w:tcPr>
          <w:p w14:paraId="2F3A22B5" w14:textId="77777777"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Chicken GG</w:t>
            </w:r>
          </w:p>
        </w:tc>
        <w:tc>
          <w:tcPr>
            <w:tcW w:w="1888" w:type="dxa"/>
            <w:tcBorders>
              <w:top w:val="nil"/>
              <w:left w:val="nil"/>
              <w:bottom w:val="single" w:sz="4" w:space="0" w:color="auto"/>
              <w:right w:val="single" w:sz="4" w:space="0" w:color="auto"/>
            </w:tcBorders>
            <w:shd w:val="clear" w:color="auto" w:fill="auto"/>
            <w:noWrap/>
            <w:vAlign w:val="bottom"/>
            <w:hideMark/>
          </w:tcPr>
          <w:p w14:paraId="645245A8" w14:textId="77777777"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proofErr w:type="spellStart"/>
            <w:r w:rsidRPr="00D0154D">
              <w:rPr>
                <w:rFonts w:ascii="Times New Roman" w:eastAsia="Times New Roman" w:hAnsi="Times New Roman" w:cs="Times New Roman"/>
                <w:color w:val="000000"/>
                <w:lang w:val="fr-CH" w:eastAsia="fr-CH"/>
              </w:rPr>
              <w:t>Mycoprotein</w:t>
            </w:r>
            <w:proofErr w:type="spellEnd"/>
            <w:r w:rsidRPr="00D0154D">
              <w:rPr>
                <w:rFonts w:ascii="Times New Roman" w:eastAsia="Times New Roman" w:hAnsi="Times New Roman" w:cs="Times New Roman"/>
                <w:color w:val="000000"/>
                <w:lang w:val="fr-CH" w:eastAsia="fr-CH"/>
              </w:rPr>
              <w:t xml:space="preserve"> GG</w:t>
            </w:r>
          </w:p>
        </w:tc>
        <w:tc>
          <w:tcPr>
            <w:tcW w:w="1331" w:type="dxa"/>
            <w:tcBorders>
              <w:top w:val="nil"/>
              <w:left w:val="nil"/>
              <w:bottom w:val="single" w:sz="4" w:space="0" w:color="auto"/>
              <w:right w:val="single" w:sz="4" w:space="0" w:color="auto"/>
            </w:tcBorders>
            <w:shd w:val="clear" w:color="auto" w:fill="auto"/>
            <w:noWrap/>
            <w:vAlign w:val="bottom"/>
            <w:hideMark/>
          </w:tcPr>
          <w:p w14:paraId="434717F2" w14:textId="77777777"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Soy GG</w:t>
            </w:r>
          </w:p>
        </w:tc>
      </w:tr>
      <w:tr w:rsidR="00D0154D" w:rsidRPr="00D0154D" w14:paraId="24E099C3" w14:textId="77777777" w:rsidTr="002233DD">
        <w:trPr>
          <w:trHeight w:val="29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51FC0B3E" w14:textId="77777777" w:rsid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Glucose</w:t>
            </w:r>
          </w:p>
          <w:p w14:paraId="3DED57DB" w14:textId="388AAEF3" w:rsidR="007E5B34" w:rsidRPr="00D0154D" w:rsidRDefault="007E5B34" w:rsidP="00D0154D">
            <w:pPr>
              <w:spacing w:after="0" w:line="240" w:lineRule="auto"/>
              <w:rPr>
                <w:rFonts w:ascii="Times New Roman" w:eastAsia="Times New Roman" w:hAnsi="Times New Roman" w:cs="Times New Roman"/>
                <w:color w:val="000000"/>
                <w:lang w:val="fr-CH" w:eastAsia="fr-CH"/>
              </w:rPr>
            </w:pPr>
            <w:r>
              <w:rPr>
                <w:rFonts w:ascii="Times New Roman" w:eastAsia="Times New Roman" w:hAnsi="Times New Roman" w:cs="Times New Roman"/>
                <w:color w:val="000000"/>
                <w:lang w:val="fr-CH" w:eastAsia="fr-CH"/>
              </w:rPr>
              <w:t>(</w:t>
            </w:r>
            <w:proofErr w:type="spellStart"/>
            <w:proofErr w:type="gramStart"/>
            <w:r>
              <w:rPr>
                <w:rFonts w:ascii="Times New Roman" w:eastAsia="Times New Roman" w:hAnsi="Times New Roman" w:cs="Times New Roman"/>
                <w:color w:val="000000"/>
                <w:lang w:val="fr-CH" w:eastAsia="fr-CH"/>
              </w:rPr>
              <w:t>mmol</w:t>
            </w:r>
            <w:proofErr w:type="spellEnd"/>
            <w:proofErr w:type="gramEnd"/>
            <w:r>
              <w:rPr>
                <w:rFonts w:ascii="Times New Roman" w:eastAsia="Times New Roman" w:hAnsi="Times New Roman" w:cs="Times New Roman"/>
                <w:color w:val="000000"/>
                <w:lang w:val="fr-CH" w:eastAsia="fr-CH"/>
              </w:rPr>
              <w:t>/L)</w:t>
            </w:r>
          </w:p>
        </w:tc>
        <w:tc>
          <w:tcPr>
            <w:tcW w:w="686" w:type="dxa"/>
            <w:tcBorders>
              <w:top w:val="nil"/>
              <w:left w:val="nil"/>
              <w:bottom w:val="single" w:sz="4" w:space="0" w:color="auto"/>
              <w:right w:val="single" w:sz="4" w:space="0" w:color="auto"/>
            </w:tcBorders>
            <w:shd w:val="clear" w:color="auto" w:fill="auto"/>
            <w:noWrap/>
            <w:vAlign w:val="bottom"/>
            <w:hideMark/>
          </w:tcPr>
          <w:p w14:paraId="55503B28"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proofErr w:type="spellStart"/>
            <w:r w:rsidRPr="00D0154D">
              <w:rPr>
                <w:rFonts w:ascii="Times New Roman" w:eastAsia="Times New Roman" w:hAnsi="Times New Roman" w:cs="Times New Roman"/>
                <w:color w:val="000000"/>
                <w:lang w:val="fr-CH" w:eastAsia="fr-CH"/>
              </w:rPr>
              <w:t>Mean</w:t>
            </w:r>
            <w:proofErr w:type="spellEnd"/>
          </w:p>
        </w:tc>
        <w:tc>
          <w:tcPr>
            <w:tcW w:w="914" w:type="dxa"/>
            <w:tcBorders>
              <w:top w:val="nil"/>
              <w:left w:val="nil"/>
              <w:bottom w:val="single" w:sz="4" w:space="0" w:color="auto"/>
              <w:right w:val="single" w:sz="4" w:space="0" w:color="auto"/>
            </w:tcBorders>
            <w:shd w:val="clear" w:color="auto" w:fill="auto"/>
            <w:noWrap/>
            <w:vAlign w:val="bottom"/>
            <w:hideMark/>
          </w:tcPr>
          <w:p w14:paraId="01FA5C21" w14:textId="77F837E0"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85</w:t>
            </w:r>
          </w:p>
        </w:tc>
        <w:tc>
          <w:tcPr>
            <w:tcW w:w="1480" w:type="dxa"/>
            <w:tcBorders>
              <w:top w:val="nil"/>
              <w:left w:val="nil"/>
              <w:bottom w:val="single" w:sz="4" w:space="0" w:color="auto"/>
              <w:right w:val="single" w:sz="4" w:space="0" w:color="auto"/>
            </w:tcBorders>
            <w:shd w:val="clear" w:color="auto" w:fill="auto"/>
            <w:noWrap/>
            <w:vAlign w:val="bottom"/>
            <w:hideMark/>
          </w:tcPr>
          <w:p w14:paraId="7CAD155B" w14:textId="61A72933"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6</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97</w:t>
            </w:r>
          </w:p>
        </w:tc>
        <w:tc>
          <w:tcPr>
            <w:tcW w:w="663" w:type="dxa"/>
            <w:tcBorders>
              <w:top w:val="nil"/>
              <w:left w:val="nil"/>
              <w:bottom w:val="single" w:sz="4" w:space="0" w:color="auto"/>
              <w:right w:val="single" w:sz="4" w:space="0" w:color="auto"/>
            </w:tcBorders>
            <w:shd w:val="clear" w:color="auto" w:fill="auto"/>
            <w:noWrap/>
            <w:vAlign w:val="bottom"/>
            <w:hideMark/>
          </w:tcPr>
          <w:p w14:paraId="17194D2F" w14:textId="2D9BC715"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43</w:t>
            </w:r>
          </w:p>
        </w:tc>
        <w:tc>
          <w:tcPr>
            <w:tcW w:w="1323" w:type="dxa"/>
            <w:tcBorders>
              <w:top w:val="nil"/>
              <w:left w:val="nil"/>
              <w:bottom w:val="single" w:sz="4" w:space="0" w:color="auto"/>
              <w:right w:val="single" w:sz="4" w:space="0" w:color="auto"/>
            </w:tcBorders>
            <w:shd w:val="clear" w:color="auto" w:fill="auto"/>
            <w:noWrap/>
            <w:vAlign w:val="bottom"/>
            <w:hideMark/>
          </w:tcPr>
          <w:p w14:paraId="40B2B7B3" w14:textId="1839A3D5"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19</w:t>
            </w:r>
          </w:p>
        </w:tc>
        <w:tc>
          <w:tcPr>
            <w:tcW w:w="1888" w:type="dxa"/>
            <w:tcBorders>
              <w:top w:val="nil"/>
              <w:left w:val="nil"/>
              <w:bottom w:val="single" w:sz="4" w:space="0" w:color="auto"/>
              <w:right w:val="single" w:sz="4" w:space="0" w:color="auto"/>
            </w:tcBorders>
            <w:shd w:val="clear" w:color="auto" w:fill="auto"/>
            <w:noWrap/>
            <w:vAlign w:val="bottom"/>
            <w:hideMark/>
          </w:tcPr>
          <w:p w14:paraId="233E2DA3" w14:textId="49D39FB4"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59</w:t>
            </w:r>
          </w:p>
        </w:tc>
        <w:tc>
          <w:tcPr>
            <w:tcW w:w="1331" w:type="dxa"/>
            <w:tcBorders>
              <w:top w:val="nil"/>
              <w:left w:val="nil"/>
              <w:bottom w:val="single" w:sz="4" w:space="0" w:color="auto"/>
              <w:right w:val="single" w:sz="4" w:space="0" w:color="auto"/>
            </w:tcBorders>
            <w:shd w:val="clear" w:color="auto" w:fill="auto"/>
            <w:noWrap/>
            <w:vAlign w:val="bottom"/>
            <w:hideMark/>
          </w:tcPr>
          <w:p w14:paraId="2369975D" w14:textId="37BD57D9"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31</w:t>
            </w:r>
          </w:p>
        </w:tc>
      </w:tr>
      <w:tr w:rsidR="00D0154D" w:rsidRPr="00D0154D" w14:paraId="6CEEE5DD" w14:textId="77777777" w:rsidTr="002233DD">
        <w:trPr>
          <w:trHeight w:val="29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5777928C"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 </w:t>
            </w:r>
          </w:p>
        </w:tc>
        <w:tc>
          <w:tcPr>
            <w:tcW w:w="686" w:type="dxa"/>
            <w:tcBorders>
              <w:top w:val="nil"/>
              <w:left w:val="nil"/>
              <w:bottom w:val="single" w:sz="4" w:space="0" w:color="auto"/>
              <w:right w:val="single" w:sz="4" w:space="0" w:color="auto"/>
            </w:tcBorders>
            <w:shd w:val="clear" w:color="auto" w:fill="auto"/>
            <w:noWrap/>
            <w:vAlign w:val="bottom"/>
            <w:hideMark/>
          </w:tcPr>
          <w:p w14:paraId="213DF45B"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SD</w:t>
            </w:r>
          </w:p>
        </w:tc>
        <w:tc>
          <w:tcPr>
            <w:tcW w:w="914" w:type="dxa"/>
            <w:tcBorders>
              <w:top w:val="nil"/>
              <w:left w:val="nil"/>
              <w:bottom w:val="single" w:sz="4" w:space="0" w:color="auto"/>
              <w:right w:val="single" w:sz="4" w:space="0" w:color="auto"/>
            </w:tcBorders>
            <w:shd w:val="clear" w:color="auto" w:fill="auto"/>
            <w:noWrap/>
            <w:vAlign w:val="bottom"/>
            <w:hideMark/>
          </w:tcPr>
          <w:p w14:paraId="60D40553" w14:textId="28863AAE"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74</w:t>
            </w:r>
          </w:p>
        </w:tc>
        <w:tc>
          <w:tcPr>
            <w:tcW w:w="1480" w:type="dxa"/>
            <w:tcBorders>
              <w:top w:val="nil"/>
              <w:left w:val="nil"/>
              <w:bottom w:val="single" w:sz="4" w:space="0" w:color="auto"/>
              <w:right w:val="single" w:sz="4" w:space="0" w:color="auto"/>
            </w:tcBorders>
            <w:shd w:val="clear" w:color="auto" w:fill="auto"/>
            <w:noWrap/>
            <w:vAlign w:val="bottom"/>
            <w:hideMark/>
          </w:tcPr>
          <w:p w14:paraId="40DD18D2" w14:textId="6E76F453"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26</w:t>
            </w:r>
          </w:p>
        </w:tc>
        <w:tc>
          <w:tcPr>
            <w:tcW w:w="663" w:type="dxa"/>
            <w:tcBorders>
              <w:top w:val="nil"/>
              <w:left w:val="nil"/>
              <w:bottom w:val="single" w:sz="4" w:space="0" w:color="auto"/>
              <w:right w:val="single" w:sz="4" w:space="0" w:color="auto"/>
            </w:tcBorders>
            <w:shd w:val="clear" w:color="auto" w:fill="auto"/>
            <w:noWrap/>
            <w:vAlign w:val="bottom"/>
            <w:hideMark/>
          </w:tcPr>
          <w:p w14:paraId="7D0DF7B1" w14:textId="51F50AA7"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29</w:t>
            </w:r>
          </w:p>
        </w:tc>
        <w:tc>
          <w:tcPr>
            <w:tcW w:w="1323" w:type="dxa"/>
            <w:tcBorders>
              <w:top w:val="nil"/>
              <w:left w:val="nil"/>
              <w:bottom w:val="single" w:sz="4" w:space="0" w:color="auto"/>
              <w:right w:val="single" w:sz="4" w:space="0" w:color="auto"/>
            </w:tcBorders>
            <w:shd w:val="clear" w:color="auto" w:fill="auto"/>
            <w:noWrap/>
            <w:vAlign w:val="bottom"/>
            <w:hideMark/>
          </w:tcPr>
          <w:p w14:paraId="1BE4457A" w14:textId="4EE0E749"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14</w:t>
            </w:r>
          </w:p>
        </w:tc>
        <w:tc>
          <w:tcPr>
            <w:tcW w:w="1888" w:type="dxa"/>
            <w:tcBorders>
              <w:top w:val="nil"/>
              <w:left w:val="nil"/>
              <w:bottom w:val="single" w:sz="4" w:space="0" w:color="auto"/>
              <w:right w:val="single" w:sz="4" w:space="0" w:color="auto"/>
            </w:tcBorders>
            <w:shd w:val="clear" w:color="auto" w:fill="auto"/>
            <w:noWrap/>
            <w:vAlign w:val="bottom"/>
            <w:hideMark/>
          </w:tcPr>
          <w:p w14:paraId="1F4A1CAF" w14:textId="4EA46788"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77</w:t>
            </w:r>
          </w:p>
        </w:tc>
        <w:tc>
          <w:tcPr>
            <w:tcW w:w="1331" w:type="dxa"/>
            <w:tcBorders>
              <w:top w:val="nil"/>
              <w:left w:val="nil"/>
              <w:bottom w:val="single" w:sz="4" w:space="0" w:color="auto"/>
              <w:right w:val="single" w:sz="4" w:space="0" w:color="auto"/>
            </w:tcBorders>
            <w:shd w:val="clear" w:color="auto" w:fill="auto"/>
            <w:noWrap/>
            <w:vAlign w:val="bottom"/>
            <w:hideMark/>
          </w:tcPr>
          <w:p w14:paraId="793B245C" w14:textId="5C8376A3"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39</w:t>
            </w:r>
          </w:p>
        </w:tc>
      </w:tr>
      <w:tr w:rsidR="00D0154D" w:rsidRPr="00D0154D" w14:paraId="62AE9B4C" w14:textId="77777777" w:rsidTr="002233DD">
        <w:trPr>
          <w:trHeight w:val="29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61C16C99" w14:textId="77777777" w:rsidR="00D0154D" w:rsidRDefault="00D0154D" w:rsidP="00D0154D">
            <w:pPr>
              <w:spacing w:after="0" w:line="240" w:lineRule="auto"/>
              <w:rPr>
                <w:rFonts w:ascii="Times New Roman" w:eastAsia="Times New Roman" w:hAnsi="Times New Roman" w:cs="Times New Roman"/>
                <w:color w:val="000000"/>
                <w:lang w:val="fr-CH" w:eastAsia="fr-CH"/>
              </w:rPr>
            </w:pPr>
            <w:proofErr w:type="spellStart"/>
            <w:r w:rsidRPr="00D0154D">
              <w:rPr>
                <w:rFonts w:ascii="Times New Roman" w:eastAsia="Times New Roman" w:hAnsi="Times New Roman" w:cs="Times New Roman"/>
                <w:color w:val="000000"/>
                <w:lang w:val="fr-CH" w:eastAsia="fr-CH"/>
              </w:rPr>
              <w:t>Insulin</w:t>
            </w:r>
            <w:proofErr w:type="spellEnd"/>
          </w:p>
          <w:p w14:paraId="45112746" w14:textId="7636B711" w:rsidR="003E05C5" w:rsidRDefault="003E05C5" w:rsidP="00D0154D">
            <w:pPr>
              <w:spacing w:after="0" w:line="240" w:lineRule="auto"/>
              <w:rPr>
                <w:rFonts w:ascii="Times New Roman" w:eastAsia="Times New Roman" w:hAnsi="Times New Roman" w:cs="Times New Roman"/>
                <w:color w:val="000000"/>
                <w:lang w:val="fr-CH" w:eastAsia="fr-CH"/>
              </w:rPr>
            </w:pPr>
            <w:r>
              <w:rPr>
                <w:rFonts w:ascii="Times New Roman" w:eastAsia="Times New Roman" w:hAnsi="Times New Roman" w:cs="Times New Roman"/>
                <w:color w:val="000000"/>
                <w:lang w:val="fr-CH" w:eastAsia="fr-CH"/>
              </w:rPr>
              <w:t>(</w:t>
            </w:r>
            <w:proofErr w:type="spellStart"/>
            <w:proofErr w:type="gramStart"/>
            <w:r w:rsidR="00D45885">
              <w:rPr>
                <w:rFonts w:ascii="Times New Roman" w:eastAsia="Times New Roman" w:hAnsi="Times New Roman" w:cs="Times New Roman"/>
                <w:color w:val="000000"/>
                <w:lang w:val="fr-CH" w:eastAsia="fr-CH"/>
              </w:rPr>
              <w:t>uU</w:t>
            </w:r>
            <w:proofErr w:type="spellEnd"/>
            <w:proofErr w:type="gramEnd"/>
            <w:r w:rsidR="00D45885">
              <w:rPr>
                <w:rFonts w:ascii="Times New Roman" w:eastAsia="Times New Roman" w:hAnsi="Times New Roman" w:cs="Times New Roman"/>
                <w:color w:val="000000"/>
                <w:lang w:val="fr-CH" w:eastAsia="fr-CH"/>
              </w:rPr>
              <w:t>/</w:t>
            </w:r>
            <w:proofErr w:type="spellStart"/>
            <w:r w:rsidR="00D45885">
              <w:rPr>
                <w:rFonts w:ascii="Times New Roman" w:eastAsia="Times New Roman" w:hAnsi="Times New Roman" w:cs="Times New Roman"/>
                <w:color w:val="000000"/>
                <w:lang w:val="fr-CH" w:eastAsia="fr-CH"/>
              </w:rPr>
              <w:t>mL</w:t>
            </w:r>
            <w:proofErr w:type="spellEnd"/>
            <w:r>
              <w:rPr>
                <w:rFonts w:ascii="Times New Roman" w:eastAsia="Times New Roman" w:hAnsi="Times New Roman" w:cs="Times New Roman"/>
                <w:color w:val="000000"/>
                <w:lang w:val="fr-CH" w:eastAsia="fr-CH"/>
              </w:rPr>
              <w:t>)</w:t>
            </w:r>
          </w:p>
          <w:p w14:paraId="23F546A6" w14:textId="3B6661C4" w:rsidR="007E5B34" w:rsidRPr="00D0154D" w:rsidRDefault="007E5B34" w:rsidP="00D0154D">
            <w:pPr>
              <w:spacing w:after="0" w:line="240" w:lineRule="auto"/>
              <w:rPr>
                <w:rFonts w:ascii="Times New Roman" w:eastAsia="Times New Roman" w:hAnsi="Times New Roman" w:cs="Times New Roman"/>
                <w:color w:val="000000"/>
                <w:lang w:val="fr-CH" w:eastAsia="fr-CH"/>
              </w:rPr>
            </w:pPr>
          </w:p>
        </w:tc>
        <w:tc>
          <w:tcPr>
            <w:tcW w:w="686" w:type="dxa"/>
            <w:tcBorders>
              <w:top w:val="nil"/>
              <w:left w:val="nil"/>
              <w:bottom w:val="single" w:sz="4" w:space="0" w:color="auto"/>
              <w:right w:val="single" w:sz="4" w:space="0" w:color="auto"/>
            </w:tcBorders>
            <w:shd w:val="clear" w:color="auto" w:fill="auto"/>
            <w:noWrap/>
            <w:vAlign w:val="bottom"/>
            <w:hideMark/>
          </w:tcPr>
          <w:p w14:paraId="13A40F6C"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proofErr w:type="spellStart"/>
            <w:r w:rsidRPr="00D0154D">
              <w:rPr>
                <w:rFonts w:ascii="Times New Roman" w:eastAsia="Times New Roman" w:hAnsi="Times New Roman" w:cs="Times New Roman"/>
                <w:color w:val="000000"/>
                <w:lang w:val="fr-CH" w:eastAsia="fr-CH"/>
              </w:rPr>
              <w:t>Mean</w:t>
            </w:r>
            <w:proofErr w:type="spellEnd"/>
          </w:p>
        </w:tc>
        <w:tc>
          <w:tcPr>
            <w:tcW w:w="914" w:type="dxa"/>
            <w:tcBorders>
              <w:top w:val="nil"/>
              <w:left w:val="nil"/>
              <w:bottom w:val="single" w:sz="4" w:space="0" w:color="auto"/>
              <w:right w:val="single" w:sz="4" w:space="0" w:color="auto"/>
            </w:tcBorders>
            <w:shd w:val="clear" w:color="auto" w:fill="auto"/>
            <w:noWrap/>
            <w:vAlign w:val="bottom"/>
            <w:hideMark/>
          </w:tcPr>
          <w:p w14:paraId="17F04FCB" w14:textId="3BAFF94D"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13</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58</w:t>
            </w:r>
          </w:p>
        </w:tc>
        <w:tc>
          <w:tcPr>
            <w:tcW w:w="1480" w:type="dxa"/>
            <w:tcBorders>
              <w:top w:val="nil"/>
              <w:left w:val="nil"/>
              <w:bottom w:val="single" w:sz="4" w:space="0" w:color="auto"/>
              <w:right w:val="single" w:sz="4" w:space="0" w:color="auto"/>
            </w:tcBorders>
            <w:shd w:val="clear" w:color="auto" w:fill="auto"/>
            <w:noWrap/>
            <w:vAlign w:val="bottom"/>
            <w:hideMark/>
          </w:tcPr>
          <w:p w14:paraId="7931E301" w14:textId="206BD8BA"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15</w:t>
            </w:r>
          </w:p>
        </w:tc>
        <w:tc>
          <w:tcPr>
            <w:tcW w:w="663" w:type="dxa"/>
            <w:tcBorders>
              <w:top w:val="nil"/>
              <w:left w:val="nil"/>
              <w:bottom w:val="single" w:sz="4" w:space="0" w:color="auto"/>
              <w:right w:val="single" w:sz="4" w:space="0" w:color="auto"/>
            </w:tcBorders>
            <w:shd w:val="clear" w:color="auto" w:fill="auto"/>
            <w:noWrap/>
            <w:vAlign w:val="bottom"/>
            <w:hideMark/>
          </w:tcPr>
          <w:p w14:paraId="09DE896A" w14:textId="3EDE8230"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43</w:t>
            </w:r>
          </w:p>
        </w:tc>
        <w:tc>
          <w:tcPr>
            <w:tcW w:w="1323" w:type="dxa"/>
            <w:tcBorders>
              <w:top w:val="nil"/>
              <w:left w:val="nil"/>
              <w:bottom w:val="single" w:sz="4" w:space="0" w:color="auto"/>
              <w:right w:val="single" w:sz="4" w:space="0" w:color="auto"/>
            </w:tcBorders>
            <w:shd w:val="clear" w:color="auto" w:fill="auto"/>
            <w:noWrap/>
            <w:vAlign w:val="bottom"/>
            <w:hideMark/>
          </w:tcPr>
          <w:p w14:paraId="394A5849" w14:textId="0C535F19"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13</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41</w:t>
            </w:r>
          </w:p>
        </w:tc>
        <w:tc>
          <w:tcPr>
            <w:tcW w:w="1888" w:type="dxa"/>
            <w:tcBorders>
              <w:top w:val="nil"/>
              <w:left w:val="nil"/>
              <w:bottom w:val="single" w:sz="4" w:space="0" w:color="auto"/>
              <w:right w:val="single" w:sz="4" w:space="0" w:color="auto"/>
            </w:tcBorders>
            <w:shd w:val="clear" w:color="auto" w:fill="auto"/>
            <w:noWrap/>
            <w:vAlign w:val="bottom"/>
            <w:hideMark/>
          </w:tcPr>
          <w:p w14:paraId="7429CBDF" w14:textId="7BDCC969"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15</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42</w:t>
            </w:r>
          </w:p>
        </w:tc>
        <w:tc>
          <w:tcPr>
            <w:tcW w:w="1331" w:type="dxa"/>
            <w:tcBorders>
              <w:top w:val="nil"/>
              <w:left w:val="nil"/>
              <w:bottom w:val="single" w:sz="4" w:space="0" w:color="auto"/>
              <w:right w:val="single" w:sz="4" w:space="0" w:color="auto"/>
            </w:tcBorders>
            <w:shd w:val="clear" w:color="auto" w:fill="auto"/>
            <w:noWrap/>
            <w:vAlign w:val="bottom"/>
            <w:hideMark/>
          </w:tcPr>
          <w:p w14:paraId="027F24AC" w14:textId="71E6316B"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12</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24</w:t>
            </w:r>
          </w:p>
        </w:tc>
      </w:tr>
      <w:tr w:rsidR="00D0154D" w:rsidRPr="00D0154D" w14:paraId="4C5921AE" w14:textId="77777777" w:rsidTr="002233DD">
        <w:trPr>
          <w:trHeight w:val="29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5F889105"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 </w:t>
            </w:r>
          </w:p>
        </w:tc>
        <w:tc>
          <w:tcPr>
            <w:tcW w:w="686" w:type="dxa"/>
            <w:tcBorders>
              <w:top w:val="nil"/>
              <w:left w:val="nil"/>
              <w:bottom w:val="single" w:sz="4" w:space="0" w:color="auto"/>
              <w:right w:val="single" w:sz="4" w:space="0" w:color="auto"/>
            </w:tcBorders>
            <w:shd w:val="clear" w:color="auto" w:fill="auto"/>
            <w:noWrap/>
            <w:vAlign w:val="bottom"/>
            <w:hideMark/>
          </w:tcPr>
          <w:p w14:paraId="15305891"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SD</w:t>
            </w:r>
          </w:p>
        </w:tc>
        <w:tc>
          <w:tcPr>
            <w:tcW w:w="914" w:type="dxa"/>
            <w:tcBorders>
              <w:top w:val="nil"/>
              <w:left w:val="nil"/>
              <w:bottom w:val="single" w:sz="4" w:space="0" w:color="auto"/>
              <w:right w:val="single" w:sz="4" w:space="0" w:color="auto"/>
            </w:tcBorders>
            <w:shd w:val="clear" w:color="auto" w:fill="auto"/>
            <w:noWrap/>
            <w:vAlign w:val="bottom"/>
            <w:hideMark/>
          </w:tcPr>
          <w:p w14:paraId="7AC26DCA" w14:textId="31F29333"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5</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98</w:t>
            </w:r>
          </w:p>
        </w:tc>
        <w:tc>
          <w:tcPr>
            <w:tcW w:w="1480" w:type="dxa"/>
            <w:tcBorders>
              <w:top w:val="nil"/>
              <w:left w:val="nil"/>
              <w:bottom w:val="single" w:sz="4" w:space="0" w:color="auto"/>
              <w:right w:val="single" w:sz="4" w:space="0" w:color="auto"/>
            </w:tcBorders>
            <w:shd w:val="clear" w:color="auto" w:fill="auto"/>
            <w:noWrap/>
            <w:vAlign w:val="bottom"/>
            <w:hideMark/>
          </w:tcPr>
          <w:p w14:paraId="0FFAEAA7" w14:textId="778AB553"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5</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52</w:t>
            </w:r>
          </w:p>
        </w:tc>
        <w:tc>
          <w:tcPr>
            <w:tcW w:w="663" w:type="dxa"/>
            <w:tcBorders>
              <w:top w:val="nil"/>
              <w:left w:val="nil"/>
              <w:bottom w:val="single" w:sz="4" w:space="0" w:color="auto"/>
              <w:right w:val="single" w:sz="4" w:space="0" w:color="auto"/>
            </w:tcBorders>
            <w:shd w:val="clear" w:color="auto" w:fill="auto"/>
            <w:noWrap/>
            <w:vAlign w:val="bottom"/>
            <w:hideMark/>
          </w:tcPr>
          <w:p w14:paraId="2808BD58" w14:textId="09029BEA"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5</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13</w:t>
            </w:r>
          </w:p>
        </w:tc>
        <w:tc>
          <w:tcPr>
            <w:tcW w:w="1323" w:type="dxa"/>
            <w:tcBorders>
              <w:top w:val="nil"/>
              <w:left w:val="nil"/>
              <w:bottom w:val="single" w:sz="4" w:space="0" w:color="auto"/>
              <w:right w:val="single" w:sz="4" w:space="0" w:color="auto"/>
            </w:tcBorders>
            <w:shd w:val="clear" w:color="auto" w:fill="auto"/>
            <w:noWrap/>
            <w:vAlign w:val="bottom"/>
            <w:hideMark/>
          </w:tcPr>
          <w:p w14:paraId="7254A70B" w14:textId="37EF6381"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9</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41</w:t>
            </w:r>
          </w:p>
        </w:tc>
        <w:tc>
          <w:tcPr>
            <w:tcW w:w="1888" w:type="dxa"/>
            <w:tcBorders>
              <w:top w:val="nil"/>
              <w:left w:val="nil"/>
              <w:bottom w:val="single" w:sz="4" w:space="0" w:color="auto"/>
              <w:right w:val="single" w:sz="4" w:space="0" w:color="auto"/>
            </w:tcBorders>
            <w:shd w:val="clear" w:color="auto" w:fill="auto"/>
            <w:noWrap/>
            <w:vAlign w:val="bottom"/>
            <w:hideMark/>
          </w:tcPr>
          <w:p w14:paraId="3499352D" w14:textId="3DDB3D0B"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12</w:t>
            </w:r>
          </w:p>
        </w:tc>
        <w:tc>
          <w:tcPr>
            <w:tcW w:w="1331" w:type="dxa"/>
            <w:tcBorders>
              <w:top w:val="nil"/>
              <w:left w:val="nil"/>
              <w:bottom w:val="single" w:sz="4" w:space="0" w:color="auto"/>
              <w:right w:val="single" w:sz="4" w:space="0" w:color="auto"/>
            </w:tcBorders>
            <w:shd w:val="clear" w:color="auto" w:fill="auto"/>
            <w:noWrap/>
            <w:vAlign w:val="bottom"/>
            <w:hideMark/>
          </w:tcPr>
          <w:p w14:paraId="7499D3A4" w14:textId="02EA9449"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3</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64</w:t>
            </w:r>
          </w:p>
        </w:tc>
      </w:tr>
      <w:tr w:rsidR="00D0154D" w:rsidRPr="00D0154D" w14:paraId="289114F1" w14:textId="77777777" w:rsidTr="002233DD">
        <w:trPr>
          <w:trHeight w:val="29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6AD8B3DC" w14:textId="77777777" w:rsid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PYY</w:t>
            </w:r>
          </w:p>
          <w:p w14:paraId="126DE7A8" w14:textId="25E69450" w:rsidR="003E05C5" w:rsidRPr="00D0154D" w:rsidRDefault="003E05C5" w:rsidP="00D0154D">
            <w:pPr>
              <w:spacing w:after="0" w:line="240" w:lineRule="auto"/>
              <w:rPr>
                <w:rFonts w:ascii="Times New Roman" w:eastAsia="Times New Roman" w:hAnsi="Times New Roman" w:cs="Times New Roman"/>
                <w:color w:val="000000"/>
                <w:lang w:val="fr-CH" w:eastAsia="fr-CH"/>
              </w:rPr>
            </w:pPr>
            <w:r>
              <w:rPr>
                <w:rFonts w:ascii="Times New Roman" w:eastAsia="Times New Roman" w:hAnsi="Times New Roman" w:cs="Times New Roman"/>
                <w:color w:val="000000"/>
                <w:lang w:val="fr-CH" w:eastAsia="fr-CH"/>
              </w:rPr>
              <w:t>(</w:t>
            </w:r>
            <w:proofErr w:type="spellStart"/>
            <w:proofErr w:type="gramStart"/>
            <w:r>
              <w:rPr>
                <w:rFonts w:ascii="Times New Roman" w:eastAsia="Times New Roman" w:hAnsi="Times New Roman" w:cs="Times New Roman"/>
                <w:color w:val="000000"/>
                <w:lang w:val="fr-CH" w:eastAsia="fr-CH"/>
              </w:rPr>
              <w:t>pmol</w:t>
            </w:r>
            <w:proofErr w:type="spellEnd"/>
            <w:proofErr w:type="gramEnd"/>
            <w:r>
              <w:rPr>
                <w:rFonts w:ascii="Times New Roman" w:eastAsia="Times New Roman" w:hAnsi="Times New Roman" w:cs="Times New Roman"/>
                <w:color w:val="000000"/>
                <w:lang w:val="fr-CH" w:eastAsia="fr-CH"/>
              </w:rPr>
              <w:t>/L)</w:t>
            </w:r>
          </w:p>
        </w:tc>
        <w:tc>
          <w:tcPr>
            <w:tcW w:w="686" w:type="dxa"/>
            <w:tcBorders>
              <w:top w:val="nil"/>
              <w:left w:val="nil"/>
              <w:bottom w:val="single" w:sz="4" w:space="0" w:color="auto"/>
              <w:right w:val="single" w:sz="4" w:space="0" w:color="auto"/>
            </w:tcBorders>
            <w:shd w:val="clear" w:color="auto" w:fill="auto"/>
            <w:noWrap/>
            <w:vAlign w:val="bottom"/>
            <w:hideMark/>
          </w:tcPr>
          <w:p w14:paraId="1D5CCA89"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proofErr w:type="spellStart"/>
            <w:r w:rsidRPr="00D0154D">
              <w:rPr>
                <w:rFonts w:ascii="Times New Roman" w:eastAsia="Times New Roman" w:hAnsi="Times New Roman" w:cs="Times New Roman"/>
                <w:color w:val="000000"/>
                <w:lang w:val="fr-CH" w:eastAsia="fr-CH"/>
              </w:rPr>
              <w:t>Mean</w:t>
            </w:r>
            <w:proofErr w:type="spellEnd"/>
          </w:p>
        </w:tc>
        <w:tc>
          <w:tcPr>
            <w:tcW w:w="914" w:type="dxa"/>
            <w:tcBorders>
              <w:top w:val="nil"/>
              <w:left w:val="nil"/>
              <w:bottom w:val="single" w:sz="4" w:space="0" w:color="auto"/>
              <w:right w:val="single" w:sz="4" w:space="0" w:color="auto"/>
            </w:tcBorders>
            <w:shd w:val="clear" w:color="auto" w:fill="auto"/>
            <w:noWrap/>
            <w:vAlign w:val="bottom"/>
            <w:hideMark/>
          </w:tcPr>
          <w:p w14:paraId="0BD2AD95" w14:textId="5A0BB7B5"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28</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55</w:t>
            </w:r>
          </w:p>
        </w:tc>
        <w:tc>
          <w:tcPr>
            <w:tcW w:w="1480" w:type="dxa"/>
            <w:tcBorders>
              <w:top w:val="nil"/>
              <w:left w:val="nil"/>
              <w:bottom w:val="single" w:sz="4" w:space="0" w:color="auto"/>
              <w:right w:val="single" w:sz="4" w:space="0" w:color="auto"/>
            </w:tcBorders>
            <w:shd w:val="clear" w:color="auto" w:fill="auto"/>
            <w:noWrap/>
            <w:vAlign w:val="bottom"/>
            <w:hideMark/>
          </w:tcPr>
          <w:p w14:paraId="2C59EF5E" w14:textId="4B512CDB"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31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82</w:t>
            </w:r>
          </w:p>
        </w:tc>
        <w:tc>
          <w:tcPr>
            <w:tcW w:w="663" w:type="dxa"/>
            <w:tcBorders>
              <w:top w:val="nil"/>
              <w:left w:val="nil"/>
              <w:bottom w:val="single" w:sz="4" w:space="0" w:color="auto"/>
              <w:right w:val="single" w:sz="4" w:space="0" w:color="auto"/>
            </w:tcBorders>
            <w:shd w:val="clear" w:color="auto" w:fill="auto"/>
            <w:noWrap/>
            <w:vAlign w:val="bottom"/>
            <w:hideMark/>
          </w:tcPr>
          <w:p w14:paraId="1140B282" w14:textId="24641BB7"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24</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12</w:t>
            </w:r>
          </w:p>
        </w:tc>
        <w:tc>
          <w:tcPr>
            <w:tcW w:w="1323" w:type="dxa"/>
            <w:tcBorders>
              <w:top w:val="nil"/>
              <w:left w:val="nil"/>
              <w:bottom w:val="single" w:sz="4" w:space="0" w:color="auto"/>
              <w:right w:val="single" w:sz="4" w:space="0" w:color="auto"/>
            </w:tcBorders>
            <w:shd w:val="clear" w:color="auto" w:fill="auto"/>
            <w:noWrap/>
            <w:vAlign w:val="bottom"/>
            <w:hideMark/>
          </w:tcPr>
          <w:p w14:paraId="7A0CD208" w14:textId="0E56EE20"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24</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74</w:t>
            </w:r>
          </w:p>
        </w:tc>
        <w:tc>
          <w:tcPr>
            <w:tcW w:w="1888" w:type="dxa"/>
            <w:tcBorders>
              <w:top w:val="nil"/>
              <w:left w:val="nil"/>
              <w:bottom w:val="single" w:sz="4" w:space="0" w:color="auto"/>
              <w:right w:val="single" w:sz="4" w:space="0" w:color="auto"/>
            </w:tcBorders>
            <w:shd w:val="clear" w:color="auto" w:fill="auto"/>
            <w:noWrap/>
            <w:vAlign w:val="bottom"/>
            <w:hideMark/>
          </w:tcPr>
          <w:p w14:paraId="58E26E92" w14:textId="0C9B6858"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80</w:t>
            </w:r>
          </w:p>
        </w:tc>
        <w:tc>
          <w:tcPr>
            <w:tcW w:w="1331" w:type="dxa"/>
            <w:tcBorders>
              <w:top w:val="nil"/>
              <w:left w:val="nil"/>
              <w:bottom w:val="single" w:sz="4" w:space="0" w:color="auto"/>
              <w:right w:val="single" w:sz="4" w:space="0" w:color="auto"/>
            </w:tcBorders>
            <w:shd w:val="clear" w:color="auto" w:fill="auto"/>
            <w:noWrap/>
            <w:vAlign w:val="bottom"/>
            <w:hideMark/>
          </w:tcPr>
          <w:p w14:paraId="01B8C603" w14:textId="04578DD9"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24</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61</w:t>
            </w:r>
          </w:p>
        </w:tc>
      </w:tr>
      <w:tr w:rsidR="00D0154D" w:rsidRPr="00D0154D" w14:paraId="76D675A6" w14:textId="77777777" w:rsidTr="002233DD">
        <w:trPr>
          <w:trHeight w:val="29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60DD2FB4"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 </w:t>
            </w:r>
          </w:p>
        </w:tc>
        <w:tc>
          <w:tcPr>
            <w:tcW w:w="686" w:type="dxa"/>
            <w:tcBorders>
              <w:top w:val="nil"/>
              <w:left w:val="nil"/>
              <w:bottom w:val="single" w:sz="4" w:space="0" w:color="auto"/>
              <w:right w:val="single" w:sz="4" w:space="0" w:color="auto"/>
            </w:tcBorders>
            <w:shd w:val="clear" w:color="auto" w:fill="auto"/>
            <w:noWrap/>
            <w:vAlign w:val="bottom"/>
            <w:hideMark/>
          </w:tcPr>
          <w:p w14:paraId="207BE82E"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SD</w:t>
            </w:r>
          </w:p>
        </w:tc>
        <w:tc>
          <w:tcPr>
            <w:tcW w:w="914" w:type="dxa"/>
            <w:tcBorders>
              <w:top w:val="nil"/>
              <w:left w:val="nil"/>
              <w:bottom w:val="single" w:sz="4" w:space="0" w:color="auto"/>
              <w:right w:val="single" w:sz="4" w:space="0" w:color="auto"/>
            </w:tcBorders>
            <w:shd w:val="clear" w:color="auto" w:fill="auto"/>
            <w:noWrap/>
            <w:vAlign w:val="bottom"/>
            <w:hideMark/>
          </w:tcPr>
          <w:p w14:paraId="4C86F3BE" w14:textId="722AD8A8"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93</w:t>
            </w:r>
          </w:p>
        </w:tc>
        <w:tc>
          <w:tcPr>
            <w:tcW w:w="1480" w:type="dxa"/>
            <w:tcBorders>
              <w:top w:val="nil"/>
              <w:left w:val="nil"/>
              <w:bottom w:val="single" w:sz="4" w:space="0" w:color="auto"/>
              <w:right w:val="single" w:sz="4" w:space="0" w:color="auto"/>
            </w:tcBorders>
            <w:shd w:val="clear" w:color="auto" w:fill="auto"/>
            <w:noWrap/>
            <w:vAlign w:val="bottom"/>
            <w:hideMark/>
          </w:tcPr>
          <w:p w14:paraId="7041A15A" w14:textId="108CB73C"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36</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95</w:t>
            </w:r>
          </w:p>
        </w:tc>
        <w:tc>
          <w:tcPr>
            <w:tcW w:w="663" w:type="dxa"/>
            <w:tcBorders>
              <w:top w:val="nil"/>
              <w:left w:val="nil"/>
              <w:bottom w:val="single" w:sz="4" w:space="0" w:color="auto"/>
              <w:right w:val="single" w:sz="4" w:space="0" w:color="auto"/>
            </w:tcBorders>
            <w:shd w:val="clear" w:color="auto" w:fill="auto"/>
            <w:noWrap/>
            <w:vAlign w:val="bottom"/>
            <w:hideMark/>
          </w:tcPr>
          <w:p w14:paraId="20D7F807" w14:textId="17592E23"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25</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49</w:t>
            </w:r>
          </w:p>
        </w:tc>
        <w:tc>
          <w:tcPr>
            <w:tcW w:w="1323" w:type="dxa"/>
            <w:tcBorders>
              <w:top w:val="nil"/>
              <w:left w:val="nil"/>
              <w:bottom w:val="single" w:sz="4" w:space="0" w:color="auto"/>
              <w:right w:val="single" w:sz="4" w:space="0" w:color="auto"/>
            </w:tcBorders>
            <w:shd w:val="clear" w:color="auto" w:fill="auto"/>
            <w:noWrap/>
            <w:vAlign w:val="bottom"/>
            <w:hideMark/>
          </w:tcPr>
          <w:p w14:paraId="1852E19D" w14:textId="181301E4"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24</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88</w:t>
            </w:r>
          </w:p>
        </w:tc>
        <w:tc>
          <w:tcPr>
            <w:tcW w:w="1888" w:type="dxa"/>
            <w:tcBorders>
              <w:top w:val="nil"/>
              <w:left w:val="nil"/>
              <w:bottom w:val="single" w:sz="4" w:space="0" w:color="auto"/>
              <w:right w:val="single" w:sz="4" w:space="0" w:color="auto"/>
            </w:tcBorders>
            <w:shd w:val="clear" w:color="auto" w:fill="auto"/>
            <w:noWrap/>
            <w:vAlign w:val="bottom"/>
            <w:hideMark/>
          </w:tcPr>
          <w:p w14:paraId="3EA5F8EF" w14:textId="2053F323"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25</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92</w:t>
            </w:r>
          </w:p>
        </w:tc>
        <w:tc>
          <w:tcPr>
            <w:tcW w:w="1331" w:type="dxa"/>
            <w:tcBorders>
              <w:top w:val="nil"/>
              <w:left w:val="nil"/>
              <w:bottom w:val="single" w:sz="4" w:space="0" w:color="auto"/>
              <w:right w:val="single" w:sz="4" w:space="0" w:color="auto"/>
            </w:tcBorders>
            <w:shd w:val="clear" w:color="auto" w:fill="auto"/>
            <w:noWrap/>
            <w:vAlign w:val="bottom"/>
            <w:hideMark/>
          </w:tcPr>
          <w:p w14:paraId="004BCBCF" w14:textId="44D5B2F6"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22</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61</w:t>
            </w:r>
          </w:p>
        </w:tc>
      </w:tr>
      <w:tr w:rsidR="00D0154D" w:rsidRPr="00D0154D" w14:paraId="47DE78B1" w14:textId="77777777" w:rsidTr="002233DD">
        <w:trPr>
          <w:trHeight w:val="29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0ABD9350" w14:textId="77777777" w:rsid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GLP-1</w:t>
            </w:r>
          </w:p>
          <w:p w14:paraId="1C6C5D04" w14:textId="1A73B257" w:rsidR="003E05C5" w:rsidRPr="00D0154D" w:rsidRDefault="003E05C5" w:rsidP="00D0154D">
            <w:pPr>
              <w:spacing w:after="0" w:line="240" w:lineRule="auto"/>
              <w:rPr>
                <w:rFonts w:ascii="Times New Roman" w:eastAsia="Times New Roman" w:hAnsi="Times New Roman" w:cs="Times New Roman"/>
                <w:color w:val="000000"/>
                <w:lang w:val="fr-CH" w:eastAsia="fr-CH"/>
              </w:rPr>
            </w:pPr>
            <w:r>
              <w:rPr>
                <w:rFonts w:ascii="Times New Roman" w:eastAsia="Times New Roman" w:hAnsi="Times New Roman" w:cs="Times New Roman"/>
                <w:color w:val="000000"/>
                <w:lang w:val="fr-CH" w:eastAsia="fr-CH"/>
              </w:rPr>
              <w:t>(</w:t>
            </w:r>
            <w:proofErr w:type="spellStart"/>
            <w:proofErr w:type="gramStart"/>
            <w:r>
              <w:rPr>
                <w:rFonts w:ascii="Times New Roman" w:eastAsia="Times New Roman" w:hAnsi="Times New Roman" w:cs="Times New Roman"/>
                <w:color w:val="000000"/>
                <w:lang w:val="fr-CH" w:eastAsia="fr-CH"/>
              </w:rPr>
              <w:t>pmol</w:t>
            </w:r>
            <w:proofErr w:type="spellEnd"/>
            <w:proofErr w:type="gramEnd"/>
            <w:r>
              <w:rPr>
                <w:rFonts w:ascii="Times New Roman" w:eastAsia="Times New Roman" w:hAnsi="Times New Roman" w:cs="Times New Roman"/>
                <w:color w:val="000000"/>
                <w:lang w:val="fr-CH" w:eastAsia="fr-CH"/>
              </w:rPr>
              <w:t>/L)</w:t>
            </w:r>
          </w:p>
        </w:tc>
        <w:tc>
          <w:tcPr>
            <w:tcW w:w="686" w:type="dxa"/>
            <w:tcBorders>
              <w:top w:val="nil"/>
              <w:left w:val="nil"/>
              <w:bottom w:val="single" w:sz="4" w:space="0" w:color="auto"/>
              <w:right w:val="single" w:sz="4" w:space="0" w:color="auto"/>
            </w:tcBorders>
            <w:shd w:val="clear" w:color="auto" w:fill="auto"/>
            <w:noWrap/>
            <w:vAlign w:val="bottom"/>
            <w:hideMark/>
          </w:tcPr>
          <w:p w14:paraId="04392020"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proofErr w:type="spellStart"/>
            <w:r w:rsidRPr="00D0154D">
              <w:rPr>
                <w:rFonts w:ascii="Times New Roman" w:eastAsia="Times New Roman" w:hAnsi="Times New Roman" w:cs="Times New Roman"/>
                <w:color w:val="000000"/>
                <w:lang w:val="fr-CH" w:eastAsia="fr-CH"/>
              </w:rPr>
              <w:t>Mean</w:t>
            </w:r>
            <w:proofErr w:type="spellEnd"/>
          </w:p>
        </w:tc>
        <w:tc>
          <w:tcPr>
            <w:tcW w:w="914" w:type="dxa"/>
            <w:tcBorders>
              <w:top w:val="nil"/>
              <w:left w:val="nil"/>
              <w:bottom w:val="single" w:sz="4" w:space="0" w:color="auto"/>
              <w:right w:val="single" w:sz="4" w:space="0" w:color="auto"/>
            </w:tcBorders>
            <w:shd w:val="clear" w:color="auto" w:fill="auto"/>
            <w:noWrap/>
            <w:vAlign w:val="bottom"/>
            <w:hideMark/>
          </w:tcPr>
          <w:p w14:paraId="1E920B8C" w14:textId="7DF6839A"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31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45</w:t>
            </w:r>
          </w:p>
        </w:tc>
        <w:tc>
          <w:tcPr>
            <w:tcW w:w="1480" w:type="dxa"/>
            <w:tcBorders>
              <w:top w:val="nil"/>
              <w:left w:val="nil"/>
              <w:bottom w:val="single" w:sz="4" w:space="0" w:color="auto"/>
              <w:right w:val="single" w:sz="4" w:space="0" w:color="auto"/>
            </w:tcBorders>
            <w:shd w:val="clear" w:color="auto" w:fill="auto"/>
            <w:noWrap/>
            <w:vAlign w:val="bottom"/>
            <w:hideMark/>
          </w:tcPr>
          <w:p w14:paraId="63D1BBDF" w14:textId="7153260A"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37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00</w:t>
            </w:r>
          </w:p>
        </w:tc>
        <w:tc>
          <w:tcPr>
            <w:tcW w:w="663" w:type="dxa"/>
            <w:tcBorders>
              <w:top w:val="nil"/>
              <w:left w:val="nil"/>
              <w:bottom w:val="single" w:sz="4" w:space="0" w:color="auto"/>
              <w:right w:val="single" w:sz="4" w:space="0" w:color="auto"/>
            </w:tcBorders>
            <w:shd w:val="clear" w:color="auto" w:fill="auto"/>
            <w:noWrap/>
            <w:vAlign w:val="bottom"/>
            <w:hideMark/>
          </w:tcPr>
          <w:p w14:paraId="002134D4" w14:textId="4AEFFB87"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34</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05</w:t>
            </w:r>
          </w:p>
        </w:tc>
        <w:tc>
          <w:tcPr>
            <w:tcW w:w="1323" w:type="dxa"/>
            <w:tcBorders>
              <w:top w:val="nil"/>
              <w:left w:val="nil"/>
              <w:bottom w:val="single" w:sz="4" w:space="0" w:color="auto"/>
              <w:right w:val="single" w:sz="4" w:space="0" w:color="auto"/>
            </w:tcBorders>
            <w:shd w:val="clear" w:color="auto" w:fill="auto"/>
            <w:noWrap/>
            <w:vAlign w:val="bottom"/>
            <w:hideMark/>
          </w:tcPr>
          <w:p w14:paraId="14F46230" w14:textId="269E2A02"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36</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57</w:t>
            </w:r>
          </w:p>
        </w:tc>
        <w:tc>
          <w:tcPr>
            <w:tcW w:w="1888" w:type="dxa"/>
            <w:tcBorders>
              <w:top w:val="nil"/>
              <w:left w:val="nil"/>
              <w:bottom w:val="single" w:sz="4" w:space="0" w:color="auto"/>
              <w:right w:val="single" w:sz="4" w:space="0" w:color="auto"/>
            </w:tcBorders>
            <w:shd w:val="clear" w:color="auto" w:fill="auto"/>
            <w:noWrap/>
            <w:vAlign w:val="bottom"/>
            <w:hideMark/>
          </w:tcPr>
          <w:p w14:paraId="7E67959D" w14:textId="4DE129D1"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34</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41</w:t>
            </w:r>
          </w:p>
        </w:tc>
        <w:tc>
          <w:tcPr>
            <w:tcW w:w="1331" w:type="dxa"/>
            <w:tcBorders>
              <w:top w:val="nil"/>
              <w:left w:val="nil"/>
              <w:bottom w:val="single" w:sz="4" w:space="0" w:color="auto"/>
              <w:right w:val="single" w:sz="4" w:space="0" w:color="auto"/>
            </w:tcBorders>
            <w:shd w:val="clear" w:color="auto" w:fill="auto"/>
            <w:noWrap/>
            <w:vAlign w:val="bottom"/>
            <w:hideMark/>
          </w:tcPr>
          <w:p w14:paraId="66E3AFDC" w14:textId="7F9D8CC5"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38</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20</w:t>
            </w:r>
          </w:p>
        </w:tc>
      </w:tr>
      <w:tr w:rsidR="00D0154D" w:rsidRPr="00D0154D" w14:paraId="53D34751" w14:textId="77777777" w:rsidTr="002233DD">
        <w:trPr>
          <w:trHeight w:val="29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3CC8FC1D"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 </w:t>
            </w:r>
          </w:p>
        </w:tc>
        <w:tc>
          <w:tcPr>
            <w:tcW w:w="686" w:type="dxa"/>
            <w:tcBorders>
              <w:top w:val="nil"/>
              <w:left w:val="nil"/>
              <w:bottom w:val="single" w:sz="4" w:space="0" w:color="auto"/>
              <w:right w:val="single" w:sz="4" w:space="0" w:color="auto"/>
            </w:tcBorders>
            <w:shd w:val="clear" w:color="auto" w:fill="auto"/>
            <w:noWrap/>
            <w:vAlign w:val="bottom"/>
            <w:hideMark/>
          </w:tcPr>
          <w:p w14:paraId="057CA7E6" w14:textId="77777777" w:rsidR="00D0154D" w:rsidRPr="00D0154D" w:rsidRDefault="00D0154D" w:rsidP="00D0154D">
            <w:pPr>
              <w:spacing w:after="0" w:line="240" w:lineRule="auto"/>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SD</w:t>
            </w:r>
          </w:p>
        </w:tc>
        <w:tc>
          <w:tcPr>
            <w:tcW w:w="914" w:type="dxa"/>
            <w:tcBorders>
              <w:top w:val="nil"/>
              <w:left w:val="nil"/>
              <w:bottom w:val="single" w:sz="4" w:space="0" w:color="auto"/>
              <w:right w:val="single" w:sz="4" w:space="0" w:color="auto"/>
            </w:tcBorders>
            <w:shd w:val="clear" w:color="auto" w:fill="auto"/>
            <w:noWrap/>
            <w:vAlign w:val="bottom"/>
            <w:hideMark/>
          </w:tcPr>
          <w:p w14:paraId="1A41E159" w14:textId="3FABDCD9"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15</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14</w:t>
            </w:r>
          </w:p>
        </w:tc>
        <w:tc>
          <w:tcPr>
            <w:tcW w:w="1480" w:type="dxa"/>
            <w:tcBorders>
              <w:top w:val="nil"/>
              <w:left w:val="nil"/>
              <w:bottom w:val="single" w:sz="4" w:space="0" w:color="auto"/>
              <w:right w:val="single" w:sz="4" w:space="0" w:color="auto"/>
            </w:tcBorders>
            <w:shd w:val="clear" w:color="auto" w:fill="auto"/>
            <w:noWrap/>
            <w:vAlign w:val="bottom"/>
            <w:hideMark/>
          </w:tcPr>
          <w:p w14:paraId="6C6ECF0C" w14:textId="3B6FC8F5"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18</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09</w:t>
            </w:r>
          </w:p>
        </w:tc>
        <w:tc>
          <w:tcPr>
            <w:tcW w:w="663" w:type="dxa"/>
            <w:tcBorders>
              <w:top w:val="nil"/>
              <w:left w:val="nil"/>
              <w:bottom w:val="single" w:sz="4" w:space="0" w:color="auto"/>
              <w:right w:val="single" w:sz="4" w:space="0" w:color="auto"/>
            </w:tcBorders>
            <w:shd w:val="clear" w:color="auto" w:fill="auto"/>
            <w:noWrap/>
            <w:vAlign w:val="bottom"/>
            <w:hideMark/>
          </w:tcPr>
          <w:p w14:paraId="7209F6A4" w14:textId="3F42BBEE"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17</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50</w:t>
            </w:r>
          </w:p>
        </w:tc>
        <w:tc>
          <w:tcPr>
            <w:tcW w:w="1323" w:type="dxa"/>
            <w:tcBorders>
              <w:top w:val="nil"/>
              <w:left w:val="nil"/>
              <w:bottom w:val="single" w:sz="4" w:space="0" w:color="auto"/>
              <w:right w:val="single" w:sz="4" w:space="0" w:color="auto"/>
            </w:tcBorders>
            <w:shd w:val="clear" w:color="auto" w:fill="auto"/>
            <w:noWrap/>
            <w:vAlign w:val="bottom"/>
            <w:hideMark/>
          </w:tcPr>
          <w:p w14:paraId="0347F861" w14:textId="207428CC"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22</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17</w:t>
            </w:r>
          </w:p>
        </w:tc>
        <w:tc>
          <w:tcPr>
            <w:tcW w:w="1888" w:type="dxa"/>
            <w:tcBorders>
              <w:top w:val="nil"/>
              <w:left w:val="nil"/>
              <w:bottom w:val="single" w:sz="4" w:space="0" w:color="auto"/>
              <w:right w:val="single" w:sz="4" w:space="0" w:color="auto"/>
            </w:tcBorders>
            <w:shd w:val="clear" w:color="auto" w:fill="auto"/>
            <w:noWrap/>
            <w:vAlign w:val="bottom"/>
            <w:hideMark/>
          </w:tcPr>
          <w:p w14:paraId="7B104C05" w14:textId="7EBD1828"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21</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27</w:t>
            </w:r>
          </w:p>
        </w:tc>
        <w:tc>
          <w:tcPr>
            <w:tcW w:w="1331" w:type="dxa"/>
            <w:tcBorders>
              <w:top w:val="nil"/>
              <w:left w:val="nil"/>
              <w:bottom w:val="single" w:sz="4" w:space="0" w:color="auto"/>
              <w:right w:val="single" w:sz="4" w:space="0" w:color="auto"/>
            </w:tcBorders>
            <w:shd w:val="clear" w:color="auto" w:fill="auto"/>
            <w:noWrap/>
            <w:vAlign w:val="bottom"/>
            <w:hideMark/>
          </w:tcPr>
          <w:p w14:paraId="3B415128" w14:textId="45AE762B" w:rsidR="00D0154D" w:rsidRPr="00D0154D" w:rsidRDefault="00D0154D" w:rsidP="00D0154D">
            <w:pPr>
              <w:spacing w:after="0" w:line="240" w:lineRule="auto"/>
              <w:jc w:val="center"/>
              <w:rPr>
                <w:rFonts w:ascii="Times New Roman" w:eastAsia="Times New Roman" w:hAnsi="Times New Roman" w:cs="Times New Roman"/>
                <w:color w:val="000000"/>
                <w:lang w:val="fr-CH" w:eastAsia="fr-CH"/>
              </w:rPr>
            </w:pPr>
            <w:r w:rsidRPr="00D0154D">
              <w:rPr>
                <w:rFonts w:ascii="Times New Roman" w:eastAsia="Times New Roman" w:hAnsi="Times New Roman" w:cs="Times New Roman"/>
                <w:color w:val="000000"/>
                <w:lang w:val="fr-CH" w:eastAsia="fr-CH"/>
              </w:rPr>
              <w:t>23</w:t>
            </w:r>
            <w:r w:rsidR="00CE62C7">
              <w:rPr>
                <w:rFonts w:ascii="Times New Roman" w:eastAsia="Times New Roman" w:hAnsi="Times New Roman" w:cs="Times New Roman"/>
                <w:color w:val="000000"/>
                <w:lang w:val="fr-CH" w:eastAsia="fr-CH"/>
              </w:rPr>
              <w:t>.</w:t>
            </w:r>
            <w:r w:rsidRPr="00D0154D">
              <w:rPr>
                <w:rFonts w:ascii="Times New Roman" w:eastAsia="Times New Roman" w:hAnsi="Times New Roman" w:cs="Times New Roman"/>
                <w:color w:val="000000"/>
                <w:lang w:val="fr-CH" w:eastAsia="fr-CH"/>
              </w:rPr>
              <w:t>62</w:t>
            </w:r>
          </w:p>
        </w:tc>
      </w:tr>
      <w:tr w:rsidR="00D0154D" w:rsidRPr="00D0154D" w14:paraId="70F4E89E" w14:textId="77777777" w:rsidTr="002233DD">
        <w:trPr>
          <w:trHeight w:val="290"/>
        </w:trPr>
        <w:tc>
          <w:tcPr>
            <w:tcW w:w="920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3DBD2" w14:textId="44C070D7" w:rsidR="00D0154D" w:rsidRPr="00D0154D" w:rsidRDefault="002233DD" w:rsidP="00D0154D">
            <w:pPr>
              <w:spacing w:after="0" w:line="240" w:lineRule="auto"/>
              <w:jc w:val="center"/>
              <w:rPr>
                <w:rFonts w:ascii="Times New Roman" w:eastAsia="Times New Roman" w:hAnsi="Times New Roman" w:cs="Times New Roman"/>
                <w:color w:val="000000"/>
                <w:lang w:val="en-US" w:eastAsia="fr-CH"/>
              </w:rPr>
            </w:pPr>
            <w:r w:rsidRPr="002B1553">
              <w:rPr>
                <w:rFonts w:ascii="Times New Roman" w:eastAsia="Times New Roman" w:hAnsi="Times New Roman" w:cs="Times New Roman"/>
                <w:color w:val="000000"/>
                <w:lang w:val="en-US" w:eastAsia="fr-CH"/>
              </w:rPr>
              <w:t>GLP-1</w:t>
            </w:r>
            <w:r w:rsidR="00CE62C7">
              <w:rPr>
                <w:rFonts w:ascii="Times New Roman" w:eastAsia="Times New Roman" w:hAnsi="Times New Roman" w:cs="Times New Roman"/>
                <w:color w:val="000000"/>
                <w:lang w:val="en-US" w:eastAsia="fr-CH"/>
              </w:rPr>
              <w:t>,</w:t>
            </w:r>
            <w:r w:rsidRPr="002B1553">
              <w:rPr>
                <w:rFonts w:ascii="Times New Roman" w:eastAsia="Times New Roman" w:hAnsi="Times New Roman" w:cs="Times New Roman"/>
                <w:color w:val="000000"/>
                <w:lang w:val="en-US" w:eastAsia="fr-CH"/>
              </w:rPr>
              <w:t xml:space="preserve"> glucagon like peptide-1; PYY</w:t>
            </w:r>
            <w:r w:rsidR="00CE62C7">
              <w:rPr>
                <w:rFonts w:ascii="Times New Roman" w:eastAsia="Times New Roman" w:hAnsi="Times New Roman" w:cs="Times New Roman"/>
                <w:color w:val="000000"/>
                <w:lang w:val="en-US" w:eastAsia="fr-CH"/>
              </w:rPr>
              <w:t>,</w:t>
            </w:r>
            <w:r w:rsidRPr="002B1553">
              <w:rPr>
                <w:rFonts w:ascii="Times New Roman" w:eastAsia="Times New Roman" w:hAnsi="Times New Roman" w:cs="Times New Roman"/>
                <w:color w:val="000000"/>
                <w:lang w:val="en-US" w:eastAsia="fr-CH"/>
              </w:rPr>
              <w:t xml:space="preserve"> peptide tyrosine </w:t>
            </w:r>
            <w:proofErr w:type="spellStart"/>
            <w:r w:rsidRPr="002B1553">
              <w:rPr>
                <w:rFonts w:ascii="Times New Roman" w:eastAsia="Times New Roman" w:hAnsi="Times New Roman" w:cs="Times New Roman"/>
                <w:color w:val="000000"/>
                <w:lang w:val="en-US" w:eastAsia="fr-CH"/>
              </w:rPr>
              <w:t>tyrosine</w:t>
            </w:r>
            <w:proofErr w:type="spellEnd"/>
            <w:r>
              <w:rPr>
                <w:rFonts w:ascii="Times New Roman" w:eastAsia="Times New Roman" w:hAnsi="Times New Roman" w:cs="Times New Roman"/>
                <w:color w:val="000000"/>
                <w:lang w:val="en-US" w:eastAsia="fr-CH"/>
              </w:rPr>
              <w:t>; SD</w:t>
            </w:r>
            <w:r w:rsidR="00CE62C7">
              <w:rPr>
                <w:rFonts w:ascii="Times New Roman" w:eastAsia="Times New Roman" w:hAnsi="Times New Roman" w:cs="Times New Roman"/>
                <w:color w:val="000000"/>
                <w:lang w:val="en-US" w:eastAsia="fr-CH"/>
              </w:rPr>
              <w:t>,</w:t>
            </w:r>
            <w:r>
              <w:rPr>
                <w:rFonts w:ascii="Times New Roman" w:eastAsia="Times New Roman" w:hAnsi="Times New Roman" w:cs="Times New Roman"/>
                <w:color w:val="000000"/>
                <w:lang w:val="en-US" w:eastAsia="fr-CH"/>
              </w:rPr>
              <w:t xml:space="preserve"> standard deviation.</w:t>
            </w:r>
            <w:r w:rsidRPr="00A454EF">
              <w:rPr>
                <w:rFonts w:ascii="Times New Roman" w:eastAsia="Times New Roman" w:hAnsi="Times New Roman" w:cs="Times New Roman"/>
                <w:color w:val="000000"/>
                <w:lang w:val="en-US" w:eastAsia="fr-CH"/>
              </w:rPr>
              <w:t> </w:t>
            </w:r>
            <w:r w:rsidR="00D0154D" w:rsidRPr="00D0154D">
              <w:rPr>
                <w:rFonts w:ascii="Times New Roman" w:eastAsia="Times New Roman" w:hAnsi="Times New Roman" w:cs="Times New Roman"/>
                <w:color w:val="000000"/>
                <w:lang w:val="en-US" w:eastAsia="fr-CH"/>
              </w:rPr>
              <w:t> </w:t>
            </w:r>
          </w:p>
        </w:tc>
      </w:tr>
    </w:tbl>
    <w:p w14:paraId="03EC464D" w14:textId="2528FF1A" w:rsidR="00D0154D" w:rsidRDefault="00D0154D">
      <w:pPr>
        <w:rPr>
          <w:rFonts w:ascii="Times New Roman" w:hAnsi="Times New Roman" w:cs="Times New Roman"/>
          <w:sz w:val="24"/>
          <w:szCs w:val="24"/>
        </w:rPr>
      </w:pPr>
      <w:r>
        <w:rPr>
          <w:rFonts w:ascii="Times New Roman" w:hAnsi="Times New Roman" w:cs="Times New Roman"/>
          <w:sz w:val="24"/>
          <w:szCs w:val="24"/>
        </w:rPr>
        <w:br w:type="page"/>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037"/>
        <w:gridCol w:w="767"/>
        <w:gridCol w:w="1162"/>
        <w:gridCol w:w="991"/>
        <w:gridCol w:w="1037"/>
        <w:gridCol w:w="1531"/>
      </w:tblGrid>
      <w:tr w:rsidR="00D9319C" w:rsidRPr="00E70E10" w14:paraId="1F958176" w14:textId="77777777" w:rsidTr="003B3CEB">
        <w:trPr>
          <w:trHeight w:val="288"/>
        </w:trPr>
        <w:tc>
          <w:tcPr>
            <w:tcW w:w="8500" w:type="dxa"/>
            <w:gridSpan w:val="7"/>
            <w:shd w:val="clear" w:color="auto" w:fill="auto"/>
            <w:noWrap/>
            <w:vAlign w:val="bottom"/>
            <w:hideMark/>
          </w:tcPr>
          <w:p w14:paraId="2463B14C" w14:textId="0DBD50F0" w:rsidR="00D9319C" w:rsidRPr="00E70E10" w:rsidRDefault="00F32906" w:rsidP="003B3CEB">
            <w:pPr>
              <w:spacing w:after="0" w:line="240" w:lineRule="auto"/>
              <w:jc w:val="center"/>
              <w:rPr>
                <w:rFonts w:ascii="Times New Roman" w:eastAsia="Times New Roman" w:hAnsi="Times New Roman" w:cs="Times New Roman"/>
                <w:sz w:val="24"/>
                <w:szCs w:val="24"/>
                <w:lang w:eastAsia="en-GB"/>
              </w:rPr>
            </w:pPr>
            <w:bookmarkStart w:id="1" w:name="_Hlk83565894"/>
            <w:r>
              <w:br w:type="page"/>
            </w:r>
            <w:r w:rsidR="00D9319C" w:rsidRPr="00E70E10">
              <w:rPr>
                <w:rFonts w:ascii="Times New Roman" w:eastAsia="Times New Roman" w:hAnsi="Times New Roman" w:cs="Times New Roman"/>
                <w:b/>
                <w:bCs/>
                <w:color w:val="000000"/>
                <w:sz w:val="24"/>
                <w:szCs w:val="24"/>
                <w:lang w:eastAsia="en-GB"/>
              </w:rPr>
              <w:t xml:space="preserve">Supplemental Table </w:t>
            </w:r>
            <w:r w:rsidR="00B14CC5">
              <w:rPr>
                <w:rFonts w:ascii="Times New Roman" w:eastAsia="Times New Roman" w:hAnsi="Times New Roman" w:cs="Times New Roman"/>
                <w:b/>
                <w:bCs/>
                <w:color w:val="000000"/>
                <w:sz w:val="24"/>
                <w:szCs w:val="24"/>
                <w:lang w:eastAsia="en-GB"/>
              </w:rPr>
              <w:t>6</w:t>
            </w:r>
            <w:r w:rsidR="00D9319C" w:rsidRPr="00E70E10">
              <w:rPr>
                <w:rFonts w:ascii="Times New Roman" w:eastAsia="Times New Roman" w:hAnsi="Times New Roman" w:cs="Times New Roman"/>
                <w:b/>
                <w:bCs/>
                <w:sz w:val="24"/>
                <w:szCs w:val="24"/>
                <w:lang w:eastAsia="en-GB"/>
              </w:rPr>
              <w:t>.</w:t>
            </w:r>
            <w:r w:rsidR="00D9319C" w:rsidRPr="00E70E10">
              <w:rPr>
                <w:rFonts w:ascii="Times New Roman" w:eastAsia="Times New Roman" w:hAnsi="Times New Roman" w:cs="Times New Roman"/>
                <w:sz w:val="24"/>
                <w:szCs w:val="24"/>
                <w:lang w:eastAsia="en-GB"/>
              </w:rPr>
              <w:t xml:space="preserve"> Baseline food intake of 21 participants per day</w:t>
            </w:r>
            <w:bookmarkEnd w:id="1"/>
            <w:r w:rsidR="00D9319C" w:rsidRPr="00E70E10">
              <w:rPr>
                <w:rFonts w:ascii="Times New Roman" w:eastAsia="Times New Roman" w:hAnsi="Times New Roman" w:cs="Times New Roman"/>
                <w:sz w:val="24"/>
                <w:szCs w:val="24"/>
                <w:lang w:eastAsia="en-GB"/>
              </w:rPr>
              <w:t xml:space="preserve"> (11 white European and 10 south Asian)</w:t>
            </w:r>
          </w:p>
        </w:tc>
      </w:tr>
      <w:tr w:rsidR="00D9319C" w:rsidRPr="00E70E10" w14:paraId="0C14F712" w14:textId="77777777" w:rsidTr="003B3CEB">
        <w:trPr>
          <w:trHeight w:val="288"/>
        </w:trPr>
        <w:tc>
          <w:tcPr>
            <w:tcW w:w="1975" w:type="dxa"/>
            <w:shd w:val="clear" w:color="auto" w:fill="auto"/>
            <w:noWrap/>
            <w:vAlign w:val="bottom"/>
            <w:hideMark/>
          </w:tcPr>
          <w:p w14:paraId="45943EF8"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p>
        </w:tc>
        <w:tc>
          <w:tcPr>
            <w:tcW w:w="1804" w:type="dxa"/>
            <w:gridSpan w:val="2"/>
            <w:shd w:val="clear" w:color="auto" w:fill="auto"/>
            <w:noWrap/>
            <w:vAlign w:val="bottom"/>
            <w:hideMark/>
          </w:tcPr>
          <w:p w14:paraId="63408549"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 xml:space="preserve">All </w:t>
            </w:r>
          </w:p>
          <w:p w14:paraId="3D462F84"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(N=21)</w:t>
            </w:r>
          </w:p>
          <w:p w14:paraId="4899A74E"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p>
        </w:tc>
        <w:tc>
          <w:tcPr>
            <w:tcW w:w="2153" w:type="dxa"/>
            <w:gridSpan w:val="2"/>
            <w:shd w:val="clear" w:color="auto" w:fill="auto"/>
            <w:noWrap/>
            <w:vAlign w:val="bottom"/>
            <w:hideMark/>
          </w:tcPr>
          <w:p w14:paraId="49B438B2"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White European (n=11)</w:t>
            </w:r>
          </w:p>
        </w:tc>
        <w:tc>
          <w:tcPr>
            <w:tcW w:w="2568" w:type="dxa"/>
            <w:gridSpan w:val="2"/>
            <w:shd w:val="clear" w:color="auto" w:fill="auto"/>
            <w:noWrap/>
            <w:vAlign w:val="bottom"/>
            <w:hideMark/>
          </w:tcPr>
          <w:p w14:paraId="21EFEAF1"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South Asian (n=10)</w:t>
            </w:r>
          </w:p>
        </w:tc>
      </w:tr>
      <w:tr w:rsidR="00D9319C" w:rsidRPr="00E70E10" w14:paraId="1CCCFFF4" w14:textId="77777777" w:rsidTr="003B3CEB">
        <w:trPr>
          <w:trHeight w:val="288"/>
        </w:trPr>
        <w:tc>
          <w:tcPr>
            <w:tcW w:w="1975" w:type="dxa"/>
            <w:shd w:val="clear" w:color="auto" w:fill="auto"/>
            <w:noWrap/>
            <w:vAlign w:val="bottom"/>
            <w:hideMark/>
          </w:tcPr>
          <w:p w14:paraId="1B572703" w14:textId="77777777" w:rsidR="00D9319C" w:rsidRPr="00E70E10" w:rsidRDefault="00D9319C" w:rsidP="003B3CEB">
            <w:pPr>
              <w:spacing w:after="0" w:line="240" w:lineRule="auto"/>
              <w:rPr>
                <w:rFonts w:ascii="Times New Roman" w:eastAsia="Times New Roman" w:hAnsi="Times New Roman" w:cs="Times New Roman"/>
                <w:sz w:val="24"/>
                <w:szCs w:val="24"/>
                <w:lang w:eastAsia="en-GB"/>
              </w:rPr>
            </w:pPr>
          </w:p>
        </w:tc>
        <w:tc>
          <w:tcPr>
            <w:tcW w:w="1037" w:type="dxa"/>
            <w:shd w:val="clear" w:color="auto" w:fill="auto"/>
            <w:noWrap/>
            <w:vAlign w:val="bottom"/>
            <w:hideMark/>
          </w:tcPr>
          <w:p w14:paraId="79805DC7"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Mean</w:t>
            </w:r>
          </w:p>
        </w:tc>
        <w:tc>
          <w:tcPr>
            <w:tcW w:w="767" w:type="dxa"/>
            <w:shd w:val="clear" w:color="auto" w:fill="auto"/>
            <w:noWrap/>
            <w:vAlign w:val="bottom"/>
            <w:hideMark/>
          </w:tcPr>
          <w:p w14:paraId="4C9A8444"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SEM</w:t>
            </w:r>
          </w:p>
        </w:tc>
        <w:tc>
          <w:tcPr>
            <w:tcW w:w="1162" w:type="dxa"/>
            <w:shd w:val="clear" w:color="auto" w:fill="auto"/>
            <w:noWrap/>
            <w:vAlign w:val="bottom"/>
            <w:hideMark/>
          </w:tcPr>
          <w:p w14:paraId="5ED110F9"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Mean</w:t>
            </w:r>
          </w:p>
        </w:tc>
        <w:tc>
          <w:tcPr>
            <w:tcW w:w="991" w:type="dxa"/>
            <w:shd w:val="clear" w:color="auto" w:fill="auto"/>
            <w:noWrap/>
            <w:vAlign w:val="bottom"/>
            <w:hideMark/>
          </w:tcPr>
          <w:p w14:paraId="15850C5B"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SEM</w:t>
            </w:r>
          </w:p>
        </w:tc>
        <w:tc>
          <w:tcPr>
            <w:tcW w:w="1037" w:type="dxa"/>
            <w:shd w:val="clear" w:color="auto" w:fill="auto"/>
            <w:noWrap/>
            <w:vAlign w:val="bottom"/>
            <w:hideMark/>
          </w:tcPr>
          <w:p w14:paraId="2C37C81D"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Mean</w:t>
            </w:r>
          </w:p>
        </w:tc>
        <w:tc>
          <w:tcPr>
            <w:tcW w:w="1531" w:type="dxa"/>
            <w:shd w:val="clear" w:color="auto" w:fill="auto"/>
            <w:noWrap/>
            <w:vAlign w:val="bottom"/>
            <w:hideMark/>
          </w:tcPr>
          <w:p w14:paraId="7304DE31"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SEM</w:t>
            </w:r>
          </w:p>
        </w:tc>
      </w:tr>
      <w:tr w:rsidR="00D9319C" w:rsidRPr="00E70E10" w14:paraId="331F5EB9" w14:textId="77777777" w:rsidTr="003B3CEB">
        <w:trPr>
          <w:trHeight w:val="288"/>
        </w:trPr>
        <w:tc>
          <w:tcPr>
            <w:tcW w:w="1975" w:type="dxa"/>
            <w:shd w:val="clear" w:color="auto" w:fill="auto"/>
            <w:noWrap/>
            <w:vAlign w:val="bottom"/>
            <w:hideMark/>
          </w:tcPr>
          <w:p w14:paraId="7F83FABE"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Energy (kcal)</w:t>
            </w:r>
          </w:p>
        </w:tc>
        <w:tc>
          <w:tcPr>
            <w:tcW w:w="1037" w:type="dxa"/>
            <w:shd w:val="clear" w:color="auto" w:fill="auto"/>
            <w:noWrap/>
            <w:vAlign w:val="bottom"/>
            <w:hideMark/>
          </w:tcPr>
          <w:p w14:paraId="053759B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1799</w:t>
            </w:r>
          </w:p>
        </w:tc>
        <w:tc>
          <w:tcPr>
            <w:tcW w:w="767" w:type="dxa"/>
            <w:shd w:val="clear" w:color="auto" w:fill="auto"/>
            <w:noWrap/>
            <w:vAlign w:val="bottom"/>
            <w:hideMark/>
          </w:tcPr>
          <w:p w14:paraId="377888C8"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71.70</w:t>
            </w:r>
          </w:p>
        </w:tc>
        <w:tc>
          <w:tcPr>
            <w:tcW w:w="1162" w:type="dxa"/>
            <w:shd w:val="clear" w:color="auto" w:fill="auto"/>
            <w:noWrap/>
            <w:vAlign w:val="bottom"/>
            <w:hideMark/>
          </w:tcPr>
          <w:p w14:paraId="26244450"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1746</w:t>
            </w:r>
          </w:p>
        </w:tc>
        <w:tc>
          <w:tcPr>
            <w:tcW w:w="991" w:type="dxa"/>
            <w:shd w:val="clear" w:color="auto" w:fill="auto"/>
            <w:noWrap/>
            <w:vAlign w:val="bottom"/>
            <w:hideMark/>
          </w:tcPr>
          <w:p w14:paraId="585D7ADE"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103.14</w:t>
            </w:r>
          </w:p>
        </w:tc>
        <w:tc>
          <w:tcPr>
            <w:tcW w:w="1037" w:type="dxa"/>
            <w:shd w:val="clear" w:color="auto" w:fill="auto"/>
            <w:noWrap/>
            <w:vAlign w:val="bottom"/>
            <w:hideMark/>
          </w:tcPr>
          <w:p w14:paraId="153F6D45"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1687</w:t>
            </w:r>
          </w:p>
        </w:tc>
        <w:tc>
          <w:tcPr>
            <w:tcW w:w="1531" w:type="dxa"/>
            <w:shd w:val="clear" w:color="auto" w:fill="auto"/>
            <w:noWrap/>
            <w:vAlign w:val="bottom"/>
            <w:hideMark/>
          </w:tcPr>
          <w:p w14:paraId="3D4FA2A5"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200.26</w:t>
            </w:r>
          </w:p>
        </w:tc>
      </w:tr>
      <w:tr w:rsidR="00D9319C" w:rsidRPr="00E70E10" w14:paraId="5B0721EA" w14:textId="77777777" w:rsidTr="003B3CEB">
        <w:trPr>
          <w:trHeight w:val="288"/>
        </w:trPr>
        <w:tc>
          <w:tcPr>
            <w:tcW w:w="1975" w:type="dxa"/>
            <w:shd w:val="clear" w:color="auto" w:fill="auto"/>
            <w:noWrap/>
            <w:vAlign w:val="bottom"/>
            <w:hideMark/>
          </w:tcPr>
          <w:p w14:paraId="55819D52"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CHO (g)</w:t>
            </w:r>
          </w:p>
        </w:tc>
        <w:tc>
          <w:tcPr>
            <w:tcW w:w="1037" w:type="dxa"/>
            <w:shd w:val="clear" w:color="auto" w:fill="auto"/>
            <w:noWrap/>
            <w:vAlign w:val="bottom"/>
            <w:hideMark/>
          </w:tcPr>
          <w:p w14:paraId="687D42E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208.08</w:t>
            </w:r>
          </w:p>
        </w:tc>
        <w:tc>
          <w:tcPr>
            <w:tcW w:w="767" w:type="dxa"/>
            <w:shd w:val="clear" w:color="auto" w:fill="auto"/>
            <w:noWrap/>
            <w:vAlign w:val="bottom"/>
            <w:hideMark/>
          </w:tcPr>
          <w:p w14:paraId="287BA7C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11.83</w:t>
            </w:r>
          </w:p>
        </w:tc>
        <w:tc>
          <w:tcPr>
            <w:tcW w:w="1162" w:type="dxa"/>
            <w:shd w:val="clear" w:color="auto" w:fill="auto"/>
            <w:noWrap/>
            <w:vAlign w:val="bottom"/>
            <w:hideMark/>
          </w:tcPr>
          <w:p w14:paraId="2ADF4DD0"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194.71</w:t>
            </w:r>
          </w:p>
        </w:tc>
        <w:tc>
          <w:tcPr>
            <w:tcW w:w="991" w:type="dxa"/>
            <w:shd w:val="clear" w:color="auto" w:fill="auto"/>
            <w:noWrap/>
            <w:vAlign w:val="bottom"/>
            <w:hideMark/>
          </w:tcPr>
          <w:p w14:paraId="53B8EEF7"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18.13</w:t>
            </w:r>
          </w:p>
        </w:tc>
        <w:tc>
          <w:tcPr>
            <w:tcW w:w="1037" w:type="dxa"/>
            <w:shd w:val="clear" w:color="auto" w:fill="auto"/>
            <w:noWrap/>
            <w:vAlign w:val="bottom"/>
            <w:hideMark/>
          </w:tcPr>
          <w:p w14:paraId="78B461BA"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203.80</w:t>
            </w:r>
          </w:p>
        </w:tc>
        <w:tc>
          <w:tcPr>
            <w:tcW w:w="1531" w:type="dxa"/>
            <w:shd w:val="clear" w:color="auto" w:fill="auto"/>
            <w:noWrap/>
            <w:vAlign w:val="bottom"/>
            <w:hideMark/>
          </w:tcPr>
          <w:p w14:paraId="3B162145"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24.45</w:t>
            </w:r>
          </w:p>
        </w:tc>
      </w:tr>
      <w:tr w:rsidR="00D9319C" w:rsidRPr="00E70E10" w14:paraId="0FE2C3AE" w14:textId="77777777" w:rsidTr="003B3CEB">
        <w:trPr>
          <w:trHeight w:val="288"/>
        </w:trPr>
        <w:tc>
          <w:tcPr>
            <w:tcW w:w="1975" w:type="dxa"/>
            <w:shd w:val="clear" w:color="auto" w:fill="auto"/>
            <w:noWrap/>
            <w:vAlign w:val="bottom"/>
            <w:hideMark/>
          </w:tcPr>
          <w:p w14:paraId="3BAD03A5"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Total Sugars (g)</w:t>
            </w:r>
          </w:p>
        </w:tc>
        <w:tc>
          <w:tcPr>
            <w:tcW w:w="1037" w:type="dxa"/>
            <w:shd w:val="clear" w:color="auto" w:fill="auto"/>
            <w:noWrap/>
            <w:vAlign w:val="bottom"/>
            <w:hideMark/>
          </w:tcPr>
          <w:p w14:paraId="7771B185"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65.72</w:t>
            </w:r>
          </w:p>
        </w:tc>
        <w:tc>
          <w:tcPr>
            <w:tcW w:w="767" w:type="dxa"/>
            <w:shd w:val="clear" w:color="auto" w:fill="auto"/>
            <w:noWrap/>
            <w:vAlign w:val="bottom"/>
            <w:hideMark/>
          </w:tcPr>
          <w:p w14:paraId="5FB440B0"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5.76</w:t>
            </w:r>
          </w:p>
        </w:tc>
        <w:tc>
          <w:tcPr>
            <w:tcW w:w="1162" w:type="dxa"/>
            <w:shd w:val="clear" w:color="auto" w:fill="auto"/>
            <w:noWrap/>
            <w:vAlign w:val="bottom"/>
            <w:hideMark/>
          </w:tcPr>
          <w:p w14:paraId="2122861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63.17</w:t>
            </w:r>
          </w:p>
        </w:tc>
        <w:tc>
          <w:tcPr>
            <w:tcW w:w="991" w:type="dxa"/>
            <w:shd w:val="clear" w:color="auto" w:fill="auto"/>
            <w:noWrap/>
            <w:vAlign w:val="bottom"/>
            <w:hideMark/>
          </w:tcPr>
          <w:p w14:paraId="447E03C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7.25</w:t>
            </w:r>
          </w:p>
        </w:tc>
        <w:tc>
          <w:tcPr>
            <w:tcW w:w="1037" w:type="dxa"/>
            <w:shd w:val="clear" w:color="auto" w:fill="auto"/>
            <w:noWrap/>
            <w:vAlign w:val="bottom"/>
            <w:hideMark/>
          </w:tcPr>
          <w:p w14:paraId="3162EB3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62.68</w:t>
            </w:r>
          </w:p>
        </w:tc>
        <w:tc>
          <w:tcPr>
            <w:tcW w:w="1531" w:type="dxa"/>
            <w:shd w:val="clear" w:color="auto" w:fill="auto"/>
            <w:noWrap/>
            <w:vAlign w:val="bottom"/>
            <w:hideMark/>
          </w:tcPr>
          <w:p w14:paraId="3AE575BE"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10.92</w:t>
            </w:r>
          </w:p>
        </w:tc>
      </w:tr>
      <w:tr w:rsidR="00D9319C" w:rsidRPr="00E70E10" w14:paraId="2AE79615" w14:textId="77777777" w:rsidTr="003B3CEB">
        <w:trPr>
          <w:trHeight w:val="288"/>
        </w:trPr>
        <w:tc>
          <w:tcPr>
            <w:tcW w:w="1975" w:type="dxa"/>
            <w:shd w:val="clear" w:color="auto" w:fill="auto"/>
            <w:noWrap/>
            <w:vAlign w:val="bottom"/>
            <w:hideMark/>
          </w:tcPr>
          <w:p w14:paraId="0979B2E5"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CHO (%)</w:t>
            </w:r>
          </w:p>
        </w:tc>
        <w:tc>
          <w:tcPr>
            <w:tcW w:w="1037" w:type="dxa"/>
            <w:shd w:val="clear" w:color="auto" w:fill="auto"/>
            <w:noWrap/>
            <w:vAlign w:val="bottom"/>
            <w:hideMark/>
          </w:tcPr>
          <w:p w14:paraId="1CD0B603"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46</w:t>
            </w:r>
          </w:p>
        </w:tc>
        <w:tc>
          <w:tcPr>
            <w:tcW w:w="767" w:type="dxa"/>
            <w:shd w:val="clear" w:color="auto" w:fill="auto"/>
            <w:noWrap/>
            <w:vAlign w:val="bottom"/>
            <w:hideMark/>
          </w:tcPr>
          <w:p w14:paraId="0DE35B1F" w14:textId="5D8C3D65" w:rsidR="00D9319C" w:rsidRPr="00E70E10" w:rsidRDefault="007A2D0C" w:rsidP="003B3CEB">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p>
        </w:tc>
        <w:tc>
          <w:tcPr>
            <w:tcW w:w="1162" w:type="dxa"/>
            <w:shd w:val="clear" w:color="auto" w:fill="auto"/>
            <w:noWrap/>
            <w:vAlign w:val="bottom"/>
            <w:hideMark/>
          </w:tcPr>
          <w:p w14:paraId="662B796B"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45</w:t>
            </w:r>
          </w:p>
        </w:tc>
        <w:tc>
          <w:tcPr>
            <w:tcW w:w="991" w:type="dxa"/>
            <w:shd w:val="clear" w:color="auto" w:fill="auto"/>
            <w:noWrap/>
            <w:vAlign w:val="bottom"/>
            <w:hideMark/>
          </w:tcPr>
          <w:p w14:paraId="2CDDF0D0" w14:textId="4C2DFA84" w:rsidR="00D9319C" w:rsidRPr="00E70E10" w:rsidRDefault="007A2D0C" w:rsidP="003B3CEB">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70</w:t>
            </w:r>
          </w:p>
        </w:tc>
        <w:tc>
          <w:tcPr>
            <w:tcW w:w="1037" w:type="dxa"/>
            <w:shd w:val="clear" w:color="auto" w:fill="auto"/>
            <w:noWrap/>
            <w:vAlign w:val="bottom"/>
            <w:hideMark/>
          </w:tcPr>
          <w:p w14:paraId="596C2777"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48</w:t>
            </w:r>
          </w:p>
        </w:tc>
        <w:tc>
          <w:tcPr>
            <w:tcW w:w="1531" w:type="dxa"/>
            <w:shd w:val="clear" w:color="auto" w:fill="auto"/>
            <w:noWrap/>
            <w:vAlign w:val="bottom"/>
            <w:hideMark/>
          </w:tcPr>
          <w:p w14:paraId="2532DA25" w14:textId="4DFCDE6E" w:rsidR="00D9319C" w:rsidRPr="00E70E10" w:rsidRDefault="007A2D0C" w:rsidP="003B3CEB">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49</w:t>
            </w:r>
          </w:p>
        </w:tc>
      </w:tr>
      <w:tr w:rsidR="00D9319C" w:rsidRPr="00E70E10" w14:paraId="1EDB9C25" w14:textId="77777777" w:rsidTr="003B3CEB">
        <w:trPr>
          <w:trHeight w:val="288"/>
        </w:trPr>
        <w:tc>
          <w:tcPr>
            <w:tcW w:w="1975" w:type="dxa"/>
            <w:shd w:val="clear" w:color="auto" w:fill="auto"/>
            <w:noWrap/>
            <w:vAlign w:val="bottom"/>
            <w:hideMark/>
          </w:tcPr>
          <w:p w14:paraId="117578E7"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Fat (g)</w:t>
            </w:r>
          </w:p>
        </w:tc>
        <w:tc>
          <w:tcPr>
            <w:tcW w:w="1037" w:type="dxa"/>
            <w:shd w:val="clear" w:color="auto" w:fill="auto"/>
            <w:noWrap/>
            <w:vAlign w:val="bottom"/>
            <w:hideMark/>
          </w:tcPr>
          <w:p w14:paraId="62ABDE27"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77.00</w:t>
            </w:r>
          </w:p>
        </w:tc>
        <w:tc>
          <w:tcPr>
            <w:tcW w:w="767" w:type="dxa"/>
            <w:shd w:val="clear" w:color="auto" w:fill="auto"/>
            <w:noWrap/>
            <w:vAlign w:val="bottom"/>
            <w:hideMark/>
          </w:tcPr>
          <w:p w14:paraId="76766CC2"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5.01</w:t>
            </w:r>
          </w:p>
        </w:tc>
        <w:tc>
          <w:tcPr>
            <w:tcW w:w="1162" w:type="dxa"/>
            <w:shd w:val="clear" w:color="auto" w:fill="auto"/>
            <w:noWrap/>
            <w:vAlign w:val="bottom"/>
            <w:hideMark/>
          </w:tcPr>
          <w:p w14:paraId="38375293"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75.25</w:t>
            </w:r>
          </w:p>
        </w:tc>
        <w:tc>
          <w:tcPr>
            <w:tcW w:w="991" w:type="dxa"/>
            <w:shd w:val="clear" w:color="auto" w:fill="auto"/>
            <w:noWrap/>
            <w:vAlign w:val="bottom"/>
            <w:hideMark/>
          </w:tcPr>
          <w:p w14:paraId="3D67B43C"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6.28</w:t>
            </w:r>
          </w:p>
        </w:tc>
        <w:tc>
          <w:tcPr>
            <w:tcW w:w="1037" w:type="dxa"/>
            <w:shd w:val="clear" w:color="auto" w:fill="auto"/>
            <w:noWrap/>
            <w:vAlign w:val="bottom"/>
            <w:hideMark/>
          </w:tcPr>
          <w:p w14:paraId="4E7A2BAD"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71.85</w:t>
            </w:r>
          </w:p>
        </w:tc>
        <w:tc>
          <w:tcPr>
            <w:tcW w:w="1531" w:type="dxa"/>
            <w:shd w:val="clear" w:color="auto" w:fill="auto"/>
            <w:noWrap/>
            <w:vAlign w:val="bottom"/>
            <w:hideMark/>
          </w:tcPr>
          <w:p w14:paraId="3FEA696F"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10.75</w:t>
            </w:r>
          </w:p>
        </w:tc>
      </w:tr>
      <w:tr w:rsidR="00D9319C" w:rsidRPr="00E70E10" w14:paraId="63762B20" w14:textId="77777777" w:rsidTr="003B3CEB">
        <w:trPr>
          <w:trHeight w:val="288"/>
        </w:trPr>
        <w:tc>
          <w:tcPr>
            <w:tcW w:w="1975" w:type="dxa"/>
            <w:shd w:val="clear" w:color="auto" w:fill="auto"/>
            <w:noWrap/>
            <w:vAlign w:val="bottom"/>
            <w:hideMark/>
          </w:tcPr>
          <w:p w14:paraId="6A020298"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Fat (%)</w:t>
            </w:r>
          </w:p>
        </w:tc>
        <w:tc>
          <w:tcPr>
            <w:tcW w:w="1037" w:type="dxa"/>
            <w:shd w:val="clear" w:color="auto" w:fill="auto"/>
            <w:noWrap/>
            <w:vAlign w:val="bottom"/>
            <w:hideMark/>
          </w:tcPr>
          <w:p w14:paraId="6A2A622C"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38</w:t>
            </w:r>
          </w:p>
        </w:tc>
        <w:tc>
          <w:tcPr>
            <w:tcW w:w="767" w:type="dxa"/>
            <w:shd w:val="clear" w:color="auto" w:fill="auto"/>
            <w:noWrap/>
            <w:vAlign w:val="bottom"/>
            <w:hideMark/>
          </w:tcPr>
          <w:p w14:paraId="770533D5" w14:textId="61563872" w:rsidR="00D9319C" w:rsidRPr="00E70E10" w:rsidRDefault="007A2D0C" w:rsidP="003B3CEB">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p>
        </w:tc>
        <w:tc>
          <w:tcPr>
            <w:tcW w:w="1162" w:type="dxa"/>
            <w:shd w:val="clear" w:color="auto" w:fill="auto"/>
            <w:noWrap/>
            <w:vAlign w:val="bottom"/>
            <w:hideMark/>
          </w:tcPr>
          <w:p w14:paraId="1DA26A44"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39</w:t>
            </w:r>
          </w:p>
        </w:tc>
        <w:tc>
          <w:tcPr>
            <w:tcW w:w="991" w:type="dxa"/>
            <w:shd w:val="clear" w:color="auto" w:fill="auto"/>
            <w:noWrap/>
            <w:vAlign w:val="bottom"/>
            <w:hideMark/>
          </w:tcPr>
          <w:p w14:paraId="7AD37E27" w14:textId="25A8CD53" w:rsidR="00D9319C" w:rsidRPr="00E70E10" w:rsidRDefault="007A2D0C" w:rsidP="003B3CEB">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55</w:t>
            </w:r>
          </w:p>
        </w:tc>
        <w:tc>
          <w:tcPr>
            <w:tcW w:w="1037" w:type="dxa"/>
            <w:shd w:val="clear" w:color="auto" w:fill="auto"/>
            <w:noWrap/>
            <w:vAlign w:val="bottom"/>
            <w:hideMark/>
          </w:tcPr>
          <w:p w14:paraId="1E9B9B00"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38</w:t>
            </w:r>
          </w:p>
        </w:tc>
        <w:tc>
          <w:tcPr>
            <w:tcW w:w="1531" w:type="dxa"/>
            <w:shd w:val="clear" w:color="auto" w:fill="auto"/>
            <w:noWrap/>
            <w:vAlign w:val="bottom"/>
            <w:hideMark/>
          </w:tcPr>
          <w:p w14:paraId="52961A27" w14:textId="4DC81646" w:rsidR="00D9319C" w:rsidRPr="00E70E10" w:rsidRDefault="007A2D0C" w:rsidP="003B3CEB">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48</w:t>
            </w:r>
          </w:p>
        </w:tc>
      </w:tr>
      <w:tr w:rsidR="00D9319C" w:rsidRPr="00E70E10" w14:paraId="00F7B025" w14:textId="77777777" w:rsidTr="003B3CEB">
        <w:trPr>
          <w:trHeight w:val="288"/>
        </w:trPr>
        <w:tc>
          <w:tcPr>
            <w:tcW w:w="1975" w:type="dxa"/>
            <w:shd w:val="clear" w:color="auto" w:fill="auto"/>
            <w:noWrap/>
            <w:vAlign w:val="bottom"/>
            <w:hideMark/>
          </w:tcPr>
          <w:p w14:paraId="4761461D"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SFA (g)</w:t>
            </w:r>
          </w:p>
        </w:tc>
        <w:tc>
          <w:tcPr>
            <w:tcW w:w="1037" w:type="dxa"/>
            <w:shd w:val="clear" w:color="auto" w:fill="auto"/>
            <w:noWrap/>
            <w:vAlign w:val="bottom"/>
            <w:hideMark/>
          </w:tcPr>
          <w:p w14:paraId="79CB980E"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27.44</w:t>
            </w:r>
          </w:p>
        </w:tc>
        <w:tc>
          <w:tcPr>
            <w:tcW w:w="767" w:type="dxa"/>
            <w:shd w:val="clear" w:color="auto" w:fill="auto"/>
            <w:noWrap/>
            <w:vAlign w:val="bottom"/>
            <w:hideMark/>
          </w:tcPr>
          <w:p w14:paraId="129542E8"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2.08</w:t>
            </w:r>
          </w:p>
        </w:tc>
        <w:tc>
          <w:tcPr>
            <w:tcW w:w="1162" w:type="dxa"/>
            <w:shd w:val="clear" w:color="auto" w:fill="auto"/>
            <w:noWrap/>
            <w:vAlign w:val="bottom"/>
            <w:hideMark/>
          </w:tcPr>
          <w:p w14:paraId="03346E77"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30.53</w:t>
            </w:r>
          </w:p>
        </w:tc>
        <w:tc>
          <w:tcPr>
            <w:tcW w:w="991" w:type="dxa"/>
            <w:shd w:val="clear" w:color="auto" w:fill="auto"/>
            <w:noWrap/>
            <w:vAlign w:val="bottom"/>
            <w:hideMark/>
          </w:tcPr>
          <w:p w14:paraId="0D7E76D8"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3.27</w:t>
            </w:r>
          </w:p>
        </w:tc>
        <w:tc>
          <w:tcPr>
            <w:tcW w:w="1037" w:type="dxa"/>
            <w:shd w:val="clear" w:color="auto" w:fill="auto"/>
            <w:noWrap/>
            <w:vAlign w:val="bottom"/>
            <w:hideMark/>
          </w:tcPr>
          <w:p w14:paraId="47A1E502"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21.62</w:t>
            </w:r>
          </w:p>
        </w:tc>
        <w:tc>
          <w:tcPr>
            <w:tcW w:w="1531" w:type="dxa"/>
            <w:shd w:val="clear" w:color="auto" w:fill="auto"/>
            <w:noWrap/>
            <w:vAlign w:val="bottom"/>
            <w:hideMark/>
          </w:tcPr>
          <w:p w14:paraId="28DB5279"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2.78</w:t>
            </w:r>
          </w:p>
        </w:tc>
      </w:tr>
      <w:tr w:rsidR="00D9319C" w:rsidRPr="00E70E10" w14:paraId="54ECDAD5" w14:textId="77777777" w:rsidTr="003B3CEB">
        <w:trPr>
          <w:trHeight w:val="288"/>
        </w:trPr>
        <w:tc>
          <w:tcPr>
            <w:tcW w:w="1975" w:type="dxa"/>
            <w:shd w:val="clear" w:color="auto" w:fill="auto"/>
            <w:noWrap/>
            <w:vAlign w:val="bottom"/>
            <w:hideMark/>
          </w:tcPr>
          <w:p w14:paraId="392D3A28"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CN6-PUFA (g)</w:t>
            </w:r>
          </w:p>
        </w:tc>
        <w:tc>
          <w:tcPr>
            <w:tcW w:w="1037" w:type="dxa"/>
            <w:shd w:val="clear" w:color="auto" w:fill="auto"/>
            <w:noWrap/>
            <w:vAlign w:val="bottom"/>
            <w:hideMark/>
          </w:tcPr>
          <w:p w14:paraId="171CEBA6"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7.49</w:t>
            </w:r>
          </w:p>
        </w:tc>
        <w:tc>
          <w:tcPr>
            <w:tcW w:w="767" w:type="dxa"/>
            <w:shd w:val="clear" w:color="auto" w:fill="auto"/>
            <w:noWrap/>
            <w:vAlign w:val="bottom"/>
            <w:hideMark/>
          </w:tcPr>
          <w:p w14:paraId="4B88F973"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1.94</w:t>
            </w:r>
          </w:p>
        </w:tc>
        <w:tc>
          <w:tcPr>
            <w:tcW w:w="1162" w:type="dxa"/>
            <w:shd w:val="clear" w:color="auto" w:fill="auto"/>
            <w:noWrap/>
            <w:vAlign w:val="bottom"/>
            <w:hideMark/>
          </w:tcPr>
          <w:p w14:paraId="60D688D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7.59</w:t>
            </w:r>
          </w:p>
        </w:tc>
        <w:tc>
          <w:tcPr>
            <w:tcW w:w="991" w:type="dxa"/>
            <w:shd w:val="clear" w:color="auto" w:fill="auto"/>
            <w:noWrap/>
            <w:vAlign w:val="bottom"/>
            <w:hideMark/>
          </w:tcPr>
          <w:p w14:paraId="214BA42D"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3.25</w:t>
            </w:r>
          </w:p>
        </w:tc>
        <w:tc>
          <w:tcPr>
            <w:tcW w:w="1037" w:type="dxa"/>
            <w:shd w:val="clear" w:color="auto" w:fill="auto"/>
            <w:noWrap/>
            <w:vAlign w:val="bottom"/>
            <w:hideMark/>
          </w:tcPr>
          <w:p w14:paraId="6DE61B8D"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6.96</w:t>
            </w:r>
          </w:p>
        </w:tc>
        <w:tc>
          <w:tcPr>
            <w:tcW w:w="1531" w:type="dxa"/>
            <w:shd w:val="clear" w:color="auto" w:fill="auto"/>
            <w:noWrap/>
            <w:vAlign w:val="bottom"/>
            <w:hideMark/>
          </w:tcPr>
          <w:p w14:paraId="2FBBDBD2"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2.02</w:t>
            </w:r>
          </w:p>
        </w:tc>
      </w:tr>
      <w:tr w:rsidR="00D9319C" w:rsidRPr="00E70E10" w14:paraId="79F5CB28" w14:textId="77777777" w:rsidTr="003B3CEB">
        <w:trPr>
          <w:trHeight w:val="288"/>
        </w:trPr>
        <w:tc>
          <w:tcPr>
            <w:tcW w:w="1975" w:type="dxa"/>
            <w:shd w:val="clear" w:color="auto" w:fill="auto"/>
            <w:noWrap/>
            <w:vAlign w:val="bottom"/>
            <w:hideMark/>
          </w:tcPr>
          <w:p w14:paraId="1D940B87"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CN3-PUFA (g)</w:t>
            </w:r>
          </w:p>
        </w:tc>
        <w:tc>
          <w:tcPr>
            <w:tcW w:w="1037" w:type="dxa"/>
            <w:shd w:val="clear" w:color="auto" w:fill="auto"/>
            <w:noWrap/>
            <w:vAlign w:val="bottom"/>
            <w:hideMark/>
          </w:tcPr>
          <w:p w14:paraId="538AEDF8"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1.07</w:t>
            </w:r>
          </w:p>
        </w:tc>
        <w:tc>
          <w:tcPr>
            <w:tcW w:w="767" w:type="dxa"/>
            <w:shd w:val="clear" w:color="auto" w:fill="auto"/>
            <w:noWrap/>
            <w:vAlign w:val="bottom"/>
            <w:hideMark/>
          </w:tcPr>
          <w:p w14:paraId="13D81837"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0.26</w:t>
            </w:r>
          </w:p>
        </w:tc>
        <w:tc>
          <w:tcPr>
            <w:tcW w:w="1162" w:type="dxa"/>
            <w:shd w:val="clear" w:color="auto" w:fill="auto"/>
            <w:noWrap/>
            <w:vAlign w:val="bottom"/>
            <w:hideMark/>
          </w:tcPr>
          <w:p w14:paraId="6425B6A4"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1.09</w:t>
            </w:r>
          </w:p>
        </w:tc>
        <w:tc>
          <w:tcPr>
            <w:tcW w:w="991" w:type="dxa"/>
            <w:shd w:val="clear" w:color="auto" w:fill="auto"/>
            <w:noWrap/>
            <w:vAlign w:val="bottom"/>
            <w:hideMark/>
          </w:tcPr>
          <w:p w14:paraId="15DCA86B"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0.46</w:t>
            </w:r>
          </w:p>
        </w:tc>
        <w:tc>
          <w:tcPr>
            <w:tcW w:w="1037" w:type="dxa"/>
            <w:shd w:val="clear" w:color="auto" w:fill="auto"/>
            <w:noWrap/>
            <w:vAlign w:val="bottom"/>
            <w:hideMark/>
          </w:tcPr>
          <w:p w14:paraId="4D35C77E"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0.99</w:t>
            </w:r>
          </w:p>
        </w:tc>
        <w:tc>
          <w:tcPr>
            <w:tcW w:w="1531" w:type="dxa"/>
            <w:shd w:val="clear" w:color="auto" w:fill="auto"/>
            <w:noWrap/>
            <w:vAlign w:val="bottom"/>
            <w:hideMark/>
          </w:tcPr>
          <w:p w14:paraId="23331693"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0.18</w:t>
            </w:r>
          </w:p>
        </w:tc>
      </w:tr>
      <w:tr w:rsidR="00D9319C" w:rsidRPr="00E70E10" w14:paraId="36C117A5" w14:textId="77777777" w:rsidTr="003B3CEB">
        <w:trPr>
          <w:trHeight w:val="288"/>
        </w:trPr>
        <w:tc>
          <w:tcPr>
            <w:tcW w:w="1975" w:type="dxa"/>
            <w:shd w:val="clear" w:color="auto" w:fill="auto"/>
            <w:noWrap/>
            <w:vAlign w:val="bottom"/>
            <w:hideMark/>
          </w:tcPr>
          <w:p w14:paraId="657FC1DA"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MUFA (g)</w:t>
            </w:r>
          </w:p>
        </w:tc>
        <w:tc>
          <w:tcPr>
            <w:tcW w:w="1037" w:type="dxa"/>
            <w:shd w:val="clear" w:color="auto" w:fill="auto"/>
            <w:noWrap/>
            <w:vAlign w:val="bottom"/>
            <w:hideMark/>
          </w:tcPr>
          <w:p w14:paraId="713CC00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25.08</w:t>
            </w:r>
          </w:p>
        </w:tc>
        <w:tc>
          <w:tcPr>
            <w:tcW w:w="767" w:type="dxa"/>
            <w:shd w:val="clear" w:color="auto" w:fill="auto"/>
            <w:noWrap/>
            <w:vAlign w:val="bottom"/>
            <w:hideMark/>
          </w:tcPr>
          <w:p w14:paraId="429ED136"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1.77</w:t>
            </w:r>
          </w:p>
        </w:tc>
        <w:tc>
          <w:tcPr>
            <w:tcW w:w="1162" w:type="dxa"/>
            <w:shd w:val="clear" w:color="auto" w:fill="auto"/>
            <w:noWrap/>
            <w:vAlign w:val="bottom"/>
            <w:hideMark/>
          </w:tcPr>
          <w:p w14:paraId="61CCDF5B"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25.28</w:t>
            </w:r>
          </w:p>
        </w:tc>
        <w:tc>
          <w:tcPr>
            <w:tcW w:w="991" w:type="dxa"/>
            <w:shd w:val="clear" w:color="auto" w:fill="auto"/>
            <w:noWrap/>
            <w:vAlign w:val="bottom"/>
            <w:hideMark/>
          </w:tcPr>
          <w:p w14:paraId="0BA17EA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2.43</w:t>
            </w:r>
          </w:p>
        </w:tc>
        <w:tc>
          <w:tcPr>
            <w:tcW w:w="1037" w:type="dxa"/>
            <w:shd w:val="clear" w:color="auto" w:fill="auto"/>
            <w:noWrap/>
            <w:vAlign w:val="bottom"/>
            <w:hideMark/>
          </w:tcPr>
          <w:p w14:paraId="4D838E6D"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22.60</w:t>
            </w:r>
          </w:p>
        </w:tc>
        <w:tc>
          <w:tcPr>
            <w:tcW w:w="1531" w:type="dxa"/>
            <w:shd w:val="clear" w:color="auto" w:fill="auto"/>
            <w:noWrap/>
            <w:vAlign w:val="bottom"/>
            <w:hideMark/>
          </w:tcPr>
          <w:p w14:paraId="4AFBBE5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3.42</w:t>
            </w:r>
          </w:p>
        </w:tc>
      </w:tr>
      <w:tr w:rsidR="00D9319C" w:rsidRPr="00E70E10" w14:paraId="56142F21" w14:textId="77777777" w:rsidTr="003B3CEB">
        <w:trPr>
          <w:trHeight w:val="288"/>
        </w:trPr>
        <w:tc>
          <w:tcPr>
            <w:tcW w:w="1975" w:type="dxa"/>
            <w:shd w:val="clear" w:color="auto" w:fill="auto"/>
            <w:noWrap/>
            <w:vAlign w:val="bottom"/>
            <w:hideMark/>
          </w:tcPr>
          <w:p w14:paraId="28B4F633"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PUFA (g)</w:t>
            </w:r>
          </w:p>
        </w:tc>
        <w:tc>
          <w:tcPr>
            <w:tcW w:w="1037" w:type="dxa"/>
            <w:shd w:val="clear" w:color="auto" w:fill="auto"/>
            <w:noWrap/>
            <w:vAlign w:val="bottom"/>
            <w:hideMark/>
          </w:tcPr>
          <w:p w14:paraId="4155D386"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12.89</w:t>
            </w:r>
          </w:p>
        </w:tc>
        <w:tc>
          <w:tcPr>
            <w:tcW w:w="767" w:type="dxa"/>
            <w:shd w:val="clear" w:color="auto" w:fill="auto"/>
            <w:noWrap/>
            <w:vAlign w:val="bottom"/>
            <w:hideMark/>
          </w:tcPr>
          <w:p w14:paraId="14A0A315"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1.32</w:t>
            </w:r>
          </w:p>
        </w:tc>
        <w:tc>
          <w:tcPr>
            <w:tcW w:w="1162" w:type="dxa"/>
            <w:shd w:val="clear" w:color="auto" w:fill="auto"/>
            <w:noWrap/>
            <w:vAlign w:val="bottom"/>
            <w:hideMark/>
          </w:tcPr>
          <w:p w14:paraId="719D2994"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11.21</w:t>
            </w:r>
          </w:p>
        </w:tc>
        <w:tc>
          <w:tcPr>
            <w:tcW w:w="991" w:type="dxa"/>
            <w:shd w:val="clear" w:color="auto" w:fill="auto"/>
            <w:noWrap/>
            <w:vAlign w:val="bottom"/>
            <w:hideMark/>
          </w:tcPr>
          <w:p w14:paraId="35510183"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1.43</w:t>
            </w:r>
          </w:p>
        </w:tc>
        <w:tc>
          <w:tcPr>
            <w:tcW w:w="1037" w:type="dxa"/>
            <w:shd w:val="clear" w:color="auto" w:fill="auto"/>
            <w:noWrap/>
            <w:vAlign w:val="bottom"/>
            <w:hideMark/>
          </w:tcPr>
          <w:p w14:paraId="7FB3C40B"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13.60</w:t>
            </w:r>
          </w:p>
        </w:tc>
        <w:tc>
          <w:tcPr>
            <w:tcW w:w="1531" w:type="dxa"/>
            <w:shd w:val="clear" w:color="auto" w:fill="auto"/>
            <w:noWrap/>
            <w:vAlign w:val="bottom"/>
            <w:hideMark/>
          </w:tcPr>
          <w:p w14:paraId="2E74E8D0"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2.52</w:t>
            </w:r>
          </w:p>
        </w:tc>
      </w:tr>
      <w:tr w:rsidR="00D9319C" w:rsidRPr="00E70E10" w14:paraId="215593C0" w14:textId="77777777" w:rsidTr="003B3CEB">
        <w:trPr>
          <w:trHeight w:val="288"/>
        </w:trPr>
        <w:tc>
          <w:tcPr>
            <w:tcW w:w="1975" w:type="dxa"/>
            <w:shd w:val="clear" w:color="auto" w:fill="auto"/>
            <w:noWrap/>
            <w:vAlign w:val="bottom"/>
            <w:hideMark/>
          </w:tcPr>
          <w:p w14:paraId="5F60EE56"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Trans Fats (g)</w:t>
            </w:r>
          </w:p>
        </w:tc>
        <w:tc>
          <w:tcPr>
            <w:tcW w:w="1037" w:type="dxa"/>
            <w:shd w:val="clear" w:color="auto" w:fill="auto"/>
            <w:noWrap/>
            <w:vAlign w:val="bottom"/>
            <w:hideMark/>
          </w:tcPr>
          <w:p w14:paraId="24A441EB"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0.97</w:t>
            </w:r>
          </w:p>
        </w:tc>
        <w:tc>
          <w:tcPr>
            <w:tcW w:w="767" w:type="dxa"/>
            <w:shd w:val="clear" w:color="auto" w:fill="auto"/>
            <w:noWrap/>
            <w:vAlign w:val="bottom"/>
            <w:hideMark/>
          </w:tcPr>
          <w:p w14:paraId="4C81A4B2"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0.11</w:t>
            </w:r>
          </w:p>
        </w:tc>
        <w:tc>
          <w:tcPr>
            <w:tcW w:w="1162" w:type="dxa"/>
            <w:shd w:val="clear" w:color="auto" w:fill="auto"/>
            <w:noWrap/>
            <w:vAlign w:val="bottom"/>
            <w:hideMark/>
          </w:tcPr>
          <w:p w14:paraId="24980FB7"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1.11</w:t>
            </w:r>
          </w:p>
        </w:tc>
        <w:tc>
          <w:tcPr>
            <w:tcW w:w="991" w:type="dxa"/>
            <w:shd w:val="clear" w:color="auto" w:fill="auto"/>
            <w:noWrap/>
            <w:vAlign w:val="bottom"/>
            <w:hideMark/>
          </w:tcPr>
          <w:p w14:paraId="789FAB28"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0.15</w:t>
            </w:r>
          </w:p>
        </w:tc>
        <w:tc>
          <w:tcPr>
            <w:tcW w:w="1037" w:type="dxa"/>
            <w:shd w:val="clear" w:color="auto" w:fill="auto"/>
            <w:noWrap/>
            <w:vAlign w:val="bottom"/>
            <w:hideMark/>
          </w:tcPr>
          <w:p w14:paraId="207608E8"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0.74</w:t>
            </w:r>
          </w:p>
        </w:tc>
        <w:tc>
          <w:tcPr>
            <w:tcW w:w="1531" w:type="dxa"/>
            <w:shd w:val="clear" w:color="auto" w:fill="auto"/>
            <w:noWrap/>
            <w:vAlign w:val="bottom"/>
            <w:hideMark/>
          </w:tcPr>
          <w:p w14:paraId="6B406AFE"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0.16</w:t>
            </w:r>
          </w:p>
        </w:tc>
      </w:tr>
      <w:tr w:rsidR="00D9319C" w:rsidRPr="00E70E10" w14:paraId="3845981C" w14:textId="77777777" w:rsidTr="003B3CEB">
        <w:trPr>
          <w:trHeight w:val="288"/>
        </w:trPr>
        <w:tc>
          <w:tcPr>
            <w:tcW w:w="1975" w:type="dxa"/>
            <w:shd w:val="clear" w:color="auto" w:fill="auto"/>
            <w:noWrap/>
            <w:vAlign w:val="bottom"/>
            <w:hideMark/>
          </w:tcPr>
          <w:p w14:paraId="6B1201CB"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Protein (g)</w:t>
            </w:r>
          </w:p>
        </w:tc>
        <w:tc>
          <w:tcPr>
            <w:tcW w:w="1037" w:type="dxa"/>
            <w:shd w:val="clear" w:color="auto" w:fill="auto"/>
            <w:noWrap/>
            <w:vAlign w:val="bottom"/>
            <w:hideMark/>
          </w:tcPr>
          <w:p w14:paraId="2CDBA8CE"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75.05</w:t>
            </w:r>
          </w:p>
        </w:tc>
        <w:tc>
          <w:tcPr>
            <w:tcW w:w="767" w:type="dxa"/>
            <w:shd w:val="clear" w:color="auto" w:fill="auto"/>
            <w:noWrap/>
            <w:vAlign w:val="bottom"/>
            <w:hideMark/>
          </w:tcPr>
          <w:p w14:paraId="01E7BB95"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2.63</w:t>
            </w:r>
          </w:p>
        </w:tc>
        <w:tc>
          <w:tcPr>
            <w:tcW w:w="1162" w:type="dxa"/>
            <w:shd w:val="clear" w:color="auto" w:fill="auto"/>
            <w:noWrap/>
            <w:vAlign w:val="bottom"/>
            <w:hideMark/>
          </w:tcPr>
          <w:p w14:paraId="3214075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75.30</w:t>
            </w:r>
          </w:p>
        </w:tc>
        <w:tc>
          <w:tcPr>
            <w:tcW w:w="991" w:type="dxa"/>
            <w:shd w:val="clear" w:color="auto" w:fill="auto"/>
            <w:noWrap/>
            <w:vAlign w:val="bottom"/>
            <w:hideMark/>
          </w:tcPr>
          <w:p w14:paraId="45696D25"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3.93</w:t>
            </w:r>
          </w:p>
        </w:tc>
        <w:tc>
          <w:tcPr>
            <w:tcW w:w="1037" w:type="dxa"/>
            <w:shd w:val="clear" w:color="auto" w:fill="auto"/>
            <w:noWrap/>
            <w:vAlign w:val="bottom"/>
            <w:hideMark/>
          </w:tcPr>
          <w:p w14:paraId="788CF03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67.68</w:t>
            </w:r>
          </w:p>
        </w:tc>
        <w:tc>
          <w:tcPr>
            <w:tcW w:w="1531" w:type="dxa"/>
            <w:shd w:val="clear" w:color="auto" w:fill="auto"/>
            <w:noWrap/>
            <w:vAlign w:val="bottom"/>
            <w:hideMark/>
          </w:tcPr>
          <w:p w14:paraId="51E77A24"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7.87</w:t>
            </w:r>
          </w:p>
        </w:tc>
      </w:tr>
      <w:tr w:rsidR="00D9319C" w:rsidRPr="00E70E10" w14:paraId="00E6AD04" w14:textId="77777777" w:rsidTr="003B3CEB">
        <w:trPr>
          <w:trHeight w:val="288"/>
        </w:trPr>
        <w:tc>
          <w:tcPr>
            <w:tcW w:w="1975" w:type="dxa"/>
            <w:shd w:val="clear" w:color="auto" w:fill="auto"/>
            <w:noWrap/>
            <w:vAlign w:val="bottom"/>
            <w:hideMark/>
          </w:tcPr>
          <w:p w14:paraId="60E94CA0"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Protein (%)</w:t>
            </w:r>
          </w:p>
        </w:tc>
        <w:tc>
          <w:tcPr>
            <w:tcW w:w="1037" w:type="dxa"/>
            <w:shd w:val="clear" w:color="auto" w:fill="auto"/>
            <w:noWrap/>
            <w:vAlign w:val="bottom"/>
            <w:hideMark/>
          </w:tcPr>
          <w:p w14:paraId="712D89E3"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17</w:t>
            </w:r>
          </w:p>
        </w:tc>
        <w:tc>
          <w:tcPr>
            <w:tcW w:w="767" w:type="dxa"/>
            <w:shd w:val="clear" w:color="auto" w:fill="auto"/>
            <w:noWrap/>
            <w:vAlign w:val="bottom"/>
            <w:hideMark/>
          </w:tcPr>
          <w:p w14:paraId="7B0FBBA7" w14:textId="186005F0" w:rsidR="00D9319C" w:rsidRPr="00E70E10" w:rsidRDefault="007A2D0C" w:rsidP="003B3CEB">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p>
        </w:tc>
        <w:tc>
          <w:tcPr>
            <w:tcW w:w="1162" w:type="dxa"/>
            <w:shd w:val="clear" w:color="auto" w:fill="auto"/>
            <w:noWrap/>
            <w:vAlign w:val="bottom"/>
            <w:hideMark/>
          </w:tcPr>
          <w:p w14:paraId="259EEEFB"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17</w:t>
            </w:r>
          </w:p>
        </w:tc>
        <w:tc>
          <w:tcPr>
            <w:tcW w:w="991" w:type="dxa"/>
            <w:shd w:val="clear" w:color="auto" w:fill="auto"/>
            <w:noWrap/>
            <w:vAlign w:val="bottom"/>
            <w:hideMark/>
          </w:tcPr>
          <w:p w14:paraId="5D42C9A8" w14:textId="276F62AF" w:rsidR="00D9319C" w:rsidRPr="00E70E10" w:rsidRDefault="007A2D0C" w:rsidP="003B3CEB">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w:t>
            </w:r>
          </w:p>
        </w:tc>
        <w:tc>
          <w:tcPr>
            <w:tcW w:w="1037" w:type="dxa"/>
            <w:shd w:val="clear" w:color="auto" w:fill="auto"/>
            <w:noWrap/>
            <w:vAlign w:val="bottom"/>
            <w:hideMark/>
          </w:tcPr>
          <w:p w14:paraId="663F0DE4"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16</w:t>
            </w:r>
          </w:p>
        </w:tc>
        <w:tc>
          <w:tcPr>
            <w:tcW w:w="1531" w:type="dxa"/>
            <w:shd w:val="clear" w:color="auto" w:fill="auto"/>
            <w:noWrap/>
            <w:vAlign w:val="bottom"/>
            <w:hideMark/>
          </w:tcPr>
          <w:p w14:paraId="1C04D832" w14:textId="0BA60E9D" w:rsidR="00D9319C" w:rsidRPr="00E70E10" w:rsidRDefault="007A2D0C" w:rsidP="003B3CEB">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w:t>
            </w:r>
          </w:p>
        </w:tc>
      </w:tr>
      <w:tr w:rsidR="00D9319C" w:rsidRPr="00E70E10" w14:paraId="2FD89AA9" w14:textId="77777777" w:rsidTr="003B3CEB">
        <w:trPr>
          <w:trHeight w:val="288"/>
        </w:trPr>
        <w:tc>
          <w:tcPr>
            <w:tcW w:w="1975" w:type="dxa"/>
            <w:shd w:val="clear" w:color="auto" w:fill="auto"/>
            <w:noWrap/>
            <w:vAlign w:val="bottom"/>
            <w:hideMark/>
          </w:tcPr>
          <w:p w14:paraId="2C88246F"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proofErr w:type="spellStart"/>
            <w:r w:rsidRPr="00E70E10">
              <w:rPr>
                <w:rFonts w:ascii="Times New Roman" w:eastAsia="Times New Roman" w:hAnsi="Times New Roman" w:cs="Times New Roman"/>
                <w:b/>
                <w:bCs/>
                <w:sz w:val="24"/>
                <w:szCs w:val="24"/>
                <w:lang w:eastAsia="en-GB"/>
              </w:rPr>
              <w:t>Fiber</w:t>
            </w:r>
            <w:proofErr w:type="spellEnd"/>
            <w:r w:rsidRPr="00E70E10">
              <w:rPr>
                <w:rFonts w:ascii="Times New Roman" w:eastAsia="Times New Roman" w:hAnsi="Times New Roman" w:cs="Times New Roman"/>
                <w:b/>
                <w:bCs/>
                <w:sz w:val="24"/>
                <w:szCs w:val="24"/>
                <w:lang w:eastAsia="en-GB"/>
              </w:rPr>
              <w:t xml:space="preserve"> (g)</w:t>
            </w:r>
          </w:p>
        </w:tc>
        <w:tc>
          <w:tcPr>
            <w:tcW w:w="1037" w:type="dxa"/>
            <w:shd w:val="clear" w:color="auto" w:fill="auto"/>
            <w:noWrap/>
            <w:vAlign w:val="bottom"/>
            <w:hideMark/>
          </w:tcPr>
          <w:p w14:paraId="7DEA6FB8"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20.41</w:t>
            </w:r>
          </w:p>
        </w:tc>
        <w:tc>
          <w:tcPr>
            <w:tcW w:w="767" w:type="dxa"/>
            <w:shd w:val="clear" w:color="auto" w:fill="auto"/>
            <w:noWrap/>
            <w:vAlign w:val="bottom"/>
            <w:hideMark/>
          </w:tcPr>
          <w:p w14:paraId="25CCD06E"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1.15</w:t>
            </w:r>
          </w:p>
        </w:tc>
        <w:tc>
          <w:tcPr>
            <w:tcW w:w="1162" w:type="dxa"/>
            <w:shd w:val="clear" w:color="auto" w:fill="auto"/>
            <w:noWrap/>
            <w:vAlign w:val="bottom"/>
            <w:hideMark/>
          </w:tcPr>
          <w:p w14:paraId="3D64E174"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18.94</w:t>
            </w:r>
          </w:p>
        </w:tc>
        <w:tc>
          <w:tcPr>
            <w:tcW w:w="991" w:type="dxa"/>
            <w:shd w:val="clear" w:color="auto" w:fill="auto"/>
            <w:noWrap/>
            <w:vAlign w:val="bottom"/>
            <w:hideMark/>
          </w:tcPr>
          <w:p w14:paraId="622A02A5"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1.51</w:t>
            </w:r>
          </w:p>
        </w:tc>
        <w:tc>
          <w:tcPr>
            <w:tcW w:w="1037" w:type="dxa"/>
            <w:shd w:val="clear" w:color="auto" w:fill="auto"/>
            <w:noWrap/>
            <w:vAlign w:val="bottom"/>
            <w:hideMark/>
          </w:tcPr>
          <w:p w14:paraId="00B4562D"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20.14</w:t>
            </w:r>
          </w:p>
        </w:tc>
        <w:tc>
          <w:tcPr>
            <w:tcW w:w="1531" w:type="dxa"/>
            <w:shd w:val="clear" w:color="auto" w:fill="auto"/>
            <w:noWrap/>
            <w:vAlign w:val="bottom"/>
            <w:hideMark/>
          </w:tcPr>
          <w:p w14:paraId="215AB4D9"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2.60</w:t>
            </w:r>
          </w:p>
        </w:tc>
      </w:tr>
      <w:tr w:rsidR="00D9319C" w:rsidRPr="00E70E10" w14:paraId="1D2F525B" w14:textId="77777777" w:rsidTr="003B3CEB">
        <w:trPr>
          <w:trHeight w:val="288"/>
        </w:trPr>
        <w:tc>
          <w:tcPr>
            <w:tcW w:w="1975" w:type="dxa"/>
            <w:shd w:val="clear" w:color="auto" w:fill="auto"/>
            <w:noWrap/>
            <w:vAlign w:val="bottom"/>
            <w:hideMark/>
          </w:tcPr>
          <w:p w14:paraId="23B222B8"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Starch (g)</w:t>
            </w:r>
          </w:p>
        </w:tc>
        <w:tc>
          <w:tcPr>
            <w:tcW w:w="1037" w:type="dxa"/>
            <w:shd w:val="clear" w:color="auto" w:fill="auto"/>
            <w:noWrap/>
            <w:vAlign w:val="bottom"/>
            <w:hideMark/>
          </w:tcPr>
          <w:p w14:paraId="03EABC76"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138.32</w:t>
            </w:r>
          </w:p>
        </w:tc>
        <w:tc>
          <w:tcPr>
            <w:tcW w:w="767" w:type="dxa"/>
            <w:shd w:val="clear" w:color="auto" w:fill="auto"/>
            <w:noWrap/>
            <w:vAlign w:val="bottom"/>
            <w:hideMark/>
          </w:tcPr>
          <w:p w14:paraId="5F4C9AE6"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8.22</w:t>
            </w:r>
          </w:p>
        </w:tc>
        <w:tc>
          <w:tcPr>
            <w:tcW w:w="1162" w:type="dxa"/>
            <w:shd w:val="clear" w:color="auto" w:fill="auto"/>
            <w:noWrap/>
            <w:vAlign w:val="bottom"/>
            <w:hideMark/>
          </w:tcPr>
          <w:p w14:paraId="18DF4934"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128.08</w:t>
            </w:r>
          </w:p>
        </w:tc>
        <w:tc>
          <w:tcPr>
            <w:tcW w:w="991" w:type="dxa"/>
            <w:shd w:val="clear" w:color="auto" w:fill="auto"/>
            <w:noWrap/>
            <w:vAlign w:val="bottom"/>
            <w:hideMark/>
          </w:tcPr>
          <w:p w14:paraId="49081161"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12.40</w:t>
            </w:r>
          </w:p>
        </w:tc>
        <w:tc>
          <w:tcPr>
            <w:tcW w:w="1037" w:type="dxa"/>
            <w:shd w:val="clear" w:color="auto" w:fill="auto"/>
            <w:noWrap/>
            <w:vAlign w:val="bottom"/>
            <w:hideMark/>
          </w:tcPr>
          <w:p w14:paraId="558F86A3"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137.00</w:t>
            </w:r>
          </w:p>
        </w:tc>
        <w:tc>
          <w:tcPr>
            <w:tcW w:w="1531" w:type="dxa"/>
            <w:shd w:val="clear" w:color="auto" w:fill="auto"/>
            <w:noWrap/>
            <w:vAlign w:val="bottom"/>
            <w:hideMark/>
          </w:tcPr>
          <w:p w14:paraId="7E2CF13B"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16.60</w:t>
            </w:r>
          </w:p>
        </w:tc>
      </w:tr>
      <w:tr w:rsidR="00D9319C" w:rsidRPr="00E70E10" w14:paraId="11F7FCEF" w14:textId="77777777" w:rsidTr="003B3CEB">
        <w:trPr>
          <w:trHeight w:val="288"/>
        </w:trPr>
        <w:tc>
          <w:tcPr>
            <w:tcW w:w="1975" w:type="dxa"/>
            <w:shd w:val="clear" w:color="auto" w:fill="auto"/>
            <w:noWrap/>
            <w:vAlign w:val="bottom"/>
            <w:hideMark/>
          </w:tcPr>
          <w:p w14:paraId="3B773285" w14:textId="77777777" w:rsidR="00D9319C" w:rsidRPr="00E70E10" w:rsidRDefault="00D9319C" w:rsidP="003B3CEB">
            <w:pPr>
              <w:spacing w:after="0" w:line="240" w:lineRule="auto"/>
              <w:jc w:val="center"/>
              <w:rPr>
                <w:rFonts w:ascii="Times New Roman" w:eastAsia="Times New Roman" w:hAnsi="Times New Roman" w:cs="Times New Roman"/>
                <w:b/>
                <w:bCs/>
                <w:sz w:val="24"/>
                <w:szCs w:val="24"/>
                <w:lang w:eastAsia="en-GB"/>
              </w:rPr>
            </w:pPr>
            <w:r w:rsidRPr="00E70E10">
              <w:rPr>
                <w:rFonts w:ascii="Times New Roman" w:eastAsia="Times New Roman" w:hAnsi="Times New Roman" w:cs="Times New Roman"/>
                <w:b/>
                <w:bCs/>
                <w:sz w:val="24"/>
                <w:szCs w:val="24"/>
                <w:lang w:eastAsia="en-GB"/>
              </w:rPr>
              <w:t>Alcohol (g)</w:t>
            </w:r>
          </w:p>
        </w:tc>
        <w:tc>
          <w:tcPr>
            <w:tcW w:w="1037" w:type="dxa"/>
            <w:shd w:val="clear" w:color="auto" w:fill="auto"/>
            <w:noWrap/>
            <w:vAlign w:val="bottom"/>
            <w:hideMark/>
          </w:tcPr>
          <w:p w14:paraId="66D9DA67"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3.49</w:t>
            </w:r>
          </w:p>
        </w:tc>
        <w:tc>
          <w:tcPr>
            <w:tcW w:w="767" w:type="dxa"/>
            <w:shd w:val="clear" w:color="auto" w:fill="auto"/>
            <w:noWrap/>
            <w:vAlign w:val="bottom"/>
            <w:hideMark/>
          </w:tcPr>
          <w:p w14:paraId="4E9C8333"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1.95</w:t>
            </w:r>
          </w:p>
        </w:tc>
        <w:tc>
          <w:tcPr>
            <w:tcW w:w="1162" w:type="dxa"/>
            <w:shd w:val="clear" w:color="auto" w:fill="auto"/>
            <w:noWrap/>
            <w:vAlign w:val="bottom"/>
            <w:hideMark/>
          </w:tcPr>
          <w:p w14:paraId="656216F0"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4.83</w:t>
            </w:r>
          </w:p>
        </w:tc>
        <w:tc>
          <w:tcPr>
            <w:tcW w:w="991" w:type="dxa"/>
            <w:shd w:val="clear" w:color="auto" w:fill="auto"/>
            <w:noWrap/>
            <w:vAlign w:val="bottom"/>
            <w:hideMark/>
          </w:tcPr>
          <w:p w14:paraId="7F16E61A"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3.38</w:t>
            </w:r>
          </w:p>
        </w:tc>
        <w:tc>
          <w:tcPr>
            <w:tcW w:w="1037" w:type="dxa"/>
            <w:shd w:val="clear" w:color="auto" w:fill="auto"/>
            <w:noWrap/>
            <w:vAlign w:val="bottom"/>
            <w:hideMark/>
          </w:tcPr>
          <w:p w14:paraId="2C866962"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1.99</w:t>
            </w:r>
          </w:p>
        </w:tc>
        <w:tc>
          <w:tcPr>
            <w:tcW w:w="1531" w:type="dxa"/>
            <w:shd w:val="clear" w:color="auto" w:fill="auto"/>
            <w:noWrap/>
            <w:vAlign w:val="bottom"/>
            <w:hideMark/>
          </w:tcPr>
          <w:p w14:paraId="3B85AAD8" w14:textId="77777777" w:rsidR="00D9319C" w:rsidRPr="00E70E10" w:rsidRDefault="00D9319C" w:rsidP="003B3CEB">
            <w:pPr>
              <w:spacing w:after="0" w:line="240" w:lineRule="auto"/>
              <w:jc w:val="center"/>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1.60</w:t>
            </w:r>
          </w:p>
        </w:tc>
      </w:tr>
      <w:tr w:rsidR="00D9319C" w:rsidRPr="00FA1A60" w14:paraId="64E5E213" w14:textId="77777777" w:rsidTr="003B3CEB">
        <w:trPr>
          <w:trHeight w:val="672"/>
        </w:trPr>
        <w:tc>
          <w:tcPr>
            <w:tcW w:w="8500" w:type="dxa"/>
            <w:gridSpan w:val="7"/>
            <w:shd w:val="clear" w:color="auto" w:fill="auto"/>
            <w:vAlign w:val="bottom"/>
            <w:hideMark/>
          </w:tcPr>
          <w:p w14:paraId="71AF15D8" w14:textId="46E2B151" w:rsidR="00D9319C" w:rsidRPr="00FA1A60" w:rsidRDefault="00D9319C" w:rsidP="003B3CEB">
            <w:pPr>
              <w:spacing w:after="0" w:line="240" w:lineRule="auto"/>
              <w:rPr>
                <w:rFonts w:ascii="Times New Roman" w:eastAsia="Times New Roman" w:hAnsi="Times New Roman" w:cs="Times New Roman"/>
                <w:sz w:val="24"/>
                <w:szCs w:val="24"/>
                <w:lang w:eastAsia="en-GB"/>
              </w:rPr>
            </w:pPr>
            <w:r w:rsidRPr="00E70E10">
              <w:rPr>
                <w:rFonts w:ascii="Times New Roman" w:eastAsia="Times New Roman" w:hAnsi="Times New Roman" w:cs="Times New Roman"/>
                <w:sz w:val="24"/>
                <w:szCs w:val="24"/>
                <w:lang w:eastAsia="en-GB"/>
              </w:rPr>
              <w:t>CHO</w:t>
            </w:r>
            <w:r w:rsidR="00CE62C7">
              <w:rPr>
                <w:rFonts w:ascii="Times New Roman" w:eastAsia="Times New Roman" w:hAnsi="Times New Roman" w:cs="Times New Roman"/>
                <w:sz w:val="24"/>
                <w:szCs w:val="24"/>
                <w:lang w:eastAsia="en-GB"/>
              </w:rPr>
              <w:t>,</w:t>
            </w:r>
            <w:r w:rsidRPr="00E70E10">
              <w:rPr>
                <w:rFonts w:ascii="Times New Roman" w:eastAsia="Times New Roman" w:hAnsi="Times New Roman" w:cs="Times New Roman"/>
                <w:sz w:val="24"/>
                <w:szCs w:val="24"/>
                <w:lang w:eastAsia="en-GB"/>
              </w:rPr>
              <w:t xml:space="preserve"> carbohydrate; MUFA</w:t>
            </w:r>
            <w:r w:rsidR="00CE62C7">
              <w:rPr>
                <w:rFonts w:ascii="Times New Roman" w:eastAsia="Times New Roman" w:hAnsi="Times New Roman" w:cs="Times New Roman"/>
                <w:sz w:val="24"/>
                <w:szCs w:val="24"/>
                <w:lang w:eastAsia="en-GB"/>
              </w:rPr>
              <w:t>,</w:t>
            </w:r>
            <w:r w:rsidRPr="00E70E10">
              <w:rPr>
                <w:rFonts w:ascii="Times New Roman" w:eastAsia="Times New Roman" w:hAnsi="Times New Roman" w:cs="Times New Roman"/>
                <w:sz w:val="24"/>
                <w:szCs w:val="24"/>
                <w:lang w:eastAsia="en-GB"/>
              </w:rPr>
              <w:t xml:space="preserve"> monounsaturated fatty acids; PUFA</w:t>
            </w:r>
            <w:r w:rsidR="00CE62C7">
              <w:rPr>
                <w:rFonts w:ascii="Times New Roman" w:eastAsia="Times New Roman" w:hAnsi="Times New Roman" w:cs="Times New Roman"/>
                <w:sz w:val="24"/>
                <w:szCs w:val="24"/>
                <w:lang w:eastAsia="en-GB"/>
              </w:rPr>
              <w:t>,</w:t>
            </w:r>
            <w:r w:rsidRPr="00E70E10">
              <w:rPr>
                <w:rFonts w:ascii="Times New Roman" w:eastAsia="Times New Roman" w:hAnsi="Times New Roman" w:cs="Times New Roman"/>
                <w:sz w:val="24"/>
                <w:szCs w:val="24"/>
                <w:lang w:eastAsia="en-GB"/>
              </w:rPr>
              <w:t xml:space="preserve"> polyunsaturated fatty acids; SEM</w:t>
            </w:r>
            <w:r w:rsidR="00CE62C7">
              <w:rPr>
                <w:rFonts w:ascii="Times New Roman" w:eastAsia="Times New Roman" w:hAnsi="Times New Roman" w:cs="Times New Roman"/>
                <w:sz w:val="24"/>
                <w:szCs w:val="24"/>
                <w:lang w:eastAsia="en-GB"/>
              </w:rPr>
              <w:t>,</w:t>
            </w:r>
            <w:r w:rsidRPr="00E70E10">
              <w:rPr>
                <w:rFonts w:ascii="Times New Roman" w:eastAsia="Times New Roman" w:hAnsi="Times New Roman" w:cs="Times New Roman"/>
                <w:sz w:val="24"/>
                <w:szCs w:val="24"/>
                <w:lang w:eastAsia="en-GB"/>
              </w:rPr>
              <w:t xml:space="preserve"> standard error of the mean; SFA</w:t>
            </w:r>
            <w:r w:rsidR="00CE62C7">
              <w:rPr>
                <w:rFonts w:ascii="Times New Roman" w:eastAsia="Times New Roman" w:hAnsi="Times New Roman" w:cs="Times New Roman"/>
                <w:sz w:val="24"/>
                <w:szCs w:val="24"/>
                <w:lang w:eastAsia="en-GB"/>
              </w:rPr>
              <w:t>,</w:t>
            </w:r>
            <w:r w:rsidRPr="00E70E10">
              <w:rPr>
                <w:rFonts w:ascii="Times New Roman" w:eastAsia="Times New Roman" w:hAnsi="Times New Roman" w:cs="Times New Roman"/>
                <w:sz w:val="24"/>
                <w:szCs w:val="24"/>
                <w:lang w:eastAsia="en-GB"/>
              </w:rPr>
              <w:t xml:space="preserve"> saturated fatty acids. T-test performed between white European and south Asian. P-value ≤0.05 is considered significant.</w:t>
            </w:r>
          </w:p>
        </w:tc>
      </w:tr>
    </w:tbl>
    <w:p w14:paraId="05C1C6AD" w14:textId="77777777" w:rsidR="00297FA0" w:rsidRDefault="00297FA0"/>
    <w:p w14:paraId="050DF6FB" w14:textId="77777777" w:rsidR="00297FA0" w:rsidRDefault="00297FA0"/>
    <w:p w14:paraId="355FA338" w14:textId="366344C2" w:rsidR="005F1E9B" w:rsidRPr="005F1E9B" w:rsidRDefault="005F1E9B">
      <w:pPr>
        <w:rPr>
          <w:rFonts w:ascii="Times New Roman" w:hAnsi="Times New Roman" w:cs="Times New Roman"/>
          <w:b/>
          <w:bCs/>
          <w:sz w:val="24"/>
          <w:szCs w:val="24"/>
        </w:rPr>
      </w:pPr>
      <w:r w:rsidRPr="005F1E9B">
        <w:rPr>
          <w:rFonts w:ascii="Times New Roman" w:hAnsi="Times New Roman" w:cs="Times New Roman"/>
          <w:b/>
          <w:bCs/>
          <w:sz w:val="24"/>
          <w:szCs w:val="24"/>
        </w:rPr>
        <w:t>References</w:t>
      </w:r>
    </w:p>
    <w:p w14:paraId="68EAF2D7" w14:textId="77777777" w:rsidR="005F1E9B" w:rsidRPr="005F1E9B" w:rsidRDefault="005F1E9B">
      <w:pPr>
        <w:rPr>
          <w:rFonts w:ascii="Times New Roman" w:hAnsi="Times New Roman" w:cs="Times New Roman"/>
          <w:sz w:val="24"/>
          <w:szCs w:val="24"/>
        </w:rPr>
      </w:pPr>
    </w:p>
    <w:p w14:paraId="4E5B62DE" w14:textId="2B5BE13A" w:rsidR="00297FA0" w:rsidRPr="005F1E9B" w:rsidRDefault="00297FA0" w:rsidP="00297FA0">
      <w:pPr>
        <w:pStyle w:val="EndNoteBibliography"/>
        <w:ind w:left="720" w:hanging="720"/>
        <w:rPr>
          <w:rFonts w:ascii="Times New Roman" w:hAnsi="Times New Roman" w:cs="Times New Roman"/>
          <w:sz w:val="24"/>
          <w:szCs w:val="24"/>
        </w:rPr>
      </w:pPr>
      <w:r w:rsidRPr="005F1E9B">
        <w:rPr>
          <w:rFonts w:ascii="Times New Roman" w:hAnsi="Times New Roman" w:cs="Times New Roman"/>
          <w:sz w:val="24"/>
          <w:szCs w:val="24"/>
        </w:rPr>
        <w:fldChar w:fldCharType="begin"/>
      </w:r>
      <w:r w:rsidRPr="005F1E9B">
        <w:rPr>
          <w:rFonts w:ascii="Times New Roman" w:hAnsi="Times New Roman" w:cs="Times New Roman"/>
          <w:sz w:val="24"/>
          <w:szCs w:val="24"/>
        </w:rPr>
        <w:instrText xml:space="preserve"> ADDIN EN.REFLIST </w:instrText>
      </w:r>
      <w:r w:rsidRPr="005F1E9B">
        <w:rPr>
          <w:rFonts w:ascii="Times New Roman" w:hAnsi="Times New Roman" w:cs="Times New Roman"/>
          <w:sz w:val="24"/>
          <w:szCs w:val="24"/>
        </w:rPr>
        <w:fldChar w:fldCharType="separate"/>
      </w:r>
      <w:r w:rsidRPr="005F1E9B">
        <w:rPr>
          <w:rFonts w:ascii="Times New Roman" w:hAnsi="Times New Roman" w:cs="Times New Roman"/>
          <w:sz w:val="24"/>
          <w:szCs w:val="24"/>
        </w:rPr>
        <w:t>1.</w:t>
      </w:r>
      <w:r w:rsidRPr="005F1E9B">
        <w:rPr>
          <w:rFonts w:ascii="Times New Roman" w:hAnsi="Times New Roman" w:cs="Times New Roman"/>
          <w:sz w:val="24"/>
          <w:szCs w:val="24"/>
        </w:rPr>
        <w:tab/>
        <w:t>Finnigan T</w:t>
      </w:r>
      <w:r w:rsidR="00CE62C7" w:rsidRPr="005F1E9B">
        <w:rPr>
          <w:rFonts w:ascii="Times New Roman" w:hAnsi="Times New Roman" w:cs="Times New Roman"/>
          <w:sz w:val="24"/>
          <w:szCs w:val="24"/>
        </w:rPr>
        <w:t>.</w:t>
      </w:r>
      <w:r w:rsidRPr="005F1E9B">
        <w:rPr>
          <w:rFonts w:ascii="Times New Roman" w:hAnsi="Times New Roman" w:cs="Times New Roman"/>
          <w:sz w:val="24"/>
          <w:szCs w:val="24"/>
        </w:rPr>
        <w:t xml:space="preserve"> Needham L</w:t>
      </w:r>
      <w:r w:rsidR="00CE62C7" w:rsidRPr="005F1E9B">
        <w:rPr>
          <w:rFonts w:ascii="Times New Roman" w:hAnsi="Times New Roman" w:cs="Times New Roman"/>
          <w:sz w:val="24"/>
          <w:szCs w:val="24"/>
        </w:rPr>
        <w:t>.</w:t>
      </w:r>
      <w:r w:rsidRPr="005F1E9B">
        <w:rPr>
          <w:rFonts w:ascii="Times New Roman" w:hAnsi="Times New Roman" w:cs="Times New Roman"/>
          <w:sz w:val="24"/>
          <w:szCs w:val="24"/>
        </w:rPr>
        <w:t xml:space="preserve"> Abbott C. Mycoprotein: a healthy new protein with a low environmental impact. In: </w:t>
      </w:r>
      <w:r w:rsidRPr="005F1E9B">
        <w:rPr>
          <w:rFonts w:ascii="Times New Roman" w:hAnsi="Times New Roman" w:cs="Times New Roman"/>
          <w:i/>
          <w:sz w:val="24"/>
          <w:szCs w:val="24"/>
        </w:rPr>
        <w:t>Sustainable protein sources</w:t>
      </w:r>
      <w:r w:rsidRPr="005F1E9B">
        <w:rPr>
          <w:rFonts w:ascii="Times New Roman" w:hAnsi="Times New Roman" w:cs="Times New Roman"/>
          <w:sz w:val="24"/>
          <w:szCs w:val="24"/>
        </w:rPr>
        <w:t>. Elsevier</w:t>
      </w:r>
      <w:r w:rsidR="00CE62C7" w:rsidRPr="005F1E9B">
        <w:rPr>
          <w:rFonts w:ascii="Times New Roman" w:hAnsi="Times New Roman" w:cs="Times New Roman"/>
          <w:sz w:val="24"/>
          <w:szCs w:val="24"/>
        </w:rPr>
        <w:t>.</w:t>
      </w:r>
      <w:r w:rsidRPr="005F1E9B">
        <w:rPr>
          <w:rFonts w:ascii="Times New Roman" w:hAnsi="Times New Roman" w:cs="Times New Roman"/>
          <w:sz w:val="24"/>
          <w:szCs w:val="24"/>
        </w:rPr>
        <w:t xml:space="preserve"> 2017</w:t>
      </w:r>
      <w:r w:rsidR="00CE62C7" w:rsidRPr="005F1E9B">
        <w:rPr>
          <w:rFonts w:ascii="Times New Roman" w:hAnsi="Times New Roman" w:cs="Times New Roman"/>
          <w:sz w:val="24"/>
          <w:szCs w:val="24"/>
        </w:rPr>
        <w:t>.</w:t>
      </w:r>
      <w:r w:rsidRPr="005F1E9B">
        <w:rPr>
          <w:rFonts w:ascii="Times New Roman" w:hAnsi="Times New Roman" w:cs="Times New Roman"/>
          <w:sz w:val="24"/>
          <w:szCs w:val="24"/>
        </w:rPr>
        <w:t xml:space="preserve"> pp 305-325.</w:t>
      </w:r>
    </w:p>
    <w:p w14:paraId="71626311" w14:textId="77777777" w:rsidR="00297FA0" w:rsidRPr="005F1E9B" w:rsidRDefault="00297FA0" w:rsidP="00297FA0">
      <w:pPr>
        <w:pStyle w:val="EndNoteBibliography"/>
        <w:spacing w:after="0"/>
        <w:rPr>
          <w:rFonts w:ascii="Times New Roman" w:hAnsi="Times New Roman" w:cs="Times New Roman"/>
          <w:sz w:val="24"/>
          <w:szCs w:val="24"/>
        </w:rPr>
      </w:pPr>
    </w:p>
    <w:p w14:paraId="435BE35F" w14:textId="77777777" w:rsidR="00297FA0" w:rsidRPr="005F1E9B" w:rsidRDefault="00297FA0" w:rsidP="00297FA0">
      <w:pPr>
        <w:pStyle w:val="EndNoteBibliography"/>
        <w:ind w:left="720" w:hanging="720"/>
        <w:rPr>
          <w:rFonts w:ascii="Times New Roman" w:hAnsi="Times New Roman" w:cs="Times New Roman"/>
          <w:sz w:val="24"/>
          <w:szCs w:val="24"/>
        </w:rPr>
      </w:pPr>
      <w:r w:rsidRPr="005F1E9B">
        <w:rPr>
          <w:rFonts w:ascii="Times New Roman" w:hAnsi="Times New Roman" w:cs="Times New Roman"/>
          <w:sz w:val="24"/>
          <w:szCs w:val="24"/>
        </w:rPr>
        <w:t>2.</w:t>
      </w:r>
      <w:r w:rsidRPr="005F1E9B">
        <w:rPr>
          <w:rFonts w:ascii="Times New Roman" w:hAnsi="Times New Roman" w:cs="Times New Roman"/>
          <w:sz w:val="24"/>
          <w:szCs w:val="24"/>
        </w:rPr>
        <w:tab/>
        <w:t>Quorn Nutritional Profile. In.</w:t>
      </w:r>
    </w:p>
    <w:p w14:paraId="0D034920" w14:textId="77777777" w:rsidR="00297FA0" w:rsidRPr="005F1E9B" w:rsidRDefault="00297FA0" w:rsidP="00297FA0">
      <w:pPr>
        <w:pStyle w:val="EndNoteBibliography"/>
        <w:spacing w:after="0"/>
        <w:rPr>
          <w:rFonts w:ascii="Times New Roman" w:hAnsi="Times New Roman" w:cs="Times New Roman"/>
          <w:sz w:val="24"/>
          <w:szCs w:val="24"/>
        </w:rPr>
      </w:pPr>
    </w:p>
    <w:p w14:paraId="24E48970" w14:textId="77777777" w:rsidR="00297FA0" w:rsidRPr="005F1E9B" w:rsidRDefault="00297FA0" w:rsidP="00297FA0">
      <w:pPr>
        <w:pStyle w:val="EndNoteBibliography"/>
        <w:ind w:left="720" w:hanging="720"/>
        <w:rPr>
          <w:rFonts w:ascii="Times New Roman" w:hAnsi="Times New Roman" w:cs="Times New Roman"/>
          <w:sz w:val="24"/>
          <w:szCs w:val="24"/>
        </w:rPr>
      </w:pPr>
      <w:r w:rsidRPr="005F1E9B">
        <w:rPr>
          <w:rFonts w:ascii="Times New Roman" w:hAnsi="Times New Roman" w:cs="Times New Roman"/>
          <w:sz w:val="24"/>
          <w:szCs w:val="24"/>
        </w:rPr>
        <w:t>3.</w:t>
      </w:r>
      <w:r w:rsidRPr="005F1E9B">
        <w:rPr>
          <w:rFonts w:ascii="Times New Roman" w:hAnsi="Times New Roman" w:cs="Times New Roman"/>
          <w:sz w:val="24"/>
          <w:szCs w:val="24"/>
        </w:rPr>
        <w:tab/>
        <w:t>Sainbury's whole chicken breast. In.</w:t>
      </w:r>
    </w:p>
    <w:p w14:paraId="402CB2BF" w14:textId="77777777" w:rsidR="00297FA0" w:rsidRPr="005F1E9B" w:rsidRDefault="00297FA0" w:rsidP="00297FA0">
      <w:pPr>
        <w:pStyle w:val="EndNoteBibliography"/>
        <w:rPr>
          <w:rFonts w:ascii="Times New Roman" w:hAnsi="Times New Roman" w:cs="Times New Roman"/>
          <w:sz w:val="24"/>
          <w:szCs w:val="24"/>
        </w:rPr>
      </w:pPr>
    </w:p>
    <w:p w14:paraId="6BCFF7D6" w14:textId="6E7957DD" w:rsidR="00F066F8" w:rsidRDefault="00297FA0">
      <w:r w:rsidRPr="005F1E9B">
        <w:rPr>
          <w:rFonts w:ascii="Times New Roman" w:hAnsi="Times New Roman" w:cs="Times New Roman"/>
          <w:sz w:val="24"/>
          <w:szCs w:val="24"/>
        </w:rPr>
        <w:fldChar w:fldCharType="end"/>
      </w:r>
    </w:p>
    <w:sectPr w:rsidR="00F066F8" w:rsidSect="005E67F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20281"/>
    <w:multiLevelType w:val="hybridMultilevel"/>
    <w:tmpl w:val="8A80B7F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10877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J Clin Nutri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d5vtvpi95e2vestv2vd0dkvx0f9eevaxpw&quot;&gt;ACMYCO Copy&lt;record-ids&gt;&lt;item&gt;78&lt;/item&gt;&lt;item&gt;79&lt;/item&gt;&lt;item&gt;80&lt;/item&gt;&lt;/record-ids&gt;&lt;/item&gt;&lt;/Libraries&gt;"/>
  </w:docVars>
  <w:rsids>
    <w:rsidRoot w:val="00E00BD5"/>
    <w:rsid w:val="000A6CF4"/>
    <w:rsid w:val="000D3833"/>
    <w:rsid w:val="00107F83"/>
    <w:rsid w:val="002233DD"/>
    <w:rsid w:val="002304F4"/>
    <w:rsid w:val="00297FA0"/>
    <w:rsid w:val="002B1553"/>
    <w:rsid w:val="002E68C5"/>
    <w:rsid w:val="003E05C5"/>
    <w:rsid w:val="00413A64"/>
    <w:rsid w:val="004F49F6"/>
    <w:rsid w:val="0051746C"/>
    <w:rsid w:val="005560D0"/>
    <w:rsid w:val="005E67F5"/>
    <w:rsid w:val="005F1E9B"/>
    <w:rsid w:val="006F2246"/>
    <w:rsid w:val="007A2D0C"/>
    <w:rsid w:val="007E5B34"/>
    <w:rsid w:val="008E474F"/>
    <w:rsid w:val="008F3140"/>
    <w:rsid w:val="00957260"/>
    <w:rsid w:val="00964419"/>
    <w:rsid w:val="00A0563D"/>
    <w:rsid w:val="00A37926"/>
    <w:rsid w:val="00A454EF"/>
    <w:rsid w:val="00A85F0C"/>
    <w:rsid w:val="00B14CC5"/>
    <w:rsid w:val="00B26DFB"/>
    <w:rsid w:val="00BB371C"/>
    <w:rsid w:val="00BC7EAD"/>
    <w:rsid w:val="00C5605A"/>
    <w:rsid w:val="00CA42A7"/>
    <w:rsid w:val="00CC09E2"/>
    <w:rsid w:val="00CD4CCF"/>
    <w:rsid w:val="00CE62C7"/>
    <w:rsid w:val="00CF5F66"/>
    <w:rsid w:val="00D0154D"/>
    <w:rsid w:val="00D162ED"/>
    <w:rsid w:val="00D45885"/>
    <w:rsid w:val="00D9319C"/>
    <w:rsid w:val="00E00BD5"/>
    <w:rsid w:val="00E41406"/>
    <w:rsid w:val="00E70E10"/>
    <w:rsid w:val="00EE48EB"/>
    <w:rsid w:val="00F066F8"/>
    <w:rsid w:val="00F32906"/>
    <w:rsid w:val="00FA1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C7F3"/>
  <w15:chartTrackingRefBased/>
  <w15:docId w15:val="{331CD10A-BBB2-4116-A4A8-6F62BA9E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9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6F8"/>
    <w:pPr>
      <w:spacing w:after="0" w:line="240" w:lineRule="auto"/>
    </w:pPr>
    <w:rPr>
      <w:rFonts w:eastAsiaTheme="minorEastAsia"/>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7926"/>
    <w:pPr>
      <w:ind w:left="720"/>
      <w:contextualSpacing/>
    </w:pPr>
    <w:rPr>
      <w:lang w:val="fr-CH"/>
    </w:rPr>
  </w:style>
  <w:style w:type="paragraph" w:customStyle="1" w:styleId="EndNoteBibliographyTitle">
    <w:name w:val="EndNote Bibliography Title"/>
    <w:basedOn w:val="Normal"/>
    <w:link w:val="EndNoteBibliographyTitleChar"/>
    <w:rsid w:val="00297FA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97FA0"/>
    <w:rPr>
      <w:rFonts w:ascii="Calibri" w:hAnsi="Calibri" w:cs="Calibri"/>
      <w:noProof/>
      <w:lang w:val="en-US"/>
    </w:rPr>
  </w:style>
  <w:style w:type="paragraph" w:customStyle="1" w:styleId="EndNoteBibliography">
    <w:name w:val="EndNote Bibliography"/>
    <w:basedOn w:val="Normal"/>
    <w:link w:val="EndNoteBibliographyChar"/>
    <w:rsid w:val="00297FA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97FA0"/>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131979">
      <w:bodyDiv w:val="1"/>
      <w:marLeft w:val="0"/>
      <w:marRight w:val="0"/>
      <w:marTop w:val="0"/>
      <w:marBottom w:val="0"/>
      <w:divBdr>
        <w:top w:val="none" w:sz="0" w:space="0" w:color="auto"/>
        <w:left w:val="none" w:sz="0" w:space="0" w:color="auto"/>
        <w:bottom w:val="none" w:sz="0" w:space="0" w:color="auto"/>
        <w:right w:val="none" w:sz="0" w:space="0" w:color="auto"/>
      </w:divBdr>
    </w:div>
    <w:div w:id="736633635">
      <w:bodyDiv w:val="1"/>
      <w:marLeft w:val="0"/>
      <w:marRight w:val="0"/>
      <w:marTop w:val="0"/>
      <w:marBottom w:val="0"/>
      <w:divBdr>
        <w:top w:val="none" w:sz="0" w:space="0" w:color="auto"/>
        <w:left w:val="none" w:sz="0" w:space="0" w:color="auto"/>
        <w:bottom w:val="none" w:sz="0" w:space="0" w:color="auto"/>
        <w:right w:val="none" w:sz="0" w:space="0" w:color="auto"/>
      </w:divBdr>
    </w:div>
    <w:div w:id="1412393346">
      <w:bodyDiv w:val="1"/>
      <w:marLeft w:val="0"/>
      <w:marRight w:val="0"/>
      <w:marTop w:val="0"/>
      <w:marBottom w:val="0"/>
      <w:divBdr>
        <w:top w:val="none" w:sz="0" w:space="0" w:color="auto"/>
        <w:left w:val="none" w:sz="0" w:space="0" w:color="auto"/>
        <w:bottom w:val="none" w:sz="0" w:space="0" w:color="auto"/>
        <w:right w:val="none" w:sz="0" w:space="0" w:color="auto"/>
      </w:divBdr>
    </w:div>
    <w:div w:id="213983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5781C-F683-4390-83FE-3BA9CB767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1113</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dc:creator>
  <cp:keywords/>
  <dc:description/>
  <cp:lastModifiedBy>Cherta,Anna,CH-Lausanne</cp:lastModifiedBy>
  <cp:revision>40</cp:revision>
  <dcterms:created xsi:type="dcterms:W3CDTF">2021-12-07T11:23:00Z</dcterms:created>
  <dcterms:modified xsi:type="dcterms:W3CDTF">2023-04-30T16:33:00Z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2022-11-26T16:59:28Z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86fee4a0-7129-44f8-b22e-9ee5378b685f</vt:lpwstr>
  </property>
  <property fmtid="{D5CDD505-2E9C-101B-9397-08002B2CF9AE}" pid="8" name="MSIP_Label_1ada0a2f-b917-4d51-b0d0-d418a10c8b23_ContentBits">
    <vt:lpwstr>0</vt:lpwstr>
  </property>
</Properties>
</file>