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B08" w:rsidRDefault="006615A3">
      <w:pPr>
        <w:pStyle w:val="SupplementaryMaterial"/>
      </w:pPr>
      <w:r>
        <w:t>Supplementary Material</w:t>
      </w:r>
    </w:p>
    <w:p w:rsidR="00DC4922" w:rsidRPr="00DC4922" w:rsidRDefault="00DC4922" w:rsidP="00DC4922">
      <w:pPr>
        <w:spacing w:line="480" w:lineRule="auto"/>
        <w:rPr>
          <w:rFonts w:cs="Times New Roman"/>
          <w:b/>
          <w:sz w:val="32"/>
          <w:szCs w:val="32"/>
        </w:rPr>
      </w:pPr>
      <w:bookmarkStart w:id="0" w:name="OLE_LINK32"/>
      <w:r w:rsidRPr="00DC4922">
        <w:rPr>
          <w:rFonts w:cs="Times New Roman"/>
          <w:b/>
          <w:sz w:val="32"/>
          <w:szCs w:val="32"/>
        </w:rPr>
        <w:t xml:space="preserve">Identification and fine mapping of </w:t>
      </w:r>
      <w:bookmarkEnd w:id="0"/>
      <w:r w:rsidRPr="00DC4922">
        <w:rPr>
          <w:rFonts w:cs="Times New Roman"/>
          <w:b/>
          <w:i/>
          <w:sz w:val="32"/>
          <w:szCs w:val="32"/>
        </w:rPr>
        <w:t>Brm</w:t>
      </w:r>
      <w:r w:rsidRPr="00DC4922">
        <w:rPr>
          <w:rFonts w:cs="Times New Roman" w:hint="eastAsia"/>
          <w:b/>
          <w:i/>
          <w:sz w:val="32"/>
          <w:szCs w:val="32"/>
        </w:rPr>
        <w:t>md</w:t>
      </w:r>
      <w:r w:rsidRPr="00DC4922">
        <w:rPr>
          <w:rFonts w:cs="Times New Roman"/>
          <w:b/>
          <w:i/>
          <w:sz w:val="32"/>
          <w:szCs w:val="32"/>
        </w:rPr>
        <w:t>1</w:t>
      </w:r>
      <w:r w:rsidRPr="00DC4922">
        <w:rPr>
          <w:rFonts w:cs="Times New Roman" w:hint="eastAsia"/>
          <w:b/>
          <w:i/>
          <w:sz w:val="32"/>
          <w:szCs w:val="32"/>
        </w:rPr>
        <w:t xml:space="preserve"> </w:t>
      </w:r>
      <w:r w:rsidRPr="00DC4922">
        <w:rPr>
          <w:rFonts w:cs="Times New Roman"/>
          <w:b/>
          <w:sz w:val="32"/>
          <w:szCs w:val="32"/>
        </w:rPr>
        <w:t>gene</w:t>
      </w:r>
      <w:r w:rsidRPr="00DC4922">
        <w:rPr>
          <w:rFonts w:cs="Times New Roman" w:hint="eastAsia"/>
          <w:b/>
          <w:sz w:val="32"/>
          <w:szCs w:val="32"/>
        </w:rPr>
        <w:t xml:space="preserve"> </w:t>
      </w:r>
      <w:r w:rsidRPr="00DC4922">
        <w:rPr>
          <w:rFonts w:cs="Times New Roman" w:hint="eastAsia"/>
          <w:b/>
          <w:iCs/>
          <w:sz w:val="32"/>
          <w:szCs w:val="32"/>
        </w:rPr>
        <w:t>controll</w:t>
      </w:r>
      <w:r w:rsidRPr="00DC4922">
        <w:rPr>
          <w:rFonts w:cs="Times New Roman"/>
          <w:b/>
          <w:iCs/>
          <w:sz w:val="32"/>
          <w:szCs w:val="32"/>
        </w:rPr>
        <w:t xml:space="preserve">ing </w:t>
      </w:r>
      <w:r w:rsidRPr="00DC4922">
        <w:rPr>
          <w:rFonts w:cs="Times New Roman"/>
          <w:b/>
          <w:sz w:val="32"/>
          <w:szCs w:val="32"/>
        </w:rPr>
        <w:t>recessive genic male sterility in</w:t>
      </w:r>
      <w:r w:rsidRPr="00DC4922">
        <w:rPr>
          <w:rFonts w:cs="Times New Roman"/>
          <w:b/>
          <w:i/>
          <w:sz w:val="32"/>
          <w:szCs w:val="32"/>
        </w:rPr>
        <w:t xml:space="preserve"> Brassica rapa </w:t>
      </w:r>
      <w:r w:rsidRPr="00DC4922">
        <w:rPr>
          <w:rFonts w:cs="Times New Roman"/>
          <w:b/>
          <w:sz w:val="32"/>
          <w:szCs w:val="32"/>
        </w:rPr>
        <w:t>L.</w:t>
      </w:r>
    </w:p>
    <w:p w:rsidR="00DC4922" w:rsidRPr="008D2B18" w:rsidRDefault="00DC4922" w:rsidP="00DC4922">
      <w:pPr>
        <w:spacing w:line="480" w:lineRule="auto"/>
        <w:rPr>
          <w:rFonts w:eastAsia="宋体" w:cs="Times New Roman"/>
          <w:szCs w:val="24"/>
        </w:rPr>
      </w:pPr>
      <w:r w:rsidRPr="008D2B18">
        <w:rPr>
          <w:rFonts w:cs="Times New Roman"/>
          <w:szCs w:val="24"/>
        </w:rPr>
        <w:t>Xingpeng Xiong</w:t>
      </w:r>
      <w:r w:rsidRPr="008D2B18">
        <w:rPr>
          <w:rFonts w:eastAsia="宋体" w:cs="Times New Roman"/>
          <w:szCs w:val="24"/>
          <w:vertAlign w:val="superscript"/>
        </w:rPr>
        <w:t>a,b</w:t>
      </w:r>
      <w:r w:rsidRPr="008D2B18">
        <w:rPr>
          <w:rFonts w:eastAsia="宋体" w:cs="Times New Roman"/>
          <w:szCs w:val="24"/>
        </w:rPr>
        <w:t xml:space="preserve"> Xiaoyao Li</w:t>
      </w:r>
      <w:r w:rsidRPr="008D2B18">
        <w:rPr>
          <w:rFonts w:eastAsia="宋体" w:cs="Times New Roman"/>
          <w:szCs w:val="24"/>
          <w:vertAlign w:val="superscript"/>
        </w:rPr>
        <w:t>a</w:t>
      </w:r>
      <w:r w:rsidRPr="008D2B18">
        <w:rPr>
          <w:rFonts w:eastAsia="宋体" w:cs="Times New Roman"/>
          <w:szCs w:val="24"/>
        </w:rPr>
        <w:t xml:space="preserve"> S</w:t>
      </w:r>
      <w:r w:rsidRPr="008D2B18">
        <w:rPr>
          <w:rFonts w:eastAsia="宋体" w:cs="Times New Roman" w:hint="eastAsia"/>
          <w:szCs w:val="24"/>
        </w:rPr>
        <w:t>huting</w:t>
      </w:r>
      <w:r w:rsidRPr="008D2B18">
        <w:rPr>
          <w:rFonts w:eastAsia="宋体" w:cs="Times New Roman"/>
          <w:szCs w:val="24"/>
        </w:rPr>
        <w:t xml:space="preserve"> Zhang</w:t>
      </w:r>
      <w:r w:rsidRPr="008D2B18">
        <w:rPr>
          <w:rFonts w:eastAsia="宋体" w:cs="Times New Roman"/>
          <w:szCs w:val="24"/>
          <w:vertAlign w:val="superscript"/>
        </w:rPr>
        <w:t>a</w:t>
      </w:r>
      <w:r w:rsidRPr="008D2B18">
        <w:rPr>
          <w:rFonts w:eastAsia="宋体" w:cs="Times New Roman"/>
          <w:szCs w:val="24"/>
        </w:rPr>
        <w:t xml:space="preserve"> </w:t>
      </w:r>
      <w:r w:rsidRPr="008D2B18">
        <w:rPr>
          <w:rFonts w:eastAsia="宋体" w:cs="Times New Roman" w:hint="eastAsia"/>
          <w:szCs w:val="24"/>
        </w:rPr>
        <w:t>Zhen Hu</w:t>
      </w:r>
      <w:r w:rsidRPr="008D2B18">
        <w:rPr>
          <w:rFonts w:eastAsia="宋体" w:cs="Times New Roman"/>
          <w:szCs w:val="24"/>
          <w:vertAlign w:val="superscript"/>
        </w:rPr>
        <w:t>a</w:t>
      </w:r>
      <w:r w:rsidRPr="008D2B18">
        <w:rPr>
          <w:rFonts w:eastAsia="宋体" w:cs="Times New Roman" w:hint="eastAsia"/>
          <w:szCs w:val="24"/>
        </w:rPr>
        <w:t xml:space="preserve"> </w:t>
      </w:r>
      <w:r w:rsidRPr="008D2B18">
        <w:rPr>
          <w:rFonts w:eastAsia="宋体" w:cs="Times New Roman"/>
          <w:szCs w:val="24"/>
        </w:rPr>
        <w:t>Tingting Liu</w:t>
      </w:r>
      <w:r w:rsidRPr="008D2B18">
        <w:rPr>
          <w:rFonts w:eastAsia="宋体" w:cs="Times New Roman" w:hint="eastAsia"/>
          <w:szCs w:val="24"/>
          <w:vertAlign w:val="superscript"/>
        </w:rPr>
        <w:t>c</w:t>
      </w:r>
      <w:r w:rsidRPr="008D2B18">
        <w:rPr>
          <w:rFonts w:eastAsia="宋体" w:cs="Times New Roman"/>
          <w:szCs w:val="24"/>
        </w:rPr>
        <w:t xml:space="preserve"> </w:t>
      </w:r>
      <w:r w:rsidRPr="008D2B18">
        <w:rPr>
          <w:rFonts w:eastAsia="Calibri" w:cs="Times New Roman"/>
          <w:szCs w:val="24"/>
        </w:rPr>
        <w:t>Zhengming Qiu</w:t>
      </w:r>
      <w:r w:rsidRPr="008D2B18">
        <w:rPr>
          <w:rFonts w:eastAsia="宋体" w:cs="Times New Roman"/>
          <w:szCs w:val="24"/>
          <w:vertAlign w:val="superscript"/>
        </w:rPr>
        <w:t>a</w:t>
      </w:r>
      <w:r w:rsidRPr="008D2B18">
        <w:rPr>
          <w:rFonts w:eastAsia="宋体" w:cs="Times New Roman"/>
          <w:szCs w:val="24"/>
        </w:rPr>
        <w:t xml:space="preserve"> Jiashu Cao</w:t>
      </w:r>
      <w:r w:rsidRPr="008D2B18">
        <w:rPr>
          <w:rFonts w:cs="Times New Roman" w:hint="eastAsia"/>
          <w:szCs w:val="24"/>
          <w:vertAlign w:val="superscript"/>
        </w:rPr>
        <w:t>d</w:t>
      </w:r>
      <w:r w:rsidRPr="008D2B18">
        <w:rPr>
          <w:rFonts w:eastAsia="宋体" w:cs="Times New Roman" w:hint="eastAsia"/>
          <w:szCs w:val="24"/>
        </w:rPr>
        <w:t xml:space="preserve"> </w:t>
      </w:r>
      <w:r w:rsidRPr="008D2B18">
        <w:rPr>
          <w:rFonts w:cs="Times New Roman"/>
          <w:szCs w:val="24"/>
        </w:rPr>
        <w:t>Li Huang</w:t>
      </w:r>
      <w:r w:rsidRPr="008D2B18">
        <w:rPr>
          <w:rFonts w:cs="Times New Roman" w:hint="eastAsia"/>
          <w:szCs w:val="24"/>
          <w:vertAlign w:val="superscript"/>
        </w:rPr>
        <w:t>d</w:t>
      </w:r>
      <w:r w:rsidRPr="008D2B18">
        <w:rPr>
          <w:rFonts w:eastAsia="Calibri" w:cs="Times New Roman"/>
          <w:szCs w:val="24"/>
        </w:rPr>
        <w:t xml:space="preserve">* </w:t>
      </w:r>
      <w:r w:rsidRPr="008D2B18">
        <w:rPr>
          <w:rFonts w:eastAsia="宋体" w:cs="Times New Roman"/>
          <w:szCs w:val="24"/>
        </w:rPr>
        <w:t>Chenghuan Yan</w:t>
      </w:r>
      <w:r w:rsidRPr="008D2B18">
        <w:rPr>
          <w:rFonts w:eastAsia="宋体" w:cs="Times New Roman"/>
          <w:szCs w:val="24"/>
          <w:vertAlign w:val="superscript"/>
        </w:rPr>
        <w:t>a</w:t>
      </w:r>
      <w:r w:rsidRPr="008D2B18">
        <w:rPr>
          <w:rFonts w:eastAsia="Calibri" w:cs="Times New Roman"/>
          <w:szCs w:val="24"/>
        </w:rPr>
        <w:t>*</w:t>
      </w:r>
      <w:bookmarkStart w:id="1" w:name="_GoBack"/>
      <w:bookmarkEnd w:id="1"/>
    </w:p>
    <w:p w:rsidR="00DC4922" w:rsidRPr="008D2B18" w:rsidRDefault="00DC4922" w:rsidP="00DC4922">
      <w:pPr>
        <w:spacing w:line="480" w:lineRule="auto"/>
        <w:rPr>
          <w:rFonts w:eastAsia="Calibri" w:cs="Times New Roman"/>
          <w:szCs w:val="24"/>
        </w:rPr>
      </w:pPr>
      <w:r w:rsidRPr="008D2B18">
        <w:rPr>
          <w:rFonts w:eastAsia="Calibri" w:cs="Times New Roman"/>
          <w:szCs w:val="24"/>
          <w:vertAlign w:val="superscript"/>
        </w:rPr>
        <w:t>a</w:t>
      </w:r>
      <w:bookmarkStart w:id="2" w:name="_Hlk119073488"/>
      <w:r w:rsidRPr="008D2B18">
        <w:rPr>
          <w:rFonts w:eastAsia="Calibri" w:cs="Times New Roman"/>
          <w:szCs w:val="24"/>
        </w:rPr>
        <w:t>Key Laboratory of Vegetable</w:t>
      </w:r>
      <w:r w:rsidRPr="008D2B18">
        <w:rPr>
          <w:rFonts w:eastAsia="宋体" w:cs="Times New Roman" w:hint="eastAsia"/>
          <w:szCs w:val="24"/>
        </w:rPr>
        <w:t xml:space="preserve"> </w:t>
      </w:r>
      <w:r w:rsidRPr="008D2B18">
        <w:rPr>
          <w:rFonts w:eastAsia="Calibri" w:cs="Times New Roman"/>
          <w:szCs w:val="24"/>
        </w:rPr>
        <w:t>Ecological Cultivation on</w:t>
      </w:r>
      <w:r w:rsidRPr="008D2B18">
        <w:rPr>
          <w:rFonts w:eastAsia="宋体" w:cs="Times New Roman" w:hint="eastAsia"/>
          <w:szCs w:val="24"/>
        </w:rPr>
        <w:t xml:space="preserve"> Highland</w:t>
      </w:r>
      <w:r w:rsidRPr="008D2B18">
        <w:rPr>
          <w:rFonts w:eastAsia="Calibri" w:cs="Times New Roman"/>
          <w:szCs w:val="24"/>
        </w:rPr>
        <w:t>,</w:t>
      </w:r>
      <w:r w:rsidRPr="008D2B18">
        <w:rPr>
          <w:rFonts w:eastAsia="宋体" w:cs="Times New Roman" w:hint="eastAsia"/>
          <w:szCs w:val="24"/>
        </w:rPr>
        <w:t xml:space="preserve"> </w:t>
      </w:r>
      <w:r w:rsidRPr="008D2B18">
        <w:rPr>
          <w:rFonts w:eastAsia="Calibri" w:cs="Times New Roman"/>
          <w:szCs w:val="24"/>
        </w:rPr>
        <w:t>Ministry of Agriculture and Rural Affairs</w:t>
      </w:r>
      <w:bookmarkEnd w:id="2"/>
      <w:r w:rsidRPr="008D2B18">
        <w:rPr>
          <w:rFonts w:eastAsia="宋体" w:cs="Times New Roman" w:hint="eastAsia"/>
          <w:szCs w:val="24"/>
        </w:rPr>
        <w:t xml:space="preserve">, </w:t>
      </w:r>
      <w:r w:rsidRPr="008D2B18">
        <w:t>Hubei Key Laboratory of Vegetable Germplasm Enhancement and Genetic Improvement</w:t>
      </w:r>
      <w:r w:rsidRPr="008D2B18">
        <w:rPr>
          <w:rFonts w:hint="eastAsia"/>
        </w:rPr>
        <w:t xml:space="preserve">, </w:t>
      </w:r>
      <w:r w:rsidRPr="008D2B18">
        <w:rPr>
          <w:rFonts w:eastAsia="Calibri" w:cs="Times New Roman"/>
          <w:szCs w:val="24"/>
        </w:rPr>
        <w:t>Institute of Economic Crops, Hubei Academy of Agricultural Sciences, Wuhan 430063, People’s Republic of China</w:t>
      </w:r>
    </w:p>
    <w:p w:rsidR="00DC4922" w:rsidRPr="008D2B18" w:rsidRDefault="00DC4922" w:rsidP="00DC4922">
      <w:pPr>
        <w:spacing w:line="480" w:lineRule="auto"/>
        <w:rPr>
          <w:rFonts w:eastAsia="Calibri" w:cs="Times New Roman"/>
          <w:szCs w:val="24"/>
        </w:rPr>
      </w:pPr>
      <w:r w:rsidRPr="008D2B18">
        <w:rPr>
          <w:rFonts w:eastAsia="Calibri"/>
          <w:szCs w:val="24"/>
          <w:vertAlign w:val="superscript"/>
        </w:rPr>
        <w:t>b</w:t>
      </w:r>
      <w:r w:rsidRPr="008D2B18">
        <w:rPr>
          <w:rFonts w:eastAsia="Calibri" w:cs="Times New Roman"/>
          <w:szCs w:val="24"/>
        </w:rPr>
        <w:t>College of Bioengineering, Jingchu University of Technology, Jingmen 448000, People's Republic of China</w:t>
      </w:r>
    </w:p>
    <w:p w:rsidR="00DC4922" w:rsidRPr="008D2B18" w:rsidRDefault="00DC4922" w:rsidP="00DC4922">
      <w:pPr>
        <w:spacing w:line="480" w:lineRule="auto"/>
        <w:rPr>
          <w:rFonts w:eastAsia="Calibri" w:cs="Times New Roman"/>
          <w:szCs w:val="24"/>
        </w:rPr>
      </w:pPr>
      <w:r w:rsidRPr="008D2B18">
        <w:rPr>
          <w:rFonts w:eastAsia="Calibri" w:cs="Times New Roman"/>
          <w:szCs w:val="24"/>
          <w:vertAlign w:val="superscript"/>
        </w:rPr>
        <w:t>c</w:t>
      </w:r>
      <w:r w:rsidRPr="008D2B18">
        <w:rPr>
          <w:rFonts w:eastAsia="Calibri" w:cs="Times New Roman"/>
          <w:szCs w:val="24"/>
        </w:rPr>
        <w:t>Zhejiang Institute of Landscape Plants and Flowers, Hangzhou 311251, People’s Republic of China</w:t>
      </w:r>
    </w:p>
    <w:p w:rsidR="00DC4922" w:rsidRPr="008D2B18" w:rsidRDefault="00DC4922" w:rsidP="00DC4922">
      <w:pPr>
        <w:spacing w:line="480" w:lineRule="auto"/>
      </w:pPr>
      <w:r w:rsidRPr="008D2B18">
        <w:rPr>
          <w:rFonts w:eastAsia="宋体" w:hint="eastAsia"/>
          <w:szCs w:val="24"/>
          <w:vertAlign w:val="superscript"/>
        </w:rPr>
        <w:t>d</w:t>
      </w:r>
      <w:r w:rsidRPr="008D2B18">
        <w:rPr>
          <w:rFonts w:eastAsia="Calibri"/>
          <w:szCs w:val="24"/>
        </w:rPr>
        <w:t>Laboratory of Cell and Molecular Biology, Institute of Vegetable Science, Zhejiang University, Hangzhou 310058, People’s Republic of China</w:t>
      </w:r>
    </w:p>
    <w:p w:rsidR="001E42DD" w:rsidRDefault="001E42DD" w:rsidP="001E42DD">
      <w:pPr>
        <w:spacing w:line="480" w:lineRule="auto"/>
        <w:rPr>
          <w:rFonts w:eastAsia="仿宋_GB2312" w:cs="Times New Roman"/>
          <w:szCs w:val="24"/>
        </w:rPr>
      </w:pPr>
      <w:r>
        <w:rPr>
          <w:rFonts w:eastAsia="仿宋_GB2312" w:cs="Times New Roman"/>
          <w:szCs w:val="24"/>
        </w:rPr>
        <w:t>Correspondence:</w:t>
      </w:r>
    </w:p>
    <w:p w:rsidR="00051B08" w:rsidRDefault="001E42DD" w:rsidP="001E42DD">
      <w:pPr>
        <w:spacing w:line="360" w:lineRule="auto"/>
      </w:pPr>
      <w:r>
        <w:rPr>
          <w:rFonts w:eastAsia="仿宋_GB2312" w:cs="Times New Roman"/>
          <w:szCs w:val="24"/>
        </w:rPr>
        <w:t xml:space="preserve">Chenghuan Yan, </w:t>
      </w:r>
      <w:r>
        <w:rPr>
          <w:rFonts w:eastAsia="Calibri" w:cs="Times New Roman"/>
          <w:szCs w:val="24"/>
        </w:rPr>
        <w:t xml:space="preserve">e-mail: </w:t>
      </w:r>
      <w:hyperlink r:id="rId9" w:history="1">
        <w:r>
          <w:rPr>
            <w:szCs w:val="24"/>
            <w:u w:val="single"/>
          </w:rPr>
          <w:t>yanch@hbaas.</w:t>
        </w:r>
        <w:r>
          <w:rPr>
            <w:rFonts w:eastAsia="Calibri" w:hint="eastAsia"/>
            <w:szCs w:val="24"/>
            <w:u w:val="single"/>
          </w:rPr>
          <w:t>ac.cn</w:t>
        </w:r>
      </w:hyperlink>
      <w:r>
        <w:rPr>
          <w:rFonts w:eastAsia="宋体" w:cs="Times New Roman"/>
          <w:szCs w:val="24"/>
        </w:rPr>
        <w:t xml:space="preserve">; </w:t>
      </w:r>
      <w:r>
        <w:rPr>
          <w:rFonts w:eastAsia="仿宋_GB2312" w:cs="Times New Roman"/>
          <w:szCs w:val="24"/>
        </w:rPr>
        <w:t xml:space="preserve">Li Huang, e-mail: </w:t>
      </w:r>
      <w:hyperlink r:id="rId10" w:history="1">
        <w:r>
          <w:rPr>
            <w:szCs w:val="24"/>
            <w:u w:val="single"/>
          </w:rPr>
          <w:t>lihuang@zju.edu.cn</w:t>
        </w:r>
      </w:hyperlink>
      <w:r>
        <w:rPr>
          <w:rFonts w:eastAsia="Calibri" w:cs="Times New Roman"/>
          <w:szCs w:val="24"/>
        </w:rPr>
        <w:t>.</w:t>
      </w:r>
      <w:r w:rsidR="006615A3">
        <w:br w:type="page"/>
      </w:r>
    </w:p>
    <w:p w:rsidR="00051B08" w:rsidRDefault="006615A3">
      <w:pPr>
        <w:pStyle w:val="1"/>
        <w:numPr>
          <w:ilvl w:val="0"/>
          <w:numId w:val="0"/>
        </w:numPr>
      </w:pPr>
      <w:r>
        <w:lastRenderedPageBreak/>
        <w:t>Supplementary Tables</w:t>
      </w:r>
    </w:p>
    <w:p w:rsidR="00051B08" w:rsidRPr="00665467" w:rsidRDefault="006615A3" w:rsidP="004D318D">
      <w:pPr>
        <w:jc w:val="both"/>
        <w:rPr>
          <w:rFonts w:eastAsiaTheme="minorEastAsia" w:cs="Times New Roman"/>
          <w:b/>
          <w:bCs/>
          <w:szCs w:val="24"/>
          <w:lang w:eastAsia="zh-CN"/>
        </w:rPr>
      </w:pPr>
      <w:r>
        <w:rPr>
          <w:rFonts w:eastAsia="Calibri" w:cs="Times New Roman"/>
          <w:b/>
          <w:lang w:eastAsia="zh-CN" w:bidi="ar"/>
        </w:rPr>
        <w:t xml:space="preserve">Table S1 </w:t>
      </w:r>
      <w:r w:rsidR="00AE43CD">
        <w:rPr>
          <w:rFonts w:eastAsia="Calibri" w:cs="Times New Roman"/>
          <w:b/>
          <w:lang w:eastAsia="zh-CN" w:bidi="ar"/>
        </w:rPr>
        <w:t>T</w:t>
      </w:r>
      <w:r w:rsidR="00AE43CD">
        <w:rPr>
          <w:rFonts w:asciiTheme="minorEastAsia" w:eastAsiaTheme="minorEastAsia" w:hAnsiTheme="minorEastAsia" w:cs="Times New Roman" w:hint="eastAsia"/>
          <w:b/>
          <w:lang w:eastAsia="zh-CN" w:bidi="ar"/>
        </w:rPr>
        <w:t>he</w:t>
      </w:r>
      <w:r w:rsidR="00AE43CD">
        <w:rPr>
          <w:rFonts w:eastAsia="Calibri" w:cs="Times New Roman"/>
          <w:b/>
          <w:lang w:eastAsia="zh-CN" w:bidi="ar"/>
        </w:rPr>
        <w:t xml:space="preserve"> information of </w:t>
      </w:r>
      <w:r w:rsidR="00665467" w:rsidRPr="00665467">
        <w:rPr>
          <w:rFonts w:cs="Times New Roman"/>
          <w:b/>
          <w:bCs/>
          <w:szCs w:val="24"/>
        </w:rPr>
        <w:t>primers used in this study.</w:t>
      </w:r>
    </w:p>
    <w:tbl>
      <w:tblPr>
        <w:tblW w:w="86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425"/>
        <w:gridCol w:w="817"/>
        <w:gridCol w:w="1842"/>
      </w:tblGrid>
      <w:tr w:rsidR="00A42E19" w:rsidTr="00AE43CD">
        <w:trPr>
          <w:trHeight w:val="36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E19" w:rsidRDefault="00A42E19" w:rsidP="00AE43CD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Name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2E19" w:rsidRDefault="00A42E19" w:rsidP="00AE43CD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Primers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2E19" w:rsidRDefault="00A42E19" w:rsidP="004A69BA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Positions (</w:t>
            </w:r>
            <w:r w:rsidR="004A69BA">
              <w:rPr>
                <w:rFonts w:cs="Times New Roman"/>
                <w:szCs w:val="24"/>
              </w:rPr>
              <w:t>A02</w:t>
            </w:r>
            <w:r>
              <w:rPr>
                <w:rFonts w:cs="Times New Roman" w:hint="eastAsia"/>
                <w:szCs w:val="24"/>
              </w:rPr>
              <w:t xml:space="preserve">, </w:t>
            </w:r>
            <w:r>
              <w:rPr>
                <w:rFonts w:hint="eastAsia"/>
                <w:color w:val="000000"/>
                <w:sz w:val="22"/>
              </w:rPr>
              <w:t>bp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2E19" w:rsidRDefault="00A42E19" w:rsidP="00AE43CD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Type</w:t>
            </w:r>
            <w:r>
              <w:rPr>
                <w:rFonts w:cs="Times New Roman" w:hint="eastAsia"/>
                <w:szCs w:val="24"/>
              </w:rPr>
              <w:t>s of molecular markers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HABS353-F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TCACGAAAGTTCAACAAAGGT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6252742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CAPS(</w:t>
            </w:r>
            <w:r w:rsidRPr="00F35B2E">
              <w:rPr>
                <w:sz w:val="21"/>
                <w:szCs w:val="21"/>
              </w:rPr>
              <w:t>HindIII</w:t>
            </w:r>
            <w:r w:rsidRPr="00F35B2E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HABS353-R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CAAACCTTTACAAACGAGATGT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HABS354-F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GAGGTTGCATTCTGGAGAGA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8580976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CAPS(</w:t>
            </w:r>
            <w:r w:rsidRPr="00F35B2E">
              <w:rPr>
                <w:sz w:val="21"/>
                <w:szCs w:val="21"/>
              </w:rPr>
              <w:t>HindIII</w:t>
            </w:r>
            <w:r w:rsidRPr="00F35B2E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HABS354-R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TCTAGAGTGATTACTTACATGT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bottom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HABS356-F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TGCTGAAGACCACATGTATT</w:t>
            </w:r>
          </w:p>
        </w:tc>
        <w:tc>
          <w:tcPr>
            <w:tcW w:w="1242" w:type="dxa"/>
            <w:gridSpan w:val="2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9557012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CAPS(</w:t>
            </w:r>
            <w:r w:rsidRPr="00F35B2E">
              <w:rPr>
                <w:sz w:val="21"/>
                <w:szCs w:val="21"/>
              </w:rPr>
              <w:t>HindIII</w:t>
            </w:r>
            <w:r w:rsidRPr="00F35B2E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HABS356-R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TGACGGGTGGTGTGTTAATT</w:t>
            </w:r>
          </w:p>
        </w:tc>
        <w:tc>
          <w:tcPr>
            <w:tcW w:w="1242" w:type="dxa"/>
            <w:gridSpan w:val="2"/>
            <w:vMerge/>
            <w:tcBorders>
              <w:top w:val="nil"/>
              <w:bottom w:val="nil"/>
            </w:tcBorders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HABS358-F</w:t>
            </w:r>
          </w:p>
        </w:tc>
        <w:tc>
          <w:tcPr>
            <w:tcW w:w="4111" w:type="dxa"/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ACAAGGTTGTTGGATCCATT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11919310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CAPS(</w:t>
            </w:r>
            <w:r w:rsidRPr="00F35B2E">
              <w:rPr>
                <w:sz w:val="21"/>
                <w:szCs w:val="21"/>
              </w:rPr>
              <w:t>HindIII</w:t>
            </w:r>
            <w:r w:rsidRPr="00F35B2E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0701A2" w:rsidRPr="00F35B2E" w:rsidTr="0005136B">
        <w:trPr>
          <w:trHeight w:val="274"/>
        </w:trPr>
        <w:tc>
          <w:tcPr>
            <w:tcW w:w="1418" w:type="dxa"/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HABS358-R</w:t>
            </w:r>
          </w:p>
        </w:tc>
        <w:tc>
          <w:tcPr>
            <w:tcW w:w="4111" w:type="dxa"/>
            <w:shd w:val="clear" w:color="auto" w:fill="auto"/>
            <w:noWrap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TCTTTTGGGTTTTCGTGTACT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HABS361-F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GAAACTCAACCACGAAGACG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8671152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</w:t>
            </w:r>
            <w:r w:rsidRPr="00F35B2E">
              <w:rPr>
                <w:sz w:val="21"/>
                <w:szCs w:val="21"/>
              </w:rPr>
              <w:t>(BamHI)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HABS361-R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TATAAACGTACCGGCAAGCT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HABS363-F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TGAATGTGAAACTTTTAACAGT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8980469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</w:t>
            </w:r>
            <w:r w:rsidRPr="00F35B2E">
              <w:rPr>
                <w:sz w:val="21"/>
                <w:szCs w:val="21"/>
              </w:rPr>
              <w:t>(HindIII)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HABS363-R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TCAACACAAACCCCTACAGT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HABS365-F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CCGGTTATCAGATTCATCCG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9284254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</w:t>
            </w:r>
            <w:r w:rsidRPr="00F35B2E">
              <w:rPr>
                <w:sz w:val="21"/>
                <w:szCs w:val="21"/>
              </w:rPr>
              <w:t>(TaqI)</w:t>
            </w: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HABS365-R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GCAAGAACGTCAACGATGAT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0701A2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HABS369-F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AAGCTGTTTAAGGCCACTCA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8828894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</w:t>
            </w:r>
            <w:r w:rsidRPr="00F35B2E">
              <w:rPr>
                <w:sz w:val="21"/>
                <w:szCs w:val="21"/>
              </w:rPr>
              <w:t>(TaiI)</w:t>
            </w:r>
          </w:p>
        </w:tc>
      </w:tr>
      <w:tr w:rsidR="000701A2" w:rsidRPr="00F35B2E" w:rsidTr="0005136B">
        <w:trPr>
          <w:trHeight w:val="286"/>
        </w:trPr>
        <w:tc>
          <w:tcPr>
            <w:tcW w:w="1418" w:type="dxa"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HABS369-R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TGGGGTTTAGGGATTTTGCT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0701A2" w:rsidRPr="00F35B2E" w:rsidRDefault="000701A2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05136B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HABS371-F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E43CD" w:rsidRPr="00F35B2E" w:rsidRDefault="00AE43CD" w:rsidP="0005136B">
            <w:pPr>
              <w:spacing w:before="0" w:after="0" w:line="240" w:lineRule="exact"/>
              <w:jc w:val="both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ACGCGTTGTAAAATGCTTTGA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sz w:val="21"/>
                <w:szCs w:val="21"/>
              </w:rPr>
              <w:t>8915073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CAPS</w:t>
            </w:r>
            <w:r w:rsidRPr="00F35B2E">
              <w:rPr>
                <w:sz w:val="21"/>
                <w:szCs w:val="21"/>
              </w:rPr>
              <w:t>(NdeI)</w:t>
            </w:r>
          </w:p>
        </w:tc>
      </w:tr>
      <w:tr w:rsidR="00AE43CD" w:rsidRPr="00F35B2E" w:rsidTr="0005136B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HABS371-R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E43CD" w:rsidRPr="00F35B2E" w:rsidRDefault="00AE43CD" w:rsidP="0005136B">
            <w:pPr>
              <w:spacing w:before="0" w:after="0" w:line="240" w:lineRule="exact"/>
              <w:jc w:val="both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ATTGGTGGGCTTATGACACG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</w:t>
            </w:r>
            <w:r>
              <w:rPr>
                <w:sz w:val="21"/>
                <w:szCs w:val="21"/>
              </w:rPr>
              <w:t>6</w:t>
            </w:r>
            <w:r w:rsidRPr="00F35B2E">
              <w:rPr>
                <w:rFonts w:hint="eastAsia"/>
                <w:sz w:val="21"/>
                <w:szCs w:val="21"/>
              </w:rPr>
              <w:t>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AE43CD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AE43CD">
              <w:rPr>
                <w:sz w:val="21"/>
                <w:szCs w:val="21"/>
              </w:rPr>
              <w:t>CGTAGATCTTTGCAGTAGCGA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9185885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CAPS(NdeI)</w:t>
            </w: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</w:t>
            </w:r>
            <w:r>
              <w:rPr>
                <w:sz w:val="21"/>
                <w:szCs w:val="21"/>
              </w:rPr>
              <w:t>6</w:t>
            </w:r>
            <w:r w:rsidRPr="00F35B2E">
              <w:rPr>
                <w:rFonts w:hint="eastAsia"/>
                <w:sz w:val="21"/>
                <w:szCs w:val="21"/>
              </w:rPr>
              <w:t>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TCTCGTAGACATCGGCTCTT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</w:t>
            </w:r>
            <w:r>
              <w:rPr>
                <w:sz w:val="21"/>
                <w:szCs w:val="21"/>
              </w:rPr>
              <w:t>8</w:t>
            </w:r>
            <w:r w:rsidRPr="00F35B2E">
              <w:rPr>
                <w:rFonts w:hint="eastAsia"/>
                <w:sz w:val="21"/>
                <w:szCs w:val="21"/>
              </w:rPr>
              <w:t>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CCGAAGACTAGAACGTCCAA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9044960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CAPS(Hin6I)</w:t>
            </w: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HABS37</w:t>
            </w:r>
            <w:r>
              <w:rPr>
                <w:sz w:val="21"/>
                <w:szCs w:val="21"/>
              </w:rPr>
              <w:t>8</w:t>
            </w:r>
            <w:r w:rsidRPr="00F35B2E">
              <w:rPr>
                <w:rFonts w:hint="eastAsia"/>
                <w:sz w:val="21"/>
                <w:szCs w:val="21"/>
              </w:rPr>
              <w:t>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ACAATGAACACACCGGTCTA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</w:t>
            </w:r>
            <w:r>
              <w:rPr>
                <w:sz w:val="21"/>
                <w:szCs w:val="21"/>
              </w:rPr>
              <w:t>8</w:t>
            </w:r>
            <w:r w:rsidRPr="00F35B2E">
              <w:rPr>
                <w:rFonts w:hint="eastAsia"/>
                <w:sz w:val="21"/>
                <w:szCs w:val="21"/>
              </w:rPr>
              <w:t>1-F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TTGGCATTATTCGAACACCT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9144280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CAPS(TaiI)</w:t>
            </w: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</w:t>
            </w:r>
            <w:r>
              <w:rPr>
                <w:sz w:val="21"/>
                <w:szCs w:val="21"/>
              </w:rPr>
              <w:t>8</w:t>
            </w:r>
            <w:r w:rsidRPr="00F35B2E">
              <w:rPr>
                <w:rFonts w:hint="eastAsia"/>
                <w:sz w:val="21"/>
                <w:szCs w:val="21"/>
              </w:rPr>
              <w:t>1-R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TCCTATTCAACTTTCCATTCCA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</w:t>
            </w:r>
            <w:r>
              <w:rPr>
                <w:sz w:val="21"/>
                <w:szCs w:val="21"/>
              </w:rPr>
              <w:t>86</w:t>
            </w:r>
            <w:r w:rsidRPr="00F35B2E">
              <w:rPr>
                <w:rFonts w:hint="eastAsia"/>
                <w:sz w:val="21"/>
                <w:szCs w:val="21"/>
              </w:rPr>
              <w:t>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GAATTCTAGCAGGTAGCTGACG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9174287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 w:rsidRPr="00341D2D">
              <w:rPr>
                <w:rFonts w:cs="Times New Roman"/>
                <w:color w:val="000000"/>
                <w:sz w:val="22"/>
              </w:rPr>
              <w:t>CAPS(TsoI)</w:t>
            </w: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F35B2E">
              <w:rPr>
                <w:rFonts w:hint="eastAsia"/>
                <w:sz w:val="21"/>
                <w:szCs w:val="21"/>
              </w:rPr>
              <w:t>HABS3</w:t>
            </w:r>
            <w:r>
              <w:rPr>
                <w:sz w:val="21"/>
                <w:szCs w:val="21"/>
              </w:rPr>
              <w:t>86</w:t>
            </w:r>
            <w:r w:rsidRPr="00F35B2E">
              <w:rPr>
                <w:rFonts w:hint="eastAsia"/>
                <w:sz w:val="21"/>
                <w:szCs w:val="21"/>
              </w:rPr>
              <w:t>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GCGGAAACCTTTGTGAGTTT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bottom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  <w:tr w:rsidR="00AE43CD" w:rsidRPr="00F35B2E" w:rsidTr="0005136B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rFonts w:hint="eastAsia"/>
                <w:sz w:val="21"/>
                <w:szCs w:val="21"/>
              </w:rPr>
              <w:t>HABS389</w:t>
            </w:r>
            <w:r w:rsidRPr="00237ABF">
              <w:rPr>
                <w:sz w:val="21"/>
                <w:szCs w:val="21"/>
              </w:rPr>
              <w:t>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CAACGTCAGGGTTTTTCTCC</w:t>
            </w:r>
          </w:p>
        </w:tc>
        <w:tc>
          <w:tcPr>
            <w:tcW w:w="1242" w:type="dxa"/>
            <w:gridSpan w:val="2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05136B">
            <w:pPr>
              <w:spacing w:line="240" w:lineRule="exact"/>
              <w:ind w:firstLineChars="200" w:firstLine="440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05136B">
            <w:pPr>
              <w:spacing w:line="240" w:lineRule="exact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</w:t>
            </w:r>
          </w:p>
        </w:tc>
      </w:tr>
      <w:tr w:rsidR="00AE43CD" w:rsidRPr="00F35B2E" w:rsidTr="0005136B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HABS389-R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ACAGAGGAATCACAGTGTTCT</w:t>
            </w:r>
          </w:p>
        </w:tc>
        <w:tc>
          <w:tcPr>
            <w:tcW w:w="1242" w:type="dxa"/>
            <w:gridSpan w:val="2"/>
            <w:vMerge/>
            <w:shd w:val="clear" w:color="auto" w:fill="auto"/>
            <w:noWrap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</w:tcPr>
          <w:p w:rsidR="00AE43CD" w:rsidRPr="00F35B2E" w:rsidRDefault="00AE43CD" w:rsidP="0005136B">
            <w:pPr>
              <w:spacing w:before="0" w:after="0" w:line="240" w:lineRule="exact"/>
              <w:jc w:val="center"/>
              <w:rPr>
                <w:sz w:val="21"/>
                <w:szCs w:val="21"/>
              </w:rPr>
            </w:pPr>
          </w:p>
        </w:tc>
      </w:tr>
      <w:tr w:rsidR="00AE43CD" w:rsidRPr="00F35B2E" w:rsidTr="0005136B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665467">
              <w:rPr>
                <w:sz w:val="21"/>
                <w:szCs w:val="21"/>
              </w:rPr>
              <w:t>MMD1-F1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TAACCTGCCAGATGCGTTTCTTCCAGTC</w:t>
            </w:r>
          </w:p>
        </w:tc>
        <w:tc>
          <w:tcPr>
            <w:tcW w:w="817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AE43CD">
            <w:pPr>
              <w:spacing w:line="240" w:lineRule="exac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AE43CD" w:rsidRPr="004D73CA" w:rsidRDefault="00AE43CD" w:rsidP="0005136B">
            <w:pPr>
              <w:spacing w:line="240" w:lineRule="exact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</w:t>
            </w:r>
          </w:p>
        </w:tc>
      </w:tr>
      <w:tr w:rsidR="00AE43CD" w:rsidRPr="00F35B2E" w:rsidTr="00AE43CD">
        <w:trPr>
          <w:trHeight w:val="364"/>
        </w:trPr>
        <w:tc>
          <w:tcPr>
            <w:tcW w:w="1418" w:type="dxa"/>
            <w:shd w:val="clear" w:color="auto" w:fill="auto"/>
            <w:noWrap/>
            <w:vAlign w:val="center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665467">
              <w:rPr>
                <w:sz w:val="21"/>
                <w:szCs w:val="21"/>
              </w:rPr>
              <w:t>MMD1-R1</w:t>
            </w: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E43CD" w:rsidRPr="00237ABF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  <w:r w:rsidRPr="00237ABF">
              <w:rPr>
                <w:sz w:val="21"/>
                <w:szCs w:val="21"/>
              </w:rPr>
              <w:t>GTTGGATGTGGAGAAGGGACGAAGGAGA</w:t>
            </w:r>
          </w:p>
        </w:tc>
        <w:tc>
          <w:tcPr>
            <w:tcW w:w="817" w:type="dxa"/>
            <w:vMerge/>
            <w:shd w:val="clear" w:color="auto" w:fill="auto"/>
            <w:noWrap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bottom"/>
          </w:tcPr>
          <w:p w:rsidR="00AE43CD" w:rsidRPr="00F35B2E" w:rsidRDefault="00AE43CD" w:rsidP="00AE43CD">
            <w:pPr>
              <w:spacing w:before="0" w:after="0" w:line="240" w:lineRule="exact"/>
              <w:rPr>
                <w:sz w:val="21"/>
                <w:szCs w:val="21"/>
              </w:rPr>
            </w:pPr>
          </w:p>
        </w:tc>
      </w:tr>
    </w:tbl>
    <w:p w:rsidR="0005136B" w:rsidRDefault="0005136B" w:rsidP="00237ABF">
      <w:pPr>
        <w:jc w:val="both"/>
        <w:rPr>
          <w:rFonts w:eastAsia="Calibri" w:cs="Times New Roman"/>
          <w:b/>
          <w:lang w:eastAsia="zh-CN" w:bidi="ar"/>
        </w:rPr>
      </w:pPr>
      <w:r>
        <w:rPr>
          <w:rFonts w:eastAsia="Calibri" w:cs="Times New Roman"/>
          <w:b/>
          <w:lang w:eastAsia="zh-CN" w:bidi="ar"/>
        </w:rPr>
        <w:br w:type="page"/>
      </w:r>
    </w:p>
    <w:p w:rsidR="00237ABF" w:rsidRDefault="00237ABF" w:rsidP="00237ABF">
      <w:pPr>
        <w:jc w:val="both"/>
        <w:rPr>
          <w:rFonts w:eastAsia="宋体" w:cs="Times New Roman"/>
          <w:b/>
          <w:bCs/>
          <w:szCs w:val="24"/>
          <w:lang w:eastAsia="zh-CN"/>
        </w:rPr>
      </w:pPr>
      <w:r>
        <w:rPr>
          <w:rFonts w:eastAsia="Calibri" w:cs="Times New Roman"/>
          <w:b/>
          <w:lang w:eastAsia="zh-CN" w:bidi="ar"/>
        </w:rPr>
        <w:lastRenderedPageBreak/>
        <w:t>Table S2 T</w:t>
      </w:r>
      <w:r w:rsidRPr="00D26906">
        <w:rPr>
          <w:rFonts w:eastAsia="Calibri" w:cs="Times New Roman" w:hint="eastAsia"/>
          <w:b/>
          <w:lang w:eastAsia="zh-CN" w:bidi="ar"/>
        </w:rPr>
        <w:t>he</w:t>
      </w:r>
      <w:r>
        <w:rPr>
          <w:rFonts w:eastAsia="Calibri" w:cs="Times New Roman"/>
          <w:b/>
          <w:lang w:eastAsia="zh-CN" w:bidi="ar"/>
        </w:rPr>
        <w:t xml:space="preserve"> information of BSA sequencing.</w:t>
      </w:r>
    </w:p>
    <w:tbl>
      <w:tblPr>
        <w:tblStyle w:val="af0"/>
        <w:tblW w:w="8689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559"/>
        <w:gridCol w:w="1417"/>
        <w:gridCol w:w="1418"/>
        <w:gridCol w:w="2060"/>
      </w:tblGrid>
      <w:tr w:rsidR="00237ABF" w:rsidTr="00A3167A">
        <w:trPr>
          <w:trHeight w:val="987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Sample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Raw</w:t>
            </w:r>
            <w:r w:rsidRPr="00F76574">
              <w:rPr>
                <w:sz w:val="21"/>
                <w:szCs w:val="21"/>
              </w:rPr>
              <w:t xml:space="preserve"> reads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Clean</w:t>
            </w:r>
            <w:r w:rsidRPr="00F76574">
              <w:rPr>
                <w:sz w:val="21"/>
                <w:szCs w:val="21"/>
              </w:rPr>
              <w:t xml:space="preserve"> reads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Mapped reads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Mapping rate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C072F5">
              <w:rPr>
                <w:sz w:val="21"/>
                <w:szCs w:val="21"/>
              </w:rPr>
              <w:t xml:space="preserve">Average </w:t>
            </w:r>
            <w:r w:rsidRPr="00C072F5">
              <w:rPr>
                <w:rFonts w:hint="eastAsia"/>
                <w:sz w:val="21"/>
                <w:szCs w:val="21"/>
              </w:rPr>
              <w:t>depth</w:t>
            </w:r>
            <w:r w:rsidRPr="00C072F5">
              <w:rPr>
                <w:sz w:val="21"/>
                <w:szCs w:val="21"/>
              </w:rPr>
              <w:t xml:space="preserve"> (x)</w:t>
            </w:r>
          </w:p>
        </w:tc>
      </w:tr>
      <w:tr w:rsidR="00237ABF" w:rsidTr="00A3167A">
        <w:trPr>
          <w:trHeight w:val="674"/>
        </w:trPr>
        <w:tc>
          <w:tcPr>
            <w:tcW w:w="959" w:type="dxa"/>
            <w:tcBorders>
              <w:top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F</w:t>
            </w:r>
            <w:r>
              <w:rPr>
                <w:sz w:val="21"/>
                <w:szCs w:val="21"/>
              </w:rPr>
              <w:t>-pool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103</w:t>
            </w:r>
            <w:r>
              <w:rPr>
                <w:sz w:val="21"/>
                <w:szCs w:val="21"/>
              </w:rPr>
              <w:t>,</w:t>
            </w:r>
            <w:r w:rsidRPr="00F76574">
              <w:rPr>
                <w:sz w:val="21"/>
                <w:szCs w:val="21"/>
              </w:rPr>
              <w:t>254</w:t>
            </w:r>
            <w:r>
              <w:rPr>
                <w:sz w:val="21"/>
                <w:szCs w:val="21"/>
              </w:rPr>
              <w:t>,</w:t>
            </w:r>
            <w:r w:rsidRPr="00F76574">
              <w:rPr>
                <w:sz w:val="21"/>
                <w:szCs w:val="21"/>
              </w:rPr>
              <w:t>886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102,102,344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85,954,394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84.18%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rFonts w:hint="eastAsia"/>
                <w:sz w:val="21"/>
                <w:szCs w:val="21"/>
              </w:rPr>
              <w:t>3</w:t>
            </w:r>
            <w:r w:rsidRPr="00F76574">
              <w:rPr>
                <w:sz w:val="21"/>
                <w:szCs w:val="21"/>
              </w:rPr>
              <w:t>4.19</w:t>
            </w:r>
          </w:p>
        </w:tc>
      </w:tr>
      <w:tr w:rsidR="00237ABF" w:rsidTr="00A3167A">
        <w:trPr>
          <w:trHeight w:val="674"/>
        </w:trPr>
        <w:tc>
          <w:tcPr>
            <w:tcW w:w="959" w:type="dxa"/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-pool</w:t>
            </w:r>
          </w:p>
        </w:tc>
        <w:tc>
          <w:tcPr>
            <w:tcW w:w="1276" w:type="dxa"/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104</w:t>
            </w:r>
            <w:r>
              <w:rPr>
                <w:sz w:val="21"/>
                <w:szCs w:val="21"/>
              </w:rPr>
              <w:t>,</w:t>
            </w:r>
            <w:r w:rsidRPr="00F76574">
              <w:rPr>
                <w:sz w:val="21"/>
                <w:szCs w:val="21"/>
              </w:rPr>
              <w:t>499</w:t>
            </w:r>
            <w:r>
              <w:rPr>
                <w:sz w:val="21"/>
                <w:szCs w:val="21"/>
              </w:rPr>
              <w:t>,</w:t>
            </w:r>
            <w:r w:rsidRPr="00F76574">
              <w:rPr>
                <w:sz w:val="21"/>
                <w:szCs w:val="21"/>
              </w:rPr>
              <w:t>934</w:t>
            </w:r>
          </w:p>
        </w:tc>
        <w:tc>
          <w:tcPr>
            <w:tcW w:w="1559" w:type="dxa"/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103,396,910</w:t>
            </w:r>
          </w:p>
        </w:tc>
        <w:tc>
          <w:tcPr>
            <w:tcW w:w="1417" w:type="dxa"/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86,699,732</w:t>
            </w:r>
          </w:p>
        </w:tc>
        <w:tc>
          <w:tcPr>
            <w:tcW w:w="1418" w:type="dxa"/>
            <w:vAlign w:val="center"/>
          </w:tcPr>
          <w:p w:rsidR="00237ABF" w:rsidRPr="00C072F5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sz w:val="21"/>
                <w:szCs w:val="21"/>
              </w:rPr>
              <w:t>83.85%</w:t>
            </w:r>
          </w:p>
        </w:tc>
        <w:tc>
          <w:tcPr>
            <w:tcW w:w="2060" w:type="dxa"/>
            <w:vAlign w:val="center"/>
          </w:tcPr>
          <w:p w:rsidR="00237ABF" w:rsidRPr="00F76574" w:rsidRDefault="00237ABF" w:rsidP="00A3167A">
            <w:pPr>
              <w:jc w:val="center"/>
              <w:rPr>
                <w:sz w:val="21"/>
                <w:szCs w:val="21"/>
              </w:rPr>
            </w:pPr>
            <w:r w:rsidRPr="00F76574">
              <w:rPr>
                <w:rFonts w:hint="eastAsia"/>
                <w:sz w:val="21"/>
                <w:szCs w:val="21"/>
              </w:rPr>
              <w:t>3</w:t>
            </w:r>
            <w:r w:rsidRPr="00F76574">
              <w:rPr>
                <w:sz w:val="21"/>
                <w:szCs w:val="21"/>
              </w:rPr>
              <w:t>5.41</w:t>
            </w:r>
          </w:p>
        </w:tc>
      </w:tr>
    </w:tbl>
    <w:p w:rsidR="00527339" w:rsidRDefault="00527339" w:rsidP="002441F0">
      <w:pPr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:rsidR="002441F0" w:rsidRDefault="002441F0" w:rsidP="002441F0">
      <w:pPr>
        <w:pStyle w:val="1"/>
        <w:numPr>
          <w:ilvl w:val="0"/>
          <w:numId w:val="0"/>
        </w:numPr>
      </w:pPr>
      <w:r>
        <w:lastRenderedPageBreak/>
        <w:t>Supplementary Figures</w:t>
      </w:r>
    </w:p>
    <w:p w:rsidR="00527339" w:rsidRDefault="004A69BA" w:rsidP="00527339">
      <w:pPr>
        <w:jc w:val="center"/>
      </w:pPr>
      <w:r w:rsidRPr="004A69BA">
        <w:rPr>
          <w:noProof/>
          <w:lang w:eastAsia="zh-CN"/>
        </w:rPr>
        <w:drawing>
          <wp:inline distT="0" distB="0" distL="0" distR="0">
            <wp:extent cx="4705350" cy="7646194"/>
            <wp:effectExtent l="0" t="0" r="0" b="0"/>
            <wp:docPr id="2" name="图片 2" descr="D:\03个人课题\05 AB两用系定位不育基因\BcMMD1克隆-表达-实验计划\MMD1-fs-CD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3个人课题\05 AB两用系定位不育基因\BcMMD1克隆-表达-实验计划\MMD1-fs-CDS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99" cy="765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39" w:rsidRDefault="00527339" w:rsidP="002441F0">
      <w:pPr>
        <w:rPr>
          <w:noProof/>
          <w:lang w:eastAsia="zh-CN"/>
        </w:rPr>
      </w:pPr>
      <w:r>
        <w:t>Fig</w:t>
      </w:r>
      <w:r w:rsidR="00FB0538">
        <w:t>.</w:t>
      </w:r>
      <w:r>
        <w:t xml:space="preserve">S1 The alignment of </w:t>
      </w:r>
      <w:r w:rsidR="00FB0538">
        <w:t>genomic</w:t>
      </w:r>
      <w:r>
        <w:t xml:space="preserve"> sequences for </w:t>
      </w:r>
      <w:r w:rsidRPr="00527339">
        <w:rPr>
          <w:i/>
        </w:rPr>
        <w:t>BrMMD1</w:t>
      </w:r>
      <w:r>
        <w:t xml:space="preserve"> alleles </w:t>
      </w:r>
      <w:r w:rsidRPr="00527339">
        <w:rPr>
          <w:rFonts w:hint="eastAsia"/>
        </w:rPr>
        <w:t>in</w:t>
      </w:r>
      <w:r>
        <w:t xml:space="preserve"> two parental lines.</w:t>
      </w:r>
      <w:r>
        <w:rPr>
          <w:noProof/>
          <w:lang w:eastAsia="zh-CN"/>
        </w:rPr>
        <w:t xml:space="preserve"> </w:t>
      </w:r>
      <w:r>
        <w:rPr>
          <w:noProof/>
          <w:lang w:eastAsia="zh-CN"/>
        </w:rPr>
        <w:br w:type="page"/>
      </w:r>
    </w:p>
    <w:p w:rsidR="009A1B50" w:rsidRDefault="00E9471C" w:rsidP="002441F0">
      <w:pPr>
        <w:rPr>
          <w:rFonts w:eastAsiaTheme="minorEastAsia"/>
          <w:lang w:eastAsia="zh-CN"/>
        </w:rPr>
      </w:pPr>
      <w:r w:rsidRPr="00E9471C">
        <w:rPr>
          <w:rFonts w:eastAsiaTheme="minorEastAsia"/>
          <w:noProof/>
          <w:lang w:eastAsia="zh-CN"/>
        </w:rPr>
        <w:lastRenderedPageBreak/>
        <w:drawing>
          <wp:inline distT="0" distB="0" distL="0" distR="0">
            <wp:extent cx="6208395" cy="3076925"/>
            <wp:effectExtent l="0" t="0" r="1905" b="9525"/>
            <wp:docPr id="7" name="图片 7" descr="C:\Users\CHUMO-XIONG\Desktop\22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UMO-XIONG\Desktop\222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0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E2" w:rsidRDefault="00527339" w:rsidP="002441F0">
      <w:pPr>
        <w:rPr>
          <w:rFonts w:eastAsiaTheme="minorEastAsia"/>
          <w:lang w:eastAsia="zh-CN"/>
        </w:rPr>
      </w:pPr>
      <w:r>
        <w:t>Fig</w:t>
      </w:r>
      <w:r w:rsidR="00FB0538">
        <w:t>.</w:t>
      </w:r>
      <w:r>
        <w:t xml:space="preserve">S2 The alignment of </w:t>
      </w:r>
      <w:r w:rsidRPr="00F7027F">
        <w:rPr>
          <w:rFonts w:cs="Times New Roman"/>
          <w:szCs w:val="24"/>
        </w:rPr>
        <w:t>amino acid</w:t>
      </w:r>
      <w:r w:rsidR="00074CE2">
        <w:rPr>
          <w:rFonts w:cs="Times New Roman"/>
          <w:szCs w:val="24"/>
        </w:rPr>
        <w:t xml:space="preserve"> sequence</w:t>
      </w:r>
      <w:r w:rsidRPr="00F7027F">
        <w:rPr>
          <w:rFonts w:cs="Times New Roman"/>
          <w:szCs w:val="24"/>
        </w:rPr>
        <w:t>s</w:t>
      </w:r>
      <w:r>
        <w:t xml:space="preserve"> for </w:t>
      </w:r>
      <w:r w:rsidR="00074CE2">
        <w:t xml:space="preserve">two </w:t>
      </w:r>
      <w:r w:rsidRPr="00527339">
        <w:rPr>
          <w:i/>
        </w:rPr>
        <w:t>BrMMD1</w:t>
      </w:r>
      <w:r>
        <w:t xml:space="preserve"> alleles </w:t>
      </w:r>
      <w:r w:rsidR="00074CE2">
        <w:t>excluding the MITE insertion</w:t>
      </w:r>
      <w:r>
        <w:t>.</w:t>
      </w:r>
      <w:r w:rsidR="00074CE2">
        <w:rPr>
          <w:rFonts w:eastAsiaTheme="minorEastAsia"/>
          <w:lang w:eastAsia="zh-CN"/>
        </w:rPr>
        <w:br w:type="page"/>
      </w:r>
    </w:p>
    <w:p w:rsidR="0005136B" w:rsidRDefault="00FB0538" w:rsidP="00FB0538">
      <w:pPr>
        <w:jc w:val="center"/>
        <w:rPr>
          <w:rFonts w:eastAsiaTheme="minorEastAsia"/>
          <w:lang w:eastAsia="zh-CN"/>
        </w:rPr>
      </w:pPr>
      <w:r w:rsidRPr="00FB0538">
        <w:rPr>
          <w:rFonts w:eastAsiaTheme="minorEastAsia"/>
          <w:noProof/>
          <w:lang w:eastAsia="zh-CN"/>
        </w:rPr>
        <w:lastRenderedPageBreak/>
        <w:drawing>
          <wp:inline distT="0" distB="0" distL="0" distR="0">
            <wp:extent cx="3840480" cy="3345202"/>
            <wp:effectExtent l="0" t="0" r="7620" b="7620"/>
            <wp:docPr id="3" name="图片 3" descr="C:\Users\MAKE\Desktop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E\Desktop\Fig.s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569" cy="33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538" w:rsidRDefault="00FB0538" w:rsidP="00FB0538">
      <w:pPr>
        <w:jc w:val="both"/>
        <w:rPr>
          <w:rFonts w:eastAsiaTheme="minorEastAsia"/>
          <w:lang w:eastAsia="zh-CN"/>
        </w:rPr>
      </w:pPr>
      <w:r>
        <w:t>Fig.S3 Random p</w:t>
      </w:r>
      <w:r>
        <w:rPr>
          <w:rFonts w:hint="eastAsia"/>
        </w:rPr>
        <w:t>ollen viability</w:t>
      </w:r>
      <w:r>
        <w:t xml:space="preserve"> assays</w:t>
      </w:r>
      <w:r>
        <w:rPr>
          <w:rFonts w:hint="eastAsia"/>
        </w:rPr>
        <w:t xml:space="preserve"> </w:t>
      </w:r>
      <w:r>
        <w:t>for selecting</w:t>
      </w:r>
      <w:r w:rsidRPr="00FB0538">
        <w:t xml:space="preserve"> </w:t>
      </w:r>
      <w:r w:rsidRPr="00FB0538">
        <w:rPr>
          <w:rFonts w:hint="eastAsia"/>
        </w:rPr>
        <w:t>full</w:t>
      </w:r>
      <w:r>
        <w:t>-</w:t>
      </w:r>
      <w:r w:rsidRPr="00FB0538">
        <w:t xml:space="preserve">sib cross </w:t>
      </w:r>
      <w:r>
        <w:t xml:space="preserve">progenies using the </w:t>
      </w:r>
      <w:r w:rsidRPr="00FB0538">
        <w:t>co-s</w:t>
      </w:r>
      <w:r>
        <w:rPr>
          <w:rFonts w:cs="Times New Roman"/>
          <w:color w:val="000000" w:themeColor="text1"/>
          <w:szCs w:val="24"/>
        </w:rPr>
        <w:t>egregat</w:t>
      </w:r>
      <w:r>
        <w:rPr>
          <w:rFonts w:cs="Times New Roman" w:hint="eastAsia"/>
          <w:color w:val="000000" w:themeColor="text1"/>
          <w:szCs w:val="24"/>
        </w:rPr>
        <w:t>ed</w:t>
      </w:r>
      <w:r>
        <w:t xml:space="preserve"> SV marker HB3</w:t>
      </w:r>
      <w:r w:rsidR="004A69BA">
        <w:t>89</w:t>
      </w:r>
      <w:r>
        <w:t xml:space="preserve"> </w:t>
      </w:r>
      <w:r>
        <w:rPr>
          <w:rFonts w:cs="Times New Roman"/>
          <w:szCs w:val="24"/>
        </w:rPr>
        <w:t>in 2021 and 2022</w:t>
      </w:r>
      <w:r>
        <w:rPr>
          <w:rFonts w:hint="eastAsia"/>
        </w:rPr>
        <w:t>.</w:t>
      </w:r>
      <w:r>
        <w:t xml:space="preserve"> (A) P</w:t>
      </w:r>
      <w:r>
        <w:rPr>
          <w:rFonts w:hint="eastAsia"/>
        </w:rPr>
        <w:t>ollen viability</w:t>
      </w:r>
      <w:r>
        <w:t xml:space="preserve"> of 100 fertile individuals with heterozygous genotypes </w:t>
      </w:r>
      <w:r w:rsidRPr="00FB0538">
        <w:rPr>
          <w:rFonts w:hint="eastAsia"/>
        </w:rPr>
        <w:t>in</w:t>
      </w:r>
      <w:r>
        <w:t xml:space="preserve"> </w:t>
      </w:r>
      <w:r w:rsidRPr="00FB0538">
        <w:t>202</w:t>
      </w:r>
      <w:r>
        <w:rPr>
          <w:rFonts w:cs="Times New Roman"/>
          <w:szCs w:val="24"/>
        </w:rPr>
        <w:t>1</w:t>
      </w:r>
      <w:r w:rsidR="00CC3735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t>(B) P</w:t>
      </w:r>
      <w:r>
        <w:rPr>
          <w:rFonts w:hint="eastAsia"/>
        </w:rPr>
        <w:t>ollen viability</w:t>
      </w:r>
      <w:r>
        <w:t xml:space="preserve"> of 100 sterile individuals with homozygous genotypes </w:t>
      </w:r>
      <w:r w:rsidRPr="00FB0538">
        <w:rPr>
          <w:rFonts w:hint="eastAsia"/>
        </w:rPr>
        <w:t>in</w:t>
      </w:r>
      <w:r>
        <w:t xml:space="preserve"> </w:t>
      </w:r>
      <w:r w:rsidRPr="00FB0538">
        <w:t>202</w:t>
      </w:r>
      <w:r>
        <w:rPr>
          <w:rFonts w:cs="Times New Roman"/>
          <w:szCs w:val="24"/>
        </w:rPr>
        <w:t>1</w:t>
      </w:r>
      <w:r w:rsidR="00CC3735">
        <w:rPr>
          <w:rFonts w:cs="Times New Roman"/>
          <w:szCs w:val="24"/>
        </w:rPr>
        <w:t>.</w:t>
      </w:r>
      <w:r>
        <w:t xml:space="preserve"> (C)</w:t>
      </w:r>
      <w:r w:rsidRPr="00FB0538">
        <w:t xml:space="preserve"> </w:t>
      </w:r>
      <w:r>
        <w:t>P</w:t>
      </w:r>
      <w:r>
        <w:rPr>
          <w:rFonts w:hint="eastAsia"/>
        </w:rPr>
        <w:t>ollen viability</w:t>
      </w:r>
      <w:r>
        <w:t xml:space="preserve"> of 100 fertile individuals with heterozygous genotypes </w:t>
      </w:r>
      <w:r w:rsidRPr="00FB0538">
        <w:rPr>
          <w:rFonts w:hint="eastAsia"/>
        </w:rPr>
        <w:t>in</w:t>
      </w:r>
      <w:r>
        <w:t xml:space="preserve"> </w:t>
      </w:r>
      <w:r w:rsidRPr="00FB0538">
        <w:t>202</w:t>
      </w:r>
      <w:r>
        <w:rPr>
          <w:rFonts w:cs="Times New Roman"/>
          <w:szCs w:val="24"/>
        </w:rPr>
        <w:t>2</w:t>
      </w:r>
      <w:r w:rsidR="00CC3735">
        <w:rPr>
          <w:rFonts w:cs="Times New Roman"/>
          <w:szCs w:val="24"/>
        </w:rPr>
        <w:t>.</w:t>
      </w:r>
      <w:r>
        <w:t xml:space="preserve"> (D) P</w:t>
      </w:r>
      <w:r>
        <w:rPr>
          <w:rFonts w:hint="eastAsia"/>
        </w:rPr>
        <w:t>ollen viability</w:t>
      </w:r>
      <w:r>
        <w:t xml:space="preserve"> of 100 sterile individuals with homozygous genotypes </w:t>
      </w:r>
      <w:r w:rsidRPr="00FB0538">
        <w:rPr>
          <w:rFonts w:hint="eastAsia"/>
        </w:rPr>
        <w:t>in</w:t>
      </w:r>
      <w:r>
        <w:t xml:space="preserve"> </w:t>
      </w:r>
      <w:r w:rsidRPr="00FB0538">
        <w:t>202</w:t>
      </w:r>
      <w:r>
        <w:rPr>
          <w:rFonts w:cs="Times New Roman"/>
          <w:szCs w:val="24"/>
        </w:rPr>
        <w:t xml:space="preserve">2. </w:t>
      </w:r>
      <w:r>
        <w:rPr>
          <w:rFonts w:hint="eastAsia"/>
        </w:rPr>
        <w:t>bars=</w:t>
      </w:r>
      <w:r>
        <w:t>50</w:t>
      </w:r>
      <w:r>
        <w:rPr>
          <w:rFonts w:hint="eastAsia"/>
        </w:rPr>
        <w:t xml:space="preserve"> </w:t>
      </w:r>
      <w:r>
        <w:t>μm.</w:t>
      </w:r>
    </w:p>
    <w:sectPr w:rsidR="00FB0538">
      <w:headerReference w:type="even" r:id="rId14"/>
      <w:footerReference w:type="even" r:id="rId15"/>
      <w:footerReference w:type="default" r:id="rId16"/>
      <w:pgSz w:w="12240" w:h="15840"/>
      <w:pgMar w:top="1138" w:right="1181" w:bottom="1138" w:left="1282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38" w:rsidRDefault="00F47838">
      <w:r>
        <w:separator/>
      </w:r>
    </w:p>
  </w:endnote>
  <w:endnote w:type="continuationSeparator" w:id="0">
    <w:p w:rsidR="00F47838" w:rsidRDefault="00F4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B08" w:rsidRDefault="006615A3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51B08" w:rsidRDefault="006615A3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C492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:rsidR="00051B08" w:rsidRDefault="006615A3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C4922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B08" w:rsidRDefault="006615A3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51B08" w:rsidRDefault="006615A3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C492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:rsidR="00051B08" w:rsidRDefault="006615A3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C4922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38" w:rsidRDefault="00F47838">
      <w:pPr>
        <w:spacing w:before="0" w:after="0"/>
      </w:pPr>
      <w:r>
        <w:separator/>
      </w:r>
    </w:p>
  </w:footnote>
  <w:footnote w:type="continuationSeparator" w:id="0">
    <w:p w:rsidR="00F47838" w:rsidRDefault="00F478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B08" w:rsidRDefault="006615A3" w:rsidP="00527339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ttachedTemplate r:id="rId1"/>
  <w:defaultTabStop w:val="720"/>
  <w:evenAndOddHeaders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wNjAztDS1tDQzMTJU0lEKTi0uzszPAykwqQUAijVUACwAAAA="/>
  </w:docVars>
  <w:rsids>
    <w:rsidRoot w:val="00ED20B5"/>
    <w:rsid w:val="0001436A"/>
    <w:rsid w:val="00034304"/>
    <w:rsid w:val="00035434"/>
    <w:rsid w:val="0005136B"/>
    <w:rsid w:val="00051B08"/>
    <w:rsid w:val="00052A14"/>
    <w:rsid w:val="00066544"/>
    <w:rsid w:val="000701A2"/>
    <w:rsid w:val="00074CE2"/>
    <w:rsid w:val="00077D53"/>
    <w:rsid w:val="00105FD9"/>
    <w:rsid w:val="00117666"/>
    <w:rsid w:val="001549D3"/>
    <w:rsid w:val="00160065"/>
    <w:rsid w:val="00177D84"/>
    <w:rsid w:val="00187816"/>
    <w:rsid w:val="001E42DD"/>
    <w:rsid w:val="00237ABF"/>
    <w:rsid w:val="002441F0"/>
    <w:rsid w:val="00247441"/>
    <w:rsid w:val="00267D18"/>
    <w:rsid w:val="00274347"/>
    <w:rsid w:val="002868E2"/>
    <w:rsid w:val="002869C3"/>
    <w:rsid w:val="002936E4"/>
    <w:rsid w:val="002B4A57"/>
    <w:rsid w:val="002C74CA"/>
    <w:rsid w:val="002F1EAF"/>
    <w:rsid w:val="003123F4"/>
    <w:rsid w:val="00341D2D"/>
    <w:rsid w:val="003544FB"/>
    <w:rsid w:val="0037780C"/>
    <w:rsid w:val="003D2F2D"/>
    <w:rsid w:val="00401590"/>
    <w:rsid w:val="004034A0"/>
    <w:rsid w:val="00447801"/>
    <w:rsid w:val="00452E9C"/>
    <w:rsid w:val="004735C8"/>
    <w:rsid w:val="004947A6"/>
    <w:rsid w:val="004961FF"/>
    <w:rsid w:val="004A69BA"/>
    <w:rsid w:val="004D318D"/>
    <w:rsid w:val="00517A89"/>
    <w:rsid w:val="005250F2"/>
    <w:rsid w:val="00527339"/>
    <w:rsid w:val="00593EEA"/>
    <w:rsid w:val="005A5EEE"/>
    <w:rsid w:val="005B5046"/>
    <w:rsid w:val="006375C7"/>
    <w:rsid w:val="00646BAE"/>
    <w:rsid w:val="00651C1D"/>
    <w:rsid w:val="00654E8F"/>
    <w:rsid w:val="00655C48"/>
    <w:rsid w:val="00660D05"/>
    <w:rsid w:val="006615A3"/>
    <w:rsid w:val="00664EBB"/>
    <w:rsid w:val="00665467"/>
    <w:rsid w:val="006820B1"/>
    <w:rsid w:val="006B0E00"/>
    <w:rsid w:val="006B7D14"/>
    <w:rsid w:val="006D7E2B"/>
    <w:rsid w:val="00701727"/>
    <w:rsid w:val="0070566C"/>
    <w:rsid w:val="00714C50"/>
    <w:rsid w:val="00725A7D"/>
    <w:rsid w:val="007501BE"/>
    <w:rsid w:val="007809BE"/>
    <w:rsid w:val="00790BB3"/>
    <w:rsid w:val="007C206C"/>
    <w:rsid w:val="007E5422"/>
    <w:rsid w:val="00817DD6"/>
    <w:rsid w:val="0083759F"/>
    <w:rsid w:val="00880F0A"/>
    <w:rsid w:val="00885156"/>
    <w:rsid w:val="009036F7"/>
    <w:rsid w:val="009151AA"/>
    <w:rsid w:val="00920DBA"/>
    <w:rsid w:val="0093429D"/>
    <w:rsid w:val="00943573"/>
    <w:rsid w:val="00945B34"/>
    <w:rsid w:val="00964134"/>
    <w:rsid w:val="00970F7D"/>
    <w:rsid w:val="0097362A"/>
    <w:rsid w:val="00994A3D"/>
    <w:rsid w:val="009A1B50"/>
    <w:rsid w:val="009C2B12"/>
    <w:rsid w:val="009F197D"/>
    <w:rsid w:val="00A174D9"/>
    <w:rsid w:val="00A42E19"/>
    <w:rsid w:val="00A61C74"/>
    <w:rsid w:val="00AA4C27"/>
    <w:rsid w:val="00AA4D24"/>
    <w:rsid w:val="00AB6715"/>
    <w:rsid w:val="00AC4170"/>
    <w:rsid w:val="00AE43CD"/>
    <w:rsid w:val="00B1671E"/>
    <w:rsid w:val="00B25EB8"/>
    <w:rsid w:val="00B33729"/>
    <w:rsid w:val="00B37F4D"/>
    <w:rsid w:val="00B41384"/>
    <w:rsid w:val="00B46943"/>
    <w:rsid w:val="00C072F5"/>
    <w:rsid w:val="00C52A7B"/>
    <w:rsid w:val="00C56BAF"/>
    <w:rsid w:val="00C679AA"/>
    <w:rsid w:val="00C75972"/>
    <w:rsid w:val="00C851DB"/>
    <w:rsid w:val="00CC3735"/>
    <w:rsid w:val="00CD066B"/>
    <w:rsid w:val="00CE4FEE"/>
    <w:rsid w:val="00D060CF"/>
    <w:rsid w:val="00D66F8E"/>
    <w:rsid w:val="00DA73C5"/>
    <w:rsid w:val="00DB59C3"/>
    <w:rsid w:val="00DB59F6"/>
    <w:rsid w:val="00DC08A7"/>
    <w:rsid w:val="00DC259A"/>
    <w:rsid w:val="00DC4922"/>
    <w:rsid w:val="00DE23E8"/>
    <w:rsid w:val="00E36626"/>
    <w:rsid w:val="00E42302"/>
    <w:rsid w:val="00E52377"/>
    <w:rsid w:val="00E537AD"/>
    <w:rsid w:val="00E62E95"/>
    <w:rsid w:val="00E64E17"/>
    <w:rsid w:val="00E866C9"/>
    <w:rsid w:val="00E943BE"/>
    <w:rsid w:val="00E9471C"/>
    <w:rsid w:val="00EA3D3C"/>
    <w:rsid w:val="00EC090A"/>
    <w:rsid w:val="00EC11D9"/>
    <w:rsid w:val="00ED20B5"/>
    <w:rsid w:val="00F46900"/>
    <w:rsid w:val="00F47838"/>
    <w:rsid w:val="00F61D89"/>
    <w:rsid w:val="00FB0538"/>
    <w:rsid w:val="00FF24E0"/>
    <w:rsid w:val="339C34A9"/>
    <w:rsid w:val="34037126"/>
    <w:rsid w:val="4E06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FA624F-CC19-4D7D-B221-3F6EB304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EastAsia" w:hAnsi="Cambria" w:cs="Cambria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qFormat/>
    <w:rPr>
      <w:b/>
      <w:bCs/>
    </w:rPr>
  </w:style>
  <w:style w:type="table" w:styleId="af0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leChar">
    <w:name w:val="Title Char"/>
    <w:basedOn w:val="a1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character" w:customStyle="1" w:styleId="Char6">
    <w:name w:val="标题 Char"/>
    <w:basedOn w:val="a1"/>
    <w:link w:val="ae"/>
    <w:rPr>
      <w:rFonts w:ascii="Times New Roman" w:eastAsia="Calibri" w:hAnsi="Times New Roman" w:cs="Times New Roman" w:hint="defaul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lihuang@zju.edu.cn" TargetMode="External"/><Relationship Id="rId4" Type="http://schemas.openxmlformats.org/officeDocument/2006/relationships/styles" Target="styles.xml"/><Relationship Id="rId9" Type="http://schemas.openxmlformats.org/officeDocument/2006/relationships/hyperlink" Target="mailto:yanch@hbaas.ac.cn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BD6A01-69A3-4E8C-9B60-0AA17C62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6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CHUMO-XIONG</cp:lastModifiedBy>
  <cp:revision>3</cp:revision>
  <cp:lastPrinted>2013-10-03T12:51:00Z</cp:lastPrinted>
  <dcterms:created xsi:type="dcterms:W3CDTF">2023-04-23T15:34:00Z</dcterms:created>
  <dcterms:modified xsi:type="dcterms:W3CDTF">2023-05-16T15:07:00Z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22878E40C86C4BDCA941D9BD293FEDF0</vt:lpwstr>
  </property>
</Properties>
</file>