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363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234"/>
        <w:gridCol w:w="6"/>
        <w:gridCol w:w="1089"/>
        <w:gridCol w:w="709"/>
        <w:gridCol w:w="754"/>
        <w:gridCol w:w="1088"/>
        <w:gridCol w:w="709"/>
        <w:gridCol w:w="709"/>
        <w:gridCol w:w="1134"/>
        <w:gridCol w:w="709"/>
        <w:gridCol w:w="708"/>
        <w:gridCol w:w="1134"/>
        <w:gridCol w:w="709"/>
        <w:gridCol w:w="709"/>
        <w:gridCol w:w="1223"/>
        <w:gridCol w:w="709"/>
        <w:gridCol w:w="7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53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Table 3. The influence of demographic factors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highlight w:val="none"/>
              </w:rPr>
              <w:t xml:space="preserve"> on adverse childhood experiences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ind w:left="-65" w:leftChars="-31" w:firstLine="65" w:firstLineChars="41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Emotional Abuse (EA)</w:t>
            </w:r>
          </w:p>
        </w:tc>
        <w:tc>
          <w:tcPr>
            <w:tcW w:w="70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</w:t>
            </w:r>
          </w:p>
        </w:tc>
        <w:tc>
          <w:tcPr>
            <w:tcW w:w="75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108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Physical Abuse (PA)</w:t>
            </w:r>
          </w:p>
        </w:tc>
        <w:tc>
          <w:tcPr>
            <w:tcW w:w="70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</w:t>
            </w:r>
          </w:p>
        </w:tc>
        <w:tc>
          <w:tcPr>
            <w:tcW w:w="70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113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Sexal Abuse (SA)</w:t>
            </w:r>
          </w:p>
        </w:tc>
        <w:tc>
          <w:tcPr>
            <w:tcW w:w="70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</w:t>
            </w:r>
          </w:p>
        </w:tc>
        <w:tc>
          <w:tcPr>
            <w:tcW w:w="70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113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Emotional Neglect (EN)</w:t>
            </w:r>
          </w:p>
        </w:tc>
        <w:tc>
          <w:tcPr>
            <w:tcW w:w="70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</w:t>
            </w:r>
          </w:p>
        </w:tc>
        <w:tc>
          <w:tcPr>
            <w:tcW w:w="70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122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Physical Neglect (PN)</w:t>
            </w:r>
          </w:p>
        </w:tc>
        <w:tc>
          <w:tcPr>
            <w:tcW w:w="70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</w:t>
            </w:r>
          </w:p>
        </w:tc>
        <w:tc>
          <w:tcPr>
            <w:tcW w:w="75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Gender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6.745(2.471)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1.417 </w:t>
            </w:r>
          </w:p>
        </w:tc>
        <w:tc>
          <w:tcPr>
            <w:tcW w:w="7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0.235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5.935(2.081)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1.787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0.183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5.688(1.323)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0.475 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0.492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11.208(4.649)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2.385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0.124 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9.188(3.092)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4.494 </w:t>
            </w:r>
          </w:p>
        </w:tc>
        <w:tc>
          <w:tcPr>
            <w:tcW w:w="7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0.035*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6.301(2.130)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5.524(1.724)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5.535(1.332)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10.076(4.311)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8.138(2.293)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Education background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High school and below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6.256(1.390)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0.132 </w:t>
            </w:r>
          </w:p>
        </w:tc>
        <w:tc>
          <w:tcPr>
            <w:tcW w:w="7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0.876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6.000(2.681)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1.193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0.031*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5.564(1.483)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0.772 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0.464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10.513(5.072)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0.789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0.456 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8.846(2.641)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2.359 </w:t>
            </w:r>
          </w:p>
        </w:tc>
        <w:tc>
          <w:tcPr>
            <w:tcW w:w="7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0.097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Bachelor degree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6.461(2.500)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5.581(1.623)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5.527(1.225)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10.484(4.202)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8.395(2.909)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Master degree and above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6.476(1.750)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5.286(1.624)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5.909(1.659)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9.227(4.587)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7.182(3.333)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Registered permanent residence in Shanghai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6.878（2.977）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2.285 </w:t>
            </w:r>
          </w:p>
        </w:tc>
        <w:tc>
          <w:tcPr>
            <w:tcW w:w="7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0.132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5.571(1.434)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0.043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0.836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5.714(1.330)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0.608 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0.437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11.119(4.586)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1.493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0.223 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8.571(3.062)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0.198 </w:t>
            </w:r>
          </w:p>
        </w:tc>
        <w:tc>
          <w:tcPr>
            <w:tcW w:w="7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0.657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6.289（1.953）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5.638(1.918)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5.533(1.329)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10.180(4.351)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8.338(2.993)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Family structure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Complete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6.191(1.860)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14.459 </w:t>
            </w:r>
          </w:p>
        </w:tc>
        <w:tc>
          <w:tcPr>
            <w:tcW w:w="7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&lt;0.000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***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5.536(1.684)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2.913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0.090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5.565(1.363)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0.882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10.142(4.321)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3.624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0.058 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8.124(2.889)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11.635 </w:t>
            </w:r>
          </w:p>
        </w:tc>
        <w:tc>
          <w:tcPr>
            <w:tcW w:w="7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&lt;0.000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Divorced, widowed, regrouped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8.000(3.618)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6.208(2.519)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5.609(1.033)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11.958(4.741)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10.292(3.100)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Father's Education background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Primary school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6.302(1.641)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0.832 </w:t>
            </w:r>
          </w:p>
        </w:tc>
        <w:tc>
          <w:tcPr>
            <w:tcW w:w="7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0.478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5.326(0.892)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0.484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0.694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5.302(0.803)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0.865 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0.461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9.907(3.804)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0.541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0.655 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8.419(2.701)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0.884 </w:t>
            </w:r>
          </w:p>
        </w:tc>
        <w:tc>
          <w:tcPr>
            <w:tcW w:w="7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0.451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Junior high school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6.739(2.653)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5.667(1.867)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5.621(1.537)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10.612(4.438)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8.836(3.315)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High school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6.071(1.688)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5.548(1.549)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5.619(1.229)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9.952(4.271)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8.095(3.153)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Bachelor degree and above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6.333(2.586)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5.667(1.568)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5.757(1.553)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10.917(5.022)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7.946(2.656)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Mother's Education background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Primary school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6.385(1.647)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1.152 </w:t>
            </w:r>
          </w:p>
        </w:tc>
        <w:tc>
          <w:tcPr>
            <w:tcW w:w="7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0.330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5.679(1.806)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0.841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0.473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5.679(1.465)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1.856 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0.139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10.660(4.301)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0.562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0.641 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8.623(2.830)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0.192 </w:t>
            </w:r>
          </w:p>
        </w:tc>
        <w:tc>
          <w:tcPr>
            <w:tcW w:w="7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0.902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Junior high school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6.324(1.824)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5.358(1.345)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5.515(1.310)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9.824(4.085)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8.206(3.069)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High school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6.816(3.264)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5.674(1.420)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5.347(0.805)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10.396(4.345)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8.449(3.035)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Bachelor degree and above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5.722(1.447)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5.263(0.933)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6.158(1.951)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11.000(5.572)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8.400(3.424)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The only child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6.437(2.419)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0.351 </w:t>
            </w:r>
          </w:p>
        </w:tc>
        <w:tc>
          <w:tcPr>
            <w:tcW w:w="7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0.554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5.575(1.618)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0.142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0.707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5.477(1.184)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0.869 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0.352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9.874(4.326)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1.630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0.203 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8.057(2.870)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1.700 </w:t>
            </w:r>
          </w:p>
        </w:tc>
        <w:tc>
          <w:tcPr>
            <w:tcW w:w="7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0.194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8.260(1.631)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5.677(2.019)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5.660(1.475)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10.700(4.491)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8.620(3.028)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Bereavement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6.653(2.507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1.410 </w:t>
            </w:r>
          </w:p>
        </w:tc>
        <w:tc>
          <w:tcPr>
            <w:tcW w:w="7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0.237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5.671(2.055)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0.094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0.759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5.644(1.306)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0.364 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0.547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10.069(4.403)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0.541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0.463 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8.608(3.074)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0.623 </w:t>
            </w:r>
          </w:p>
        </w:tc>
        <w:tc>
          <w:tcPr>
            <w:tcW w:w="7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0.431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6.261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2.015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5.588(1.659)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5.525(1.341)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10.550(4.672)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8.258(2.949)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Lovelorn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7.077(2.956)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6.545 </w:t>
            </w:r>
          </w:p>
        </w:tc>
        <w:tc>
          <w:tcPr>
            <w:tcW w:w="7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0.011*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5.755(1.651)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0.524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0.470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5.615(1.140)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0.073 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0.788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10.415(4.088)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0.890 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9.170(3.197)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5.302 </w:t>
            </w:r>
          </w:p>
        </w:tc>
        <w:tc>
          <w:tcPr>
            <w:tcW w:w="7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0.022*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6.167(1.819)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5.544(1.861)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5.557(1.395)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10.317(4.530)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8.071(2.863)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Serious disease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7.737(3.871)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7.864 </w:t>
            </w:r>
          </w:p>
        </w:tc>
        <w:tc>
          <w:tcPr>
            <w:tcW w:w="7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0.006**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6.368(2.191)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3.637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0.058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5.632(1.212)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0.045 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0.832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11.526(3.373)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1.462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0.228 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8.895(2.247)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0.593 </w:t>
            </w:r>
          </w:p>
        </w:tc>
        <w:tc>
          <w:tcPr>
            <w:tcW w:w="7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0.442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6.262(1.912)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5.538(1.757)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5.563(1.340)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10.241(4.491)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8.337(3.022)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Accidents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6.133(1.727)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0.250 </w:t>
            </w:r>
          </w:p>
        </w:tc>
        <w:tc>
          <w:tcPr>
            <w:tcW w:w="7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0.618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6.333(3.599)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2.535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0.113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5.133(0.352)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1.772 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0.185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10.733(4.621)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0.112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0.739 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8.467(3.441)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0.010 </w:t>
            </w:r>
          </w:p>
        </w:tc>
        <w:tc>
          <w:tcPr>
            <w:tcW w:w="7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0.920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6.432(2.254)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5.559(1.580)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5.607(1.371)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10.337(4.397)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8.386(2.965)</w:t>
            </w: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502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861" w:type="dxa"/>
            <w:gridSpan w:val="16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lM2Q5NmIwZTU5ZDViNzNkNTc2ODI5ODJlODQzNmEifQ=="/>
  </w:docVars>
  <w:rsids>
    <w:rsidRoot w:val="5D945B4A"/>
    <w:rsid w:val="5D94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2023-05-16T12:00:00Z</dcterms:created>
  <dc:creator>IiI</dc:creator>
  <cp:lastModifiedBy>IiI</cp:lastModifiedBy>
  <dcterms:modified xsi:type="dcterms:W3CDTF">2023-05-16T12:00:59Z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201ED82079C142DAAE93EA5651F26D46_11</vt:lpwstr>
  </property>
</Properties>
</file>