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7C01A" w14:textId="77777777" w:rsidR="00427E93" w:rsidRPr="001E0C7C" w:rsidRDefault="00427E93" w:rsidP="00427E93">
      <w:pPr>
        <w:pStyle w:val="EndNoteCategoryHeading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1E0C7C">
        <w:t>Manuscript Only</w:t>
      </w:r>
    </w:p>
    <w:p w14:paraId="44817D7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1.</w:t>
      </w:r>
      <w:r w:rsidRPr="001E0C7C">
        <w:tab/>
        <w:t xml:space="preserve">David AS: </w:t>
      </w:r>
      <w:r w:rsidRPr="001E0C7C">
        <w:rPr>
          <w:b/>
        </w:rPr>
        <w:t>Insight and psychosis</w:t>
      </w:r>
      <w:r w:rsidRPr="001E0C7C">
        <w:t xml:space="preserve">. </w:t>
      </w:r>
      <w:r w:rsidRPr="001E0C7C">
        <w:rPr>
          <w:i/>
        </w:rPr>
        <w:t xml:space="preserve">Br J Psychiatry </w:t>
      </w:r>
      <w:r w:rsidRPr="001E0C7C">
        <w:t xml:space="preserve">1990, </w:t>
      </w:r>
      <w:r w:rsidRPr="001E0C7C">
        <w:rPr>
          <w:b/>
        </w:rPr>
        <w:t>156</w:t>
      </w:r>
      <w:r w:rsidRPr="001E0C7C">
        <w:t>:798-808.</w:t>
      </w:r>
    </w:p>
    <w:p w14:paraId="36B7E84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2.</w:t>
      </w:r>
      <w:r w:rsidRPr="001E0C7C">
        <w:tab/>
        <w:t xml:space="preserve">David AS: </w:t>
      </w:r>
      <w:r w:rsidRPr="001E0C7C">
        <w:rPr>
          <w:b/>
        </w:rPr>
        <w:t>Insight and psychosis: the next 30 years.</w:t>
      </w:r>
      <w:r w:rsidRPr="001E0C7C">
        <w:t xml:space="preserve"> </w:t>
      </w:r>
      <w:r w:rsidRPr="001E0C7C">
        <w:rPr>
          <w:i/>
        </w:rPr>
        <w:t xml:space="preserve">Br J Psychiatry </w:t>
      </w:r>
      <w:r w:rsidRPr="001E0C7C">
        <w:t xml:space="preserve">2019, </w:t>
      </w:r>
      <w:r w:rsidRPr="001E0C7C">
        <w:rPr>
          <w:b/>
        </w:rPr>
        <w:t>In Press</w:t>
      </w:r>
      <w:r w:rsidRPr="001E0C7C">
        <w:t>.</w:t>
      </w:r>
    </w:p>
    <w:p w14:paraId="485774D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3.</w:t>
      </w:r>
      <w:r w:rsidRPr="001E0C7C">
        <w:tab/>
        <w:t xml:space="preserve">Allen N: </w:t>
      </w:r>
      <w:r w:rsidRPr="001E0C7C">
        <w:rPr>
          <w:b/>
        </w:rPr>
        <w:t>Is Capacity in Sight</w:t>
      </w:r>
      <w:r w:rsidRPr="001E0C7C">
        <w:t xml:space="preserve">. </w:t>
      </w:r>
      <w:r w:rsidRPr="001E0C7C">
        <w:rPr>
          <w:i/>
        </w:rPr>
        <w:t xml:space="preserve">Winter 2009 J Mental Health L </w:t>
      </w:r>
      <w:r w:rsidRPr="001E0C7C">
        <w:t>2009:165.</w:t>
      </w:r>
    </w:p>
    <w:p w14:paraId="5E293B2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4.</w:t>
      </w:r>
      <w:r w:rsidRPr="001E0C7C">
        <w:tab/>
        <w:t xml:space="preserve">Case P: </w:t>
      </w:r>
      <w:r w:rsidRPr="001E0C7C">
        <w:rPr>
          <w:b/>
        </w:rPr>
        <w:t>Dangerous liaisons? Psychiatry and law in the Court of Protection—Expert discourses of ‘insight’(and ‘compliance’)</w:t>
      </w:r>
      <w:r w:rsidRPr="001E0C7C">
        <w:t xml:space="preserve">. </w:t>
      </w:r>
      <w:r w:rsidRPr="001E0C7C">
        <w:rPr>
          <w:i/>
        </w:rPr>
        <w:t xml:space="preserve">Medical law review </w:t>
      </w:r>
      <w:r w:rsidRPr="001E0C7C">
        <w:t xml:space="preserve">2016, </w:t>
      </w:r>
      <w:r w:rsidRPr="001E0C7C">
        <w:rPr>
          <w:b/>
        </w:rPr>
        <w:t>24</w:t>
      </w:r>
      <w:r w:rsidRPr="001E0C7C">
        <w:t>(3):360-378.</w:t>
      </w:r>
    </w:p>
    <w:p w14:paraId="6ECF677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5.</w:t>
      </w:r>
      <w:r w:rsidRPr="001E0C7C">
        <w:tab/>
        <w:t xml:space="preserve">Ruck Keene A, Kane NB, Kim SY, Owen GS: </w:t>
      </w:r>
      <w:r w:rsidRPr="001E0C7C">
        <w:rPr>
          <w:b/>
        </w:rPr>
        <w:t>Taking capacity seriously? Ten years of mental capacity disputes before England's Court of Protection</w:t>
      </w:r>
      <w:r w:rsidRPr="001E0C7C">
        <w:t xml:space="preserve">. </w:t>
      </w:r>
      <w:r w:rsidRPr="001E0C7C">
        <w:rPr>
          <w:i/>
        </w:rPr>
        <w:t xml:space="preserve">International journal of law and psychiatry </w:t>
      </w:r>
      <w:r w:rsidRPr="001E0C7C">
        <w:t xml:space="preserve">2019, </w:t>
      </w:r>
      <w:r w:rsidRPr="001E0C7C">
        <w:rPr>
          <w:b/>
        </w:rPr>
        <w:t>62</w:t>
      </w:r>
      <w:r w:rsidRPr="001E0C7C">
        <w:t>:56-76.</w:t>
      </w:r>
    </w:p>
    <w:p w14:paraId="25C021D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6.</w:t>
      </w:r>
      <w:r w:rsidRPr="001E0C7C">
        <w:tab/>
        <w:t xml:space="preserve">Owen GS, Freyenhagen F, Richardson G, Hotopf M: </w:t>
      </w:r>
      <w:r w:rsidRPr="001E0C7C">
        <w:rPr>
          <w:b/>
        </w:rPr>
        <w:t>Mental capacity and decisional autonomy: an interdisciplinary challenge</w:t>
      </w:r>
      <w:r w:rsidRPr="001E0C7C">
        <w:t xml:space="preserve">. </w:t>
      </w:r>
      <w:r w:rsidRPr="001E0C7C">
        <w:rPr>
          <w:i/>
        </w:rPr>
        <w:t xml:space="preserve">Inquiry </w:t>
      </w:r>
      <w:r w:rsidRPr="001E0C7C">
        <w:t xml:space="preserve">2009, </w:t>
      </w:r>
      <w:r w:rsidRPr="001E0C7C">
        <w:rPr>
          <w:b/>
        </w:rPr>
        <w:t>52</w:t>
      </w:r>
      <w:r w:rsidRPr="001E0C7C">
        <w:t>(1):79-107.</w:t>
      </w:r>
    </w:p>
    <w:p w14:paraId="56DEC2D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7.</w:t>
      </w:r>
      <w:r w:rsidRPr="001E0C7C">
        <w:tab/>
        <w:t xml:space="preserve">Spencer B, Shields G, Gergel T, Hotopf M, Owen G: </w:t>
      </w:r>
      <w:r w:rsidRPr="001E0C7C">
        <w:rPr>
          <w:b/>
        </w:rPr>
        <w:t>Diversity or disarray? A systematic review of decision-making capacity for treatment and research in schizophrenia and other non-affective psychoses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2017, </w:t>
      </w:r>
      <w:r w:rsidRPr="001E0C7C">
        <w:rPr>
          <w:b/>
        </w:rPr>
        <w:t>47</w:t>
      </w:r>
      <w:r w:rsidRPr="001E0C7C">
        <w:t>(11):1906-1922.</w:t>
      </w:r>
    </w:p>
    <w:p w14:paraId="3AE4AEF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8.</w:t>
      </w:r>
      <w:r w:rsidRPr="001E0C7C">
        <w:tab/>
        <w:t xml:space="preserve">Cairns R, Maddock C, Buchanan A, David AS, Hayward P, Richardson G, Szmukler G, Hotopf M: </w:t>
      </w:r>
      <w:r w:rsidRPr="001E0C7C">
        <w:rPr>
          <w:b/>
        </w:rPr>
        <w:t>Prevalence and predictors of mental incapacity in psychiatric in-patients</w:t>
      </w:r>
      <w:r w:rsidRPr="001E0C7C">
        <w:t xml:space="preserve">. </w:t>
      </w:r>
      <w:r w:rsidRPr="001E0C7C">
        <w:rPr>
          <w:i/>
        </w:rPr>
        <w:t xml:space="preserve">The British Journal of Psychiatry </w:t>
      </w:r>
      <w:r w:rsidRPr="001E0C7C">
        <w:t xml:space="preserve">2005, </w:t>
      </w:r>
      <w:r w:rsidRPr="001E0C7C">
        <w:rPr>
          <w:b/>
        </w:rPr>
        <w:t>187</w:t>
      </w:r>
      <w:r w:rsidRPr="001E0C7C">
        <w:t>(4):379-385.</w:t>
      </w:r>
    </w:p>
    <w:p w14:paraId="7219B1F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9.</w:t>
      </w:r>
      <w:r w:rsidRPr="001E0C7C">
        <w:tab/>
        <w:t xml:space="preserve">Barnett P, Mackay E, Matthews H, Gate R, Greenwood H, Ariyo K, Bhui K, Halvorsrud K, Pilling S, Smith S: </w:t>
      </w:r>
      <w:r w:rsidRPr="001E0C7C">
        <w:rPr>
          <w:b/>
        </w:rPr>
        <w:t>Ethnic variations in compulsory detention under the Mental Health Act: a systematic review and meta-analysis of international data</w:t>
      </w:r>
      <w:r w:rsidRPr="001E0C7C">
        <w:t xml:space="preserve">. </w:t>
      </w:r>
      <w:r w:rsidRPr="001E0C7C">
        <w:rPr>
          <w:i/>
        </w:rPr>
        <w:t xml:space="preserve">The Lancet Psychiatry </w:t>
      </w:r>
      <w:r w:rsidRPr="001E0C7C">
        <w:t xml:space="preserve">2019, </w:t>
      </w:r>
      <w:r w:rsidRPr="001E0C7C">
        <w:rPr>
          <w:b/>
        </w:rPr>
        <w:t>6</w:t>
      </w:r>
      <w:r w:rsidRPr="001E0C7C">
        <w:t>(4):305-317.</w:t>
      </w:r>
    </w:p>
    <w:p w14:paraId="5ECD485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10.</w:t>
      </w:r>
      <w:r w:rsidRPr="001E0C7C">
        <w:tab/>
        <w:t xml:space="preserve">Snowden LR, Hastings JF, Alvidrez J: </w:t>
      </w:r>
      <w:r w:rsidRPr="001E0C7C">
        <w:rPr>
          <w:b/>
        </w:rPr>
        <w:t>Overrepresentation of Black Americans in psychiatric inpatient care</w:t>
      </w:r>
      <w:r w:rsidRPr="001E0C7C">
        <w:t xml:space="preserve">. </w:t>
      </w:r>
      <w:r w:rsidRPr="001E0C7C">
        <w:rPr>
          <w:i/>
        </w:rPr>
        <w:t xml:space="preserve">Psychiatric Services </w:t>
      </w:r>
      <w:r w:rsidRPr="001E0C7C">
        <w:t xml:space="preserve">2009, </w:t>
      </w:r>
      <w:r w:rsidRPr="001E0C7C">
        <w:rPr>
          <w:b/>
        </w:rPr>
        <w:t>60</w:t>
      </w:r>
      <w:r w:rsidRPr="001E0C7C">
        <w:t>(6):779-785.</w:t>
      </w:r>
    </w:p>
    <w:p w14:paraId="045C215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11.</w:t>
      </w:r>
      <w:r w:rsidRPr="001E0C7C">
        <w:tab/>
      </w:r>
      <w:r w:rsidRPr="001E0C7C">
        <w:rPr>
          <w:b/>
        </w:rPr>
        <w:t xml:space="preserve">Mental Health Act Statistics, Annual Figures 2019-20 </w:t>
      </w:r>
      <w:r w:rsidRPr="001E0C7C">
        <w:t>[</w:t>
      </w:r>
      <w:hyperlink r:id="rId5" w:history="1">
        <w:r w:rsidRPr="001E0C7C">
          <w:rPr>
            <w:rStyle w:val="Hyperlink"/>
          </w:rPr>
          <w:t>https://files.digital.nhs.uk/99/3916C8/ment-heal-act-stat-eng-2019-20-summ-rep%20v1.1.pdf</w:t>
        </w:r>
      </w:hyperlink>
      <w:r w:rsidRPr="001E0C7C">
        <w:t>]</w:t>
      </w:r>
    </w:p>
    <w:p w14:paraId="5D78FA1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12.</w:t>
      </w:r>
      <w:r w:rsidRPr="001E0C7C">
        <w:tab/>
        <w:t xml:space="preserve">Mishra DK, Alreja S, Sengar K, Singh AR: </w:t>
      </w:r>
      <w:r w:rsidRPr="001E0C7C">
        <w:rPr>
          <w:b/>
        </w:rPr>
        <w:t>Insight and its relationship with stigma in psychiatric patients</w:t>
      </w:r>
      <w:r w:rsidRPr="001E0C7C">
        <w:t xml:space="preserve">. </w:t>
      </w:r>
      <w:r w:rsidRPr="001E0C7C">
        <w:rPr>
          <w:i/>
        </w:rPr>
        <w:t xml:space="preserve">Industrial psychiatry journal </w:t>
      </w:r>
      <w:r w:rsidRPr="001E0C7C">
        <w:t xml:space="preserve">2009, </w:t>
      </w:r>
      <w:r w:rsidRPr="001E0C7C">
        <w:rPr>
          <w:b/>
        </w:rPr>
        <w:t>18</w:t>
      </w:r>
      <w:r w:rsidRPr="001E0C7C">
        <w:t>(1):39.</w:t>
      </w:r>
    </w:p>
    <w:p w14:paraId="051F80F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13.</w:t>
      </w:r>
      <w:r w:rsidRPr="001E0C7C">
        <w:tab/>
        <w:t xml:space="preserve">Department for Health and Social Care: </w:t>
      </w:r>
      <w:r w:rsidRPr="001E0C7C">
        <w:rPr>
          <w:b/>
        </w:rPr>
        <w:t xml:space="preserve">Modernising the Mental Health Act: increasing choice, reducing compulsion </w:t>
      </w:r>
      <w:r w:rsidRPr="001E0C7C">
        <w:t>In</w:t>
      </w:r>
      <w:r w:rsidRPr="001E0C7C">
        <w:rPr>
          <w:i/>
        </w:rPr>
        <w:t>.</w:t>
      </w:r>
      <w:r w:rsidRPr="001E0C7C">
        <w:t>; 2018.</w:t>
      </w:r>
    </w:p>
    <w:p w14:paraId="24A2CB6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15.</w:t>
      </w:r>
      <w:r w:rsidRPr="001E0C7C">
        <w:tab/>
        <w:t xml:space="preserve">Saravanan B, Jacob K, Prince M, Bhugra D, David A: </w:t>
      </w:r>
      <w:r w:rsidRPr="001E0C7C">
        <w:rPr>
          <w:b/>
        </w:rPr>
        <w:t>Culture and insight revisited</w:t>
      </w:r>
      <w:r w:rsidRPr="001E0C7C">
        <w:t xml:space="preserve">. </w:t>
      </w:r>
      <w:r w:rsidRPr="001E0C7C">
        <w:rPr>
          <w:i/>
        </w:rPr>
        <w:t xml:space="preserve">The British Journal of Psychiatry </w:t>
      </w:r>
      <w:r w:rsidRPr="001E0C7C">
        <w:t xml:space="preserve">2004, </w:t>
      </w:r>
      <w:r w:rsidRPr="001E0C7C">
        <w:rPr>
          <w:b/>
        </w:rPr>
        <w:t>184</w:t>
      </w:r>
      <w:r w:rsidRPr="001E0C7C">
        <w:t>(2):107-109.</w:t>
      </w:r>
    </w:p>
    <w:p w14:paraId="1461580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16.</w:t>
      </w:r>
      <w:r w:rsidRPr="001E0C7C">
        <w:tab/>
        <w:t xml:space="preserve">Marková I: </w:t>
      </w:r>
      <w:r w:rsidRPr="001E0C7C">
        <w:rPr>
          <w:b/>
        </w:rPr>
        <w:t>Insight in psychiatry</w:t>
      </w:r>
      <w:r w:rsidRPr="001E0C7C">
        <w:t>: Cambridge University Press; 2005.</w:t>
      </w:r>
    </w:p>
    <w:p w14:paraId="757ACDD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17.</w:t>
      </w:r>
      <w:r w:rsidRPr="001E0C7C">
        <w:tab/>
        <w:t xml:space="preserve">Landis JR, Koch GG: </w:t>
      </w:r>
      <w:r w:rsidRPr="001E0C7C">
        <w:rPr>
          <w:b/>
        </w:rPr>
        <w:t>The measurement of observer agreement for categorical data</w:t>
      </w:r>
      <w:r w:rsidRPr="001E0C7C">
        <w:t xml:space="preserve">. </w:t>
      </w:r>
      <w:r w:rsidRPr="001E0C7C">
        <w:rPr>
          <w:i/>
        </w:rPr>
        <w:t xml:space="preserve">biometrics </w:t>
      </w:r>
      <w:r w:rsidRPr="001E0C7C">
        <w:t>1977:159-174.</w:t>
      </w:r>
    </w:p>
    <w:p w14:paraId="0336E3D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18.</w:t>
      </w:r>
      <w:r w:rsidRPr="001E0C7C">
        <w:tab/>
        <w:t xml:space="preserve">Hofstede G: </w:t>
      </w:r>
      <w:r w:rsidRPr="001E0C7C">
        <w:rPr>
          <w:b/>
        </w:rPr>
        <w:t>Dimensionalizing cultures: The Hofstede model in context</w:t>
      </w:r>
      <w:r w:rsidRPr="001E0C7C">
        <w:t xml:space="preserve">. </w:t>
      </w:r>
      <w:r w:rsidRPr="001E0C7C">
        <w:rPr>
          <w:i/>
        </w:rPr>
        <w:t xml:space="preserve">Online readings in psychology and culture </w:t>
      </w:r>
      <w:r w:rsidRPr="001E0C7C">
        <w:t xml:space="preserve">2011, </w:t>
      </w:r>
      <w:r w:rsidRPr="001E0C7C">
        <w:rPr>
          <w:b/>
        </w:rPr>
        <w:t>2</w:t>
      </w:r>
      <w:r w:rsidRPr="001E0C7C">
        <w:t>(1):8.</w:t>
      </w:r>
    </w:p>
    <w:p w14:paraId="6BD0180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225.</w:t>
      </w:r>
      <w:r w:rsidRPr="001E0C7C">
        <w:tab/>
        <w:t xml:space="preserve">McDaniel KD, Edland SD, Heyman A: </w:t>
      </w:r>
      <w:r w:rsidRPr="001E0C7C">
        <w:rPr>
          <w:b/>
        </w:rPr>
        <w:t>Relationship between level of insight and severity of dementia in Alzheimer disease. CERAD Clinical Investigators. Consortium to Establish a Registry for Alzheimer's Disease</w:t>
      </w:r>
      <w:r w:rsidRPr="001E0C7C">
        <w:t xml:space="preserve">. </w:t>
      </w:r>
      <w:r w:rsidRPr="001E0C7C">
        <w:rPr>
          <w:i/>
        </w:rPr>
        <w:t xml:space="preserve">Alzheimer disease and associated disorders </w:t>
      </w:r>
      <w:r w:rsidRPr="001E0C7C">
        <w:t xml:space="preserve">1995, </w:t>
      </w:r>
      <w:r w:rsidRPr="001E0C7C">
        <w:rPr>
          <w:b/>
        </w:rPr>
        <w:t>9</w:t>
      </w:r>
      <w:r w:rsidRPr="001E0C7C">
        <w:t>(2):101-104.</w:t>
      </w:r>
    </w:p>
    <w:p w14:paraId="2937C69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226.</w:t>
      </w:r>
      <w:r w:rsidRPr="001E0C7C">
        <w:tab/>
        <w:t xml:space="preserve">Ott BR, Fogel BS: </w:t>
      </w:r>
      <w:r w:rsidRPr="001E0C7C">
        <w:rPr>
          <w:b/>
        </w:rPr>
        <w:t>Measurement of depression in dementia: self vs clinician rating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1992, </w:t>
      </w:r>
      <w:r w:rsidRPr="001E0C7C">
        <w:rPr>
          <w:b/>
        </w:rPr>
        <w:t>7</w:t>
      </w:r>
      <w:r w:rsidRPr="001E0C7C">
        <w:t>(12):899-904.</w:t>
      </w:r>
    </w:p>
    <w:p w14:paraId="5BC9DF2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227.</w:t>
      </w:r>
      <w:r w:rsidRPr="001E0C7C">
        <w:tab/>
        <w:t xml:space="preserve">Poon MY, Siu AM, Ming SY: </w:t>
      </w:r>
      <w:r w:rsidRPr="001E0C7C">
        <w:rPr>
          <w:b/>
        </w:rPr>
        <w:t>Outcome analysis of occupational therapy programme for persons with early psychosis</w:t>
      </w:r>
      <w:r w:rsidRPr="001E0C7C">
        <w:t xml:space="preserve">. </w:t>
      </w:r>
      <w:r w:rsidRPr="001E0C7C">
        <w:rPr>
          <w:i/>
        </w:rPr>
        <w:t xml:space="preserve">Work </w:t>
      </w:r>
      <w:r w:rsidRPr="001E0C7C">
        <w:t xml:space="preserve">2010, </w:t>
      </w:r>
      <w:r w:rsidRPr="001E0C7C">
        <w:rPr>
          <w:b/>
        </w:rPr>
        <w:t>37</w:t>
      </w:r>
      <w:r w:rsidRPr="001E0C7C">
        <w:t>(1):65-70.</w:t>
      </w:r>
    </w:p>
    <w:p w14:paraId="6A81B3C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228.</w:t>
      </w:r>
      <w:r w:rsidRPr="001E0C7C">
        <w:tab/>
      </w:r>
      <w:r w:rsidRPr="001E0C7C">
        <w:rPr>
          <w:b/>
        </w:rPr>
        <w:t xml:space="preserve">General comment no. 6 (2018) on equality and non-discrimination </w:t>
      </w:r>
      <w:r w:rsidRPr="001E0C7C">
        <w:t>[</w:t>
      </w:r>
      <w:hyperlink r:id="rId6" w:history="1">
        <w:r w:rsidRPr="001E0C7C">
          <w:rPr>
            <w:rStyle w:val="Hyperlink"/>
          </w:rPr>
          <w:t>https://ec.europa.eu/info/sites/info/files/combatting_disabiliy_discrimination.pdf</w:t>
        </w:r>
      </w:hyperlink>
      <w:r w:rsidRPr="001E0C7C">
        <w:t>]</w:t>
      </w:r>
    </w:p>
    <w:p w14:paraId="0CDABB61" w14:textId="77777777" w:rsidR="00427E93" w:rsidRPr="001E0C7C" w:rsidRDefault="00427E93" w:rsidP="00427E93">
      <w:pPr>
        <w:pStyle w:val="EndNoteCategoryHeading"/>
      </w:pPr>
      <w:r w:rsidRPr="001E0C7C">
        <w:t>Meta Analysis</w:t>
      </w:r>
    </w:p>
    <w:p w14:paraId="3E5322C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19.</w:t>
      </w:r>
      <w:r w:rsidRPr="001E0C7C">
        <w:tab/>
        <w:t xml:space="preserve">Amanzio M, Torta DM, Sacco K, Cauda F, D'Agata F, Duca S, Leotta D, Palermo S, Geminiani GC: </w:t>
      </w:r>
      <w:r w:rsidRPr="001E0C7C">
        <w:rPr>
          <w:b/>
        </w:rPr>
        <w:t>Unawareness of deficits in Alzheimer's disease: role of the cingulate cortex</w:t>
      </w:r>
      <w:r w:rsidRPr="001E0C7C">
        <w:t xml:space="preserve">. </w:t>
      </w:r>
      <w:r w:rsidRPr="001E0C7C">
        <w:rPr>
          <w:i/>
        </w:rPr>
        <w:t xml:space="preserve">Brain </w:t>
      </w:r>
      <w:r w:rsidRPr="001E0C7C">
        <w:t xml:space="preserve">2011, </w:t>
      </w:r>
      <w:r w:rsidRPr="001E0C7C">
        <w:rPr>
          <w:b/>
        </w:rPr>
        <w:t>134</w:t>
      </w:r>
      <w:r w:rsidRPr="001E0C7C">
        <w:t>(Pt 4):1061-1076.</w:t>
      </w:r>
    </w:p>
    <w:p w14:paraId="166ACC8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20.</w:t>
      </w:r>
      <w:r w:rsidRPr="001E0C7C">
        <w:tab/>
        <w:t xml:space="preserve">Ampalam P, Deepthi R, Vadaparty P: </w:t>
      </w:r>
      <w:r w:rsidRPr="001E0C7C">
        <w:rPr>
          <w:b/>
        </w:rPr>
        <w:t>Schizophrenia - insight, depression: a correlation study</w:t>
      </w:r>
      <w:r w:rsidRPr="001E0C7C">
        <w:t xml:space="preserve">. </w:t>
      </w:r>
      <w:r w:rsidRPr="001E0C7C">
        <w:rPr>
          <w:i/>
        </w:rPr>
        <w:t xml:space="preserve">Indian journal of psychological medicine </w:t>
      </w:r>
      <w:r w:rsidRPr="001E0C7C">
        <w:t xml:space="preserve">2012, </w:t>
      </w:r>
      <w:r w:rsidRPr="001E0C7C">
        <w:rPr>
          <w:b/>
        </w:rPr>
        <w:t>34</w:t>
      </w:r>
      <w:r w:rsidRPr="001E0C7C">
        <w:t>(1):44-48.</w:t>
      </w:r>
    </w:p>
    <w:p w14:paraId="1A35C19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21.</w:t>
      </w:r>
      <w:r w:rsidRPr="001E0C7C">
        <w:tab/>
        <w:t xml:space="preserve">Ayesa-Arriola R, Moríñigo JDL, David AS, Pérez-Iglesias R, Rodríguez-Sánchez JM, Crespo-Facorro B: </w:t>
      </w:r>
      <w:r w:rsidRPr="001E0C7C">
        <w:rPr>
          <w:b/>
        </w:rPr>
        <w:t>Lack of insight 3 years after first-episode psychosis: an unchangeable illness trait determined from first presentation?</w:t>
      </w:r>
      <w:r w:rsidRPr="001E0C7C">
        <w:t xml:space="preserve"> </w:t>
      </w:r>
      <w:r w:rsidRPr="001E0C7C">
        <w:rPr>
          <w:i/>
        </w:rPr>
        <w:t xml:space="preserve">Schizophrenia research </w:t>
      </w:r>
      <w:r w:rsidRPr="001E0C7C">
        <w:t xml:space="preserve">2014, </w:t>
      </w:r>
      <w:r w:rsidRPr="001E0C7C">
        <w:rPr>
          <w:b/>
        </w:rPr>
        <w:t>157</w:t>
      </w:r>
      <w:r w:rsidRPr="001E0C7C">
        <w:t>(1-3):271-277.</w:t>
      </w:r>
    </w:p>
    <w:p w14:paraId="1B4FC60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22.</w:t>
      </w:r>
      <w:r w:rsidRPr="001E0C7C">
        <w:tab/>
        <w:t xml:space="preserve">Baier B, Karnath H, Baier B, Karnath HO: </w:t>
      </w:r>
      <w:r w:rsidRPr="001E0C7C">
        <w:rPr>
          <w:b/>
        </w:rPr>
        <w:t>Incidence and diagnosis of anosognosia for hemiparesis revisited</w:t>
      </w:r>
      <w:r w:rsidRPr="001E0C7C">
        <w:t xml:space="preserve">. </w:t>
      </w:r>
      <w:r w:rsidRPr="001E0C7C">
        <w:rPr>
          <w:i/>
        </w:rPr>
        <w:t xml:space="preserve">Journal of Neurology, Neurosurgery &amp; Psychiatry </w:t>
      </w:r>
      <w:r w:rsidRPr="001E0C7C">
        <w:t xml:space="preserve">2005, </w:t>
      </w:r>
      <w:r w:rsidRPr="001E0C7C">
        <w:rPr>
          <w:b/>
        </w:rPr>
        <w:t>76</w:t>
      </w:r>
      <w:r w:rsidRPr="001E0C7C">
        <w:t>(3):358-361.</w:t>
      </w:r>
    </w:p>
    <w:p w14:paraId="5E6D833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23.</w:t>
      </w:r>
      <w:r w:rsidRPr="001E0C7C">
        <w:tab/>
        <w:t xml:space="preserve">Bassitt DP, Neto MR, de Castro CC, Busatto GF: </w:t>
      </w:r>
      <w:r w:rsidRPr="001E0C7C">
        <w:rPr>
          <w:b/>
        </w:rPr>
        <w:t>Insight and regional brain volumes in schizophrenia</w:t>
      </w:r>
      <w:r w:rsidRPr="001E0C7C">
        <w:t xml:space="preserve">. </w:t>
      </w:r>
      <w:r w:rsidRPr="001E0C7C">
        <w:rPr>
          <w:i/>
        </w:rPr>
        <w:t xml:space="preserve">European archives of psychiatry and clinical neuroscience </w:t>
      </w:r>
      <w:r w:rsidRPr="001E0C7C">
        <w:t xml:space="preserve">2007, </w:t>
      </w:r>
      <w:r w:rsidRPr="001E0C7C">
        <w:rPr>
          <w:b/>
        </w:rPr>
        <w:t>257</w:t>
      </w:r>
      <w:r w:rsidRPr="001E0C7C">
        <w:t>(1):58-62.</w:t>
      </w:r>
    </w:p>
    <w:p w14:paraId="2A4EB78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24.</w:t>
      </w:r>
      <w:r w:rsidRPr="001E0C7C">
        <w:tab/>
        <w:t xml:space="preserve">Beland S, Lepage M: </w:t>
      </w:r>
      <w:r w:rsidRPr="001E0C7C">
        <w:rPr>
          <w:b/>
        </w:rPr>
        <w:t>The relative contributions of social cognition and self-reflectiveness to clinical insight in enduring schizophrenia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2017, </w:t>
      </w:r>
      <w:r w:rsidRPr="001E0C7C">
        <w:rPr>
          <w:b/>
        </w:rPr>
        <w:t>258</w:t>
      </w:r>
      <w:r w:rsidRPr="001E0C7C">
        <w:t>:116-123.</w:t>
      </w:r>
    </w:p>
    <w:p w14:paraId="28E4AAB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25.</w:t>
      </w:r>
      <w:r w:rsidRPr="001E0C7C">
        <w:tab/>
        <w:t xml:space="preserve">Bellino S, Patria L, Ziero S, Bogetto F: </w:t>
      </w:r>
      <w:r w:rsidRPr="001E0C7C">
        <w:rPr>
          <w:b/>
        </w:rPr>
        <w:t>Clinical picture of obsessive-compulsive disorder with poor insight: a regression model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2005, </w:t>
      </w:r>
      <w:r w:rsidRPr="001E0C7C">
        <w:rPr>
          <w:b/>
        </w:rPr>
        <w:t>136</w:t>
      </w:r>
      <w:r w:rsidRPr="001E0C7C">
        <w:t>(2-3):223-231.</w:t>
      </w:r>
    </w:p>
    <w:p w14:paraId="6776DA9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26.</w:t>
      </w:r>
      <w:r w:rsidRPr="001E0C7C">
        <w:tab/>
        <w:t xml:space="preserve">Bivona U, Ciurli P, Barba C, Onder G, Azicnuda E, Silvestro D, Mangano R, Rigon J, Formisano R: </w:t>
      </w:r>
      <w:r w:rsidRPr="001E0C7C">
        <w:rPr>
          <w:b/>
        </w:rPr>
        <w:t>Executive function and metacognitive self-awareness after severe traumatic brain injury</w:t>
      </w:r>
      <w:r w:rsidRPr="001E0C7C">
        <w:t xml:space="preserve">. </w:t>
      </w:r>
      <w:r w:rsidRPr="001E0C7C">
        <w:rPr>
          <w:i/>
        </w:rPr>
        <w:t xml:space="preserve">Journal of the International Neuropsychological Society : JINS </w:t>
      </w:r>
      <w:r w:rsidRPr="001E0C7C">
        <w:t xml:space="preserve">2008, </w:t>
      </w:r>
      <w:r w:rsidRPr="001E0C7C">
        <w:rPr>
          <w:b/>
        </w:rPr>
        <w:t>14</w:t>
      </w:r>
      <w:r w:rsidRPr="001E0C7C">
        <w:t>(5):862-868.</w:t>
      </w:r>
    </w:p>
    <w:p w14:paraId="55ABD89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27.</w:t>
      </w:r>
      <w:r w:rsidRPr="001E0C7C">
        <w:tab/>
        <w:t xml:space="preserve">Błądziński P, Kalisz A, Adamczyk P, Arciszewska A, Mętel D, Daren A, Cechnicki A: </w:t>
      </w:r>
      <w:r w:rsidRPr="001E0C7C">
        <w:rPr>
          <w:b/>
        </w:rPr>
        <w:t>Associations of insight and treatment adherence with employment status of people with schizophrenia</w:t>
      </w:r>
      <w:r w:rsidRPr="001E0C7C">
        <w:t xml:space="preserve">. </w:t>
      </w:r>
      <w:r w:rsidRPr="001E0C7C">
        <w:rPr>
          <w:i/>
        </w:rPr>
        <w:t xml:space="preserve">Postępy Psychiatrii i Neurologii </w:t>
      </w:r>
      <w:r w:rsidRPr="001E0C7C">
        <w:t xml:space="preserve">2019, </w:t>
      </w:r>
      <w:r w:rsidRPr="001E0C7C">
        <w:rPr>
          <w:b/>
        </w:rPr>
        <w:t>28</w:t>
      </w:r>
      <w:r w:rsidRPr="001E0C7C">
        <w:t>(1):21-33.</w:t>
      </w:r>
    </w:p>
    <w:p w14:paraId="3CA0487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28.</w:t>
      </w:r>
      <w:r w:rsidRPr="001E0C7C">
        <w:tab/>
        <w:t xml:space="preserve">Bota RG, Munro JS, Ricci WF, Bota DA: </w:t>
      </w:r>
      <w:r w:rsidRPr="001E0C7C">
        <w:rPr>
          <w:b/>
        </w:rPr>
        <w:t>The dynamics of insight in the prodrome of schizophrenia</w:t>
      </w:r>
      <w:r w:rsidRPr="001E0C7C">
        <w:t xml:space="preserve">. </w:t>
      </w:r>
      <w:r w:rsidRPr="001E0C7C">
        <w:rPr>
          <w:i/>
        </w:rPr>
        <w:t xml:space="preserve">CNS spectrums </w:t>
      </w:r>
      <w:r w:rsidRPr="001E0C7C">
        <w:t xml:space="preserve">2006, </w:t>
      </w:r>
      <w:r w:rsidRPr="001E0C7C">
        <w:rPr>
          <w:b/>
        </w:rPr>
        <w:t>11</w:t>
      </w:r>
      <w:r w:rsidRPr="001E0C7C">
        <w:t>(5):355-362.</w:t>
      </w:r>
    </w:p>
    <w:p w14:paraId="6C088E2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29.</w:t>
      </w:r>
      <w:r w:rsidRPr="001E0C7C">
        <w:tab/>
        <w:t xml:space="preserve">Castrillo Sanz A, Andres Calvo M, Repiso Gento I, Izquierdo Delgado E, Gutierrez Rios R, Rodriguez Herrero R, Rodriguez Sanz F, Tola-Arribas MA: </w:t>
      </w:r>
      <w:r w:rsidRPr="001E0C7C">
        <w:rPr>
          <w:b/>
        </w:rPr>
        <w:t>Anosognosia in Alzheimer disease: Prevalence, associated factors, and influence on disease progression</w:t>
      </w:r>
      <w:r w:rsidRPr="001E0C7C">
        <w:t xml:space="preserve">. </w:t>
      </w:r>
      <w:r w:rsidRPr="001E0C7C">
        <w:rPr>
          <w:i/>
        </w:rPr>
        <w:t xml:space="preserve">Neurologia (Barcelona, Spain) </w:t>
      </w:r>
      <w:r w:rsidRPr="001E0C7C">
        <w:t xml:space="preserve">2016, </w:t>
      </w:r>
      <w:r w:rsidRPr="001E0C7C">
        <w:rPr>
          <w:b/>
        </w:rPr>
        <w:t>31</w:t>
      </w:r>
      <w:r w:rsidRPr="001E0C7C">
        <w:t>(5):296-304.</w:t>
      </w:r>
    </w:p>
    <w:p w14:paraId="1F42BD0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30.</w:t>
      </w:r>
      <w:r w:rsidRPr="001E0C7C">
        <w:tab/>
        <w:t xml:space="preserve">Cernovsky ZZ, Landmark JA, Merskey H, Husni M: </w:t>
      </w:r>
      <w:r w:rsidRPr="001E0C7C">
        <w:rPr>
          <w:b/>
        </w:rPr>
        <w:t>Clinical correlates of insight in schizophrenia</w:t>
      </w:r>
      <w:r w:rsidRPr="001E0C7C">
        <w:t xml:space="preserve">. </w:t>
      </w:r>
      <w:r w:rsidRPr="001E0C7C">
        <w:rPr>
          <w:i/>
        </w:rPr>
        <w:t xml:space="preserve">Psychological reports </w:t>
      </w:r>
      <w:r w:rsidRPr="001E0C7C">
        <w:t xml:space="preserve">2004, </w:t>
      </w:r>
      <w:r w:rsidRPr="001E0C7C">
        <w:rPr>
          <w:b/>
        </w:rPr>
        <w:t>95</w:t>
      </w:r>
      <w:r w:rsidRPr="001E0C7C">
        <w:t>(3 Pt 1):821-827.</w:t>
      </w:r>
    </w:p>
    <w:p w14:paraId="5E5B3C7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31.</w:t>
      </w:r>
      <w:r w:rsidRPr="001E0C7C">
        <w:tab/>
        <w:t xml:space="preserve">Chapman S, Beschin N, Cosentino S, Elkind MSV, Della Sala S, Cocchini G: </w:t>
      </w:r>
      <w:r w:rsidRPr="001E0C7C">
        <w:rPr>
          <w:b/>
        </w:rPr>
        <w:t>Anosognosia for prospective and retrospective memory deficits: Assessment and theoretical considerations</w:t>
      </w:r>
      <w:r w:rsidRPr="001E0C7C">
        <w:t xml:space="preserve">. </w:t>
      </w:r>
      <w:r w:rsidRPr="001E0C7C">
        <w:rPr>
          <w:i/>
        </w:rPr>
        <w:t xml:space="preserve">Neuropsychology </w:t>
      </w:r>
      <w:r w:rsidRPr="001E0C7C">
        <w:t xml:space="preserve">2019, </w:t>
      </w:r>
      <w:r w:rsidRPr="001E0C7C">
        <w:rPr>
          <w:b/>
        </w:rPr>
        <w:t>33</w:t>
      </w:r>
      <w:r w:rsidRPr="001E0C7C">
        <w:t>(7):1020-1031.</w:t>
      </w:r>
    </w:p>
    <w:p w14:paraId="6D2B898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32.</w:t>
      </w:r>
      <w:r w:rsidRPr="001E0C7C">
        <w:tab/>
        <w:t xml:space="preserve">Chapman S, Colvin LE, Vuorre M, Cocchini G, Metcalfe J, Huey ED, Cosentino S: </w:t>
      </w:r>
      <w:r w:rsidRPr="001E0C7C">
        <w:rPr>
          <w:b/>
        </w:rPr>
        <w:t>Cross domain self-monitoring in anosognosia for memory loss in Alzheimer's disease</w:t>
      </w:r>
      <w:r w:rsidRPr="001E0C7C">
        <w:t xml:space="preserve">. </w:t>
      </w:r>
      <w:r w:rsidRPr="001E0C7C">
        <w:rPr>
          <w:i/>
        </w:rPr>
        <w:t xml:space="preserve">Cortex </w:t>
      </w:r>
      <w:r w:rsidRPr="001E0C7C">
        <w:t xml:space="preserve">2018, </w:t>
      </w:r>
      <w:r w:rsidRPr="001E0C7C">
        <w:rPr>
          <w:b/>
        </w:rPr>
        <w:t>101</w:t>
      </w:r>
      <w:r w:rsidRPr="001E0C7C">
        <w:t>:221-233.</w:t>
      </w:r>
    </w:p>
    <w:p w14:paraId="3A47FA4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33.</w:t>
      </w:r>
      <w:r w:rsidRPr="001E0C7C">
        <w:tab/>
        <w:t xml:space="preserve">Chapman S, Cosentino S, Igwe KC, Abdurahman A, Elkind MSV, Brickman AM, Charlton R, Cocchini G: </w:t>
      </w:r>
      <w:r w:rsidRPr="001E0C7C">
        <w:rPr>
          <w:b/>
        </w:rPr>
        <w:t>Mnemonic monitoring in anosognosia for memory loss</w:t>
      </w:r>
      <w:r w:rsidRPr="001E0C7C">
        <w:t xml:space="preserve">. </w:t>
      </w:r>
      <w:r w:rsidRPr="001E0C7C">
        <w:rPr>
          <w:i/>
        </w:rPr>
        <w:t xml:space="preserve">Neuropsychology </w:t>
      </w:r>
      <w:r w:rsidRPr="001E0C7C">
        <w:t xml:space="preserve">2020, </w:t>
      </w:r>
      <w:r w:rsidRPr="001E0C7C">
        <w:rPr>
          <w:b/>
        </w:rPr>
        <w:t>34</w:t>
      </w:r>
      <w:r w:rsidRPr="001E0C7C">
        <w:t>(6):675-685.</w:t>
      </w:r>
    </w:p>
    <w:p w14:paraId="76584CF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34.</w:t>
      </w:r>
      <w:r w:rsidRPr="001E0C7C">
        <w:tab/>
        <w:t xml:space="preserve">Cherian AV, Narayanaswamy JC, Srinivasaraju R, Viswanath B, Math SB, Kandavel T, Reddy YC: </w:t>
      </w:r>
      <w:r w:rsidRPr="001E0C7C">
        <w:rPr>
          <w:b/>
        </w:rPr>
        <w:t>Does insight have specific correlation with symptom dimensions in OCD?</w:t>
      </w:r>
      <w:r w:rsidRPr="001E0C7C">
        <w:t xml:space="preserve"> </w:t>
      </w:r>
      <w:r w:rsidRPr="001E0C7C">
        <w:rPr>
          <w:i/>
        </w:rPr>
        <w:t xml:space="preserve">Journal of affective disorders </w:t>
      </w:r>
      <w:r w:rsidRPr="001E0C7C">
        <w:t xml:space="preserve">2012, </w:t>
      </w:r>
      <w:r w:rsidRPr="001E0C7C">
        <w:rPr>
          <w:b/>
        </w:rPr>
        <w:t>138</w:t>
      </w:r>
      <w:r w:rsidRPr="001E0C7C">
        <w:t>(3):352-359.</w:t>
      </w:r>
    </w:p>
    <w:p w14:paraId="348E09F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35.</w:t>
      </w:r>
      <w:r w:rsidRPr="001E0C7C">
        <w:tab/>
        <w:t>Chesnel C, Jourdan C, Bayen E, Ghout I, Darnoux E, Azerad S, Charanton J, Aegerter P, Pradat-Diehl P, Ruet A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Self-awareness four years after severe traumatic brain injury: discordance between the patient's and relative's complaints. Results from the PariS-TBI study</w:t>
      </w:r>
      <w:r w:rsidRPr="001E0C7C">
        <w:t xml:space="preserve">. </w:t>
      </w:r>
      <w:r w:rsidRPr="001E0C7C">
        <w:rPr>
          <w:i/>
        </w:rPr>
        <w:t xml:space="preserve">Clinical Rehabilitation </w:t>
      </w:r>
      <w:r w:rsidRPr="001E0C7C">
        <w:t xml:space="preserve">2018, </w:t>
      </w:r>
      <w:r w:rsidRPr="001E0C7C">
        <w:rPr>
          <w:b/>
        </w:rPr>
        <w:t>32</w:t>
      </w:r>
      <w:r w:rsidRPr="001E0C7C">
        <w:t>(5):692-704.</w:t>
      </w:r>
    </w:p>
    <w:p w14:paraId="4820CEA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36.</w:t>
      </w:r>
      <w:r w:rsidRPr="001E0C7C">
        <w:tab/>
        <w:t xml:space="preserve">Cines S, Farrell M, Steffener J, Sullo L, Huey E, Karlawish J, Cosentino S: </w:t>
      </w:r>
      <w:r w:rsidRPr="001E0C7C">
        <w:rPr>
          <w:b/>
        </w:rPr>
        <w:t>Examining the Pathways Between Self-Awareness and Well-Being in Mild to Moderate Alzheimer Disease</w:t>
      </w:r>
      <w:r w:rsidRPr="001E0C7C">
        <w:t xml:space="preserve">. </w:t>
      </w:r>
      <w:r w:rsidRPr="001E0C7C">
        <w:rPr>
          <w:i/>
        </w:rPr>
        <w:t xml:space="preserve">The American journal of geriatric psychiatry : official journal of the American Association for Geriatric Psychiatry </w:t>
      </w:r>
      <w:r w:rsidRPr="001E0C7C">
        <w:t xml:space="preserve">2015, </w:t>
      </w:r>
      <w:r w:rsidRPr="001E0C7C">
        <w:rPr>
          <w:b/>
        </w:rPr>
        <w:t>23</w:t>
      </w:r>
      <w:r w:rsidRPr="001E0C7C">
        <w:t>(12):1297-1306.</w:t>
      </w:r>
    </w:p>
    <w:p w14:paraId="2DA49D8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37.</w:t>
      </w:r>
      <w:r w:rsidRPr="001E0C7C">
        <w:tab/>
        <w:t xml:space="preserve">Ciurli P, Bivona U, Barba C, Onder G, Silvestro D, Azicnuda E, Rigon J, Formisano R: </w:t>
      </w:r>
      <w:r w:rsidRPr="001E0C7C">
        <w:rPr>
          <w:b/>
        </w:rPr>
        <w:t>Metacognitive unawareness correlates with executive function impairment after severe traumatic brain injury</w:t>
      </w:r>
      <w:r w:rsidRPr="001E0C7C">
        <w:t xml:space="preserve">. </w:t>
      </w:r>
      <w:r w:rsidRPr="001E0C7C">
        <w:rPr>
          <w:i/>
        </w:rPr>
        <w:t xml:space="preserve">Journal of the International Neuropsychological Society : JINS </w:t>
      </w:r>
      <w:r w:rsidRPr="001E0C7C">
        <w:t xml:space="preserve">2010, </w:t>
      </w:r>
      <w:r w:rsidRPr="001E0C7C">
        <w:rPr>
          <w:b/>
        </w:rPr>
        <w:t>16</w:t>
      </w:r>
      <w:r w:rsidRPr="001E0C7C">
        <w:t>(2):360-368.</w:t>
      </w:r>
    </w:p>
    <w:p w14:paraId="1F3D35F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38.</w:t>
      </w:r>
      <w:r w:rsidRPr="001E0C7C">
        <w:tab/>
        <w:t xml:space="preserve">Clare L, Whitaker CJ, Nelis SM: </w:t>
      </w:r>
      <w:r w:rsidRPr="001E0C7C">
        <w:rPr>
          <w:b/>
        </w:rPr>
        <w:t>Appraisal of Memory Functioning and Memory Performance in Healthy Ageing and Early-Stage Alzheimer's Disease</w:t>
      </w:r>
      <w:r w:rsidRPr="001E0C7C">
        <w:t xml:space="preserve">. </w:t>
      </w:r>
      <w:r w:rsidRPr="001E0C7C">
        <w:rPr>
          <w:i/>
        </w:rPr>
        <w:t xml:space="preserve">Aging Neuropsychol Cogn </w:t>
      </w:r>
      <w:r w:rsidRPr="001E0C7C">
        <w:t xml:space="preserve">2010, </w:t>
      </w:r>
      <w:r w:rsidRPr="001E0C7C">
        <w:rPr>
          <w:b/>
        </w:rPr>
        <w:t>17</w:t>
      </w:r>
      <w:r w:rsidRPr="001E0C7C">
        <w:t>(4):462-491.</w:t>
      </w:r>
    </w:p>
    <w:p w14:paraId="0A4C155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39.</w:t>
      </w:r>
      <w:r w:rsidRPr="001E0C7C">
        <w:tab/>
        <w:t>Cobo J, Labad J, Pousa E, Nieto L, Ochoa S, Usall J, Garcia-Ribera C, Banos I, Gonzalez B, Massons C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Exploring the relationship of insight with psychopathology and gender in individuals with schizophrenia spectrum disorders with structural equation modelling</w:t>
      </w:r>
      <w:r w:rsidRPr="001E0C7C">
        <w:t xml:space="preserve">. </w:t>
      </w:r>
      <w:r w:rsidRPr="001E0C7C">
        <w:rPr>
          <w:i/>
        </w:rPr>
        <w:t xml:space="preserve">Arch Womens Ment Health </w:t>
      </w:r>
      <w:r w:rsidRPr="001E0C7C">
        <w:t xml:space="preserve">2020, </w:t>
      </w:r>
      <w:r w:rsidRPr="001E0C7C">
        <w:rPr>
          <w:b/>
        </w:rPr>
        <w:t>23</w:t>
      </w:r>
      <w:r w:rsidRPr="001E0C7C">
        <w:t>(5):643-655.</w:t>
      </w:r>
    </w:p>
    <w:p w14:paraId="23DC089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40.</w:t>
      </w:r>
      <w:r w:rsidRPr="001E0C7C">
        <w:tab/>
        <w:t xml:space="preserve">Conde-Sala JL, Reñé-Ramírez R, Turró-Garriga O, Gascón-Bayarri J, Juncadella-Puig M, Moreno-Cordón L, Viñas-Diez V, Garre-Olmo J: </w:t>
      </w:r>
      <w:r w:rsidRPr="001E0C7C">
        <w:rPr>
          <w:b/>
        </w:rPr>
        <w:t>Clinical differences in patients with Alzheimer's disease according to the presence or absence of anosognosia: implications for perceived quality of life</w:t>
      </w:r>
      <w:r w:rsidRPr="001E0C7C">
        <w:t xml:space="preserve">. </w:t>
      </w:r>
      <w:r w:rsidRPr="001E0C7C">
        <w:rPr>
          <w:i/>
        </w:rPr>
        <w:t xml:space="preserve">Journal of Alzheimer's Disease </w:t>
      </w:r>
      <w:r w:rsidRPr="001E0C7C">
        <w:t xml:space="preserve">2013, </w:t>
      </w:r>
      <w:r w:rsidRPr="001E0C7C">
        <w:rPr>
          <w:b/>
        </w:rPr>
        <w:t>33</w:t>
      </w:r>
      <w:r w:rsidRPr="001E0C7C">
        <w:t>(1):1105-1116.</w:t>
      </w:r>
    </w:p>
    <w:p w14:paraId="4B4376F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41.</w:t>
      </w:r>
      <w:r w:rsidRPr="001E0C7C">
        <w:tab/>
        <w:t xml:space="preserve">Contador I, Mograbi DC, Fernandez-Calvo B, Benito-Leon J, Bermejo-Pareja F: </w:t>
      </w:r>
      <w:r w:rsidRPr="001E0C7C">
        <w:rPr>
          <w:b/>
        </w:rPr>
        <w:t>Comparison of mortality rate in older adults with and without functional awareness: the Neurological Disorders in Central Spain (NEDICES) population-based study</w:t>
      </w:r>
      <w:r w:rsidRPr="001E0C7C">
        <w:t xml:space="preserve">. </w:t>
      </w:r>
      <w:r w:rsidRPr="001E0C7C">
        <w:rPr>
          <w:i/>
        </w:rPr>
        <w:t xml:space="preserve">Public Health </w:t>
      </w:r>
      <w:r w:rsidRPr="001E0C7C">
        <w:t xml:space="preserve">2020, </w:t>
      </w:r>
      <w:r w:rsidRPr="001E0C7C">
        <w:rPr>
          <w:b/>
        </w:rPr>
        <w:t>183</w:t>
      </w:r>
      <w:r w:rsidRPr="001E0C7C">
        <w:t>:146-152.</w:t>
      </w:r>
    </w:p>
    <w:p w14:paraId="76375B8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42.</w:t>
      </w:r>
      <w:r w:rsidRPr="001E0C7C">
        <w:tab/>
        <w:t xml:space="preserve">Cosentino S, Metcalfe J, Butterfield B, Stern Y, Cosentino S, Metcalfe J, Butterfield B, Stern Y: </w:t>
      </w:r>
      <w:r w:rsidRPr="001E0C7C">
        <w:rPr>
          <w:b/>
        </w:rPr>
        <w:t>Objective metamemory testing captures awareness of deficit in Alzheimer's disease</w:t>
      </w:r>
      <w:r w:rsidRPr="001E0C7C">
        <w:t xml:space="preserve">. </w:t>
      </w:r>
      <w:r w:rsidRPr="001E0C7C">
        <w:rPr>
          <w:i/>
        </w:rPr>
        <w:t xml:space="preserve">Cortex: A Journal Devoted to the Study of the Nervous System &amp; Behavior </w:t>
      </w:r>
      <w:r w:rsidRPr="001E0C7C">
        <w:t xml:space="preserve">2007, </w:t>
      </w:r>
      <w:r w:rsidRPr="001E0C7C">
        <w:rPr>
          <w:b/>
        </w:rPr>
        <w:t>43</w:t>
      </w:r>
      <w:r w:rsidRPr="001E0C7C">
        <w:t>(7):1004-1019.</w:t>
      </w:r>
    </w:p>
    <w:p w14:paraId="44BE878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43.</w:t>
      </w:r>
      <w:r w:rsidRPr="001E0C7C">
        <w:tab/>
        <w:t xml:space="preserve">Cosentino S, Metcalfe J, Cary MS, De Leon J, Karlawish J: </w:t>
      </w:r>
      <w:r w:rsidRPr="001E0C7C">
        <w:rPr>
          <w:b/>
        </w:rPr>
        <w:t>Memory Awareness Influences Everyday Decision Making Capacity about Medication Management in Alzheimer's Disease</w:t>
      </w:r>
      <w:r w:rsidRPr="001E0C7C">
        <w:t xml:space="preserve">. </w:t>
      </w:r>
      <w:r w:rsidRPr="001E0C7C">
        <w:rPr>
          <w:i/>
        </w:rPr>
        <w:t xml:space="preserve">Int J Alzheimers Dis </w:t>
      </w:r>
      <w:r w:rsidRPr="001E0C7C">
        <w:t xml:space="preserve">2011, </w:t>
      </w:r>
      <w:r w:rsidRPr="001E0C7C">
        <w:rPr>
          <w:b/>
        </w:rPr>
        <w:t>2011</w:t>
      </w:r>
      <w:r w:rsidRPr="001E0C7C">
        <w:t>:483897.</w:t>
      </w:r>
    </w:p>
    <w:p w14:paraId="5C6154A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44.</w:t>
      </w:r>
      <w:r w:rsidRPr="001E0C7C">
        <w:tab/>
        <w:t xml:space="preserve">Cuffel BJ, Alford J, Fischer EP, Owen RR: </w:t>
      </w:r>
      <w:r w:rsidRPr="001E0C7C">
        <w:rPr>
          <w:b/>
        </w:rPr>
        <w:t>Awareness of illness in schizophrenia and outpatient treatment adherence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1996, </w:t>
      </w:r>
      <w:r w:rsidRPr="001E0C7C">
        <w:rPr>
          <w:b/>
        </w:rPr>
        <w:t>184</w:t>
      </w:r>
      <w:r w:rsidRPr="001E0C7C">
        <w:t>(11):653-659.</w:t>
      </w:r>
    </w:p>
    <w:p w14:paraId="1CFA518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45.</w:t>
      </w:r>
      <w:r w:rsidRPr="001E0C7C">
        <w:tab/>
        <w:t xml:space="preserve">Danki D, Dilbaz N, Okay IT, Telci S: </w:t>
      </w:r>
      <w:r w:rsidRPr="001E0C7C">
        <w:rPr>
          <w:b/>
        </w:rPr>
        <w:t>[Insight in schizophrenia: relationship to family history, and positive and negative symptoms]</w:t>
      </w:r>
      <w:r w:rsidRPr="001E0C7C">
        <w:t xml:space="preserve">. </w:t>
      </w:r>
      <w:r w:rsidRPr="001E0C7C">
        <w:rPr>
          <w:i/>
        </w:rPr>
        <w:t xml:space="preserve">Turk psikiyatri dergisi = Turkish journal of psychiatry </w:t>
      </w:r>
      <w:r w:rsidRPr="001E0C7C">
        <w:t xml:space="preserve">2007, </w:t>
      </w:r>
      <w:r w:rsidRPr="001E0C7C">
        <w:rPr>
          <w:b/>
        </w:rPr>
        <w:t>18</w:t>
      </w:r>
      <w:r w:rsidRPr="001E0C7C">
        <w:t>(2):129-136.</w:t>
      </w:r>
    </w:p>
    <w:p w14:paraId="4A15A7D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46.</w:t>
      </w:r>
      <w:r w:rsidRPr="001E0C7C">
        <w:tab/>
        <w:t>De Berardis D, Campanella D, Gambi F, Sepede G, Salini G, Carano A, La Rovere R, Pelusi L, Penna L, Cicconetti A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Insight and alexithymia in adult outpatients with obsessive-compulsive disorder</w:t>
      </w:r>
      <w:r w:rsidRPr="001E0C7C">
        <w:t xml:space="preserve">. </w:t>
      </w:r>
      <w:r w:rsidRPr="001E0C7C">
        <w:rPr>
          <w:i/>
        </w:rPr>
        <w:t xml:space="preserve">European archives of psychiatry and clinical neuroscience </w:t>
      </w:r>
      <w:r w:rsidRPr="001E0C7C">
        <w:t xml:space="preserve">2005, </w:t>
      </w:r>
      <w:r w:rsidRPr="001E0C7C">
        <w:rPr>
          <w:b/>
        </w:rPr>
        <w:t>255</w:t>
      </w:r>
      <w:r w:rsidRPr="001E0C7C">
        <w:t>(5):350-358.</w:t>
      </w:r>
    </w:p>
    <w:p w14:paraId="3BD4C51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47.</w:t>
      </w:r>
      <w:r w:rsidRPr="001E0C7C">
        <w:tab/>
        <w:t>De Berardis D, Campanella D, Serront N, Gambi F, Carano A, La Rovere R, Nardella E, Pizzorno AM, Cotellassa C, Salerno RM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Insight and perceived expressed emotion among adult outpatients with obsessive-compulsive disorder</w:t>
      </w:r>
      <w:r w:rsidRPr="001E0C7C">
        <w:t xml:space="preserve">. </w:t>
      </w:r>
      <w:r w:rsidRPr="001E0C7C">
        <w:rPr>
          <w:i/>
        </w:rPr>
        <w:t xml:space="preserve">Journal of psychiatric practice </w:t>
      </w:r>
      <w:r w:rsidRPr="001E0C7C">
        <w:t xml:space="preserve">2008, </w:t>
      </w:r>
      <w:r w:rsidRPr="001E0C7C">
        <w:rPr>
          <w:b/>
        </w:rPr>
        <w:t>14</w:t>
      </w:r>
      <w:r w:rsidRPr="001E0C7C">
        <w:t>(3):154-159.</w:t>
      </w:r>
    </w:p>
    <w:p w14:paraId="6C9AB37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48.</w:t>
      </w:r>
      <w:r w:rsidRPr="001E0C7C">
        <w:tab/>
        <w:t xml:space="preserve">De Carolis A, Cipollini V, Corigliano V, Comparelli A, Sepe-Monti M, Orzi F, Ferracuti S, Giubilei F: </w:t>
      </w:r>
      <w:r w:rsidRPr="001E0C7C">
        <w:rPr>
          <w:b/>
        </w:rPr>
        <w:t>Anosognosia in people with cognitive impairment: association with cognitive deficits and behavioral disturbances</w:t>
      </w:r>
      <w:r w:rsidRPr="001E0C7C">
        <w:t xml:space="preserve">. </w:t>
      </w:r>
      <w:r w:rsidRPr="001E0C7C">
        <w:rPr>
          <w:i/>
        </w:rPr>
        <w:t xml:space="preserve">Dement Geriatr Cogn Dis Extra </w:t>
      </w:r>
      <w:r w:rsidRPr="001E0C7C">
        <w:t xml:space="preserve">2015, </w:t>
      </w:r>
      <w:r w:rsidRPr="001E0C7C">
        <w:rPr>
          <w:b/>
        </w:rPr>
        <w:t>5</w:t>
      </w:r>
      <w:r w:rsidRPr="001E0C7C">
        <w:t>(1):42-50.</w:t>
      </w:r>
    </w:p>
    <w:p w14:paraId="05E4A6F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49.</w:t>
      </w:r>
      <w:r w:rsidRPr="001E0C7C">
        <w:tab/>
        <w:t xml:space="preserve">DeFeis B, Chapman S, Zhu C, Azar M, Sunderaraman P, Ornstein K, Gu Y, Cosentino S: </w:t>
      </w:r>
      <w:r w:rsidRPr="001E0C7C">
        <w:rPr>
          <w:b/>
        </w:rPr>
        <w:t>Reduced Awareness of Memory Deficit is Associated With Increased Medicare Home Health Care Use in Dementia</w:t>
      </w:r>
      <w:r w:rsidRPr="001E0C7C">
        <w:t xml:space="preserve">. </w:t>
      </w:r>
      <w:r w:rsidRPr="001E0C7C">
        <w:rPr>
          <w:i/>
        </w:rPr>
        <w:t xml:space="preserve">Alzheimer disease and associated disorders </w:t>
      </w:r>
      <w:r w:rsidRPr="001E0C7C">
        <w:t xml:space="preserve">2019, </w:t>
      </w:r>
      <w:r w:rsidRPr="001E0C7C">
        <w:rPr>
          <w:b/>
        </w:rPr>
        <w:t>33</w:t>
      </w:r>
      <w:r w:rsidRPr="001E0C7C">
        <w:t>(1):62-67.</w:t>
      </w:r>
    </w:p>
    <w:p w14:paraId="2FE6229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50.</w:t>
      </w:r>
      <w:r w:rsidRPr="001E0C7C">
        <w:tab/>
        <w:t xml:space="preserve">Depp CA, Harmell AL, Savla GN, Mausbach BT, Jeste DV, Palmer BW: </w:t>
      </w:r>
      <w:r w:rsidRPr="001E0C7C">
        <w:rPr>
          <w:b/>
        </w:rPr>
        <w:t>A prospective study of the trajectories of clinical insight, affective symptoms, and cognitive ability in bipolar disorder</w:t>
      </w:r>
      <w:r w:rsidRPr="001E0C7C">
        <w:t xml:space="preserve">. </w:t>
      </w:r>
      <w:r w:rsidRPr="001E0C7C">
        <w:rPr>
          <w:i/>
        </w:rPr>
        <w:t xml:space="preserve">Journal of affective disorders </w:t>
      </w:r>
      <w:r w:rsidRPr="001E0C7C">
        <w:t xml:space="preserve">2014, </w:t>
      </w:r>
      <w:r w:rsidRPr="001E0C7C">
        <w:rPr>
          <w:b/>
        </w:rPr>
        <w:t>152-154</w:t>
      </w:r>
      <w:r w:rsidRPr="001E0C7C">
        <w:t>:250-255.</w:t>
      </w:r>
    </w:p>
    <w:p w14:paraId="2AC9613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51.</w:t>
      </w:r>
      <w:r w:rsidRPr="001E0C7C">
        <w:tab/>
        <w:t xml:space="preserve">Derouesne C, Thibault S, Lagha-Pierucci S, Baudouin-Madec V, Ancri D, Lacomblez L: </w:t>
      </w:r>
      <w:r w:rsidRPr="001E0C7C">
        <w:rPr>
          <w:b/>
        </w:rPr>
        <w:t>Decreased awareness of cognitive deficits in patients with mild dementia of the Alzheimer type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1999, </w:t>
      </w:r>
      <w:r w:rsidRPr="001E0C7C">
        <w:rPr>
          <w:b/>
        </w:rPr>
        <w:t>14</w:t>
      </w:r>
      <w:r w:rsidRPr="001E0C7C">
        <w:t>(12):1019-1030.</w:t>
      </w:r>
    </w:p>
    <w:p w14:paraId="0AA3E9A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52.</w:t>
      </w:r>
      <w:r w:rsidRPr="001E0C7C">
        <w:tab/>
        <w:t xml:space="preserve">Dias V, Brissos S, Carita A: </w:t>
      </w:r>
      <w:r w:rsidRPr="001E0C7C">
        <w:rPr>
          <w:b/>
        </w:rPr>
        <w:t>Clinical and neurocognitive correlates of insight in patients with bipolar I disorder in remission</w:t>
      </w:r>
      <w:r w:rsidRPr="001E0C7C">
        <w:t xml:space="preserve">. </w:t>
      </w:r>
      <w:r w:rsidRPr="001E0C7C">
        <w:rPr>
          <w:i/>
        </w:rPr>
        <w:t xml:space="preserve">Acta psychiatrica Scandinavica </w:t>
      </w:r>
      <w:r w:rsidRPr="001E0C7C">
        <w:t xml:space="preserve">2008, </w:t>
      </w:r>
      <w:r w:rsidRPr="001E0C7C">
        <w:rPr>
          <w:b/>
        </w:rPr>
        <w:t>117</w:t>
      </w:r>
      <w:r w:rsidRPr="001E0C7C">
        <w:t>(1):28-34.</w:t>
      </w:r>
    </w:p>
    <w:p w14:paraId="4D468D1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53.</w:t>
      </w:r>
      <w:r w:rsidRPr="001E0C7C">
        <w:tab/>
        <w:t xml:space="preserve">Dias VV, Brissos S, Frey BN, Kapczinski F: </w:t>
      </w:r>
      <w:r w:rsidRPr="001E0C7C">
        <w:rPr>
          <w:b/>
        </w:rPr>
        <w:t>Insight, quality of life and cognitive functioning in euthymic patients with bipolar disorder</w:t>
      </w:r>
      <w:r w:rsidRPr="001E0C7C">
        <w:t xml:space="preserve">. </w:t>
      </w:r>
      <w:r w:rsidRPr="001E0C7C">
        <w:rPr>
          <w:i/>
        </w:rPr>
        <w:t xml:space="preserve">Journal of affective disorders </w:t>
      </w:r>
      <w:r w:rsidRPr="001E0C7C">
        <w:t xml:space="preserve">2008, </w:t>
      </w:r>
      <w:r w:rsidRPr="001E0C7C">
        <w:rPr>
          <w:b/>
        </w:rPr>
        <w:t>110</w:t>
      </w:r>
      <w:r w:rsidRPr="001E0C7C">
        <w:t>(1-2):75-83.</w:t>
      </w:r>
    </w:p>
    <w:p w14:paraId="26A0AA9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54.</w:t>
      </w:r>
      <w:r w:rsidRPr="001E0C7C">
        <w:tab/>
        <w:t xml:space="preserve">Diez-Martin J, Moreno-Ortega M, Bagney A, Rodriguez-Jimenez R, Padilla-Torres D, Sanchez-Morla EM, Santos JL, Palomo T, Jimenez-Arriero MA: </w:t>
      </w:r>
      <w:r w:rsidRPr="001E0C7C">
        <w:rPr>
          <w:b/>
        </w:rPr>
        <w:t>Differential relationships between set-shifting abilities and dimensions of insight in schizophrenia</w:t>
      </w:r>
      <w:r w:rsidRPr="001E0C7C">
        <w:t xml:space="preserve">. </w:t>
      </w:r>
      <w:r w:rsidRPr="001E0C7C">
        <w:rPr>
          <w:i/>
        </w:rPr>
        <w:t xml:space="preserve">Psychopathology </w:t>
      </w:r>
      <w:r w:rsidRPr="001E0C7C">
        <w:t xml:space="preserve">2014, </w:t>
      </w:r>
      <w:r w:rsidRPr="001E0C7C">
        <w:rPr>
          <w:b/>
        </w:rPr>
        <w:t>47</w:t>
      </w:r>
      <w:r w:rsidRPr="001E0C7C">
        <w:t>(2):86-92.</w:t>
      </w:r>
    </w:p>
    <w:p w14:paraId="7CBE266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55.</w:t>
      </w:r>
      <w:r w:rsidRPr="001E0C7C">
        <w:tab/>
        <w:t xml:space="preserve">Donohoe G, Donnell CO, Owens N, O'Callaghan E: </w:t>
      </w:r>
      <w:r w:rsidRPr="001E0C7C">
        <w:rPr>
          <w:b/>
        </w:rPr>
        <w:t>Evidence that health attributions and symptom severity predict insight in schizophrenia</w:t>
      </w:r>
      <w:r w:rsidRPr="001E0C7C">
        <w:t xml:space="preserve">. </w:t>
      </w:r>
      <w:r w:rsidRPr="001E0C7C">
        <w:rPr>
          <w:i/>
        </w:rPr>
        <w:t xml:space="preserve">Journal of Nervous &amp; Mental Disease </w:t>
      </w:r>
      <w:r w:rsidRPr="001E0C7C">
        <w:t xml:space="preserve">2004, </w:t>
      </w:r>
      <w:r w:rsidRPr="001E0C7C">
        <w:rPr>
          <w:b/>
        </w:rPr>
        <w:t>192</w:t>
      </w:r>
      <w:r w:rsidRPr="001E0C7C">
        <w:t>(9):635-637.</w:t>
      </w:r>
    </w:p>
    <w:p w14:paraId="25D3D6F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56.</w:t>
      </w:r>
      <w:r w:rsidRPr="001E0C7C">
        <w:tab/>
        <w:t xml:space="preserve">Dourado M, Marinho V, Soares C, Engelhardt E, Laks J: </w:t>
      </w:r>
      <w:r w:rsidRPr="001E0C7C">
        <w:rPr>
          <w:b/>
        </w:rPr>
        <w:t>Awareness of disease in Alzheimer's dementia: description of a mild to moderate sample of patient and caregiver dyads in Brazil</w:t>
      </w:r>
      <w:r w:rsidRPr="001E0C7C">
        <w:t xml:space="preserve">. </w:t>
      </w:r>
      <w:r w:rsidRPr="001E0C7C">
        <w:rPr>
          <w:i/>
        </w:rPr>
        <w:t xml:space="preserve">International psychogeriatrics </w:t>
      </w:r>
      <w:r w:rsidRPr="001E0C7C">
        <w:t xml:space="preserve">2007, </w:t>
      </w:r>
      <w:r w:rsidRPr="001E0C7C">
        <w:rPr>
          <w:b/>
        </w:rPr>
        <w:t>19</w:t>
      </w:r>
      <w:r w:rsidRPr="001E0C7C">
        <w:t>(4):733-744.</w:t>
      </w:r>
    </w:p>
    <w:p w14:paraId="4AEABFA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57.</w:t>
      </w:r>
      <w:r w:rsidRPr="001E0C7C">
        <w:tab/>
        <w:t xml:space="preserve">Dourado MCN, Laks J, Mograbi DC: </w:t>
      </w:r>
      <w:r w:rsidRPr="001E0C7C">
        <w:rPr>
          <w:b/>
        </w:rPr>
        <w:t>Awareness in Dementia: Development and Evaluation of a Short Version of the Assessment Scale of Psychosocial Impact of the Diagnosis of Dementia (ASPIDD-s) in Brazil</w:t>
      </w:r>
      <w:r w:rsidRPr="001E0C7C">
        <w:t xml:space="preserve">. </w:t>
      </w:r>
      <w:r w:rsidRPr="001E0C7C">
        <w:rPr>
          <w:i/>
        </w:rPr>
        <w:t xml:space="preserve">Alzheimer disease and associated disorders </w:t>
      </w:r>
      <w:r w:rsidRPr="001E0C7C">
        <w:t xml:space="preserve">2019, </w:t>
      </w:r>
      <w:r w:rsidRPr="001E0C7C">
        <w:rPr>
          <w:b/>
        </w:rPr>
        <w:t>33</w:t>
      </w:r>
      <w:r w:rsidRPr="001E0C7C">
        <w:t>(3):220-225.</w:t>
      </w:r>
    </w:p>
    <w:p w14:paraId="2AC8836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58.</w:t>
      </w:r>
      <w:r w:rsidRPr="001E0C7C">
        <w:tab/>
        <w:t xml:space="preserve">Elvish J, Simpson J, Ball LJ: </w:t>
      </w:r>
      <w:r w:rsidRPr="001E0C7C">
        <w:rPr>
          <w:b/>
        </w:rPr>
        <w:t>Which clinical and demographic factors predict poor insight in individuals with obsessions and/or compulsions?</w:t>
      </w:r>
      <w:r w:rsidRPr="001E0C7C">
        <w:t xml:space="preserve"> </w:t>
      </w:r>
      <w:r w:rsidRPr="001E0C7C">
        <w:rPr>
          <w:i/>
        </w:rPr>
        <w:t xml:space="preserve">Journal of anxiety disorders </w:t>
      </w:r>
      <w:r w:rsidRPr="001E0C7C">
        <w:t xml:space="preserve">2010, </w:t>
      </w:r>
      <w:r w:rsidRPr="001E0C7C">
        <w:rPr>
          <w:b/>
        </w:rPr>
        <w:t>24</w:t>
      </w:r>
      <w:r w:rsidRPr="001E0C7C">
        <w:t>(2):231-237.</w:t>
      </w:r>
    </w:p>
    <w:p w14:paraId="6964DBC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59.</w:t>
      </w:r>
      <w:r w:rsidRPr="001E0C7C">
        <w:tab/>
        <w:t xml:space="preserve">Emami S, Guimond S, Chakravarty MM, Lepage M: </w:t>
      </w:r>
      <w:r w:rsidRPr="001E0C7C">
        <w:rPr>
          <w:b/>
        </w:rPr>
        <w:t>Cortical thickness and low insight into symptoms in enduring schizophrenia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2016, </w:t>
      </w:r>
      <w:r w:rsidRPr="001E0C7C">
        <w:rPr>
          <w:b/>
        </w:rPr>
        <w:t>170</w:t>
      </w:r>
      <w:r w:rsidRPr="001E0C7C">
        <w:t>(1):66-72.</w:t>
      </w:r>
    </w:p>
    <w:p w14:paraId="5D51572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60.</w:t>
      </w:r>
      <w:r w:rsidRPr="001E0C7C">
        <w:tab/>
        <w:t xml:space="preserve">Faget-Agius C, Boyer L, Padovani R, Richieri Rl, Mundler O, LanÃ§on C, Guedj E: </w:t>
      </w:r>
      <w:r w:rsidRPr="001E0C7C">
        <w:rPr>
          <w:b/>
        </w:rPr>
        <w:t>Schizophrenia with preserved insight is associated with increased perfusion of the precuneus</w:t>
      </w:r>
      <w:r w:rsidRPr="001E0C7C">
        <w:t xml:space="preserve">. </w:t>
      </w:r>
      <w:r w:rsidRPr="001E0C7C">
        <w:rPr>
          <w:i/>
        </w:rPr>
        <w:t xml:space="preserve">Journal of Psychiatry &amp; Neuroscience </w:t>
      </w:r>
      <w:r w:rsidRPr="001E0C7C">
        <w:t xml:space="preserve">2012, </w:t>
      </w:r>
      <w:r w:rsidRPr="001E0C7C">
        <w:rPr>
          <w:b/>
        </w:rPr>
        <w:t>37</w:t>
      </w:r>
      <w:r w:rsidRPr="001E0C7C">
        <w:t>(5):297-304.</w:t>
      </w:r>
    </w:p>
    <w:p w14:paraId="148A8EC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61.</w:t>
      </w:r>
      <w:r w:rsidRPr="001E0C7C">
        <w:tab/>
        <w:t xml:space="preserve">Feher EP, Mahurin RK, Inbody SB, Crook TH, Pirozzolo FJ: </w:t>
      </w:r>
      <w:r w:rsidRPr="001E0C7C">
        <w:rPr>
          <w:b/>
        </w:rPr>
        <w:t>Anosognosia in Alzheimer's disease</w:t>
      </w:r>
      <w:r w:rsidRPr="001E0C7C">
        <w:t xml:space="preserve">. </w:t>
      </w:r>
      <w:r w:rsidRPr="001E0C7C">
        <w:rPr>
          <w:i/>
        </w:rPr>
        <w:t xml:space="preserve">Neuropsychiatry, Neuropsychology and Behavioral Neurology </w:t>
      </w:r>
      <w:r w:rsidRPr="001E0C7C">
        <w:t xml:space="preserve">1991, </w:t>
      </w:r>
      <w:r w:rsidRPr="001E0C7C">
        <w:rPr>
          <w:b/>
        </w:rPr>
        <w:t>4</w:t>
      </w:r>
      <w:r w:rsidRPr="001E0C7C">
        <w:t>(2):136-146.</w:t>
      </w:r>
    </w:p>
    <w:p w14:paraId="22932C1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62.</w:t>
      </w:r>
      <w:r w:rsidRPr="001E0C7C">
        <w:tab/>
        <w:t xml:space="preserve">Fennig S, Everett E, Bromet EJ, Jandorf L, Fennig SR, Tanenberg-Karant M, Craig TJ: </w:t>
      </w:r>
      <w:r w:rsidRPr="001E0C7C">
        <w:rPr>
          <w:b/>
        </w:rPr>
        <w:t>Insight in first-admission psychotic patients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1996, </w:t>
      </w:r>
      <w:r w:rsidRPr="001E0C7C">
        <w:rPr>
          <w:b/>
        </w:rPr>
        <w:t>22</w:t>
      </w:r>
      <w:r w:rsidRPr="001E0C7C">
        <w:t>(3):257-263.</w:t>
      </w:r>
    </w:p>
    <w:p w14:paraId="030EA3F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63.</w:t>
      </w:r>
      <w:r w:rsidRPr="001E0C7C">
        <w:tab/>
        <w:t>Fu Y-N, Cao X-L, Hou C-L, Ng CH, Ungvari GS, Chiu HF, Lin Y-Q, Wang L, Zheng X, Jia F-J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Comparison of insight and clinical variables in homeless and non-homeless psychiatric inpatients in China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2017, </w:t>
      </w:r>
      <w:r w:rsidRPr="001E0C7C">
        <w:rPr>
          <w:b/>
        </w:rPr>
        <w:t>255</w:t>
      </w:r>
      <w:r w:rsidRPr="001E0C7C">
        <w:t>:13-16.</w:t>
      </w:r>
    </w:p>
    <w:p w14:paraId="63B4935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64.</w:t>
      </w:r>
      <w:r w:rsidRPr="001E0C7C">
        <w:tab/>
        <w:t xml:space="preserve">Fujimoto H, Matsuoka T, Kato Y, Shibata K, Nakamura K, Yamada K, Narumoto J: </w:t>
      </w:r>
      <w:r w:rsidRPr="001E0C7C">
        <w:rPr>
          <w:b/>
        </w:rPr>
        <w:t>Brain regions associated with anosognosia for memory disturbance in Alzheimer's disease: a magnetic resonance imaging study</w:t>
      </w:r>
      <w:r w:rsidRPr="001E0C7C">
        <w:t xml:space="preserve">. </w:t>
      </w:r>
      <w:r w:rsidRPr="001E0C7C">
        <w:rPr>
          <w:i/>
        </w:rPr>
        <w:t xml:space="preserve">Neuropsychiatric disease and treatment </w:t>
      </w:r>
      <w:r w:rsidRPr="001E0C7C">
        <w:t xml:space="preserve">2017, </w:t>
      </w:r>
      <w:r w:rsidRPr="001E0C7C">
        <w:rPr>
          <w:b/>
        </w:rPr>
        <w:t>13</w:t>
      </w:r>
      <w:r w:rsidRPr="001E0C7C">
        <w:t>:1753-1759.</w:t>
      </w:r>
    </w:p>
    <w:p w14:paraId="218475C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65.</w:t>
      </w:r>
      <w:r w:rsidRPr="001E0C7C">
        <w:tab/>
        <w:t xml:space="preserve">Gambina G, Bonazzi A, Valbusa V, Condoleo M, Bortolami O, Broggio E, Sala F, Moretto G, Moro V: </w:t>
      </w:r>
      <w:r w:rsidRPr="001E0C7C">
        <w:rPr>
          <w:b/>
        </w:rPr>
        <w:t>Awareness of cognitive deficits and clinical competence in mild to moderate Alzheimer's disease: their relevance in clinical practice</w:t>
      </w:r>
      <w:r w:rsidRPr="001E0C7C">
        <w:t xml:space="preserve">. </w:t>
      </w:r>
      <w:r w:rsidRPr="001E0C7C">
        <w:rPr>
          <w:i/>
        </w:rPr>
        <w:t xml:space="preserve">Neurological sciences : official journal of the Italian Neurological Society and of the Italian Society of Clinical Neurophysiology </w:t>
      </w:r>
      <w:r w:rsidRPr="001E0C7C">
        <w:t xml:space="preserve">2014, </w:t>
      </w:r>
      <w:r w:rsidRPr="001E0C7C">
        <w:rPr>
          <w:b/>
        </w:rPr>
        <w:t>35</w:t>
      </w:r>
      <w:r w:rsidRPr="001E0C7C">
        <w:t>(3):385-390.</w:t>
      </w:r>
    </w:p>
    <w:p w14:paraId="71A80F1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66.</w:t>
      </w:r>
      <w:r w:rsidRPr="001E0C7C">
        <w:tab/>
        <w:t xml:space="preserve">Garg R, Cheema SK, Raj R: </w:t>
      </w:r>
      <w:r w:rsidRPr="001E0C7C">
        <w:rPr>
          <w:b/>
        </w:rPr>
        <w:t>Psychometric Properties of the Insight in Psychosis Questionnaire and its Correlation to Psychopathology in Indian Population</w:t>
      </w:r>
      <w:r w:rsidRPr="001E0C7C">
        <w:t xml:space="preserve">. </w:t>
      </w:r>
      <w:r w:rsidRPr="001E0C7C">
        <w:rPr>
          <w:i/>
        </w:rPr>
        <w:t xml:space="preserve">Indian journal of psychological medicine </w:t>
      </w:r>
      <w:r w:rsidRPr="001E0C7C">
        <w:t xml:space="preserve">2018, </w:t>
      </w:r>
      <w:r w:rsidRPr="001E0C7C">
        <w:rPr>
          <w:b/>
        </w:rPr>
        <w:t>40</w:t>
      </w:r>
      <w:r w:rsidRPr="001E0C7C">
        <w:t>(2):113-120.</w:t>
      </w:r>
    </w:p>
    <w:p w14:paraId="5758BCF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67.</w:t>
      </w:r>
      <w:r w:rsidRPr="001E0C7C">
        <w:tab/>
        <w:t xml:space="preserve">Gerretsen P, Chakravarty M, Mamo D, Menon M, Pollock BG, Rajji TK, Graff-Guerrero A: </w:t>
      </w:r>
      <w:r w:rsidRPr="001E0C7C">
        <w:rPr>
          <w:b/>
        </w:rPr>
        <w:t>Frontotemporoparietal asymmetry and lack of illness awareness in schizophrenia</w:t>
      </w:r>
      <w:r w:rsidRPr="001E0C7C">
        <w:t xml:space="preserve">. </w:t>
      </w:r>
      <w:r w:rsidRPr="001E0C7C">
        <w:rPr>
          <w:i/>
        </w:rPr>
        <w:t xml:space="preserve">Human brain mapping </w:t>
      </w:r>
      <w:r w:rsidRPr="001E0C7C">
        <w:t xml:space="preserve">2013, </w:t>
      </w:r>
      <w:r w:rsidRPr="001E0C7C">
        <w:rPr>
          <w:b/>
        </w:rPr>
        <w:t>34</w:t>
      </w:r>
      <w:r w:rsidRPr="001E0C7C">
        <w:t>(5):1035-1043.</w:t>
      </w:r>
    </w:p>
    <w:p w14:paraId="02569CF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68.</w:t>
      </w:r>
      <w:r w:rsidRPr="001E0C7C">
        <w:tab/>
        <w:t xml:space="preserve">Gerretsen P, Chung JK, Shah P, Plitman E, Iwata Y, Caravaggio F, Nakajima S, Pollock BG, Graff-Guerrero A: </w:t>
      </w:r>
      <w:r w:rsidRPr="001E0C7C">
        <w:rPr>
          <w:b/>
        </w:rPr>
        <w:t>Anosognosia Is an Independent Predictor of Conversion From Mild Cognitive Impairment to Alzheimer’s Disease and Is Associated With Reduced Brain Metabolism</w:t>
      </w:r>
      <w:r w:rsidRPr="001E0C7C">
        <w:t xml:space="preserve">. </w:t>
      </w:r>
      <w:r w:rsidRPr="001E0C7C">
        <w:rPr>
          <w:i/>
        </w:rPr>
        <w:t xml:space="preserve">Journal of Clinical Psychiatry </w:t>
      </w:r>
      <w:r w:rsidRPr="001E0C7C">
        <w:t xml:space="preserve">2017, </w:t>
      </w:r>
      <w:r w:rsidRPr="001E0C7C">
        <w:rPr>
          <w:b/>
        </w:rPr>
        <w:t>78</w:t>
      </w:r>
      <w:r w:rsidRPr="001E0C7C">
        <w:t>(9):e1187-e1196.</w:t>
      </w:r>
    </w:p>
    <w:p w14:paraId="4FD0508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69.</w:t>
      </w:r>
      <w:r w:rsidRPr="001E0C7C">
        <w:tab/>
        <w:t xml:space="preserve">Ghaemi SN, Stoll AL, Pope HG, Jr.: </w:t>
      </w:r>
      <w:r w:rsidRPr="001E0C7C">
        <w:rPr>
          <w:b/>
        </w:rPr>
        <w:t>Lack of insight in bipolar disorder. The acute manic episode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1995, </w:t>
      </w:r>
      <w:r w:rsidRPr="001E0C7C">
        <w:rPr>
          <w:b/>
        </w:rPr>
        <w:t>183</w:t>
      </w:r>
      <w:r w:rsidRPr="001E0C7C">
        <w:t>(7):464-467.</w:t>
      </w:r>
    </w:p>
    <w:p w14:paraId="05AEFA2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70.</w:t>
      </w:r>
      <w:r w:rsidRPr="001E0C7C">
        <w:tab/>
        <w:t xml:space="preserve">Gilleen J, Greenwood K, Archer N, Lovestone S, David AS: </w:t>
      </w:r>
      <w:r w:rsidRPr="001E0C7C">
        <w:rPr>
          <w:b/>
        </w:rPr>
        <w:t>The role of premorbid personality and cognitive factors in awareness of illness, memory, and behavioural functioning in Alzheimer's disease</w:t>
      </w:r>
      <w:r w:rsidRPr="001E0C7C">
        <w:t xml:space="preserve">. </w:t>
      </w:r>
      <w:r w:rsidRPr="001E0C7C">
        <w:rPr>
          <w:i/>
        </w:rPr>
        <w:t xml:space="preserve">Cognitive neuropsychiatry </w:t>
      </w:r>
      <w:r w:rsidRPr="001E0C7C">
        <w:t xml:space="preserve">2012, </w:t>
      </w:r>
      <w:r w:rsidRPr="001E0C7C">
        <w:rPr>
          <w:b/>
        </w:rPr>
        <w:t>17</w:t>
      </w:r>
      <w:r w:rsidRPr="001E0C7C">
        <w:t>(3):227-245.</w:t>
      </w:r>
    </w:p>
    <w:p w14:paraId="24BEAAB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71.</w:t>
      </w:r>
      <w:r w:rsidRPr="001E0C7C">
        <w:tab/>
        <w:t xml:space="preserve">Hamann J, Kruse J, Schmitz FS, Kissling W, Pajonk FG: </w:t>
      </w:r>
      <w:r w:rsidRPr="001E0C7C">
        <w:rPr>
          <w:b/>
        </w:rPr>
        <w:t>Patient participation in antipsychotic drug choice decisions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2010, </w:t>
      </w:r>
      <w:r w:rsidRPr="001E0C7C">
        <w:rPr>
          <w:b/>
        </w:rPr>
        <w:t>178</w:t>
      </w:r>
      <w:r w:rsidRPr="001E0C7C">
        <w:t>(1):63-67.</w:t>
      </w:r>
    </w:p>
    <w:p w14:paraId="41A8097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72.</w:t>
      </w:r>
      <w:r w:rsidRPr="001E0C7C">
        <w:tab/>
        <w:t xml:space="preserve">Hannesdottir K, Morris RG, Hannesdottir K, Morris RG: </w:t>
      </w:r>
      <w:r w:rsidRPr="001E0C7C">
        <w:rPr>
          <w:b/>
        </w:rPr>
        <w:t>Primary and secondary anosognosia for memory impairment in patients with Alzheimer's disease</w:t>
      </w:r>
      <w:r w:rsidRPr="001E0C7C">
        <w:t xml:space="preserve">. </w:t>
      </w:r>
      <w:r w:rsidRPr="001E0C7C">
        <w:rPr>
          <w:i/>
        </w:rPr>
        <w:t xml:space="preserve">Cortex: A Journal Devoted to the Study of the Nervous System &amp; Behavior </w:t>
      </w:r>
      <w:r w:rsidRPr="001E0C7C">
        <w:t xml:space="preserve">2007, </w:t>
      </w:r>
      <w:r w:rsidRPr="001E0C7C">
        <w:rPr>
          <w:b/>
        </w:rPr>
        <w:t>43</w:t>
      </w:r>
      <w:r w:rsidRPr="001E0C7C">
        <w:t>(7):1020-1030.</w:t>
      </w:r>
    </w:p>
    <w:p w14:paraId="667F218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73.</w:t>
      </w:r>
      <w:r w:rsidRPr="001E0C7C">
        <w:tab/>
        <w:t xml:space="preserve">Hanyu H, Sato T, Akai T, Shimizu S, Hirao K, Kanetaka H, Iwamoto T, Koizumi K: </w:t>
      </w:r>
      <w:r w:rsidRPr="001E0C7C">
        <w:rPr>
          <w:b/>
        </w:rPr>
        <w:t>Neuroanatomical correlates of unawareness of memory deficits in early Alzheimer's disease</w:t>
      </w:r>
      <w:r w:rsidRPr="001E0C7C">
        <w:t xml:space="preserve">. </w:t>
      </w:r>
      <w:r w:rsidRPr="001E0C7C">
        <w:rPr>
          <w:i/>
        </w:rPr>
        <w:t xml:space="preserve">Dementia and geriatric cognitive disorders </w:t>
      </w:r>
      <w:r w:rsidRPr="001E0C7C">
        <w:t xml:space="preserve">2008, </w:t>
      </w:r>
      <w:r w:rsidRPr="001E0C7C">
        <w:rPr>
          <w:b/>
        </w:rPr>
        <w:t>25</w:t>
      </w:r>
      <w:r w:rsidRPr="001E0C7C">
        <w:t>(4):347-353.</w:t>
      </w:r>
    </w:p>
    <w:p w14:paraId="3635D39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74.</w:t>
      </w:r>
      <w:r w:rsidRPr="001E0C7C">
        <w:tab/>
        <w:t xml:space="preserve">Heinrichs DW, Cohen BP, Carpenter WT, Jr.: </w:t>
      </w:r>
      <w:r w:rsidRPr="001E0C7C">
        <w:rPr>
          <w:b/>
        </w:rPr>
        <w:t>Early insight and the management of schizophrenic decompensation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1985, </w:t>
      </w:r>
      <w:r w:rsidRPr="001E0C7C">
        <w:rPr>
          <w:b/>
        </w:rPr>
        <w:t>173</w:t>
      </w:r>
      <w:r w:rsidRPr="001E0C7C">
        <w:t>(3):133-138.</w:t>
      </w:r>
    </w:p>
    <w:p w14:paraId="4A04283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75.</w:t>
      </w:r>
      <w:r w:rsidRPr="001E0C7C">
        <w:tab/>
        <w:t xml:space="preserve">Himle JA, Van Etten ML, Janeck AS, Fischer DJ: </w:t>
      </w:r>
      <w:r w:rsidRPr="001E0C7C">
        <w:rPr>
          <w:b/>
        </w:rPr>
        <w:t>Insight as a Predictor of Treatment Outcome in Behavioral Group Treatment for Obsessive–Compulsive Disorder</w:t>
      </w:r>
      <w:r w:rsidRPr="001E0C7C">
        <w:t xml:space="preserve">. </w:t>
      </w:r>
      <w:r w:rsidRPr="001E0C7C">
        <w:rPr>
          <w:i/>
        </w:rPr>
        <w:t xml:space="preserve">Cognitive Ther Res </w:t>
      </w:r>
      <w:r w:rsidRPr="001E0C7C">
        <w:t xml:space="preserve">2006, </w:t>
      </w:r>
      <w:r w:rsidRPr="001E0C7C">
        <w:rPr>
          <w:b/>
        </w:rPr>
        <w:t>30</w:t>
      </w:r>
      <w:r w:rsidRPr="001E0C7C">
        <w:t>(5):661-666.</w:t>
      </w:r>
    </w:p>
    <w:p w14:paraId="1C88B62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76.</w:t>
      </w:r>
      <w:r w:rsidRPr="001E0C7C">
        <w:tab/>
        <w:t xml:space="preserve">Jacob ML, Larson MJ, Storch EA: </w:t>
      </w:r>
      <w:r w:rsidRPr="001E0C7C">
        <w:rPr>
          <w:b/>
        </w:rPr>
        <w:t>Insight in adults with obsessive-compulsive disorder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2014, </w:t>
      </w:r>
      <w:r w:rsidRPr="001E0C7C">
        <w:rPr>
          <w:b/>
        </w:rPr>
        <w:t>55</w:t>
      </w:r>
      <w:r w:rsidRPr="001E0C7C">
        <w:t>(4):896-903.</w:t>
      </w:r>
    </w:p>
    <w:p w14:paraId="43C1CC8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77.</w:t>
      </w:r>
      <w:r w:rsidRPr="001E0C7C">
        <w:tab/>
        <w:t xml:space="preserve">Jeong SH, Chung IW, Jung HY, Hwang SS, Kim SH, Youn T, Chung JK, Kim YS: </w:t>
      </w:r>
      <w:r w:rsidRPr="001E0C7C">
        <w:rPr>
          <w:b/>
        </w:rPr>
        <w:t>Comparison of clinician-rated and self-report insight in Korean patients with schizophrenia using VAGUS insight scale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2017, </w:t>
      </w:r>
      <w:r w:rsidRPr="001E0C7C">
        <w:rPr>
          <w:b/>
        </w:rPr>
        <w:t>258</w:t>
      </w:r>
      <w:r w:rsidRPr="001E0C7C">
        <w:t>:93-100.</w:t>
      </w:r>
    </w:p>
    <w:p w14:paraId="7CCFBA9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78.</w:t>
      </w:r>
      <w:r w:rsidRPr="001E0C7C">
        <w:tab/>
        <w:t>Kalbe E, Salmon E, Perani D, Holthoff V, Sorbi S, Elsner A, Weisenbach S, Brand M, Lenz O, Kessler J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Anosognosia in very mild Alzheimer's disease but not in mild cognitive impairment</w:t>
      </w:r>
      <w:r w:rsidRPr="001E0C7C">
        <w:t xml:space="preserve">. </w:t>
      </w:r>
      <w:r w:rsidRPr="001E0C7C">
        <w:rPr>
          <w:i/>
        </w:rPr>
        <w:t xml:space="preserve">Dementia and geriatric cognitive disorders </w:t>
      </w:r>
      <w:r w:rsidRPr="001E0C7C">
        <w:t xml:space="preserve">2005, </w:t>
      </w:r>
      <w:r w:rsidRPr="001E0C7C">
        <w:rPr>
          <w:b/>
        </w:rPr>
        <w:t>19</w:t>
      </w:r>
      <w:r w:rsidRPr="001E0C7C">
        <w:t>(5-6):349-356.</w:t>
      </w:r>
    </w:p>
    <w:p w14:paraId="48354BF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79.</w:t>
      </w:r>
      <w:r w:rsidRPr="001E0C7C">
        <w:tab/>
        <w:t xml:space="preserve">Kao Y-C, Liu Y-P: </w:t>
      </w:r>
      <w:r w:rsidRPr="001E0C7C">
        <w:rPr>
          <w:b/>
        </w:rPr>
        <w:t>The clinical applicability of the Self-Appraisal of Illness Questionnaire (SAIQ) to chronic schizophrenic patients in Taiwan</w:t>
      </w:r>
      <w:r w:rsidRPr="001E0C7C">
        <w:t xml:space="preserve">. </w:t>
      </w:r>
      <w:r w:rsidRPr="001E0C7C">
        <w:rPr>
          <w:i/>
        </w:rPr>
        <w:t xml:space="preserve">Psychiatric Quarterly </w:t>
      </w:r>
      <w:r w:rsidRPr="001E0C7C">
        <w:t xml:space="preserve">2010, </w:t>
      </w:r>
      <w:r w:rsidRPr="001E0C7C">
        <w:rPr>
          <w:b/>
        </w:rPr>
        <w:t>81</w:t>
      </w:r>
      <w:r w:rsidRPr="001E0C7C">
        <w:t>(3):215-225.</w:t>
      </w:r>
    </w:p>
    <w:p w14:paraId="3FB0A70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80.</w:t>
      </w:r>
      <w:r w:rsidRPr="001E0C7C">
        <w:tab/>
        <w:t xml:space="preserve">Karadag F, Tumkaya S, Kirtas D, Efe M, Alacam H, Oguzhanoglu NK: </w:t>
      </w:r>
      <w:r w:rsidRPr="001E0C7C">
        <w:rPr>
          <w:b/>
        </w:rPr>
        <w:t>Neurological soft signs in obsessive compulsive disorder with good and poor insight</w:t>
      </w:r>
      <w:r w:rsidRPr="001E0C7C">
        <w:t xml:space="preserve">. </w:t>
      </w:r>
      <w:r w:rsidRPr="001E0C7C">
        <w:rPr>
          <w:i/>
        </w:rPr>
        <w:t xml:space="preserve">Progress in neuro-psychopharmacology &amp; biological psychiatry </w:t>
      </w:r>
      <w:r w:rsidRPr="001E0C7C">
        <w:t xml:space="preserve">2011, </w:t>
      </w:r>
      <w:r w:rsidRPr="001E0C7C">
        <w:rPr>
          <w:b/>
        </w:rPr>
        <w:t>35</w:t>
      </w:r>
      <w:r w:rsidRPr="001E0C7C">
        <w:t>(4):1074-1079.</w:t>
      </w:r>
    </w:p>
    <w:p w14:paraId="7704EFB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81.</w:t>
      </w:r>
      <w:r w:rsidRPr="001E0C7C">
        <w:tab/>
        <w:t xml:space="preserve">Karow A, Pajonk FG, Reimer J, Hirdes F, Osterwald C, Naber D, Moritz S: </w:t>
      </w:r>
      <w:r w:rsidRPr="001E0C7C">
        <w:rPr>
          <w:b/>
        </w:rPr>
        <w:t>The dilemma of insight into illness in schizophrenia: self- and expert-rated insight and quality of life</w:t>
      </w:r>
      <w:r w:rsidRPr="001E0C7C">
        <w:t xml:space="preserve">. </w:t>
      </w:r>
      <w:r w:rsidRPr="001E0C7C">
        <w:rPr>
          <w:i/>
        </w:rPr>
        <w:t xml:space="preserve">European archives of psychiatry and clinical neuroscience </w:t>
      </w:r>
      <w:r w:rsidRPr="001E0C7C">
        <w:t xml:space="preserve">2008, </w:t>
      </w:r>
      <w:r w:rsidRPr="001E0C7C">
        <w:rPr>
          <w:b/>
        </w:rPr>
        <w:t>258</w:t>
      </w:r>
      <w:r w:rsidRPr="001E0C7C">
        <w:t>(3):152-159.</w:t>
      </w:r>
    </w:p>
    <w:p w14:paraId="136D2B7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82.</w:t>
      </w:r>
      <w:r w:rsidRPr="001E0C7C">
        <w:tab/>
        <w:t xml:space="preserve">Kashyap H, Kumar JK, Kandavel T, Reddy YCJ: </w:t>
      </w:r>
      <w:r w:rsidRPr="001E0C7C">
        <w:rPr>
          <w:b/>
        </w:rPr>
        <w:t>Neuropsychological correlates of insight in obsessive-compulsive disorder</w:t>
      </w:r>
      <w:r w:rsidRPr="001E0C7C">
        <w:t xml:space="preserve">. </w:t>
      </w:r>
      <w:r w:rsidRPr="001E0C7C">
        <w:rPr>
          <w:i/>
        </w:rPr>
        <w:t xml:space="preserve">Acta psychiatrica Scandinavica </w:t>
      </w:r>
      <w:r w:rsidRPr="001E0C7C">
        <w:t xml:space="preserve">2012, </w:t>
      </w:r>
      <w:r w:rsidRPr="001E0C7C">
        <w:rPr>
          <w:b/>
        </w:rPr>
        <w:t>126</w:t>
      </w:r>
      <w:r w:rsidRPr="001E0C7C">
        <w:t>(2):106-114.</w:t>
      </w:r>
    </w:p>
    <w:p w14:paraId="5E28D13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83.</w:t>
      </w:r>
      <w:r w:rsidRPr="001E0C7C">
        <w:tab/>
        <w:t xml:space="preserve">Kazui H, Hirono N, Hashimoto M, Nakano Y, Matsumoto K, Takatsuki Y, Mori E, Ikejiri Y, Takeda M: </w:t>
      </w:r>
      <w:r w:rsidRPr="001E0C7C">
        <w:rPr>
          <w:b/>
        </w:rPr>
        <w:t>Symptoms underlying unawareness of memory impairment in patients with mild Alzheimer's disease</w:t>
      </w:r>
      <w:r w:rsidRPr="001E0C7C">
        <w:t xml:space="preserve">. </w:t>
      </w:r>
      <w:r w:rsidRPr="001E0C7C">
        <w:rPr>
          <w:i/>
        </w:rPr>
        <w:t xml:space="preserve">Journal of geriatric psychiatry and neurology </w:t>
      </w:r>
      <w:r w:rsidRPr="001E0C7C">
        <w:t xml:space="preserve">2006, </w:t>
      </w:r>
      <w:r w:rsidRPr="001E0C7C">
        <w:rPr>
          <w:b/>
        </w:rPr>
        <w:t>19</w:t>
      </w:r>
      <w:r w:rsidRPr="001E0C7C">
        <w:t>(1):3-12.</w:t>
      </w:r>
    </w:p>
    <w:p w14:paraId="5EEFF1A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84.</w:t>
      </w:r>
      <w:r w:rsidRPr="001E0C7C">
        <w:tab/>
        <w:t xml:space="preserve">Kelly B, Clarke M, Browne S, McTigue O, Kamali M, Gervin M, Kinsella A, Lane A, Larkin C, O'Callaghan E: </w:t>
      </w:r>
      <w:r w:rsidRPr="001E0C7C">
        <w:rPr>
          <w:b/>
        </w:rPr>
        <w:t>Clinical predictors of admission status in first episode schizophrenia</w:t>
      </w:r>
      <w:r w:rsidRPr="001E0C7C">
        <w:t xml:space="preserve">. </w:t>
      </w:r>
      <w:r w:rsidRPr="001E0C7C">
        <w:rPr>
          <w:i/>
        </w:rPr>
        <w:t xml:space="preserve">European Psychiatry </w:t>
      </w:r>
      <w:r w:rsidRPr="001E0C7C">
        <w:t xml:space="preserve">2004, </w:t>
      </w:r>
      <w:r w:rsidRPr="001E0C7C">
        <w:rPr>
          <w:b/>
        </w:rPr>
        <w:t>19</w:t>
      </w:r>
      <w:r w:rsidRPr="001E0C7C">
        <w:t>(2):67-71.</w:t>
      </w:r>
    </w:p>
    <w:p w14:paraId="3617052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85.</w:t>
      </w:r>
      <w:r w:rsidRPr="001E0C7C">
        <w:tab/>
        <w:t xml:space="preserve">Kishore VR, Samar R, Reddy YCJ, Chandrasekhar CR, Thennarasu K: </w:t>
      </w:r>
      <w:r w:rsidRPr="001E0C7C">
        <w:rPr>
          <w:b/>
        </w:rPr>
        <w:t>Clinical characteristics and treatment response in poor and good insight obsessive-compulsive disorder</w:t>
      </w:r>
      <w:r w:rsidRPr="001E0C7C">
        <w:t xml:space="preserve">. </w:t>
      </w:r>
      <w:r w:rsidRPr="001E0C7C">
        <w:rPr>
          <w:i/>
        </w:rPr>
        <w:t xml:space="preserve">European Psychiatry </w:t>
      </w:r>
      <w:r w:rsidRPr="001E0C7C">
        <w:t xml:space="preserve">2004, </w:t>
      </w:r>
      <w:r w:rsidRPr="001E0C7C">
        <w:rPr>
          <w:b/>
        </w:rPr>
        <w:t>19</w:t>
      </w:r>
      <w:r w:rsidRPr="001E0C7C">
        <w:t>(4):202-208.</w:t>
      </w:r>
    </w:p>
    <w:p w14:paraId="2C2DE02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86.</w:t>
      </w:r>
      <w:r w:rsidRPr="001E0C7C">
        <w:tab/>
        <w:t xml:space="preserve">Kleim B, Vauth R, Adam G, Stieglitz R-D, Hayward P, Corrigan P: </w:t>
      </w:r>
      <w:r w:rsidRPr="001E0C7C">
        <w:rPr>
          <w:b/>
        </w:rPr>
        <w:t>Perceived stigma predicts low self-efficacy and poor coping in schizophrenia</w:t>
      </w:r>
      <w:r w:rsidRPr="001E0C7C">
        <w:t xml:space="preserve">. </w:t>
      </w:r>
      <w:r w:rsidRPr="001E0C7C">
        <w:rPr>
          <w:i/>
        </w:rPr>
        <w:t xml:space="preserve">Journal of Mental Health </w:t>
      </w:r>
      <w:r w:rsidRPr="001E0C7C">
        <w:t xml:space="preserve">2009, </w:t>
      </w:r>
      <w:r w:rsidRPr="001E0C7C">
        <w:rPr>
          <w:b/>
        </w:rPr>
        <w:t>17</w:t>
      </w:r>
      <w:r w:rsidRPr="001E0C7C">
        <w:t>(5):482-491.</w:t>
      </w:r>
    </w:p>
    <w:p w14:paraId="76FCB4A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87.</w:t>
      </w:r>
      <w:r w:rsidRPr="001E0C7C">
        <w:tab/>
        <w:t xml:space="preserve">Konstantakopoulos G, Ploumpidis D, Oulis P, Soumani A, Nikitopoulou S, Pappa K, Papadimitriou GN, David AS: </w:t>
      </w:r>
      <w:r w:rsidRPr="001E0C7C">
        <w:rPr>
          <w:b/>
        </w:rPr>
        <w:t>Is insight in schizophrenia multidimensional? Internal structure and associations of the Greek version of the Schedule for the Assessment of Insight-Expanded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2013, </w:t>
      </w:r>
      <w:r w:rsidRPr="001E0C7C">
        <w:rPr>
          <w:b/>
        </w:rPr>
        <w:t>209</w:t>
      </w:r>
      <w:r w:rsidRPr="001E0C7C">
        <w:t>(3):346-352.</w:t>
      </w:r>
    </w:p>
    <w:p w14:paraId="57AB098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88.</w:t>
      </w:r>
      <w:r w:rsidRPr="001E0C7C">
        <w:tab/>
        <w:t xml:space="preserve">Kortte KB, McWhorter JW, Pawlak MA, Slentz J, Sur S, Hillis AE: </w:t>
      </w:r>
      <w:r w:rsidRPr="001E0C7C">
        <w:rPr>
          <w:b/>
        </w:rPr>
        <w:t>Anosognosia for hemiplegia: The contributory role of right inferior frontal gyrus</w:t>
      </w:r>
      <w:r w:rsidRPr="001E0C7C">
        <w:t xml:space="preserve">. </w:t>
      </w:r>
      <w:r w:rsidRPr="001E0C7C">
        <w:rPr>
          <w:i/>
        </w:rPr>
        <w:t xml:space="preserve">Neuropsychology </w:t>
      </w:r>
      <w:r w:rsidRPr="001E0C7C">
        <w:t xml:space="preserve">2015, </w:t>
      </w:r>
      <w:r w:rsidRPr="001E0C7C">
        <w:rPr>
          <w:b/>
        </w:rPr>
        <w:t>29</w:t>
      </w:r>
      <w:r w:rsidRPr="001E0C7C">
        <w:t>(3):421-432.</w:t>
      </w:r>
    </w:p>
    <w:p w14:paraId="5799C6A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89.</w:t>
      </w:r>
      <w:r w:rsidRPr="001E0C7C">
        <w:tab/>
        <w:t xml:space="preserve">Lacerda IB, Santos RL, Belfort T, Neto JPS, Dourado MCN: </w:t>
      </w:r>
      <w:r w:rsidRPr="001E0C7C">
        <w:rPr>
          <w:b/>
        </w:rPr>
        <w:t>Patterns of discrepancies in different objects of awareness in mild and moderate Alzheimer's disease</w:t>
      </w:r>
      <w:r w:rsidRPr="001E0C7C">
        <w:t xml:space="preserve">. </w:t>
      </w:r>
      <w:r w:rsidRPr="001E0C7C">
        <w:rPr>
          <w:i/>
        </w:rPr>
        <w:t xml:space="preserve">Aging &amp; mental health </w:t>
      </w:r>
      <w:r w:rsidRPr="001E0C7C">
        <w:t>2018:1-8.</w:t>
      </w:r>
    </w:p>
    <w:p w14:paraId="4167C8F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90.</w:t>
      </w:r>
      <w:r w:rsidRPr="001E0C7C">
        <w:tab/>
        <w:t xml:space="preserve">Lacerda IB, Santos RL, Neto JPS, Dourado MCN: </w:t>
      </w:r>
      <w:r w:rsidRPr="001E0C7C">
        <w:rPr>
          <w:b/>
        </w:rPr>
        <w:t>Factors Related to Different Objects of Awareness in Alzheimer Disease</w:t>
      </w:r>
      <w:r w:rsidRPr="001E0C7C">
        <w:t xml:space="preserve">. </w:t>
      </w:r>
      <w:r w:rsidRPr="001E0C7C">
        <w:rPr>
          <w:i/>
        </w:rPr>
        <w:t xml:space="preserve">Alzheimer Disease &amp; Associated Disorders </w:t>
      </w:r>
      <w:r w:rsidRPr="001E0C7C">
        <w:t xml:space="preserve">2017, </w:t>
      </w:r>
      <w:r w:rsidRPr="001E0C7C">
        <w:rPr>
          <w:b/>
        </w:rPr>
        <w:t>31</w:t>
      </w:r>
      <w:r w:rsidRPr="001E0C7C">
        <w:t>(4):335-342.</w:t>
      </w:r>
    </w:p>
    <w:p w14:paraId="4596929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91.</w:t>
      </w:r>
      <w:r w:rsidRPr="001E0C7C">
        <w:tab/>
        <w:t xml:space="preserve">Lamar M, Lasarev MR, Libon DJ: </w:t>
      </w:r>
      <w:r w:rsidRPr="001E0C7C">
        <w:rPr>
          <w:b/>
        </w:rPr>
        <w:t>Determining levels of unawareness in dementia research</w:t>
      </w:r>
      <w:r w:rsidRPr="001E0C7C">
        <w:t xml:space="preserve">. </w:t>
      </w:r>
      <w:r w:rsidRPr="001E0C7C">
        <w:rPr>
          <w:i/>
        </w:rPr>
        <w:t xml:space="preserve">The Journal of neuropsychiatry and clinical neurosciences </w:t>
      </w:r>
      <w:r w:rsidRPr="001E0C7C">
        <w:t xml:space="preserve">2002, </w:t>
      </w:r>
      <w:r w:rsidRPr="001E0C7C">
        <w:rPr>
          <w:b/>
        </w:rPr>
        <w:t>14</w:t>
      </w:r>
      <w:r w:rsidRPr="001E0C7C">
        <w:t>(4):430-437.</w:t>
      </w:r>
    </w:p>
    <w:p w14:paraId="3C81736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92.</w:t>
      </w:r>
      <w:r w:rsidRPr="001E0C7C">
        <w:tab/>
        <w:t xml:space="preserve">Loebel J, Dager SR, Berg G, Hyde TS: </w:t>
      </w:r>
      <w:r w:rsidRPr="001E0C7C">
        <w:rPr>
          <w:b/>
        </w:rPr>
        <w:t>Fluency of speech and self-awareness of memory deficit in Alzheimer's disease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1990, </w:t>
      </w:r>
      <w:r w:rsidRPr="001E0C7C">
        <w:rPr>
          <w:b/>
        </w:rPr>
        <w:t>5</w:t>
      </w:r>
      <w:r w:rsidRPr="001E0C7C">
        <w:t>(1):41-45.</w:t>
      </w:r>
    </w:p>
    <w:p w14:paraId="4D3629F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93.</w:t>
      </w:r>
      <w:r w:rsidRPr="001E0C7C">
        <w:tab/>
        <w:t xml:space="preserve">Lopez OL, Becker JT, Somsak D, Dew MA, Dekosky ST: </w:t>
      </w:r>
      <w:r w:rsidRPr="001E0C7C">
        <w:rPr>
          <w:b/>
        </w:rPr>
        <w:t>Awareness of Cognitive Deficits and Anosognosia in Probable Alzheimers-Disease</w:t>
      </w:r>
      <w:r w:rsidRPr="001E0C7C">
        <w:t xml:space="preserve">. </w:t>
      </w:r>
      <w:r w:rsidRPr="001E0C7C">
        <w:rPr>
          <w:i/>
        </w:rPr>
        <w:t xml:space="preserve">European neurology </w:t>
      </w:r>
      <w:r w:rsidRPr="001E0C7C">
        <w:t xml:space="preserve">1994, </w:t>
      </w:r>
      <w:r w:rsidRPr="001E0C7C">
        <w:rPr>
          <w:b/>
        </w:rPr>
        <w:t>34</w:t>
      </w:r>
      <w:r w:rsidRPr="001E0C7C">
        <w:t>(5):277-282.</w:t>
      </w:r>
    </w:p>
    <w:p w14:paraId="31F59F6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94.</w:t>
      </w:r>
      <w:r w:rsidRPr="001E0C7C">
        <w:tab/>
        <w:t xml:space="preserve">Lysaker PH, Bell MD, Bryson GJ, Kaplan E: </w:t>
      </w:r>
      <w:r w:rsidRPr="001E0C7C">
        <w:rPr>
          <w:b/>
        </w:rPr>
        <w:t>Insight and interpersonal function in schizophrenia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1998, </w:t>
      </w:r>
      <w:r w:rsidRPr="001E0C7C">
        <w:rPr>
          <w:b/>
        </w:rPr>
        <w:t>186</w:t>
      </w:r>
      <w:r w:rsidRPr="001E0C7C">
        <w:t>(7):432-436.</w:t>
      </w:r>
    </w:p>
    <w:p w14:paraId="36F04F9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95.</w:t>
      </w:r>
      <w:r w:rsidRPr="001E0C7C">
        <w:tab/>
        <w:t xml:space="preserve">Macpherson R, Jerrom B, Hughes A: </w:t>
      </w:r>
      <w:r w:rsidRPr="001E0C7C">
        <w:rPr>
          <w:b/>
        </w:rPr>
        <w:t>Relationship between insight, educational background and cognition in schizophrenia</w:t>
      </w:r>
      <w:r w:rsidRPr="001E0C7C">
        <w:t xml:space="preserve">. </w:t>
      </w:r>
      <w:r w:rsidRPr="001E0C7C">
        <w:rPr>
          <w:i/>
        </w:rPr>
        <w:t xml:space="preserve">The British journal of psychiatry : the journal of mental science </w:t>
      </w:r>
      <w:r w:rsidRPr="001E0C7C">
        <w:t xml:space="preserve">1996, </w:t>
      </w:r>
      <w:r w:rsidRPr="001E0C7C">
        <w:rPr>
          <w:b/>
        </w:rPr>
        <w:t>168</w:t>
      </w:r>
      <w:r w:rsidRPr="001E0C7C">
        <w:t>(6):718-722.</w:t>
      </w:r>
    </w:p>
    <w:p w14:paraId="3C2A174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96.</w:t>
      </w:r>
      <w:r w:rsidRPr="001E0C7C">
        <w:tab/>
        <w:t xml:space="preserve">Maeshima S, Dohi N, Funahashi K, Nakai K, Itakura T, Komai N: </w:t>
      </w:r>
      <w:r w:rsidRPr="001E0C7C">
        <w:rPr>
          <w:b/>
        </w:rPr>
        <w:t>Rehabilitation of patients with anosognosia for hemiplegia due to intracerebral haemorrhage</w:t>
      </w:r>
      <w:r w:rsidRPr="001E0C7C">
        <w:t xml:space="preserve">. </w:t>
      </w:r>
      <w:r w:rsidRPr="001E0C7C">
        <w:rPr>
          <w:i/>
        </w:rPr>
        <w:t xml:space="preserve">Brain injury </w:t>
      </w:r>
      <w:r w:rsidRPr="001E0C7C">
        <w:t xml:space="preserve">1997, </w:t>
      </w:r>
      <w:r w:rsidRPr="001E0C7C">
        <w:rPr>
          <w:b/>
        </w:rPr>
        <w:t>11</w:t>
      </w:r>
      <w:r w:rsidRPr="001E0C7C">
        <w:t>(9):691-697.</w:t>
      </w:r>
    </w:p>
    <w:p w14:paraId="35CC5E0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97.</w:t>
      </w:r>
      <w:r w:rsidRPr="001E0C7C">
        <w:tab/>
        <w:t xml:space="preserve">Martyr A, Nelis SM, Clare L: </w:t>
      </w:r>
      <w:r w:rsidRPr="001E0C7C">
        <w:rPr>
          <w:b/>
        </w:rPr>
        <w:t>Predictors of perceived functional ability in early-stage dementia: self-ratings, informant ratings and discrepancy scores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2014, </w:t>
      </w:r>
      <w:r w:rsidRPr="001E0C7C">
        <w:rPr>
          <w:b/>
        </w:rPr>
        <w:t>29</w:t>
      </w:r>
      <w:r w:rsidRPr="001E0C7C">
        <w:t>(8):852-862.</w:t>
      </w:r>
    </w:p>
    <w:p w14:paraId="7C3F2A5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98.</w:t>
      </w:r>
      <w:r w:rsidRPr="001E0C7C">
        <w:tab/>
        <w:t xml:space="preserve">Mayelle A, El Haj M, Antoine P: </w:t>
      </w:r>
      <w:r w:rsidRPr="001E0C7C">
        <w:rPr>
          <w:b/>
        </w:rPr>
        <w:t>Awareness of Self and Disease Assessment: Development and Validation of a Subjective Measure in People with Alzheimer's Disease</w:t>
      </w:r>
      <w:r w:rsidRPr="001E0C7C">
        <w:t xml:space="preserve">. </w:t>
      </w:r>
      <w:r w:rsidRPr="001E0C7C">
        <w:rPr>
          <w:i/>
        </w:rPr>
        <w:t xml:space="preserve">Journal of Alzheimer's disease : JAD </w:t>
      </w:r>
      <w:r w:rsidRPr="001E0C7C">
        <w:t xml:space="preserve">2019, </w:t>
      </w:r>
      <w:r w:rsidRPr="001E0C7C">
        <w:rPr>
          <w:b/>
        </w:rPr>
        <w:t>71</w:t>
      </w:r>
      <w:r w:rsidRPr="001E0C7C">
        <w:t>(3):841-850.</w:t>
      </w:r>
    </w:p>
    <w:p w14:paraId="1E47837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99.</w:t>
      </w:r>
      <w:r w:rsidRPr="001E0C7C">
        <w:tab/>
        <w:t xml:space="preserve">McEvoy JP, Johnson J, Perkins D, Lieberman JA, Hamer RM, Keefe RS, Tohen M, Glick ID, Sharma T: </w:t>
      </w:r>
      <w:r w:rsidRPr="001E0C7C">
        <w:rPr>
          <w:b/>
        </w:rPr>
        <w:t>Insight in first-episode psychosis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2006, </w:t>
      </w:r>
      <w:r w:rsidRPr="001E0C7C">
        <w:rPr>
          <w:b/>
        </w:rPr>
        <w:t>36</w:t>
      </w:r>
      <w:r w:rsidRPr="001E0C7C">
        <w:t>(10):1385‐1393.</w:t>
      </w:r>
    </w:p>
    <w:p w14:paraId="388AAFC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100.</w:t>
      </w:r>
      <w:r w:rsidRPr="001E0C7C">
        <w:tab/>
        <w:t xml:space="preserve">Michel P, Baumstarck K, Auquier P, Amador X, Dumas R, Fernandez J, Lancon C, Boyer L: </w:t>
      </w:r>
      <w:r w:rsidRPr="001E0C7C">
        <w:rPr>
          <w:b/>
        </w:rPr>
        <w:t>Psychometric properties of the abbreviated version of the a scale to assess unawareness in mental disorder in schizophrenia</w:t>
      </w:r>
      <w:r w:rsidRPr="001E0C7C">
        <w:t xml:space="preserve">. </w:t>
      </w:r>
      <w:r w:rsidRPr="001E0C7C">
        <w:rPr>
          <w:i/>
        </w:rPr>
        <w:t xml:space="preserve">BMC Psychiatry Vol 13 2013, ArtID 229 </w:t>
      </w:r>
      <w:r w:rsidRPr="001E0C7C">
        <w:t xml:space="preserve">2013, </w:t>
      </w:r>
      <w:r w:rsidRPr="001E0C7C">
        <w:rPr>
          <w:b/>
        </w:rPr>
        <w:t>13</w:t>
      </w:r>
      <w:r w:rsidRPr="001E0C7C">
        <w:t>.</w:t>
      </w:r>
    </w:p>
    <w:p w14:paraId="3B85B5A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101.</w:t>
      </w:r>
      <w:r w:rsidRPr="001E0C7C">
        <w:tab/>
        <w:t xml:space="preserve">Mohamed S, Rosenheck R, McEvoy J, Swartz M, Stroup S, Lieberman JA: </w:t>
      </w:r>
      <w:r w:rsidRPr="001E0C7C">
        <w:rPr>
          <w:b/>
        </w:rPr>
        <w:t>Cross-sectional and longitudinal relationships between insight and attitudes toward medication and clinical outcomes in chronic schizophrenia</w:t>
      </w:r>
      <w:r w:rsidRPr="001E0C7C">
        <w:t xml:space="preserve">. </w:t>
      </w:r>
      <w:r w:rsidRPr="001E0C7C">
        <w:rPr>
          <w:i/>
        </w:rPr>
        <w:t xml:space="preserve">Schizophrenia bulletin </w:t>
      </w:r>
      <w:r w:rsidRPr="001E0C7C">
        <w:t xml:space="preserve">2009, </w:t>
      </w:r>
      <w:r w:rsidRPr="001E0C7C">
        <w:rPr>
          <w:b/>
        </w:rPr>
        <w:t>35</w:t>
      </w:r>
      <w:r w:rsidRPr="001E0C7C">
        <w:t>(2):336-346.</w:t>
      </w:r>
    </w:p>
    <w:p w14:paraId="13961A5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102.</w:t>
      </w:r>
      <w:r w:rsidRPr="001E0C7C">
        <w:tab/>
        <w:t xml:space="preserve">Molina-Andreu O, Gonzalez-Rodriguez A, Villanueva AP, Penades R, Catalan R, Bernardo M: </w:t>
      </w:r>
      <w:r w:rsidRPr="001E0C7C">
        <w:rPr>
          <w:b/>
        </w:rPr>
        <w:t>Awareness of illness and suicidal behavior in delusional disorder patients</w:t>
      </w:r>
      <w:r w:rsidRPr="001E0C7C">
        <w:t xml:space="preserve">. </w:t>
      </w:r>
      <w:r w:rsidRPr="001E0C7C">
        <w:rPr>
          <w:i/>
        </w:rPr>
        <w:t xml:space="preserve">Revista de Psiquiatria Clinica </w:t>
      </w:r>
      <w:r w:rsidRPr="001E0C7C">
        <w:t xml:space="preserve">2014, </w:t>
      </w:r>
      <w:r w:rsidRPr="001E0C7C">
        <w:rPr>
          <w:b/>
        </w:rPr>
        <w:t>41</w:t>
      </w:r>
      <w:r w:rsidRPr="001E0C7C">
        <w:t>(6):156-158.</w:t>
      </w:r>
    </w:p>
    <w:p w14:paraId="007D333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103.</w:t>
      </w:r>
      <w:r w:rsidRPr="001E0C7C">
        <w:tab/>
        <w:t xml:space="preserve">Moro V, Pernigo S, Tsakiris M, Avesani R, Edelstyn NM, Jenkinson PM, Fotopoulou A: </w:t>
      </w:r>
      <w:r w:rsidRPr="001E0C7C">
        <w:rPr>
          <w:b/>
        </w:rPr>
        <w:t>Motor versus body awareness: Voxel-based lesion analysis in anosognosia for hemiplegia and somatoparaphrenia following right hemisphere stroke</w:t>
      </w:r>
      <w:r w:rsidRPr="001E0C7C">
        <w:t xml:space="preserve">. </w:t>
      </w:r>
      <w:r w:rsidRPr="001E0C7C">
        <w:rPr>
          <w:i/>
        </w:rPr>
        <w:t xml:space="preserve">Cortex </w:t>
      </w:r>
      <w:r w:rsidRPr="001E0C7C">
        <w:t xml:space="preserve">2016, </w:t>
      </w:r>
      <w:r w:rsidRPr="001E0C7C">
        <w:rPr>
          <w:b/>
        </w:rPr>
        <w:t>83</w:t>
      </w:r>
      <w:r w:rsidRPr="001E0C7C">
        <w:t>:62-77.</w:t>
      </w:r>
    </w:p>
    <w:p w14:paraId="5E22233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104.</w:t>
      </w:r>
      <w:r w:rsidRPr="001E0C7C">
        <w:tab/>
        <w:t xml:space="preserve">Noe E, Ferri J, Caballero MC, Villodre R, Sanchez A, Chirivella J: </w:t>
      </w:r>
      <w:r w:rsidRPr="001E0C7C">
        <w:rPr>
          <w:b/>
        </w:rPr>
        <w:t>Self-awareness after acquired brain injury--predictors and rehabilitation</w:t>
      </w:r>
      <w:r w:rsidRPr="001E0C7C">
        <w:t xml:space="preserve">. </w:t>
      </w:r>
      <w:r w:rsidRPr="001E0C7C">
        <w:rPr>
          <w:i/>
        </w:rPr>
        <w:t xml:space="preserve">J Neurol </w:t>
      </w:r>
      <w:r w:rsidRPr="001E0C7C">
        <w:t xml:space="preserve">2005, </w:t>
      </w:r>
      <w:r w:rsidRPr="001E0C7C">
        <w:rPr>
          <w:b/>
        </w:rPr>
        <w:t>252</w:t>
      </w:r>
      <w:r w:rsidRPr="001E0C7C">
        <w:t>(2):168-175.</w:t>
      </w:r>
    </w:p>
    <w:p w14:paraId="5EACC55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105.</w:t>
      </w:r>
      <w:r w:rsidRPr="001E0C7C">
        <w:tab/>
        <w:t xml:space="preserve">Onen S, Karakas Ugurlu G, Caykoylu A: </w:t>
      </w:r>
      <w:r w:rsidRPr="001E0C7C">
        <w:rPr>
          <w:b/>
        </w:rPr>
        <w:t>The relationship between metacognitions and insight in obsessive-compulsive disorder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2013, </w:t>
      </w:r>
      <w:r w:rsidRPr="001E0C7C">
        <w:rPr>
          <w:b/>
        </w:rPr>
        <w:t>54</w:t>
      </w:r>
      <w:r w:rsidRPr="001E0C7C">
        <w:t>(5):541-548.</w:t>
      </w:r>
    </w:p>
    <w:p w14:paraId="251BD5A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106.</w:t>
      </w:r>
      <w:r w:rsidRPr="001E0C7C">
        <w:tab/>
        <w:t>Orfei MD, Varsi AE, Blundo C, Celia E, Casini AR, Caltagirone C, Spalletta G, Orfei MD, Varsi AE, Blundo C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Anosognosia in mild cognitive impairment and mild Alzheimer's disease: frequency and neuropsychological correlates</w:t>
      </w:r>
      <w:r w:rsidRPr="001E0C7C">
        <w:t xml:space="preserve">. </w:t>
      </w:r>
      <w:r w:rsidRPr="001E0C7C">
        <w:rPr>
          <w:i/>
        </w:rPr>
        <w:t xml:space="preserve">American Journal of Geriatric Psychiatry </w:t>
      </w:r>
      <w:r w:rsidRPr="001E0C7C">
        <w:t xml:space="preserve">2010, </w:t>
      </w:r>
      <w:r w:rsidRPr="001E0C7C">
        <w:rPr>
          <w:b/>
        </w:rPr>
        <w:t>18</w:t>
      </w:r>
      <w:r w:rsidRPr="001E0C7C">
        <w:t>(12):1133-1140.</w:t>
      </w:r>
    </w:p>
    <w:p w14:paraId="37DF435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107.</w:t>
      </w:r>
      <w:r w:rsidRPr="001E0C7C">
        <w:tab/>
        <w:t xml:space="preserve">Othman Z, Huri SZ: </w:t>
      </w:r>
      <w:r w:rsidRPr="001E0C7C">
        <w:rPr>
          <w:b/>
        </w:rPr>
        <w:t>Insight in Offenders with Schizophrenia: Relationship to Psychopathology and Cognitive Function</w:t>
      </w:r>
      <w:r w:rsidRPr="001E0C7C">
        <w:t xml:space="preserve">. </w:t>
      </w:r>
      <w:r w:rsidRPr="001E0C7C">
        <w:rPr>
          <w:i/>
        </w:rPr>
        <w:t xml:space="preserve">International Medical Journal </w:t>
      </w:r>
      <w:r w:rsidRPr="001E0C7C">
        <w:t xml:space="preserve">2017, </w:t>
      </w:r>
      <w:r w:rsidRPr="001E0C7C">
        <w:rPr>
          <w:b/>
        </w:rPr>
        <w:t>24</w:t>
      </w:r>
      <w:r w:rsidRPr="001E0C7C">
        <w:t>(1):18-20.</w:t>
      </w:r>
    </w:p>
    <w:p w14:paraId="0B27A09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108.</w:t>
      </w:r>
      <w:r w:rsidRPr="001E0C7C">
        <w:tab/>
        <w:t xml:space="preserve">Ozkiris A, Essizoglu A, Gulec G, Aksaray G: </w:t>
      </w:r>
      <w:r w:rsidRPr="001E0C7C">
        <w:rPr>
          <w:b/>
        </w:rPr>
        <w:t>The relationship between insight and the level of expressed emotion in patients with obsessive-compulsive disorder</w:t>
      </w:r>
      <w:r w:rsidRPr="001E0C7C">
        <w:t xml:space="preserve">. </w:t>
      </w:r>
      <w:r w:rsidRPr="001E0C7C">
        <w:rPr>
          <w:i/>
        </w:rPr>
        <w:t xml:space="preserve">Nordic journal of psychiatry </w:t>
      </w:r>
      <w:r w:rsidRPr="001E0C7C">
        <w:t xml:space="preserve">2015, </w:t>
      </w:r>
      <w:r w:rsidRPr="001E0C7C">
        <w:rPr>
          <w:b/>
        </w:rPr>
        <w:t>69</w:t>
      </w:r>
      <w:r w:rsidRPr="001E0C7C">
        <w:t>(3):204-209.</w:t>
      </w:r>
    </w:p>
    <w:p w14:paraId="0A47E8D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109.</w:t>
      </w:r>
      <w:r w:rsidRPr="001E0C7C">
        <w:tab/>
        <w:t>Ozzoude M, Nakajima S, Plitman E, Chung JK, Kim J, Iwata Y, Caravaggio F, Takeuchi H, Uchida H, Graff-Guerrero A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The effects of illness severity, cognition, and estimated antipsychotic dopamine receptor occupancy on insight into the illness in schizophrenia: An analysis of clinical antipsychotic trials of intervention effectiveness (CATIE) data</w:t>
      </w:r>
      <w:r w:rsidRPr="001E0C7C">
        <w:t xml:space="preserve">. </w:t>
      </w:r>
      <w:r w:rsidRPr="001E0C7C">
        <w:rPr>
          <w:i/>
        </w:rPr>
        <w:t xml:space="preserve">Progress in neuro-psychopharmacology &amp; biological psychiatry </w:t>
      </w:r>
      <w:r w:rsidRPr="001E0C7C">
        <w:t xml:space="preserve">2019, </w:t>
      </w:r>
      <w:r w:rsidRPr="001E0C7C">
        <w:rPr>
          <w:b/>
        </w:rPr>
        <w:t>89</w:t>
      </w:r>
      <w:r w:rsidRPr="001E0C7C">
        <w:t>:207-213.</w:t>
      </w:r>
    </w:p>
    <w:p w14:paraId="03BB635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110.</w:t>
      </w:r>
      <w:r w:rsidRPr="001E0C7C">
        <w:tab/>
        <w:t xml:space="preserve">Prus L, Wiedl KH, Waldorf M: </w:t>
      </w:r>
      <w:r w:rsidRPr="001E0C7C">
        <w:rPr>
          <w:b/>
        </w:rPr>
        <w:t>Stigma as a predictor of insight in schizophrenia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2012, </w:t>
      </w:r>
      <w:r w:rsidRPr="001E0C7C">
        <w:rPr>
          <w:b/>
        </w:rPr>
        <w:t>198</w:t>
      </w:r>
      <w:r w:rsidRPr="001E0C7C">
        <w:t>(2):187-193.</w:t>
      </w:r>
    </w:p>
    <w:p w14:paraId="46DF743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111.</w:t>
      </w:r>
      <w:r w:rsidRPr="001E0C7C">
        <w:tab/>
        <w:t xml:space="preserve">Rathod S, Kingdon D, Smith P, Turkington D: </w:t>
      </w:r>
      <w:r w:rsidRPr="001E0C7C">
        <w:rPr>
          <w:b/>
        </w:rPr>
        <w:t>Insight into schizophrenia: The effects of cognitive behavioural therapy on the components of insight and association with sociodemographics--data on a previously published randomised controlled trial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2005, </w:t>
      </w:r>
      <w:r w:rsidRPr="001E0C7C">
        <w:rPr>
          <w:b/>
        </w:rPr>
        <w:t>74</w:t>
      </w:r>
      <w:r w:rsidRPr="001E0C7C">
        <w:t>(2-3):211-219.</w:t>
      </w:r>
    </w:p>
    <w:p w14:paraId="05798FB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112.</w:t>
      </w:r>
      <w:r w:rsidRPr="001E0C7C">
        <w:tab/>
        <w:t xml:space="preserve">Rossell SL, Coakes J, Shapleske J, Woodruff PWR, David AS: </w:t>
      </w:r>
      <w:r w:rsidRPr="001E0C7C">
        <w:rPr>
          <w:b/>
        </w:rPr>
        <w:t>Insight: its relationship with cognitive function, brain volume and symptoms in schizophrenia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2003, </w:t>
      </w:r>
      <w:r w:rsidRPr="001E0C7C">
        <w:rPr>
          <w:b/>
        </w:rPr>
        <w:t>33</w:t>
      </w:r>
      <w:r w:rsidRPr="001E0C7C">
        <w:t>(1):111-119.</w:t>
      </w:r>
    </w:p>
    <w:p w14:paraId="238B020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113.</w:t>
      </w:r>
      <w:r w:rsidRPr="001E0C7C">
        <w:tab/>
        <w:t>Schennach R, Meyer S, Seemuller F, Jager M, Schmauss M, Laux G, Pfeiffer H, Naber D, Schmidt LG, Gaebel W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Insight in schizophrenia-course and predictors during the acute treatment phase of patients suffering from a schizophrenia spectrum disorder</w:t>
      </w:r>
      <w:r w:rsidRPr="001E0C7C">
        <w:t xml:space="preserve">. </w:t>
      </w:r>
      <w:r w:rsidRPr="001E0C7C">
        <w:rPr>
          <w:i/>
        </w:rPr>
        <w:t xml:space="preserve">European psychiatry : the journal of the Association of European Psychiatrists </w:t>
      </w:r>
      <w:r w:rsidRPr="001E0C7C">
        <w:t xml:space="preserve">2012, </w:t>
      </w:r>
      <w:r w:rsidRPr="001E0C7C">
        <w:rPr>
          <w:b/>
        </w:rPr>
        <w:t>27</w:t>
      </w:r>
      <w:r w:rsidRPr="001E0C7C">
        <w:t>(8):625-633.</w:t>
      </w:r>
    </w:p>
    <w:p w14:paraId="26D96FE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114.</w:t>
      </w:r>
      <w:r w:rsidRPr="001E0C7C">
        <w:tab/>
        <w:t>Sedaghat F, Dedousi E, Baloyannis I, Tegos T, Costa V, Dimitriadis AS, Baloyannis SJ, Sedaghat F, Dedousi E, Baloyannis I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Brain SPECT findings of anosognosia in Alzheimer's disease</w:t>
      </w:r>
      <w:r w:rsidRPr="001E0C7C">
        <w:t xml:space="preserve">. </w:t>
      </w:r>
      <w:r w:rsidRPr="001E0C7C">
        <w:rPr>
          <w:i/>
        </w:rPr>
        <w:t xml:space="preserve">Journal of Alzheimer's Disease </w:t>
      </w:r>
      <w:r w:rsidRPr="001E0C7C">
        <w:t xml:space="preserve">2010, </w:t>
      </w:r>
      <w:r w:rsidRPr="001E0C7C">
        <w:rPr>
          <w:b/>
        </w:rPr>
        <w:t>21</w:t>
      </w:r>
      <w:r w:rsidRPr="001E0C7C">
        <w:t>(2):641-647.</w:t>
      </w:r>
    </w:p>
    <w:p w14:paraId="7EA6D4F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115.</w:t>
      </w:r>
      <w:r w:rsidRPr="001E0C7C">
        <w:tab/>
        <w:t xml:space="preserve">Senturk G, Hanagasi H, Gurvit H, Emre M, Bilgic B, Bayram A, Arslan AB: </w:t>
      </w:r>
      <w:r w:rsidRPr="001E0C7C">
        <w:rPr>
          <w:b/>
        </w:rPr>
        <w:t>Cognitive and anatomical correlates of anosognosia in amnestic mild cognitive impairment and early-stage Alzheimer's disease</w:t>
      </w:r>
      <w:r w:rsidRPr="001E0C7C">
        <w:t xml:space="preserve">. </w:t>
      </w:r>
      <w:r w:rsidRPr="001E0C7C">
        <w:rPr>
          <w:i/>
        </w:rPr>
        <w:t xml:space="preserve">International psychogeriatrics </w:t>
      </w:r>
      <w:r w:rsidRPr="001E0C7C">
        <w:t xml:space="preserve">2017, </w:t>
      </w:r>
      <w:r w:rsidRPr="001E0C7C">
        <w:rPr>
          <w:b/>
        </w:rPr>
        <w:t>29</w:t>
      </w:r>
      <w:r w:rsidRPr="001E0C7C">
        <w:t>(2):293-302.</w:t>
      </w:r>
    </w:p>
    <w:p w14:paraId="6144348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116.</w:t>
      </w:r>
      <w:r w:rsidRPr="001E0C7C">
        <w:tab/>
        <w:t xml:space="preserve">Shad MU, Muddasani S, Prasad K, Sweeney JA, Keshavan MS: </w:t>
      </w:r>
      <w:r w:rsidRPr="001E0C7C">
        <w:rPr>
          <w:b/>
        </w:rPr>
        <w:t>Insight and prefrontal cortex in first-episode Schizophrenia</w:t>
      </w:r>
      <w:r w:rsidRPr="001E0C7C">
        <w:t xml:space="preserve">. </w:t>
      </w:r>
      <w:r w:rsidRPr="001E0C7C">
        <w:rPr>
          <w:i/>
        </w:rPr>
        <w:t xml:space="preserve">NeuroImage </w:t>
      </w:r>
      <w:r w:rsidRPr="001E0C7C">
        <w:t xml:space="preserve">2004, </w:t>
      </w:r>
      <w:r w:rsidRPr="001E0C7C">
        <w:rPr>
          <w:b/>
        </w:rPr>
        <w:t>22</w:t>
      </w:r>
      <w:r w:rsidRPr="001E0C7C">
        <w:t>(3):1315-1320.</w:t>
      </w:r>
    </w:p>
    <w:p w14:paraId="10A13A7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117.</w:t>
      </w:r>
      <w:r w:rsidRPr="001E0C7C">
        <w:tab/>
        <w:t xml:space="preserve">Shimshoni Ya, Reuven O, Dar R, Hermesh H: </w:t>
      </w:r>
      <w:r w:rsidRPr="001E0C7C">
        <w:rPr>
          <w:b/>
        </w:rPr>
        <w:t>Insight in obsessive-compulsive disorder: A comparative study of insight measures in an israeli clinical sample</w:t>
      </w:r>
      <w:r w:rsidRPr="001E0C7C">
        <w:t xml:space="preserve">. </w:t>
      </w:r>
      <w:r w:rsidRPr="001E0C7C">
        <w:rPr>
          <w:i/>
        </w:rPr>
        <w:t xml:space="preserve">Journal of behavior therapy and experimental psychiatry </w:t>
      </w:r>
      <w:r w:rsidRPr="001E0C7C">
        <w:t xml:space="preserve">2011, </w:t>
      </w:r>
      <w:r w:rsidRPr="001E0C7C">
        <w:rPr>
          <w:b/>
        </w:rPr>
        <w:t>42</w:t>
      </w:r>
      <w:r w:rsidRPr="001E0C7C">
        <w:t>(3):389-396.</w:t>
      </w:r>
    </w:p>
    <w:p w14:paraId="144D1CB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118.</w:t>
      </w:r>
      <w:r w:rsidRPr="001E0C7C">
        <w:tab/>
        <w:t xml:space="preserve">Silva MR, Moser D, Pfluger M, Pusswald G, Stogmann E, Dal-Bianco P, Auff E, Lehrner J: </w:t>
      </w:r>
      <w:r w:rsidRPr="001E0C7C">
        <w:rPr>
          <w:b/>
        </w:rPr>
        <w:t>Self-reported and informant-reported memory functioning and awareness in patients with mild cognitive impairment and Alzheimer s disease</w:t>
      </w:r>
      <w:r w:rsidRPr="001E0C7C">
        <w:t xml:space="preserve">. </w:t>
      </w:r>
      <w:r w:rsidRPr="001E0C7C">
        <w:rPr>
          <w:i/>
        </w:rPr>
        <w:t xml:space="preserve">Neuropsychiatrie : Klinik, Diagnostik, Therapie und Rehabilitation : Organ der Gesellschaft Osterreichischer Nervenarzte und Psychiater </w:t>
      </w:r>
      <w:r w:rsidRPr="001E0C7C">
        <w:t xml:space="preserve">2016, </w:t>
      </w:r>
      <w:r w:rsidRPr="001E0C7C">
        <w:rPr>
          <w:b/>
        </w:rPr>
        <w:t>30</w:t>
      </w:r>
      <w:r w:rsidRPr="001E0C7C">
        <w:t>(2):103-112.</w:t>
      </w:r>
    </w:p>
    <w:p w14:paraId="6D53230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119.</w:t>
      </w:r>
      <w:r w:rsidRPr="001E0C7C">
        <w:tab/>
        <w:t xml:space="preserve">Sitman R, Sela T, Erez G, Bloch Y, Levkovitz Y: </w:t>
      </w:r>
      <w:r w:rsidRPr="001E0C7C">
        <w:rPr>
          <w:b/>
        </w:rPr>
        <w:t>Comparison of insight among schizophrenia and bipolar disorder patients in remission of affective and positive symptoms: Analysis and critique</w:t>
      </w:r>
      <w:r w:rsidRPr="001E0C7C">
        <w:t xml:space="preserve">. </w:t>
      </w:r>
      <w:r w:rsidRPr="001E0C7C">
        <w:rPr>
          <w:i/>
        </w:rPr>
        <w:t xml:space="preserve">European Psychiatry </w:t>
      </w:r>
      <w:r w:rsidRPr="001E0C7C">
        <w:t xml:space="preserve">2012, </w:t>
      </w:r>
      <w:r w:rsidRPr="001E0C7C">
        <w:rPr>
          <w:b/>
        </w:rPr>
        <w:t>27</w:t>
      </w:r>
      <w:r w:rsidRPr="001E0C7C">
        <w:t>(8):612-618.</w:t>
      </w:r>
    </w:p>
    <w:p w14:paraId="29744E4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120.</w:t>
      </w:r>
      <w:r w:rsidRPr="001E0C7C">
        <w:tab/>
        <w:t xml:space="preserve">Sousa MFB, Santos RL, Nogueira ML, Belfort T, Rosa RDL, Torres B, Simoes P, Mograbi DC, Laks J, Dourado MCN: </w:t>
      </w:r>
      <w:r w:rsidRPr="001E0C7C">
        <w:rPr>
          <w:b/>
        </w:rPr>
        <w:t>Awareness of Disease is Different for Cognitive and Functional Aspects in Mild Alzheimer's Disease: A One-Year Observation Study</w:t>
      </w:r>
      <w:r w:rsidRPr="001E0C7C">
        <w:t xml:space="preserve">. </w:t>
      </w:r>
      <w:r w:rsidRPr="001E0C7C">
        <w:rPr>
          <w:i/>
        </w:rPr>
        <w:t xml:space="preserve">J Alzheimers Dis </w:t>
      </w:r>
      <w:r w:rsidRPr="001E0C7C">
        <w:t xml:space="preserve">2015, </w:t>
      </w:r>
      <w:r w:rsidRPr="001E0C7C">
        <w:rPr>
          <w:b/>
        </w:rPr>
        <w:t>43</w:t>
      </w:r>
      <w:r w:rsidRPr="001E0C7C">
        <w:t>(3):905-913.</w:t>
      </w:r>
    </w:p>
    <w:p w14:paraId="6DEC38E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121.</w:t>
      </w:r>
      <w:r w:rsidRPr="001E0C7C">
        <w:tab/>
        <w:t xml:space="preserve">Spalletta G, Girardi P, Caltagirone C, Orfei MD: </w:t>
      </w:r>
      <w:r w:rsidRPr="001E0C7C">
        <w:rPr>
          <w:b/>
        </w:rPr>
        <w:t>Anosognosia and neuropsychiatric symptoms and disorders in mild Alzheimer disease and mild cognitive impairment</w:t>
      </w:r>
      <w:r w:rsidRPr="001E0C7C">
        <w:t xml:space="preserve">. </w:t>
      </w:r>
      <w:r w:rsidRPr="001E0C7C">
        <w:rPr>
          <w:i/>
        </w:rPr>
        <w:t xml:space="preserve">Journal of Alzheimer's disease : JAD </w:t>
      </w:r>
      <w:r w:rsidRPr="001E0C7C">
        <w:t xml:space="preserve">2012, </w:t>
      </w:r>
      <w:r w:rsidRPr="001E0C7C">
        <w:rPr>
          <w:b/>
        </w:rPr>
        <w:t>29</w:t>
      </w:r>
      <w:r w:rsidRPr="001E0C7C">
        <w:t>(4):761-772.</w:t>
      </w:r>
    </w:p>
    <w:p w14:paraId="1A5110A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122.</w:t>
      </w:r>
      <w:r w:rsidRPr="001E0C7C">
        <w:tab/>
        <w:t xml:space="preserve">Starkstein SE, Brockman S, Bruce D, Petracca G: </w:t>
      </w:r>
      <w:r w:rsidRPr="001E0C7C">
        <w:rPr>
          <w:b/>
        </w:rPr>
        <w:t>Anosognosia is a significant predictor of apathy in Alzheimer's disease</w:t>
      </w:r>
      <w:r w:rsidRPr="001E0C7C">
        <w:t xml:space="preserve">. </w:t>
      </w:r>
      <w:r w:rsidRPr="001E0C7C">
        <w:rPr>
          <w:i/>
        </w:rPr>
        <w:t xml:space="preserve">The Journal of neuropsychiatry and clinical neurosciences </w:t>
      </w:r>
      <w:r w:rsidRPr="001E0C7C">
        <w:t xml:space="preserve">2010, </w:t>
      </w:r>
      <w:r w:rsidRPr="001E0C7C">
        <w:rPr>
          <w:b/>
        </w:rPr>
        <w:t>22</w:t>
      </w:r>
      <w:r w:rsidRPr="001E0C7C">
        <w:t>(4):378-383.</w:t>
      </w:r>
    </w:p>
    <w:p w14:paraId="32F98D6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123.</w:t>
      </w:r>
      <w:r w:rsidRPr="001E0C7C">
        <w:tab/>
        <w:t xml:space="preserve">Starkstein SE, Jorge R, Mizrahi R, Robinson RG, Starkstein SE, Jorge R, Mizrahi R, Robinson RG: </w:t>
      </w:r>
      <w:r w:rsidRPr="001E0C7C">
        <w:rPr>
          <w:b/>
        </w:rPr>
        <w:t>A diagnostic formulation for anosognosia in Alzheimer's disease</w:t>
      </w:r>
      <w:r w:rsidRPr="001E0C7C">
        <w:t xml:space="preserve">. </w:t>
      </w:r>
      <w:r w:rsidRPr="001E0C7C">
        <w:rPr>
          <w:i/>
        </w:rPr>
        <w:t xml:space="preserve">Journal of Neurology, Neurosurgery &amp; Psychiatry </w:t>
      </w:r>
      <w:r w:rsidRPr="001E0C7C">
        <w:t xml:space="preserve">2006, </w:t>
      </w:r>
      <w:r w:rsidRPr="001E0C7C">
        <w:rPr>
          <w:b/>
        </w:rPr>
        <w:t>77</w:t>
      </w:r>
      <w:r w:rsidRPr="001E0C7C">
        <w:t>(6):719-725.</w:t>
      </w:r>
    </w:p>
    <w:p w14:paraId="2AB23FA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124.</w:t>
      </w:r>
      <w:r w:rsidRPr="001E0C7C">
        <w:tab/>
        <w:t xml:space="preserve">Starkstein SE, Sabe L, Cuerva AG, Kuzis G, Leiguarda R: </w:t>
      </w:r>
      <w:r w:rsidRPr="001E0C7C">
        <w:rPr>
          <w:b/>
        </w:rPr>
        <w:t>Anosognosia and procedural learning in Alzheimer's disease</w:t>
      </w:r>
      <w:r w:rsidRPr="001E0C7C">
        <w:t xml:space="preserve">. </w:t>
      </w:r>
      <w:r w:rsidRPr="001E0C7C">
        <w:rPr>
          <w:i/>
        </w:rPr>
        <w:t xml:space="preserve">Neuropsychiatry, neuropsychology, and behavioral neurology </w:t>
      </w:r>
      <w:r w:rsidRPr="001E0C7C">
        <w:t xml:space="preserve">1997, </w:t>
      </w:r>
      <w:r w:rsidRPr="001E0C7C">
        <w:rPr>
          <w:b/>
        </w:rPr>
        <w:t>10</w:t>
      </w:r>
      <w:r w:rsidRPr="001E0C7C">
        <w:t>(2):96-101.</w:t>
      </w:r>
    </w:p>
    <w:p w14:paraId="1340829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125.</w:t>
      </w:r>
      <w:r w:rsidRPr="001E0C7C">
        <w:tab/>
        <w:t xml:space="preserve">Szepietowska EM, Kuzaka A: </w:t>
      </w:r>
      <w:r w:rsidRPr="001E0C7C">
        <w:rPr>
          <w:b/>
        </w:rPr>
        <w:t>Self-assessment of executive function and lateralization of brain pathology: What does the DEX-S profile show?</w:t>
      </w:r>
      <w:r w:rsidRPr="001E0C7C">
        <w:t xml:space="preserve"> </w:t>
      </w:r>
      <w:r w:rsidRPr="001E0C7C">
        <w:rPr>
          <w:i/>
        </w:rPr>
        <w:t xml:space="preserve">Psychiatria polska </w:t>
      </w:r>
      <w:r w:rsidRPr="001E0C7C">
        <w:t xml:space="preserve">2019, </w:t>
      </w:r>
      <w:r w:rsidRPr="001E0C7C">
        <w:rPr>
          <w:b/>
        </w:rPr>
        <w:t>53</w:t>
      </w:r>
      <w:r w:rsidRPr="001E0C7C">
        <w:t>(1):129-143.</w:t>
      </w:r>
    </w:p>
    <w:p w14:paraId="2CDFD3E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126.</w:t>
      </w:r>
      <w:r w:rsidRPr="001E0C7C">
        <w:tab/>
        <w:t>Therriault J, Ng KP, Pascoal TA, Mathotaarachchi S, Kang MS, Struyfs H, Shin M, Benedet AL, Walpola IC, Nair V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Anosognosia predicts default mode network hypometabolism and clinical progression to dementia</w:t>
      </w:r>
      <w:r w:rsidRPr="001E0C7C">
        <w:t xml:space="preserve">. </w:t>
      </w:r>
      <w:r w:rsidRPr="001E0C7C">
        <w:rPr>
          <w:i/>
        </w:rPr>
        <w:t xml:space="preserve">Neurology </w:t>
      </w:r>
      <w:r w:rsidRPr="001E0C7C">
        <w:t xml:space="preserve">2018, </w:t>
      </w:r>
      <w:r w:rsidRPr="001E0C7C">
        <w:rPr>
          <w:b/>
        </w:rPr>
        <w:t>90</w:t>
      </w:r>
      <w:r w:rsidRPr="001E0C7C">
        <w:t>(11):E932-501.</w:t>
      </w:r>
    </w:p>
    <w:p w14:paraId="21D0D2A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127.</w:t>
      </w:r>
      <w:r w:rsidRPr="001E0C7C">
        <w:tab/>
        <w:t xml:space="preserve">Tolin DF, Fitch KE, Frost RO, Steketee G: </w:t>
      </w:r>
      <w:r w:rsidRPr="001E0C7C">
        <w:rPr>
          <w:b/>
        </w:rPr>
        <w:t>Family Informants’ Perceptions of Insight in Compulsive Hoarding</w:t>
      </w:r>
      <w:r w:rsidRPr="001E0C7C">
        <w:t xml:space="preserve">. </w:t>
      </w:r>
      <w:r w:rsidRPr="001E0C7C">
        <w:rPr>
          <w:i/>
        </w:rPr>
        <w:t xml:space="preserve">Cognitive Ther Res </w:t>
      </w:r>
      <w:r w:rsidRPr="001E0C7C">
        <w:t xml:space="preserve">2008, </w:t>
      </w:r>
      <w:r w:rsidRPr="001E0C7C">
        <w:rPr>
          <w:b/>
        </w:rPr>
        <w:t>34</w:t>
      </w:r>
      <w:r w:rsidRPr="001E0C7C">
        <w:t>(1):69-81.</w:t>
      </w:r>
    </w:p>
    <w:p w14:paraId="632D4D8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128.</w:t>
      </w:r>
      <w:r w:rsidRPr="001E0C7C">
        <w:tab/>
        <w:t xml:space="preserve">Tordesillas-Gutierrez D, Ayesa-Arriola R, Delgado-Alvarado M, Robinson JL, Lopez-Morinigo J, Pujol J, Dominguez-Ballesteros ME, David AS, Crespo-Facorro B: </w:t>
      </w:r>
      <w:r w:rsidRPr="001E0C7C">
        <w:rPr>
          <w:b/>
        </w:rPr>
        <w:t>The right occipital lobe and poor insight in first-episode psychosis</w:t>
      </w:r>
      <w:r w:rsidRPr="001E0C7C">
        <w:t xml:space="preserve">. </w:t>
      </w:r>
      <w:r w:rsidRPr="001E0C7C">
        <w:rPr>
          <w:i/>
        </w:rPr>
        <w:t xml:space="preserve">PloS one </w:t>
      </w:r>
      <w:r w:rsidRPr="001E0C7C">
        <w:t xml:space="preserve">2018, </w:t>
      </w:r>
      <w:r w:rsidRPr="001E0C7C">
        <w:rPr>
          <w:b/>
        </w:rPr>
        <w:t>13</w:t>
      </w:r>
      <w:r w:rsidRPr="001E0C7C">
        <w:t>(6):e0197715.</w:t>
      </w:r>
    </w:p>
    <w:p w14:paraId="5C04AC4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129.</w:t>
      </w:r>
      <w:r w:rsidRPr="001E0C7C">
        <w:tab/>
        <w:t xml:space="preserve">Tremont G, Alosco ML: </w:t>
      </w:r>
      <w:r w:rsidRPr="001E0C7C">
        <w:rPr>
          <w:b/>
        </w:rPr>
        <w:t>Relationship between cognition and awareness of deficit in mild cognitive impairment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2011, </w:t>
      </w:r>
      <w:r w:rsidRPr="001E0C7C">
        <w:rPr>
          <w:b/>
        </w:rPr>
        <w:t>26</w:t>
      </w:r>
      <w:r w:rsidRPr="001E0C7C">
        <w:t>(3):299-306.</w:t>
      </w:r>
    </w:p>
    <w:p w14:paraId="3A52176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130.</w:t>
      </w:r>
      <w:r w:rsidRPr="001E0C7C">
        <w:tab/>
        <w:t xml:space="preserve">Tumkaya S, Hanci Yenigun E, Topak OZ, Sendur I, Ozturk Atkaya N, Ozdel O: </w:t>
      </w:r>
      <w:r w:rsidRPr="001E0C7C">
        <w:rPr>
          <w:b/>
        </w:rPr>
        <w:t>[Is Clinical Insight Associated with Working Memory Components in Schizophrenia and Schizoaffective Disorder?]</w:t>
      </w:r>
      <w:r w:rsidRPr="001E0C7C">
        <w:t xml:space="preserve">. </w:t>
      </w:r>
      <w:r w:rsidRPr="001E0C7C">
        <w:rPr>
          <w:i/>
        </w:rPr>
        <w:t xml:space="preserve">Turk psikiyatri dergisi = Turkish journal of psychiatry </w:t>
      </w:r>
      <w:r w:rsidRPr="001E0C7C">
        <w:t xml:space="preserve">2019, </w:t>
      </w:r>
      <w:r w:rsidRPr="001E0C7C">
        <w:rPr>
          <w:b/>
        </w:rPr>
        <w:t>30</w:t>
      </w:r>
      <w:r w:rsidRPr="001E0C7C">
        <w:t>(1):1-8.</w:t>
      </w:r>
    </w:p>
    <w:p w14:paraId="7A57BA2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131.</w:t>
      </w:r>
      <w:r w:rsidRPr="001E0C7C">
        <w:tab/>
        <w:t xml:space="preserve">Turksoy N, Tukel R, Ozdemir O, Karali A: </w:t>
      </w:r>
      <w:r w:rsidRPr="001E0C7C">
        <w:rPr>
          <w:b/>
        </w:rPr>
        <w:t>Comparison of clinical characteristics in good and poor insight obsessive-compulsive disorder</w:t>
      </w:r>
      <w:r w:rsidRPr="001E0C7C">
        <w:t xml:space="preserve">. </w:t>
      </w:r>
      <w:r w:rsidRPr="001E0C7C">
        <w:rPr>
          <w:i/>
        </w:rPr>
        <w:t xml:space="preserve">Journal of anxiety disorders </w:t>
      </w:r>
      <w:r w:rsidRPr="001E0C7C">
        <w:t xml:space="preserve">2002, </w:t>
      </w:r>
      <w:r w:rsidRPr="001E0C7C">
        <w:rPr>
          <w:b/>
        </w:rPr>
        <w:t>16</w:t>
      </w:r>
      <w:r w:rsidRPr="001E0C7C">
        <w:t>(4):413-423.</w:t>
      </w:r>
    </w:p>
    <w:p w14:paraId="128E5DA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132.</w:t>
      </w:r>
      <w:r w:rsidRPr="001E0C7C">
        <w:tab/>
        <w:t xml:space="preserve">Turró-Garriga O, Garre-Olmo J, Calvó-Perxas L, Reñé-Ramírez R, Gascón-Bayarri J, Conde-Sala JL, Conde-Sala JL: </w:t>
      </w:r>
      <w:r w:rsidRPr="001E0C7C">
        <w:rPr>
          <w:b/>
        </w:rPr>
        <w:t>Course and Determinants of Anosognosia in Alzheimer's Disease: A 12-Month Follow-up</w:t>
      </w:r>
      <w:r w:rsidRPr="001E0C7C">
        <w:t xml:space="preserve">. </w:t>
      </w:r>
      <w:r w:rsidRPr="001E0C7C">
        <w:rPr>
          <w:i/>
        </w:rPr>
        <w:t xml:space="preserve">Journal of Alzheimer's Disease </w:t>
      </w:r>
      <w:r w:rsidRPr="001E0C7C">
        <w:t xml:space="preserve">2016, </w:t>
      </w:r>
      <w:r w:rsidRPr="001E0C7C">
        <w:rPr>
          <w:b/>
        </w:rPr>
        <w:t>51</w:t>
      </w:r>
      <w:r w:rsidRPr="001E0C7C">
        <w:t>(2):357-366.</w:t>
      </w:r>
    </w:p>
    <w:p w14:paraId="7AAC0C6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133.</w:t>
      </w:r>
      <w:r w:rsidRPr="001E0C7C">
        <w:tab/>
        <w:t xml:space="preserve">Turro-Garriga O, Garre-Olmo J, Vilalta-Franch J, Conde-Sala JL, Gracia Blanco M, Lopez-Pousa S: </w:t>
      </w:r>
      <w:r w:rsidRPr="001E0C7C">
        <w:rPr>
          <w:b/>
        </w:rPr>
        <w:t>Burden associated with the presence of anosognosia in Alzheimer's disease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2013, </w:t>
      </w:r>
      <w:r w:rsidRPr="001E0C7C">
        <w:rPr>
          <w:b/>
        </w:rPr>
        <w:t>28</w:t>
      </w:r>
      <w:r w:rsidRPr="001E0C7C">
        <w:t>(3):291-297.</w:t>
      </w:r>
    </w:p>
    <w:p w14:paraId="3565073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134.</w:t>
      </w:r>
      <w:r w:rsidRPr="001E0C7C">
        <w:tab/>
        <w:t xml:space="preserve">Valiente C, Provencio M, Espinosa R, Chaves C, Fuentenebro F: </w:t>
      </w:r>
      <w:r w:rsidRPr="001E0C7C">
        <w:rPr>
          <w:b/>
        </w:rPr>
        <w:t>Predictors of subjective well-being in patients with paranoid symptoms: is insight necessarily advantageous?</w:t>
      </w:r>
      <w:r w:rsidRPr="001E0C7C">
        <w:t xml:space="preserve"> </w:t>
      </w:r>
      <w:r w:rsidRPr="001E0C7C">
        <w:rPr>
          <w:i/>
        </w:rPr>
        <w:t xml:space="preserve">Psychiatry research </w:t>
      </w:r>
      <w:r w:rsidRPr="001E0C7C">
        <w:t xml:space="preserve">2011, </w:t>
      </w:r>
      <w:r w:rsidRPr="001E0C7C">
        <w:rPr>
          <w:b/>
        </w:rPr>
        <w:t>189</w:t>
      </w:r>
      <w:r w:rsidRPr="001E0C7C">
        <w:t>(2):190-194.</w:t>
      </w:r>
    </w:p>
    <w:p w14:paraId="7FD19DC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135.</w:t>
      </w:r>
      <w:r w:rsidRPr="001E0C7C">
        <w:tab/>
        <w:t xml:space="preserve">Vasterling JJ, Seltzer B, Carpenter BD, Thompson KA: </w:t>
      </w:r>
      <w:r w:rsidRPr="001E0C7C">
        <w:rPr>
          <w:b/>
        </w:rPr>
        <w:t>Unawareness of social interaction and emotional control deficits in alzheimer's disease</w:t>
      </w:r>
      <w:r w:rsidRPr="001E0C7C">
        <w:t xml:space="preserve">. </w:t>
      </w:r>
      <w:r w:rsidRPr="001E0C7C">
        <w:rPr>
          <w:i/>
        </w:rPr>
        <w:t xml:space="preserve">Neuropsychol Dev Cogn B Aging Neuropsychol Cogn </w:t>
      </w:r>
      <w:r w:rsidRPr="001E0C7C">
        <w:t xml:space="preserve">1997, </w:t>
      </w:r>
      <w:r w:rsidRPr="001E0C7C">
        <w:rPr>
          <w:b/>
        </w:rPr>
        <w:t>4</w:t>
      </w:r>
      <w:r w:rsidRPr="001E0C7C">
        <w:t>(4):280-289.</w:t>
      </w:r>
    </w:p>
    <w:p w14:paraId="279E668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136.</w:t>
      </w:r>
      <w:r w:rsidRPr="001E0C7C">
        <w:tab/>
        <w:t xml:space="preserve">Vasterling JJ, Seltzer B, Foss JW, Vanderbrook V: </w:t>
      </w:r>
      <w:r w:rsidRPr="001E0C7C">
        <w:rPr>
          <w:b/>
        </w:rPr>
        <w:t>Unawareness of deficit in Alzheimer's disease: Domain-specific differences and disease correlates</w:t>
      </w:r>
      <w:r w:rsidRPr="001E0C7C">
        <w:t xml:space="preserve">. </w:t>
      </w:r>
      <w:r w:rsidRPr="001E0C7C">
        <w:rPr>
          <w:i/>
        </w:rPr>
        <w:t xml:space="preserve">Neuropsychiatry, Neuropsychology, &amp; Behavioral Neurology </w:t>
      </w:r>
      <w:r w:rsidRPr="001E0C7C">
        <w:t xml:space="preserve">1995, </w:t>
      </w:r>
      <w:r w:rsidRPr="001E0C7C">
        <w:rPr>
          <w:b/>
        </w:rPr>
        <w:t>8</w:t>
      </w:r>
      <w:r w:rsidRPr="001E0C7C">
        <w:t>(1):26-32.</w:t>
      </w:r>
    </w:p>
    <w:p w14:paraId="02D052D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137.</w:t>
      </w:r>
      <w:r w:rsidRPr="001E0C7C">
        <w:tab/>
        <w:t xml:space="preserve">Verhey FRJ, Rozendaal N, Ponds RWHM, Jolles J: </w:t>
      </w:r>
      <w:r w:rsidRPr="001E0C7C">
        <w:rPr>
          <w:b/>
        </w:rPr>
        <w:t>Dementia, awareness and depression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1993, </w:t>
      </w:r>
      <w:r w:rsidRPr="001E0C7C">
        <w:rPr>
          <w:b/>
        </w:rPr>
        <w:t>8</w:t>
      </w:r>
      <w:r w:rsidRPr="001E0C7C">
        <w:t>(10):851-856.</w:t>
      </w:r>
    </w:p>
    <w:p w14:paraId="0D06B70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138.</w:t>
      </w:r>
      <w:r w:rsidRPr="001E0C7C">
        <w:tab/>
        <w:t xml:space="preserve">Verhulsdonk S, Quack R, HÃ¶ft B, Lange-Asschenfeldt C, Supprian T: </w:t>
      </w:r>
      <w:r w:rsidRPr="001E0C7C">
        <w:rPr>
          <w:b/>
        </w:rPr>
        <w:t>Anosognosia and depression in patients with Alzheimer's dementia</w:t>
      </w:r>
      <w:r w:rsidRPr="001E0C7C">
        <w:t xml:space="preserve">. </w:t>
      </w:r>
      <w:r w:rsidRPr="001E0C7C">
        <w:rPr>
          <w:i/>
        </w:rPr>
        <w:t xml:space="preserve">Archives of Gerontology &amp; Geriatrics </w:t>
      </w:r>
      <w:r w:rsidRPr="001E0C7C">
        <w:t xml:space="preserve">2013, </w:t>
      </w:r>
      <w:r w:rsidRPr="001E0C7C">
        <w:rPr>
          <w:b/>
        </w:rPr>
        <w:t>57</w:t>
      </w:r>
      <w:r w:rsidRPr="001E0C7C">
        <w:t>(3):282-287.</w:t>
      </w:r>
    </w:p>
    <w:p w14:paraId="55A7845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139.</w:t>
      </w:r>
      <w:r w:rsidRPr="001E0C7C">
        <w:tab/>
        <w:t xml:space="preserve">Visser H, Megen HV, Oppen PV, Hoogendoorn A, Glas G, Neziroglu F, Balkom AV: </w:t>
      </w:r>
      <w:r w:rsidRPr="001E0C7C">
        <w:rPr>
          <w:b/>
        </w:rPr>
        <w:t>The impact of poor insight on the course of Obsessive-Compulsive Disorder in patients receiving naturalistic treatment</w:t>
      </w:r>
      <w:r w:rsidRPr="001E0C7C">
        <w:t xml:space="preserve">. </w:t>
      </w:r>
      <w:r w:rsidRPr="001E0C7C">
        <w:rPr>
          <w:i/>
        </w:rPr>
        <w:t xml:space="preserve">Journal of Obsessive-Compulsive and Related Disorders </w:t>
      </w:r>
      <w:r w:rsidRPr="001E0C7C">
        <w:t xml:space="preserve">2017, </w:t>
      </w:r>
      <w:r w:rsidRPr="001E0C7C">
        <w:rPr>
          <w:b/>
        </w:rPr>
        <w:t>13</w:t>
      </w:r>
      <w:r w:rsidRPr="001E0C7C">
        <w:t>:42-48.</w:t>
      </w:r>
    </w:p>
    <w:p w14:paraId="168D12C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140.</w:t>
      </w:r>
      <w:r w:rsidRPr="001E0C7C">
        <w:tab/>
        <w:t xml:space="preserve">Wang Y, Xiang YT, Wang CY, Chiu HF, Zhao JP, Chen Q, Chan SS, Lee EH, Tang WK, Ungvari GS: </w:t>
      </w:r>
      <w:r w:rsidRPr="001E0C7C">
        <w:rPr>
          <w:b/>
        </w:rPr>
        <w:t>Insight in Chinese schizophrenia patients: a 12-month follow-up</w:t>
      </w:r>
      <w:r w:rsidRPr="001E0C7C">
        <w:t xml:space="preserve">. </w:t>
      </w:r>
      <w:r w:rsidRPr="001E0C7C">
        <w:rPr>
          <w:i/>
        </w:rPr>
        <w:t xml:space="preserve">Journal of psychiatric and mental health nursing </w:t>
      </w:r>
      <w:r w:rsidRPr="001E0C7C">
        <w:t xml:space="preserve">2011, </w:t>
      </w:r>
      <w:r w:rsidRPr="001E0C7C">
        <w:rPr>
          <w:b/>
        </w:rPr>
        <w:t>18</w:t>
      </w:r>
      <w:r w:rsidRPr="001E0C7C">
        <w:t>(9):751-757.</w:t>
      </w:r>
    </w:p>
    <w:p w14:paraId="3D163FA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141.</w:t>
      </w:r>
      <w:r w:rsidRPr="001E0C7C">
        <w:tab/>
        <w:t xml:space="preserve">Weiler MA, Fleisher MH, McArthur-Campbell D: </w:t>
      </w:r>
      <w:r w:rsidRPr="001E0C7C">
        <w:rPr>
          <w:b/>
        </w:rPr>
        <w:t>Insight and symptom change in schizophrenia and other disorders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2000, </w:t>
      </w:r>
      <w:r w:rsidRPr="001E0C7C">
        <w:rPr>
          <w:b/>
        </w:rPr>
        <w:t>45</w:t>
      </w:r>
      <w:r w:rsidRPr="001E0C7C">
        <w:t>(1-2):29-36.</w:t>
      </w:r>
    </w:p>
    <w:p w14:paraId="1994979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142.</w:t>
      </w:r>
      <w:r w:rsidRPr="001E0C7C">
        <w:tab/>
        <w:t xml:space="preserve">Wibawa P, Zombor R, Dragovic M, Hayhow B, Lee J, Panegyres PK, Rock D, Starkstein SE: </w:t>
      </w:r>
      <w:r w:rsidRPr="001E0C7C">
        <w:rPr>
          <w:b/>
        </w:rPr>
        <w:t>Anosognosia Is Associated With Greater Caregiver Burden and Poorer Executive Function in Huntington Disease</w:t>
      </w:r>
      <w:r w:rsidRPr="001E0C7C">
        <w:t xml:space="preserve">. </w:t>
      </w:r>
      <w:r w:rsidRPr="001E0C7C">
        <w:rPr>
          <w:i/>
        </w:rPr>
        <w:t xml:space="preserve">Journal of geriatric psychiatry and neurology </w:t>
      </w:r>
      <w:r w:rsidRPr="001E0C7C">
        <w:t xml:space="preserve">2020, </w:t>
      </w:r>
      <w:r w:rsidRPr="001E0C7C">
        <w:rPr>
          <w:b/>
        </w:rPr>
        <w:t>33</w:t>
      </w:r>
      <w:r w:rsidRPr="001E0C7C">
        <w:t>(1):52-58.</w:t>
      </w:r>
    </w:p>
    <w:p w14:paraId="7488AFA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143.</w:t>
      </w:r>
      <w:r w:rsidRPr="001E0C7C">
        <w:tab/>
        <w:t xml:space="preserve">Woon LS, Khoo SI, Baharudin A, Midin M: </w:t>
      </w:r>
      <w:r w:rsidRPr="001E0C7C">
        <w:rPr>
          <w:b/>
        </w:rPr>
        <w:t>Association between insight and internalized stigma and other clinical factors among patients with depression: A cross-sectional study</w:t>
      </w:r>
      <w:r w:rsidRPr="001E0C7C">
        <w:t xml:space="preserve">. </w:t>
      </w:r>
      <w:r w:rsidRPr="001E0C7C">
        <w:rPr>
          <w:i/>
        </w:rPr>
        <w:t xml:space="preserve">Indian journal of psychiatry </w:t>
      </w:r>
      <w:r w:rsidRPr="001E0C7C">
        <w:t xml:space="preserve">2020, </w:t>
      </w:r>
      <w:r w:rsidRPr="001E0C7C">
        <w:rPr>
          <w:b/>
        </w:rPr>
        <w:t>62</w:t>
      </w:r>
      <w:r w:rsidRPr="001E0C7C">
        <w:t>(2):186-192.</w:t>
      </w:r>
    </w:p>
    <w:p w14:paraId="3AC8A40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144.</w:t>
      </w:r>
      <w:r w:rsidRPr="001E0C7C">
        <w:tab/>
        <w:t xml:space="preserve">Xiang YT, Wang Y, Wang CY, Chiu HF, Chen Q, Chan SS, Lai KY, Lee EH, Ungvari GS: </w:t>
      </w:r>
      <w:r w:rsidRPr="001E0C7C">
        <w:rPr>
          <w:b/>
        </w:rPr>
        <w:t>Association of insight with sociodemographic and clinical factors, quality of life, and cognition in Chinese patients with schizophrenia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2012, </w:t>
      </w:r>
      <w:r w:rsidRPr="001E0C7C">
        <w:rPr>
          <w:b/>
        </w:rPr>
        <w:t>53</w:t>
      </w:r>
      <w:r w:rsidRPr="001E0C7C">
        <w:t>(2):140-144.</w:t>
      </w:r>
    </w:p>
    <w:p w14:paraId="3E49066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145.</w:t>
      </w:r>
      <w:r w:rsidRPr="001E0C7C">
        <w:tab/>
        <w:t xml:space="preserve">Yeh YC, Yen CF, Li CW, Kuo YT, Chen CH, Lee CC, Liu GC, Huang MF, Liu TL, Chen CS: </w:t>
      </w:r>
      <w:r w:rsidRPr="001E0C7C">
        <w:rPr>
          <w:b/>
        </w:rPr>
        <w:t>Altered neurochemical metabolites in Alzheimer's disease patients with unawareness of deficits</w:t>
      </w:r>
      <w:r w:rsidRPr="001E0C7C">
        <w:t xml:space="preserve">. </w:t>
      </w:r>
      <w:r w:rsidRPr="001E0C7C">
        <w:rPr>
          <w:i/>
        </w:rPr>
        <w:t xml:space="preserve">International psychogeriatrics </w:t>
      </w:r>
      <w:r w:rsidRPr="001E0C7C">
        <w:t xml:space="preserve">2014, </w:t>
      </w:r>
      <w:r w:rsidRPr="001E0C7C">
        <w:rPr>
          <w:b/>
        </w:rPr>
        <w:t>26</w:t>
      </w:r>
      <w:r w:rsidRPr="001E0C7C">
        <w:t>(3):393-402.</w:t>
      </w:r>
    </w:p>
    <w:p w14:paraId="12871B7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146.</w:t>
      </w:r>
      <w:r w:rsidRPr="001E0C7C">
        <w:tab/>
        <w:t xml:space="preserve">Yen CF, Cheng CP, Ko CH, Yen JY, Huang CF, Chen CS: </w:t>
      </w:r>
      <w:r w:rsidRPr="001E0C7C">
        <w:rPr>
          <w:b/>
        </w:rPr>
        <w:t>Relationship between insight and neurocognition in patients with bipolar I disorder in remission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2008, </w:t>
      </w:r>
      <w:r w:rsidRPr="001E0C7C">
        <w:rPr>
          <w:b/>
        </w:rPr>
        <w:t>49</w:t>
      </w:r>
      <w:r w:rsidRPr="001E0C7C">
        <w:t>(4):335-339.</w:t>
      </w:r>
    </w:p>
    <w:p w14:paraId="6435AF1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147.</w:t>
      </w:r>
      <w:r w:rsidRPr="001E0C7C">
        <w:tab/>
        <w:t xml:space="preserve">Yoon B, Shim YS, Hong YJ, Choi SH, Park HK, Park SA, Jeong JH, Yoon SJ, Yang D-W: </w:t>
      </w:r>
      <w:r w:rsidRPr="001E0C7C">
        <w:rPr>
          <w:b/>
        </w:rPr>
        <w:t>Anosognosia and Its Relation to Psychiatric Symptoms in Early-Onset Alzheimer Disease</w:t>
      </w:r>
      <w:r w:rsidRPr="001E0C7C">
        <w:t xml:space="preserve">. </w:t>
      </w:r>
      <w:r w:rsidRPr="001E0C7C">
        <w:rPr>
          <w:i/>
        </w:rPr>
        <w:t xml:space="preserve">Journal of Geriatric Psychiatry &amp; Neurology </w:t>
      </w:r>
      <w:r w:rsidRPr="001E0C7C">
        <w:t xml:space="preserve">2017, </w:t>
      </w:r>
      <w:r w:rsidRPr="001E0C7C">
        <w:rPr>
          <w:b/>
        </w:rPr>
        <w:t>30</w:t>
      </w:r>
      <w:r w:rsidRPr="001E0C7C">
        <w:t>(3):170-177.</w:t>
      </w:r>
    </w:p>
    <w:p w14:paraId="7A8A35A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148.</w:t>
      </w:r>
      <w:r w:rsidRPr="001E0C7C">
        <w:tab/>
        <w:t xml:space="preserve">Zhang Q, Li X, Parker GJ, Hong XH, Wang Y, Lui SSY, Neumann DL, Cheung EFC, Shum DHK, Chan RCK: </w:t>
      </w:r>
      <w:r w:rsidRPr="001E0C7C">
        <w:rPr>
          <w:b/>
        </w:rPr>
        <w:t>Theory of mind correlates with clinical insight but not cognitive insight in patients with schizophrenia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2016, </w:t>
      </w:r>
      <w:r w:rsidRPr="001E0C7C">
        <w:rPr>
          <w:b/>
        </w:rPr>
        <w:t>237</w:t>
      </w:r>
      <w:r w:rsidRPr="001E0C7C">
        <w:t>:188-195.</w:t>
      </w:r>
    </w:p>
    <w:p w14:paraId="23385781" w14:textId="77777777" w:rsidR="00427E93" w:rsidRPr="001E0C7C" w:rsidRDefault="00427E93" w:rsidP="00427E93">
      <w:pPr>
        <w:pStyle w:val="EndNoteCategoryHeading"/>
      </w:pPr>
      <w:r w:rsidRPr="001E0C7C">
        <w:t>Qualitative Only</w:t>
      </w:r>
    </w:p>
    <w:p w14:paraId="4381A6A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14.</w:t>
      </w:r>
      <w:r w:rsidRPr="001E0C7C">
        <w:tab/>
        <w:t xml:space="preserve">Sanz M, Constable G, Lopez-Ibor I, Kemp R, David AS: </w:t>
      </w:r>
      <w:r w:rsidRPr="001E0C7C">
        <w:rPr>
          <w:b/>
        </w:rPr>
        <w:t>A comparative study of insight scales and their relationship to psychopathological and clinical variables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1998, </w:t>
      </w:r>
      <w:r w:rsidRPr="001E0C7C">
        <w:rPr>
          <w:b/>
        </w:rPr>
        <w:t>28</w:t>
      </w:r>
      <w:r w:rsidRPr="001E0C7C">
        <w:t>(2):437-446.</w:t>
      </w:r>
    </w:p>
    <w:p w14:paraId="5FE28C9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149.</w:t>
      </w:r>
      <w:r w:rsidRPr="001E0C7C">
        <w:tab/>
        <w:t xml:space="preserve">Gilleen J, Greenwood K, David AS: </w:t>
      </w:r>
      <w:r w:rsidRPr="001E0C7C">
        <w:rPr>
          <w:b/>
        </w:rPr>
        <w:t>Domains of awareness of schizophrenia</w:t>
      </w:r>
      <w:r w:rsidRPr="001E0C7C">
        <w:t xml:space="preserve">. </w:t>
      </w:r>
      <w:r w:rsidRPr="001E0C7C">
        <w:rPr>
          <w:i/>
        </w:rPr>
        <w:t xml:space="preserve">Schizophrenia bulletin </w:t>
      </w:r>
      <w:r w:rsidRPr="001E0C7C">
        <w:t xml:space="preserve">2011, </w:t>
      </w:r>
      <w:r w:rsidRPr="001E0C7C">
        <w:rPr>
          <w:b/>
        </w:rPr>
        <w:t>37</w:t>
      </w:r>
      <w:r w:rsidRPr="001E0C7C">
        <w:t>(1):61-72.</w:t>
      </w:r>
    </w:p>
    <w:p w14:paraId="11383A6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150.</w:t>
      </w:r>
      <w:r w:rsidRPr="001E0C7C">
        <w:tab/>
        <w:t xml:space="preserve">Aalten P, van Valen E, de Vugt ME, Lousberg R, Jolles J, Verhey FRJ: </w:t>
      </w:r>
      <w:r w:rsidRPr="001E0C7C">
        <w:rPr>
          <w:b/>
        </w:rPr>
        <w:t>Awareness and behavioral problems in dementia patients: a prospective study</w:t>
      </w:r>
      <w:r w:rsidRPr="001E0C7C">
        <w:t xml:space="preserve">. </w:t>
      </w:r>
      <w:r w:rsidRPr="001E0C7C">
        <w:rPr>
          <w:i/>
        </w:rPr>
        <w:t xml:space="preserve">International psychogeriatrics </w:t>
      </w:r>
      <w:r w:rsidRPr="001E0C7C">
        <w:t xml:space="preserve">2006, </w:t>
      </w:r>
      <w:r w:rsidRPr="001E0C7C">
        <w:rPr>
          <w:b/>
        </w:rPr>
        <w:t>18</w:t>
      </w:r>
      <w:r w:rsidRPr="001E0C7C">
        <w:t>(1):3-17.</w:t>
      </w:r>
    </w:p>
    <w:p w14:paraId="35242D3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151.</w:t>
      </w:r>
      <w:r w:rsidRPr="001E0C7C">
        <w:tab/>
        <w:t xml:space="preserve">Almeida OP, Levy R, Howard RJ, David AS: </w:t>
      </w:r>
      <w:r w:rsidRPr="001E0C7C">
        <w:rPr>
          <w:b/>
        </w:rPr>
        <w:t>Insight and paranoid disorders in late life (late paraphenia)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1996, </w:t>
      </w:r>
      <w:r w:rsidRPr="001E0C7C">
        <w:rPr>
          <w:b/>
        </w:rPr>
        <w:t>11</w:t>
      </w:r>
      <w:r w:rsidRPr="001E0C7C">
        <w:t>(7):653-658.</w:t>
      </w:r>
    </w:p>
    <w:p w14:paraId="47E7ADF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152.</w:t>
      </w:r>
      <w:r w:rsidRPr="001E0C7C">
        <w:tab/>
        <w:t xml:space="preserve">Amador XF, Flaum M, Andreasen NC, Strauss DH, Yale SA, Clark SC, Gorman JM: </w:t>
      </w:r>
      <w:r w:rsidRPr="001E0C7C">
        <w:rPr>
          <w:b/>
        </w:rPr>
        <w:t>Awareness of illness in schizophrenia and schizoaffective and mood disorders</w:t>
      </w:r>
      <w:r w:rsidRPr="001E0C7C">
        <w:t xml:space="preserve">. </w:t>
      </w:r>
      <w:r w:rsidRPr="001E0C7C">
        <w:rPr>
          <w:i/>
        </w:rPr>
        <w:t xml:space="preserve">Archives of general psychiatry </w:t>
      </w:r>
      <w:r w:rsidRPr="001E0C7C">
        <w:t xml:space="preserve">1994, </w:t>
      </w:r>
      <w:r w:rsidRPr="001E0C7C">
        <w:rPr>
          <w:b/>
        </w:rPr>
        <w:t>51</w:t>
      </w:r>
      <w:r w:rsidRPr="001E0C7C">
        <w:t>(10):826-836.</w:t>
      </w:r>
    </w:p>
    <w:p w14:paraId="1E09906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153.</w:t>
      </w:r>
      <w:r w:rsidRPr="001E0C7C">
        <w:tab/>
        <w:t xml:space="preserve">Arbel R, Koren D, Klein E, Latzer Y: </w:t>
      </w:r>
      <w:r w:rsidRPr="001E0C7C">
        <w:rPr>
          <w:b/>
        </w:rPr>
        <w:t>The neurocognitive basis of insight into illness in anorexia nervosa: a pilot metacognitive study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2013, </w:t>
      </w:r>
      <w:r w:rsidRPr="001E0C7C">
        <w:rPr>
          <w:b/>
        </w:rPr>
        <w:t>209</w:t>
      </w:r>
      <w:r w:rsidRPr="001E0C7C">
        <w:t>(3):604-610.</w:t>
      </w:r>
    </w:p>
    <w:p w14:paraId="6FF6B28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154.</w:t>
      </w:r>
      <w:r w:rsidRPr="001E0C7C">
        <w:tab/>
        <w:t xml:space="preserve">Berg AO, Barrett EA, Nerhus M, Buchman C, Simonsen C, Faerden A, Andreassen OA, Melle I: </w:t>
      </w:r>
      <w:r w:rsidRPr="001E0C7C">
        <w:rPr>
          <w:b/>
        </w:rPr>
        <w:t>Psychosis: clinical insight and beliefs in immigrants in their first episode</w:t>
      </w:r>
      <w:r w:rsidRPr="001E0C7C">
        <w:t xml:space="preserve">. </w:t>
      </w:r>
      <w:r w:rsidRPr="001E0C7C">
        <w:rPr>
          <w:i/>
        </w:rPr>
        <w:t xml:space="preserve">Early intervention in psychiatry </w:t>
      </w:r>
      <w:r w:rsidRPr="001E0C7C">
        <w:t xml:space="preserve">2018, </w:t>
      </w:r>
      <w:r w:rsidRPr="001E0C7C">
        <w:rPr>
          <w:b/>
        </w:rPr>
        <w:t>12</w:t>
      </w:r>
      <w:r w:rsidRPr="001E0C7C">
        <w:t>(2):185-192.</w:t>
      </w:r>
    </w:p>
    <w:p w14:paraId="662C252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155.</w:t>
      </w:r>
      <w:r w:rsidRPr="001E0C7C">
        <w:tab/>
        <w:t xml:space="preserve">Bianchini O, Porcelli S, Nespeca C, Cannavo D, Trappoli A, Aguglia E, De Ronchi D, Serretti A: </w:t>
      </w:r>
      <w:r w:rsidRPr="001E0C7C">
        <w:rPr>
          <w:b/>
        </w:rPr>
        <w:t>Effects of antipsychotic drugs on insight in schizophrenia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2014, </w:t>
      </w:r>
      <w:r w:rsidRPr="001E0C7C">
        <w:rPr>
          <w:b/>
        </w:rPr>
        <w:t>218</w:t>
      </w:r>
      <w:r w:rsidRPr="001E0C7C">
        <w:t>(1-2):20-24.</w:t>
      </w:r>
    </w:p>
    <w:p w14:paraId="469A653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156.</w:t>
      </w:r>
      <w:r w:rsidRPr="001E0C7C">
        <w:tab/>
        <w:t xml:space="preserve">Buchy L, Bodnar M, Malla A, Joober R, Lepage M: </w:t>
      </w:r>
      <w:r w:rsidRPr="001E0C7C">
        <w:rPr>
          <w:b/>
        </w:rPr>
        <w:t>A 12-month outcome study of insight and symptom change in first-episode psychosis</w:t>
      </w:r>
      <w:r w:rsidRPr="001E0C7C">
        <w:t xml:space="preserve">. </w:t>
      </w:r>
      <w:r w:rsidRPr="001E0C7C">
        <w:rPr>
          <w:i/>
        </w:rPr>
        <w:t xml:space="preserve">Early intervention in psychiatry </w:t>
      </w:r>
      <w:r w:rsidRPr="001E0C7C">
        <w:t xml:space="preserve">2010, </w:t>
      </w:r>
      <w:r w:rsidRPr="001E0C7C">
        <w:rPr>
          <w:b/>
        </w:rPr>
        <w:t>4</w:t>
      </w:r>
      <w:r w:rsidRPr="001E0C7C">
        <w:t>(1):79-88.</w:t>
      </w:r>
    </w:p>
    <w:p w14:paraId="2C2AE31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157.</w:t>
      </w:r>
      <w:r w:rsidRPr="001E0C7C">
        <w:tab/>
        <w:t xml:space="preserve">Burton CZ, Harvey PD, Patterson TL, Twamley EW: </w:t>
      </w:r>
      <w:r w:rsidRPr="001E0C7C">
        <w:rPr>
          <w:b/>
        </w:rPr>
        <w:t>Neurocognitive insight and objective cognitive functioning in schizophrenia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2016, </w:t>
      </w:r>
      <w:r w:rsidRPr="001E0C7C">
        <w:rPr>
          <w:b/>
        </w:rPr>
        <w:t>171</w:t>
      </w:r>
      <w:r w:rsidRPr="001E0C7C">
        <w:t>(1-3):131-136.</w:t>
      </w:r>
    </w:p>
    <w:p w14:paraId="04562AC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158.</w:t>
      </w:r>
      <w:r w:rsidRPr="001E0C7C">
        <w:tab/>
        <w:t xml:space="preserve">Chan KK: </w:t>
      </w:r>
      <w:r w:rsidRPr="001E0C7C">
        <w:rPr>
          <w:b/>
        </w:rPr>
        <w:t>Associations of symptoms, neurocognition, and metacognition with insight in schizophrenia spectrum disorders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2016, </w:t>
      </w:r>
      <w:r w:rsidRPr="001E0C7C">
        <w:rPr>
          <w:b/>
        </w:rPr>
        <w:t>65</w:t>
      </w:r>
      <w:r w:rsidRPr="001E0C7C">
        <w:t>:63-69.</w:t>
      </w:r>
    </w:p>
    <w:p w14:paraId="78B46DE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159.</w:t>
      </w:r>
      <w:r w:rsidRPr="001E0C7C">
        <w:tab/>
        <w:t xml:space="preserve">Chan SKW, Chan KKS, Hui CL, Wong GHY, Chang WC, Lee EHM, Tang JYM, Chen EYH: </w:t>
      </w:r>
      <w:r w:rsidRPr="001E0C7C">
        <w:rPr>
          <w:b/>
        </w:rPr>
        <w:t>Correlates of insight with symptomatology and executive function in patients with first-episode schizophrenia-spectrum disorder: A longitudinal perspective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2014, </w:t>
      </w:r>
      <w:r w:rsidRPr="001E0C7C">
        <w:rPr>
          <w:b/>
        </w:rPr>
        <w:t>216</w:t>
      </w:r>
      <w:r w:rsidRPr="001E0C7C">
        <w:t>(2):177-184.</w:t>
      </w:r>
    </w:p>
    <w:p w14:paraId="3CE8638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160.</w:t>
      </w:r>
      <w:r w:rsidRPr="001E0C7C">
        <w:tab/>
        <w:t xml:space="preserve">Chen EYH, Kwok CL, Chen RYL, Kwong PPK: </w:t>
      </w:r>
      <w:r w:rsidRPr="001E0C7C">
        <w:rPr>
          <w:b/>
        </w:rPr>
        <w:t>Insight changes in acute psychotic episodes: A prospective study of Hong Kong Chinese patients</w:t>
      </w:r>
      <w:r w:rsidRPr="001E0C7C">
        <w:t xml:space="preserve">. </w:t>
      </w:r>
      <w:r w:rsidRPr="001E0C7C">
        <w:rPr>
          <w:i/>
        </w:rPr>
        <w:t xml:space="preserve">Journal of Nervous and Mental Disease </w:t>
      </w:r>
      <w:r w:rsidRPr="001E0C7C">
        <w:t xml:space="preserve">2001, </w:t>
      </w:r>
      <w:r w:rsidRPr="001E0C7C">
        <w:rPr>
          <w:b/>
        </w:rPr>
        <w:t>189</w:t>
      </w:r>
      <w:r w:rsidRPr="001E0C7C">
        <w:t>(1):24-30.</w:t>
      </w:r>
    </w:p>
    <w:p w14:paraId="3A3EDF3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161.</w:t>
      </w:r>
      <w:r w:rsidRPr="001E0C7C">
        <w:tab/>
        <w:t xml:space="preserve">Chen YL, Yang CY, Chen SJ, Chen YC, Su CY: </w:t>
      </w:r>
      <w:r w:rsidRPr="001E0C7C">
        <w:rPr>
          <w:b/>
        </w:rPr>
        <w:t>Everyday memory problems in alcohol abuse and dependence: Frequency, patterns and patient-proxy agreement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2018, </w:t>
      </w:r>
      <w:r w:rsidRPr="001E0C7C">
        <w:rPr>
          <w:b/>
        </w:rPr>
        <w:t>261</w:t>
      </w:r>
      <w:r w:rsidRPr="001E0C7C">
        <w:t>:488-497.</w:t>
      </w:r>
    </w:p>
    <w:p w14:paraId="19067BD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162.</w:t>
      </w:r>
      <w:r w:rsidRPr="001E0C7C">
        <w:tab/>
        <w:t xml:space="preserve">Collins AA, Remington GJ, Coulter K, Birkett K: </w:t>
      </w:r>
      <w:r w:rsidRPr="001E0C7C">
        <w:rPr>
          <w:b/>
        </w:rPr>
        <w:t>Insight, neurocognitive function and symptom clusters in chronic schizophrenia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1997, </w:t>
      </w:r>
      <w:r w:rsidRPr="001E0C7C">
        <w:rPr>
          <w:b/>
        </w:rPr>
        <w:t>27</w:t>
      </w:r>
      <w:r w:rsidRPr="001E0C7C">
        <w:t>(1):37-44.</w:t>
      </w:r>
    </w:p>
    <w:p w14:paraId="28CA347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163.</w:t>
      </w:r>
      <w:r w:rsidRPr="001E0C7C">
        <w:tab/>
        <w:t>Comacchio C, Lasalvia A, Bonetto C, Cristofalo D, Miglietta E, Petterlini S, De Santi K, Tosato S, Riolo R, Cremonese C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Gender and 5-years course of psychosis patients: focus on clinical and social variables</w:t>
      </w:r>
      <w:r w:rsidRPr="001E0C7C">
        <w:t xml:space="preserve">. </w:t>
      </w:r>
      <w:r w:rsidRPr="001E0C7C">
        <w:rPr>
          <w:i/>
        </w:rPr>
        <w:t xml:space="preserve">Arch Womens Ment Health </w:t>
      </w:r>
      <w:r w:rsidRPr="001E0C7C">
        <w:t xml:space="preserve">2020, </w:t>
      </w:r>
      <w:r w:rsidRPr="001E0C7C">
        <w:rPr>
          <w:b/>
        </w:rPr>
        <w:t>23</w:t>
      </w:r>
      <w:r w:rsidRPr="001E0C7C">
        <w:t>(1):63-70.</w:t>
      </w:r>
    </w:p>
    <w:p w14:paraId="704C4E2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164.</w:t>
      </w:r>
      <w:r w:rsidRPr="001E0C7C">
        <w:tab/>
        <w:t xml:space="preserve">Cuesta MJ, Peralta V: </w:t>
      </w:r>
      <w:r w:rsidRPr="001E0C7C">
        <w:rPr>
          <w:b/>
        </w:rPr>
        <w:t>Lack of insight in schizophrenia</w:t>
      </w:r>
      <w:r w:rsidRPr="001E0C7C">
        <w:t xml:space="preserve">. </w:t>
      </w:r>
      <w:r w:rsidRPr="001E0C7C">
        <w:rPr>
          <w:i/>
        </w:rPr>
        <w:t xml:space="preserve">Schizophrenia bulletin </w:t>
      </w:r>
      <w:r w:rsidRPr="001E0C7C">
        <w:t xml:space="preserve">1994, </w:t>
      </w:r>
      <w:r w:rsidRPr="001E0C7C">
        <w:rPr>
          <w:b/>
        </w:rPr>
        <w:t>20</w:t>
      </w:r>
      <w:r w:rsidRPr="001E0C7C">
        <w:t>(2):359-366.</w:t>
      </w:r>
    </w:p>
    <w:p w14:paraId="3A5F884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165.</w:t>
      </w:r>
      <w:r w:rsidRPr="001E0C7C">
        <w:tab/>
        <w:t xml:space="preserve">David A, Buchanan A, Reed A, Almeida O: </w:t>
      </w:r>
      <w:r w:rsidRPr="001E0C7C">
        <w:rPr>
          <w:b/>
        </w:rPr>
        <w:t>The assessment of insight in psychosis</w:t>
      </w:r>
      <w:r w:rsidRPr="001E0C7C">
        <w:t xml:space="preserve">. </w:t>
      </w:r>
      <w:r w:rsidRPr="001E0C7C">
        <w:rPr>
          <w:i/>
        </w:rPr>
        <w:t xml:space="preserve">The British journal of psychiatry : the journal of mental science </w:t>
      </w:r>
      <w:r w:rsidRPr="001E0C7C">
        <w:t xml:space="preserve">1992, </w:t>
      </w:r>
      <w:r w:rsidRPr="001E0C7C">
        <w:rPr>
          <w:b/>
        </w:rPr>
        <w:t>161</w:t>
      </w:r>
      <w:r w:rsidRPr="001E0C7C">
        <w:t>(NOV.):599-602.</w:t>
      </w:r>
    </w:p>
    <w:p w14:paraId="7DFC291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166.</w:t>
      </w:r>
      <w:r w:rsidRPr="001E0C7C">
        <w:tab/>
        <w:t xml:space="preserve">David A, van Os J, Jones P, Harvey I, Foerster A, Fahy T: </w:t>
      </w:r>
      <w:r w:rsidRPr="001E0C7C">
        <w:rPr>
          <w:b/>
        </w:rPr>
        <w:t>Insight and psychotic illness. Cross-sectional and longitudinal associations</w:t>
      </w:r>
      <w:r w:rsidRPr="001E0C7C">
        <w:t xml:space="preserve">. </w:t>
      </w:r>
      <w:r w:rsidRPr="001E0C7C">
        <w:rPr>
          <w:i/>
        </w:rPr>
        <w:t xml:space="preserve">The British journal of psychiatry : the journal of mental science </w:t>
      </w:r>
      <w:r w:rsidRPr="001E0C7C">
        <w:t xml:space="preserve">1995, </w:t>
      </w:r>
      <w:r w:rsidRPr="001E0C7C">
        <w:rPr>
          <w:b/>
        </w:rPr>
        <w:t>167</w:t>
      </w:r>
      <w:r w:rsidRPr="001E0C7C">
        <w:t>(5):621-628.</w:t>
      </w:r>
    </w:p>
    <w:p w14:paraId="4DC0552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167.</w:t>
      </w:r>
      <w:r w:rsidRPr="001E0C7C">
        <w:tab/>
        <w:t xml:space="preserve">de Assis da Silva R, Mograbi DC, Silveira LA, Nunes AL, Novis FD, Landeira-Fernandez J, Cheniaux E: </w:t>
      </w:r>
      <w:r w:rsidRPr="001E0C7C">
        <w:rPr>
          <w:b/>
        </w:rPr>
        <w:t>Insight Across the Different Mood States of Bipolar Disorder</w:t>
      </w:r>
      <w:r w:rsidRPr="001E0C7C">
        <w:t xml:space="preserve">. </w:t>
      </w:r>
      <w:r w:rsidRPr="001E0C7C">
        <w:rPr>
          <w:i/>
        </w:rPr>
        <w:t xml:space="preserve">The Psychiatric quarterly </w:t>
      </w:r>
      <w:r w:rsidRPr="001E0C7C">
        <w:t xml:space="preserve">2015, </w:t>
      </w:r>
      <w:r w:rsidRPr="001E0C7C">
        <w:rPr>
          <w:b/>
        </w:rPr>
        <w:t>86</w:t>
      </w:r>
      <w:r w:rsidRPr="001E0C7C">
        <w:t>(3):395-405.</w:t>
      </w:r>
    </w:p>
    <w:p w14:paraId="668EB8D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168.</w:t>
      </w:r>
      <w:r w:rsidRPr="001E0C7C">
        <w:tab/>
        <w:t xml:space="preserve">de Castro Zilli BBC, Damasceno BP: </w:t>
      </w:r>
      <w:r w:rsidRPr="001E0C7C">
        <w:rPr>
          <w:b/>
        </w:rPr>
        <w:t>Anosognosia in Alzheimer's disease: A neuropsychological approach</w:t>
      </w:r>
      <w:r w:rsidRPr="001E0C7C">
        <w:t xml:space="preserve">. </w:t>
      </w:r>
      <w:r w:rsidRPr="001E0C7C">
        <w:rPr>
          <w:i/>
        </w:rPr>
        <w:t xml:space="preserve">Dementia &amp; Neuropsychologia </w:t>
      </w:r>
      <w:r w:rsidRPr="001E0C7C">
        <w:t xml:space="preserve">2007, </w:t>
      </w:r>
      <w:r w:rsidRPr="001E0C7C">
        <w:rPr>
          <w:b/>
        </w:rPr>
        <w:t>1</w:t>
      </w:r>
      <w:r w:rsidRPr="001E0C7C">
        <w:t>(1):81-88.</w:t>
      </w:r>
    </w:p>
    <w:p w14:paraId="0C54FE00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169.</w:t>
      </w:r>
      <w:r w:rsidRPr="001E0C7C">
        <w:tab/>
        <w:t xml:space="preserve">Duarte Gigante A, Castel S: </w:t>
      </w:r>
      <w:r w:rsidRPr="001E0C7C">
        <w:rPr>
          <w:b/>
        </w:rPr>
        <w:t>Insight into schizophrenia: A comparative study between pateints and family members</w:t>
      </w:r>
      <w:r w:rsidRPr="001E0C7C">
        <w:t xml:space="preserve">. </w:t>
      </w:r>
      <w:r w:rsidRPr="001E0C7C">
        <w:rPr>
          <w:i/>
        </w:rPr>
        <w:t xml:space="preserve">Sao Paulo Medical Journal </w:t>
      </w:r>
      <w:r w:rsidRPr="001E0C7C">
        <w:t xml:space="preserve">2004, </w:t>
      </w:r>
      <w:r w:rsidRPr="001E0C7C">
        <w:rPr>
          <w:b/>
        </w:rPr>
        <w:t>122</w:t>
      </w:r>
      <w:r w:rsidRPr="001E0C7C">
        <w:t>(6):246-251.</w:t>
      </w:r>
    </w:p>
    <w:p w14:paraId="33A0F1D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170.</w:t>
      </w:r>
      <w:r w:rsidRPr="001E0C7C">
        <w:tab/>
        <w:t xml:space="preserve">Farias ST, Mungas D, Jagust W: </w:t>
      </w:r>
      <w:r w:rsidRPr="001E0C7C">
        <w:rPr>
          <w:b/>
        </w:rPr>
        <w:t>Degree of discrepancy between self and other-reported everyday functioning by cognitive status: dementia, mild cognitive impairment, and healthy elders</w:t>
      </w:r>
      <w:r w:rsidRPr="001E0C7C">
        <w:t xml:space="preserve">. </w:t>
      </w:r>
      <w:r w:rsidRPr="001E0C7C">
        <w:rPr>
          <w:i/>
        </w:rPr>
        <w:t xml:space="preserve">International journal of geriatric psychiatry </w:t>
      </w:r>
      <w:r w:rsidRPr="001E0C7C">
        <w:t xml:space="preserve">2005, </w:t>
      </w:r>
      <w:r w:rsidRPr="001E0C7C">
        <w:rPr>
          <w:b/>
        </w:rPr>
        <w:t>20</w:t>
      </w:r>
      <w:r w:rsidRPr="001E0C7C">
        <w:t>(9):827-834.</w:t>
      </w:r>
    </w:p>
    <w:p w14:paraId="406A5C2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171.</w:t>
      </w:r>
      <w:r w:rsidRPr="001E0C7C">
        <w:tab/>
        <w:t xml:space="preserve">Goldberg RW, Green-Paden LD, Lehman AF, Gold JM: </w:t>
      </w:r>
      <w:r w:rsidRPr="001E0C7C">
        <w:rPr>
          <w:b/>
        </w:rPr>
        <w:t>Correlates of insight in serious mental illness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2001, </w:t>
      </w:r>
      <w:r w:rsidRPr="001E0C7C">
        <w:rPr>
          <w:b/>
        </w:rPr>
        <w:t>189</w:t>
      </w:r>
      <w:r w:rsidRPr="001E0C7C">
        <w:t>(3):137-145.</w:t>
      </w:r>
    </w:p>
    <w:p w14:paraId="4B5F4ED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172.</w:t>
      </w:r>
      <w:r w:rsidRPr="001E0C7C">
        <w:tab/>
        <w:t xml:space="preserve">Gomez-de-Regil L: </w:t>
      </w:r>
      <w:r w:rsidRPr="001E0C7C">
        <w:rPr>
          <w:b/>
        </w:rPr>
        <w:t>Insight and illness perception in Mexican patients with psychosis</w:t>
      </w:r>
      <w:r w:rsidRPr="001E0C7C">
        <w:t xml:space="preserve">. </w:t>
      </w:r>
      <w:r w:rsidRPr="001E0C7C">
        <w:rPr>
          <w:i/>
        </w:rPr>
        <w:t xml:space="preserve">Schizophrenia Research: Cognition </w:t>
      </w:r>
      <w:r w:rsidRPr="001E0C7C">
        <w:t xml:space="preserve">2015, </w:t>
      </w:r>
      <w:r w:rsidRPr="001E0C7C">
        <w:rPr>
          <w:b/>
        </w:rPr>
        <w:t>2</w:t>
      </w:r>
      <w:r w:rsidRPr="001E0C7C">
        <w:t>(1):33-38.</w:t>
      </w:r>
    </w:p>
    <w:p w14:paraId="225F764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173.</w:t>
      </w:r>
      <w:r w:rsidRPr="001E0C7C">
        <w:tab/>
        <w:t xml:space="preserve">Greenfeld DG, Anyan WR, Hobart M, Quinlan DM, Plantes M: </w:t>
      </w:r>
      <w:r w:rsidRPr="001E0C7C">
        <w:rPr>
          <w:b/>
        </w:rPr>
        <w:t>Insight into illness and outcome in anorexia nervosa</w:t>
      </w:r>
      <w:r w:rsidRPr="001E0C7C">
        <w:t xml:space="preserve">. </w:t>
      </w:r>
      <w:r w:rsidRPr="001E0C7C">
        <w:rPr>
          <w:i/>
        </w:rPr>
        <w:t xml:space="preserve">International Journal of Eating Disorders </w:t>
      </w:r>
      <w:r w:rsidRPr="001E0C7C">
        <w:t xml:space="preserve">1991, </w:t>
      </w:r>
      <w:r w:rsidRPr="001E0C7C">
        <w:rPr>
          <w:b/>
        </w:rPr>
        <w:t>10</w:t>
      </w:r>
      <w:r w:rsidRPr="001E0C7C">
        <w:t>(1):101-109.</w:t>
      </w:r>
    </w:p>
    <w:p w14:paraId="434A41A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174.</w:t>
      </w:r>
      <w:r w:rsidRPr="001E0C7C">
        <w:tab/>
        <w:t xml:space="preserve">Hanseeuw BJ, Scott MR, Sikkes SAM, Properzi M, Gatchel JR, Salmon E, Marshall GA, Vannini P, Alzheimer's Disease Neuroimaging I: </w:t>
      </w:r>
      <w:r w:rsidRPr="001E0C7C">
        <w:rPr>
          <w:b/>
        </w:rPr>
        <w:t>Evolution of anosognosia in alzheimer's disease and its relationship to amyloid</w:t>
      </w:r>
      <w:r w:rsidRPr="001E0C7C">
        <w:t xml:space="preserve">. </w:t>
      </w:r>
      <w:r w:rsidRPr="001E0C7C">
        <w:rPr>
          <w:i/>
        </w:rPr>
        <w:t xml:space="preserve">Annals of neurology </w:t>
      </w:r>
      <w:r w:rsidRPr="001E0C7C">
        <w:t xml:space="preserve">2020, </w:t>
      </w:r>
      <w:r w:rsidRPr="001E0C7C">
        <w:rPr>
          <w:b/>
        </w:rPr>
        <w:t>87</w:t>
      </w:r>
      <w:r w:rsidRPr="001E0C7C">
        <w:t>(2):267-280.</w:t>
      </w:r>
    </w:p>
    <w:p w14:paraId="12C5DA7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175.</w:t>
      </w:r>
      <w:r w:rsidRPr="001E0C7C">
        <w:tab/>
        <w:t xml:space="preserve">Hoth KF, Paulsen JS, Moser DJ, Tranel D, Clark LA, Bechara A: </w:t>
      </w:r>
      <w:r w:rsidRPr="001E0C7C">
        <w:rPr>
          <w:b/>
        </w:rPr>
        <w:t>Patients with Huntington's disease have impaired awareness of cognitive, emotional, and functional abilities</w:t>
      </w:r>
      <w:r w:rsidRPr="001E0C7C">
        <w:t xml:space="preserve">. </w:t>
      </w:r>
      <w:r w:rsidRPr="001E0C7C">
        <w:rPr>
          <w:i/>
        </w:rPr>
        <w:t xml:space="preserve">Journal of clinical and experimental neuropsychology </w:t>
      </w:r>
      <w:r w:rsidRPr="001E0C7C">
        <w:t xml:space="preserve">2007, </w:t>
      </w:r>
      <w:r w:rsidRPr="001E0C7C">
        <w:rPr>
          <w:b/>
        </w:rPr>
        <w:t>29</w:t>
      </w:r>
      <w:r w:rsidRPr="001E0C7C">
        <w:t>(4):365-376.</w:t>
      </w:r>
    </w:p>
    <w:p w14:paraId="4B5BF56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176.</w:t>
      </w:r>
      <w:r w:rsidRPr="001E0C7C">
        <w:tab/>
        <w:t xml:space="preserve">Jolfaei AG, Shabani A: </w:t>
      </w:r>
      <w:r w:rsidRPr="001E0C7C">
        <w:rPr>
          <w:b/>
        </w:rPr>
        <w:t>Mood disorders insight scale: Validation of Persian version</w:t>
      </w:r>
      <w:r w:rsidRPr="001E0C7C">
        <w:t xml:space="preserve">. </w:t>
      </w:r>
      <w:r w:rsidRPr="001E0C7C">
        <w:rPr>
          <w:i/>
        </w:rPr>
        <w:t xml:space="preserve">Journal of Research in Medical Sciences </w:t>
      </w:r>
      <w:r w:rsidRPr="001E0C7C">
        <w:t xml:space="preserve">2012, </w:t>
      </w:r>
      <w:r w:rsidRPr="001E0C7C">
        <w:rPr>
          <w:b/>
        </w:rPr>
        <w:t>17</w:t>
      </w:r>
      <w:r w:rsidRPr="001E0C7C">
        <w:t>(2):186-189.</w:t>
      </w:r>
    </w:p>
    <w:p w14:paraId="21E2644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177.</w:t>
      </w:r>
      <w:r w:rsidRPr="001E0C7C">
        <w:tab/>
        <w:t xml:space="preserve">Jong SK, Byoung KP, Gap JK, Sung SK, Jin GJ, Mi KO, Jang KO: </w:t>
      </w:r>
      <w:r w:rsidRPr="001E0C7C">
        <w:rPr>
          <w:b/>
        </w:rPr>
        <w:t>The role of alcoholics' insight in abstinence from alcohol in male Korean alcohol dependents</w:t>
      </w:r>
      <w:r w:rsidRPr="001E0C7C">
        <w:t xml:space="preserve">. </w:t>
      </w:r>
      <w:r w:rsidRPr="001E0C7C">
        <w:rPr>
          <w:i/>
        </w:rPr>
        <w:t xml:space="preserve">Journal of Korean medical science </w:t>
      </w:r>
      <w:r w:rsidRPr="001E0C7C">
        <w:t xml:space="preserve">2007, </w:t>
      </w:r>
      <w:r w:rsidRPr="001E0C7C">
        <w:rPr>
          <w:b/>
        </w:rPr>
        <w:t>22</w:t>
      </w:r>
      <w:r w:rsidRPr="001E0C7C">
        <w:t>(1):132-137.</w:t>
      </w:r>
    </w:p>
    <w:p w14:paraId="052D0AC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178.</w:t>
      </w:r>
      <w:r w:rsidRPr="001E0C7C">
        <w:tab/>
        <w:t xml:space="preserve">Kemp RA, Lambert TJ: </w:t>
      </w:r>
      <w:r w:rsidRPr="001E0C7C">
        <w:rPr>
          <w:b/>
        </w:rPr>
        <w:t>Insight in schizophrenia and its relationship to psychopathology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1995, </w:t>
      </w:r>
      <w:r w:rsidRPr="001E0C7C">
        <w:rPr>
          <w:b/>
        </w:rPr>
        <w:t>18</w:t>
      </w:r>
      <w:r w:rsidRPr="001E0C7C">
        <w:t>(1):21-28.</w:t>
      </w:r>
    </w:p>
    <w:p w14:paraId="2C031CC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179.</w:t>
      </w:r>
      <w:r w:rsidRPr="001E0C7C">
        <w:tab/>
        <w:t xml:space="preserve">Keshavan MS, Rabinowitz J, DeSmedt G, Harvey PD, Schooler N: </w:t>
      </w:r>
      <w:r w:rsidRPr="001E0C7C">
        <w:rPr>
          <w:b/>
        </w:rPr>
        <w:t>Correlates of insight in first episode psychosis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2004, </w:t>
      </w:r>
      <w:r w:rsidRPr="001E0C7C">
        <w:rPr>
          <w:b/>
        </w:rPr>
        <w:t>70</w:t>
      </w:r>
      <w:r w:rsidRPr="001E0C7C">
        <w:t>(2-3):187-194.</w:t>
      </w:r>
    </w:p>
    <w:p w14:paraId="0E72F54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180.</w:t>
      </w:r>
      <w:r w:rsidRPr="001E0C7C">
        <w:tab/>
        <w:t xml:space="preserve">Kim J, Ozzoude M, Nakajima S, Shah P, Caravaggio F, Iwata Y, De Luca V, Graff-Guerrero A, Gerretsen P: </w:t>
      </w:r>
      <w:r w:rsidRPr="001E0C7C">
        <w:rPr>
          <w:b/>
        </w:rPr>
        <w:t>Insight and medication adherence in schizophrenia: An analysis of the CATIE trial</w:t>
      </w:r>
      <w:r w:rsidRPr="001E0C7C">
        <w:t xml:space="preserve">. </w:t>
      </w:r>
      <w:r w:rsidRPr="001E0C7C">
        <w:rPr>
          <w:i/>
        </w:rPr>
        <w:t xml:space="preserve">Neuropharmacology </w:t>
      </w:r>
      <w:r w:rsidRPr="001E0C7C">
        <w:t xml:space="preserve">2020, </w:t>
      </w:r>
      <w:r w:rsidRPr="001E0C7C">
        <w:rPr>
          <w:b/>
        </w:rPr>
        <w:t>168</w:t>
      </w:r>
      <w:r w:rsidRPr="001E0C7C">
        <w:t>:107634.</w:t>
      </w:r>
    </w:p>
    <w:p w14:paraId="6B37699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181.</w:t>
      </w:r>
      <w:r w:rsidRPr="001E0C7C">
        <w:tab/>
        <w:t xml:space="preserve">Klaas HS, Clemence A, Marion-Veyron R, Antonietti JP, Alameda L, Golay P, Conus P: </w:t>
      </w:r>
      <w:r w:rsidRPr="001E0C7C">
        <w:rPr>
          <w:b/>
        </w:rPr>
        <w:t>Insight as a social identity process in the evolution of psychosocial functioning in the early phase of psychosis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2017, </w:t>
      </w:r>
      <w:r w:rsidRPr="001E0C7C">
        <w:rPr>
          <w:b/>
        </w:rPr>
        <w:t>47</w:t>
      </w:r>
      <w:r w:rsidRPr="001E0C7C">
        <w:t>(4):718-729.</w:t>
      </w:r>
    </w:p>
    <w:p w14:paraId="47DBDCA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182.</w:t>
      </w:r>
      <w:r w:rsidRPr="001E0C7C">
        <w:tab/>
        <w:t xml:space="preserve">Kumar A, Kumar S, Khan NM, Mishra S: </w:t>
      </w:r>
      <w:r w:rsidRPr="001E0C7C">
        <w:rPr>
          <w:b/>
        </w:rPr>
        <w:t>Course of insight in manic episode</w:t>
      </w:r>
      <w:r w:rsidRPr="001E0C7C">
        <w:t xml:space="preserve">. </w:t>
      </w:r>
      <w:r w:rsidRPr="001E0C7C">
        <w:rPr>
          <w:i/>
        </w:rPr>
        <w:t xml:space="preserve">J Postgrad Med </w:t>
      </w:r>
      <w:r w:rsidRPr="001E0C7C">
        <w:t xml:space="preserve">2013, </w:t>
      </w:r>
      <w:r w:rsidRPr="001E0C7C">
        <w:rPr>
          <w:b/>
        </w:rPr>
        <w:t>59</w:t>
      </w:r>
      <w:r w:rsidRPr="001E0C7C">
        <w:t>(3):186-189.</w:t>
      </w:r>
    </w:p>
    <w:p w14:paraId="58AC5E5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183.</w:t>
      </w:r>
      <w:r w:rsidRPr="001E0C7C">
        <w:tab/>
        <w:t xml:space="preserve">Liu JL, Abdin E, Vaingankar JA, Shafie SB, Jeyagurunathan A, Shahwan S, Magadi H, Ng LL, Chong SA, Subramaniam M: </w:t>
      </w:r>
      <w:r w:rsidRPr="001E0C7C">
        <w:rPr>
          <w:b/>
        </w:rPr>
        <w:t>The relationship among unawareness of memory impairment, depression, and dementia in older adults with memory impairment in Singapore</w:t>
      </w:r>
      <w:r w:rsidRPr="001E0C7C">
        <w:t xml:space="preserve">. </w:t>
      </w:r>
      <w:r w:rsidRPr="001E0C7C">
        <w:rPr>
          <w:i/>
        </w:rPr>
        <w:t xml:space="preserve">Psychogeriatrics </w:t>
      </w:r>
      <w:r w:rsidRPr="001E0C7C">
        <w:t xml:space="preserve">2017, </w:t>
      </w:r>
      <w:r w:rsidRPr="001E0C7C">
        <w:rPr>
          <w:b/>
        </w:rPr>
        <w:t>17</w:t>
      </w:r>
      <w:r w:rsidRPr="001E0C7C">
        <w:t>(6):430-438.</w:t>
      </w:r>
    </w:p>
    <w:p w14:paraId="67ACE701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184.</w:t>
      </w:r>
      <w:r w:rsidRPr="001E0C7C">
        <w:tab/>
        <w:t xml:space="preserve">Lysaker P, Bell M: </w:t>
      </w:r>
      <w:r w:rsidRPr="001E0C7C">
        <w:rPr>
          <w:b/>
        </w:rPr>
        <w:t>Work rehabilitation and improvements in insight in schizophrenia</w:t>
      </w:r>
      <w:r w:rsidRPr="001E0C7C">
        <w:t xml:space="preserve">. </w:t>
      </w:r>
      <w:r w:rsidRPr="001E0C7C">
        <w:rPr>
          <w:i/>
        </w:rPr>
        <w:t xml:space="preserve">The Journal of nervous and mental disease </w:t>
      </w:r>
      <w:r w:rsidRPr="001E0C7C">
        <w:t xml:space="preserve">1995, </w:t>
      </w:r>
      <w:r w:rsidRPr="001E0C7C">
        <w:rPr>
          <w:b/>
        </w:rPr>
        <w:t>183</w:t>
      </w:r>
      <w:r w:rsidRPr="001E0C7C">
        <w:t>(2):103-106.</w:t>
      </w:r>
    </w:p>
    <w:p w14:paraId="6F270DA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185.</w:t>
      </w:r>
      <w:r w:rsidRPr="001E0C7C">
        <w:tab/>
        <w:t xml:space="preserve">Lysaker PH, Dimaggio G, Buck KD, Callaway SS, Salvatore G, Carcione A, Nicolò G, Stanghellini G: </w:t>
      </w:r>
      <w:r w:rsidRPr="001E0C7C">
        <w:rPr>
          <w:b/>
        </w:rPr>
        <w:t>Poor insight in schizophrenia: links between different forms of metacognition with awareness of symptoms, treatment need, and consequences of illness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2011, </w:t>
      </w:r>
      <w:r w:rsidRPr="001E0C7C">
        <w:rPr>
          <w:b/>
        </w:rPr>
        <w:t>52</w:t>
      </w:r>
      <w:r w:rsidRPr="001E0C7C">
        <w:t>(3):253-260.</w:t>
      </w:r>
    </w:p>
    <w:p w14:paraId="4844401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186.</w:t>
      </w:r>
      <w:r w:rsidRPr="001E0C7C">
        <w:tab/>
        <w:t xml:space="preserve">Lysaker PH, Gagen E, Wright A, Vohs JL, Kukla M, Yanos PT, Hasson-Ohayon I: </w:t>
      </w:r>
      <w:r w:rsidRPr="001E0C7C">
        <w:rPr>
          <w:b/>
        </w:rPr>
        <w:t>Metacognitive Deficits Predict Impaired Insight in Schizophrenia Across Symptom Profiles: A Latent Class Analysis</w:t>
      </w:r>
      <w:r w:rsidRPr="001E0C7C">
        <w:t xml:space="preserve">. </w:t>
      </w:r>
      <w:r w:rsidRPr="001E0C7C">
        <w:rPr>
          <w:i/>
        </w:rPr>
        <w:t xml:space="preserve">Schizophrenia bulletin </w:t>
      </w:r>
      <w:r w:rsidRPr="001E0C7C">
        <w:t xml:space="preserve">2019, </w:t>
      </w:r>
      <w:r w:rsidRPr="001E0C7C">
        <w:rPr>
          <w:b/>
        </w:rPr>
        <w:t>45</w:t>
      </w:r>
      <w:r w:rsidRPr="001E0C7C">
        <w:t>(1):48-56.</w:t>
      </w:r>
    </w:p>
    <w:p w14:paraId="7D5AE28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187.</w:t>
      </w:r>
      <w:r w:rsidRPr="001E0C7C">
        <w:tab/>
        <w:t xml:space="preserve">Lysaker PH, Whitney KA, Davis LW: </w:t>
      </w:r>
      <w:r w:rsidRPr="001E0C7C">
        <w:rPr>
          <w:b/>
        </w:rPr>
        <w:t>Awareness of illness in schizophrenia: associations with multiple assessments of executive function</w:t>
      </w:r>
      <w:r w:rsidRPr="001E0C7C">
        <w:t xml:space="preserve">. </w:t>
      </w:r>
      <w:r w:rsidRPr="001E0C7C">
        <w:rPr>
          <w:i/>
        </w:rPr>
        <w:t xml:space="preserve">The Journal of neuropsychiatry and clinical neurosciences </w:t>
      </w:r>
      <w:r w:rsidRPr="001E0C7C">
        <w:t xml:space="preserve">2006, </w:t>
      </w:r>
      <w:r w:rsidRPr="001E0C7C">
        <w:rPr>
          <w:b/>
        </w:rPr>
        <w:t>18</w:t>
      </w:r>
      <w:r w:rsidRPr="001E0C7C">
        <w:t>(4):516-520.</w:t>
      </w:r>
    </w:p>
    <w:p w14:paraId="22B250A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188.</w:t>
      </w:r>
      <w:r w:rsidRPr="001E0C7C">
        <w:tab/>
        <w:t xml:space="preserve">Marazziti D, Dell'Osso L, Di Nasso E, Pfanner C, Presta S, Mungai F, Cassano GB: </w:t>
      </w:r>
      <w:r w:rsidRPr="001E0C7C">
        <w:rPr>
          <w:b/>
        </w:rPr>
        <w:t>Insight in obsessive-compulsive disorder: a study of an Italian sample</w:t>
      </w:r>
      <w:r w:rsidRPr="001E0C7C">
        <w:t xml:space="preserve">. </w:t>
      </w:r>
      <w:r w:rsidRPr="001E0C7C">
        <w:rPr>
          <w:i/>
        </w:rPr>
        <w:t xml:space="preserve">European psychiatry : the journal of the Association of European Psychiatrists </w:t>
      </w:r>
      <w:r w:rsidRPr="001E0C7C">
        <w:t xml:space="preserve">2002, </w:t>
      </w:r>
      <w:r w:rsidRPr="001E0C7C">
        <w:rPr>
          <w:b/>
        </w:rPr>
        <w:t>17</w:t>
      </w:r>
      <w:r w:rsidRPr="001E0C7C">
        <w:t>(7):407-410.</w:t>
      </w:r>
    </w:p>
    <w:p w14:paraId="2DCC11D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189.</w:t>
      </w:r>
      <w:r w:rsidRPr="001E0C7C">
        <w:tab/>
        <w:t xml:space="preserve">Maremmani AG, Rovai L, Rugani F, Pacini M, Lamanna F, Bacciardi S, Perugi G, Deltito J, Dell'osso L, Maremmani I: </w:t>
      </w:r>
      <w:r w:rsidRPr="001E0C7C">
        <w:rPr>
          <w:b/>
        </w:rPr>
        <w:t>Correlations between awareness of illness (insight) and history of addiction in heroin-addicted patients</w:t>
      </w:r>
      <w:r w:rsidRPr="001E0C7C">
        <w:t xml:space="preserve">. </w:t>
      </w:r>
      <w:r w:rsidRPr="001E0C7C">
        <w:rPr>
          <w:i/>
        </w:rPr>
        <w:t xml:space="preserve">Front Psychiatry </w:t>
      </w:r>
      <w:r w:rsidRPr="001E0C7C">
        <w:t xml:space="preserve">2012, </w:t>
      </w:r>
      <w:r w:rsidRPr="001E0C7C">
        <w:rPr>
          <w:b/>
        </w:rPr>
        <w:t>3</w:t>
      </w:r>
      <w:r w:rsidRPr="001E0C7C">
        <w:t>(JUL):61.</w:t>
      </w:r>
    </w:p>
    <w:p w14:paraId="08D47D4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190.</w:t>
      </w:r>
      <w:r w:rsidRPr="001E0C7C">
        <w:tab/>
        <w:t xml:space="preserve">Martyr A, Clare L, Nelis SM, Markova IS, Roth I, Woods RT, Whitaker CJ, Morris RG: </w:t>
      </w:r>
      <w:r w:rsidRPr="001E0C7C">
        <w:rPr>
          <w:b/>
        </w:rPr>
        <w:t>Verbal fluency and awareness of functional deficits in early-stage dementia</w:t>
      </w:r>
      <w:r w:rsidRPr="001E0C7C">
        <w:t xml:space="preserve">. </w:t>
      </w:r>
      <w:r w:rsidRPr="001E0C7C">
        <w:rPr>
          <w:i/>
        </w:rPr>
        <w:t xml:space="preserve">The Clinical neuropsychologist </w:t>
      </w:r>
      <w:r w:rsidRPr="001E0C7C">
        <w:t xml:space="preserve">2012, </w:t>
      </w:r>
      <w:r w:rsidRPr="001E0C7C">
        <w:rPr>
          <w:b/>
        </w:rPr>
        <w:t>26</w:t>
      </w:r>
      <w:r w:rsidRPr="001E0C7C">
        <w:t>(3):501-519.</w:t>
      </w:r>
    </w:p>
    <w:p w14:paraId="5AD609E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191.</w:t>
      </w:r>
      <w:r w:rsidRPr="001E0C7C">
        <w:tab/>
        <w:t xml:space="preserve">McCabe R, Quayle E, Beirne AD, Duane MMA: </w:t>
      </w:r>
      <w:r w:rsidRPr="001E0C7C">
        <w:rPr>
          <w:b/>
        </w:rPr>
        <w:t>Insight, global neuropsychological functioning, and symptomatology in chronic schizophrenia</w:t>
      </w:r>
      <w:r w:rsidRPr="001E0C7C">
        <w:t xml:space="preserve">. </w:t>
      </w:r>
      <w:r w:rsidRPr="001E0C7C">
        <w:rPr>
          <w:i/>
        </w:rPr>
        <w:t xml:space="preserve">Journal of Nervous &amp; Mental Disease </w:t>
      </w:r>
      <w:r w:rsidRPr="001E0C7C">
        <w:t xml:space="preserve">2002, </w:t>
      </w:r>
      <w:r w:rsidRPr="001E0C7C">
        <w:rPr>
          <w:b/>
        </w:rPr>
        <w:t>190</w:t>
      </w:r>
      <w:r w:rsidRPr="001E0C7C">
        <w:t>(8):519-525.</w:t>
      </w:r>
    </w:p>
    <w:p w14:paraId="6046638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192.</w:t>
      </w:r>
      <w:r w:rsidRPr="001E0C7C">
        <w:tab/>
        <w:t xml:space="preserve">Mintz E, Wise TN, Helmkamp C: </w:t>
      </w:r>
      <w:r w:rsidRPr="001E0C7C">
        <w:rPr>
          <w:b/>
        </w:rPr>
        <w:t>Insight and alexithymia in hospitalized psychiatric patients</w:t>
      </w:r>
      <w:r w:rsidRPr="001E0C7C">
        <w:t xml:space="preserve">. </w:t>
      </w:r>
      <w:r w:rsidRPr="001E0C7C">
        <w:rPr>
          <w:i/>
        </w:rPr>
        <w:t xml:space="preserve">Isr J Psychiatry Relat Sci </w:t>
      </w:r>
      <w:r w:rsidRPr="001E0C7C">
        <w:t xml:space="preserve">2004, </w:t>
      </w:r>
      <w:r w:rsidRPr="001E0C7C">
        <w:rPr>
          <w:b/>
        </w:rPr>
        <w:t>41</w:t>
      </w:r>
      <w:r w:rsidRPr="001E0C7C">
        <w:t>(2):111-117.</w:t>
      </w:r>
    </w:p>
    <w:p w14:paraId="0764AA2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193.</w:t>
      </w:r>
      <w:r w:rsidRPr="001E0C7C">
        <w:tab/>
        <w:t xml:space="preserve">Mograbi DC, Ferri CP, Sosa AL, Stewart R, Laks J, Brown R, Morris RG: </w:t>
      </w:r>
      <w:r w:rsidRPr="001E0C7C">
        <w:rPr>
          <w:b/>
        </w:rPr>
        <w:t>Unawareness of memory impairment in dementia: a population-based study</w:t>
      </w:r>
      <w:r w:rsidRPr="001E0C7C">
        <w:t xml:space="preserve">. </w:t>
      </w:r>
      <w:r w:rsidRPr="001E0C7C">
        <w:rPr>
          <w:i/>
        </w:rPr>
        <w:t xml:space="preserve">International psychogeriatrics </w:t>
      </w:r>
      <w:r w:rsidRPr="001E0C7C">
        <w:t xml:space="preserve">2012, </w:t>
      </w:r>
      <w:r w:rsidRPr="001E0C7C">
        <w:rPr>
          <w:b/>
        </w:rPr>
        <w:t>24</w:t>
      </w:r>
      <w:r w:rsidRPr="001E0C7C">
        <w:t>(6):931-939.</w:t>
      </w:r>
    </w:p>
    <w:p w14:paraId="3BE1576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194.</w:t>
      </w:r>
      <w:r w:rsidRPr="001E0C7C">
        <w:tab/>
        <w:t xml:space="preserve">Moore O, Cassidy E, Carr A, O'Callaghan E: </w:t>
      </w:r>
      <w:r w:rsidRPr="001E0C7C">
        <w:rPr>
          <w:b/>
        </w:rPr>
        <w:t>Unawareness of illness and its relationship with depression and self-deception in schizophrenia</w:t>
      </w:r>
      <w:r w:rsidRPr="001E0C7C">
        <w:t xml:space="preserve">. </w:t>
      </w:r>
      <w:r w:rsidRPr="001E0C7C">
        <w:rPr>
          <w:i/>
        </w:rPr>
        <w:t xml:space="preserve">European psychiatry : the journal of the Association of European Psychiatrists </w:t>
      </w:r>
      <w:r w:rsidRPr="001E0C7C">
        <w:t xml:space="preserve">1999, </w:t>
      </w:r>
      <w:r w:rsidRPr="001E0C7C">
        <w:rPr>
          <w:b/>
        </w:rPr>
        <w:t>14</w:t>
      </w:r>
      <w:r w:rsidRPr="001E0C7C">
        <w:t>(5):264-269.</w:t>
      </w:r>
    </w:p>
    <w:p w14:paraId="4EE359E5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195.</w:t>
      </w:r>
      <w:r w:rsidRPr="001E0C7C">
        <w:tab/>
        <w:t xml:space="preserve">Mullick M, Miller LJ, Jacobsen T: </w:t>
      </w:r>
      <w:r w:rsidRPr="001E0C7C">
        <w:rPr>
          <w:b/>
        </w:rPr>
        <w:t>Insight into mental illness and child maltreatment risk among mothers with major psychiatric disorders</w:t>
      </w:r>
      <w:r w:rsidRPr="001E0C7C">
        <w:t xml:space="preserve">. </w:t>
      </w:r>
      <w:r w:rsidRPr="001E0C7C">
        <w:rPr>
          <w:i/>
        </w:rPr>
        <w:t xml:space="preserve">Psychiatric services (Washington, DC) </w:t>
      </w:r>
      <w:r w:rsidRPr="001E0C7C">
        <w:t xml:space="preserve">2001, </w:t>
      </w:r>
      <w:r w:rsidRPr="001E0C7C">
        <w:rPr>
          <w:b/>
        </w:rPr>
        <w:t>52</w:t>
      </w:r>
      <w:r w:rsidRPr="001E0C7C">
        <w:t>(4):488-492.</w:t>
      </w:r>
    </w:p>
    <w:p w14:paraId="02FC7E9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196.</w:t>
      </w:r>
      <w:r w:rsidRPr="001E0C7C">
        <w:tab/>
        <w:t>Parellada M, Fraguas D, Bombín I, Otero S, Castro-Fornieles J, Baeza I, Gonzalez-Pinto A, Graell M, Soutullo C, Paya B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Insight correlates in child- and adolescent-onset first episodes of psychosis: results from the CAFEPS study</w:t>
      </w:r>
      <w:r w:rsidRPr="001E0C7C">
        <w:t xml:space="preserve">. </w:t>
      </w:r>
      <w:r w:rsidRPr="001E0C7C">
        <w:rPr>
          <w:i/>
        </w:rPr>
        <w:t xml:space="preserve">Psychological Medicine </w:t>
      </w:r>
      <w:r w:rsidRPr="001E0C7C">
        <w:t xml:space="preserve">2009, </w:t>
      </w:r>
      <w:r w:rsidRPr="001E0C7C">
        <w:rPr>
          <w:b/>
        </w:rPr>
        <w:t>39</w:t>
      </w:r>
      <w:r w:rsidRPr="001E0C7C">
        <w:t>(9):1433-1445.</w:t>
      </w:r>
    </w:p>
    <w:p w14:paraId="2B91E70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197.</w:t>
      </w:r>
      <w:r w:rsidRPr="001E0C7C">
        <w:tab/>
        <w:t xml:space="preserve">Pia L, Spinazzola L, Garbarini F, Bellan G, Piedimonte A, Fossataro C, Livelli A, Burin D, Berti A: </w:t>
      </w:r>
      <w:r w:rsidRPr="001E0C7C">
        <w:rPr>
          <w:b/>
        </w:rPr>
        <w:t>Anosognosia for hemianaesthesia: a voxel-based lesion-symptom mapping study</w:t>
      </w:r>
      <w:r w:rsidRPr="001E0C7C">
        <w:t xml:space="preserve">. </w:t>
      </w:r>
      <w:r w:rsidRPr="001E0C7C">
        <w:rPr>
          <w:i/>
        </w:rPr>
        <w:t xml:space="preserve">Cortex </w:t>
      </w:r>
      <w:r w:rsidRPr="001E0C7C">
        <w:t xml:space="preserve">2014, </w:t>
      </w:r>
      <w:r w:rsidRPr="001E0C7C">
        <w:rPr>
          <w:b/>
        </w:rPr>
        <w:t>61</w:t>
      </w:r>
      <w:r w:rsidRPr="001E0C7C">
        <w:t>:158-166.</w:t>
      </w:r>
    </w:p>
    <w:p w14:paraId="17591F3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198.</w:t>
      </w:r>
      <w:r w:rsidRPr="001E0C7C">
        <w:tab/>
        <w:t xml:space="preserve">Pijnenborg GH, Timmerman ME, Derks EM, Fleischhacker WW, Kahn RS, Aleman A: </w:t>
      </w:r>
      <w:r w:rsidRPr="001E0C7C">
        <w:rPr>
          <w:b/>
        </w:rPr>
        <w:t>Differential effects of antipsychotic drugs on insight in first episode schizophrenia: data from the European First-Episode Schizophrenia Trial (EUFEST)</w:t>
      </w:r>
      <w:r w:rsidRPr="001E0C7C">
        <w:t xml:space="preserve">. </w:t>
      </w:r>
      <w:r w:rsidRPr="001E0C7C">
        <w:rPr>
          <w:i/>
        </w:rPr>
        <w:t xml:space="preserve">European neuropsychopharmacology </w:t>
      </w:r>
      <w:r w:rsidRPr="001E0C7C">
        <w:t xml:space="preserve">2015, </w:t>
      </w:r>
      <w:r w:rsidRPr="001E0C7C">
        <w:rPr>
          <w:b/>
        </w:rPr>
        <w:t>25</w:t>
      </w:r>
      <w:r w:rsidRPr="001E0C7C">
        <w:t>(6):808‐816.</w:t>
      </w:r>
    </w:p>
    <w:p w14:paraId="51101EE8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199.</w:t>
      </w:r>
      <w:r w:rsidRPr="001E0C7C">
        <w:tab/>
        <w:t xml:space="preserve">Pillai JA, Bonner-Jackson A, Floden D, Fernandez H, Leverenz JB: </w:t>
      </w:r>
      <w:r w:rsidRPr="001E0C7C">
        <w:rPr>
          <w:b/>
        </w:rPr>
        <w:t>Lack of Accurate Self-appraisal is Equally Likely in MCI from Parkinson's Disease and Alzheimer's Disease</w:t>
      </w:r>
      <w:r w:rsidRPr="001E0C7C">
        <w:t xml:space="preserve">. </w:t>
      </w:r>
      <w:r w:rsidRPr="001E0C7C">
        <w:rPr>
          <w:i/>
        </w:rPr>
        <w:t xml:space="preserve">Mov Disord Clin Pract </w:t>
      </w:r>
      <w:r w:rsidRPr="001E0C7C">
        <w:t xml:space="preserve">2018, </w:t>
      </w:r>
      <w:r w:rsidRPr="001E0C7C">
        <w:rPr>
          <w:b/>
        </w:rPr>
        <w:t>5</w:t>
      </w:r>
      <w:r w:rsidRPr="001E0C7C">
        <w:t>(3):283-289.</w:t>
      </w:r>
    </w:p>
    <w:p w14:paraId="727E898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200.</w:t>
      </w:r>
      <w:r w:rsidRPr="001E0C7C">
        <w:tab/>
        <w:t xml:space="preserve">Reed BR, Jagust WJ, Coulter L: </w:t>
      </w:r>
      <w:r w:rsidRPr="001E0C7C">
        <w:rPr>
          <w:b/>
        </w:rPr>
        <w:t>Anosognosia in Alzheimer's disease: relationships to depression, cognitive function, and cerebral perfusion</w:t>
      </w:r>
      <w:r w:rsidRPr="001E0C7C">
        <w:t xml:space="preserve">. </w:t>
      </w:r>
      <w:r w:rsidRPr="001E0C7C">
        <w:rPr>
          <w:i/>
        </w:rPr>
        <w:t xml:space="preserve">Journal of clinical and experimental neuropsychology </w:t>
      </w:r>
      <w:r w:rsidRPr="001E0C7C">
        <w:t xml:space="preserve">1993, </w:t>
      </w:r>
      <w:r w:rsidRPr="001E0C7C">
        <w:rPr>
          <w:b/>
        </w:rPr>
        <w:t>15</w:t>
      </w:r>
      <w:r w:rsidRPr="001E0C7C">
        <w:t>(2):231-244.</w:t>
      </w:r>
    </w:p>
    <w:p w14:paraId="7B6E619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201.</w:t>
      </w:r>
      <w:r w:rsidRPr="001E0C7C">
        <w:tab/>
        <w:t xml:space="preserve">Sanchez-Torres AM, Zarzuela A, Peralta V, Cuesta MJ: </w:t>
      </w:r>
      <w:r w:rsidRPr="001E0C7C">
        <w:rPr>
          <w:b/>
        </w:rPr>
        <w:t>The association of lifetime insight and cognition in psychosis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2015, </w:t>
      </w:r>
      <w:r w:rsidRPr="001E0C7C">
        <w:rPr>
          <w:b/>
        </w:rPr>
        <w:t>162</w:t>
      </w:r>
      <w:r w:rsidRPr="001E0C7C">
        <w:t>(1-3):183-188.</w:t>
      </w:r>
    </w:p>
    <w:p w14:paraId="54A3F47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202.</w:t>
      </w:r>
      <w:r w:rsidRPr="001E0C7C">
        <w:tab/>
        <w:t xml:space="preserve">Saravanan B, Jacob KS, Johnson S, Prince M, Bhugra D, David AS: </w:t>
      </w:r>
      <w:r w:rsidRPr="001E0C7C">
        <w:rPr>
          <w:b/>
        </w:rPr>
        <w:t>Belief models in first episode schizophrenia in South India</w:t>
      </w:r>
      <w:r w:rsidRPr="001E0C7C">
        <w:t xml:space="preserve">. </w:t>
      </w:r>
      <w:r w:rsidRPr="001E0C7C">
        <w:rPr>
          <w:i/>
        </w:rPr>
        <w:t xml:space="preserve">Social psychiatry and psychiatric epidemiology </w:t>
      </w:r>
      <w:r w:rsidRPr="001E0C7C">
        <w:t xml:space="preserve">2007, </w:t>
      </w:r>
      <w:r w:rsidRPr="001E0C7C">
        <w:rPr>
          <w:b/>
        </w:rPr>
        <w:t>42</w:t>
      </w:r>
      <w:r w:rsidRPr="001E0C7C">
        <w:t>(6):446-451.</w:t>
      </w:r>
    </w:p>
    <w:p w14:paraId="30E7569F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203.</w:t>
      </w:r>
      <w:r w:rsidRPr="001E0C7C">
        <w:tab/>
        <w:t xml:space="preserve">Sasse N, Gibbons H, Wilson L, Martinez-Olivera R, Schmidt H, Hasselhorn M, von Wild K, von Steinbuchel N: </w:t>
      </w:r>
      <w:r w:rsidRPr="001E0C7C">
        <w:rPr>
          <w:b/>
        </w:rPr>
        <w:t>Self-awareness and health-related quality of life after traumatic brain injury</w:t>
      </w:r>
      <w:r w:rsidRPr="001E0C7C">
        <w:t xml:space="preserve">. </w:t>
      </w:r>
      <w:r w:rsidRPr="001E0C7C">
        <w:rPr>
          <w:i/>
        </w:rPr>
        <w:t xml:space="preserve">The Journal of head trauma rehabilitation </w:t>
      </w:r>
      <w:r w:rsidRPr="001E0C7C">
        <w:t xml:space="preserve">2013, </w:t>
      </w:r>
      <w:r w:rsidRPr="001E0C7C">
        <w:rPr>
          <w:b/>
        </w:rPr>
        <w:t>28</w:t>
      </w:r>
      <w:r w:rsidRPr="001E0C7C">
        <w:t>(6):464-472.</w:t>
      </w:r>
    </w:p>
    <w:p w14:paraId="35F2EB3A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204.</w:t>
      </w:r>
      <w:r w:rsidRPr="001E0C7C">
        <w:tab/>
        <w:t xml:space="preserve">Schwartz RC, Cohen BN, Grubaugh A: </w:t>
      </w:r>
      <w:r w:rsidRPr="001E0C7C">
        <w:rPr>
          <w:b/>
        </w:rPr>
        <w:t>Does insight affect long-term impatient treatment outcome in chronic schizophrenia?</w:t>
      </w:r>
      <w:r w:rsidRPr="001E0C7C">
        <w:t xml:space="preserve"> </w:t>
      </w:r>
      <w:r w:rsidRPr="001E0C7C">
        <w:rPr>
          <w:i/>
        </w:rPr>
        <w:t xml:space="preserve">Comprehensive psychiatry </w:t>
      </w:r>
      <w:r w:rsidRPr="001E0C7C">
        <w:t xml:space="preserve">1997, </w:t>
      </w:r>
      <w:r w:rsidRPr="001E0C7C">
        <w:rPr>
          <w:b/>
        </w:rPr>
        <w:t>38</w:t>
      </w:r>
      <w:r w:rsidRPr="001E0C7C">
        <w:t>(5):283-288.</w:t>
      </w:r>
    </w:p>
    <w:p w14:paraId="4336E54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205.</w:t>
      </w:r>
      <w:r w:rsidRPr="001E0C7C">
        <w:tab/>
        <w:t xml:space="preserve">Setkowski K, van der Post LFM, Peen J, Dekker JJM: </w:t>
      </w:r>
      <w:r w:rsidRPr="001E0C7C">
        <w:rPr>
          <w:b/>
        </w:rPr>
        <w:t>Changing patient perspectives after compulsory admission and the risk of re-admission during 5 years of follow-up: The Amsterdam Study of Acute Psychiatry IX</w:t>
      </w:r>
      <w:r w:rsidRPr="001E0C7C">
        <w:t xml:space="preserve">. </w:t>
      </w:r>
      <w:r w:rsidRPr="001E0C7C">
        <w:rPr>
          <w:i/>
        </w:rPr>
        <w:t xml:space="preserve">International Journal of Social Psychiatry </w:t>
      </w:r>
      <w:r w:rsidRPr="001E0C7C">
        <w:t xml:space="preserve">2016, </w:t>
      </w:r>
      <w:r w:rsidRPr="001E0C7C">
        <w:rPr>
          <w:b/>
        </w:rPr>
        <w:t>62</w:t>
      </w:r>
      <w:r w:rsidRPr="001E0C7C">
        <w:t>(6):578-588.</w:t>
      </w:r>
    </w:p>
    <w:p w14:paraId="2C06295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206.</w:t>
      </w:r>
      <w:r w:rsidRPr="001E0C7C">
        <w:tab/>
        <w:t xml:space="preserve">Sherer M, Hart T, Nick TG, Whyte J, Thompson RN, Yablon SA: </w:t>
      </w:r>
      <w:r w:rsidRPr="001E0C7C">
        <w:rPr>
          <w:b/>
        </w:rPr>
        <w:t>Early impaired self-awareness after traumatic brain injury</w:t>
      </w:r>
      <w:r w:rsidRPr="001E0C7C">
        <w:t xml:space="preserve">. </w:t>
      </w:r>
      <w:r w:rsidRPr="001E0C7C">
        <w:rPr>
          <w:i/>
        </w:rPr>
        <w:t xml:space="preserve">Archives of physical medicine and rehabilitation </w:t>
      </w:r>
      <w:r w:rsidRPr="001E0C7C">
        <w:t xml:space="preserve">2003, </w:t>
      </w:r>
      <w:r w:rsidRPr="001E0C7C">
        <w:rPr>
          <w:b/>
        </w:rPr>
        <w:t>84</w:t>
      </w:r>
      <w:r w:rsidRPr="001E0C7C">
        <w:t>(2):168-176.</w:t>
      </w:r>
    </w:p>
    <w:p w14:paraId="036C9499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207.</w:t>
      </w:r>
      <w:r w:rsidRPr="001E0C7C">
        <w:tab/>
        <w:t xml:space="preserve">Sherer M, Hart T, Whyte J, Nick TG, Yablon SA: </w:t>
      </w:r>
      <w:r w:rsidRPr="001E0C7C">
        <w:rPr>
          <w:b/>
        </w:rPr>
        <w:t>Neuroanatomic basis of impaired self-awareness after traumatic brain injury - Findings from early computed tomography</w:t>
      </w:r>
      <w:r w:rsidRPr="001E0C7C">
        <w:t xml:space="preserve">. </w:t>
      </w:r>
      <w:r w:rsidRPr="001E0C7C">
        <w:rPr>
          <w:i/>
        </w:rPr>
        <w:t xml:space="preserve">Journal of Head Trauma Rehabilitation </w:t>
      </w:r>
      <w:r w:rsidRPr="001E0C7C">
        <w:t xml:space="preserve">2005, </w:t>
      </w:r>
      <w:r w:rsidRPr="001E0C7C">
        <w:rPr>
          <w:b/>
        </w:rPr>
        <w:t>20</w:t>
      </w:r>
      <w:r w:rsidRPr="001E0C7C">
        <w:t>(4):287-300.</w:t>
      </w:r>
    </w:p>
    <w:p w14:paraId="778D689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208.</w:t>
      </w:r>
      <w:r w:rsidRPr="001E0C7C">
        <w:tab/>
        <w:t xml:space="preserve">Smith CM, Barzman D, Pristach CA: </w:t>
      </w:r>
      <w:r w:rsidRPr="001E0C7C">
        <w:rPr>
          <w:b/>
        </w:rPr>
        <w:t>Effect of patient and family insight on compliance of schizophrenic patients</w:t>
      </w:r>
      <w:r w:rsidRPr="001E0C7C">
        <w:t xml:space="preserve">. </w:t>
      </w:r>
      <w:r w:rsidRPr="001E0C7C">
        <w:rPr>
          <w:i/>
        </w:rPr>
        <w:t xml:space="preserve">J Clin Pharmacol </w:t>
      </w:r>
      <w:r w:rsidRPr="001E0C7C">
        <w:t xml:space="preserve">1997, </w:t>
      </w:r>
      <w:r w:rsidRPr="001E0C7C">
        <w:rPr>
          <w:b/>
        </w:rPr>
        <w:t>37</w:t>
      </w:r>
      <w:r w:rsidRPr="001E0C7C">
        <w:t>(2):147-154.</w:t>
      </w:r>
    </w:p>
    <w:p w14:paraId="06F1DC0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209.</w:t>
      </w:r>
      <w:r w:rsidRPr="001E0C7C">
        <w:tab/>
        <w:t>Smith LT, Shelton CL, Berk M, Hasty MK, Cotton SM, Henry L, Daglas R, Gentle E, McGorry PD, Macneil CA</w:t>
      </w:r>
      <w:r w:rsidRPr="001E0C7C">
        <w:rPr>
          <w:i/>
        </w:rPr>
        <w:t xml:space="preserve"> et al</w:t>
      </w:r>
      <w:r w:rsidRPr="001E0C7C">
        <w:t xml:space="preserve">: </w:t>
      </w:r>
      <w:r w:rsidRPr="001E0C7C">
        <w:rPr>
          <w:b/>
        </w:rPr>
        <w:t>The impact of insight in a first-episode mania with psychosis population on outcome at 18 months</w:t>
      </w:r>
      <w:r w:rsidRPr="001E0C7C">
        <w:t xml:space="preserve">. </w:t>
      </w:r>
      <w:r w:rsidRPr="001E0C7C">
        <w:rPr>
          <w:i/>
        </w:rPr>
        <w:t xml:space="preserve">Journal of affective disorders </w:t>
      </w:r>
      <w:r w:rsidRPr="001E0C7C">
        <w:t xml:space="preserve">2014, </w:t>
      </w:r>
      <w:r w:rsidRPr="001E0C7C">
        <w:rPr>
          <w:b/>
        </w:rPr>
        <w:t>167</w:t>
      </w:r>
      <w:r w:rsidRPr="001E0C7C">
        <w:t>:74-79.</w:t>
      </w:r>
    </w:p>
    <w:p w14:paraId="0793699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210.</w:t>
      </w:r>
      <w:r w:rsidRPr="001E0C7C">
        <w:tab/>
        <w:t xml:space="preserve">Tariku M, Demilew D, Fanta T, Mekonnen M, Abebaw Angaw D: </w:t>
      </w:r>
      <w:r w:rsidRPr="001E0C7C">
        <w:rPr>
          <w:b/>
        </w:rPr>
        <w:t>Insight and Associated Factors among Patients with Schizophrenia in Mental Specialized Hospital, Ethiopia, 2018</w:t>
      </w:r>
      <w:r w:rsidRPr="001E0C7C">
        <w:t xml:space="preserve">. </w:t>
      </w:r>
      <w:r w:rsidRPr="001E0C7C">
        <w:rPr>
          <w:i/>
        </w:rPr>
        <w:t xml:space="preserve">Psychiatry J </w:t>
      </w:r>
      <w:r w:rsidRPr="001E0C7C">
        <w:t xml:space="preserve">2019, </w:t>
      </w:r>
      <w:r w:rsidRPr="001E0C7C">
        <w:rPr>
          <w:b/>
        </w:rPr>
        <w:t>2019</w:t>
      </w:r>
      <w:r w:rsidRPr="001E0C7C">
        <w:t>:2453862.</w:t>
      </w:r>
    </w:p>
    <w:p w14:paraId="3D46864B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211.</w:t>
      </w:r>
      <w:r w:rsidRPr="001E0C7C">
        <w:tab/>
        <w:t xml:space="preserve">Turró-Garriga O, Garre-Olmo J, López-Pousa S, Vilalta-Franch J, Reñé-Ramírez R, Conde-Sala JL: </w:t>
      </w:r>
      <w:r w:rsidRPr="001E0C7C">
        <w:rPr>
          <w:b/>
        </w:rPr>
        <w:t>Abridged scale for the screening anosognosia in patients with dementia</w:t>
      </w:r>
      <w:r w:rsidRPr="001E0C7C">
        <w:t xml:space="preserve">. </w:t>
      </w:r>
      <w:r w:rsidRPr="001E0C7C">
        <w:rPr>
          <w:i/>
        </w:rPr>
        <w:t xml:space="preserve">Journal of Geriatric Psychiatry &amp; Neurology </w:t>
      </w:r>
      <w:r w:rsidRPr="001E0C7C">
        <w:t xml:space="preserve">2014, </w:t>
      </w:r>
      <w:r w:rsidRPr="001E0C7C">
        <w:rPr>
          <w:b/>
        </w:rPr>
        <w:t>27</w:t>
      </w:r>
      <w:r w:rsidRPr="001E0C7C">
        <w:t>(3):220-226.</w:t>
      </w:r>
    </w:p>
    <w:p w14:paraId="559ACD2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212.</w:t>
      </w:r>
      <w:r w:rsidRPr="001E0C7C">
        <w:tab/>
        <w:t xml:space="preserve">van Vliet D, de Vugt ME, Kohler S, Aalten P, Bakker C, Pijnenburg YA, Vernooij-Dassen MJ, Koopmans RT, Verhey FR: </w:t>
      </w:r>
      <w:r w:rsidRPr="001E0C7C">
        <w:rPr>
          <w:b/>
        </w:rPr>
        <w:t>Awareness and its association with affective symptoms in young-onset and late-onset Alzheimer disease: a prospective study</w:t>
      </w:r>
      <w:r w:rsidRPr="001E0C7C">
        <w:t xml:space="preserve">. </w:t>
      </w:r>
      <w:r w:rsidRPr="001E0C7C">
        <w:rPr>
          <w:i/>
        </w:rPr>
        <w:t xml:space="preserve">Alzheimer disease and associated disorders </w:t>
      </w:r>
      <w:r w:rsidRPr="001E0C7C">
        <w:t xml:space="preserve">2013, </w:t>
      </w:r>
      <w:r w:rsidRPr="001E0C7C">
        <w:rPr>
          <w:b/>
        </w:rPr>
        <w:t>27</w:t>
      </w:r>
      <w:r w:rsidRPr="001E0C7C">
        <w:t>(3):265-271.</w:t>
      </w:r>
    </w:p>
    <w:p w14:paraId="2EBE20B3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213.</w:t>
      </w:r>
      <w:r w:rsidRPr="001E0C7C">
        <w:tab/>
        <w:t xml:space="preserve">Vanderploeg RD, Belanger HG, Duchnick JD, Curtiss G: </w:t>
      </w:r>
      <w:r w:rsidRPr="001E0C7C">
        <w:rPr>
          <w:b/>
        </w:rPr>
        <w:t>Awareness problems following moderate to severe traumatic brain injury: prevalence, assessment methods, and injury correlates</w:t>
      </w:r>
      <w:r w:rsidRPr="001E0C7C">
        <w:t xml:space="preserve">. </w:t>
      </w:r>
      <w:r w:rsidRPr="001E0C7C">
        <w:rPr>
          <w:i/>
        </w:rPr>
        <w:t xml:space="preserve">Journal of Rehabilitation Research &amp; Development </w:t>
      </w:r>
      <w:r w:rsidRPr="001E0C7C">
        <w:t xml:space="preserve">2007, </w:t>
      </w:r>
      <w:r w:rsidRPr="001E0C7C">
        <w:rPr>
          <w:b/>
        </w:rPr>
        <w:t>44</w:t>
      </w:r>
      <w:r w:rsidRPr="001E0C7C">
        <w:t>(7):937-949.</w:t>
      </w:r>
    </w:p>
    <w:p w14:paraId="4EF9355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214.</w:t>
      </w:r>
      <w:r w:rsidRPr="001E0C7C">
        <w:tab/>
        <w:t xml:space="preserve">Vannini P, Arnariglio R, Hanseeuw B, Johnson KA, McLaren DG, Chhatwal J, Pascual-Leone A, Rentz D, Sperling RA: </w:t>
      </w:r>
      <w:r w:rsidRPr="001E0C7C">
        <w:rPr>
          <w:b/>
        </w:rPr>
        <w:t>Memory self-awareness in the preclinical and prodromal stages of Alzheimer's disease</w:t>
      </w:r>
      <w:r w:rsidRPr="001E0C7C">
        <w:t xml:space="preserve">. </w:t>
      </w:r>
      <w:r w:rsidRPr="001E0C7C">
        <w:rPr>
          <w:i/>
        </w:rPr>
        <w:t xml:space="preserve">Neuropsychologia </w:t>
      </w:r>
      <w:r w:rsidRPr="001E0C7C">
        <w:t xml:space="preserve">2017, </w:t>
      </w:r>
      <w:r w:rsidRPr="001E0C7C">
        <w:rPr>
          <w:b/>
        </w:rPr>
        <w:t>99</w:t>
      </w:r>
      <w:r w:rsidRPr="001E0C7C">
        <w:t>:343-349.</w:t>
      </w:r>
    </w:p>
    <w:p w14:paraId="49801AEE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215.</w:t>
      </w:r>
      <w:r w:rsidRPr="001E0C7C">
        <w:tab/>
        <w:t xml:space="preserve">Vasterling JJ, Seltzer B, Watrous WE: </w:t>
      </w:r>
      <w:r w:rsidRPr="001E0C7C">
        <w:rPr>
          <w:b/>
        </w:rPr>
        <w:t>Longitudinal assessment of deficit unawareness in Alzheimer's disease</w:t>
      </w:r>
      <w:r w:rsidRPr="001E0C7C">
        <w:t xml:space="preserve">. </w:t>
      </w:r>
      <w:r w:rsidRPr="001E0C7C">
        <w:rPr>
          <w:i/>
        </w:rPr>
        <w:t xml:space="preserve">Neuropsychiatr Neuropsychol Behav Neurol </w:t>
      </w:r>
      <w:r w:rsidRPr="001E0C7C">
        <w:t xml:space="preserve">1997, </w:t>
      </w:r>
      <w:r w:rsidRPr="001E0C7C">
        <w:rPr>
          <w:b/>
        </w:rPr>
        <w:t>10</w:t>
      </w:r>
      <w:r w:rsidRPr="001E0C7C">
        <w:t>(3):197-202.</w:t>
      </w:r>
    </w:p>
    <w:p w14:paraId="5295EB82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216.</w:t>
      </w:r>
      <w:r w:rsidRPr="001E0C7C">
        <w:tab/>
        <w:t xml:space="preserve">Vigne P, de Menezes GB, Harrison BJ, Fontenelle LE: </w:t>
      </w:r>
      <w:r w:rsidRPr="001E0C7C">
        <w:rPr>
          <w:b/>
        </w:rPr>
        <w:t>A study of poor insight in social anxiety disorder</w:t>
      </w:r>
      <w:r w:rsidRPr="001E0C7C">
        <w:t xml:space="preserve">. </w:t>
      </w:r>
      <w:r w:rsidRPr="001E0C7C">
        <w:rPr>
          <w:i/>
        </w:rPr>
        <w:t xml:space="preserve">Psychiatry research </w:t>
      </w:r>
      <w:r w:rsidRPr="001E0C7C">
        <w:t xml:space="preserve">2014, </w:t>
      </w:r>
      <w:r w:rsidRPr="001E0C7C">
        <w:rPr>
          <w:b/>
        </w:rPr>
        <w:t>219</w:t>
      </w:r>
      <w:r w:rsidRPr="001E0C7C">
        <w:t>(3):556-561.</w:t>
      </w:r>
    </w:p>
    <w:p w14:paraId="5C78CC4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217.</w:t>
      </w:r>
      <w:r w:rsidRPr="001E0C7C">
        <w:tab/>
        <w:t xml:space="preserve">Welten CC, Koeter MW, Wohlfarth TD, Storosum JG, van den Brink W, Gispen-de Wied CC, Leufkens HG, Denys DA: </w:t>
      </w:r>
      <w:r w:rsidRPr="001E0C7C">
        <w:rPr>
          <w:b/>
        </w:rPr>
        <w:t>Does Insight Affect the Efficacy of Antipsychotics in Acute Mania?: An Individual Patient Data Regression Meta-Analysis</w:t>
      </w:r>
      <w:r w:rsidRPr="001E0C7C">
        <w:t xml:space="preserve">. </w:t>
      </w:r>
      <w:r w:rsidRPr="001E0C7C">
        <w:rPr>
          <w:i/>
        </w:rPr>
        <w:t xml:space="preserve">Journal of clinical psychopharmacology </w:t>
      </w:r>
      <w:r w:rsidRPr="001E0C7C">
        <w:t xml:space="preserve">2016, </w:t>
      </w:r>
      <w:r w:rsidRPr="001E0C7C">
        <w:rPr>
          <w:b/>
        </w:rPr>
        <w:t>36</w:t>
      </w:r>
      <w:r w:rsidRPr="001E0C7C">
        <w:t>(1):71-76.</w:t>
      </w:r>
    </w:p>
    <w:p w14:paraId="2141381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218.</w:t>
      </w:r>
      <w:r w:rsidRPr="001E0C7C">
        <w:tab/>
        <w:t xml:space="preserve">Wiffen BDR, Rabinowitz J, Lex A, David AS: </w:t>
      </w:r>
      <w:r w:rsidRPr="001E0C7C">
        <w:rPr>
          <w:b/>
        </w:rPr>
        <w:t>Correlates, change and 'state or trait' properties of insight in schizophrenia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2010, </w:t>
      </w:r>
      <w:r w:rsidRPr="001E0C7C">
        <w:rPr>
          <w:b/>
        </w:rPr>
        <w:t>122</w:t>
      </w:r>
      <w:r w:rsidRPr="001E0C7C">
        <w:t>(1-3):94-103.</w:t>
      </w:r>
    </w:p>
    <w:p w14:paraId="5E1115E7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219.</w:t>
      </w:r>
      <w:r w:rsidRPr="001E0C7C">
        <w:tab/>
        <w:t xml:space="preserve">Wilson RS, Boyle PA, Yu L, Barnes LL, Sytsma J, Buchman AS, Bennett DA, Schneider JA: </w:t>
      </w:r>
      <w:r w:rsidRPr="001E0C7C">
        <w:rPr>
          <w:b/>
        </w:rPr>
        <w:t>Temporal course and pathologic basis of unawareness of memory loss in dementia</w:t>
      </w:r>
      <w:r w:rsidRPr="001E0C7C">
        <w:t xml:space="preserve">. </w:t>
      </w:r>
      <w:r w:rsidRPr="001E0C7C">
        <w:rPr>
          <w:i/>
        </w:rPr>
        <w:t xml:space="preserve">Neurology </w:t>
      </w:r>
      <w:r w:rsidRPr="001E0C7C">
        <w:t xml:space="preserve">2015, </w:t>
      </w:r>
      <w:r w:rsidRPr="001E0C7C">
        <w:rPr>
          <w:b/>
        </w:rPr>
        <w:t>85</w:t>
      </w:r>
      <w:r w:rsidRPr="001E0C7C">
        <w:t>(11):984-991.</w:t>
      </w:r>
    </w:p>
    <w:p w14:paraId="5082396D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lastRenderedPageBreak/>
        <w:t>220.</w:t>
      </w:r>
      <w:r w:rsidRPr="001E0C7C">
        <w:tab/>
        <w:t xml:space="preserve">Yen C-F, Chen C-S, Yeh M-L, Yen J-Y, Ker J-H, Yang S-J: </w:t>
      </w:r>
      <w:r w:rsidRPr="001E0C7C">
        <w:rPr>
          <w:b/>
        </w:rPr>
        <w:t>Comparison of insight in patients with schizophrenia and bipolar disorder in remission</w:t>
      </w:r>
      <w:r w:rsidRPr="001E0C7C">
        <w:t xml:space="preserve">. </w:t>
      </w:r>
      <w:r w:rsidRPr="001E0C7C">
        <w:rPr>
          <w:i/>
        </w:rPr>
        <w:t xml:space="preserve">Journal of Nervous and Mental Disease </w:t>
      </w:r>
      <w:r w:rsidRPr="001E0C7C">
        <w:t xml:space="preserve">2002, </w:t>
      </w:r>
      <w:r w:rsidRPr="001E0C7C">
        <w:rPr>
          <w:b/>
        </w:rPr>
        <w:t>190</w:t>
      </w:r>
      <w:r w:rsidRPr="001E0C7C">
        <w:t>(12):847-849.</w:t>
      </w:r>
    </w:p>
    <w:p w14:paraId="2EE1E3C4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221.</w:t>
      </w:r>
      <w:r w:rsidRPr="001E0C7C">
        <w:tab/>
        <w:t xml:space="preserve">Yen C-F, Hsiao RC, Ries R, Liu S-C, Huang C-F, Chang Y-P, Yu M-L: </w:t>
      </w:r>
      <w:r w:rsidRPr="001E0C7C">
        <w:rPr>
          <w:b/>
        </w:rPr>
        <w:t>Insight into alcohol-related problems and its associations with severity of alcohol consumption, mental health status, race, and level of acculturation in southern Taiwanese indigenous people with alcoholism</w:t>
      </w:r>
      <w:r w:rsidRPr="001E0C7C">
        <w:t xml:space="preserve">. </w:t>
      </w:r>
      <w:r w:rsidRPr="001E0C7C">
        <w:rPr>
          <w:i/>
        </w:rPr>
        <w:t xml:space="preserve">The American Journal of Drug and Alcohol Abuse </w:t>
      </w:r>
      <w:r w:rsidRPr="001E0C7C">
        <w:t xml:space="preserve">2008, </w:t>
      </w:r>
      <w:r w:rsidRPr="001E0C7C">
        <w:rPr>
          <w:b/>
        </w:rPr>
        <w:t>34</w:t>
      </w:r>
      <w:r w:rsidRPr="001E0C7C">
        <w:t>(5):553-561.</w:t>
      </w:r>
    </w:p>
    <w:p w14:paraId="2AEB8F86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222.</w:t>
      </w:r>
      <w:r w:rsidRPr="001E0C7C">
        <w:tab/>
        <w:t xml:space="preserve">Yen CF, Chen CS, Yeh ML, Yang SJ, Ke JH, Yen JY: </w:t>
      </w:r>
      <w:r w:rsidRPr="001E0C7C">
        <w:rPr>
          <w:b/>
        </w:rPr>
        <w:t>Changes of insight in manic episodes and influencing factors</w:t>
      </w:r>
      <w:r w:rsidRPr="001E0C7C">
        <w:t xml:space="preserve">. </w:t>
      </w:r>
      <w:r w:rsidRPr="001E0C7C">
        <w:rPr>
          <w:i/>
        </w:rPr>
        <w:t xml:space="preserve">Comprehensive psychiatry </w:t>
      </w:r>
      <w:r w:rsidRPr="001E0C7C">
        <w:t xml:space="preserve">2003, </w:t>
      </w:r>
      <w:r w:rsidRPr="001E0C7C">
        <w:rPr>
          <w:b/>
        </w:rPr>
        <w:t>44</w:t>
      </w:r>
      <w:r w:rsidRPr="001E0C7C">
        <w:t>(5):404-408.</w:t>
      </w:r>
    </w:p>
    <w:p w14:paraId="29EDDFCC" w14:textId="77777777" w:rsidR="00427E93" w:rsidRPr="001E0C7C" w:rsidRDefault="00427E93" w:rsidP="00427E93">
      <w:pPr>
        <w:pStyle w:val="EndNoteBibliography"/>
        <w:spacing w:after="0"/>
        <w:ind w:left="720" w:hanging="720"/>
      </w:pPr>
      <w:r w:rsidRPr="001E0C7C">
        <w:t>223.</w:t>
      </w:r>
      <w:r w:rsidRPr="001E0C7C">
        <w:tab/>
        <w:t xml:space="preserve">Young DA, Davila R, Scher H: </w:t>
      </w:r>
      <w:r w:rsidRPr="001E0C7C">
        <w:rPr>
          <w:b/>
        </w:rPr>
        <w:t>Unawareness of illness and neuropsychological performance in chronic schizophrenia</w:t>
      </w:r>
      <w:r w:rsidRPr="001E0C7C">
        <w:t xml:space="preserve">. </w:t>
      </w:r>
      <w:r w:rsidRPr="001E0C7C">
        <w:rPr>
          <w:i/>
        </w:rPr>
        <w:t xml:space="preserve">Schizophrenia research </w:t>
      </w:r>
      <w:r w:rsidRPr="001E0C7C">
        <w:t xml:space="preserve">1993, </w:t>
      </w:r>
      <w:r w:rsidRPr="001E0C7C">
        <w:rPr>
          <w:b/>
        </w:rPr>
        <w:t>10</w:t>
      </w:r>
      <w:r w:rsidRPr="001E0C7C">
        <w:t>(2):117-124.</w:t>
      </w:r>
    </w:p>
    <w:p w14:paraId="25AF5FF7" w14:textId="77777777" w:rsidR="00427E93" w:rsidRPr="001E0C7C" w:rsidRDefault="00427E93" w:rsidP="00427E93">
      <w:pPr>
        <w:pStyle w:val="EndNoteBibliography"/>
        <w:ind w:left="720" w:hanging="720"/>
      </w:pPr>
      <w:r w:rsidRPr="001E0C7C">
        <w:t>224.</w:t>
      </w:r>
      <w:r w:rsidRPr="001E0C7C">
        <w:tab/>
        <w:t xml:space="preserve">Zimmermann N, Mograbi DC, Hermes-Pereira A, Fonseca R, Prigatano GP: </w:t>
      </w:r>
      <w:r w:rsidRPr="001E0C7C">
        <w:rPr>
          <w:b/>
        </w:rPr>
        <w:t>Memory and executive functions correlates of self-awareness in traumatic brain injury</w:t>
      </w:r>
      <w:r w:rsidRPr="001E0C7C">
        <w:t xml:space="preserve">. </w:t>
      </w:r>
      <w:r w:rsidRPr="001E0C7C">
        <w:rPr>
          <w:i/>
        </w:rPr>
        <w:t xml:space="preserve">Cognitive neuropsychiatry </w:t>
      </w:r>
      <w:r w:rsidRPr="001E0C7C">
        <w:t xml:space="preserve">2017, </w:t>
      </w:r>
      <w:r w:rsidRPr="001E0C7C">
        <w:rPr>
          <w:b/>
        </w:rPr>
        <w:t>22</w:t>
      </w:r>
      <w:r w:rsidRPr="001E0C7C">
        <w:t>(4):346-360.</w:t>
      </w:r>
    </w:p>
    <w:p w14:paraId="79402538" w14:textId="54014BD0" w:rsidR="00E95803" w:rsidRDefault="00427E93" w:rsidP="00427E93">
      <w:r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7556"/>
    <w:multiLevelType w:val="hybridMultilevel"/>
    <w:tmpl w:val="BAA0FDE2"/>
    <w:lvl w:ilvl="0" w:tplc="80DAB0E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1F3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C4FD2"/>
    <w:multiLevelType w:val="hybridMultilevel"/>
    <w:tmpl w:val="C1CAFC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594576"/>
    <w:multiLevelType w:val="hybridMultilevel"/>
    <w:tmpl w:val="67221BA6"/>
    <w:lvl w:ilvl="0" w:tplc="9B5C9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40AEF"/>
    <w:multiLevelType w:val="hybridMultilevel"/>
    <w:tmpl w:val="4AB67B0C"/>
    <w:lvl w:ilvl="0" w:tplc="8E38A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C6244"/>
    <w:multiLevelType w:val="multilevel"/>
    <w:tmpl w:val="E456423C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0DE7"/>
    <w:multiLevelType w:val="hybridMultilevel"/>
    <w:tmpl w:val="24FE80EE"/>
    <w:lvl w:ilvl="0" w:tplc="D2A6C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B3B7B"/>
    <w:multiLevelType w:val="hybridMultilevel"/>
    <w:tmpl w:val="616E4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62239"/>
    <w:multiLevelType w:val="hybridMultilevel"/>
    <w:tmpl w:val="406CD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D4557"/>
    <w:multiLevelType w:val="hybridMultilevel"/>
    <w:tmpl w:val="C39CA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A1AE9"/>
    <w:multiLevelType w:val="hybridMultilevel"/>
    <w:tmpl w:val="43BAA2A0"/>
    <w:lvl w:ilvl="0" w:tplc="419A38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95CB8"/>
    <w:multiLevelType w:val="hybridMultilevel"/>
    <w:tmpl w:val="512C8A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00097"/>
    <w:multiLevelType w:val="multilevel"/>
    <w:tmpl w:val="C972A8BC"/>
    <w:styleLink w:val="Academic1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E1F6422"/>
    <w:multiLevelType w:val="hybridMultilevel"/>
    <w:tmpl w:val="C79A0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7"/>
  </w:num>
  <w:num w:numId="5">
    <w:abstractNumId w:val="13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0"/>
  </w:num>
  <w:num w:numId="12">
    <w:abstractNumId w:val="5"/>
  </w:num>
  <w:num w:numId="13">
    <w:abstractNumId w:val="1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93"/>
    <w:rsid w:val="00427E93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B2B89"/>
  <w15:chartTrackingRefBased/>
  <w15:docId w15:val="{A0329CB2-2213-4F4E-8B0F-7FEB7B0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E93"/>
    <w:pPr>
      <w:spacing w:after="0" w:line="240" w:lineRule="auto"/>
    </w:pPr>
    <w:rPr>
      <w:sz w:val="20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27E93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E93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E93"/>
    <w:pPr>
      <w:keepNext/>
      <w:keepLines/>
      <w:spacing w:before="40"/>
      <w:ind w:left="2160" w:hanging="18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E93"/>
    <w:rPr>
      <w:rFonts w:ascii="Times New Roman" w:eastAsiaTheme="majorEastAsia" w:hAnsi="Times New Roman" w:cstheme="majorBidi"/>
      <w:b/>
      <w:caps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7E93"/>
    <w:rPr>
      <w:rFonts w:ascii="Times New Roman" w:eastAsiaTheme="majorEastAsia" w:hAnsi="Times New Roman" w:cstheme="majorBidi"/>
      <w:b/>
      <w:caps/>
      <w:sz w:val="20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E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27E93"/>
    <w:pPr>
      <w:contextualSpacing/>
      <w:jc w:val="center"/>
    </w:pPr>
    <w:rPr>
      <w:rFonts w:asciiTheme="majorHAnsi" w:eastAsiaTheme="majorEastAsia" w:hAnsiTheme="majorHAnsi" w:cstheme="majorBidi"/>
      <w:color w:val="8EAADB" w:themeColor="accent1" w:themeTint="99"/>
      <w:spacing w:val="-10"/>
      <w:kern w:val="28"/>
      <w:sz w:val="40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27E93"/>
    <w:rPr>
      <w:rFonts w:asciiTheme="majorHAnsi" w:eastAsiaTheme="majorEastAsia" w:hAnsiTheme="majorHAnsi" w:cstheme="majorBidi"/>
      <w:color w:val="8EAADB" w:themeColor="accent1" w:themeTint="99"/>
      <w:spacing w:val="-10"/>
      <w:kern w:val="28"/>
      <w:sz w:val="40"/>
      <w:szCs w:val="56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27E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E93"/>
    <w:rPr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27E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E93"/>
    <w:rPr>
      <w:sz w:val="20"/>
      <w:szCs w:val="24"/>
      <w:lang w:val="en-GB"/>
    </w:rPr>
  </w:style>
  <w:style w:type="paragraph" w:customStyle="1" w:styleId="paragraph">
    <w:name w:val="paragraph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427E93"/>
  </w:style>
  <w:style w:type="character" w:customStyle="1" w:styleId="eop">
    <w:name w:val="eop"/>
    <w:basedOn w:val="DefaultParagraphFont"/>
    <w:rsid w:val="00427E93"/>
  </w:style>
  <w:style w:type="character" w:styleId="PageNumber">
    <w:name w:val="page number"/>
    <w:basedOn w:val="DefaultParagraphFont"/>
    <w:uiPriority w:val="99"/>
    <w:semiHidden/>
    <w:unhideWhenUsed/>
    <w:rsid w:val="00427E93"/>
  </w:style>
  <w:style w:type="paragraph" w:styleId="ListParagraph">
    <w:name w:val="List Paragraph"/>
    <w:basedOn w:val="Normal"/>
    <w:uiPriority w:val="34"/>
    <w:qFormat/>
    <w:rsid w:val="00427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7E9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E93"/>
    <w:rPr>
      <w:rFonts w:ascii="Times New Roman" w:hAnsi="Times New Roman" w:cs="Times New Roman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427E93"/>
  </w:style>
  <w:style w:type="table" w:styleId="TableGrid">
    <w:name w:val="Table Grid"/>
    <w:basedOn w:val="TableNormal"/>
    <w:uiPriority w:val="39"/>
    <w:rsid w:val="00427E9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7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E9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E9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E93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27E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27E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7E93"/>
    <w:pPr>
      <w:spacing w:after="0" w:line="240" w:lineRule="auto"/>
    </w:pPr>
    <w:rPr>
      <w:sz w:val="20"/>
      <w:szCs w:val="24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27E93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427E93"/>
    <w:pPr>
      <w:spacing w:after="160"/>
    </w:pPr>
    <w:rPr>
      <w:rFonts w:ascii="Calibri" w:hAnsi="Calibri" w:cs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27E93"/>
    <w:rPr>
      <w:rFonts w:ascii="Calibri" w:hAnsi="Calibri" w:cs="Calibri"/>
      <w:noProof/>
      <w:sz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27E93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27E93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7E93"/>
    <w:rPr>
      <w:rFonts w:ascii="Calibri" w:hAnsi="Calibri" w:cs="Calibri"/>
      <w:noProof/>
      <w:sz w:val="20"/>
      <w:szCs w:val="24"/>
    </w:rPr>
  </w:style>
  <w:style w:type="paragraph" w:customStyle="1" w:styleId="EndNoteCategoryHeading">
    <w:name w:val="EndNote Category Heading"/>
    <w:basedOn w:val="Normal"/>
    <w:link w:val="EndNoteCategoryHeadingChar"/>
    <w:rsid w:val="00427E93"/>
    <w:pPr>
      <w:spacing w:before="120" w:after="120"/>
    </w:pPr>
    <w:rPr>
      <w:b/>
      <w:noProof/>
      <w:lang w:val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427E93"/>
    <w:rPr>
      <w:b/>
      <w:noProof/>
      <w:sz w:val="20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27E9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427E9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rsid w:val="00427E93"/>
    <w:rPr>
      <w:color w:val="605E5C"/>
      <w:shd w:val="clear" w:color="auto" w:fill="E1DFDD"/>
    </w:rPr>
  </w:style>
  <w:style w:type="table" w:customStyle="1" w:styleId="Greyscale">
    <w:name w:val="Greyscale"/>
    <w:basedOn w:val="TableNormal"/>
    <w:uiPriority w:val="99"/>
    <w:rsid w:val="00427E93"/>
    <w:pPr>
      <w:spacing w:after="0" w:line="240" w:lineRule="auto"/>
      <w:jc w:val="center"/>
    </w:pPr>
    <w:rPr>
      <w:rFonts w:ascii="Times New Roman" w:hAnsi="Times New Roman"/>
      <w:lang w:val="en-GB"/>
    </w:rPr>
    <w:tblPr>
      <w:tblStyleRowBandSize w:val="1"/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blStylePr w:type="firstRow">
      <w:pPr>
        <w:wordWrap/>
        <w:spacing w:line="480" w:lineRule="auto"/>
      </w:pPr>
      <w:rPr>
        <w:b/>
      </w:rPr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searchhistory-search-term">
    <w:name w:val="searchhistory-search-term"/>
    <w:basedOn w:val="DefaultParagraphFont"/>
    <w:rsid w:val="00427E93"/>
  </w:style>
  <w:style w:type="numbering" w:customStyle="1" w:styleId="Academic1">
    <w:name w:val="Academic1"/>
    <w:uiPriority w:val="99"/>
    <w:rsid w:val="00427E93"/>
    <w:pPr>
      <w:numPr>
        <w:numId w:val="14"/>
      </w:numPr>
    </w:pPr>
  </w:style>
  <w:style w:type="paragraph" w:customStyle="1" w:styleId="msonormal0">
    <w:name w:val="msonormal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xl65">
    <w:name w:val="xl65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66">
    <w:name w:val="xl66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67">
    <w:name w:val="xl67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68">
    <w:name w:val="xl68"/>
    <w:basedOn w:val="Normal"/>
    <w:rsid w:val="00427E9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en-GB"/>
    </w:rPr>
  </w:style>
  <w:style w:type="paragraph" w:customStyle="1" w:styleId="xl69">
    <w:name w:val="xl69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70">
    <w:name w:val="xl70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B0B0B0"/>
      <w:sz w:val="14"/>
      <w:szCs w:val="14"/>
      <w:lang w:eastAsia="en-GB"/>
    </w:rPr>
  </w:style>
  <w:style w:type="paragraph" w:customStyle="1" w:styleId="xl71">
    <w:name w:val="xl71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72">
    <w:name w:val="xl72"/>
    <w:basedOn w:val="Normal"/>
    <w:rsid w:val="00427E93"/>
    <w:pP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paragraph" w:customStyle="1" w:styleId="xl73">
    <w:name w:val="xl73"/>
    <w:basedOn w:val="Normal"/>
    <w:rsid w:val="00427E93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427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sites/info/files/combatting_disabiliy_discrimination.pdf" TargetMode="External"/><Relationship Id="rId5" Type="http://schemas.openxmlformats.org/officeDocument/2006/relationships/hyperlink" Target="https://files.digital.nhs.uk/99/3916C8/ment-heal-act-stat-eng-2019-20-summ-rep%20v1.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7364</Words>
  <Characters>41978</Characters>
  <Application>Microsoft Office Word</Application>
  <DocSecurity>0</DocSecurity>
  <Lines>349</Lines>
  <Paragraphs>98</Paragraphs>
  <ScaleCrop>false</ScaleCrop>
  <Company/>
  <LinksUpToDate>false</LinksUpToDate>
  <CharactersWithSpaces>49244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Karina.Bevins@ajeresearchsquare.onmicrosoft.com</dc:creator>
  <cp:keywords/>
  <dc:description/>
  <cp:lastModifiedBy>Karina.Bevins@ajeresearchsquare.onmicrosoft.com</cp:lastModifiedBy>
  <cp:revision>1</cp:revision>
  <dcterms:created xsi:type="dcterms:W3CDTF">2021-03-03T18:29:00Z</dcterms:created>
  <dcterms:modified xsi:type="dcterms:W3CDTF">2021-03-03T18:29:00Z</dcterms:modified>
</cp:coreProperties>
</file>