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37B32" w14:textId="77777777" w:rsidR="00B626E2" w:rsidRPr="009E32D6" w:rsidRDefault="00B626E2" w:rsidP="00B626E2">
      <w:pPr>
        <w:jc w:val="center"/>
        <w:rPr>
          <w:rFonts w:ascii="Times New Roman" w:hAnsi="Times New Roman" w:cs="Times New Roman"/>
          <w:sz w:val="28"/>
          <w:szCs w:val="28"/>
        </w:rPr>
      </w:pPr>
      <w:r w:rsidRPr="009E32D6">
        <w:rPr>
          <w:rFonts w:ascii="Times New Roman" w:hAnsi="Times New Roman" w:cs="Times New Roman"/>
          <w:sz w:val="28"/>
          <w:szCs w:val="28"/>
        </w:rPr>
        <w:t>S</w:t>
      </w:r>
      <w:r w:rsidRPr="009E32D6">
        <w:rPr>
          <w:rFonts w:ascii="Times New Roman" w:hAnsi="Times New Roman" w:cs="Times New Roman" w:hint="eastAsia"/>
          <w:sz w:val="28"/>
          <w:szCs w:val="28"/>
        </w:rPr>
        <w:t>u</w:t>
      </w:r>
      <w:r w:rsidRPr="009E32D6">
        <w:rPr>
          <w:rFonts w:ascii="Times New Roman" w:hAnsi="Times New Roman" w:cs="Times New Roman"/>
          <w:sz w:val="28"/>
          <w:szCs w:val="28"/>
        </w:rPr>
        <w:t>pplemental Material</w:t>
      </w:r>
      <w:r w:rsidR="009A46EF" w:rsidRPr="009E32D6">
        <w:rPr>
          <w:rFonts w:ascii="Times New Roman" w:hAnsi="Times New Roman" w:cs="Times New Roman"/>
          <w:sz w:val="28"/>
          <w:szCs w:val="28"/>
        </w:rPr>
        <w:t>s</w:t>
      </w:r>
      <w:r w:rsidRPr="009E32D6">
        <w:rPr>
          <w:rFonts w:ascii="Times New Roman" w:hAnsi="Times New Roman" w:cs="Times New Roman"/>
          <w:sz w:val="28"/>
          <w:szCs w:val="28"/>
        </w:rPr>
        <w:t xml:space="preserve"> for</w:t>
      </w:r>
    </w:p>
    <w:p w14:paraId="6DE9D9F8" w14:textId="118E4571" w:rsidR="009E32D6" w:rsidRPr="00F86AA4" w:rsidRDefault="009E32D6" w:rsidP="009E32D6">
      <w:pPr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Hlk42672742"/>
      <w:bookmarkStart w:id="1" w:name="_Hlk80122555"/>
      <w:bookmarkEnd w:id="0"/>
      <w:r w:rsidRPr="00F86AA4">
        <w:rPr>
          <w:rFonts w:ascii="Times New Roman" w:hAnsi="Times New Roman" w:cs="Times New Roman"/>
          <w:b/>
          <w:sz w:val="24"/>
          <w:szCs w:val="28"/>
        </w:rPr>
        <w:t xml:space="preserve">Ultra-broadband </w:t>
      </w:r>
      <w:r w:rsidR="002F52A2">
        <w:rPr>
          <w:rFonts w:ascii="Times New Roman" w:hAnsi="Times New Roman" w:cs="Times New Roman"/>
          <w:b/>
          <w:sz w:val="24"/>
          <w:szCs w:val="28"/>
        </w:rPr>
        <w:t>illusion acoustics for space and time camouflages</w:t>
      </w:r>
    </w:p>
    <w:bookmarkEnd w:id="1"/>
    <w:p w14:paraId="6D3BF30F" w14:textId="77777777" w:rsidR="00372562" w:rsidRPr="00BD101F" w:rsidRDefault="00372562" w:rsidP="00372562">
      <w:pPr>
        <w:jc w:val="center"/>
        <w:rPr>
          <w:rFonts w:ascii="Times New Roman" w:hAnsi="Times New Roman" w:cs="Times New Roman"/>
          <w:szCs w:val="21"/>
          <w:vertAlign w:val="superscript"/>
          <w:lang w:val="es-ES"/>
        </w:rPr>
      </w:pPr>
      <w:r w:rsidRPr="00BD101F">
        <w:rPr>
          <w:rFonts w:ascii="Times New Roman" w:hAnsi="Times New Roman" w:cs="Times New Roman"/>
          <w:szCs w:val="21"/>
          <w:lang w:val="es-ES"/>
        </w:rPr>
        <w:t>Chenkai Liu</w:t>
      </w:r>
      <w:r w:rsidRPr="00BD101F">
        <w:rPr>
          <w:rFonts w:ascii="Times New Roman" w:hAnsi="Times New Roman" w:cs="Times New Roman"/>
          <w:szCs w:val="21"/>
          <w:vertAlign w:val="superscript"/>
          <w:lang w:val="es-ES"/>
        </w:rPr>
        <w:t>1,2</w:t>
      </w:r>
      <w:r>
        <w:rPr>
          <w:rFonts w:asciiTheme="minorEastAsia" w:hAnsiTheme="minorEastAsia" w:cs="Times New Roman" w:hint="eastAsia"/>
          <w:szCs w:val="21"/>
          <w:vertAlign w:val="superscript"/>
          <w:lang w:val="es-ES"/>
        </w:rPr>
        <w:t>†</w:t>
      </w:r>
      <w:r w:rsidRPr="00BD101F">
        <w:rPr>
          <w:rFonts w:ascii="Times New Roman" w:hAnsi="Times New Roman" w:cs="Times New Roman"/>
          <w:szCs w:val="21"/>
          <w:lang w:val="es-ES"/>
        </w:rPr>
        <w:t>, Chu Ma</w:t>
      </w:r>
      <w:r w:rsidRPr="00BD101F">
        <w:rPr>
          <w:rFonts w:ascii="Times New Roman" w:hAnsi="Times New Roman" w:cs="Times New Roman"/>
          <w:szCs w:val="21"/>
          <w:vertAlign w:val="superscript"/>
          <w:lang w:val="es-ES"/>
        </w:rPr>
        <w:t>3</w:t>
      </w:r>
      <w:r>
        <w:rPr>
          <w:rFonts w:asciiTheme="minorEastAsia" w:hAnsiTheme="minorEastAsia" w:cs="Times New Roman" w:hint="eastAsia"/>
          <w:szCs w:val="21"/>
          <w:vertAlign w:val="superscript"/>
          <w:lang w:val="es-ES"/>
        </w:rPr>
        <w:t>†</w:t>
      </w:r>
      <w:r w:rsidRPr="00BD101F">
        <w:rPr>
          <w:rFonts w:ascii="Times New Roman" w:hAnsi="Times New Roman" w:cs="Times New Roman"/>
          <w:szCs w:val="21"/>
          <w:lang w:val="es-ES"/>
        </w:rPr>
        <w:t>,Yun Lai</w:t>
      </w:r>
      <w:r w:rsidRPr="00BD101F">
        <w:rPr>
          <w:rFonts w:ascii="Times New Roman" w:hAnsi="Times New Roman" w:cs="Times New Roman"/>
          <w:szCs w:val="21"/>
          <w:vertAlign w:val="superscript"/>
          <w:lang w:val="es-ES"/>
        </w:rPr>
        <w:t>1,*</w:t>
      </w:r>
      <w:r>
        <w:rPr>
          <w:rFonts w:ascii="Times New Roman" w:hAnsi="Times New Roman" w:cs="Times New Roman"/>
          <w:szCs w:val="21"/>
          <w:lang w:val="es-ES"/>
        </w:rPr>
        <w:t xml:space="preserve"> and</w:t>
      </w:r>
      <w:r w:rsidRPr="00BD101F">
        <w:rPr>
          <w:rFonts w:ascii="Times New Roman" w:hAnsi="Times New Roman" w:cs="Times New Roman"/>
          <w:szCs w:val="21"/>
          <w:lang w:val="es-ES"/>
        </w:rPr>
        <w:t xml:space="preserve"> Nicholas X. Fang</w:t>
      </w:r>
      <w:r>
        <w:rPr>
          <w:rFonts w:ascii="Times New Roman" w:hAnsi="Times New Roman" w:cs="Times New Roman"/>
          <w:szCs w:val="21"/>
          <w:vertAlign w:val="superscript"/>
          <w:lang w:val="es-ES"/>
        </w:rPr>
        <w:t>2,4</w:t>
      </w:r>
      <w:r w:rsidRPr="00BD101F">
        <w:rPr>
          <w:rFonts w:ascii="Times New Roman" w:hAnsi="Times New Roman" w:cs="Times New Roman"/>
          <w:szCs w:val="21"/>
          <w:vertAlign w:val="superscript"/>
          <w:lang w:val="es-ES"/>
        </w:rPr>
        <w:t>,*</w:t>
      </w:r>
    </w:p>
    <w:p w14:paraId="2D52DDA2" w14:textId="77777777" w:rsidR="00372562" w:rsidRDefault="00372562" w:rsidP="00372562">
      <w:pPr>
        <w:jc w:val="left"/>
        <w:rPr>
          <w:rFonts w:ascii="Times New Roman" w:hAnsi="Times New Roman" w:cs="Times New Roman"/>
          <w:i/>
          <w:sz w:val="19"/>
          <w:szCs w:val="19"/>
        </w:rPr>
      </w:pPr>
      <w:r>
        <w:rPr>
          <w:rFonts w:ascii="Times New Roman" w:hAnsi="Times New Roman" w:cs="Times New Roman"/>
          <w:i/>
          <w:sz w:val="19"/>
          <w:szCs w:val="19"/>
          <w:vertAlign w:val="superscript"/>
        </w:rPr>
        <w:t>1</w:t>
      </w:r>
      <w:r w:rsidRPr="00304CD0">
        <w:rPr>
          <w:rFonts w:ascii="Times New Roman" w:hAnsi="Times New Roman" w:cs="Times New Roman"/>
          <w:i/>
          <w:sz w:val="19"/>
          <w:szCs w:val="19"/>
        </w:rPr>
        <w:t xml:space="preserve"> </w:t>
      </w:r>
      <w:r w:rsidRPr="00D54376">
        <w:rPr>
          <w:rFonts w:ascii="Times New Roman" w:hAnsi="Times New Roman" w:cs="Times New Roman"/>
          <w:i/>
          <w:sz w:val="19"/>
          <w:szCs w:val="19"/>
        </w:rPr>
        <w:t>MOE Key Laboratory of Modern Acoustics,</w:t>
      </w:r>
      <w:r>
        <w:rPr>
          <w:rFonts w:ascii="Times New Roman" w:hAnsi="Times New Roman" w:cs="Times New Roman"/>
          <w:i/>
          <w:sz w:val="19"/>
          <w:szCs w:val="19"/>
        </w:rPr>
        <w:t xml:space="preserve"> </w:t>
      </w:r>
      <w:r w:rsidRPr="00304CD0">
        <w:rPr>
          <w:rFonts w:ascii="Times New Roman" w:hAnsi="Times New Roman" w:cs="Times New Roman"/>
          <w:i/>
          <w:sz w:val="19"/>
          <w:szCs w:val="19"/>
        </w:rPr>
        <w:t xml:space="preserve">National Laboratory of </w:t>
      </w:r>
      <w:proofErr w:type="gramStart"/>
      <w:r w:rsidRPr="00304CD0">
        <w:rPr>
          <w:rFonts w:ascii="Times New Roman" w:hAnsi="Times New Roman" w:cs="Times New Roman"/>
          <w:i/>
          <w:sz w:val="19"/>
          <w:szCs w:val="19"/>
        </w:rPr>
        <w:t>Solid State</w:t>
      </w:r>
      <w:proofErr w:type="gramEnd"/>
      <w:r w:rsidRPr="00304CD0">
        <w:rPr>
          <w:rFonts w:ascii="Times New Roman" w:hAnsi="Times New Roman" w:cs="Times New Roman"/>
          <w:i/>
          <w:sz w:val="19"/>
          <w:szCs w:val="19"/>
        </w:rPr>
        <w:t xml:space="preserve"> Microstructures, School of Physics, and Collaborative Innovation Center of Advanced Microstructures, Nanjing University, Nanjing 210093, China</w:t>
      </w:r>
    </w:p>
    <w:p w14:paraId="5F0D5BAD" w14:textId="77777777" w:rsidR="00372562" w:rsidRPr="007C75E9" w:rsidRDefault="00372562" w:rsidP="00372562">
      <w:pPr>
        <w:jc w:val="left"/>
        <w:rPr>
          <w:rFonts w:ascii="Times New Roman" w:hAnsi="Times New Roman" w:cs="Times New Roman"/>
          <w:i/>
          <w:sz w:val="19"/>
          <w:szCs w:val="19"/>
        </w:rPr>
      </w:pPr>
      <w:r>
        <w:rPr>
          <w:rFonts w:ascii="Times New Roman" w:hAnsi="Times New Roman" w:cs="Times New Roman"/>
          <w:i/>
          <w:sz w:val="19"/>
          <w:szCs w:val="19"/>
          <w:vertAlign w:val="superscript"/>
        </w:rPr>
        <w:t xml:space="preserve">2 </w:t>
      </w:r>
      <w:r>
        <w:rPr>
          <w:rFonts w:ascii="Times New Roman" w:hAnsi="Times New Roman" w:cs="Times New Roman"/>
          <w:i/>
          <w:sz w:val="19"/>
          <w:szCs w:val="19"/>
        </w:rPr>
        <w:t>Department of Mechanical Engineering, Massachusetts Institute of Technology, 77 Massachusetts Avenue, Cambridge, MA 02139, USA</w:t>
      </w:r>
    </w:p>
    <w:p w14:paraId="1E82F529" w14:textId="77777777" w:rsidR="00372562" w:rsidRDefault="00372562" w:rsidP="00372562">
      <w:pPr>
        <w:jc w:val="left"/>
        <w:rPr>
          <w:rFonts w:ascii="Times New Roman" w:hAnsi="Times New Roman" w:cs="Times New Roman"/>
          <w:i/>
          <w:sz w:val="19"/>
          <w:szCs w:val="19"/>
        </w:rPr>
      </w:pPr>
      <w:r>
        <w:rPr>
          <w:rFonts w:ascii="Times New Roman" w:hAnsi="Times New Roman" w:cs="Times New Roman"/>
          <w:i/>
          <w:sz w:val="19"/>
          <w:szCs w:val="19"/>
          <w:vertAlign w:val="superscript"/>
        </w:rPr>
        <w:t xml:space="preserve">3 </w:t>
      </w:r>
      <w:r>
        <w:rPr>
          <w:rFonts w:ascii="Times New Roman" w:hAnsi="Times New Roman" w:cs="Times New Roman"/>
          <w:i/>
          <w:sz w:val="19"/>
          <w:szCs w:val="19"/>
        </w:rPr>
        <w:t>Department of Electrical and Computer Engineering, University of Wisconsin-Madison, WI 53706, USA</w:t>
      </w:r>
    </w:p>
    <w:p w14:paraId="2103DC4B" w14:textId="77777777" w:rsidR="00372562" w:rsidRPr="00B32535" w:rsidRDefault="00372562" w:rsidP="00372562">
      <w:pPr>
        <w:jc w:val="left"/>
        <w:rPr>
          <w:rFonts w:ascii="Times New Roman" w:hAnsi="Times New Roman" w:cs="Times New Roman"/>
          <w:i/>
          <w:sz w:val="19"/>
          <w:szCs w:val="19"/>
        </w:rPr>
      </w:pPr>
      <w:r w:rsidRPr="00B32535">
        <w:rPr>
          <w:rFonts w:ascii="Times New Roman" w:hAnsi="Times New Roman" w:cs="Times New Roman"/>
          <w:i/>
          <w:sz w:val="19"/>
          <w:szCs w:val="19"/>
          <w:vertAlign w:val="superscript"/>
        </w:rPr>
        <w:t>4</w:t>
      </w:r>
      <w:r w:rsidRPr="00B32535">
        <w:rPr>
          <w:rFonts w:ascii="Times New Roman" w:hAnsi="Times New Roman" w:cs="Times New Roman"/>
          <w:i/>
          <w:sz w:val="19"/>
          <w:szCs w:val="19"/>
        </w:rPr>
        <w:t xml:space="preserve">Department of Mechanical Engineering, University of Hong Kong, </w:t>
      </w:r>
      <w:proofErr w:type="spellStart"/>
      <w:r w:rsidRPr="00B32535">
        <w:rPr>
          <w:rFonts w:ascii="Times New Roman" w:hAnsi="Times New Roman" w:cs="Times New Roman"/>
          <w:i/>
          <w:sz w:val="19"/>
          <w:szCs w:val="19"/>
        </w:rPr>
        <w:t>Pokfulam</w:t>
      </w:r>
      <w:proofErr w:type="spellEnd"/>
      <w:r w:rsidRPr="00B32535">
        <w:rPr>
          <w:rFonts w:ascii="Times New Roman" w:hAnsi="Times New Roman" w:cs="Times New Roman"/>
          <w:i/>
          <w:sz w:val="19"/>
          <w:szCs w:val="19"/>
        </w:rPr>
        <w:t xml:space="preserve"> Road, Hong Kong</w:t>
      </w:r>
    </w:p>
    <w:p w14:paraId="7A3BF3A3" w14:textId="4F46E53C" w:rsidR="00372562" w:rsidRPr="00372562" w:rsidRDefault="00372562" w:rsidP="001B662D">
      <w:pPr>
        <w:jc w:val="center"/>
        <w:rPr>
          <w:rFonts w:ascii="Times New Roman" w:hAnsi="Times New Roman" w:cs="Times New Roman"/>
          <w:i/>
          <w:sz w:val="19"/>
          <w:szCs w:val="19"/>
        </w:rPr>
      </w:pPr>
    </w:p>
    <w:p w14:paraId="0FCD41E3" w14:textId="77777777" w:rsidR="000E5193" w:rsidRDefault="000E5193" w:rsidP="001B662D">
      <w:pPr>
        <w:jc w:val="center"/>
        <w:rPr>
          <w:rFonts w:ascii="Times New Roman" w:hAnsi="Times New Roman" w:cs="Times New Roman"/>
          <w:sz w:val="19"/>
          <w:szCs w:val="19"/>
        </w:rPr>
      </w:pPr>
    </w:p>
    <w:p w14:paraId="50655B9C" w14:textId="6DD50017" w:rsidR="004024CB" w:rsidRDefault="00372562" w:rsidP="004024CB">
      <w:pPr>
        <w:jc w:val="left"/>
        <w:rPr>
          <w:rFonts w:ascii="Times New Roman" w:hAnsi="Times New Roman" w:cs="Times New Roman"/>
          <w:sz w:val="19"/>
          <w:szCs w:val="19"/>
        </w:rPr>
      </w:pPr>
      <w:r w:rsidRPr="00372562">
        <w:rPr>
          <w:rFonts w:ascii="等线" w:eastAsia="等线" w:hAnsi="等线" w:cs="Times New Roman" w:hint="eastAsia"/>
          <w:sz w:val="19"/>
          <w:szCs w:val="19"/>
        </w:rPr>
        <w:t>†</w:t>
      </w:r>
      <w:r>
        <w:rPr>
          <w:rFonts w:ascii="等线" w:eastAsia="等线" w:hAnsi="等线" w:cs="Times New Roman" w:hint="eastAsia"/>
          <w:sz w:val="19"/>
          <w:szCs w:val="19"/>
        </w:rPr>
        <w:t xml:space="preserve"> </w:t>
      </w:r>
      <w:r w:rsidR="004024CB" w:rsidRPr="006F47E5">
        <w:rPr>
          <w:rFonts w:ascii="Times New Roman" w:hAnsi="Times New Roman" w:cs="Times New Roman"/>
          <w:sz w:val="19"/>
          <w:szCs w:val="19"/>
        </w:rPr>
        <w:t>C. L. and C. M. contributed equally to this work.</w:t>
      </w:r>
    </w:p>
    <w:p w14:paraId="5B7847B6" w14:textId="4CB86C17" w:rsidR="004024CB" w:rsidRPr="00765B68" w:rsidRDefault="004024CB" w:rsidP="004024CB">
      <w:pPr>
        <w:jc w:val="left"/>
        <w:rPr>
          <w:rFonts w:ascii="Times New Roman" w:hAnsi="Times New Roman" w:cs="Times New Roman"/>
          <w:sz w:val="19"/>
          <w:szCs w:val="19"/>
        </w:rPr>
      </w:pPr>
      <w:r w:rsidRPr="00372562">
        <w:rPr>
          <w:rFonts w:ascii="Times New Roman" w:hAnsi="Times New Roman" w:cs="Times New Roman"/>
          <w:szCs w:val="21"/>
        </w:rPr>
        <w:t>*</w:t>
      </w:r>
      <w:r w:rsidR="00372562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Corresponding author. </w:t>
      </w:r>
      <w:r>
        <w:rPr>
          <w:rFonts w:ascii="Times New Roman" w:hAnsi="Times New Roman" w:cs="Times New Roman"/>
          <w:sz w:val="19"/>
          <w:szCs w:val="19"/>
        </w:rPr>
        <w:t>Emails</w:t>
      </w:r>
      <w:r w:rsidRPr="007C221A">
        <w:rPr>
          <w:rFonts w:ascii="Times New Roman" w:hAnsi="Times New Roman" w:cs="Times New Roman"/>
          <w:sz w:val="19"/>
          <w:szCs w:val="19"/>
        </w:rPr>
        <w:t>:</w:t>
      </w:r>
      <w:r w:rsidR="00372562" w:rsidRPr="00372562">
        <w:rPr>
          <w:rStyle w:val="a9"/>
          <w:rFonts w:ascii="Times New Roman" w:hAnsi="Times New Roman" w:cs="Times New Roman"/>
          <w:sz w:val="19"/>
          <w:szCs w:val="19"/>
        </w:rPr>
        <w:t xml:space="preserve"> </w:t>
      </w:r>
      <w:hyperlink r:id="rId8" w:history="1">
        <w:r w:rsidR="00372562" w:rsidRPr="00831A08">
          <w:rPr>
            <w:rStyle w:val="a9"/>
            <w:rFonts w:ascii="Times New Roman" w:hAnsi="Times New Roman" w:cs="Times New Roman"/>
            <w:sz w:val="19"/>
            <w:szCs w:val="19"/>
          </w:rPr>
          <w:t>laiyun@nju.edu.cn</w:t>
        </w:r>
      </w:hyperlink>
      <w:r w:rsidR="00372562">
        <w:rPr>
          <w:rFonts w:ascii="Times New Roman" w:hAnsi="Times New Roman" w:cs="Times New Roman"/>
          <w:sz w:val="19"/>
          <w:szCs w:val="19"/>
        </w:rPr>
        <w:t xml:space="preserve"> (Y. L.)</w:t>
      </w:r>
      <w:r w:rsidR="00372562">
        <w:rPr>
          <w:rFonts w:ascii="Times New Roman" w:hAnsi="Times New Roman" w:cs="Times New Roman" w:hint="eastAsia"/>
          <w:sz w:val="19"/>
          <w:szCs w:val="19"/>
        </w:rPr>
        <w:t>,</w:t>
      </w:r>
      <w:r w:rsidRPr="007C221A">
        <w:rPr>
          <w:rFonts w:ascii="Times New Roman" w:hAnsi="Times New Roman" w:cs="Times New Roman"/>
          <w:sz w:val="19"/>
          <w:szCs w:val="19"/>
        </w:rPr>
        <w:t xml:space="preserve"> </w:t>
      </w:r>
      <w:r w:rsidR="00372562" w:rsidRPr="00372562">
        <w:rPr>
          <w:rStyle w:val="a9"/>
          <w:rFonts w:ascii="Times New Roman" w:hAnsi="Times New Roman" w:cs="Times New Roman"/>
          <w:sz w:val="19"/>
          <w:szCs w:val="19"/>
        </w:rPr>
        <w:t>nicxfang@hku.hk</w:t>
      </w:r>
      <w:r>
        <w:rPr>
          <w:rFonts w:ascii="Times New Roman" w:hAnsi="Times New Roman" w:cs="Times New Roman"/>
          <w:sz w:val="19"/>
          <w:szCs w:val="19"/>
        </w:rPr>
        <w:t xml:space="preserve"> (N. X. F.)</w:t>
      </w:r>
      <w:r w:rsidRPr="007C221A">
        <w:rPr>
          <w:rFonts w:ascii="Times New Roman" w:hAnsi="Times New Roman" w:cs="Times New Roman"/>
          <w:sz w:val="19"/>
          <w:szCs w:val="19"/>
        </w:rPr>
        <w:t xml:space="preserve">, </w:t>
      </w:r>
    </w:p>
    <w:p w14:paraId="3063FB5E" w14:textId="77777777" w:rsidR="000E5193" w:rsidRPr="004024CB" w:rsidRDefault="000E5193" w:rsidP="000E5193">
      <w:pPr>
        <w:jc w:val="left"/>
        <w:rPr>
          <w:rFonts w:ascii="Times New Roman" w:hAnsi="Times New Roman" w:cs="Times New Roman"/>
          <w:sz w:val="19"/>
          <w:szCs w:val="19"/>
        </w:rPr>
      </w:pPr>
    </w:p>
    <w:p w14:paraId="06AF0E5B" w14:textId="77777777" w:rsidR="00B626E2" w:rsidRPr="000E5193" w:rsidRDefault="00B626E2" w:rsidP="00144584">
      <w:pPr>
        <w:jc w:val="center"/>
        <w:rPr>
          <w:rFonts w:ascii="Times New Roman" w:hAnsi="Times New Roman" w:cs="Times New Roman"/>
          <w:sz w:val="22"/>
        </w:rPr>
      </w:pPr>
    </w:p>
    <w:p w14:paraId="04C67E4C" w14:textId="77777777" w:rsidR="00D34DE6" w:rsidRDefault="004B668A" w:rsidP="00F429EE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sz w:val="24"/>
        </w:rPr>
      </w:pPr>
      <w:r w:rsidRPr="004C22A8">
        <w:rPr>
          <w:rFonts w:ascii="Times New Roman" w:hAnsi="Times New Roman" w:cs="Times New Roman"/>
          <w:b/>
          <w:sz w:val="24"/>
        </w:rPr>
        <w:t>I</w:t>
      </w:r>
      <w:r w:rsidR="0022783E" w:rsidRPr="004C22A8">
        <w:rPr>
          <w:rFonts w:ascii="Times New Roman" w:hAnsi="Times New Roman" w:cs="Times New Roman"/>
          <w:b/>
          <w:sz w:val="24"/>
        </w:rPr>
        <w:t xml:space="preserve">nfluence of </w:t>
      </w:r>
      <w:r w:rsidR="00F1184A">
        <w:rPr>
          <w:rFonts w:ascii="Times New Roman" w:hAnsi="Times New Roman" w:cs="Times New Roman"/>
          <w:b/>
          <w:sz w:val="24"/>
        </w:rPr>
        <w:t>some</w:t>
      </w:r>
      <w:r w:rsidR="00D34DE6">
        <w:rPr>
          <w:rFonts w:ascii="Times New Roman" w:hAnsi="Times New Roman" w:cs="Times New Roman"/>
          <w:b/>
          <w:sz w:val="24"/>
        </w:rPr>
        <w:t xml:space="preserve"> factors to the transmittance.</w:t>
      </w:r>
    </w:p>
    <w:p w14:paraId="4DE7D6CA" w14:textId="77777777" w:rsidR="00F57657" w:rsidRDefault="004B3BA9" w:rsidP="00F429EE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The case of Gaussian wave </w:t>
      </w:r>
      <w:r w:rsidR="00907C1A">
        <w:rPr>
          <w:rFonts w:ascii="Times New Roman" w:hAnsi="Times New Roman" w:cs="Times New Roman"/>
          <w:b/>
          <w:sz w:val="24"/>
        </w:rPr>
        <w:t>incidence</w:t>
      </w:r>
      <w:r>
        <w:rPr>
          <w:rFonts w:ascii="Times New Roman" w:hAnsi="Times New Roman" w:cs="Times New Roman"/>
          <w:b/>
          <w:sz w:val="24"/>
        </w:rPr>
        <w:t>.</w:t>
      </w:r>
    </w:p>
    <w:p w14:paraId="5227F187" w14:textId="77777777" w:rsidR="004B3BA9" w:rsidRDefault="004B3BA9" w:rsidP="00F429EE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T</w:t>
      </w:r>
      <w:r>
        <w:rPr>
          <w:rFonts w:ascii="Times New Roman" w:hAnsi="Times New Roman" w:cs="Times New Roman"/>
          <w:b/>
          <w:sz w:val="24"/>
        </w:rPr>
        <w:t>he case of multi</w:t>
      </w:r>
      <w:r w:rsidR="00907C1A">
        <w:rPr>
          <w:rFonts w:ascii="Times New Roman" w:hAnsi="Times New Roman" w:cs="Times New Roman"/>
          <w:b/>
          <w:sz w:val="24"/>
        </w:rPr>
        <w:t>ple</w:t>
      </w:r>
      <w:r>
        <w:rPr>
          <w:rFonts w:ascii="Times New Roman" w:hAnsi="Times New Roman" w:cs="Times New Roman"/>
          <w:b/>
          <w:sz w:val="24"/>
        </w:rPr>
        <w:t>-point</w:t>
      </w:r>
      <w:r w:rsidR="00907C1A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b/>
          <w:sz w:val="24"/>
        </w:rPr>
        <w:t>source radiation.</w:t>
      </w:r>
    </w:p>
    <w:p w14:paraId="6169A254" w14:textId="77777777" w:rsidR="009D7AEC" w:rsidRDefault="009D7AEC" w:rsidP="00F429EE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Illusion of</w:t>
      </w:r>
      <w:r w:rsidR="006E0658">
        <w:rPr>
          <w:rFonts w:ascii="Times New Roman" w:hAnsi="Times New Roman" w:cs="Times New Roman"/>
          <w:b/>
          <w:sz w:val="24"/>
        </w:rPr>
        <w:t xml:space="preserve"> </w:t>
      </w:r>
      <w:r w:rsidR="009D79AA">
        <w:rPr>
          <w:rFonts w:ascii="Times New Roman" w:hAnsi="Times New Roman" w:cs="Times New Roman"/>
          <w:b/>
          <w:sz w:val="24"/>
        </w:rPr>
        <w:t>“</w:t>
      </w:r>
      <w:r>
        <w:rPr>
          <w:rFonts w:ascii="Times New Roman" w:hAnsi="Times New Roman" w:cs="Times New Roman"/>
          <w:b/>
          <w:sz w:val="24"/>
        </w:rPr>
        <w:t xml:space="preserve">time </w:t>
      </w:r>
      <w:r w:rsidR="00BC0361">
        <w:rPr>
          <w:rFonts w:ascii="Times New Roman" w:hAnsi="Times New Roman" w:cs="Times New Roman"/>
          <w:b/>
          <w:sz w:val="24"/>
        </w:rPr>
        <w:t>shift</w:t>
      </w:r>
      <w:r w:rsidR="009D79AA">
        <w:rPr>
          <w:rFonts w:ascii="Times New Roman" w:hAnsi="Times New Roman" w:cs="Times New Roman"/>
          <w:b/>
          <w:sz w:val="24"/>
        </w:rPr>
        <w:t>”</w:t>
      </w:r>
      <w:r>
        <w:rPr>
          <w:rFonts w:ascii="Times New Roman" w:hAnsi="Times New Roman" w:cs="Times New Roman"/>
          <w:b/>
          <w:sz w:val="24"/>
        </w:rPr>
        <w:t>.</w:t>
      </w:r>
    </w:p>
    <w:p w14:paraId="2C856C00" w14:textId="77777777" w:rsidR="006E0658" w:rsidRDefault="006E0658" w:rsidP="00705BF8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Pulse radiation containing five wave packets.</w:t>
      </w:r>
    </w:p>
    <w:p w14:paraId="158CFCAB" w14:textId="66872968" w:rsidR="00705BF8" w:rsidRPr="00B16B9C" w:rsidRDefault="00705BF8" w:rsidP="00705BF8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 particular </w:t>
      </w:r>
      <w:r w:rsidR="0007065E">
        <w:rPr>
          <w:rFonts w:ascii="Times New Roman" w:hAnsi="Times New Roman" w:cs="Times New Roman"/>
          <w:b/>
          <w:sz w:val="24"/>
        </w:rPr>
        <w:t>illusion metamaterial</w:t>
      </w:r>
      <w:r w:rsidRPr="00B16B9C">
        <w:rPr>
          <w:rFonts w:ascii="Times New Roman" w:hAnsi="Times New Roman" w:cs="Times New Roman"/>
          <w:b/>
          <w:sz w:val="24"/>
        </w:rPr>
        <w:t xml:space="preserve"> </w:t>
      </w:r>
      <w:r w:rsidR="0007065E">
        <w:rPr>
          <w:rFonts w:ascii="Times New Roman" w:hAnsi="Times New Roman" w:cs="Times New Roman"/>
          <w:b/>
          <w:sz w:val="24"/>
        </w:rPr>
        <w:t>for</w:t>
      </w:r>
      <w:r w:rsidR="0007065E" w:rsidRPr="00B16B9C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a </w:t>
      </w:r>
      <w:r w:rsidRPr="00B16B9C">
        <w:rPr>
          <w:rFonts w:ascii="Times New Roman" w:hAnsi="Times New Roman" w:cs="Times New Roman"/>
          <w:b/>
          <w:sz w:val="24"/>
        </w:rPr>
        <w:t xml:space="preserve">random </w:t>
      </w:r>
      <w:r>
        <w:rPr>
          <w:rFonts w:ascii="Times New Roman" w:hAnsi="Times New Roman" w:cs="Times New Roman"/>
          <w:b/>
          <w:sz w:val="24"/>
        </w:rPr>
        <w:t xml:space="preserve">collection of </w:t>
      </w:r>
      <w:r w:rsidRPr="00B16B9C">
        <w:rPr>
          <w:rFonts w:ascii="Times New Roman" w:hAnsi="Times New Roman" w:cs="Times New Roman"/>
          <w:b/>
          <w:sz w:val="24"/>
        </w:rPr>
        <w:t>obstacles.</w:t>
      </w:r>
    </w:p>
    <w:p w14:paraId="5CC5D63B" w14:textId="77777777" w:rsidR="009A46EF" w:rsidRPr="00705BF8" w:rsidRDefault="009A46EF" w:rsidP="009A46EF">
      <w:pPr>
        <w:rPr>
          <w:rFonts w:ascii="Times New Roman" w:hAnsi="Times New Roman" w:cs="Times New Roman"/>
          <w:b/>
          <w:sz w:val="24"/>
        </w:rPr>
      </w:pPr>
    </w:p>
    <w:p w14:paraId="2CB8726C" w14:textId="77777777" w:rsidR="004C22A8" w:rsidRDefault="004B3BA9" w:rsidP="004B3BA9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3B0A5CAC" w14:textId="77777777" w:rsidR="00D4592E" w:rsidRPr="00D4592E" w:rsidRDefault="00D4592E" w:rsidP="00D4592E">
      <w:pPr>
        <w:pStyle w:val="a7"/>
        <w:numPr>
          <w:ilvl w:val="0"/>
          <w:numId w:val="4"/>
        </w:numPr>
        <w:ind w:firstLineChars="0"/>
        <w:rPr>
          <w:rFonts w:ascii="Times New Roman" w:hAnsi="Times New Roman" w:cs="Times New Roman"/>
          <w:b/>
          <w:sz w:val="24"/>
        </w:rPr>
      </w:pPr>
      <w:r w:rsidRPr="00D4592E">
        <w:rPr>
          <w:rFonts w:ascii="Times New Roman" w:hAnsi="Times New Roman" w:cs="Times New Roman"/>
          <w:b/>
          <w:sz w:val="24"/>
        </w:rPr>
        <w:lastRenderedPageBreak/>
        <w:t xml:space="preserve">Influence of </w:t>
      </w:r>
      <w:r w:rsidR="00F1184A">
        <w:rPr>
          <w:rFonts w:ascii="Times New Roman" w:hAnsi="Times New Roman" w:cs="Times New Roman"/>
          <w:b/>
          <w:sz w:val="24"/>
        </w:rPr>
        <w:t>some</w:t>
      </w:r>
      <w:r w:rsidRPr="00D4592E">
        <w:rPr>
          <w:rFonts w:ascii="Times New Roman" w:hAnsi="Times New Roman" w:cs="Times New Roman"/>
          <w:b/>
          <w:sz w:val="24"/>
        </w:rPr>
        <w:t xml:space="preserve"> factors to the transmittance.</w:t>
      </w:r>
    </w:p>
    <w:p w14:paraId="0793B074" w14:textId="77777777" w:rsidR="007C298B" w:rsidRDefault="007C298B" w:rsidP="008304BC">
      <w:pPr>
        <w:ind w:firstLineChars="100" w:firstLine="220"/>
        <w:rPr>
          <w:rFonts w:ascii="Times New Roman" w:hAnsi="Times New Roman" w:cs="Times New Roman"/>
          <w:sz w:val="22"/>
        </w:rPr>
      </w:pPr>
    </w:p>
    <w:p w14:paraId="1791F83F" w14:textId="2E622E37" w:rsidR="002D2BE4" w:rsidRDefault="00F1184A" w:rsidP="008304BC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To investigate the robustness </w:t>
      </w:r>
      <w:r w:rsidR="002D2BE4">
        <w:rPr>
          <w:rFonts w:ascii="Times New Roman" w:hAnsi="Times New Roman" w:cs="Times New Roman"/>
          <w:sz w:val="22"/>
        </w:rPr>
        <w:t xml:space="preserve">of the </w:t>
      </w:r>
      <w:r w:rsidR="008006A4">
        <w:rPr>
          <w:rFonts w:ascii="Times New Roman" w:hAnsi="Times New Roman" w:cs="Times New Roman"/>
          <w:sz w:val="22"/>
        </w:rPr>
        <w:t>illusion metamaterials</w:t>
      </w:r>
      <w:r>
        <w:rPr>
          <w:rFonts w:ascii="Times New Roman" w:hAnsi="Times New Roman" w:cs="Times New Roman"/>
          <w:sz w:val="22"/>
        </w:rPr>
        <w:t>, we choose some factors, including the incident angles of the sound waves, the bend</w:t>
      </w:r>
      <w:r w:rsidR="00125FEA">
        <w:rPr>
          <w:rFonts w:ascii="Times New Roman" w:hAnsi="Times New Roman" w:cs="Times New Roman"/>
          <w:sz w:val="22"/>
        </w:rPr>
        <w:t>ing</w:t>
      </w:r>
      <w:r>
        <w:rPr>
          <w:rFonts w:ascii="Times New Roman" w:hAnsi="Times New Roman" w:cs="Times New Roman"/>
          <w:sz w:val="22"/>
        </w:rPr>
        <w:t xml:space="preserve"> angle of the tunnels, as well as the variation of the tunnel width. </w:t>
      </w:r>
      <w:r w:rsidR="004A2279">
        <w:rPr>
          <w:rFonts w:ascii="Times New Roman" w:hAnsi="Times New Roman" w:cs="Times New Roman"/>
          <w:sz w:val="22"/>
        </w:rPr>
        <w:t xml:space="preserve">By using COMSOL Multiphysics, the simulated results of transmittance as </w:t>
      </w:r>
      <w:r w:rsidR="008006A4">
        <w:rPr>
          <w:rFonts w:ascii="Times New Roman" w:hAnsi="Times New Roman" w:cs="Times New Roman"/>
          <w:sz w:val="22"/>
        </w:rPr>
        <w:t xml:space="preserve">a </w:t>
      </w:r>
      <w:r w:rsidR="004A2279">
        <w:rPr>
          <w:rFonts w:ascii="Times New Roman" w:hAnsi="Times New Roman" w:cs="Times New Roman"/>
          <w:sz w:val="22"/>
        </w:rPr>
        <w:t>function of these factors and the frequency are plotted in Fig. S1. The corresponding models are respectively shown in</w:t>
      </w:r>
      <w:r w:rsidR="00F92FF0">
        <w:rPr>
          <w:rFonts w:ascii="Times New Roman" w:hAnsi="Times New Roman" w:cs="Times New Roman"/>
          <w:sz w:val="22"/>
        </w:rPr>
        <w:t xml:space="preserve"> the</w:t>
      </w:r>
      <w:r w:rsidR="004A2279">
        <w:rPr>
          <w:rFonts w:ascii="Times New Roman" w:hAnsi="Times New Roman" w:cs="Times New Roman"/>
          <w:sz w:val="22"/>
        </w:rPr>
        <w:t xml:space="preserve"> insets. We note that the transmission phase is not affected by these factors, but </w:t>
      </w:r>
      <w:r w:rsidR="002D2A04">
        <w:rPr>
          <w:rFonts w:ascii="Times New Roman" w:hAnsi="Times New Roman" w:cs="Times New Roman"/>
          <w:sz w:val="22"/>
        </w:rPr>
        <w:t xml:space="preserve">dominated by the </w:t>
      </w:r>
      <w:r w:rsidR="00681896">
        <w:rPr>
          <w:rFonts w:ascii="Times New Roman" w:hAnsi="Times New Roman" w:cs="Times New Roman"/>
          <w:sz w:val="22"/>
        </w:rPr>
        <w:t>protrusion structures</w:t>
      </w:r>
      <w:r w:rsidR="002D2A04">
        <w:rPr>
          <w:rFonts w:ascii="Times New Roman" w:hAnsi="Times New Roman" w:cs="Times New Roman"/>
          <w:sz w:val="22"/>
        </w:rPr>
        <w:t xml:space="preserve"> and the frequency</w:t>
      </w:r>
      <w:r w:rsidR="00583302">
        <w:rPr>
          <w:rFonts w:ascii="Times New Roman" w:hAnsi="Times New Roman" w:cs="Times New Roman"/>
          <w:sz w:val="22"/>
        </w:rPr>
        <w:t xml:space="preserve"> discussed in the main text</w:t>
      </w:r>
      <w:r w:rsidR="002D2A04">
        <w:rPr>
          <w:rFonts w:ascii="Times New Roman" w:hAnsi="Times New Roman" w:cs="Times New Roman"/>
          <w:sz w:val="22"/>
        </w:rPr>
        <w:t>.</w:t>
      </w:r>
    </w:p>
    <w:p w14:paraId="55ED407C" w14:textId="57506CB0" w:rsidR="008006A4" w:rsidRDefault="002D2A04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From Fig. S1a, </w:t>
      </w:r>
      <w:r w:rsidR="00681896">
        <w:rPr>
          <w:rFonts w:ascii="Times New Roman" w:hAnsi="Times New Roman" w:cs="Times New Roman"/>
          <w:sz w:val="22"/>
        </w:rPr>
        <w:t xml:space="preserve">it is clearly seen that almost total transmission is realized in a range of 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</w:rPr>
              <m:t>i</m:t>
            </m:r>
          </m:sub>
        </m:sSub>
        <m:r>
          <w:rPr>
            <w:rFonts w:ascii="Cambria Math" w:hAnsi="Cambria Math" w:cs="Times New Roman"/>
            <w:sz w:val="22"/>
          </w:rPr>
          <m:t>∈[</m:t>
        </m:r>
        <m:sSup>
          <m:sSupPr>
            <m:ctrlPr>
              <w:rPr>
                <w:rFonts w:ascii="Cambria Math" w:hAnsi="Cambria Math" w:cs="Times New Roman"/>
                <w:i/>
                <w:sz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</w:rPr>
              <m:t xml:space="preserve">0 </m:t>
            </m:r>
          </m:e>
          <m:sup>
            <m:r>
              <w:rPr>
                <w:rFonts w:ascii="Cambria Math" w:hAnsi="Cambria Math" w:cs="Times New Roman"/>
                <w:sz w:val="22"/>
              </w:rPr>
              <m:t>°</m:t>
            </m:r>
          </m:sup>
        </m:sSup>
        <m:r>
          <w:rPr>
            <w:rFonts w:ascii="Cambria Math" w:hAnsi="Cambria Math" w:cs="Times New Roman"/>
            <w:sz w:val="22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sz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</w:rPr>
              <m:t xml:space="preserve">45 </m:t>
            </m:r>
          </m:e>
          <m:sup>
            <m:r>
              <w:rPr>
                <w:rFonts w:ascii="Cambria Math" w:hAnsi="Cambria Math" w:cs="Times New Roman"/>
                <w:sz w:val="22"/>
              </w:rPr>
              <m:t>°</m:t>
            </m:r>
          </m:sup>
        </m:sSup>
        <m:r>
          <w:rPr>
            <w:rFonts w:ascii="Cambria Math" w:hAnsi="Cambria Math" w:cs="Times New Roman"/>
            <w:sz w:val="22"/>
          </w:rPr>
          <m:t>]</m:t>
        </m:r>
      </m:oMath>
      <w:r w:rsidR="00681896">
        <w:rPr>
          <w:rFonts w:ascii="Times New Roman" w:hAnsi="Times New Roman" w:cs="Times New Roman" w:hint="eastAsia"/>
          <w:sz w:val="22"/>
        </w:rPr>
        <w:t>,</w:t>
      </w:r>
      <w:r w:rsidR="00681896">
        <w:rPr>
          <w:rFonts w:ascii="Times New Roman" w:hAnsi="Times New Roman" w:cs="Times New Roman"/>
          <w:sz w:val="22"/>
        </w:rPr>
        <w:t xml:space="preserve"> and is independent </w:t>
      </w:r>
      <w:r w:rsidR="00F92FF0">
        <w:rPr>
          <w:rFonts w:ascii="Times New Roman" w:hAnsi="Times New Roman" w:cs="Times New Roman"/>
          <w:sz w:val="22"/>
        </w:rPr>
        <w:t>to</w:t>
      </w:r>
      <w:r w:rsidR="00681896">
        <w:rPr>
          <w:rFonts w:ascii="Times New Roman" w:hAnsi="Times New Roman" w:cs="Times New Roman"/>
          <w:sz w:val="22"/>
        </w:rPr>
        <w:t xml:space="preserve"> the frequency.</w:t>
      </w:r>
      <w:r w:rsidR="00755DD3" w:rsidRPr="00755DD3">
        <w:rPr>
          <w:rFonts w:ascii="Times New Roman" w:hAnsi="Times New Roman" w:cs="Times New Roman"/>
          <w:sz w:val="22"/>
        </w:rPr>
        <w:t xml:space="preserve"> </w:t>
      </w:r>
      <w:r w:rsidR="00755DD3">
        <w:rPr>
          <w:rFonts w:ascii="Times New Roman" w:hAnsi="Times New Roman" w:cs="Times New Roman"/>
          <w:sz w:val="22"/>
        </w:rPr>
        <w:t xml:space="preserve">Under the large angle incidence, </w:t>
      </w:r>
      <w:r>
        <w:rPr>
          <w:rFonts w:ascii="Times New Roman" w:hAnsi="Times New Roman" w:cs="Times New Roman"/>
          <w:sz w:val="22"/>
        </w:rPr>
        <w:t xml:space="preserve">there are some peaks of high transmittance versus the frequency, which is induced by </w:t>
      </w:r>
      <w:r w:rsidRPr="002D2A04">
        <w:rPr>
          <w:rFonts w:ascii="Times New Roman" w:hAnsi="Times New Roman" w:cs="Times New Roman"/>
          <w:sz w:val="22"/>
        </w:rPr>
        <w:t>Fabry-</w:t>
      </w:r>
      <w:proofErr w:type="spellStart"/>
      <w:r w:rsidRPr="002D2A04">
        <w:rPr>
          <w:rFonts w:ascii="Times New Roman" w:hAnsi="Times New Roman" w:cs="Times New Roman"/>
          <w:sz w:val="22"/>
        </w:rPr>
        <w:t>Pérot</w:t>
      </w:r>
      <w:proofErr w:type="spellEnd"/>
      <w:r w:rsidRPr="002D2A04">
        <w:rPr>
          <w:rFonts w:ascii="Times New Roman" w:hAnsi="Times New Roman" w:cs="Times New Roman"/>
          <w:sz w:val="22"/>
        </w:rPr>
        <w:t xml:space="preserve"> resonance</w:t>
      </w:r>
      <w:r w:rsidR="00F77318">
        <w:rPr>
          <w:rFonts w:ascii="Times New Roman" w:hAnsi="Times New Roman" w:cs="Times New Roman"/>
          <w:sz w:val="22"/>
        </w:rPr>
        <w:t>s</w:t>
      </w:r>
      <w:r w:rsidR="00583302">
        <w:rPr>
          <w:rFonts w:ascii="Times New Roman" w:hAnsi="Times New Roman" w:cs="Times New Roman"/>
          <w:sz w:val="22"/>
        </w:rPr>
        <w:t>.</w:t>
      </w:r>
      <w:r w:rsidR="00EC5C8B">
        <w:rPr>
          <w:rFonts w:ascii="Times New Roman" w:hAnsi="Times New Roman" w:cs="Times New Roman"/>
          <w:sz w:val="22"/>
        </w:rPr>
        <w:t xml:space="preserve"> </w:t>
      </w:r>
      <w:r w:rsidR="00BC734E">
        <w:rPr>
          <w:rFonts w:ascii="Times New Roman" w:hAnsi="Times New Roman" w:cs="Times New Roman"/>
          <w:sz w:val="22"/>
        </w:rPr>
        <w:t xml:space="preserve">From the overall domain in Fig. S1a, </w:t>
      </w:r>
      <w:r w:rsidR="00C651F7">
        <w:rPr>
          <w:rFonts w:ascii="Times New Roman" w:hAnsi="Times New Roman" w:cs="Times New Roman"/>
          <w:sz w:val="22"/>
        </w:rPr>
        <w:t>t</w:t>
      </w:r>
      <w:r w:rsidR="00755DD3">
        <w:rPr>
          <w:rFonts w:ascii="Times New Roman" w:hAnsi="Times New Roman" w:cs="Times New Roman"/>
          <w:sz w:val="22"/>
        </w:rPr>
        <w:t>he average transmittance can approach</w:t>
      </w:r>
      <w:r w:rsidR="00C651F7" w:rsidRPr="00C651F7">
        <w:rPr>
          <w:rFonts w:ascii="Times New Roman" w:hAnsi="Times New Roman" w:cs="Times New Roman"/>
          <w:sz w:val="22"/>
        </w:rPr>
        <w:t xml:space="preserve"> </w:t>
      </w:r>
      <w:r w:rsidR="00C651F7">
        <w:rPr>
          <w:rFonts w:ascii="Times New Roman" w:hAnsi="Times New Roman" w:cs="Times New Roman"/>
          <w:sz w:val="22"/>
        </w:rPr>
        <w:t>80</w:t>
      </w:r>
      <w:r w:rsidR="00E30902">
        <w:rPr>
          <w:rFonts w:ascii="Times New Roman" w:hAnsi="Times New Roman" w:cs="Times New Roman"/>
          <w:sz w:val="22"/>
        </w:rPr>
        <w:t xml:space="preserve"> </w:t>
      </w:r>
      <w:r w:rsidR="00C651F7">
        <w:rPr>
          <w:rFonts w:ascii="Times New Roman" w:hAnsi="Times New Roman" w:cs="Times New Roman"/>
          <w:sz w:val="22"/>
        </w:rPr>
        <w:t>%</w:t>
      </w:r>
      <w:r w:rsidR="00755DD3" w:rsidRPr="00C651F7">
        <w:rPr>
          <w:rFonts w:ascii="Times New Roman" w:hAnsi="Times New Roman" w:cs="Times New Roman"/>
          <w:sz w:val="22"/>
        </w:rPr>
        <w:t>.</w:t>
      </w:r>
      <w:r w:rsidR="004518BE">
        <w:rPr>
          <w:rFonts w:ascii="Times New Roman" w:hAnsi="Times New Roman" w:cs="Times New Roman"/>
          <w:sz w:val="22"/>
        </w:rPr>
        <w:t xml:space="preserve"> Here, the average transmittance is obtained </w:t>
      </w:r>
      <w:r w:rsidR="00EC5C8B">
        <w:rPr>
          <w:rFonts w:ascii="Times New Roman" w:hAnsi="Times New Roman" w:cs="Times New Roman"/>
          <w:sz w:val="22"/>
        </w:rPr>
        <w:t>by</w:t>
      </w:r>
      <w:r w:rsidR="004518BE">
        <w:rPr>
          <w:rFonts w:ascii="Times New Roman" w:hAnsi="Times New Roman" w:cs="Times New Roman"/>
          <w:sz w:val="22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sz w:val="22"/>
              </w:rPr>
            </m:ctrlPr>
          </m:accPr>
          <m:e>
            <m:r>
              <w:rPr>
                <w:rFonts w:ascii="Cambria Math" w:hAnsi="Cambria Math" w:cs="Times New Roman"/>
                <w:sz w:val="22"/>
              </w:rPr>
              <m:t>T</m:t>
            </m:r>
          </m:e>
        </m:acc>
        <m:r>
          <w:rPr>
            <w:rFonts w:ascii="Cambria Math" w:hAnsi="Cambria Math" w:cs="Times New Roman"/>
            <w:sz w:val="22"/>
          </w:rPr>
          <m:t>=(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2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2"/>
              </w:rPr>
              <m:t>T</m:t>
            </m:r>
          </m:e>
        </m:nary>
        <m:r>
          <w:rPr>
            <w:rFonts w:ascii="Cambria Math" w:hAnsi="Cambria Math" w:cs="Times New Roman"/>
            <w:sz w:val="22"/>
          </w:rPr>
          <m:t>)/N</m:t>
        </m:r>
      </m:oMath>
      <w:r w:rsidR="004518BE">
        <w:rPr>
          <w:rFonts w:ascii="Times New Roman" w:hAnsi="Times New Roman" w:cs="Times New Roman" w:hint="eastAsia"/>
          <w:sz w:val="22"/>
        </w:rPr>
        <w:t>,</w:t>
      </w:r>
      <w:r w:rsidR="004518BE">
        <w:rPr>
          <w:rFonts w:ascii="Times New Roman" w:hAnsi="Times New Roman" w:cs="Times New Roman"/>
          <w:sz w:val="22"/>
        </w:rPr>
        <w:t xml:space="preserve"> where </w:t>
      </w:r>
      <m:oMath>
        <m:r>
          <w:rPr>
            <w:rFonts w:ascii="Cambria Math" w:hAnsi="Cambria Math" w:cs="Times New Roman"/>
            <w:sz w:val="22"/>
          </w:rPr>
          <m:t>T</m:t>
        </m:r>
      </m:oMath>
      <w:r w:rsidR="004518BE">
        <w:rPr>
          <w:rFonts w:ascii="Times New Roman" w:hAnsi="Times New Roman" w:cs="Times New Roman" w:hint="eastAsia"/>
          <w:sz w:val="22"/>
        </w:rPr>
        <w:t xml:space="preserve"> </w:t>
      </w:r>
      <w:r w:rsidR="004518BE">
        <w:rPr>
          <w:rFonts w:ascii="Times New Roman" w:hAnsi="Times New Roman" w:cs="Times New Roman"/>
          <w:sz w:val="22"/>
        </w:rPr>
        <w:t xml:space="preserve">presents the transmittance at a particular incident angle and a particular frequency, and </w:t>
      </w:r>
      <m:oMath>
        <m:r>
          <w:rPr>
            <w:rFonts w:ascii="Cambria Math" w:hAnsi="Cambria Math" w:cs="Times New Roman"/>
            <w:sz w:val="22"/>
          </w:rPr>
          <m:t>N</m:t>
        </m:r>
      </m:oMath>
      <w:r w:rsidR="004518BE">
        <w:rPr>
          <w:rFonts w:ascii="Times New Roman" w:hAnsi="Times New Roman" w:cs="Times New Roman" w:hint="eastAsia"/>
          <w:sz w:val="22"/>
        </w:rPr>
        <w:t xml:space="preserve"> </w:t>
      </w:r>
      <w:r w:rsidR="004518BE">
        <w:rPr>
          <w:rFonts w:ascii="Times New Roman" w:hAnsi="Times New Roman" w:cs="Times New Roman"/>
          <w:sz w:val="22"/>
        </w:rPr>
        <w:t xml:space="preserve">denotes the total number of the data. From Figs. S1b-c, </w:t>
      </w:r>
      <w:r w:rsidR="006630B2">
        <w:rPr>
          <w:rFonts w:ascii="Times New Roman" w:hAnsi="Times New Roman" w:cs="Times New Roman"/>
          <w:sz w:val="22"/>
        </w:rPr>
        <w:t>almost total transmission is achieved</w:t>
      </w:r>
      <w:r w:rsidR="00EC5C8B">
        <w:rPr>
          <w:rFonts w:ascii="Times New Roman" w:hAnsi="Times New Roman" w:cs="Times New Roman"/>
          <w:sz w:val="22"/>
        </w:rPr>
        <w:t xml:space="preserve"> in a large range of the bend</w:t>
      </w:r>
      <w:r w:rsidR="00125FEA">
        <w:rPr>
          <w:rFonts w:ascii="Times New Roman" w:hAnsi="Times New Roman" w:cs="Times New Roman"/>
          <w:sz w:val="22"/>
        </w:rPr>
        <w:t>ing</w:t>
      </w:r>
      <w:r w:rsidR="00EC5C8B">
        <w:rPr>
          <w:rFonts w:ascii="Times New Roman" w:hAnsi="Times New Roman" w:cs="Times New Roman"/>
          <w:sz w:val="22"/>
        </w:rPr>
        <w:t xml:space="preserve"> angle, the compression ratio, and the frequency</w:t>
      </w:r>
      <w:r w:rsidR="006630B2">
        <w:rPr>
          <w:rFonts w:ascii="Times New Roman" w:hAnsi="Times New Roman" w:cs="Times New Roman"/>
          <w:sz w:val="22"/>
        </w:rPr>
        <w:t>.</w:t>
      </w:r>
      <w:r w:rsidR="008006A4">
        <w:rPr>
          <w:rFonts w:ascii="Times New Roman" w:hAnsi="Times New Roman" w:cs="Times New Roman" w:hint="eastAsia"/>
          <w:sz w:val="22"/>
        </w:rPr>
        <w:t xml:space="preserve"> </w:t>
      </w:r>
      <w:r w:rsidR="00BD6099">
        <w:rPr>
          <w:rFonts w:ascii="Times New Roman" w:hAnsi="Times New Roman" w:cs="Times New Roman"/>
          <w:sz w:val="22"/>
        </w:rPr>
        <w:t xml:space="preserve">Further, an example of transmittance </w:t>
      </w:r>
      <w:r w:rsidR="008006A4">
        <w:rPr>
          <w:rFonts w:ascii="Times New Roman" w:hAnsi="Times New Roman" w:cs="Times New Roman"/>
          <w:sz w:val="22"/>
        </w:rPr>
        <w:t>versus</w:t>
      </w:r>
      <w:r w:rsidR="00BD6099">
        <w:rPr>
          <w:rFonts w:ascii="Times New Roman" w:hAnsi="Times New Roman" w:cs="Times New Roman"/>
          <w:sz w:val="22"/>
        </w:rPr>
        <w:t xml:space="preserve"> </w:t>
      </w:r>
      <w:r w:rsidR="00957C17">
        <w:rPr>
          <w:rFonts w:ascii="Times New Roman" w:hAnsi="Times New Roman" w:cs="Times New Roman"/>
          <w:sz w:val="22"/>
        </w:rPr>
        <w:t>the tunnel bend</w:t>
      </w:r>
      <w:r w:rsidR="00125FEA">
        <w:rPr>
          <w:rFonts w:ascii="Times New Roman" w:hAnsi="Times New Roman" w:cs="Times New Roman"/>
          <w:sz w:val="22"/>
        </w:rPr>
        <w:t>ing</w:t>
      </w:r>
      <w:r w:rsidR="00957C17">
        <w:rPr>
          <w:rFonts w:ascii="Times New Roman" w:hAnsi="Times New Roman" w:cs="Times New Roman"/>
          <w:sz w:val="22"/>
        </w:rPr>
        <w:t xml:space="preserve"> angle and the ratio </w:t>
      </w:r>
      <m:oMath>
        <m:r>
          <w:rPr>
            <w:rFonts w:ascii="Cambria Math" w:hAnsi="Cambria Math" w:cs="Times New Roman"/>
            <w:sz w:val="22"/>
          </w:rPr>
          <m:t>h/w</m:t>
        </m:r>
      </m:oMath>
      <w:r w:rsidR="00957C17">
        <w:rPr>
          <w:rFonts w:ascii="Times New Roman" w:hAnsi="Times New Roman" w:cs="Times New Roman" w:hint="eastAsia"/>
          <w:sz w:val="22"/>
        </w:rPr>
        <w:t xml:space="preserve"> </w:t>
      </w:r>
      <w:r w:rsidR="00957C17">
        <w:rPr>
          <w:rFonts w:ascii="Times New Roman" w:hAnsi="Times New Roman" w:cs="Times New Roman"/>
          <w:sz w:val="22"/>
        </w:rPr>
        <w:t>is performed</w:t>
      </w:r>
      <w:r w:rsidR="00192E29">
        <w:rPr>
          <w:rFonts w:ascii="Times New Roman" w:hAnsi="Times New Roman" w:cs="Times New Roman"/>
          <w:sz w:val="22"/>
        </w:rPr>
        <w:t xml:space="preserve">. It is observed that the transmittance is </w:t>
      </w:r>
      <w:r w:rsidR="00192E29" w:rsidRPr="00192E29">
        <w:rPr>
          <w:rFonts w:ascii="Times New Roman" w:hAnsi="Times New Roman" w:cs="Times New Roman"/>
          <w:sz w:val="22"/>
        </w:rPr>
        <w:t>more than 90</w:t>
      </w:r>
      <w:r w:rsidR="00E30902">
        <w:rPr>
          <w:rFonts w:ascii="Times New Roman" w:hAnsi="Times New Roman" w:cs="Times New Roman"/>
          <w:sz w:val="22"/>
        </w:rPr>
        <w:t xml:space="preserve"> </w:t>
      </w:r>
      <w:r w:rsidR="00192E29" w:rsidRPr="00192E29">
        <w:rPr>
          <w:rFonts w:ascii="Times New Roman" w:hAnsi="Times New Roman" w:cs="Times New Roman"/>
          <w:sz w:val="22"/>
        </w:rPr>
        <w:t xml:space="preserve">% </w:t>
      </w:r>
      <w:r w:rsidR="00CA7E00">
        <w:rPr>
          <w:rFonts w:ascii="Times New Roman" w:hAnsi="Times New Roman" w:cs="Times New Roman"/>
          <w:sz w:val="22"/>
        </w:rPr>
        <w:t>over</w:t>
      </w:r>
      <w:r w:rsidR="00192E29" w:rsidRPr="00192E29">
        <w:rPr>
          <w:rFonts w:ascii="Times New Roman" w:hAnsi="Times New Roman" w:cs="Times New Roman"/>
          <w:sz w:val="22"/>
        </w:rPr>
        <w:t xml:space="preserve"> a large bend</w:t>
      </w:r>
      <w:r w:rsidR="00125FEA">
        <w:rPr>
          <w:rFonts w:ascii="Times New Roman" w:hAnsi="Times New Roman" w:cs="Times New Roman"/>
          <w:sz w:val="22"/>
        </w:rPr>
        <w:t>ing</w:t>
      </w:r>
      <w:r w:rsidR="00192E29" w:rsidRPr="00192E29">
        <w:rPr>
          <w:rFonts w:ascii="Times New Roman" w:hAnsi="Times New Roman" w:cs="Times New Roman"/>
          <w:sz w:val="22"/>
        </w:rPr>
        <w:t xml:space="preserve">-angle range from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</w:rPr>
              <m:t xml:space="preserve">0 </m:t>
            </m:r>
          </m:e>
          <m:sup>
            <m:r>
              <w:rPr>
                <w:rFonts w:ascii="Cambria Math" w:hAnsi="Cambria Math" w:cs="Times New Roman"/>
                <w:sz w:val="22"/>
              </w:rPr>
              <m:t>°</m:t>
            </m:r>
          </m:sup>
        </m:sSup>
      </m:oMath>
      <w:r w:rsidR="00192E29" w:rsidRPr="00192E29">
        <w:rPr>
          <w:rFonts w:ascii="Times New Roman" w:hAnsi="Times New Roman" w:cs="Times New Roman"/>
          <w:sz w:val="22"/>
        </w:rPr>
        <w:t xml:space="preserve"> to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</w:rPr>
              <m:t xml:space="preserve">160 </m:t>
            </m:r>
          </m:e>
          <m:sup>
            <m:r>
              <w:rPr>
                <w:rFonts w:ascii="Cambria Math" w:hAnsi="Cambria Math" w:cs="Times New Roman"/>
                <w:sz w:val="22"/>
              </w:rPr>
              <m:t>°</m:t>
            </m:r>
          </m:sup>
        </m:sSup>
      </m:oMath>
      <w:r w:rsidR="008006A4">
        <w:rPr>
          <w:rFonts w:ascii="Times New Roman" w:hAnsi="Times New Roman" w:cs="Times New Roman" w:hint="eastAsia"/>
          <w:sz w:val="22"/>
        </w:rPr>
        <w:t>,</w:t>
      </w:r>
      <w:r w:rsidR="008006A4">
        <w:rPr>
          <w:rFonts w:ascii="Times New Roman" w:hAnsi="Times New Roman" w:cs="Times New Roman"/>
          <w:sz w:val="22"/>
        </w:rPr>
        <w:t xml:space="preserve"> and becomes a little bit smaller when </w:t>
      </w:r>
      <m:oMath>
        <m:r>
          <w:rPr>
            <w:rFonts w:ascii="Cambria Math" w:hAnsi="Cambria Math" w:cs="Times New Roman"/>
            <w:sz w:val="22"/>
          </w:rPr>
          <m:t>h/w&gt;0.3</m:t>
        </m:r>
      </m:oMath>
      <w:r w:rsidR="008006A4">
        <w:rPr>
          <w:rFonts w:ascii="Times New Roman" w:hAnsi="Times New Roman" w:cs="Times New Roman" w:hint="eastAsia"/>
          <w:sz w:val="22"/>
        </w:rPr>
        <w:t xml:space="preserve">. </w:t>
      </w:r>
      <w:r w:rsidR="008006A4">
        <w:rPr>
          <w:rFonts w:ascii="Times New Roman" w:hAnsi="Times New Roman" w:cs="Times New Roman"/>
          <w:sz w:val="22"/>
        </w:rPr>
        <w:t>Here, normal incidence is applied in Figs. S1b-d. For simplicity, the positions of bending and compression are both set at the center of the tunnel.</w:t>
      </w:r>
    </w:p>
    <w:p w14:paraId="09CFA659" w14:textId="77777777" w:rsidR="00192E29" w:rsidRDefault="00192E29" w:rsidP="00192E29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Thus, the functionality of high transmission for the tunnels is valid against these factors and the frequency.</w:t>
      </w:r>
    </w:p>
    <w:p w14:paraId="2D044C92" w14:textId="77777777" w:rsidR="004A2279" w:rsidRPr="00192E29" w:rsidRDefault="004A2279" w:rsidP="00F37724">
      <w:pPr>
        <w:jc w:val="center"/>
        <w:rPr>
          <w:rFonts w:ascii="Times New Roman" w:hAnsi="Times New Roman" w:cs="Times New Roman"/>
          <w:sz w:val="22"/>
        </w:rPr>
      </w:pPr>
    </w:p>
    <w:p w14:paraId="18FA46FF" w14:textId="77777777" w:rsidR="00144584" w:rsidRDefault="00BD6099" w:rsidP="00F37724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67677A12" wp14:editId="68C50AB8">
            <wp:extent cx="3623481" cy="3724690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846" cy="374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262D4" w14:textId="2469B491" w:rsidR="00DD3FDC" w:rsidRDefault="00144584" w:rsidP="00144584">
      <w:pPr>
        <w:rPr>
          <w:rFonts w:ascii="Times New Roman" w:hAnsi="Times New Roman" w:cs="Times New Roman"/>
          <w:sz w:val="22"/>
        </w:rPr>
      </w:pPr>
      <w:r w:rsidRPr="00DD3FDC">
        <w:rPr>
          <w:rFonts w:ascii="Times New Roman" w:hAnsi="Times New Roman" w:cs="Times New Roman"/>
          <w:b/>
          <w:sz w:val="22"/>
        </w:rPr>
        <w:t>F</w:t>
      </w:r>
      <w:r w:rsidRPr="00DD3FDC">
        <w:rPr>
          <w:rFonts w:ascii="Times New Roman" w:hAnsi="Times New Roman" w:cs="Times New Roman" w:hint="eastAsia"/>
          <w:b/>
          <w:sz w:val="22"/>
        </w:rPr>
        <w:t>ig</w:t>
      </w:r>
      <w:r w:rsidR="00F429EE" w:rsidRPr="00DD3FDC">
        <w:rPr>
          <w:rFonts w:ascii="Times New Roman" w:hAnsi="Times New Roman" w:cs="Times New Roman"/>
          <w:b/>
          <w:sz w:val="22"/>
        </w:rPr>
        <w:t xml:space="preserve">. </w:t>
      </w:r>
      <w:r w:rsidR="00DA5823" w:rsidRPr="00DD3FDC">
        <w:rPr>
          <w:rFonts w:ascii="Times New Roman" w:hAnsi="Times New Roman" w:cs="Times New Roman"/>
          <w:b/>
          <w:sz w:val="22"/>
        </w:rPr>
        <w:t>S</w:t>
      </w:r>
      <w:r w:rsidR="00F429EE" w:rsidRPr="00DD3FDC">
        <w:rPr>
          <w:rFonts w:ascii="Times New Roman" w:hAnsi="Times New Roman" w:cs="Times New Roman"/>
          <w:b/>
          <w:sz w:val="22"/>
        </w:rPr>
        <w:t>1</w:t>
      </w:r>
      <w:r w:rsidRPr="00DD3FDC">
        <w:rPr>
          <w:rFonts w:ascii="Times New Roman" w:hAnsi="Times New Roman" w:cs="Times New Roman"/>
          <w:b/>
          <w:sz w:val="22"/>
        </w:rPr>
        <w:t>.</w:t>
      </w:r>
      <w:r w:rsidRPr="00DA5823">
        <w:rPr>
          <w:rFonts w:ascii="Times New Roman" w:hAnsi="Times New Roman" w:cs="Times New Roman"/>
          <w:sz w:val="22"/>
        </w:rPr>
        <w:t xml:space="preserve"> </w:t>
      </w:r>
      <w:r w:rsidR="00DD3FDC" w:rsidRPr="00DD3FDC">
        <w:rPr>
          <w:rFonts w:ascii="Times New Roman" w:hAnsi="Times New Roman" w:cs="Times New Roman"/>
          <w:b/>
          <w:sz w:val="22"/>
        </w:rPr>
        <w:t>a</w:t>
      </w:r>
      <w:r w:rsidR="00DD3FDC">
        <w:rPr>
          <w:rFonts w:ascii="Times New Roman" w:hAnsi="Times New Roman" w:cs="Times New Roman"/>
          <w:sz w:val="22"/>
        </w:rPr>
        <w:t xml:space="preserve"> Transmittance as </w:t>
      </w:r>
      <w:r w:rsidR="00537E59">
        <w:rPr>
          <w:rFonts w:ascii="Times New Roman" w:hAnsi="Times New Roman" w:cs="Times New Roman"/>
          <w:sz w:val="22"/>
        </w:rPr>
        <w:t xml:space="preserve">a </w:t>
      </w:r>
      <w:r w:rsidR="00DD3FDC">
        <w:rPr>
          <w:rFonts w:ascii="Times New Roman" w:hAnsi="Times New Roman" w:cs="Times New Roman"/>
          <w:sz w:val="22"/>
        </w:rPr>
        <w:t xml:space="preserve">function of the </w:t>
      </w:r>
      <w:r w:rsidR="00CE07E2">
        <w:rPr>
          <w:rFonts w:ascii="Times New Roman" w:hAnsi="Times New Roman" w:cs="Times New Roman"/>
          <w:sz w:val="22"/>
        </w:rPr>
        <w:t>incident angle</w:t>
      </w:r>
      <w:r w:rsidR="00DD3FDC">
        <w:rPr>
          <w:rFonts w:ascii="Times New Roman" w:hAnsi="Times New Roman" w:cs="Times New Roman"/>
          <w:sz w:val="22"/>
        </w:rPr>
        <w:t xml:space="preserve"> and the frequency. </w:t>
      </w:r>
      <w:r w:rsidR="00DD3FDC" w:rsidRPr="00DD3FDC">
        <w:rPr>
          <w:rFonts w:ascii="Times New Roman" w:hAnsi="Times New Roman" w:cs="Times New Roman"/>
          <w:b/>
          <w:sz w:val="22"/>
        </w:rPr>
        <w:t>b</w:t>
      </w:r>
      <w:r w:rsidR="00DD3FDC">
        <w:rPr>
          <w:rFonts w:ascii="Times New Roman" w:hAnsi="Times New Roman" w:cs="Times New Roman"/>
          <w:sz w:val="22"/>
        </w:rPr>
        <w:t xml:space="preserve"> Transmittance </w:t>
      </w:r>
      <w:r w:rsidR="00DD3FDC">
        <w:rPr>
          <w:rFonts w:ascii="Times New Roman" w:hAnsi="Times New Roman" w:cs="Times New Roman"/>
          <w:sz w:val="22"/>
        </w:rPr>
        <w:lastRenderedPageBreak/>
        <w:t xml:space="preserve">as </w:t>
      </w:r>
      <w:r w:rsidR="00537E59">
        <w:rPr>
          <w:rFonts w:ascii="Times New Roman" w:hAnsi="Times New Roman" w:cs="Times New Roman"/>
          <w:sz w:val="22"/>
        </w:rPr>
        <w:t xml:space="preserve">a </w:t>
      </w:r>
      <w:r w:rsidR="00DD3FDC">
        <w:rPr>
          <w:rFonts w:ascii="Times New Roman" w:hAnsi="Times New Roman" w:cs="Times New Roman"/>
          <w:sz w:val="22"/>
        </w:rPr>
        <w:t xml:space="preserve">function of the </w:t>
      </w:r>
      <w:r w:rsidR="00CE07E2">
        <w:rPr>
          <w:rFonts w:ascii="Times New Roman" w:hAnsi="Times New Roman" w:cs="Times New Roman"/>
          <w:sz w:val="22"/>
        </w:rPr>
        <w:t>bend</w:t>
      </w:r>
      <w:r w:rsidR="00125FEA">
        <w:rPr>
          <w:rFonts w:ascii="Times New Roman" w:hAnsi="Times New Roman" w:cs="Times New Roman"/>
          <w:sz w:val="22"/>
        </w:rPr>
        <w:t>ing</w:t>
      </w:r>
      <w:r w:rsidR="00CE07E2">
        <w:rPr>
          <w:rFonts w:ascii="Times New Roman" w:hAnsi="Times New Roman" w:cs="Times New Roman"/>
          <w:sz w:val="22"/>
        </w:rPr>
        <w:t xml:space="preserve"> angle</w:t>
      </w:r>
      <w:r w:rsidR="00DD3FDC">
        <w:rPr>
          <w:rFonts w:ascii="Times New Roman" w:hAnsi="Times New Roman" w:cs="Times New Roman"/>
          <w:sz w:val="22"/>
        </w:rPr>
        <w:t xml:space="preserve"> and the frequency. </w:t>
      </w:r>
      <w:r w:rsidR="00DD3FDC" w:rsidRPr="00DD3FDC">
        <w:rPr>
          <w:rFonts w:ascii="Times New Roman" w:hAnsi="Times New Roman" w:cs="Times New Roman"/>
          <w:b/>
          <w:sz w:val="22"/>
        </w:rPr>
        <w:t>c</w:t>
      </w:r>
      <w:r w:rsidR="00DD3FDC">
        <w:rPr>
          <w:rFonts w:ascii="Times New Roman" w:hAnsi="Times New Roman" w:cs="Times New Roman"/>
          <w:sz w:val="22"/>
        </w:rPr>
        <w:t xml:space="preserve"> Transmittance as </w:t>
      </w:r>
      <w:r w:rsidR="00537E59">
        <w:rPr>
          <w:rFonts w:ascii="Times New Roman" w:hAnsi="Times New Roman" w:cs="Times New Roman"/>
          <w:sz w:val="22"/>
        </w:rPr>
        <w:t xml:space="preserve">a </w:t>
      </w:r>
      <w:r w:rsidR="00DD3FDC">
        <w:rPr>
          <w:rFonts w:ascii="Times New Roman" w:hAnsi="Times New Roman" w:cs="Times New Roman"/>
          <w:sz w:val="22"/>
        </w:rPr>
        <w:t xml:space="preserve">function of the </w:t>
      </w:r>
      <w:r w:rsidR="00CE07E2">
        <w:rPr>
          <w:rFonts w:ascii="Times New Roman" w:hAnsi="Times New Roman" w:cs="Times New Roman"/>
          <w:sz w:val="22"/>
        </w:rPr>
        <w:t>compression ratio</w:t>
      </w:r>
      <w:r w:rsidR="00DD3FDC">
        <w:rPr>
          <w:rFonts w:ascii="Times New Roman" w:hAnsi="Times New Roman" w:cs="Times New Roman"/>
          <w:sz w:val="22"/>
        </w:rPr>
        <w:t xml:space="preserve"> and the frequency. Schematic diagrams</w:t>
      </w:r>
      <w:r w:rsidR="00A24F0E">
        <w:rPr>
          <w:rFonts w:ascii="Times New Roman" w:hAnsi="Times New Roman" w:cs="Times New Roman"/>
          <w:sz w:val="22"/>
        </w:rPr>
        <w:t xml:space="preserve"> </w:t>
      </w:r>
      <w:r w:rsidR="00A24F0E">
        <w:rPr>
          <w:rFonts w:ascii="Times New Roman" w:hAnsi="Times New Roman" w:cs="Times New Roman" w:hint="eastAsia"/>
          <w:sz w:val="22"/>
        </w:rPr>
        <w:t>of</w:t>
      </w:r>
      <w:r w:rsidR="00A24F0E">
        <w:rPr>
          <w:rFonts w:ascii="Times New Roman" w:hAnsi="Times New Roman" w:cs="Times New Roman"/>
          <w:sz w:val="22"/>
        </w:rPr>
        <w:t xml:space="preserve"> the calculated model</w:t>
      </w:r>
      <w:r w:rsidR="00DD3FDC">
        <w:rPr>
          <w:rFonts w:ascii="Times New Roman" w:hAnsi="Times New Roman" w:cs="Times New Roman"/>
          <w:sz w:val="22"/>
        </w:rPr>
        <w:t xml:space="preserve"> are </w:t>
      </w:r>
      <w:r w:rsidR="00CE07E2">
        <w:rPr>
          <w:rFonts w:ascii="Times New Roman" w:hAnsi="Times New Roman" w:cs="Times New Roman"/>
          <w:sz w:val="22"/>
        </w:rPr>
        <w:t xml:space="preserve">respectively </w:t>
      </w:r>
      <w:r w:rsidR="00DD3FDC">
        <w:rPr>
          <w:rFonts w:ascii="Times New Roman" w:hAnsi="Times New Roman" w:cs="Times New Roman"/>
          <w:sz w:val="22"/>
        </w:rPr>
        <w:t>shown in insets. The geometric parameters are</w:t>
      </w:r>
      <w:r w:rsidR="00CE07E2">
        <w:rPr>
          <w:rFonts w:ascii="Times New Roman" w:hAnsi="Times New Roman" w:cs="Times New Roman"/>
          <w:sz w:val="22"/>
        </w:rPr>
        <w:t xml:space="preserve"> set as</w:t>
      </w:r>
      <w:r w:rsidR="00147F96">
        <w:rPr>
          <w:rFonts w:ascii="Times New Roman" w:hAnsi="Times New Roman" w:cs="Times New Roman"/>
          <w:sz w:val="22"/>
        </w:rPr>
        <w:t xml:space="preserve"> </w:t>
      </w:r>
      <m:oMath>
        <m:r>
          <w:rPr>
            <w:rFonts w:ascii="Cambria Math" w:hAnsi="Cambria Math" w:cs="Times New Roman"/>
            <w:sz w:val="22"/>
          </w:rPr>
          <m:t xml:space="preserve">a=20 </m:t>
        </m:r>
        <m:r>
          <m:rPr>
            <m:sty m:val="p"/>
          </m:rPr>
          <w:rPr>
            <w:rFonts w:ascii="Cambria Math" w:hAnsi="Cambria Math" w:cs="Times New Roman"/>
            <w:sz w:val="22"/>
          </w:rPr>
          <m:t>cm</m:t>
        </m:r>
      </m:oMath>
      <w:r w:rsidR="00DD3FDC">
        <w:rPr>
          <w:rFonts w:ascii="Times New Roman" w:hAnsi="Times New Roman" w:cs="Times New Roman"/>
          <w:sz w:val="22"/>
        </w:rPr>
        <w:t xml:space="preserve"> </w:t>
      </w:r>
      <w:r w:rsidR="00147F96">
        <w:rPr>
          <w:rFonts w:ascii="Times New Roman" w:hAnsi="Times New Roman" w:cs="Times New Roman" w:hint="eastAsia"/>
          <w:sz w:val="22"/>
        </w:rPr>
        <w:t>a</w:t>
      </w:r>
      <w:r w:rsidR="00147F96">
        <w:rPr>
          <w:rFonts w:ascii="Times New Roman" w:hAnsi="Times New Roman" w:cs="Times New Roman"/>
          <w:sz w:val="22"/>
        </w:rPr>
        <w:t xml:space="preserve">nd 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w</m:t>
            </m:r>
          </m:e>
          <m:sub>
            <m:r>
              <w:rPr>
                <w:rFonts w:ascii="Cambria Math" w:hAnsi="Cambria Math" w:cs="Times New Roman"/>
                <w:sz w:val="22"/>
              </w:rPr>
              <m:t>0</m:t>
            </m:r>
          </m:sub>
        </m:sSub>
        <m:r>
          <w:rPr>
            <w:rFonts w:ascii="Cambria Math" w:hAnsi="Cambria Math" w:cs="Times New Roman"/>
            <w:sz w:val="22"/>
          </w:rPr>
          <m:t xml:space="preserve">=8.95 </m:t>
        </m:r>
        <m:r>
          <m:rPr>
            <m:sty m:val="p"/>
          </m:rPr>
          <w:rPr>
            <w:rFonts w:ascii="Cambria Math" w:hAnsi="Cambria Math" w:cs="Times New Roman"/>
            <w:sz w:val="22"/>
          </w:rPr>
          <m:t>mm</m:t>
        </m:r>
      </m:oMath>
      <w:r w:rsidR="00147F96">
        <w:rPr>
          <w:rFonts w:ascii="Times New Roman" w:hAnsi="Times New Roman" w:cs="Times New Roman"/>
          <w:sz w:val="22"/>
        </w:rPr>
        <w:t>.</w:t>
      </w:r>
      <w:r w:rsidR="00BD6099">
        <w:rPr>
          <w:rFonts w:ascii="Times New Roman" w:hAnsi="Times New Roman" w:cs="Times New Roman"/>
          <w:sz w:val="22"/>
        </w:rPr>
        <w:t xml:space="preserve"> </w:t>
      </w:r>
      <w:r w:rsidR="00BD6099">
        <w:rPr>
          <w:rFonts w:ascii="Times New Roman" w:hAnsi="Times New Roman" w:cs="Times New Roman"/>
          <w:b/>
          <w:sz w:val="22"/>
        </w:rPr>
        <w:t>d</w:t>
      </w:r>
      <w:r w:rsidR="00BD6099">
        <w:rPr>
          <w:rFonts w:ascii="Times New Roman" w:hAnsi="Times New Roman" w:cs="Times New Roman"/>
          <w:sz w:val="22"/>
        </w:rPr>
        <w:t xml:space="preserve"> Transmittance as a function of the bend</w:t>
      </w:r>
      <w:r w:rsidR="00125FEA">
        <w:rPr>
          <w:rFonts w:ascii="Times New Roman" w:hAnsi="Times New Roman" w:cs="Times New Roman"/>
          <w:sz w:val="22"/>
        </w:rPr>
        <w:t>ing</w:t>
      </w:r>
      <w:r w:rsidR="00BD6099">
        <w:rPr>
          <w:rFonts w:ascii="Times New Roman" w:hAnsi="Times New Roman" w:cs="Times New Roman"/>
          <w:sz w:val="22"/>
        </w:rPr>
        <w:t xml:space="preserve"> angle and the ratio</w:t>
      </w:r>
      <w:r w:rsidR="00BD6099">
        <w:rPr>
          <w:rFonts w:ascii="Times New Roman" w:hAnsi="Times New Roman" w:cs="Times New Roman" w:hint="eastAsia"/>
          <w:sz w:val="22"/>
        </w:rPr>
        <w:t xml:space="preserve"> </w:t>
      </w:r>
      <m:oMath>
        <m:r>
          <w:rPr>
            <w:rFonts w:ascii="Cambria Math" w:hAnsi="Cambria Math" w:cs="Times New Roman"/>
            <w:sz w:val="22"/>
          </w:rPr>
          <m:t>h/w</m:t>
        </m:r>
      </m:oMath>
      <w:r w:rsidR="00BD6099">
        <w:rPr>
          <w:rFonts w:ascii="Times New Roman" w:hAnsi="Times New Roman" w:cs="Times New Roman"/>
          <w:sz w:val="22"/>
        </w:rPr>
        <w:t>.</w:t>
      </w:r>
      <w:r w:rsidR="00957C17">
        <w:rPr>
          <w:rFonts w:ascii="Times New Roman" w:hAnsi="Times New Roman" w:cs="Times New Roman"/>
          <w:sz w:val="22"/>
        </w:rPr>
        <w:t xml:space="preserve"> </w:t>
      </w:r>
      <w:r w:rsidR="00957C17">
        <w:rPr>
          <w:rFonts w:ascii="Times New Roman" w:hAnsi="Times New Roman" w:cs="Times New Roman"/>
        </w:rPr>
        <w:t>The geometric parameters are set as the same as the tunnels in Fig. 3 in the main text.</w:t>
      </w:r>
      <w:r w:rsidR="00957C17" w:rsidRPr="00957C17">
        <w:rPr>
          <w:rFonts w:ascii="Times New Roman" w:hAnsi="Times New Roman" w:cs="Times New Roman"/>
        </w:rPr>
        <w:t xml:space="preserve"> </w:t>
      </w:r>
      <w:r w:rsidR="00957C17">
        <w:rPr>
          <w:rFonts w:ascii="Times New Roman" w:hAnsi="Times New Roman" w:cs="Times New Roman"/>
        </w:rPr>
        <w:t xml:space="preserve">Compression ratio is </w:t>
      </w:r>
      <m:oMath>
        <m:r>
          <m:rPr>
            <m:sty m:val="p"/>
          </m:rPr>
          <w:rPr>
            <w:rFonts w:ascii="Cambria Math" w:hAnsi="Cambria Math" w:cs="Times New Roman"/>
          </w:rPr>
          <m:t>χ=2</m:t>
        </m:r>
      </m:oMath>
      <w:r w:rsidR="00957C17">
        <w:rPr>
          <w:rFonts w:ascii="Times New Roman" w:hAnsi="Times New Roman" w:cs="Times New Roman" w:hint="eastAsia"/>
        </w:rPr>
        <w:t xml:space="preserve"> </w:t>
      </w:r>
      <w:r w:rsidR="00957C17">
        <w:rPr>
          <w:rFonts w:ascii="Times New Roman" w:hAnsi="Times New Roman" w:cs="Times New Roman"/>
        </w:rPr>
        <w:t xml:space="preserve">and frequency is </w:t>
      </w:r>
      <m:oMath>
        <m:r>
          <w:rPr>
            <w:rFonts w:ascii="Cambria Math" w:hAnsi="Cambria Math" w:cs="Times New Roman"/>
          </w:rPr>
          <m:t>f</m:t>
        </m:r>
        <m:r>
          <m:rPr>
            <m:sty m:val="p"/>
          </m:rPr>
          <w:rPr>
            <w:rFonts w:ascii="Cambria Math" w:hAnsi="Cambria Math" w:cs="Times New Roman"/>
          </w:rPr>
          <m:t>=6860 Hz</m:t>
        </m:r>
      </m:oMath>
      <w:r w:rsidR="00957C17">
        <w:rPr>
          <w:rFonts w:ascii="Times New Roman" w:hAnsi="Times New Roman" w:cs="Times New Roman" w:hint="eastAsia"/>
        </w:rPr>
        <w:t>.</w:t>
      </w:r>
    </w:p>
    <w:p w14:paraId="29162FB7" w14:textId="77777777" w:rsidR="00DD3FDC" w:rsidRPr="008006A4" w:rsidRDefault="00DD3FDC" w:rsidP="00144584">
      <w:pPr>
        <w:rPr>
          <w:rFonts w:ascii="Times New Roman" w:hAnsi="Times New Roman" w:cs="Times New Roman"/>
          <w:sz w:val="22"/>
        </w:rPr>
      </w:pPr>
    </w:p>
    <w:p w14:paraId="53314B02" w14:textId="77777777" w:rsidR="004B3BA9" w:rsidRDefault="004B3BA9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2517692A" w14:textId="77777777" w:rsidR="00F37724" w:rsidRPr="00B16B9C" w:rsidRDefault="004B3BA9" w:rsidP="00B16B9C">
      <w:pPr>
        <w:pStyle w:val="a7"/>
        <w:numPr>
          <w:ilvl w:val="0"/>
          <w:numId w:val="4"/>
        </w:numPr>
        <w:ind w:firstLineChars="0"/>
        <w:rPr>
          <w:rFonts w:ascii="Times New Roman" w:hAnsi="Times New Roman" w:cs="Times New Roman"/>
          <w:b/>
          <w:sz w:val="24"/>
        </w:rPr>
      </w:pPr>
      <w:r w:rsidRPr="00B16B9C">
        <w:rPr>
          <w:rFonts w:ascii="Times New Roman" w:hAnsi="Times New Roman" w:cs="Times New Roman"/>
          <w:b/>
          <w:sz w:val="24"/>
        </w:rPr>
        <w:lastRenderedPageBreak/>
        <w:t xml:space="preserve">The case of Gaussian wave </w:t>
      </w:r>
      <w:r w:rsidR="00907C1A">
        <w:rPr>
          <w:rFonts w:ascii="Times New Roman" w:hAnsi="Times New Roman" w:cs="Times New Roman"/>
          <w:b/>
          <w:sz w:val="24"/>
        </w:rPr>
        <w:t>incidence</w:t>
      </w:r>
      <w:r w:rsidRPr="00B16B9C">
        <w:rPr>
          <w:rFonts w:ascii="Times New Roman" w:hAnsi="Times New Roman" w:cs="Times New Roman"/>
          <w:b/>
          <w:sz w:val="24"/>
        </w:rPr>
        <w:t>.</w:t>
      </w:r>
    </w:p>
    <w:p w14:paraId="35B10B9E" w14:textId="77777777" w:rsidR="007C298B" w:rsidRDefault="007C298B" w:rsidP="00170A4C">
      <w:pPr>
        <w:ind w:firstLineChars="100" w:firstLine="220"/>
        <w:rPr>
          <w:rFonts w:ascii="Times New Roman" w:hAnsi="Times New Roman" w:cs="Times New Roman"/>
          <w:sz w:val="22"/>
        </w:rPr>
      </w:pPr>
    </w:p>
    <w:p w14:paraId="0E2A3725" w14:textId="14A0C962" w:rsidR="00170A4C" w:rsidRDefault="00170A4C" w:rsidP="00170A4C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An example of Gaussian wave propagating through a collection of obstacles with and without the </w:t>
      </w:r>
      <w:r w:rsidR="0007065E">
        <w:rPr>
          <w:rFonts w:ascii="Times New Roman" w:hAnsi="Times New Roman" w:cs="Times New Roman"/>
          <w:sz w:val="22"/>
        </w:rPr>
        <w:t>illusion metamaterial</w:t>
      </w:r>
      <w:r>
        <w:rPr>
          <w:rFonts w:ascii="Times New Roman" w:hAnsi="Times New Roman" w:cs="Times New Roman"/>
          <w:sz w:val="22"/>
        </w:rPr>
        <w:t xml:space="preserve"> is performed, </w:t>
      </w:r>
      <w:r w:rsidR="000F0778">
        <w:rPr>
          <w:rFonts w:ascii="Times New Roman" w:hAnsi="Times New Roman" w:cs="Times New Roman"/>
          <w:sz w:val="22"/>
        </w:rPr>
        <w:t xml:space="preserve">as </w:t>
      </w:r>
      <w:r>
        <w:rPr>
          <w:rFonts w:ascii="Times New Roman" w:hAnsi="Times New Roman" w:cs="Times New Roman"/>
          <w:sz w:val="22"/>
        </w:rPr>
        <w:t>shown in Fig. S2.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Different frequencies of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4860 Hz, 6860 Hz, 8860 Hz</m:t>
        </m:r>
      </m:oMath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and different incident angles of </w:t>
      </w:r>
      <m:oMath>
        <m:sSup>
          <m:sSupPr>
            <m:ctrlPr>
              <w:rPr>
                <w:rFonts w:ascii="Cambria Math" w:hAnsi="Cambria Math" w:cs="Times New Roman"/>
                <w:sz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</w:rPr>
              <m:t xml:space="preserve">0 </m:t>
            </m:r>
          </m:e>
          <m:sup>
            <m:r>
              <w:rPr>
                <w:rFonts w:ascii="Cambria Math" w:hAnsi="Cambria Math" w:cs="Times New Roman"/>
                <w:sz w:val="22"/>
              </w:rPr>
              <m:t>°</m:t>
            </m:r>
          </m:sup>
        </m:sSup>
        <m:r>
          <w:rPr>
            <w:rFonts w:ascii="Cambria Math" w:hAnsi="Cambria Math" w:cs="Times New Roman"/>
            <w:sz w:val="22"/>
          </w:rPr>
          <m:t xml:space="preserve">, </m:t>
        </m:r>
        <m:sSup>
          <m:sSupPr>
            <m:ctrlPr>
              <w:rPr>
                <w:rFonts w:ascii="Cambria Math" w:hAnsi="Cambria Math" w:cs="Times New Roman"/>
                <w:sz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</w:rPr>
              <m:t xml:space="preserve">45 </m:t>
            </m:r>
          </m:e>
          <m:sup>
            <m:r>
              <w:rPr>
                <w:rFonts w:ascii="Cambria Math" w:hAnsi="Cambria Math" w:cs="Times New Roman"/>
                <w:sz w:val="22"/>
              </w:rPr>
              <m:t>°</m:t>
            </m:r>
          </m:sup>
        </m:sSup>
      </m:oMath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are applied. The design of the </w:t>
      </w:r>
      <w:r w:rsidR="0007065E">
        <w:rPr>
          <w:rFonts w:ascii="Times New Roman" w:hAnsi="Times New Roman" w:cs="Times New Roman"/>
          <w:sz w:val="22"/>
        </w:rPr>
        <w:t>metamaterial</w:t>
      </w:r>
      <w:r>
        <w:rPr>
          <w:rFonts w:ascii="Times New Roman" w:hAnsi="Times New Roman" w:cs="Times New Roman"/>
          <w:sz w:val="22"/>
        </w:rPr>
        <w:t xml:space="preserve"> and the obstacles are the same as Fig. </w:t>
      </w:r>
      <w:r w:rsidR="00FD4E80">
        <w:rPr>
          <w:rFonts w:ascii="Times New Roman" w:hAnsi="Times New Roman" w:cs="Times New Roman"/>
          <w:sz w:val="22"/>
        </w:rPr>
        <w:t>3</w:t>
      </w:r>
      <w:r>
        <w:rPr>
          <w:rFonts w:ascii="Times New Roman" w:hAnsi="Times New Roman" w:cs="Times New Roman"/>
          <w:sz w:val="22"/>
        </w:rPr>
        <w:t xml:space="preserve"> in the main text. Comparing to the huge scattering in the case of bare obstacles</w:t>
      </w:r>
      <w:r w:rsidR="001722AA">
        <w:rPr>
          <w:rFonts w:ascii="Times New Roman" w:hAnsi="Times New Roman" w:cs="Times New Roman"/>
          <w:sz w:val="22"/>
        </w:rPr>
        <w:t xml:space="preserve"> in Fig. S</w:t>
      </w:r>
      <w:r w:rsidR="00FD4E80">
        <w:rPr>
          <w:rFonts w:ascii="Times New Roman" w:hAnsi="Times New Roman" w:cs="Times New Roman"/>
          <w:sz w:val="22"/>
        </w:rPr>
        <w:t>2</w:t>
      </w:r>
      <w:r w:rsidR="001722AA">
        <w:rPr>
          <w:rFonts w:ascii="Times New Roman" w:hAnsi="Times New Roman" w:cs="Times New Roman"/>
          <w:sz w:val="22"/>
        </w:rPr>
        <w:t>a</w:t>
      </w:r>
      <w:r>
        <w:rPr>
          <w:rFonts w:ascii="Times New Roman" w:hAnsi="Times New Roman" w:cs="Times New Roman"/>
          <w:sz w:val="22"/>
        </w:rPr>
        <w:t xml:space="preserve">, perfect Gaussian wave is </w:t>
      </w:r>
      <w:r w:rsidR="001722AA">
        <w:rPr>
          <w:rFonts w:ascii="Times New Roman" w:hAnsi="Times New Roman" w:cs="Times New Roman"/>
          <w:sz w:val="22"/>
        </w:rPr>
        <w:t>reproduced</w:t>
      </w:r>
      <w:r w:rsidR="00FD4E80">
        <w:rPr>
          <w:rFonts w:ascii="Times New Roman" w:hAnsi="Times New Roman" w:cs="Times New Roman"/>
          <w:sz w:val="22"/>
        </w:rPr>
        <w:t xml:space="preserve"> in the </w:t>
      </w:r>
      <w:r w:rsidR="00145DD7">
        <w:rPr>
          <w:rFonts w:ascii="Times New Roman" w:hAnsi="Times New Roman" w:cs="Times New Roman"/>
          <w:sz w:val="22"/>
        </w:rPr>
        <w:t>forward</w:t>
      </w:r>
      <w:r w:rsidR="00FD4E80">
        <w:rPr>
          <w:rFonts w:ascii="Times New Roman" w:hAnsi="Times New Roman" w:cs="Times New Roman"/>
          <w:sz w:val="22"/>
        </w:rPr>
        <w:t xml:space="preserve"> region</w:t>
      </w:r>
      <w:r>
        <w:rPr>
          <w:rFonts w:ascii="Times New Roman" w:hAnsi="Times New Roman" w:cs="Times New Roman"/>
          <w:sz w:val="22"/>
        </w:rPr>
        <w:t xml:space="preserve"> by the </w:t>
      </w:r>
      <w:r w:rsidR="0007065E">
        <w:rPr>
          <w:rFonts w:ascii="Times New Roman" w:hAnsi="Times New Roman" w:cs="Times New Roman"/>
          <w:sz w:val="22"/>
        </w:rPr>
        <w:t>metamaterial</w:t>
      </w:r>
      <w:r w:rsidR="00FD4E80">
        <w:rPr>
          <w:rFonts w:ascii="Times New Roman" w:hAnsi="Times New Roman" w:cs="Times New Roman"/>
          <w:sz w:val="22"/>
        </w:rPr>
        <w:t xml:space="preserve"> in Fig. S2b, as well as negligible reflection in the </w:t>
      </w:r>
      <w:r w:rsidR="00145DD7">
        <w:rPr>
          <w:rFonts w:ascii="Times New Roman" w:hAnsi="Times New Roman" w:cs="Times New Roman"/>
          <w:sz w:val="22"/>
        </w:rPr>
        <w:t>backward</w:t>
      </w:r>
      <w:r w:rsidR="00FD4E80">
        <w:rPr>
          <w:rFonts w:ascii="Times New Roman" w:hAnsi="Times New Roman" w:cs="Times New Roman"/>
          <w:sz w:val="22"/>
        </w:rPr>
        <w:t xml:space="preserve"> region.</w:t>
      </w:r>
    </w:p>
    <w:p w14:paraId="0492337A" w14:textId="77777777" w:rsidR="00170A4C" w:rsidRPr="00170A4C" w:rsidRDefault="00170A4C" w:rsidP="00F37724">
      <w:pPr>
        <w:jc w:val="center"/>
        <w:rPr>
          <w:rFonts w:ascii="Times New Roman" w:hAnsi="Times New Roman" w:cs="Times New Roman"/>
          <w:sz w:val="22"/>
        </w:rPr>
      </w:pPr>
    </w:p>
    <w:p w14:paraId="77CD8929" w14:textId="77777777" w:rsidR="00F37724" w:rsidRDefault="00727297" w:rsidP="00F37724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5AFC53D9" wp14:editId="2078E506">
            <wp:extent cx="4940082" cy="39646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2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5443" cy="397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3F2CA" w14:textId="775A6D65" w:rsidR="00F37724" w:rsidRDefault="00F37724" w:rsidP="00F37724">
      <w:pPr>
        <w:rPr>
          <w:rFonts w:ascii="Times New Roman" w:hAnsi="Times New Roman" w:cs="Times New Roman"/>
          <w:sz w:val="22"/>
        </w:rPr>
      </w:pPr>
      <w:r w:rsidRPr="00D30FA7">
        <w:rPr>
          <w:rFonts w:ascii="Times New Roman" w:hAnsi="Times New Roman" w:cs="Times New Roman"/>
          <w:b/>
          <w:sz w:val="22"/>
        </w:rPr>
        <w:t>F</w:t>
      </w:r>
      <w:r w:rsidRPr="00D30FA7">
        <w:rPr>
          <w:rFonts w:ascii="Times New Roman" w:hAnsi="Times New Roman" w:cs="Times New Roman" w:hint="eastAsia"/>
          <w:b/>
          <w:sz w:val="22"/>
        </w:rPr>
        <w:t>ig</w:t>
      </w:r>
      <w:r w:rsidRPr="00D30FA7">
        <w:rPr>
          <w:rFonts w:ascii="Times New Roman" w:hAnsi="Times New Roman" w:cs="Times New Roman"/>
          <w:b/>
          <w:sz w:val="22"/>
        </w:rPr>
        <w:t>. S</w:t>
      </w:r>
      <w:r w:rsidR="00170A4C">
        <w:rPr>
          <w:rFonts w:ascii="Times New Roman" w:hAnsi="Times New Roman" w:cs="Times New Roman"/>
          <w:b/>
          <w:sz w:val="22"/>
        </w:rPr>
        <w:t>2.</w:t>
      </w:r>
      <w:r w:rsidR="005E6851">
        <w:rPr>
          <w:rFonts w:ascii="Times New Roman" w:hAnsi="Times New Roman" w:cs="Times New Roman"/>
          <w:sz w:val="22"/>
        </w:rPr>
        <w:t xml:space="preserve"> Simulated acoustic pressure field distributions </w:t>
      </w:r>
      <w:r w:rsidR="00D30FA7">
        <w:rPr>
          <w:rFonts w:ascii="Times New Roman" w:hAnsi="Times New Roman" w:cs="Times New Roman"/>
          <w:sz w:val="22"/>
        </w:rPr>
        <w:t xml:space="preserve">of Gaussian wave </w:t>
      </w:r>
      <w:r w:rsidR="00170A4C">
        <w:rPr>
          <w:rFonts w:ascii="Times New Roman" w:hAnsi="Times New Roman" w:cs="Times New Roman"/>
          <w:sz w:val="22"/>
        </w:rPr>
        <w:t xml:space="preserve">propagating through a collection of obstacles </w:t>
      </w:r>
      <w:r w:rsidR="00727297">
        <w:rPr>
          <w:rFonts w:ascii="Times New Roman" w:hAnsi="Times New Roman" w:cs="Times New Roman"/>
          <w:sz w:val="22"/>
        </w:rPr>
        <w:t xml:space="preserve">for </w:t>
      </w:r>
      <w:r w:rsidR="00170A4C" w:rsidRPr="00170A4C">
        <w:rPr>
          <w:rFonts w:ascii="Times New Roman" w:hAnsi="Times New Roman" w:cs="Times New Roman"/>
          <w:b/>
          <w:sz w:val="22"/>
        </w:rPr>
        <w:t>a</w:t>
      </w:r>
      <w:r w:rsidR="00170A4C">
        <w:rPr>
          <w:rFonts w:ascii="Times New Roman" w:hAnsi="Times New Roman" w:cs="Times New Roman"/>
          <w:sz w:val="22"/>
        </w:rPr>
        <w:t xml:space="preserve">, </w:t>
      </w:r>
      <w:r w:rsidR="00727297" w:rsidRPr="00727297">
        <w:rPr>
          <w:rFonts w:ascii="Times New Roman" w:hAnsi="Times New Roman" w:cs="Times New Roman"/>
          <w:sz w:val="22"/>
        </w:rPr>
        <w:t>covered by</w:t>
      </w:r>
      <w:r w:rsidR="00170A4C" w:rsidRPr="00727297">
        <w:rPr>
          <w:rFonts w:ascii="Times New Roman" w:hAnsi="Times New Roman" w:cs="Times New Roman"/>
          <w:sz w:val="22"/>
        </w:rPr>
        <w:t xml:space="preserve"> </w:t>
      </w:r>
      <w:r w:rsidR="00170A4C">
        <w:rPr>
          <w:rFonts w:ascii="Times New Roman" w:hAnsi="Times New Roman" w:cs="Times New Roman"/>
          <w:sz w:val="22"/>
        </w:rPr>
        <w:t xml:space="preserve">the </w:t>
      </w:r>
      <w:r w:rsidR="0007065E">
        <w:rPr>
          <w:rFonts w:ascii="Times New Roman" w:hAnsi="Times New Roman" w:cs="Times New Roman"/>
          <w:sz w:val="22"/>
        </w:rPr>
        <w:t>metamaterial</w:t>
      </w:r>
      <w:r w:rsidR="00727297">
        <w:rPr>
          <w:rFonts w:ascii="Times New Roman" w:hAnsi="Times New Roman" w:cs="Times New Roman"/>
          <w:sz w:val="22"/>
        </w:rPr>
        <w:t xml:space="preserve"> for </w:t>
      </w:r>
      <w:r w:rsidR="00727297" w:rsidRPr="00727297">
        <w:rPr>
          <w:rFonts w:ascii="Times New Roman" w:hAnsi="Times New Roman" w:cs="Times New Roman"/>
          <w:b/>
          <w:sz w:val="22"/>
        </w:rPr>
        <w:t>b</w:t>
      </w:r>
      <w:r w:rsidR="00170A4C">
        <w:rPr>
          <w:rFonts w:ascii="Times New Roman" w:hAnsi="Times New Roman" w:cs="Times New Roman" w:hint="eastAsia"/>
          <w:sz w:val="22"/>
        </w:rPr>
        <w:t xml:space="preserve"> </w:t>
      </w:r>
      <w:r w:rsidR="00170A4C">
        <w:rPr>
          <w:rFonts w:ascii="Times New Roman" w:hAnsi="Times New Roman" w:cs="Times New Roman"/>
          <w:sz w:val="22"/>
        </w:rPr>
        <w:t>at different frequencies and different incidences.</w:t>
      </w:r>
    </w:p>
    <w:p w14:paraId="4F5603D4" w14:textId="77777777" w:rsidR="00F37724" w:rsidRPr="00170A4C" w:rsidRDefault="00F37724" w:rsidP="00553DAB">
      <w:pPr>
        <w:rPr>
          <w:rFonts w:ascii="Times New Roman" w:hAnsi="Times New Roman" w:cs="Times New Roman"/>
          <w:sz w:val="22"/>
        </w:rPr>
      </w:pPr>
    </w:p>
    <w:p w14:paraId="31DDAAB1" w14:textId="77777777" w:rsidR="004B3BA9" w:rsidRDefault="004B3BA9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1FEA1781" w14:textId="77777777" w:rsidR="004B3BA9" w:rsidRPr="00B16B9C" w:rsidRDefault="004B3BA9" w:rsidP="00B16B9C">
      <w:pPr>
        <w:pStyle w:val="a7"/>
        <w:numPr>
          <w:ilvl w:val="0"/>
          <w:numId w:val="4"/>
        </w:numPr>
        <w:ind w:firstLineChars="0"/>
        <w:rPr>
          <w:rFonts w:ascii="Times New Roman" w:hAnsi="Times New Roman" w:cs="Times New Roman"/>
          <w:b/>
          <w:sz w:val="24"/>
        </w:rPr>
      </w:pPr>
      <w:r w:rsidRPr="00B16B9C">
        <w:rPr>
          <w:rFonts w:ascii="Times New Roman" w:hAnsi="Times New Roman" w:cs="Times New Roman" w:hint="eastAsia"/>
          <w:b/>
          <w:sz w:val="24"/>
        </w:rPr>
        <w:lastRenderedPageBreak/>
        <w:t>T</w:t>
      </w:r>
      <w:r w:rsidRPr="00B16B9C">
        <w:rPr>
          <w:rFonts w:ascii="Times New Roman" w:hAnsi="Times New Roman" w:cs="Times New Roman"/>
          <w:b/>
          <w:sz w:val="24"/>
        </w:rPr>
        <w:t>he case of multi</w:t>
      </w:r>
      <w:r w:rsidR="00AE1F32">
        <w:rPr>
          <w:rFonts w:ascii="Times New Roman" w:hAnsi="Times New Roman" w:cs="Times New Roman"/>
          <w:b/>
          <w:sz w:val="24"/>
        </w:rPr>
        <w:t>ple</w:t>
      </w:r>
      <w:r w:rsidRPr="00B16B9C">
        <w:rPr>
          <w:rFonts w:ascii="Times New Roman" w:hAnsi="Times New Roman" w:cs="Times New Roman"/>
          <w:b/>
          <w:sz w:val="24"/>
        </w:rPr>
        <w:t>-point</w:t>
      </w:r>
      <w:r w:rsidR="00AE1F32">
        <w:rPr>
          <w:rFonts w:ascii="Times New Roman" w:hAnsi="Times New Roman" w:cs="Times New Roman"/>
          <w:b/>
          <w:sz w:val="24"/>
        </w:rPr>
        <w:t>-</w:t>
      </w:r>
      <w:r w:rsidRPr="00B16B9C">
        <w:rPr>
          <w:rFonts w:ascii="Times New Roman" w:hAnsi="Times New Roman" w:cs="Times New Roman"/>
          <w:b/>
          <w:sz w:val="24"/>
        </w:rPr>
        <w:t>source radiation.</w:t>
      </w:r>
    </w:p>
    <w:p w14:paraId="74C50C7E" w14:textId="77777777" w:rsidR="007C298B" w:rsidRDefault="007C298B" w:rsidP="00E65699">
      <w:pPr>
        <w:ind w:firstLineChars="100" w:firstLine="220"/>
        <w:rPr>
          <w:rFonts w:ascii="Times New Roman" w:hAnsi="Times New Roman" w:cs="Times New Roman"/>
          <w:sz w:val="22"/>
        </w:rPr>
      </w:pPr>
    </w:p>
    <w:p w14:paraId="7294631D" w14:textId="6B1A66E3" w:rsidR="00F37724" w:rsidRPr="00E65699" w:rsidRDefault="00C02806" w:rsidP="00E65699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An example of multi</w:t>
      </w:r>
      <w:r w:rsidR="00AE1F32">
        <w:rPr>
          <w:rFonts w:ascii="Times New Roman" w:hAnsi="Times New Roman" w:cs="Times New Roman"/>
          <w:sz w:val="22"/>
        </w:rPr>
        <w:t>ple</w:t>
      </w:r>
      <w:r>
        <w:rPr>
          <w:rFonts w:ascii="Times New Roman" w:hAnsi="Times New Roman" w:cs="Times New Roman"/>
          <w:sz w:val="22"/>
        </w:rPr>
        <w:t>-point</w:t>
      </w:r>
      <w:r w:rsidR="00AE1F32">
        <w:rPr>
          <w:rFonts w:ascii="Times New Roman" w:hAnsi="Times New Roman" w:cs="Times New Roman"/>
          <w:sz w:val="22"/>
        </w:rPr>
        <w:t>-</w:t>
      </w:r>
      <w:r>
        <w:rPr>
          <w:rFonts w:ascii="Times New Roman" w:hAnsi="Times New Roman" w:cs="Times New Roman"/>
          <w:sz w:val="22"/>
        </w:rPr>
        <w:t>source radiation propagating through a collection of obstacles is performed in Fig. S3. Three</w:t>
      </w:r>
      <w:r w:rsidR="007C298B">
        <w:rPr>
          <w:rFonts w:ascii="Times New Roman" w:hAnsi="Times New Roman" w:cs="Times New Roman"/>
          <w:sz w:val="22"/>
        </w:rPr>
        <w:t>-</w:t>
      </w:r>
      <w:r>
        <w:rPr>
          <w:rFonts w:ascii="Times New Roman" w:hAnsi="Times New Roman" w:cs="Times New Roman"/>
          <w:sz w:val="22"/>
        </w:rPr>
        <w:t xml:space="preserve">point sources and three frequencies of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4860 Hz, 6860 Hz, 8860 Hz</m:t>
        </m:r>
      </m:oMath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are applied. The design of the </w:t>
      </w:r>
      <w:r w:rsidR="007A03EE">
        <w:rPr>
          <w:rFonts w:ascii="Times New Roman" w:hAnsi="Times New Roman" w:cs="Times New Roman"/>
          <w:sz w:val="22"/>
        </w:rPr>
        <w:t>metamaterial</w:t>
      </w:r>
      <w:r>
        <w:rPr>
          <w:rFonts w:ascii="Times New Roman" w:hAnsi="Times New Roman" w:cs="Times New Roman"/>
          <w:sz w:val="22"/>
        </w:rPr>
        <w:t xml:space="preserve"> and the obstacles are the same as Fig. 3 in the main text. For the case of </w:t>
      </w:r>
      <w:r w:rsidR="002E4627">
        <w:rPr>
          <w:rFonts w:ascii="Times New Roman" w:hAnsi="Times New Roman" w:cs="Times New Roman"/>
          <w:sz w:val="22"/>
        </w:rPr>
        <w:t>empty field</w:t>
      </w:r>
      <w:r w:rsidR="00727297">
        <w:rPr>
          <w:rFonts w:ascii="Times New Roman" w:hAnsi="Times New Roman" w:cs="Times New Roman"/>
          <w:sz w:val="22"/>
        </w:rPr>
        <w:t xml:space="preserve"> </w:t>
      </w:r>
      <w:r w:rsidR="00727297">
        <w:rPr>
          <w:rFonts w:ascii="Times New Roman" w:hAnsi="Times New Roman" w:cs="Times New Roman" w:hint="eastAsia"/>
          <w:sz w:val="22"/>
        </w:rPr>
        <w:t>in</w:t>
      </w:r>
      <w:r w:rsidR="00727297">
        <w:rPr>
          <w:rFonts w:ascii="Times New Roman" w:hAnsi="Times New Roman" w:cs="Times New Roman"/>
          <w:sz w:val="22"/>
        </w:rPr>
        <w:t xml:space="preserve"> Fig. S3a</w:t>
      </w:r>
      <w:r w:rsidR="002E4627">
        <w:rPr>
          <w:rFonts w:ascii="Times New Roman" w:hAnsi="Times New Roman" w:cs="Times New Roman"/>
          <w:sz w:val="22"/>
        </w:rPr>
        <w:t>, each of three near</w:t>
      </w:r>
      <w:r w:rsidR="000F0778">
        <w:rPr>
          <w:rFonts w:ascii="Times New Roman" w:hAnsi="Times New Roman" w:cs="Times New Roman"/>
          <w:sz w:val="22"/>
        </w:rPr>
        <w:t>by</w:t>
      </w:r>
      <w:r w:rsidR="002E4627">
        <w:rPr>
          <w:rFonts w:ascii="Times New Roman" w:hAnsi="Times New Roman" w:cs="Times New Roman"/>
          <w:sz w:val="22"/>
        </w:rPr>
        <w:t xml:space="preserve"> point sources excites a cylindrical wave, leading to a </w:t>
      </w:r>
      <w:r w:rsidR="004B6D55">
        <w:rPr>
          <w:rFonts w:ascii="Times New Roman" w:hAnsi="Times New Roman" w:cs="Times New Roman"/>
          <w:sz w:val="22"/>
        </w:rPr>
        <w:t>re</w:t>
      </w:r>
      <w:r w:rsidR="002E4627">
        <w:rPr>
          <w:rFonts w:ascii="Times New Roman" w:hAnsi="Times New Roman" w:cs="Times New Roman"/>
          <w:sz w:val="22"/>
        </w:rPr>
        <w:t>distribution of sound field.</w:t>
      </w:r>
      <w:r w:rsidR="00727297">
        <w:rPr>
          <w:rFonts w:ascii="Times New Roman" w:hAnsi="Times New Roman" w:cs="Times New Roman"/>
          <w:sz w:val="22"/>
        </w:rPr>
        <w:t xml:space="preserve"> </w:t>
      </w:r>
      <w:r w:rsidR="004B6D55">
        <w:rPr>
          <w:rFonts w:ascii="Times New Roman" w:hAnsi="Times New Roman" w:cs="Times New Roman"/>
          <w:sz w:val="22"/>
        </w:rPr>
        <w:t xml:space="preserve">Multiple scattering occurs by a collection of obstacles in Fig, S3b. But when the obstacles covered by the </w:t>
      </w:r>
      <w:r w:rsidR="007A03EE">
        <w:rPr>
          <w:rFonts w:ascii="Times New Roman" w:hAnsi="Times New Roman" w:cs="Times New Roman"/>
          <w:sz w:val="22"/>
        </w:rPr>
        <w:t>metamaterial</w:t>
      </w:r>
      <w:r w:rsidR="00E65699">
        <w:rPr>
          <w:rFonts w:ascii="Times New Roman" w:hAnsi="Times New Roman" w:cs="Times New Roman"/>
          <w:sz w:val="22"/>
        </w:rPr>
        <w:t xml:space="preserve"> in Fig. S3c</w:t>
      </w:r>
      <w:r w:rsidR="004B6D55">
        <w:rPr>
          <w:rFonts w:ascii="Times New Roman" w:hAnsi="Times New Roman" w:cs="Times New Roman"/>
          <w:sz w:val="22"/>
        </w:rPr>
        <w:t xml:space="preserve">, the field in the </w:t>
      </w:r>
      <w:r w:rsidR="00145DD7">
        <w:rPr>
          <w:rFonts w:ascii="Times New Roman" w:hAnsi="Times New Roman" w:cs="Times New Roman"/>
          <w:sz w:val="22"/>
        </w:rPr>
        <w:t>forward</w:t>
      </w:r>
      <w:r w:rsidR="004B6D55">
        <w:rPr>
          <w:rFonts w:ascii="Times New Roman" w:hAnsi="Times New Roman" w:cs="Times New Roman"/>
          <w:sz w:val="22"/>
        </w:rPr>
        <w:t xml:space="preserve"> region is reproduced, and is </w:t>
      </w:r>
      <w:r w:rsidR="00E65699">
        <w:rPr>
          <w:rFonts w:ascii="Times New Roman" w:hAnsi="Times New Roman" w:cs="Times New Roman"/>
          <w:sz w:val="22"/>
        </w:rPr>
        <w:t xml:space="preserve">accordance with that of empty field, accompanied with an illusion of disappearing space and </w:t>
      </w:r>
      <w:r w:rsidR="00145DD7">
        <w:rPr>
          <w:rFonts w:ascii="Times New Roman" w:hAnsi="Times New Roman" w:cs="Times New Roman"/>
          <w:sz w:val="22"/>
        </w:rPr>
        <w:t xml:space="preserve">time </w:t>
      </w:r>
      <w:r w:rsidR="00BC0361">
        <w:rPr>
          <w:rFonts w:ascii="Times New Roman" w:hAnsi="Times New Roman" w:cs="Times New Roman"/>
          <w:sz w:val="22"/>
        </w:rPr>
        <w:t>shift</w:t>
      </w:r>
      <w:r w:rsidR="00E65699">
        <w:rPr>
          <w:rFonts w:ascii="Times New Roman" w:hAnsi="Times New Roman" w:cs="Times New Roman"/>
          <w:sz w:val="22"/>
        </w:rPr>
        <w:t>, as well as negligible reflection in the backward region. Such unique phenomenon is valid at different frequencies</w:t>
      </w:r>
      <w:r w:rsidR="003C5F53">
        <w:rPr>
          <w:rFonts w:ascii="Times New Roman" w:hAnsi="Times New Roman" w:cs="Times New Roman"/>
          <w:sz w:val="22"/>
        </w:rPr>
        <w:t>, which may be beneficial for identifying and rebuilding complex sound fields.</w:t>
      </w:r>
    </w:p>
    <w:p w14:paraId="41AB32AA" w14:textId="77777777" w:rsidR="00C02806" w:rsidRPr="003C5F53" w:rsidRDefault="00C02806" w:rsidP="00284EB9">
      <w:pPr>
        <w:jc w:val="center"/>
        <w:rPr>
          <w:rFonts w:ascii="Times New Roman" w:hAnsi="Times New Roman" w:cs="Times New Roman"/>
          <w:sz w:val="22"/>
        </w:rPr>
      </w:pPr>
    </w:p>
    <w:p w14:paraId="5FC38995" w14:textId="77777777" w:rsidR="00F37724" w:rsidRDefault="00727297" w:rsidP="00284EB9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5DC5FFF9" wp14:editId="2FC90E6B">
            <wp:extent cx="4681194" cy="348017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3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3705" cy="350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2138F" w14:textId="6EEA0241" w:rsidR="00F37724" w:rsidRDefault="00F37724" w:rsidP="00553DAB">
      <w:pPr>
        <w:rPr>
          <w:rFonts w:ascii="Times New Roman" w:hAnsi="Times New Roman" w:cs="Times New Roman"/>
          <w:sz w:val="22"/>
        </w:rPr>
      </w:pPr>
      <w:r w:rsidRPr="00D30FA7">
        <w:rPr>
          <w:rFonts w:ascii="Times New Roman" w:hAnsi="Times New Roman" w:cs="Times New Roman"/>
          <w:b/>
          <w:sz w:val="22"/>
        </w:rPr>
        <w:t>F</w:t>
      </w:r>
      <w:r w:rsidRPr="00D30FA7">
        <w:rPr>
          <w:rFonts w:ascii="Times New Roman" w:hAnsi="Times New Roman" w:cs="Times New Roman" w:hint="eastAsia"/>
          <w:b/>
          <w:sz w:val="22"/>
        </w:rPr>
        <w:t>ig</w:t>
      </w:r>
      <w:r w:rsidRPr="00D30FA7">
        <w:rPr>
          <w:rFonts w:ascii="Times New Roman" w:hAnsi="Times New Roman" w:cs="Times New Roman"/>
          <w:b/>
          <w:sz w:val="22"/>
        </w:rPr>
        <w:t>. S</w:t>
      </w:r>
      <w:r w:rsidR="00170A4C">
        <w:rPr>
          <w:rFonts w:ascii="Times New Roman" w:hAnsi="Times New Roman" w:cs="Times New Roman"/>
          <w:b/>
          <w:sz w:val="22"/>
        </w:rPr>
        <w:t>3</w:t>
      </w:r>
      <w:r w:rsidRPr="00D30FA7">
        <w:rPr>
          <w:rFonts w:ascii="Times New Roman" w:hAnsi="Times New Roman" w:cs="Times New Roman"/>
          <w:b/>
          <w:sz w:val="22"/>
        </w:rPr>
        <w:t>.</w:t>
      </w:r>
      <w:r w:rsidR="00D30FA7" w:rsidRPr="00D30FA7">
        <w:rPr>
          <w:rFonts w:ascii="Times New Roman" w:hAnsi="Times New Roman" w:cs="Times New Roman"/>
          <w:sz w:val="22"/>
        </w:rPr>
        <w:t xml:space="preserve"> </w:t>
      </w:r>
      <w:r w:rsidR="00D30FA7">
        <w:rPr>
          <w:rFonts w:ascii="Times New Roman" w:hAnsi="Times New Roman" w:cs="Times New Roman"/>
          <w:sz w:val="22"/>
        </w:rPr>
        <w:t>Simulated acoustic pressure field distributions of multi</w:t>
      </w:r>
      <w:r w:rsidR="00AE1F32">
        <w:rPr>
          <w:rFonts w:ascii="Times New Roman" w:hAnsi="Times New Roman" w:cs="Times New Roman"/>
          <w:sz w:val="22"/>
        </w:rPr>
        <w:t>ple</w:t>
      </w:r>
      <w:r w:rsidR="00D30FA7">
        <w:rPr>
          <w:rFonts w:ascii="Times New Roman" w:hAnsi="Times New Roman" w:cs="Times New Roman"/>
          <w:sz w:val="22"/>
        </w:rPr>
        <w:t>-point</w:t>
      </w:r>
      <w:r w:rsidR="00AE1F32">
        <w:rPr>
          <w:rFonts w:ascii="Times New Roman" w:hAnsi="Times New Roman" w:cs="Times New Roman"/>
          <w:sz w:val="22"/>
        </w:rPr>
        <w:t>-</w:t>
      </w:r>
      <w:r w:rsidR="00D30FA7">
        <w:rPr>
          <w:rFonts w:ascii="Times New Roman" w:hAnsi="Times New Roman" w:cs="Times New Roman"/>
          <w:sz w:val="22"/>
        </w:rPr>
        <w:t xml:space="preserve">source radiation with different frequencies for </w:t>
      </w:r>
      <w:proofErr w:type="spellStart"/>
      <w:proofErr w:type="gramStart"/>
      <w:r w:rsidR="00D30FA7" w:rsidRPr="00147F96">
        <w:rPr>
          <w:rFonts w:ascii="Times New Roman" w:hAnsi="Times New Roman" w:cs="Times New Roman"/>
          <w:b/>
          <w:sz w:val="22"/>
        </w:rPr>
        <w:t>a</w:t>
      </w:r>
      <w:proofErr w:type="spellEnd"/>
      <w:proofErr w:type="gramEnd"/>
      <w:r w:rsidR="00D30FA7">
        <w:rPr>
          <w:rFonts w:ascii="Times New Roman" w:hAnsi="Times New Roman" w:cs="Times New Roman"/>
          <w:sz w:val="22"/>
        </w:rPr>
        <w:t xml:space="preserve"> </w:t>
      </w:r>
      <w:r w:rsidR="00883A8B">
        <w:rPr>
          <w:rFonts w:ascii="Times New Roman" w:hAnsi="Times New Roman" w:cs="Times New Roman"/>
          <w:sz w:val="22"/>
        </w:rPr>
        <w:t>empty field</w:t>
      </w:r>
      <w:r w:rsidR="001D1E5C">
        <w:rPr>
          <w:rFonts w:ascii="Times New Roman" w:hAnsi="Times New Roman" w:cs="Times New Roman"/>
          <w:sz w:val="22"/>
        </w:rPr>
        <w:t xml:space="preserve">, </w:t>
      </w:r>
      <w:r w:rsidR="001D1E5C" w:rsidRPr="001D1E5C">
        <w:rPr>
          <w:rFonts w:ascii="Times New Roman" w:hAnsi="Times New Roman" w:cs="Times New Roman"/>
          <w:b/>
          <w:sz w:val="22"/>
        </w:rPr>
        <w:t>b</w:t>
      </w:r>
      <w:r w:rsidR="001D1E5C">
        <w:rPr>
          <w:rFonts w:ascii="Times New Roman" w:hAnsi="Times New Roman" w:cs="Times New Roman"/>
          <w:sz w:val="22"/>
        </w:rPr>
        <w:t xml:space="preserve"> </w:t>
      </w:r>
      <w:r w:rsidR="00FD4E80">
        <w:rPr>
          <w:rFonts w:ascii="Times New Roman" w:hAnsi="Times New Roman" w:cs="Times New Roman"/>
          <w:sz w:val="22"/>
        </w:rPr>
        <w:t xml:space="preserve">bare </w:t>
      </w:r>
      <w:r w:rsidR="00D30FA7">
        <w:rPr>
          <w:rFonts w:ascii="Times New Roman" w:hAnsi="Times New Roman" w:cs="Times New Roman"/>
          <w:sz w:val="22"/>
        </w:rPr>
        <w:t>obstacles</w:t>
      </w:r>
      <w:r w:rsidR="00FD4E80">
        <w:rPr>
          <w:rFonts w:ascii="Times New Roman" w:hAnsi="Times New Roman" w:cs="Times New Roman"/>
          <w:sz w:val="22"/>
        </w:rPr>
        <w:t>,</w:t>
      </w:r>
      <w:r w:rsidR="00D30FA7">
        <w:rPr>
          <w:rFonts w:ascii="Times New Roman" w:hAnsi="Times New Roman" w:cs="Times New Roman"/>
          <w:sz w:val="22"/>
        </w:rPr>
        <w:t xml:space="preserve"> and </w:t>
      </w:r>
      <w:r w:rsidR="001D1E5C">
        <w:rPr>
          <w:rFonts w:ascii="Times New Roman" w:hAnsi="Times New Roman" w:cs="Times New Roman"/>
          <w:b/>
          <w:sz w:val="22"/>
        </w:rPr>
        <w:t>c</w:t>
      </w:r>
      <w:r w:rsidR="00D30FA7">
        <w:rPr>
          <w:rFonts w:ascii="Times New Roman" w:hAnsi="Times New Roman" w:cs="Times New Roman"/>
          <w:sz w:val="22"/>
        </w:rPr>
        <w:t xml:space="preserve"> obstacles</w:t>
      </w:r>
      <w:r w:rsidR="00FD4E80">
        <w:rPr>
          <w:rFonts w:ascii="Times New Roman" w:hAnsi="Times New Roman" w:cs="Times New Roman"/>
          <w:sz w:val="22"/>
        </w:rPr>
        <w:t xml:space="preserve"> covered with </w:t>
      </w:r>
      <w:r w:rsidR="007A03EE">
        <w:rPr>
          <w:rFonts w:ascii="Times New Roman" w:hAnsi="Times New Roman" w:cs="Times New Roman"/>
          <w:sz w:val="22"/>
        </w:rPr>
        <w:t>metamaterial</w:t>
      </w:r>
      <w:r w:rsidR="00FD4E80">
        <w:rPr>
          <w:rFonts w:ascii="Times New Roman" w:hAnsi="Times New Roman" w:cs="Times New Roman"/>
          <w:sz w:val="22"/>
        </w:rPr>
        <w:t>.</w:t>
      </w:r>
    </w:p>
    <w:p w14:paraId="78354D81" w14:textId="77777777" w:rsidR="00D30FA7" w:rsidRDefault="00D30FA7" w:rsidP="00553DAB">
      <w:pPr>
        <w:rPr>
          <w:rFonts w:ascii="Times New Roman" w:hAnsi="Times New Roman" w:cs="Times New Roman"/>
          <w:sz w:val="22"/>
        </w:rPr>
      </w:pPr>
    </w:p>
    <w:p w14:paraId="2FEB581B" w14:textId="77777777" w:rsidR="004B3BA9" w:rsidRDefault="004B3BA9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729FE297" w14:textId="77777777" w:rsidR="009D7AEC" w:rsidRPr="009D7AEC" w:rsidRDefault="009D7AEC" w:rsidP="009D7AEC">
      <w:pPr>
        <w:pStyle w:val="a7"/>
        <w:numPr>
          <w:ilvl w:val="0"/>
          <w:numId w:val="4"/>
        </w:numPr>
        <w:ind w:firstLineChars="0"/>
        <w:rPr>
          <w:rFonts w:ascii="Times New Roman" w:hAnsi="Times New Roman" w:cs="Times New Roman"/>
          <w:b/>
          <w:sz w:val="24"/>
        </w:rPr>
      </w:pPr>
      <w:r w:rsidRPr="009D7AEC">
        <w:rPr>
          <w:rFonts w:ascii="Times New Roman" w:hAnsi="Times New Roman" w:cs="Times New Roman"/>
          <w:b/>
          <w:sz w:val="24"/>
        </w:rPr>
        <w:lastRenderedPageBreak/>
        <w:t>Illusion of</w:t>
      </w:r>
      <w:r w:rsidR="006E0658">
        <w:rPr>
          <w:rFonts w:ascii="Times New Roman" w:hAnsi="Times New Roman" w:cs="Times New Roman"/>
          <w:b/>
          <w:sz w:val="24"/>
        </w:rPr>
        <w:t xml:space="preserve"> </w:t>
      </w:r>
      <w:r w:rsidR="009D79AA">
        <w:rPr>
          <w:rFonts w:ascii="Times New Roman" w:hAnsi="Times New Roman" w:cs="Times New Roman"/>
          <w:b/>
          <w:sz w:val="24"/>
        </w:rPr>
        <w:t>“</w:t>
      </w:r>
      <w:r w:rsidRPr="009D7AEC">
        <w:rPr>
          <w:rFonts w:ascii="Times New Roman" w:hAnsi="Times New Roman" w:cs="Times New Roman"/>
          <w:b/>
          <w:sz w:val="24"/>
        </w:rPr>
        <w:t xml:space="preserve">time </w:t>
      </w:r>
      <w:r w:rsidR="00BC0361">
        <w:rPr>
          <w:rFonts w:ascii="Times New Roman" w:hAnsi="Times New Roman" w:cs="Times New Roman"/>
          <w:b/>
          <w:sz w:val="24"/>
        </w:rPr>
        <w:t>shift</w:t>
      </w:r>
      <w:r w:rsidR="009D79AA">
        <w:rPr>
          <w:rFonts w:ascii="Times New Roman" w:hAnsi="Times New Roman" w:cs="Times New Roman"/>
          <w:b/>
          <w:sz w:val="24"/>
        </w:rPr>
        <w:t>”</w:t>
      </w:r>
      <w:r w:rsidRPr="009D7AEC">
        <w:rPr>
          <w:rFonts w:ascii="Times New Roman" w:hAnsi="Times New Roman" w:cs="Times New Roman"/>
          <w:b/>
          <w:sz w:val="24"/>
        </w:rPr>
        <w:t>.</w:t>
      </w:r>
    </w:p>
    <w:p w14:paraId="71F75886" w14:textId="77777777" w:rsidR="007C298B" w:rsidRDefault="007C298B" w:rsidP="00BF7E04">
      <w:pPr>
        <w:ind w:firstLineChars="100" w:firstLine="220"/>
        <w:rPr>
          <w:rFonts w:ascii="Times New Roman" w:hAnsi="Times New Roman" w:cs="Times New Roman"/>
          <w:sz w:val="22"/>
        </w:rPr>
      </w:pPr>
    </w:p>
    <w:p w14:paraId="7AC4B270" w14:textId="74007467" w:rsidR="00713454" w:rsidRDefault="00860BCA" w:rsidP="00BF7E04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To better exhibit the illusion of time </w:t>
      </w:r>
      <w:r w:rsidR="00BC0361">
        <w:rPr>
          <w:rFonts w:ascii="Times New Roman" w:hAnsi="Times New Roman" w:cs="Times New Roman"/>
          <w:sz w:val="22"/>
        </w:rPr>
        <w:t>shift</w:t>
      </w:r>
      <w:r>
        <w:rPr>
          <w:rFonts w:ascii="Times New Roman" w:hAnsi="Times New Roman" w:cs="Times New Roman"/>
          <w:sz w:val="22"/>
        </w:rPr>
        <w:t xml:space="preserve">, </w:t>
      </w:r>
      <w:r w:rsidR="004A4678">
        <w:rPr>
          <w:rFonts w:ascii="Times New Roman" w:hAnsi="Times New Roman" w:cs="Times New Roman"/>
          <w:sz w:val="22"/>
        </w:rPr>
        <w:t xml:space="preserve">the comparison between the field with the </w:t>
      </w:r>
      <w:r w:rsidR="007A03EE">
        <w:rPr>
          <w:rFonts w:ascii="Times New Roman" w:hAnsi="Times New Roman" w:cs="Times New Roman"/>
          <w:sz w:val="22"/>
        </w:rPr>
        <w:t>metamaterial</w:t>
      </w:r>
      <w:r w:rsidR="004A4678">
        <w:rPr>
          <w:rFonts w:ascii="Times New Roman" w:hAnsi="Times New Roman" w:cs="Times New Roman"/>
          <w:sz w:val="22"/>
        </w:rPr>
        <w:t xml:space="preserve"> and the empty field is plotted in Fig. S4. It should be noted that, d</w:t>
      </w:r>
      <w:r>
        <w:rPr>
          <w:rFonts w:ascii="Times New Roman" w:hAnsi="Times New Roman" w:cs="Times New Roman"/>
          <w:sz w:val="22"/>
        </w:rPr>
        <w:t xml:space="preserve">ue to the illusion of disappearing space resulted from the </w:t>
      </w:r>
      <w:r w:rsidR="007A03EE">
        <w:rPr>
          <w:rFonts w:ascii="Times New Roman" w:hAnsi="Times New Roman" w:cs="Times New Roman"/>
          <w:sz w:val="22"/>
        </w:rPr>
        <w:t>metamaterial</w:t>
      </w:r>
      <w:r>
        <w:rPr>
          <w:rFonts w:ascii="Times New Roman" w:hAnsi="Times New Roman" w:cs="Times New Roman"/>
          <w:sz w:val="22"/>
        </w:rPr>
        <w:t xml:space="preserve">, the </w:t>
      </w:r>
      <w:r w:rsidR="004A4678">
        <w:rPr>
          <w:rFonts w:ascii="Times New Roman" w:hAnsi="Times New Roman" w:cs="Times New Roman"/>
          <w:sz w:val="22"/>
        </w:rPr>
        <w:t>source</w:t>
      </w:r>
      <w:r>
        <w:rPr>
          <w:rFonts w:ascii="Times New Roman" w:hAnsi="Times New Roman" w:cs="Times New Roman"/>
          <w:sz w:val="22"/>
        </w:rPr>
        <w:t xml:space="preserve"> position in empty field is</w:t>
      </w:r>
      <w:r w:rsidR="00713454">
        <w:rPr>
          <w:rFonts w:ascii="Times New Roman" w:hAnsi="Times New Roman" w:cs="Times New Roman"/>
          <w:sz w:val="22"/>
        </w:rPr>
        <w:t xml:space="preserve"> set to be</w:t>
      </w:r>
      <w:r>
        <w:rPr>
          <w:rFonts w:ascii="Times New Roman" w:hAnsi="Times New Roman" w:cs="Times New Roman"/>
          <w:sz w:val="22"/>
        </w:rPr>
        <w:t xml:space="preserve"> shifted.</w:t>
      </w:r>
      <w:r w:rsidR="000F3AE7">
        <w:rPr>
          <w:rFonts w:ascii="Times New Roman" w:hAnsi="Times New Roman" w:cs="Times New Roman"/>
          <w:sz w:val="22"/>
        </w:rPr>
        <w:t xml:space="preserve"> All the other setup is the same as the main text.</w:t>
      </w:r>
      <w:r>
        <w:rPr>
          <w:rFonts w:ascii="Times New Roman" w:hAnsi="Times New Roman" w:cs="Times New Roman"/>
          <w:sz w:val="22"/>
        </w:rPr>
        <w:t xml:space="preserve"> </w:t>
      </w:r>
      <w:r w:rsidR="00713454">
        <w:rPr>
          <w:rFonts w:ascii="Times New Roman" w:hAnsi="Times New Roman" w:cs="Times New Roman"/>
          <w:sz w:val="22"/>
        </w:rPr>
        <w:t xml:space="preserve">It is clearly observed that, </w:t>
      </w:r>
      <w:r w:rsidR="000F51CA">
        <w:rPr>
          <w:rFonts w:ascii="Times New Roman" w:hAnsi="Times New Roman" w:cs="Times New Roman"/>
          <w:sz w:val="22"/>
        </w:rPr>
        <w:t>two trans</w:t>
      </w:r>
      <w:r w:rsidR="00187422">
        <w:rPr>
          <w:rFonts w:ascii="Times New Roman" w:hAnsi="Times New Roman" w:cs="Times New Roman"/>
          <w:sz w:val="22"/>
        </w:rPr>
        <w:t>mitted fields (blue dotted box) f</w:t>
      </w:r>
      <w:r w:rsidR="000F51CA">
        <w:rPr>
          <w:rFonts w:ascii="Times New Roman" w:hAnsi="Times New Roman" w:cs="Times New Roman"/>
          <w:sz w:val="22"/>
        </w:rPr>
        <w:t xml:space="preserve">it </w:t>
      </w:r>
      <w:r w:rsidR="00FF4982">
        <w:rPr>
          <w:rFonts w:ascii="Times New Roman" w:hAnsi="Times New Roman" w:cs="Times New Roman"/>
          <w:sz w:val="22"/>
        </w:rPr>
        <w:t xml:space="preserve">perfectly </w:t>
      </w:r>
      <w:r w:rsidR="000F51CA">
        <w:rPr>
          <w:rFonts w:ascii="Times New Roman" w:hAnsi="Times New Roman" w:cs="Times New Roman"/>
          <w:sz w:val="22"/>
        </w:rPr>
        <w:t xml:space="preserve">well with each other </w:t>
      </w:r>
      <w:r w:rsidR="00FF4982">
        <w:rPr>
          <w:rFonts w:ascii="Times New Roman" w:hAnsi="Times New Roman" w:cs="Times New Roman"/>
          <w:sz w:val="22"/>
        </w:rPr>
        <w:t>in</w:t>
      </w:r>
      <w:r w:rsidR="000F51CA">
        <w:rPr>
          <w:rFonts w:ascii="Times New Roman" w:hAnsi="Times New Roman" w:cs="Times New Roman"/>
          <w:sz w:val="22"/>
        </w:rPr>
        <w:t xml:space="preserve"> a time difference of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0.66 ms</m:t>
        </m:r>
      </m:oMath>
      <w:r w:rsidR="000F3AE7">
        <w:rPr>
          <w:rFonts w:ascii="Times New Roman" w:hAnsi="Times New Roman" w:cs="Times New Roman"/>
          <w:sz w:val="22"/>
        </w:rPr>
        <w:t xml:space="preserve">, and the pulse for the </w:t>
      </w:r>
      <w:r w:rsidR="007A03EE">
        <w:rPr>
          <w:rFonts w:ascii="Times New Roman" w:hAnsi="Times New Roman" w:cs="Times New Roman"/>
          <w:sz w:val="22"/>
        </w:rPr>
        <w:t>metamaterial</w:t>
      </w:r>
      <w:r w:rsidR="000F3AE7">
        <w:rPr>
          <w:rFonts w:ascii="Times New Roman" w:hAnsi="Times New Roman" w:cs="Times New Roman"/>
          <w:sz w:val="22"/>
        </w:rPr>
        <w:t xml:space="preserve"> arrives slowly than that for the empty field</w:t>
      </w:r>
      <w:r w:rsidR="00BF7E04">
        <w:rPr>
          <w:rFonts w:ascii="Times New Roman" w:hAnsi="Times New Roman" w:cs="Times New Roman"/>
          <w:sz w:val="22"/>
        </w:rPr>
        <w:t xml:space="preserve">. Such </w:t>
      </w:r>
      <w:r w:rsidR="00171CDC">
        <w:rPr>
          <w:rFonts w:ascii="Times New Roman" w:hAnsi="Times New Roman" w:cs="Times New Roman"/>
          <w:sz w:val="22"/>
        </w:rPr>
        <w:t xml:space="preserve">a </w:t>
      </w:r>
      <w:r w:rsidR="00BF7E04">
        <w:rPr>
          <w:rFonts w:ascii="Times New Roman" w:hAnsi="Times New Roman" w:cs="Times New Roman"/>
          <w:sz w:val="22"/>
        </w:rPr>
        <w:t xml:space="preserve">time </w:t>
      </w:r>
      <w:r w:rsidR="00171CDC">
        <w:rPr>
          <w:rFonts w:ascii="Times New Roman" w:hAnsi="Times New Roman" w:cs="Times New Roman"/>
          <w:sz w:val="22"/>
        </w:rPr>
        <w:t xml:space="preserve">shift </w:t>
      </w:r>
      <w:r w:rsidR="00BF7E04">
        <w:rPr>
          <w:rFonts w:ascii="Times New Roman" w:hAnsi="Times New Roman" w:cs="Times New Roman"/>
          <w:sz w:val="22"/>
        </w:rPr>
        <w:t xml:space="preserve">is consistent with the calculated results from the main text, further demonstrating the illusionary effect of time </w:t>
      </w:r>
      <w:r w:rsidR="00BC0361">
        <w:rPr>
          <w:rFonts w:ascii="Times New Roman" w:hAnsi="Times New Roman" w:cs="Times New Roman"/>
          <w:sz w:val="22"/>
        </w:rPr>
        <w:t>shift</w:t>
      </w:r>
      <w:r w:rsidR="00BF7E04">
        <w:rPr>
          <w:rFonts w:ascii="Times New Roman" w:hAnsi="Times New Roman" w:cs="Times New Roman"/>
          <w:sz w:val="22"/>
        </w:rPr>
        <w:t>.</w:t>
      </w:r>
    </w:p>
    <w:p w14:paraId="66FE6EFE" w14:textId="77777777" w:rsidR="00713454" w:rsidRPr="00013781" w:rsidRDefault="00713454" w:rsidP="00713454">
      <w:pPr>
        <w:ind w:firstLineChars="100" w:firstLine="220"/>
        <w:rPr>
          <w:rFonts w:ascii="Times New Roman" w:hAnsi="Times New Roman" w:cs="Times New Roman"/>
          <w:sz w:val="22"/>
        </w:rPr>
      </w:pPr>
    </w:p>
    <w:p w14:paraId="49F4ED4D" w14:textId="77777777" w:rsidR="00013781" w:rsidRDefault="006E0658" w:rsidP="000F3AE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7F59765A" wp14:editId="261E5F52">
            <wp:extent cx="5274310" cy="351218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7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07372" w14:textId="507E8562" w:rsidR="00013781" w:rsidRDefault="00013781" w:rsidP="00013781">
      <w:pPr>
        <w:rPr>
          <w:rFonts w:ascii="Times New Roman" w:hAnsi="Times New Roman" w:cs="Times New Roman"/>
          <w:sz w:val="22"/>
        </w:rPr>
      </w:pPr>
      <w:r w:rsidRPr="00013781">
        <w:rPr>
          <w:rFonts w:ascii="Times New Roman" w:hAnsi="Times New Roman" w:cs="Times New Roman" w:hint="eastAsia"/>
          <w:b/>
          <w:sz w:val="22"/>
        </w:rPr>
        <w:t>F</w:t>
      </w:r>
      <w:r w:rsidRPr="00013781">
        <w:rPr>
          <w:rFonts w:ascii="Times New Roman" w:hAnsi="Times New Roman" w:cs="Times New Roman"/>
          <w:b/>
          <w:sz w:val="22"/>
        </w:rPr>
        <w:t>ig. S4.</w:t>
      </w:r>
      <w:r w:rsidR="00BF7E04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 xml:space="preserve">a </w:t>
      </w:r>
      <w:r w:rsidRPr="00AB0A29">
        <w:rPr>
          <w:rFonts w:ascii="Times New Roman" w:hAnsi="Times New Roman" w:cs="Times New Roman" w:hint="eastAsia"/>
          <w:sz w:val="22"/>
        </w:rPr>
        <w:t>Sna</w:t>
      </w:r>
      <w:r w:rsidRPr="00AB0A29">
        <w:rPr>
          <w:rFonts w:ascii="Times New Roman" w:hAnsi="Times New Roman" w:cs="Times New Roman"/>
          <w:sz w:val="22"/>
        </w:rPr>
        <w:t>pshots of a sound pulse propagating through a collection of obstacles</w:t>
      </w:r>
      <w:r>
        <w:rPr>
          <w:rFonts w:ascii="Times New Roman" w:hAnsi="Times New Roman" w:cs="Times New Roman"/>
          <w:sz w:val="22"/>
        </w:rPr>
        <w:t xml:space="preserve"> covered </w:t>
      </w:r>
      <w:r w:rsidR="00860BCA">
        <w:rPr>
          <w:rFonts w:ascii="Times New Roman" w:hAnsi="Times New Roman" w:cs="Times New Roman"/>
          <w:sz w:val="22"/>
        </w:rPr>
        <w:t>by</w:t>
      </w:r>
      <w:r w:rsidR="00AC4EC0">
        <w:rPr>
          <w:rFonts w:ascii="Times New Roman" w:hAnsi="Times New Roman" w:cs="Times New Roman"/>
          <w:sz w:val="22"/>
        </w:rPr>
        <w:t xml:space="preserve"> the </w:t>
      </w:r>
      <w:r w:rsidR="007A03EE">
        <w:rPr>
          <w:rFonts w:ascii="Times New Roman" w:hAnsi="Times New Roman" w:cs="Times New Roman"/>
          <w:sz w:val="22"/>
        </w:rPr>
        <w:t>metamaterial</w:t>
      </w:r>
      <w:r w:rsidR="00AC4EC0">
        <w:rPr>
          <w:rFonts w:ascii="Times New Roman" w:hAnsi="Times New Roman" w:cs="Times New Roman"/>
          <w:sz w:val="22"/>
        </w:rPr>
        <w:t xml:space="preserve">. </w:t>
      </w:r>
      <w:r w:rsidR="00AC4EC0" w:rsidRPr="00713454">
        <w:rPr>
          <w:rFonts w:ascii="Times New Roman" w:hAnsi="Times New Roman" w:cs="Times New Roman"/>
          <w:b/>
          <w:sz w:val="22"/>
        </w:rPr>
        <w:t>b</w:t>
      </w:r>
      <w:r w:rsidR="00AC4EC0">
        <w:rPr>
          <w:rFonts w:ascii="Times New Roman" w:hAnsi="Times New Roman" w:cs="Times New Roman"/>
          <w:sz w:val="22"/>
        </w:rPr>
        <w:t xml:space="preserve"> Empty field with a space-</w:t>
      </w:r>
      <w:r w:rsidR="00860BCA">
        <w:rPr>
          <w:rFonts w:ascii="Times New Roman" w:hAnsi="Times New Roman" w:cs="Times New Roman" w:hint="eastAsia"/>
          <w:sz w:val="22"/>
        </w:rPr>
        <w:t>off</w:t>
      </w:r>
      <w:r w:rsidR="00860BCA">
        <w:rPr>
          <w:rFonts w:ascii="Times New Roman" w:hAnsi="Times New Roman" w:cs="Times New Roman"/>
          <w:sz w:val="22"/>
        </w:rPr>
        <w:t>set pulse.</w:t>
      </w:r>
      <w:r w:rsidR="00187422" w:rsidRPr="00187422">
        <w:rPr>
          <w:rFonts w:ascii="Times New Roman" w:hAnsi="Times New Roman" w:cs="Times New Roman"/>
          <w:sz w:val="22"/>
        </w:rPr>
        <w:t xml:space="preserve"> </w:t>
      </w:r>
      <w:r w:rsidR="00187422">
        <w:rPr>
          <w:rFonts w:ascii="Times New Roman" w:hAnsi="Times New Roman" w:cs="Times New Roman"/>
          <w:sz w:val="22"/>
        </w:rPr>
        <w:t>Different snapshot denotes field pattern at different moment, wher</w:t>
      </w:r>
      <w:r w:rsidR="00187422" w:rsidRPr="00187422">
        <w:rPr>
          <w:rFonts w:ascii="Times New Roman" w:hAnsi="Times New Roman" w:cs="Times New Roman"/>
          <w:sz w:val="22"/>
        </w:rPr>
        <w:t xml:space="preserve">e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∆</m:t>
        </m:r>
        <m:r>
          <w:rPr>
            <w:rFonts w:ascii="Cambria Math" w:hAnsi="Cambria Math" w:cs="Times New Roman"/>
            <w:sz w:val="22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2"/>
          </w:rPr>
          <m:t>=0.1 ms</m:t>
        </m:r>
      </m:oMath>
      <w:r w:rsidR="00187422" w:rsidRPr="00187422">
        <w:rPr>
          <w:rFonts w:ascii="Times New Roman" w:hAnsi="Times New Roman" w:cs="Times New Roman" w:hint="eastAsia"/>
          <w:sz w:val="22"/>
        </w:rPr>
        <w:t>.</w:t>
      </w:r>
    </w:p>
    <w:p w14:paraId="4799B966" w14:textId="77777777" w:rsidR="00187422" w:rsidRPr="00860BCA" w:rsidRDefault="00187422" w:rsidP="00013781">
      <w:pPr>
        <w:rPr>
          <w:rFonts w:ascii="Times New Roman" w:hAnsi="Times New Roman" w:cs="Times New Roman"/>
          <w:sz w:val="22"/>
        </w:rPr>
      </w:pPr>
    </w:p>
    <w:p w14:paraId="6F6A67DA" w14:textId="77777777" w:rsidR="009D7AEC" w:rsidRPr="009D7AEC" w:rsidRDefault="009D7AEC" w:rsidP="009D7AEC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601F0251" w14:textId="77777777" w:rsidR="006E0658" w:rsidRDefault="006E0658" w:rsidP="006E0658">
      <w:pPr>
        <w:pStyle w:val="a7"/>
        <w:numPr>
          <w:ilvl w:val="0"/>
          <w:numId w:val="4"/>
        </w:numPr>
        <w:ind w:firstLineChars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Pulse radiation containing five wave packets.</w:t>
      </w:r>
    </w:p>
    <w:p w14:paraId="1DF2704D" w14:textId="77777777" w:rsidR="007C298B" w:rsidRDefault="007C298B" w:rsidP="00451DEA">
      <w:pPr>
        <w:ind w:firstLineChars="100" w:firstLine="220"/>
        <w:rPr>
          <w:rFonts w:ascii="Times New Roman" w:hAnsi="Times New Roman" w:cs="Times New Roman"/>
          <w:sz w:val="22"/>
        </w:rPr>
      </w:pPr>
    </w:p>
    <w:p w14:paraId="20A8BB77" w14:textId="20CFE515" w:rsidR="00451DEA" w:rsidRPr="007C298B" w:rsidRDefault="00451DEA" w:rsidP="00451DEA">
      <w:pPr>
        <w:ind w:firstLineChars="100" w:firstLine="220"/>
        <w:rPr>
          <w:rFonts w:ascii="Times New Roman" w:hAnsi="Times New Roman" w:cs="Times New Roman"/>
          <w:sz w:val="22"/>
        </w:rPr>
      </w:pPr>
      <w:r w:rsidRPr="007C298B">
        <w:rPr>
          <w:rFonts w:ascii="Times New Roman" w:hAnsi="Times New Roman" w:cs="Times New Roman"/>
          <w:sz w:val="22"/>
        </w:rPr>
        <w:t xml:space="preserve">An example of a sound pulse containing five wave packets propagating through a collection of obstacles is performed as shown in Fig. S5. It is clearly observed that, large scattering appears in the case of bare obstacles in Fig. S5a, while </w:t>
      </w:r>
      <w:r w:rsidR="006A26BC" w:rsidRPr="007C298B">
        <w:rPr>
          <w:rFonts w:ascii="Times New Roman" w:hAnsi="Times New Roman" w:cs="Times New Roman"/>
          <w:sz w:val="22"/>
        </w:rPr>
        <w:t xml:space="preserve">due to the presence of the </w:t>
      </w:r>
      <w:r w:rsidR="007A03EE">
        <w:rPr>
          <w:rFonts w:ascii="Times New Roman" w:hAnsi="Times New Roman" w:cs="Times New Roman"/>
          <w:sz w:val="22"/>
        </w:rPr>
        <w:t>metamaterial</w:t>
      </w:r>
      <w:r w:rsidR="006A26BC" w:rsidRPr="007C298B">
        <w:rPr>
          <w:rFonts w:ascii="Times New Roman" w:hAnsi="Times New Roman" w:cs="Times New Roman"/>
          <w:sz w:val="22"/>
        </w:rPr>
        <w:t xml:space="preserve"> in Fig. S5b, the large scattering is obviously suppressed, and there is an illusionary effect of time </w:t>
      </w:r>
      <w:r w:rsidR="00BC0361" w:rsidRPr="007C298B">
        <w:rPr>
          <w:rFonts w:ascii="Times New Roman" w:hAnsi="Times New Roman" w:cs="Times New Roman"/>
          <w:sz w:val="22"/>
        </w:rPr>
        <w:t>shift</w:t>
      </w:r>
      <w:r w:rsidR="006A26BC" w:rsidRPr="007C298B">
        <w:rPr>
          <w:rFonts w:ascii="Times New Roman" w:hAnsi="Times New Roman" w:cs="Times New Roman"/>
          <w:sz w:val="22"/>
        </w:rPr>
        <w:t xml:space="preserve"> for transmitted waves.</w:t>
      </w:r>
    </w:p>
    <w:p w14:paraId="042C7623" w14:textId="77777777" w:rsidR="00451DEA" w:rsidRPr="007C298B" w:rsidRDefault="00451DEA" w:rsidP="00451DEA">
      <w:pPr>
        <w:ind w:firstLineChars="100" w:firstLine="220"/>
        <w:rPr>
          <w:rFonts w:ascii="Times New Roman" w:hAnsi="Times New Roman" w:cs="Times New Roman"/>
          <w:sz w:val="22"/>
        </w:rPr>
      </w:pPr>
    </w:p>
    <w:p w14:paraId="38BCCF24" w14:textId="77777777" w:rsidR="006E0658" w:rsidRDefault="006E0658" w:rsidP="006E065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noProof/>
          <w:sz w:val="24"/>
        </w:rPr>
        <w:drawing>
          <wp:inline distT="0" distB="0" distL="0" distR="0" wp14:anchorId="763B93BE" wp14:editId="3766D0C8">
            <wp:extent cx="4313204" cy="436045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8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688" cy="438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37B49" w14:textId="6294205B" w:rsidR="006E0658" w:rsidRPr="006E0658" w:rsidRDefault="006E0658" w:rsidP="006E0658">
      <w:pPr>
        <w:rPr>
          <w:rFonts w:ascii="Times New Roman" w:hAnsi="Times New Roman" w:cs="Times New Roman"/>
          <w:b/>
          <w:sz w:val="24"/>
        </w:rPr>
      </w:pPr>
      <w:r w:rsidRPr="00013781">
        <w:rPr>
          <w:rFonts w:ascii="Times New Roman" w:hAnsi="Times New Roman" w:cs="Times New Roman" w:hint="eastAsia"/>
          <w:b/>
          <w:sz w:val="22"/>
        </w:rPr>
        <w:t>F</w:t>
      </w:r>
      <w:r w:rsidRPr="00013781">
        <w:rPr>
          <w:rFonts w:ascii="Times New Roman" w:hAnsi="Times New Roman" w:cs="Times New Roman"/>
          <w:b/>
          <w:sz w:val="22"/>
        </w:rPr>
        <w:t>ig. S</w:t>
      </w:r>
      <w:r>
        <w:rPr>
          <w:rFonts w:ascii="Times New Roman" w:hAnsi="Times New Roman" w:cs="Times New Roman"/>
          <w:b/>
          <w:sz w:val="22"/>
        </w:rPr>
        <w:t xml:space="preserve">5. a </w:t>
      </w:r>
      <w:r w:rsidRPr="00AB0A29">
        <w:rPr>
          <w:rFonts w:ascii="Times New Roman" w:hAnsi="Times New Roman" w:cs="Times New Roman" w:hint="eastAsia"/>
          <w:sz w:val="22"/>
        </w:rPr>
        <w:t>Sna</w:t>
      </w:r>
      <w:r w:rsidRPr="00AB0A29">
        <w:rPr>
          <w:rFonts w:ascii="Times New Roman" w:hAnsi="Times New Roman" w:cs="Times New Roman"/>
          <w:sz w:val="22"/>
        </w:rPr>
        <w:t>pshots of a sound pulse</w:t>
      </w:r>
      <w:r w:rsidR="00DA7A71">
        <w:rPr>
          <w:rFonts w:ascii="Times New Roman" w:hAnsi="Times New Roman" w:cs="Times New Roman"/>
          <w:sz w:val="22"/>
        </w:rPr>
        <w:t xml:space="preserve"> containing five wave packets</w:t>
      </w:r>
      <w:r w:rsidRPr="00AB0A29">
        <w:rPr>
          <w:rFonts w:ascii="Times New Roman" w:hAnsi="Times New Roman" w:cs="Times New Roman"/>
          <w:sz w:val="22"/>
        </w:rPr>
        <w:t xml:space="preserve"> propagating through a collection of obstacles</w:t>
      </w:r>
      <w:r>
        <w:rPr>
          <w:rFonts w:ascii="Times New Roman" w:hAnsi="Times New Roman" w:cs="Times New Roman"/>
          <w:sz w:val="22"/>
        </w:rPr>
        <w:t xml:space="preserve">. </w:t>
      </w:r>
      <w:r w:rsidRPr="00AB0A29">
        <w:rPr>
          <w:rFonts w:ascii="Times New Roman" w:hAnsi="Times New Roman" w:cs="Times New Roman"/>
          <w:b/>
          <w:sz w:val="22"/>
        </w:rPr>
        <w:t>b</w:t>
      </w:r>
      <w:r>
        <w:rPr>
          <w:rFonts w:ascii="Times New Roman" w:hAnsi="Times New Roman" w:cs="Times New Roman"/>
          <w:sz w:val="22"/>
        </w:rPr>
        <w:t xml:space="preserve"> Results for obstacles covered by the </w:t>
      </w:r>
      <w:r w:rsidR="007A03EE">
        <w:rPr>
          <w:rFonts w:ascii="Times New Roman" w:hAnsi="Times New Roman" w:cs="Times New Roman"/>
          <w:sz w:val="22"/>
        </w:rPr>
        <w:t>metamaterial</w:t>
      </w:r>
      <w:r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AB0A29">
        <w:rPr>
          <w:rFonts w:ascii="Times New Roman" w:hAnsi="Times New Roman" w:cs="Times New Roman"/>
          <w:sz w:val="22"/>
        </w:rPr>
        <w:t>The numbers denote the frame order of the snapshots</w:t>
      </w:r>
      <w:r>
        <w:rPr>
          <w:rFonts w:ascii="Times New Roman" w:hAnsi="Times New Roman" w:cs="Times New Roman"/>
          <w:sz w:val="22"/>
        </w:rPr>
        <w:t xml:space="preserve">, where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∆t=0.1 ms</m:t>
        </m:r>
      </m:oMath>
      <w:r w:rsidRPr="005D272C">
        <w:rPr>
          <w:rFonts w:ascii="Times New Roman" w:hAnsi="Times New Roman" w:cs="Times New Roman" w:hint="eastAsia"/>
          <w:sz w:val="22"/>
        </w:rPr>
        <w:t>.</w:t>
      </w:r>
    </w:p>
    <w:p w14:paraId="097D65E1" w14:textId="77777777" w:rsidR="006E0658" w:rsidRPr="006E0658" w:rsidRDefault="006E0658" w:rsidP="006E0658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2ABA31B8" w14:textId="085C449B" w:rsidR="004B3BA9" w:rsidRPr="00B16B9C" w:rsidRDefault="00705BF8" w:rsidP="00B16B9C">
      <w:pPr>
        <w:pStyle w:val="a7"/>
        <w:numPr>
          <w:ilvl w:val="0"/>
          <w:numId w:val="4"/>
        </w:numPr>
        <w:ind w:firstLineChars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A particular </w:t>
      </w:r>
      <w:r w:rsidR="007A03EE">
        <w:rPr>
          <w:rFonts w:ascii="Times New Roman" w:hAnsi="Times New Roman" w:cs="Times New Roman"/>
          <w:b/>
          <w:sz w:val="24"/>
        </w:rPr>
        <w:t>illusion metamaterial for</w:t>
      </w:r>
      <w:r w:rsidR="004B3BA9" w:rsidRPr="00B16B9C">
        <w:rPr>
          <w:rFonts w:ascii="Times New Roman" w:hAnsi="Times New Roman" w:cs="Times New Roman"/>
          <w:b/>
          <w:sz w:val="24"/>
        </w:rPr>
        <w:t xml:space="preserve"> </w:t>
      </w:r>
      <w:r w:rsidR="00B16B9C">
        <w:rPr>
          <w:rFonts w:ascii="Times New Roman" w:hAnsi="Times New Roman" w:cs="Times New Roman"/>
          <w:b/>
          <w:sz w:val="24"/>
        </w:rPr>
        <w:t xml:space="preserve">a </w:t>
      </w:r>
      <w:r w:rsidR="004B3BA9" w:rsidRPr="00B16B9C">
        <w:rPr>
          <w:rFonts w:ascii="Times New Roman" w:hAnsi="Times New Roman" w:cs="Times New Roman"/>
          <w:b/>
          <w:sz w:val="24"/>
        </w:rPr>
        <w:t xml:space="preserve">random </w:t>
      </w:r>
      <w:r w:rsidR="00B16B9C">
        <w:rPr>
          <w:rFonts w:ascii="Times New Roman" w:hAnsi="Times New Roman" w:cs="Times New Roman"/>
          <w:b/>
          <w:sz w:val="24"/>
        </w:rPr>
        <w:t xml:space="preserve">collection of </w:t>
      </w:r>
      <w:r w:rsidR="004B3BA9" w:rsidRPr="00B16B9C">
        <w:rPr>
          <w:rFonts w:ascii="Times New Roman" w:hAnsi="Times New Roman" w:cs="Times New Roman"/>
          <w:b/>
          <w:sz w:val="24"/>
        </w:rPr>
        <w:t>obstacles.</w:t>
      </w:r>
    </w:p>
    <w:p w14:paraId="205114EB" w14:textId="77777777" w:rsidR="007C298B" w:rsidRPr="00CE5BBD" w:rsidRDefault="007C298B" w:rsidP="0028004C">
      <w:pPr>
        <w:ind w:firstLineChars="100" w:firstLine="220"/>
        <w:rPr>
          <w:rFonts w:ascii="Times New Roman" w:hAnsi="Times New Roman" w:cs="Times New Roman"/>
          <w:sz w:val="22"/>
        </w:rPr>
      </w:pPr>
    </w:p>
    <w:p w14:paraId="44123689" w14:textId="34BB4855" w:rsidR="00F37724" w:rsidRDefault="0028004C" w:rsidP="0028004C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Here, we show the detailed design and more results of scattering suppression from a random collection of obstacles, shown in Fig. S</w:t>
      </w:r>
      <w:r w:rsidR="006E0658">
        <w:rPr>
          <w:rFonts w:ascii="Times New Roman" w:hAnsi="Times New Roman" w:cs="Times New Roman"/>
          <w:sz w:val="22"/>
        </w:rPr>
        <w:t>6</w:t>
      </w:r>
      <w:r w:rsidR="00F92FF0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r w:rsidR="00F92FF0">
        <w:rPr>
          <w:rFonts w:ascii="Times New Roman" w:hAnsi="Times New Roman" w:cs="Times New Roman"/>
          <w:sz w:val="22"/>
        </w:rPr>
        <w:t>F</w:t>
      </w:r>
      <w:r w:rsidR="00617912">
        <w:rPr>
          <w:rFonts w:ascii="Times New Roman" w:hAnsi="Times New Roman" w:cs="Times New Roman"/>
          <w:sz w:val="22"/>
        </w:rPr>
        <w:t xml:space="preserve">or the random arrangement of three </w:t>
      </w:r>
      <w:r w:rsidR="00617912">
        <w:rPr>
          <w:rFonts w:ascii="Times New Roman" w:hAnsi="Times New Roman" w:cs="Times New Roman"/>
          <w:sz w:val="22"/>
          <w:szCs w:val="21"/>
        </w:rPr>
        <w:t xml:space="preserve">rhombic obstacles, 46 tunnels are designed in the particular </w:t>
      </w:r>
      <w:r w:rsidR="007A03EE">
        <w:rPr>
          <w:rFonts w:ascii="Times New Roman" w:hAnsi="Times New Roman" w:cs="Times New Roman"/>
          <w:sz w:val="22"/>
        </w:rPr>
        <w:t>metamaterial</w:t>
      </w:r>
      <w:r w:rsidR="00617912">
        <w:rPr>
          <w:rFonts w:ascii="Times New Roman" w:hAnsi="Times New Roman" w:cs="Times New Roman"/>
          <w:sz w:val="22"/>
          <w:szCs w:val="21"/>
        </w:rPr>
        <w:t xml:space="preserve">. </w:t>
      </w:r>
      <w:r w:rsidR="00616E06">
        <w:rPr>
          <w:rFonts w:ascii="Times New Roman" w:hAnsi="Times New Roman" w:cs="Times New Roman"/>
          <w:sz w:val="22"/>
        </w:rPr>
        <w:t xml:space="preserve">The </w:t>
      </w:r>
      <w:r w:rsidR="00616E06">
        <w:rPr>
          <w:rFonts w:ascii="Times New Roman" w:hAnsi="Times New Roman" w:cs="Times New Roman" w:hint="eastAsia"/>
          <w:sz w:val="22"/>
        </w:rPr>
        <w:t>m</w:t>
      </w:r>
      <w:r w:rsidR="00616E06">
        <w:rPr>
          <w:rFonts w:ascii="Times New Roman" w:hAnsi="Times New Roman" w:cs="Times New Roman"/>
          <w:sz w:val="22"/>
        </w:rPr>
        <w:t xml:space="preserve">aximum width of the tunnel is set as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8.95 mm</m:t>
        </m:r>
      </m:oMath>
      <w:r w:rsidR="00616E06">
        <w:rPr>
          <w:rFonts w:ascii="Times New Roman" w:hAnsi="Times New Roman" w:cs="Times New Roman"/>
          <w:sz w:val="22"/>
          <w:szCs w:val="21"/>
        </w:rPr>
        <w:t xml:space="preserve">. </w:t>
      </w:r>
      <w:r w:rsidR="00617912">
        <w:rPr>
          <w:rFonts w:ascii="Times New Roman" w:hAnsi="Times New Roman" w:cs="Times New Roman"/>
          <w:sz w:val="22"/>
          <w:szCs w:val="21"/>
        </w:rPr>
        <w:t xml:space="preserve">And the corresponding geometric parameters of </w:t>
      </w:r>
      <m:oMath>
        <m:r>
          <w:rPr>
            <w:rFonts w:ascii="Cambria Math" w:hAnsi="Cambria Math" w:cs="Times New Roman"/>
            <w:sz w:val="22"/>
          </w:rPr>
          <m:t>h/w</m:t>
        </m:r>
      </m:oMath>
      <w:r w:rsidR="00617912">
        <w:rPr>
          <w:rFonts w:ascii="Times New Roman" w:hAnsi="Times New Roman" w:cs="Times New Roman"/>
          <w:sz w:val="22"/>
          <w:szCs w:val="21"/>
        </w:rPr>
        <w:t xml:space="preserve"> are presented in Fig. S</w:t>
      </w:r>
      <w:r w:rsidR="004A1D5C">
        <w:rPr>
          <w:rFonts w:ascii="Times New Roman" w:hAnsi="Times New Roman" w:cs="Times New Roman"/>
          <w:sz w:val="22"/>
          <w:szCs w:val="21"/>
        </w:rPr>
        <w:t>6</w:t>
      </w:r>
      <w:r w:rsidR="00617912">
        <w:rPr>
          <w:rFonts w:ascii="Times New Roman" w:hAnsi="Times New Roman" w:cs="Times New Roman"/>
          <w:sz w:val="22"/>
          <w:szCs w:val="21"/>
        </w:rPr>
        <w:t>a. Thanks to the protrusion structures, these tunnels possess the same acoustic path</w:t>
      </w:r>
      <w:r w:rsidR="00F92FF0">
        <w:rPr>
          <w:rFonts w:ascii="Times New Roman" w:hAnsi="Times New Roman" w:cs="Times New Roman"/>
          <w:sz w:val="22"/>
          <w:szCs w:val="21"/>
        </w:rPr>
        <w:t xml:space="preserve"> distance</w:t>
      </w:r>
      <w:r w:rsidR="00617912">
        <w:rPr>
          <w:rFonts w:ascii="Times New Roman" w:hAnsi="Times New Roman" w:cs="Times New Roman"/>
          <w:sz w:val="22"/>
          <w:szCs w:val="21"/>
        </w:rPr>
        <w:t xml:space="preserve">. The simulated acoustic pressure field distributions at different frequencies for the case of obstacles covered with the </w:t>
      </w:r>
      <w:r w:rsidR="007A03EE">
        <w:rPr>
          <w:rFonts w:ascii="Times New Roman" w:hAnsi="Times New Roman" w:cs="Times New Roman"/>
          <w:sz w:val="22"/>
        </w:rPr>
        <w:t>metamaterial</w:t>
      </w:r>
      <w:r w:rsidR="00617912">
        <w:rPr>
          <w:rFonts w:ascii="Times New Roman" w:hAnsi="Times New Roman" w:cs="Times New Roman"/>
          <w:sz w:val="22"/>
          <w:szCs w:val="21"/>
        </w:rPr>
        <w:t xml:space="preserve"> and its comparison are plotted in Figs. S</w:t>
      </w:r>
      <w:r w:rsidR="006E0658">
        <w:rPr>
          <w:rFonts w:ascii="Times New Roman" w:hAnsi="Times New Roman" w:cs="Times New Roman"/>
          <w:sz w:val="22"/>
          <w:szCs w:val="21"/>
        </w:rPr>
        <w:t>6</w:t>
      </w:r>
      <w:r w:rsidR="004A1D5C">
        <w:rPr>
          <w:rFonts w:ascii="Times New Roman" w:hAnsi="Times New Roman" w:cs="Times New Roman" w:hint="eastAsia"/>
          <w:sz w:val="22"/>
          <w:szCs w:val="21"/>
        </w:rPr>
        <w:t>b</w:t>
      </w:r>
      <w:r w:rsidR="00617912">
        <w:rPr>
          <w:rFonts w:ascii="Times New Roman" w:hAnsi="Times New Roman" w:cs="Times New Roman"/>
          <w:sz w:val="22"/>
          <w:szCs w:val="21"/>
        </w:rPr>
        <w:t>-c, demonstrating the ultra-broadband sound scattering suppression</w:t>
      </w:r>
      <w:r w:rsidR="000B0710">
        <w:rPr>
          <w:rFonts w:ascii="Times New Roman" w:hAnsi="Times New Roman" w:cs="Times New Roman"/>
          <w:sz w:val="22"/>
          <w:szCs w:val="21"/>
        </w:rPr>
        <w:t xml:space="preserve"> </w:t>
      </w:r>
      <w:r w:rsidR="000B0710">
        <w:rPr>
          <w:rFonts w:ascii="Times New Roman" w:hAnsi="Times New Roman" w:cs="Times New Roman" w:hint="eastAsia"/>
          <w:sz w:val="22"/>
          <w:szCs w:val="21"/>
        </w:rPr>
        <w:t>effect</w:t>
      </w:r>
      <w:r w:rsidR="00617912">
        <w:rPr>
          <w:rFonts w:ascii="Times New Roman" w:hAnsi="Times New Roman" w:cs="Times New Roman"/>
          <w:sz w:val="22"/>
          <w:szCs w:val="21"/>
        </w:rPr>
        <w:t>.</w:t>
      </w:r>
    </w:p>
    <w:p w14:paraId="09C305AE" w14:textId="77777777" w:rsidR="00617912" w:rsidRDefault="00617912" w:rsidP="00F37724">
      <w:pPr>
        <w:jc w:val="center"/>
        <w:rPr>
          <w:rFonts w:ascii="Times New Roman" w:hAnsi="Times New Roman" w:cs="Times New Roman"/>
          <w:sz w:val="22"/>
        </w:rPr>
      </w:pPr>
    </w:p>
    <w:p w14:paraId="19BDAADF" w14:textId="77777777" w:rsidR="00F37724" w:rsidRDefault="004E799C" w:rsidP="00F37724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1E7E01FD" wp14:editId="34269D35">
            <wp:extent cx="5216889" cy="408068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4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262" cy="408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0EB81" w14:textId="61D5815C" w:rsidR="008928B1" w:rsidRPr="008928B1" w:rsidRDefault="00F37724" w:rsidP="00C14981">
      <w:pPr>
        <w:rPr>
          <w:rFonts w:ascii="Times New Roman" w:hAnsi="Times New Roman" w:cs="Times New Roman"/>
          <w:sz w:val="22"/>
        </w:rPr>
      </w:pPr>
      <w:r w:rsidRPr="00861430">
        <w:rPr>
          <w:rFonts w:ascii="Times New Roman" w:hAnsi="Times New Roman" w:cs="Times New Roman"/>
          <w:b/>
          <w:sz w:val="22"/>
        </w:rPr>
        <w:t>F</w:t>
      </w:r>
      <w:r w:rsidRPr="00861430">
        <w:rPr>
          <w:rFonts w:ascii="Times New Roman" w:hAnsi="Times New Roman" w:cs="Times New Roman" w:hint="eastAsia"/>
          <w:b/>
          <w:sz w:val="22"/>
        </w:rPr>
        <w:t>ig</w:t>
      </w:r>
      <w:r w:rsidRPr="00861430">
        <w:rPr>
          <w:rFonts w:ascii="Times New Roman" w:hAnsi="Times New Roman" w:cs="Times New Roman"/>
          <w:b/>
          <w:sz w:val="22"/>
        </w:rPr>
        <w:t>. S</w:t>
      </w:r>
      <w:r w:rsidR="00DA7A71">
        <w:rPr>
          <w:rFonts w:ascii="Times New Roman" w:hAnsi="Times New Roman" w:cs="Times New Roman"/>
          <w:b/>
          <w:sz w:val="22"/>
        </w:rPr>
        <w:t>6</w:t>
      </w:r>
      <w:r w:rsidRPr="00861430">
        <w:rPr>
          <w:rFonts w:ascii="Times New Roman" w:hAnsi="Times New Roman" w:cs="Times New Roman"/>
          <w:b/>
          <w:sz w:val="22"/>
        </w:rPr>
        <w:t>.</w:t>
      </w:r>
      <w:r w:rsidR="00861430" w:rsidRPr="00861430">
        <w:rPr>
          <w:rFonts w:ascii="Times New Roman" w:hAnsi="Times New Roman" w:cs="Times New Roman"/>
          <w:b/>
          <w:sz w:val="22"/>
        </w:rPr>
        <w:t xml:space="preserve"> a</w:t>
      </w:r>
      <w:r w:rsidR="00861430">
        <w:rPr>
          <w:rFonts w:ascii="Times New Roman" w:hAnsi="Times New Roman" w:cs="Times New Roman"/>
          <w:sz w:val="22"/>
        </w:rPr>
        <w:t xml:space="preserve"> </w:t>
      </w:r>
      <w:r w:rsidR="00846164">
        <w:rPr>
          <w:rFonts w:ascii="Times New Roman" w:hAnsi="Times New Roman" w:cs="Times New Roman"/>
          <w:sz w:val="22"/>
        </w:rPr>
        <w:t>Geometr</w:t>
      </w:r>
      <w:r w:rsidR="00AB21D0">
        <w:rPr>
          <w:rFonts w:ascii="Times New Roman" w:hAnsi="Times New Roman" w:cs="Times New Roman"/>
          <w:sz w:val="22"/>
        </w:rPr>
        <w:t>y</w:t>
      </w:r>
      <w:r w:rsidR="00846164" w:rsidRPr="00846164">
        <w:rPr>
          <w:rFonts w:ascii="Times New Roman" w:hAnsi="Times New Roman" w:cs="Times New Roman"/>
          <w:sz w:val="22"/>
        </w:rPr>
        <w:t xml:space="preserve"> of </w:t>
      </w:r>
      <m:oMath>
        <m:r>
          <w:rPr>
            <w:rFonts w:ascii="Cambria Math" w:hAnsi="Cambria Math" w:cs="Times New Roman"/>
            <w:sz w:val="22"/>
          </w:rPr>
          <m:t>h/w</m:t>
        </m:r>
      </m:oMath>
      <w:r w:rsidR="00846164">
        <w:rPr>
          <w:rFonts w:ascii="Times New Roman" w:hAnsi="Times New Roman" w:cs="Times New Roman" w:hint="eastAsia"/>
          <w:sz w:val="22"/>
        </w:rPr>
        <w:t xml:space="preserve"> </w:t>
      </w:r>
      <w:r w:rsidR="00846164">
        <w:rPr>
          <w:rFonts w:ascii="Times New Roman" w:hAnsi="Times New Roman" w:cs="Times New Roman"/>
          <w:sz w:val="22"/>
        </w:rPr>
        <w:t xml:space="preserve">for 46 </w:t>
      </w:r>
      <w:r w:rsidR="00E50F29">
        <w:rPr>
          <w:rFonts w:ascii="Times New Roman" w:hAnsi="Times New Roman" w:cs="Times New Roman"/>
          <w:sz w:val="22"/>
        </w:rPr>
        <w:t xml:space="preserve">illusion </w:t>
      </w:r>
      <w:r w:rsidR="00846164">
        <w:rPr>
          <w:rFonts w:ascii="Times New Roman" w:hAnsi="Times New Roman" w:cs="Times New Roman"/>
          <w:sz w:val="22"/>
        </w:rPr>
        <w:t>meta</w:t>
      </w:r>
      <w:r w:rsidR="00883A8B">
        <w:rPr>
          <w:rFonts w:ascii="Times New Roman" w:hAnsi="Times New Roman" w:cs="Times New Roman"/>
          <w:sz w:val="22"/>
        </w:rPr>
        <w:t>material</w:t>
      </w:r>
      <w:r w:rsidR="00846164">
        <w:rPr>
          <w:rFonts w:ascii="Times New Roman" w:hAnsi="Times New Roman" w:cs="Times New Roman"/>
          <w:sz w:val="22"/>
        </w:rPr>
        <w:t xml:space="preserve"> tunnels.</w:t>
      </w:r>
      <w:r w:rsidR="00DC1B03" w:rsidRPr="00DC1B03">
        <w:rPr>
          <w:rFonts w:ascii="Times New Roman" w:hAnsi="Times New Roman" w:cs="Times New Roman"/>
          <w:sz w:val="22"/>
          <w:szCs w:val="21"/>
        </w:rPr>
        <w:t xml:space="preserve"> </w:t>
      </w:r>
      <w:r w:rsidR="00DC1B03">
        <w:rPr>
          <w:rFonts w:ascii="Times New Roman" w:hAnsi="Times New Roman" w:cs="Times New Roman"/>
          <w:sz w:val="22"/>
          <w:szCs w:val="21"/>
        </w:rPr>
        <w:t xml:space="preserve">Wall thickness </w:t>
      </w:r>
      <w:r w:rsidR="00883A8B">
        <w:rPr>
          <w:rFonts w:ascii="Times New Roman" w:hAnsi="Times New Roman" w:cs="Times New Roman"/>
          <w:sz w:val="22"/>
          <w:szCs w:val="21"/>
        </w:rPr>
        <w:t>is</w:t>
      </w:r>
      <w:r w:rsidR="00DC1B03">
        <w:rPr>
          <w:rFonts w:ascii="Times New Roman" w:hAnsi="Times New Roman" w:cs="Times New Roman"/>
          <w:sz w:val="22"/>
          <w:szCs w:val="21"/>
        </w:rPr>
        <w:t xml:space="preserve"> </w:t>
      </w:r>
      <m:oMath>
        <m:r>
          <w:rPr>
            <w:rFonts w:ascii="Cambria Math" w:hAnsi="Cambria Math" w:cs="Times New Roman"/>
            <w:sz w:val="22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2"/>
          </w:rPr>
          <m:t>=1mm</m:t>
        </m:r>
      </m:oMath>
      <w:r w:rsidR="00DC1B03">
        <w:rPr>
          <w:rFonts w:ascii="Times New Roman" w:hAnsi="Times New Roman" w:cs="Times New Roman"/>
          <w:sz w:val="22"/>
        </w:rPr>
        <w:t xml:space="preserve"> and lattice constant o</w:t>
      </w:r>
      <w:r w:rsidR="00883A8B">
        <w:rPr>
          <w:rFonts w:ascii="Times New Roman" w:hAnsi="Times New Roman" w:cs="Times New Roman"/>
          <w:sz w:val="22"/>
        </w:rPr>
        <w:t>f protrusion</w:t>
      </w:r>
      <w:r w:rsidR="00DC1B03">
        <w:rPr>
          <w:rFonts w:ascii="Times New Roman" w:hAnsi="Times New Roman" w:cs="Times New Roman"/>
          <w:sz w:val="22"/>
        </w:rPr>
        <w:t xml:space="preserve"> structure </w:t>
      </w:r>
      <w:r w:rsidR="00883A8B">
        <w:rPr>
          <w:rFonts w:ascii="Times New Roman" w:hAnsi="Times New Roman" w:cs="Times New Roman"/>
          <w:sz w:val="22"/>
        </w:rPr>
        <w:t>is</w:t>
      </w:r>
      <w:r w:rsidR="00DC1B03" w:rsidRPr="00DD6C28">
        <w:rPr>
          <w:rFonts w:ascii="Times New Roman" w:hAnsi="Times New Roman" w:cs="Times New Roman"/>
          <w:i/>
          <w:sz w:val="22"/>
        </w:rPr>
        <w:t xml:space="preserve"> </w:t>
      </w:r>
      <m:oMath>
        <m:r>
          <w:rPr>
            <w:rFonts w:ascii="Cambria Math" w:hAnsi="Cambria Math" w:cs="Times New Roman"/>
            <w:sz w:val="22"/>
          </w:rPr>
          <m:t>d</m:t>
        </m:r>
        <m:r>
          <m:rPr>
            <m:sty m:val="p"/>
          </m:rPr>
          <w:rPr>
            <w:rFonts w:ascii="Cambria Math" w:hAnsi="Cambria Math" w:cs="Times New Roman"/>
            <w:sz w:val="22"/>
          </w:rPr>
          <m:t>=5 mm</m:t>
        </m:r>
      </m:oMath>
      <w:r w:rsidR="00DC1B03" w:rsidRPr="00DD6C28">
        <w:rPr>
          <w:rFonts w:ascii="Times New Roman" w:hAnsi="Times New Roman" w:cs="Times New Roman"/>
          <w:sz w:val="22"/>
        </w:rPr>
        <w:t>.</w:t>
      </w:r>
      <w:r w:rsidR="00846164">
        <w:rPr>
          <w:rFonts w:ascii="Times New Roman" w:hAnsi="Times New Roman" w:cs="Times New Roman"/>
          <w:sz w:val="22"/>
        </w:rPr>
        <w:t xml:space="preserve"> </w:t>
      </w:r>
      <w:r w:rsidR="00846164">
        <w:rPr>
          <w:rFonts w:ascii="Times New Roman" w:hAnsi="Times New Roman" w:cs="Times New Roman"/>
          <w:b/>
          <w:sz w:val="22"/>
        </w:rPr>
        <w:t>b-c</w:t>
      </w:r>
      <w:r w:rsidR="00861430">
        <w:rPr>
          <w:rFonts w:ascii="Times New Roman" w:hAnsi="Times New Roman" w:cs="Times New Roman"/>
          <w:sz w:val="22"/>
        </w:rPr>
        <w:t xml:space="preserve"> </w:t>
      </w:r>
      <w:r w:rsidR="00861430" w:rsidRPr="00DD6C28">
        <w:rPr>
          <w:rFonts w:ascii="Times New Roman" w:hAnsi="Times New Roman" w:cs="Times New Roman"/>
          <w:sz w:val="22"/>
        </w:rPr>
        <w:t>Simulated acoustic pressure field distributions for the case of</w:t>
      </w:r>
      <w:r w:rsidR="00D0647E">
        <w:rPr>
          <w:rFonts w:ascii="Times New Roman" w:hAnsi="Times New Roman" w:cs="Times New Roman"/>
          <w:sz w:val="22"/>
        </w:rPr>
        <w:t xml:space="preserve"> a random collection of obstacles, and</w:t>
      </w:r>
      <w:r w:rsidR="00861430" w:rsidRPr="00DD6C28">
        <w:rPr>
          <w:rFonts w:ascii="Times New Roman" w:hAnsi="Times New Roman" w:cs="Times New Roman"/>
          <w:sz w:val="22"/>
        </w:rPr>
        <w:t xml:space="preserve"> obstacles covered by </w:t>
      </w:r>
      <w:r w:rsidR="00D0647E">
        <w:rPr>
          <w:rFonts w:ascii="Times New Roman" w:hAnsi="Times New Roman" w:cs="Times New Roman"/>
          <w:sz w:val="22"/>
        </w:rPr>
        <w:t xml:space="preserve">the </w:t>
      </w:r>
      <w:r w:rsidR="007A03EE">
        <w:rPr>
          <w:rFonts w:ascii="Times New Roman" w:hAnsi="Times New Roman" w:cs="Times New Roman"/>
          <w:sz w:val="22"/>
        </w:rPr>
        <w:t>metamateria</w:t>
      </w:r>
      <w:r w:rsidR="000F0778">
        <w:rPr>
          <w:rFonts w:ascii="Times New Roman" w:hAnsi="Times New Roman" w:cs="Times New Roman"/>
          <w:sz w:val="22"/>
        </w:rPr>
        <w:t>l</w:t>
      </w:r>
      <w:r w:rsidR="00861430">
        <w:rPr>
          <w:rFonts w:ascii="Times New Roman" w:hAnsi="Times New Roman" w:cs="Times New Roman"/>
          <w:sz w:val="22"/>
        </w:rPr>
        <w:t xml:space="preserve"> </w:t>
      </w:r>
      <w:r w:rsidR="00861430" w:rsidRPr="00DD6C28">
        <w:rPr>
          <w:rFonts w:ascii="Times New Roman" w:hAnsi="Times New Roman" w:cs="Times New Roman"/>
          <w:sz w:val="22"/>
        </w:rPr>
        <w:t xml:space="preserve">under </w:t>
      </w:r>
      <w:r w:rsidR="00861430">
        <w:rPr>
          <w:rFonts w:ascii="Times New Roman" w:hAnsi="Times New Roman" w:cs="Times New Roman"/>
          <w:sz w:val="22"/>
        </w:rPr>
        <w:t xml:space="preserve">a point source radiation with </w:t>
      </w:r>
      <w:r w:rsidR="00861430" w:rsidRPr="00DD6C28">
        <w:rPr>
          <w:rFonts w:ascii="Times New Roman" w:hAnsi="Times New Roman" w:cs="Times New Roman"/>
          <w:sz w:val="22"/>
        </w:rPr>
        <w:t xml:space="preserve">different frequencies of </w:t>
      </w:r>
      <m:oMath>
        <m:r>
          <w:rPr>
            <w:rFonts w:ascii="Cambria Math" w:hAnsi="Cambria Math" w:cs="Times New Roman"/>
            <w:sz w:val="22"/>
          </w:rPr>
          <m:t>f</m:t>
        </m:r>
        <m:r>
          <m:rPr>
            <m:sty m:val="p"/>
          </m:rPr>
          <w:rPr>
            <w:rFonts w:ascii="Cambria Math" w:hAnsi="Cambria Math" w:cs="Times New Roman"/>
            <w:sz w:val="22"/>
          </w:rPr>
          <m:t>=4860 Hz, 8860 Hz</m:t>
        </m:r>
      </m:oMath>
      <w:r w:rsidR="00861430">
        <w:rPr>
          <w:rFonts w:ascii="Times New Roman" w:hAnsi="Times New Roman" w:cs="Times New Roman"/>
          <w:sz w:val="22"/>
        </w:rPr>
        <w:t>.</w:t>
      </w:r>
    </w:p>
    <w:sectPr w:rsidR="008928B1" w:rsidRPr="008928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74989" w14:textId="77777777" w:rsidR="003C24AE" w:rsidRDefault="003C24AE" w:rsidP="00144584">
      <w:r>
        <w:separator/>
      </w:r>
    </w:p>
  </w:endnote>
  <w:endnote w:type="continuationSeparator" w:id="0">
    <w:p w14:paraId="668AC152" w14:textId="77777777" w:rsidR="003C24AE" w:rsidRDefault="003C24AE" w:rsidP="00144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E44DC" w14:textId="77777777" w:rsidR="003C24AE" w:rsidRDefault="003C24AE" w:rsidP="00144584">
      <w:r>
        <w:separator/>
      </w:r>
    </w:p>
  </w:footnote>
  <w:footnote w:type="continuationSeparator" w:id="0">
    <w:p w14:paraId="304DB5B1" w14:textId="77777777" w:rsidR="003C24AE" w:rsidRDefault="003C24AE" w:rsidP="00144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339C9"/>
    <w:multiLevelType w:val="hybridMultilevel"/>
    <w:tmpl w:val="24C895FC"/>
    <w:lvl w:ilvl="0" w:tplc="D6D43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E88645C"/>
    <w:multiLevelType w:val="hybridMultilevel"/>
    <w:tmpl w:val="C59EC5E6"/>
    <w:lvl w:ilvl="0" w:tplc="7A5C92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45A60AD"/>
    <w:multiLevelType w:val="hybridMultilevel"/>
    <w:tmpl w:val="6298F358"/>
    <w:lvl w:ilvl="0" w:tplc="AA947D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B541A58"/>
    <w:multiLevelType w:val="hybridMultilevel"/>
    <w:tmpl w:val="A006905C"/>
    <w:lvl w:ilvl="0" w:tplc="EA6A7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F8D"/>
    <w:rsid w:val="00013781"/>
    <w:rsid w:val="0004777E"/>
    <w:rsid w:val="0005606B"/>
    <w:rsid w:val="0005747A"/>
    <w:rsid w:val="00061DD1"/>
    <w:rsid w:val="0007065E"/>
    <w:rsid w:val="000B0710"/>
    <w:rsid w:val="000B2397"/>
    <w:rsid w:val="000B48BD"/>
    <w:rsid w:val="000B5099"/>
    <w:rsid w:val="000B5F24"/>
    <w:rsid w:val="000B6192"/>
    <w:rsid w:val="000E180C"/>
    <w:rsid w:val="000E5193"/>
    <w:rsid w:val="000F0778"/>
    <w:rsid w:val="000F2CD7"/>
    <w:rsid w:val="000F3AE7"/>
    <w:rsid w:val="000F51CA"/>
    <w:rsid w:val="00125FEA"/>
    <w:rsid w:val="001326C4"/>
    <w:rsid w:val="00136EF1"/>
    <w:rsid w:val="00144584"/>
    <w:rsid w:val="00144990"/>
    <w:rsid w:val="00145DD7"/>
    <w:rsid w:val="00147F96"/>
    <w:rsid w:val="00170A4C"/>
    <w:rsid w:val="00171CDC"/>
    <w:rsid w:val="001722AA"/>
    <w:rsid w:val="00187422"/>
    <w:rsid w:val="00192E29"/>
    <w:rsid w:val="001A2E3C"/>
    <w:rsid w:val="001B662D"/>
    <w:rsid w:val="001C1C8A"/>
    <w:rsid w:val="001D1E5C"/>
    <w:rsid w:val="0022783E"/>
    <w:rsid w:val="00234B11"/>
    <w:rsid w:val="00242D88"/>
    <w:rsid w:val="0028004C"/>
    <w:rsid w:val="00283F9F"/>
    <w:rsid w:val="00284EB9"/>
    <w:rsid w:val="002C0806"/>
    <w:rsid w:val="002D2A04"/>
    <w:rsid w:val="002D2BE4"/>
    <w:rsid w:val="002E4627"/>
    <w:rsid w:val="002F52A2"/>
    <w:rsid w:val="0032190B"/>
    <w:rsid w:val="003517BB"/>
    <w:rsid w:val="0035190C"/>
    <w:rsid w:val="00372562"/>
    <w:rsid w:val="00374CE9"/>
    <w:rsid w:val="00386EBD"/>
    <w:rsid w:val="003C24AE"/>
    <w:rsid w:val="003C457C"/>
    <w:rsid w:val="003C5F53"/>
    <w:rsid w:val="003E52EA"/>
    <w:rsid w:val="003F0D68"/>
    <w:rsid w:val="003F16D5"/>
    <w:rsid w:val="003F19E7"/>
    <w:rsid w:val="004024CB"/>
    <w:rsid w:val="004518BE"/>
    <w:rsid w:val="00451DEA"/>
    <w:rsid w:val="00452D0B"/>
    <w:rsid w:val="00490AE1"/>
    <w:rsid w:val="00497858"/>
    <w:rsid w:val="004A1049"/>
    <w:rsid w:val="004A1D5C"/>
    <w:rsid w:val="004A2279"/>
    <w:rsid w:val="004A4325"/>
    <w:rsid w:val="004A4678"/>
    <w:rsid w:val="004B3BA9"/>
    <w:rsid w:val="004B668A"/>
    <w:rsid w:val="004B6D55"/>
    <w:rsid w:val="004C22A8"/>
    <w:rsid w:val="004D54B3"/>
    <w:rsid w:val="004E799C"/>
    <w:rsid w:val="004F2A65"/>
    <w:rsid w:val="00533E33"/>
    <w:rsid w:val="00537E59"/>
    <w:rsid w:val="00553DAB"/>
    <w:rsid w:val="0058144D"/>
    <w:rsid w:val="00583302"/>
    <w:rsid w:val="005C2D9C"/>
    <w:rsid w:val="005E6851"/>
    <w:rsid w:val="005F0898"/>
    <w:rsid w:val="00616E06"/>
    <w:rsid w:val="00617912"/>
    <w:rsid w:val="006573C9"/>
    <w:rsid w:val="006630B2"/>
    <w:rsid w:val="0066408D"/>
    <w:rsid w:val="00681896"/>
    <w:rsid w:val="00683C8A"/>
    <w:rsid w:val="00686324"/>
    <w:rsid w:val="006A26BC"/>
    <w:rsid w:val="006B65E8"/>
    <w:rsid w:val="006C7E32"/>
    <w:rsid w:val="006D34A3"/>
    <w:rsid w:val="006E0658"/>
    <w:rsid w:val="00705BF8"/>
    <w:rsid w:val="00713454"/>
    <w:rsid w:val="00727297"/>
    <w:rsid w:val="00742AB1"/>
    <w:rsid w:val="00755DD3"/>
    <w:rsid w:val="00762F1D"/>
    <w:rsid w:val="007702D0"/>
    <w:rsid w:val="00795675"/>
    <w:rsid w:val="0079609C"/>
    <w:rsid w:val="007A03EE"/>
    <w:rsid w:val="007C298B"/>
    <w:rsid w:val="007C5F8D"/>
    <w:rsid w:val="007C600B"/>
    <w:rsid w:val="007F0FA5"/>
    <w:rsid w:val="007F23B9"/>
    <w:rsid w:val="007F4245"/>
    <w:rsid w:val="008006A4"/>
    <w:rsid w:val="008304BC"/>
    <w:rsid w:val="00846164"/>
    <w:rsid w:val="00860BCA"/>
    <w:rsid w:val="00861430"/>
    <w:rsid w:val="00883A8B"/>
    <w:rsid w:val="00884820"/>
    <w:rsid w:val="00887C11"/>
    <w:rsid w:val="008928B1"/>
    <w:rsid w:val="00894BBB"/>
    <w:rsid w:val="008960F8"/>
    <w:rsid w:val="008A77C3"/>
    <w:rsid w:val="008B677D"/>
    <w:rsid w:val="008E52CC"/>
    <w:rsid w:val="00907C1A"/>
    <w:rsid w:val="00957C17"/>
    <w:rsid w:val="00960DA4"/>
    <w:rsid w:val="00975D96"/>
    <w:rsid w:val="00980ADC"/>
    <w:rsid w:val="009A46EF"/>
    <w:rsid w:val="009A5D4A"/>
    <w:rsid w:val="009D79AA"/>
    <w:rsid w:val="009D7AEC"/>
    <w:rsid w:val="009E32D6"/>
    <w:rsid w:val="00A16E60"/>
    <w:rsid w:val="00A24F0E"/>
    <w:rsid w:val="00A51043"/>
    <w:rsid w:val="00A63DA2"/>
    <w:rsid w:val="00A72C8B"/>
    <w:rsid w:val="00AB21D0"/>
    <w:rsid w:val="00AC4EC0"/>
    <w:rsid w:val="00AE1F32"/>
    <w:rsid w:val="00AE6FAE"/>
    <w:rsid w:val="00B13363"/>
    <w:rsid w:val="00B14A19"/>
    <w:rsid w:val="00B16B9C"/>
    <w:rsid w:val="00B5054C"/>
    <w:rsid w:val="00B626E2"/>
    <w:rsid w:val="00B83D18"/>
    <w:rsid w:val="00BC0361"/>
    <w:rsid w:val="00BC734E"/>
    <w:rsid w:val="00BD6099"/>
    <w:rsid w:val="00BF180D"/>
    <w:rsid w:val="00BF7E04"/>
    <w:rsid w:val="00C02806"/>
    <w:rsid w:val="00C14981"/>
    <w:rsid w:val="00C56AE3"/>
    <w:rsid w:val="00C651F7"/>
    <w:rsid w:val="00C94D0A"/>
    <w:rsid w:val="00CA7E00"/>
    <w:rsid w:val="00CB0A69"/>
    <w:rsid w:val="00CE07E2"/>
    <w:rsid w:val="00CE5BBD"/>
    <w:rsid w:val="00CF2219"/>
    <w:rsid w:val="00D044C5"/>
    <w:rsid w:val="00D05FC3"/>
    <w:rsid w:val="00D0647E"/>
    <w:rsid w:val="00D30FA7"/>
    <w:rsid w:val="00D34DE6"/>
    <w:rsid w:val="00D4592E"/>
    <w:rsid w:val="00D751BD"/>
    <w:rsid w:val="00D7748D"/>
    <w:rsid w:val="00DA5823"/>
    <w:rsid w:val="00DA7A71"/>
    <w:rsid w:val="00DB659C"/>
    <w:rsid w:val="00DC1B03"/>
    <w:rsid w:val="00DD3FDC"/>
    <w:rsid w:val="00DD4587"/>
    <w:rsid w:val="00DE0950"/>
    <w:rsid w:val="00DE449B"/>
    <w:rsid w:val="00DF333D"/>
    <w:rsid w:val="00E2273B"/>
    <w:rsid w:val="00E30902"/>
    <w:rsid w:val="00E34EDB"/>
    <w:rsid w:val="00E50F29"/>
    <w:rsid w:val="00E65699"/>
    <w:rsid w:val="00E77C1D"/>
    <w:rsid w:val="00E932DE"/>
    <w:rsid w:val="00E96702"/>
    <w:rsid w:val="00E96CBE"/>
    <w:rsid w:val="00EA0626"/>
    <w:rsid w:val="00EC5C8B"/>
    <w:rsid w:val="00F1184A"/>
    <w:rsid w:val="00F248D5"/>
    <w:rsid w:val="00F37724"/>
    <w:rsid w:val="00F429EE"/>
    <w:rsid w:val="00F57657"/>
    <w:rsid w:val="00F7031F"/>
    <w:rsid w:val="00F77318"/>
    <w:rsid w:val="00F77BAF"/>
    <w:rsid w:val="00F85275"/>
    <w:rsid w:val="00F86AA4"/>
    <w:rsid w:val="00F92FF0"/>
    <w:rsid w:val="00FD14A5"/>
    <w:rsid w:val="00FD4E80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98F15F"/>
  <w15:chartTrackingRefBased/>
  <w15:docId w15:val="{0EAC254A-E8A9-4A0A-94A9-C230A9AC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5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45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45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45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4584"/>
    <w:rPr>
      <w:sz w:val="18"/>
      <w:szCs w:val="18"/>
    </w:rPr>
  </w:style>
  <w:style w:type="paragraph" w:styleId="a7">
    <w:name w:val="List Paragraph"/>
    <w:basedOn w:val="a"/>
    <w:uiPriority w:val="34"/>
    <w:qFormat/>
    <w:rsid w:val="00B626E2"/>
    <w:pPr>
      <w:ind w:firstLineChars="200" w:firstLine="420"/>
    </w:pPr>
  </w:style>
  <w:style w:type="character" w:styleId="a8">
    <w:name w:val="Placeholder Text"/>
    <w:basedOn w:val="a0"/>
    <w:uiPriority w:val="99"/>
    <w:semiHidden/>
    <w:rsid w:val="004A1049"/>
    <w:rPr>
      <w:color w:val="808080"/>
    </w:rPr>
  </w:style>
  <w:style w:type="character" w:styleId="a9">
    <w:name w:val="Hyperlink"/>
    <w:basedOn w:val="a0"/>
    <w:uiPriority w:val="99"/>
    <w:unhideWhenUsed/>
    <w:rsid w:val="004024CB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92E29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92E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yun@nju.edu.cn" TargetMode="External"/><Relationship Id="rId13" Type="http://schemas.openxmlformats.org/officeDocument/2006/relationships/image" Target="media/image5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91CAD-045D-46A5-A469-D04C58D80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1263</Words>
  <Characters>7203</Characters>
  <Application>Microsoft Office Word</Application>
  <DocSecurity>0</DocSecurity>
  <Lines>60</Lines>
  <Paragraphs>16</Paragraphs>
  <ScaleCrop>false</ScaleCrop>
  <Company/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晨凯</dc:creator>
  <cp:keywords/>
  <dc:description/>
  <cp:lastModifiedBy>Liu Chenkai</cp:lastModifiedBy>
  <cp:revision>8</cp:revision>
  <dcterms:created xsi:type="dcterms:W3CDTF">2023-05-04T01:25:00Z</dcterms:created>
  <dcterms:modified xsi:type="dcterms:W3CDTF">2023-05-10T08:06:00Z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