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7F7" w:rsidRDefault="006957F7" w:rsidP="006957F7">
      <w:pPr>
        <w:spacing w:line="360" w:lineRule="auto"/>
        <w:jc w:val="both"/>
        <w:rPr>
          <w:bCs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  <w:lang w:val="en-US"/>
        </w:rPr>
        <w:t>Supplementary t</w:t>
      </w:r>
      <w:r>
        <w:rPr>
          <w:b/>
          <w:iCs/>
          <w:sz w:val="22"/>
          <w:szCs w:val="22"/>
          <w:lang w:val="en-US"/>
        </w:rPr>
        <w:t xml:space="preserve">able </w:t>
      </w:r>
      <w:r>
        <w:rPr>
          <w:b/>
          <w:iCs/>
          <w:sz w:val="22"/>
          <w:szCs w:val="22"/>
          <w:lang w:val="en-US"/>
        </w:rPr>
        <w:t>1</w:t>
      </w:r>
      <w:r>
        <w:rPr>
          <w:b/>
          <w:iCs/>
          <w:sz w:val="22"/>
          <w:szCs w:val="22"/>
          <w:lang w:val="en-US"/>
        </w:rPr>
        <w:t>.</w:t>
      </w:r>
      <w:r w:rsidRPr="001A118C">
        <w:rPr>
          <w:bCs/>
          <w:iCs/>
          <w:sz w:val="22"/>
          <w:szCs w:val="22"/>
          <w:lang w:val="en-US"/>
        </w:rPr>
        <w:t xml:space="preserve"> Comparative analysis of </w:t>
      </w:r>
      <w:r>
        <w:rPr>
          <w:bCs/>
          <w:iCs/>
          <w:sz w:val="22"/>
          <w:szCs w:val="22"/>
          <w:lang w:val="en-US"/>
        </w:rPr>
        <w:t>e</w:t>
      </w:r>
      <w:r>
        <w:rPr>
          <w:bCs/>
          <w:iCs/>
          <w:sz w:val="22"/>
          <w:szCs w:val="22"/>
          <w:lang w:val="en-US"/>
        </w:rPr>
        <w:t>thnic group</w:t>
      </w:r>
      <w:r w:rsidRPr="001A118C">
        <w:rPr>
          <w:bCs/>
          <w:iCs/>
          <w:sz w:val="22"/>
          <w:szCs w:val="22"/>
          <w:lang w:val="en-US"/>
        </w:rPr>
        <w:t xml:space="preserve"> between the pr</w:t>
      </w:r>
      <w:r>
        <w:rPr>
          <w:bCs/>
          <w:iCs/>
          <w:sz w:val="22"/>
          <w:szCs w:val="22"/>
          <w:lang w:val="en-US"/>
        </w:rPr>
        <w:t>e-pandemic and the other groups</w:t>
      </w:r>
    </w:p>
    <w:tbl>
      <w:tblPr>
        <w:tblW w:w="676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813"/>
        <w:gridCol w:w="1460"/>
        <w:gridCol w:w="1845"/>
        <w:gridCol w:w="790"/>
        <w:gridCol w:w="29"/>
      </w:tblGrid>
      <w:tr w:rsidR="006957F7" w:rsidRPr="000A77A3" w:rsidTr="00FB1B96">
        <w:trPr>
          <w:trHeight w:val="20"/>
        </w:trPr>
        <w:tc>
          <w:tcPr>
            <w:tcW w:w="67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b/>
                <w:bCs/>
                <w:color w:val="000000"/>
                <w:sz w:val="22"/>
                <w:szCs w:val="22"/>
              </w:rPr>
              <w:t>Period</w:t>
            </w:r>
            <w:proofErr w:type="spellEnd"/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pre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First </w:t>
            </w:r>
            <w:proofErr w:type="spellStart"/>
            <w:r>
              <w:rPr>
                <w:color w:val="000000"/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Ethnic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Group (%)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</w:t>
            </w:r>
            <w:r w:rsidRPr="000A77A3">
              <w:rPr>
                <w:color w:val="000000"/>
                <w:sz w:val="22"/>
                <w:szCs w:val="22"/>
              </w:rPr>
              <w:t>sians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 (0.8)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 (0.6)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0.024</w:t>
            </w: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0A77A3">
              <w:rPr>
                <w:color w:val="000000"/>
                <w:sz w:val="22"/>
                <w:szCs w:val="22"/>
              </w:rPr>
              <w:t>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52 (6.1)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64 (9.8)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</w:t>
            </w:r>
            <w:r w:rsidRPr="000A77A3">
              <w:rPr>
                <w:color w:val="000000"/>
                <w:sz w:val="22"/>
                <w:szCs w:val="22"/>
              </w:rPr>
              <w:t>hite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795 (93.1)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583 (89.6)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9C36D0">
              <w:rPr>
                <w:color w:val="000000"/>
                <w:sz w:val="22"/>
                <w:szCs w:val="22"/>
              </w:rPr>
              <w:t>artial</w:t>
            </w:r>
            <w:proofErr w:type="spellEnd"/>
            <w:r w:rsidRPr="009C36D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36D0">
              <w:rPr>
                <w:color w:val="000000"/>
                <w:sz w:val="22"/>
                <w:szCs w:val="22"/>
              </w:rPr>
              <w:t>restrictions</w:t>
            </w:r>
            <w:proofErr w:type="spellEnd"/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Ethnic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Group (%)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</w:t>
            </w:r>
            <w:r w:rsidRPr="000A77A3">
              <w:rPr>
                <w:color w:val="000000"/>
                <w:sz w:val="22"/>
                <w:szCs w:val="22"/>
              </w:rPr>
              <w:t>sians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 (0.8)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 (0.4)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0.175</w:t>
            </w: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0A77A3">
              <w:rPr>
                <w:color w:val="000000"/>
                <w:sz w:val="22"/>
                <w:szCs w:val="22"/>
              </w:rPr>
              <w:t>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52 (6.1)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46 (8.2)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</w:t>
            </w:r>
            <w:r w:rsidRPr="000A77A3">
              <w:rPr>
                <w:color w:val="000000"/>
                <w:sz w:val="22"/>
                <w:szCs w:val="22"/>
              </w:rPr>
              <w:t>hite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795 (93.1)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510 (91.4)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ost-pandemic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Ethnic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Group (%)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</w:t>
            </w:r>
            <w:r w:rsidRPr="000A77A3">
              <w:rPr>
                <w:color w:val="000000"/>
                <w:sz w:val="22"/>
                <w:szCs w:val="22"/>
              </w:rPr>
              <w:t>sians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 (0.8)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 (0.5)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0.047</w:t>
            </w: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0A77A3">
              <w:rPr>
                <w:color w:val="000000"/>
                <w:sz w:val="22"/>
                <w:szCs w:val="22"/>
              </w:rPr>
              <w:t>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52 (6.1)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79 (9.0)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9" w:type="dxa"/>
          <w:trHeight w:val="20"/>
        </w:trPr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</w:t>
            </w:r>
            <w:r w:rsidRPr="000A77A3">
              <w:rPr>
                <w:color w:val="000000"/>
                <w:sz w:val="22"/>
                <w:szCs w:val="22"/>
              </w:rPr>
              <w:t>hite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795 (93.1)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792 (90.5)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957F7" w:rsidRDefault="006957F7" w:rsidP="006957F7">
      <w:pPr>
        <w:spacing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Cs/>
          <w:iCs/>
          <w:sz w:val="22"/>
          <w:szCs w:val="22"/>
          <w:lang w:val="en-US"/>
        </w:rPr>
        <w:fldChar w:fldCharType="begin"/>
      </w:r>
      <w:r>
        <w:rPr>
          <w:bCs/>
          <w:iCs/>
          <w:sz w:val="22"/>
          <w:szCs w:val="22"/>
          <w:lang w:val="en-US"/>
        </w:rPr>
        <w:instrText xml:space="preserve"> LINK Excel.SheetBinaryMacroEnabled.12 "C:\\Users\\davea\\Desktop\\gender 1.csv" "gender 1!R1C1:R15C5" \a \f 5 \h  \* MERGEFORMAT </w:instrText>
      </w:r>
      <w:r>
        <w:rPr>
          <w:bCs/>
          <w:iCs/>
          <w:sz w:val="22"/>
          <w:szCs w:val="22"/>
          <w:lang w:val="en-US"/>
        </w:rPr>
        <w:fldChar w:fldCharType="separate"/>
      </w: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  <w:r>
        <w:rPr>
          <w:bCs/>
          <w:iCs/>
          <w:sz w:val="22"/>
          <w:szCs w:val="22"/>
          <w:lang w:val="en-US"/>
        </w:rPr>
        <w:fldChar w:fldCharType="end"/>
      </w: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Pr="001A118C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  <w:lang w:val="en-US"/>
        </w:rPr>
        <w:lastRenderedPageBreak/>
        <w:t>Supplementary table 2</w:t>
      </w:r>
      <w:r>
        <w:rPr>
          <w:b/>
          <w:iCs/>
          <w:sz w:val="22"/>
          <w:szCs w:val="22"/>
          <w:lang w:val="en-US"/>
        </w:rPr>
        <w:t>.</w:t>
      </w:r>
      <w:r>
        <w:rPr>
          <w:bCs/>
          <w:iCs/>
          <w:sz w:val="22"/>
          <w:szCs w:val="22"/>
          <w:lang w:val="en-US"/>
        </w:rPr>
        <w:t xml:space="preserve"> Comparative analysis of </w:t>
      </w:r>
      <w:r>
        <w:rPr>
          <w:bCs/>
          <w:iCs/>
          <w:sz w:val="22"/>
          <w:szCs w:val="22"/>
          <w:lang w:val="en-US"/>
        </w:rPr>
        <w:t>g</w:t>
      </w:r>
      <w:r>
        <w:rPr>
          <w:bCs/>
          <w:iCs/>
          <w:sz w:val="22"/>
          <w:szCs w:val="22"/>
          <w:lang w:val="en-US"/>
        </w:rPr>
        <w:t>ender</w:t>
      </w:r>
      <w:r w:rsidRPr="001A118C">
        <w:rPr>
          <w:bCs/>
          <w:iCs/>
          <w:sz w:val="22"/>
          <w:szCs w:val="22"/>
          <w:lang w:val="en-US"/>
        </w:rPr>
        <w:t xml:space="preserve"> between the pr</w:t>
      </w:r>
      <w:r>
        <w:rPr>
          <w:bCs/>
          <w:iCs/>
          <w:sz w:val="22"/>
          <w:szCs w:val="22"/>
          <w:lang w:val="en-US"/>
        </w:rPr>
        <w:t>e-pandemic and the other groups</w:t>
      </w:r>
    </w:p>
    <w:tbl>
      <w:tblPr>
        <w:tblW w:w="3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788"/>
        <w:gridCol w:w="1362"/>
        <w:gridCol w:w="1747"/>
        <w:gridCol w:w="800"/>
      </w:tblGrid>
      <w:tr w:rsidR="006957F7" w:rsidRPr="00D44D28" w:rsidTr="006957F7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44D28">
              <w:rPr>
                <w:b/>
                <w:bCs/>
                <w:color w:val="000000"/>
                <w:sz w:val="22"/>
                <w:szCs w:val="22"/>
              </w:rPr>
              <w:t>Period</w:t>
            </w:r>
            <w:proofErr w:type="spellEnd"/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44D28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re</w:t>
            </w:r>
            <w:proofErr w:type="spellEnd"/>
            <w:r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First </w:t>
            </w:r>
            <w:proofErr w:type="spellStart"/>
            <w:r w:rsidRPr="00D44D28">
              <w:rPr>
                <w:color w:val="000000"/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D44D28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Gender (%)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</w:t>
            </w:r>
            <w:r w:rsidRPr="00D44D28">
              <w:rPr>
                <w:color w:val="000000"/>
                <w:sz w:val="22"/>
                <w:szCs w:val="22"/>
              </w:rPr>
              <w:t>emale</w:t>
            </w:r>
            <w:proofErr w:type="spellEnd"/>
          </w:p>
        </w:tc>
        <w:tc>
          <w:tcPr>
            <w:tcW w:w="116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202 (23.7)</w:t>
            </w:r>
          </w:p>
        </w:tc>
        <w:tc>
          <w:tcPr>
            <w:tcW w:w="14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143 (21.9)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0.468</w:t>
            </w: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4D28">
              <w:rPr>
                <w:color w:val="000000"/>
                <w:sz w:val="22"/>
                <w:szCs w:val="22"/>
              </w:rPr>
              <w:t>ale</w:t>
            </w:r>
          </w:p>
        </w:tc>
        <w:tc>
          <w:tcPr>
            <w:tcW w:w="116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652 (76.3)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509 (78.1)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44D28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</w:t>
            </w:r>
            <w:proofErr w:type="spellEnd"/>
            <w:r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9C36D0">
              <w:rPr>
                <w:color w:val="000000"/>
                <w:sz w:val="22"/>
                <w:szCs w:val="22"/>
              </w:rPr>
              <w:t>artial</w:t>
            </w:r>
            <w:proofErr w:type="spellEnd"/>
            <w:r w:rsidRPr="009C36D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36D0">
              <w:rPr>
                <w:color w:val="000000"/>
                <w:sz w:val="22"/>
                <w:szCs w:val="22"/>
              </w:rPr>
              <w:t>restrictions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D44D28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Gender (%)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</w:t>
            </w:r>
            <w:r w:rsidRPr="00D44D28">
              <w:rPr>
                <w:color w:val="000000"/>
                <w:sz w:val="22"/>
                <w:szCs w:val="22"/>
              </w:rPr>
              <w:t>emale</w:t>
            </w:r>
            <w:proofErr w:type="spellEnd"/>
          </w:p>
        </w:tc>
        <w:tc>
          <w:tcPr>
            <w:tcW w:w="116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202 (23.7)</w:t>
            </w:r>
          </w:p>
        </w:tc>
        <w:tc>
          <w:tcPr>
            <w:tcW w:w="14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158 (28.4)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0.055</w:t>
            </w: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4D28">
              <w:rPr>
                <w:color w:val="000000"/>
                <w:sz w:val="22"/>
                <w:szCs w:val="22"/>
              </w:rPr>
              <w:t>ale</w:t>
            </w:r>
          </w:p>
        </w:tc>
        <w:tc>
          <w:tcPr>
            <w:tcW w:w="116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652 (76.3)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399 (71.6)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44D28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</w:t>
            </w:r>
            <w:proofErr w:type="spellEnd"/>
            <w:r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ost-pandemic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D44D28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Gender (%)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</w:t>
            </w:r>
            <w:r w:rsidRPr="00D44D28">
              <w:rPr>
                <w:color w:val="000000"/>
                <w:sz w:val="22"/>
                <w:szCs w:val="22"/>
              </w:rPr>
              <w:t>emale</w:t>
            </w:r>
            <w:proofErr w:type="spellEnd"/>
          </w:p>
        </w:tc>
        <w:tc>
          <w:tcPr>
            <w:tcW w:w="116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202 (23.7)</w:t>
            </w:r>
          </w:p>
        </w:tc>
        <w:tc>
          <w:tcPr>
            <w:tcW w:w="14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198 (22.6)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0.654</w:t>
            </w:r>
          </w:p>
        </w:tc>
      </w:tr>
      <w:tr w:rsidR="006957F7" w:rsidRPr="00D44D28" w:rsidTr="006957F7">
        <w:trPr>
          <w:trHeight w:val="20"/>
        </w:trPr>
        <w:tc>
          <w:tcPr>
            <w:tcW w:w="9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4D28">
              <w:rPr>
                <w:color w:val="000000"/>
                <w:sz w:val="22"/>
                <w:szCs w:val="22"/>
              </w:rPr>
              <w:t>ale</w:t>
            </w:r>
          </w:p>
        </w:tc>
        <w:tc>
          <w:tcPr>
            <w:tcW w:w="116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652 (76.3)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D44D28">
              <w:rPr>
                <w:color w:val="000000"/>
                <w:sz w:val="22"/>
                <w:szCs w:val="22"/>
              </w:rPr>
              <w:t>677 (77.4)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7F7" w:rsidRPr="00D44D28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Pr="001A118C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  <w:lang w:val="en-US"/>
        </w:rPr>
        <w:lastRenderedPageBreak/>
        <w:t xml:space="preserve">Supplementary table </w:t>
      </w:r>
      <w:r>
        <w:rPr>
          <w:b/>
          <w:iCs/>
          <w:sz w:val="22"/>
          <w:szCs w:val="22"/>
          <w:lang w:val="en-US"/>
        </w:rPr>
        <w:t>3</w:t>
      </w:r>
      <w:r>
        <w:rPr>
          <w:b/>
          <w:iCs/>
          <w:sz w:val="22"/>
          <w:szCs w:val="22"/>
          <w:lang w:val="en-US"/>
        </w:rPr>
        <w:t>.</w:t>
      </w:r>
      <w:r>
        <w:rPr>
          <w:bCs/>
          <w:iCs/>
          <w:sz w:val="22"/>
          <w:szCs w:val="22"/>
          <w:lang w:val="en-US"/>
        </w:rPr>
        <w:t xml:space="preserve"> </w:t>
      </w:r>
      <w:r w:rsidRPr="001A118C">
        <w:rPr>
          <w:bCs/>
          <w:iCs/>
          <w:sz w:val="22"/>
          <w:szCs w:val="22"/>
          <w:lang w:val="en-US"/>
        </w:rPr>
        <w:t xml:space="preserve"> Comparative analysis of </w:t>
      </w:r>
      <w:r>
        <w:rPr>
          <w:bCs/>
          <w:iCs/>
          <w:sz w:val="22"/>
          <w:szCs w:val="22"/>
          <w:lang w:val="en-US"/>
        </w:rPr>
        <w:t>type of t</w:t>
      </w:r>
      <w:r>
        <w:rPr>
          <w:bCs/>
          <w:iCs/>
          <w:sz w:val="22"/>
          <w:szCs w:val="22"/>
          <w:lang w:val="en-US"/>
        </w:rPr>
        <w:t>reatment</w:t>
      </w:r>
      <w:r w:rsidRPr="001A118C">
        <w:rPr>
          <w:bCs/>
          <w:iCs/>
          <w:sz w:val="22"/>
          <w:szCs w:val="22"/>
          <w:lang w:val="en-US"/>
        </w:rPr>
        <w:t xml:space="preserve"> between the pr</w:t>
      </w:r>
      <w:r>
        <w:rPr>
          <w:bCs/>
          <w:iCs/>
          <w:sz w:val="22"/>
          <w:szCs w:val="22"/>
          <w:lang w:val="en-US"/>
        </w:rPr>
        <w:t>e-pandemic and the other groups</w:t>
      </w:r>
    </w:p>
    <w:tbl>
      <w:tblPr>
        <w:tblW w:w="63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752"/>
        <w:gridCol w:w="1460"/>
        <w:gridCol w:w="1845"/>
        <w:gridCol w:w="785"/>
      </w:tblGrid>
      <w:tr w:rsidR="006957F7" w:rsidRPr="000A77A3" w:rsidTr="006957F7">
        <w:trPr>
          <w:trHeight w:val="20"/>
        </w:trPr>
        <w:tc>
          <w:tcPr>
            <w:tcW w:w="6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b/>
                <w:bCs/>
                <w:color w:val="000000"/>
                <w:sz w:val="22"/>
                <w:szCs w:val="22"/>
              </w:rPr>
              <w:t>Period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First</w:t>
            </w:r>
            <w:r w:rsidRPr="000A77A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Treatment (%)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</w:t>
            </w:r>
            <w:r w:rsidRPr="000A77A3">
              <w:rPr>
                <w:color w:val="000000"/>
                <w:sz w:val="22"/>
                <w:szCs w:val="22"/>
              </w:rPr>
              <w:t>losed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222 (26.0)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138 (21.2)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A77A3">
              <w:rPr>
                <w:color w:val="000000"/>
                <w:sz w:val="22"/>
                <w:szCs w:val="22"/>
              </w:rPr>
              <w:t>36</w:t>
            </w: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Pr="000A77A3">
              <w:rPr>
                <w:color w:val="000000"/>
                <w:sz w:val="22"/>
                <w:szCs w:val="22"/>
              </w:rPr>
              <w:t>pen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632 (74.0)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513 (78.8)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9C36D0">
              <w:rPr>
                <w:color w:val="000000"/>
                <w:sz w:val="22"/>
                <w:szCs w:val="22"/>
              </w:rPr>
              <w:t>artial</w:t>
            </w:r>
            <w:proofErr w:type="spellEnd"/>
            <w:r w:rsidRPr="009C36D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36D0">
              <w:rPr>
                <w:color w:val="000000"/>
                <w:sz w:val="22"/>
                <w:szCs w:val="22"/>
              </w:rPr>
              <w:t>restrictions</w:t>
            </w:r>
            <w:proofErr w:type="spellEnd"/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Treatment (%)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</w:t>
            </w:r>
            <w:r w:rsidRPr="000A77A3">
              <w:rPr>
                <w:color w:val="000000"/>
                <w:sz w:val="22"/>
                <w:szCs w:val="22"/>
              </w:rPr>
              <w:t>losed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222 (26.0)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146 (26.2)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Pr="000A77A3">
              <w:rPr>
                <w:color w:val="000000"/>
                <w:sz w:val="22"/>
                <w:szCs w:val="22"/>
              </w:rPr>
              <w:t>pen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632 (74.0)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412 (73.8)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ost-pandemic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Treatment (%)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</w:t>
            </w:r>
            <w:r w:rsidRPr="000A77A3">
              <w:rPr>
                <w:color w:val="000000"/>
                <w:sz w:val="22"/>
                <w:szCs w:val="22"/>
              </w:rPr>
              <w:t>losed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222 (26.0)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220 (25.1)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0.725</w:t>
            </w:r>
          </w:p>
        </w:tc>
      </w:tr>
      <w:tr w:rsidR="006957F7" w:rsidRPr="000A77A3" w:rsidTr="006957F7">
        <w:trPr>
          <w:trHeight w:val="20"/>
        </w:trPr>
        <w:tc>
          <w:tcPr>
            <w:tcW w:w="15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Pr="000A77A3">
              <w:rPr>
                <w:color w:val="000000"/>
                <w:sz w:val="22"/>
                <w:szCs w:val="22"/>
              </w:rPr>
              <w:t>pen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632 (74.0)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655 (74.9)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Pr="001A118C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  <w:lang w:val="en-US"/>
        </w:rPr>
        <w:t xml:space="preserve">Supplementary table </w:t>
      </w:r>
      <w:r>
        <w:rPr>
          <w:b/>
          <w:iCs/>
          <w:sz w:val="22"/>
          <w:szCs w:val="22"/>
          <w:lang w:val="en-US"/>
        </w:rPr>
        <w:t>4</w:t>
      </w:r>
      <w:r>
        <w:rPr>
          <w:b/>
          <w:iCs/>
          <w:sz w:val="22"/>
          <w:szCs w:val="22"/>
          <w:lang w:val="en-US"/>
        </w:rPr>
        <w:t>.</w:t>
      </w:r>
      <w:r>
        <w:rPr>
          <w:bCs/>
          <w:iCs/>
          <w:sz w:val="22"/>
          <w:szCs w:val="22"/>
          <w:lang w:val="en-US"/>
        </w:rPr>
        <w:t xml:space="preserve"> </w:t>
      </w:r>
      <w:r w:rsidRPr="001A118C">
        <w:rPr>
          <w:bCs/>
          <w:iCs/>
          <w:sz w:val="22"/>
          <w:szCs w:val="22"/>
          <w:lang w:val="en-US"/>
        </w:rPr>
        <w:t xml:space="preserve"> Comparative analysis of </w:t>
      </w:r>
      <w:r>
        <w:rPr>
          <w:bCs/>
          <w:iCs/>
          <w:sz w:val="22"/>
          <w:szCs w:val="22"/>
          <w:lang w:val="en-US"/>
        </w:rPr>
        <w:t>t</w:t>
      </w:r>
      <w:r>
        <w:rPr>
          <w:bCs/>
          <w:iCs/>
          <w:sz w:val="22"/>
          <w:szCs w:val="22"/>
          <w:lang w:val="en-US"/>
        </w:rPr>
        <w:t>ype of fracture</w:t>
      </w:r>
      <w:r w:rsidRPr="001A118C">
        <w:rPr>
          <w:bCs/>
          <w:iCs/>
          <w:sz w:val="22"/>
          <w:szCs w:val="22"/>
          <w:lang w:val="en-US"/>
        </w:rPr>
        <w:t xml:space="preserve"> between the pr</w:t>
      </w:r>
      <w:r>
        <w:rPr>
          <w:bCs/>
          <w:iCs/>
          <w:sz w:val="22"/>
          <w:szCs w:val="22"/>
          <w:lang w:val="en-US"/>
        </w:rPr>
        <w:t>e-pandemic and the other groups</w:t>
      </w:r>
    </w:p>
    <w:tbl>
      <w:tblPr>
        <w:tblW w:w="689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4"/>
        <w:gridCol w:w="739"/>
        <w:gridCol w:w="1460"/>
        <w:gridCol w:w="1845"/>
        <w:gridCol w:w="782"/>
      </w:tblGrid>
      <w:tr w:rsidR="006957F7" w:rsidRPr="000A77A3" w:rsidTr="006957F7">
        <w:trPr>
          <w:trHeight w:val="20"/>
        </w:trPr>
        <w:tc>
          <w:tcPr>
            <w:tcW w:w="6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b/>
                <w:bCs/>
                <w:color w:val="000000"/>
                <w:sz w:val="22"/>
                <w:szCs w:val="22"/>
              </w:rPr>
              <w:t>Period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First</w:t>
            </w:r>
            <w:r w:rsidRPr="000A77A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Type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of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fracture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Low-energy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395 (46.3)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288 (44.2)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0.452</w:t>
            </w: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High-energy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459 (53.7)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364 (55.8)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9C36D0">
              <w:rPr>
                <w:color w:val="000000"/>
                <w:sz w:val="22"/>
                <w:szCs w:val="22"/>
              </w:rPr>
              <w:t>artial</w:t>
            </w:r>
            <w:proofErr w:type="spellEnd"/>
            <w:r w:rsidRPr="009C36D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36D0">
              <w:rPr>
                <w:color w:val="000000"/>
                <w:sz w:val="22"/>
                <w:szCs w:val="22"/>
              </w:rPr>
              <w:t>restrictions</w:t>
            </w:r>
            <w:proofErr w:type="spellEnd"/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p-</w:t>
            </w:r>
            <w:proofErr w:type="spellStart"/>
            <w:r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Type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of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fracture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Low-energy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395 (46.3)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257 (46.1)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0.986</w:t>
            </w: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High-energy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459 (53.7)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301 (53.9)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ost-pandemic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Type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of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fracture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Low-energy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395 (46.3)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430 (49.1)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0.248</w:t>
            </w:r>
          </w:p>
        </w:tc>
      </w:tr>
      <w:tr w:rsidR="006957F7" w:rsidRPr="000A77A3" w:rsidTr="006957F7">
        <w:trPr>
          <w:trHeight w:val="20"/>
        </w:trPr>
        <w:tc>
          <w:tcPr>
            <w:tcW w:w="2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High-energy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459 (53.7)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445 (50.9)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6957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  <w:lang w:val="en-US"/>
        </w:rPr>
        <w:lastRenderedPageBreak/>
        <w:t xml:space="preserve">Supplementary table </w:t>
      </w:r>
      <w:r>
        <w:rPr>
          <w:b/>
          <w:iCs/>
          <w:sz w:val="22"/>
          <w:szCs w:val="22"/>
          <w:lang w:val="en-US"/>
        </w:rPr>
        <w:t>5</w:t>
      </w:r>
      <w:r>
        <w:rPr>
          <w:b/>
          <w:iCs/>
          <w:sz w:val="22"/>
          <w:szCs w:val="22"/>
          <w:lang w:val="en-US"/>
        </w:rPr>
        <w:t>.</w:t>
      </w:r>
      <w:r>
        <w:rPr>
          <w:bCs/>
          <w:iCs/>
          <w:sz w:val="22"/>
          <w:szCs w:val="22"/>
          <w:lang w:val="en-US"/>
        </w:rPr>
        <w:t xml:space="preserve"> </w:t>
      </w:r>
      <w:r w:rsidRPr="001A118C">
        <w:rPr>
          <w:bCs/>
          <w:iCs/>
          <w:sz w:val="22"/>
          <w:szCs w:val="22"/>
          <w:lang w:val="en-US"/>
        </w:rPr>
        <w:t xml:space="preserve"> Comparative analysis of </w:t>
      </w:r>
      <w:r>
        <w:rPr>
          <w:bCs/>
          <w:iCs/>
          <w:sz w:val="22"/>
          <w:szCs w:val="22"/>
          <w:lang w:val="en-US"/>
        </w:rPr>
        <w:t>a</w:t>
      </w:r>
      <w:r>
        <w:rPr>
          <w:bCs/>
          <w:iCs/>
          <w:sz w:val="22"/>
          <w:szCs w:val="22"/>
          <w:lang w:val="en-US"/>
        </w:rPr>
        <w:t xml:space="preserve">ge at </w:t>
      </w:r>
      <w:r>
        <w:rPr>
          <w:bCs/>
          <w:iCs/>
          <w:sz w:val="22"/>
          <w:szCs w:val="22"/>
          <w:lang w:val="en-US"/>
        </w:rPr>
        <w:t>a</w:t>
      </w:r>
      <w:r>
        <w:rPr>
          <w:bCs/>
          <w:iCs/>
          <w:sz w:val="22"/>
          <w:szCs w:val="22"/>
          <w:lang w:val="en-US"/>
        </w:rPr>
        <w:t>dm</w:t>
      </w:r>
      <w:r>
        <w:rPr>
          <w:bCs/>
          <w:iCs/>
          <w:sz w:val="22"/>
          <w:szCs w:val="22"/>
          <w:lang w:val="en-US"/>
        </w:rPr>
        <w:t>i</w:t>
      </w:r>
      <w:r>
        <w:rPr>
          <w:bCs/>
          <w:iCs/>
          <w:sz w:val="22"/>
          <w:szCs w:val="22"/>
          <w:lang w:val="en-US"/>
        </w:rPr>
        <w:t>ssion</w:t>
      </w:r>
      <w:r w:rsidRPr="001A118C">
        <w:rPr>
          <w:bCs/>
          <w:iCs/>
          <w:sz w:val="22"/>
          <w:szCs w:val="22"/>
          <w:lang w:val="en-US"/>
        </w:rPr>
        <w:t xml:space="preserve"> between the pr</w:t>
      </w:r>
      <w:r>
        <w:rPr>
          <w:bCs/>
          <w:iCs/>
          <w:sz w:val="22"/>
          <w:szCs w:val="22"/>
          <w:lang w:val="en-US"/>
        </w:rPr>
        <w:t>e-pandemic and the other groups</w:t>
      </w:r>
    </w:p>
    <w:tbl>
      <w:tblPr>
        <w:tblW w:w="810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8"/>
        <w:gridCol w:w="2047"/>
        <w:gridCol w:w="2047"/>
        <w:gridCol w:w="785"/>
        <w:gridCol w:w="22"/>
      </w:tblGrid>
      <w:tr w:rsidR="006957F7" w:rsidRPr="000A77A3" w:rsidTr="00FB1B96">
        <w:trPr>
          <w:trHeight w:val="20"/>
        </w:trPr>
        <w:tc>
          <w:tcPr>
            <w:tcW w:w="81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b/>
                <w:bCs/>
                <w:color w:val="000000"/>
                <w:sz w:val="22"/>
                <w:szCs w:val="22"/>
              </w:rPr>
              <w:t>Period</w:t>
            </w:r>
            <w:proofErr w:type="spellEnd"/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First</w:t>
            </w:r>
            <w:r w:rsidRPr="000A77A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A77A3">
              <w:rPr>
                <w:color w:val="000000"/>
                <w:sz w:val="22"/>
                <w:szCs w:val="22"/>
                <w:lang w:val="en-US"/>
              </w:rPr>
              <w:t>Age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  <w:lang w:val="en-US"/>
              </w:rPr>
              <w:t>at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  <w:lang w:val="en-US"/>
              </w:rPr>
              <w:t xml:space="preserve">admission </w:t>
            </w:r>
            <w:r w:rsidRPr="009C0A2C">
              <w:rPr>
                <w:color w:val="000000"/>
                <w:sz w:val="22"/>
                <w:szCs w:val="22"/>
                <w:lang w:val="en-US"/>
              </w:rPr>
              <w:t>(median [IQR])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33.00 [22.00, 54.00]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35.00 [22.00, 53.00]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0.872</w:t>
            </w: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9C36D0">
              <w:rPr>
                <w:color w:val="000000"/>
                <w:sz w:val="22"/>
                <w:szCs w:val="22"/>
              </w:rPr>
              <w:t>artial</w:t>
            </w:r>
            <w:proofErr w:type="spellEnd"/>
            <w:r w:rsidRPr="009C36D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36D0">
              <w:rPr>
                <w:color w:val="000000"/>
                <w:sz w:val="22"/>
                <w:szCs w:val="22"/>
              </w:rPr>
              <w:t>restrictions</w:t>
            </w:r>
            <w:proofErr w:type="spellEnd"/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A77A3">
              <w:rPr>
                <w:color w:val="000000"/>
                <w:sz w:val="22"/>
                <w:szCs w:val="22"/>
                <w:lang w:val="en-US"/>
              </w:rPr>
              <w:t>Age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  <w:lang w:val="en-US"/>
              </w:rPr>
              <w:t>at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  <w:lang w:val="en-US"/>
              </w:rPr>
              <w:t xml:space="preserve">admission </w:t>
            </w:r>
            <w:r w:rsidRPr="009C0A2C">
              <w:rPr>
                <w:color w:val="000000"/>
                <w:sz w:val="22"/>
                <w:szCs w:val="22"/>
                <w:lang w:val="en-US"/>
              </w:rPr>
              <w:t>(median [IQR])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A77A3">
              <w:rPr>
                <w:color w:val="000000"/>
                <w:sz w:val="22"/>
                <w:szCs w:val="22"/>
              </w:rPr>
              <w:t>.00 [22.00, 5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A77A3">
              <w:rPr>
                <w:color w:val="000000"/>
                <w:sz w:val="22"/>
                <w:szCs w:val="22"/>
              </w:rPr>
              <w:t>.00]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38.00 [22.00, 58.00]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A77A3">
              <w:rPr>
                <w:color w:val="000000"/>
                <w:sz w:val="22"/>
                <w:szCs w:val="22"/>
              </w:rPr>
              <w:t>44</w:t>
            </w: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0"/>
                <w:szCs w:val="20"/>
              </w:rPr>
            </w:pP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ost-pandemic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2" w:type="dxa"/>
          <w:trHeight w:val="20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A77A3">
              <w:rPr>
                <w:color w:val="000000"/>
                <w:sz w:val="22"/>
                <w:szCs w:val="22"/>
                <w:lang w:val="en-US"/>
              </w:rPr>
              <w:t>Age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  <w:lang w:val="en-US"/>
              </w:rPr>
              <w:t>at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  <w:lang w:val="en-US"/>
              </w:rPr>
              <w:t xml:space="preserve">admission </w:t>
            </w:r>
            <w:r w:rsidRPr="009C0A2C">
              <w:rPr>
                <w:color w:val="000000"/>
                <w:sz w:val="22"/>
                <w:szCs w:val="22"/>
                <w:lang w:val="en-US"/>
              </w:rPr>
              <w:t>(median [IQR])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33.00 [22.00, 54.00]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34.00 [22.00, 52.00]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0.981</w:t>
            </w:r>
          </w:p>
        </w:tc>
      </w:tr>
    </w:tbl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6957F7" w:rsidRPr="001A118C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  <w:lang w:val="en-US"/>
        </w:rPr>
        <w:t>Supplementary table 6</w:t>
      </w:r>
      <w:r>
        <w:rPr>
          <w:b/>
          <w:iCs/>
          <w:sz w:val="22"/>
          <w:szCs w:val="22"/>
          <w:lang w:val="en-US"/>
        </w:rPr>
        <w:t>.</w:t>
      </w:r>
      <w:r w:rsidRPr="001A118C">
        <w:rPr>
          <w:bCs/>
          <w:iCs/>
          <w:sz w:val="22"/>
          <w:szCs w:val="22"/>
          <w:lang w:val="en-US"/>
        </w:rPr>
        <w:t xml:space="preserve"> Comparative analysis of </w:t>
      </w:r>
      <w:r>
        <w:rPr>
          <w:bCs/>
          <w:iCs/>
          <w:sz w:val="22"/>
          <w:szCs w:val="22"/>
          <w:lang w:val="en-US"/>
        </w:rPr>
        <w:t>d</w:t>
      </w:r>
      <w:r>
        <w:rPr>
          <w:bCs/>
          <w:iCs/>
          <w:sz w:val="22"/>
          <w:szCs w:val="22"/>
          <w:lang w:val="en-US"/>
        </w:rPr>
        <w:t>ischarge time</w:t>
      </w:r>
      <w:r w:rsidRPr="001A118C">
        <w:rPr>
          <w:bCs/>
          <w:iCs/>
          <w:sz w:val="22"/>
          <w:szCs w:val="22"/>
          <w:lang w:val="en-US"/>
        </w:rPr>
        <w:t xml:space="preserve"> between the pr</w:t>
      </w:r>
      <w:r>
        <w:rPr>
          <w:bCs/>
          <w:iCs/>
          <w:sz w:val="22"/>
          <w:szCs w:val="22"/>
          <w:lang w:val="en-US"/>
        </w:rPr>
        <w:t>e-pandemic and the other groups</w:t>
      </w:r>
    </w:p>
    <w:tbl>
      <w:tblPr>
        <w:tblW w:w="72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710"/>
        <w:gridCol w:w="1845"/>
        <w:gridCol w:w="782"/>
        <w:gridCol w:w="23"/>
      </w:tblGrid>
      <w:tr w:rsidR="006957F7" w:rsidRPr="000A77A3" w:rsidTr="00FB1B96">
        <w:trPr>
          <w:trHeight w:val="20"/>
        </w:trPr>
        <w:tc>
          <w:tcPr>
            <w:tcW w:w="72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b/>
                <w:bCs/>
                <w:color w:val="000000"/>
                <w:sz w:val="22"/>
                <w:szCs w:val="22"/>
              </w:rPr>
              <w:t>Period</w:t>
            </w:r>
            <w:proofErr w:type="spellEnd"/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First</w:t>
            </w:r>
            <w:r w:rsidRPr="000A77A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Discharge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time (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median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IQR)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5.00 [3.00, 8.00]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5.00 [3.00, 8.00]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0.079</w:t>
            </w: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9C36D0">
              <w:rPr>
                <w:color w:val="000000"/>
                <w:sz w:val="22"/>
                <w:szCs w:val="22"/>
              </w:rPr>
              <w:t>artial</w:t>
            </w:r>
            <w:proofErr w:type="spellEnd"/>
            <w:r w:rsidRPr="009C36D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36D0">
              <w:rPr>
                <w:color w:val="000000"/>
                <w:sz w:val="22"/>
                <w:szCs w:val="22"/>
              </w:rPr>
              <w:t>restrictions</w:t>
            </w:r>
            <w:proofErr w:type="spellEnd"/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Discharge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time (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median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IQR)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5.00 [3.00, 8.00]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5.00 [3.00, 8.00]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0.379</w:t>
            </w: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Factor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re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>-pandemic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0A77A3">
              <w:rPr>
                <w:color w:val="000000"/>
                <w:sz w:val="22"/>
                <w:szCs w:val="22"/>
              </w:rPr>
              <w:t>ost-pandemic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57F7" w:rsidRPr="000A77A3" w:rsidTr="00FB1B96">
        <w:trPr>
          <w:gridAfter w:val="1"/>
          <w:wAfter w:w="23" w:type="dxa"/>
          <w:trHeight w:val="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A77A3">
              <w:rPr>
                <w:color w:val="000000"/>
                <w:sz w:val="22"/>
                <w:szCs w:val="22"/>
              </w:rPr>
              <w:t>Discharge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A77A3">
              <w:rPr>
                <w:color w:val="000000"/>
                <w:sz w:val="22"/>
                <w:szCs w:val="22"/>
              </w:rPr>
              <w:t>time (</w:t>
            </w:r>
            <w:proofErr w:type="spellStart"/>
            <w:r w:rsidRPr="000A77A3">
              <w:rPr>
                <w:color w:val="000000"/>
                <w:sz w:val="22"/>
                <w:szCs w:val="22"/>
              </w:rPr>
              <w:t>median</w:t>
            </w:r>
            <w:proofErr w:type="spellEnd"/>
            <w:r w:rsidRPr="000A77A3">
              <w:rPr>
                <w:color w:val="000000"/>
                <w:sz w:val="22"/>
                <w:szCs w:val="22"/>
              </w:rPr>
              <w:t xml:space="preserve"> IQR)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5.00 [3.00, 8.00]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5.00 [3.00, 8.75]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7F7" w:rsidRPr="000A77A3" w:rsidRDefault="006957F7" w:rsidP="00FB1B96">
            <w:pPr>
              <w:jc w:val="center"/>
              <w:rPr>
                <w:color w:val="000000"/>
                <w:sz w:val="22"/>
                <w:szCs w:val="22"/>
              </w:rPr>
            </w:pPr>
            <w:r w:rsidRPr="000A77A3">
              <w:rPr>
                <w:color w:val="000000"/>
                <w:sz w:val="22"/>
                <w:szCs w:val="22"/>
              </w:rPr>
              <w:t>0.710</w:t>
            </w:r>
          </w:p>
        </w:tc>
      </w:tr>
    </w:tbl>
    <w:p w:rsidR="006957F7" w:rsidRPr="001A118C" w:rsidRDefault="006957F7" w:rsidP="006957F7">
      <w:pPr>
        <w:spacing w:line="360" w:lineRule="auto"/>
        <w:rPr>
          <w:bCs/>
          <w:iCs/>
          <w:sz w:val="22"/>
          <w:szCs w:val="22"/>
          <w:lang w:val="en-US"/>
        </w:rPr>
      </w:pPr>
    </w:p>
    <w:p w:rsidR="0023425E" w:rsidRDefault="00000000"/>
    <w:sectPr w:rsidR="002342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F7"/>
    <w:rsid w:val="006957F7"/>
    <w:rsid w:val="008C1C06"/>
    <w:rsid w:val="00F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DC415"/>
  <w15:chartTrackingRefBased/>
  <w15:docId w15:val="{4F48F8B0-8C41-A54A-9B36-33ED682A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57F7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Angelo Vaira</dc:creator>
  <cp:keywords/>
  <dc:description/>
  <cp:lastModifiedBy>Luigi Angelo Vaira</cp:lastModifiedBy>
  <cp:revision>1</cp:revision>
  <dcterms:created xsi:type="dcterms:W3CDTF">2023-05-15T21:26:00Z</dcterms:created>
  <dcterms:modified xsi:type="dcterms:W3CDTF">2023-05-15T21:35:00Z</dcterms:modified>
</cp:coreProperties>
</file>