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04C24" w14:textId="77777777" w:rsidR="00DB65B2" w:rsidRPr="00940FAD" w:rsidRDefault="00DB65B2" w:rsidP="00DB65B2">
      <w:pPr>
        <w:jc w:val="center"/>
        <w:rPr>
          <w:rFonts w:ascii="Times New Roman" w:hAnsi="Times New Roman" w:cs="Times New Roman"/>
          <w:b/>
          <w:bCs/>
        </w:rPr>
      </w:pPr>
      <w:r>
        <w:t xml:space="preserve">Electronic Supplementary Material: </w:t>
      </w:r>
      <w:r w:rsidRPr="00940FAD">
        <w:rPr>
          <w:rFonts w:ascii="Times New Roman" w:hAnsi="Times New Roman" w:cs="Times New Roman"/>
          <w:b/>
          <w:bCs/>
        </w:rPr>
        <w:t>Use of Magnetotactic Bacteria as a</w:t>
      </w:r>
      <w:r>
        <w:rPr>
          <w:rFonts w:ascii="Times New Roman" w:hAnsi="Times New Roman" w:cs="Times New Roman"/>
          <w:b/>
          <w:bCs/>
        </w:rPr>
        <w:t>n MRI</w:t>
      </w:r>
      <w:r w:rsidRPr="00940FAD">
        <w:rPr>
          <w:rFonts w:ascii="Times New Roman" w:hAnsi="Times New Roman" w:cs="Times New Roman"/>
          <w:b/>
          <w:bCs/>
        </w:rPr>
        <w:t xml:space="preserve"> Contrast Agent for </w:t>
      </w:r>
      <w:r w:rsidRPr="00940FAD">
        <w:rPr>
          <w:rFonts w:ascii="Times New Roman" w:hAnsi="Times New Roman" w:cs="Times New Roman"/>
          <w:b/>
          <w:bCs/>
          <w:i/>
          <w:iCs/>
        </w:rPr>
        <w:t>In Vivo</w:t>
      </w:r>
      <w:r w:rsidRPr="00940FAD">
        <w:rPr>
          <w:rFonts w:ascii="Times New Roman" w:hAnsi="Times New Roman" w:cs="Times New Roman"/>
          <w:b/>
          <w:bCs/>
        </w:rPr>
        <w:t xml:space="preserve"> Tracking of Adoptively Transferred Immune Cells </w:t>
      </w:r>
    </w:p>
    <w:p w14:paraId="2F52D2CE" w14:textId="20C5B3A8" w:rsidR="006C0C34" w:rsidRDefault="006C0C34"/>
    <w:p w14:paraId="32A20843" w14:textId="74D287BA" w:rsidR="00DB65B2" w:rsidRDefault="00DB65B2">
      <w:r>
        <w:t>Journal: Molecular Imaging and Biology</w:t>
      </w:r>
    </w:p>
    <w:p w14:paraId="67FDD7BB" w14:textId="77777777" w:rsidR="00DB65B2" w:rsidRDefault="00DB65B2"/>
    <w:p w14:paraId="48CB1E67" w14:textId="77777777" w:rsidR="00DB65B2" w:rsidRPr="00971FFF" w:rsidRDefault="00DB65B2" w:rsidP="00DB65B2">
      <w:pPr>
        <w:rPr>
          <w:rFonts w:ascii="Times New Roman" w:hAnsi="Times New Roman" w:cs="Times New Roman"/>
        </w:rPr>
      </w:pPr>
      <w:r w:rsidRPr="00971FFF">
        <w:rPr>
          <w:rFonts w:ascii="Times New Roman" w:hAnsi="Times New Roman" w:cs="Times New Roman"/>
        </w:rPr>
        <w:t>Andrea Nuschke</w:t>
      </w:r>
      <w:r w:rsidRPr="00971FFF">
        <w:rPr>
          <w:rFonts w:ascii="Times New Roman" w:hAnsi="Times New Roman" w:cs="Times New Roman"/>
          <w:vertAlign w:val="superscript"/>
        </w:rPr>
        <w:t>1</w:t>
      </w:r>
      <w:r w:rsidRPr="00971FFF">
        <w:rPr>
          <w:rFonts w:ascii="Times New Roman" w:hAnsi="Times New Roman" w:cs="Times New Roman"/>
        </w:rPr>
        <w:t>, Caitrin Sobey-Skelton</w:t>
      </w:r>
      <w:r w:rsidRPr="00971FFF">
        <w:rPr>
          <w:rFonts w:ascii="Times New Roman" w:hAnsi="Times New Roman" w:cs="Times New Roman"/>
          <w:vertAlign w:val="superscript"/>
        </w:rPr>
        <w:t>1,2</w:t>
      </w:r>
      <w:r w:rsidRPr="00971FFF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Bassel</w:t>
      </w:r>
      <w:proofErr w:type="spellEnd"/>
      <w:r>
        <w:rPr>
          <w:rFonts w:ascii="Times New Roman" w:hAnsi="Times New Roman" w:cs="Times New Roman"/>
        </w:rPr>
        <w:t xml:space="preserve"> Dawod</w:t>
      </w:r>
      <w:r w:rsidRPr="00A3687E"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>, Brianna Kelly</w:t>
      </w:r>
      <w:r w:rsidRPr="004265AA"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 xml:space="preserve">, </w:t>
      </w:r>
      <w:r w:rsidRPr="00971FFF">
        <w:rPr>
          <w:rFonts w:ascii="Times New Roman" w:hAnsi="Times New Roman" w:cs="Times New Roman"/>
        </w:rPr>
        <w:t>Marie-Laurence Tremblay</w:t>
      </w:r>
      <w:r w:rsidRPr="00971FFF">
        <w:rPr>
          <w:rFonts w:ascii="Times New Roman" w:hAnsi="Times New Roman" w:cs="Times New Roman"/>
          <w:vertAlign w:val="superscript"/>
        </w:rPr>
        <w:t>1,2</w:t>
      </w:r>
      <w:r w:rsidRPr="00971FFF">
        <w:rPr>
          <w:rFonts w:ascii="Times New Roman" w:hAnsi="Times New Roman" w:cs="Times New Roman"/>
        </w:rPr>
        <w:t>, Christa Davis</w:t>
      </w:r>
      <w:r w:rsidRPr="00971FFF">
        <w:rPr>
          <w:rFonts w:ascii="Times New Roman" w:hAnsi="Times New Roman" w:cs="Times New Roman"/>
          <w:vertAlign w:val="superscript"/>
        </w:rPr>
        <w:t>1</w:t>
      </w:r>
      <w:r w:rsidRPr="00971FFF">
        <w:rPr>
          <w:rFonts w:ascii="Times New Roman" w:hAnsi="Times New Roman" w:cs="Times New Roman"/>
        </w:rPr>
        <w:t>, James A. Rioux</w:t>
      </w:r>
      <w:r w:rsidRPr="00971FFF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3,</w:t>
      </w:r>
      <w:r w:rsidRPr="00971FFF">
        <w:rPr>
          <w:rFonts w:ascii="Times New Roman" w:hAnsi="Times New Roman" w:cs="Times New Roman"/>
          <w:vertAlign w:val="superscript"/>
        </w:rPr>
        <w:t>4,5</w:t>
      </w:r>
      <w:r w:rsidRPr="00971FFF">
        <w:rPr>
          <w:rFonts w:ascii="Times New Roman" w:hAnsi="Times New Roman" w:cs="Times New Roman"/>
        </w:rPr>
        <w:t>, Kimberly Brewer</w:t>
      </w:r>
      <w:r w:rsidRPr="00971FFF">
        <w:rPr>
          <w:rFonts w:ascii="Times New Roman" w:hAnsi="Times New Roman" w:cs="Times New Roman"/>
          <w:vertAlign w:val="superscript"/>
        </w:rPr>
        <w:t>1,2,</w:t>
      </w:r>
      <w:r>
        <w:rPr>
          <w:rFonts w:ascii="Times New Roman" w:hAnsi="Times New Roman" w:cs="Times New Roman"/>
          <w:vertAlign w:val="superscript"/>
        </w:rPr>
        <w:t>3</w:t>
      </w:r>
      <w:r w:rsidRPr="00971FFF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4</w:t>
      </w:r>
      <w:r w:rsidRPr="00971FFF">
        <w:rPr>
          <w:rFonts w:ascii="Times New Roman" w:hAnsi="Times New Roman" w:cs="Times New Roman"/>
          <w:vertAlign w:val="superscript"/>
        </w:rPr>
        <w:t>,6</w:t>
      </w:r>
    </w:p>
    <w:p w14:paraId="335A2E0F" w14:textId="77777777" w:rsidR="00DB65B2" w:rsidRPr="00971FFF" w:rsidRDefault="00DB65B2" w:rsidP="00DB65B2">
      <w:pPr>
        <w:rPr>
          <w:rFonts w:ascii="Times New Roman" w:hAnsi="Times New Roman" w:cs="Times New Roman"/>
        </w:rPr>
      </w:pPr>
    </w:p>
    <w:p w14:paraId="25A5CAB8" w14:textId="77777777" w:rsidR="00DB65B2" w:rsidRPr="00971FFF" w:rsidRDefault="00DB65B2" w:rsidP="00DB65B2">
      <w:pPr>
        <w:rPr>
          <w:rFonts w:ascii="Times New Roman" w:hAnsi="Times New Roman" w:cs="Times New Roman"/>
        </w:rPr>
      </w:pPr>
      <w:r w:rsidRPr="00971FFF">
        <w:rPr>
          <w:rFonts w:ascii="Times New Roman" w:hAnsi="Times New Roman" w:cs="Times New Roman"/>
          <w:b/>
        </w:rPr>
        <w:t>Affiliations:</w:t>
      </w:r>
      <w:r w:rsidRPr="00971FFF">
        <w:rPr>
          <w:rFonts w:ascii="Times New Roman" w:hAnsi="Times New Roman" w:cs="Times New Roman"/>
          <w:vertAlign w:val="superscript"/>
        </w:rPr>
        <w:t xml:space="preserve"> 1</w:t>
      </w:r>
      <w:r w:rsidRPr="00971FFF">
        <w:rPr>
          <w:rFonts w:ascii="Times New Roman" w:hAnsi="Times New Roman" w:cs="Times New Roman"/>
        </w:rPr>
        <w:t xml:space="preserve">Biomedical </w:t>
      </w:r>
      <w:r>
        <w:rPr>
          <w:rFonts w:ascii="Times New Roman" w:hAnsi="Times New Roman" w:cs="Times New Roman"/>
        </w:rPr>
        <w:t>MRI Research Laboratory</w:t>
      </w:r>
      <w:r w:rsidRPr="00971FFF">
        <w:rPr>
          <w:rFonts w:ascii="Times New Roman" w:hAnsi="Times New Roman" w:cs="Times New Roman"/>
        </w:rPr>
        <w:t xml:space="preserve">, IWK Health Centre, Halifax, NS; </w:t>
      </w:r>
      <w:r w:rsidRPr="00971FFF">
        <w:rPr>
          <w:rFonts w:ascii="Times New Roman" w:hAnsi="Times New Roman" w:cs="Times New Roman"/>
          <w:vertAlign w:val="superscript"/>
        </w:rPr>
        <w:t>2</w:t>
      </w:r>
      <w:r w:rsidRPr="00971FFF">
        <w:rPr>
          <w:rFonts w:ascii="Times New Roman" w:hAnsi="Times New Roman" w:cs="Times New Roman"/>
        </w:rPr>
        <w:t xml:space="preserve">Dept of Microbiology &amp; Immunology, Dalhousie University, Halifax, NS; </w:t>
      </w:r>
      <w:r>
        <w:rPr>
          <w:rFonts w:ascii="Times New Roman" w:hAnsi="Times New Roman" w:cs="Times New Roman"/>
          <w:vertAlign w:val="superscript"/>
        </w:rPr>
        <w:t>3</w:t>
      </w:r>
      <w:r w:rsidRPr="00971FFF">
        <w:rPr>
          <w:rFonts w:ascii="Times New Roman" w:hAnsi="Times New Roman" w:cs="Times New Roman"/>
        </w:rPr>
        <w:t xml:space="preserve">Dept of Physics, Dalhousie University, Halifax, NS; </w:t>
      </w:r>
      <w:r>
        <w:rPr>
          <w:rFonts w:ascii="Times New Roman" w:hAnsi="Times New Roman" w:cs="Times New Roman"/>
          <w:vertAlign w:val="superscript"/>
        </w:rPr>
        <w:t>4</w:t>
      </w:r>
      <w:r w:rsidRPr="00971FFF">
        <w:rPr>
          <w:rFonts w:ascii="Times New Roman" w:hAnsi="Times New Roman" w:cs="Times New Roman"/>
        </w:rPr>
        <w:t xml:space="preserve">Dept of Diagnostic Radiology, Dalhousie University, Halifax, NS; </w:t>
      </w:r>
      <w:r w:rsidRPr="004265AA"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 xml:space="preserve">Biomedical Translational Imaging Centre (BIOTIC), Halifax, NS, </w:t>
      </w:r>
      <w:r w:rsidRPr="00971FFF">
        <w:rPr>
          <w:rFonts w:ascii="Times New Roman" w:hAnsi="Times New Roman" w:cs="Times New Roman"/>
          <w:vertAlign w:val="superscript"/>
        </w:rPr>
        <w:t>6</w:t>
      </w:r>
      <w:r w:rsidRPr="00971FFF">
        <w:rPr>
          <w:rFonts w:ascii="Times New Roman" w:hAnsi="Times New Roman" w:cs="Times New Roman"/>
        </w:rPr>
        <w:t>School of Biomedical Engineering, Dalhousie University, Halifax, NS.</w:t>
      </w:r>
    </w:p>
    <w:p w14:paraId="0203A5A6" w14:textId="77777777" w:rsidR="00DB65B2" w:rsidRDefault="00DB65B2"/>
    <w:p w14:paraId="6A054338" w14:textId="77777777" w:rsidR="00DB65B2" w:rsidRPr="00971FFF" w:rsidRDefault="00DB65B2" w:rsidP="00DB65B2">
      <w:pPr>
        <w:rPr>
          <w:rFonts w:ascii="Times New Roman" w:hAnsi="Times New Roman" w:cs="Times New Roman"/>
        </w:rPr>
      </w:pPr>
      <w:r w:rsidRPr="00971FFF">
        <w:rPr>
          <w:rFonts w:ascii="Times New Roman" w:hAnsi="Times New Roman" w:cs="Times New Roman"/>
          <w:b/>
        </w:rPr>
        <w:t>Corresponding Author:</w:t>
      </w:r>
      <w:r w:rsidRPr="00971FFF">
        <w:rPr>
          <w:rFonts w:ascii="Times New Roman" w:hAnsi="Times New Roman" w:cs="Times New Roman"/>
        </w:rPr>
        <w:t xml:space="preserve"> Kimberly Brewer, 5850/5980 University Avenue, Halifax, NS, B3K 6R8</w:t>
      </w:r>
    </w:p>
    <w:p w14:paraId="3E3D1EBD" w14:textId="699A44A4" w:rsidR="00DB65B2" w:rsidRPr="008841BC" w:rsidRDefault="00DB65B2">
      <w:pPr>
        <w:rPr>
          <w:rFonts w:ascii="Times New Roman" w:hAnsi="Times New Roman" w:cs="Times New Roman"/>
        </w:rPr>
      </w:pPr>
      <w:r w:rsidRPr="00971FFF">
        <w:rPr>
          <w:rFonts w:ascii="Times New Roman" w:hAnsi="Times New Roman" w:cs="Times New Roman"/>
        </w:rPr>
        <w:t xml:space="preserve">Ph: 902-470-6823, Fax: 902-470-7323, email: </w:t>
      </w:r>
      <w:hyperlink r:id="rId7" w:history="1">
        <w:r w:rsidRPr="00971FFF">
          <w:rPr>
            <w:rStyle w:val="Hyperlink"/>
          </w:rPr>
          <w:t>brewerk@dal.ca</w:t>
        </w:r>
      </w:hyperlink>
    </w:p>
    <w:p w14:paraId="754983F6" w14:textId="77777777" w:rsidR="00DB65B2" w:rsidRDefault="00DB65B2"/>
    <w:p w14:paraId="2E6C3788" w14:textId="77777777" w:rsidR="00E630DE" w:rsidRDefault="00E630DE">
      <w:r>
        <w:rPr>
          <w:noProof/>
        </w:rPr>
        <w:drawing>
          <wp:inline distT="0" distB="0" distL="0" distR="0" wp14:anchorId="10F01F3A" wp14:editId="66EAA359">
            <wp:extent cx="5943600" cy="42214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HC_Controls_Panel_Scale5um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B17C1" w14:textId="77777777" w:rsidR="00E630DE" w:rsidRPr="00446D4C" w:rsidRDefault="00E630DE">
      <w:pPr>
        <w:rPr>
          <w:rFonts w:ascii="Times New Roman" w:hAnsi="Times New Roman" w:cs="Times New Roman"/>
        </w:rPr>
      </w:pPr>
    </w:p>
    <w:p w14:paraId="6BEBCA6C" w14:textId="77777777" w:rsidR="008841BC" w:rsidRPr="00446D4C" w:rsidRDefault="00EE5942" w:rsidP="008841BC">
      <w:pPr>
        <w:rPr>
          <w:rFonts w:ascii="Times New Roman" w:hAnsi="Times New Roman" w:cs="Times New Roman"/>
        </w:rPr>
      </w:pPr>
      <w:r w:rsidRPr="00446D4C">
        <w:rPr>
          <w:rFonts w:ascii="Times New Roman" w:hAnsi="Times New Roman" w:cs="Times New Roman"/>
          <w:b/>
          <w:bCs/>
        </w:rPr>
        <w:t xml:space="preserve">Supplementary </w:t>
      </w:r>
      <w:r w:rsidR="008D5D9B" w:rsidRPr="00446D4C">
        <w:rPr>
          <w:rFonts w:ascii="Times New Roman" w:hAnsi="Times New Roman" w:cs="Times New Roman"/>
          <w:b/>
          <w:bCs/>
        </w:rPr>
        <w:t xml:space="preserve">Figure </w:t>
      </w:r>
      <w:r w:rsidRPr="00446D4C">
        <w:rPr>
          <w:rFonts w:ascii="Times New Roman" w:hAnsi="Times New Roman" w:cs="Times New Roman"/>
          <w:b/>
          <w:bCs/>
        </w:rPr>
        <w:t>1</w:t>
      </w:r>
      <w:r w:rsidR="008D5D9B" w:rsidRPr="00446D4C">
        <w:rPr>
          <w:rFonts w:ascii="Times New Roman" w:hAnsi="Times New Roman" w:cs="Times New Roman"/>
        </w:rPr>
        <w:t xml:space="preserve"> – </w:t>
      </w:r>
      <w:r w:rsidR="008841BC" w:rsidRPr="00446D4C">
        <w:rPr>
          <w:rFonts w:ascii="Times New Roman" w:hAnsi="Times New Roman" w:cs="Times New Roman"/>
        </w:rPr>
        <w:t xml:space="preserve">Labeling </w:t>
      </w:r>
      <w:r w:rsidR="008841BC">
        <w:rPr>
          <w:rFonts w:ascii="Times New Roman" w:hAnsi="Times New Roman" w:cs="Times New Roman"/>
        </w:rPr>
        <w:t>c</w:t>
      </w:r>
      <w:r w:rsidR="008841BC" w:rsidRPr="00446D4C">
        <w:rPr>
          <w:rFonts w:ascii="Times New Roman" w:hAnsi="Times New Roman" w:cs="Times New Roman"/>
        </w:rPr>
        <w:t xml:space="preserve">ontrols in BM-DCs </w:t>
      </w:r>
      <w:r w:rsidR="008841BC">
        <w:rPr>
          <w:rFonts w:ascii="Times New Roman" w:hAnsi="Times New Roman" w:cs="Times New Roman"/>
        </w:rPr>
        <w:t>f</w:t>
      </w:r>
      <w:r w:rsidR="008841BC" w:rsidRPr="00446D4C">
        <w:rPr>
          <w:rFonts w:ascii="Times New Roman" w:hAnsi="Times New Roman" w:cs="Times New Roman"/>
        </w:rPr>
        <w:t xml:space="preserve">ollowing a 20-hour incubation. Top row: Secondary only control for anti-ME labeling, without phalloidin. Middle row: Negative </w:t>
      </w:r>
      <w:r w:rsidR="008841BC" w:rsidRPr="00446D4C">
        <w:rPr>
          <w:rFonts w:ascii="Times New Roman" w:hAnsi="Times New Roman" w:cs="Times New Roman"/>
        </w:rPr>
        <w:lastRenderedPageBreak/>
        <w:t xml:space="preserve">control: no MEs added to incubation media. Bottom row: Typical labeling of ME-labeled cells after 20-hour incubation with MEs at 1000 MLR. All scales are 5 </w:t>
      </w:r>
      <w:r w:rsidR="008841BC" w:rsidRPr="00446D4C">
        <w:rPr>
          <w:rFonts w:ascii="Times New Roman" w:hAnsi="Times New Roman" w:cs="Times New Roman"/>
        </w:rPr>
        <w:sym w:font="Symbol" w:char="F06D"/>
      </w:r>
      <w:r w:rsidR="008841BC" w:rsidRPr="00446D4C">
        <w:rPr>
          <w:rFonts w:ascii="Times New Roman" w:hAnsi="Times New Roman" w:cs="Times New Roman"/>
        </w:rPr>
        <w:t>m.</w:t>
      </w:r>
    </w:p>
    <w:p w14:paraId="10CD4DD8" w14:textId="4FC16F1F" w:rsidR="00E630DE" w:rsidRDefault="00E630DE"/>
    <w:p w14:paraId="2F30004E" w14:textId="77777777" w:rsidR="00E630DE" w:rsidRDefault="00E630DE"/>
    <w:p w14:paraId="5F8889F3" w14:textId="77777777" w:rsidR="00E630DE" w:rsidRDefault="00E630DE"/>
    <w:p w14:paraId="14211269" w14:textId="6F0AB2E0" w:rsidR="00E630DE" w:rsidRDefault="008879CC" w:rsidP="00E630DE">
      <w:pPr>
        <w:jc w:val="center"/>
      </w:pPr>
      <w:r>
        <w:rPr>
          <w:noProof/>
        </w:rPr>
        <w:drawing>
          <wp:inline distT="0" distB="0" distL="0" distR="0" wp14:anchorId="087D1E0F" wp14:editId="5DCB5758">
            <wp:extent cx="5943600" cy="42792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-Derived_Phenotyping_MDSCandDC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C0588" w14:textId="77777777" w:rsidR="00E630DE" w:rsidRPr="00446D4C" w:rsidRDefault="00E630DE">
      <w:pPr>
        <w:rPr>
          <w:rFonts w:ascii="Times New Roman" w:hAnsi="Times New Roman" w:cs="Times New Roman"/>
        </w:rPr>
      </w:pPr>
    </w:p>
    <w:p w14:paraId="0EA2B255" w14:textId="2DDFF7F1" w:rsidR="00E630DE" w:rsidRPr="00446D4C" w:rsidRDefault="006619C1">
      <w:pPr>
        <w:rPr>
          <w:rFonts w:ascii="Times New Roman" w:hAnsi="Times New Roman" w:cs="Times New Roman"/>
        </w:rPr>
      </w:pPr>
      <w:r w:rsidRPr="006C0C34">
        <w:rPr>
          <w:rFonts w:ascii="Times New Roman" w:hAnsi="Times New Roman" w:cs="Times New Roman"/>
          <w:b/>
          <w:bCs/>
        </w:rPr>
        <w:t xml:space="preserve">Supplementary </w:t>
      </w:r>
      <w:r w:rsidR="008D0807" w:rsidRPr="006C0C34">
        <w:rPr>
          <w:rFonts w:ascii="Times New Roman" w:hAnsi="Times New Roman" w:cs="Times New Roman"/>
          <w:b/>
          <w:bCs/>
        </w:rPr>
        <w:t xml:space="preserve">Figure </w:t>
      </w:r>
      <w:r w:rsidRPr="006C0C34">
        <w:rPr>
          <w:rFonts w:ascii="Times New Roman" w:hAnsi="Times New Roman" w:cs="Times New Roman"/>
          <w:b/>
          <w:bCs/>
        </w:rPr>
        <w:t>2</w:t>
      </w:r>
      <w:r w:rsidR="008D0807" w:rsidRPr="00446D4C">
        <w:rPr>
          <w:rFonts w:ascii="Times New Roman" w:hAnsi="Times New Roman" w:cs="Times New Roman"/>
        </w:rPr>
        <w:t xml:space="preserve"> – Phenotyping of </w:t>
      </w:r>
      <w:r w:rsidR="008841BC">
        <w:rPr>
          <w:rFonts w:ascii="Times New Roman" w:hAnsi="Times New Roman" w:cs="Times New Roman"/>
        </w:rPr>
        <w:t>u</w:t>
      </w:r>
      <w:r w:rsidR="008578A5">
        <w:rPr>
          <w:rFonts w:ascii="Times New Roman" w:hAnsi="Times New Roman" w:cs="Times New Roman"/>
        </w:rPr>
        <w:t xml:space="preserve">nlabeled </w:t>
      </w:r>
      <w:r w:rsidR="008D0807" w:rsidRPr="00446D4C">
        <w:rPr>
          <w:rFonts w:ascii="Times New Roman" w:hAnsi="Times New Roman" w:cs="Times New Roman"/>
        </w:rPr>
        <w:t>BM-</w:t>
      </w:r>
      <w:r w:rsidR="008841BC">
        <w:rPr>
          <w:rFonts w:ascii="Times New Roman" w:hAnsi="Times New Roman" w:cs="Times New Roman"/>
        </w:rPr>
        <w:t>d</w:t>
      </w:r>
      <w:r w:rsidR="008D0807" w:rsidRPr="00446D4C">
        <w:rPr>
          <w:rFonts w:ascii="Times New Roman" w:hAnsi="Times New Roman" w:cs="Times New Roman"/>
        </w:rPr>
        <w:t xml:space="preserve">erived DCs and MDSCs. A) CD11b, Ly6C and Ly6g surface antigen expression on BM-MDSCs. B) BM-MDSC following incubation protocol showing polymorphonuclear nuclei. C) CD11c, CD80, CD86, CD40, MHCII, CCR7, and F480 surface antigen expression of BM-derived DCs. D) Nuclear morphology of BM-DCs. All scales 2.5 </w:t>
      </w:r>
      <w:r w:rsidR="008D0807" w:rsidRPr="00446D4C">
        <w:rPr>
          <w:rFonts w:ascii="Times New Roman" w:hAnsi="Times New Roman" w:cs="Times New Roman"/>
        </w:rPr>
        <w:sym w:font="Symbol" w:char="F06D"/>
      </w:r>
      <w:r w:rsidR="008D0807" w:rsidRPr="00446D4C">
        <w:rPr>
          <w:rFonts w:ascii="Times New Roman" w:hAnsi="Times New Roman" w:cs="Times New Roman"/>
        </w:rPr>
        <w:t>m.</w:t>
      </w:r>
    </w:p>
    <w:p w14:paraId="18923B93" w14:textId="5643F677" w:rsidR="006C0C34" w:rsidRDefault="006C0C34"/>
    <w:p w14:paraId="76936CEA" w14:textId="2922022F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</w:p>
    <w:p w14:paraId="18BA8DFB" w14:textId="47E5A5E8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</w:p>
    <w:p w14:paraId="501A994F" w14:textId="27785859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</w:p>
    <w:p w14:paraId="4EE21058" w14:textId="5199DAC8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</w:p>
    <w:p w14:paraId="166B0A31" w14:textId="2372C3FB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</w:p>
    <w:p w14:paraId="04D54748" w14:textId="051C597F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</w:p>
    <w:p w14:paraId="2BA2036D" w14:textId="016A3F79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</w:p>
    <w:p w14:paraId="6411B463" w14:textId="164212FC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</w:p>
    <w:p w14:paraId="7FDF0464" w14:textId="29B86F09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</w:p>
    <w:p w14:paraId="238865BE" w14:textId="77777777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</w:p>
    <w:p w14:paraId="10C6383C" w14:textId="77777777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  <w:r w:rsidRPr="003414E7">
        <w:rPr>
          <w:rFonts w:ascii="Times New Roman" w:eastAsia="Times New Roman" w:hAnsi="Times New Roman" w:cs="Times New Roman"/>
          <w:b/>
          <w:bCs/>
        </w:rPr>
        <w:t>Supplementary Table 1</w:t>
      </w:r>
      <w:r>
        <w:rPr>
          <w:rFonts w:ascii="Times New Roman" w:eastAsia="Times New Roman" w:hAnsi="Times New Roman" w:cs="Times New Roman"/>
        </w:rPr>
        <w:t xml:space="preserve"> – Labelling Ratios (MLRs) for CTLs, DCs, and MDSCs</w:t>
      </w:r>
    </w:p>
    <w:tbl>
      <w:tblPr>
        <w:tblW w:w="9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3345"/>
        <w:gridCol w:w="2265"/>
        <w:gridCol w:w="2265"/>
      </w:tblGrid>
      <w:tr w:rsidR="003414E7" w14:paraId="2AF4F412" w14:textId="77777777" w:rsidTr="00874A6E">
        <w:trPr>
          <w:trHeight w:val="935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80694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MLR</w:t>
            </w:r>
          </w:p>
        </w:tc>
        <w:tc>
          <w:tcPr>
            <w:tcW w:w="3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118C1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Well Volume</w:t>
            </w:r>
          </w:p>
          <w:p w14:paraId="14AF9EC6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antibiotic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-free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cRPMI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AD2BE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Cells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3A170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MEs</w:t>
            </w:r>
          </w:p>
        </w:tc>
      </w:tr>
      <w:tr w:rsidR="003414E7" w14:paraId="5283B340" w14:textId="77777777" w:rsidTr="00874A6E">
        <w:trPr>
          <w:trHeight w:val="650"/>
        </w:trPr>
        <w:tc>
          <w:tcPr>
            <w:tcW w:w="1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41ABA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21049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 mL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79BA3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x 10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in 1 mL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A6AE6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x 10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in 0.5 mL</w:t>
            </w:r>
          </w:p>
        </w:tc>
      </w:tr>
      <w:tr w:rsidR="003414E7" w14:paraId="10ECB6A6" w14:textId="77777777" w:rsidTr="00874A6E">
        <w:trPr>
          <w:trHeight w:val="650"/>
        </w:trPr>
        <w:tc>
          <w:tcPr>
            <w:tcW w:w="1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072D9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2A514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 mL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3DD96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x 10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in 1 mL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89DDC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x 10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in 0.5 mL</w:t>
            </w:r>
          </w:p>
        </w:tc>
      </w:tr>
    </w:tbl>
    <w:p w14:paraId="6427BAD8" w14:textId="77777777" w:rsidR="003414E7" w:rsidRDefault="003414E7" w:rsidP="003414E7">
      <w:pPr>
        <w:rPr>
          <w:sz w:val="22"/>
          <w:szCs w:val="22"/>
        </w:rPr>
      </w:pPr>
    </w:p>
    <w:p w14:paraId="6337E7AE" w14:textId="42B3E9B6" w:rsidR="003414E7" w:rsidRDefault="003414E7" w:rsidP="003414E7">
      <w:pPr>
        <w:rPr>
          <w:sz w:val="22"/>
          <w:szCs w:val="22"/>
        </w:rPr>
      </w:pPr>
    </w:p>
    <w:p w14:paraId="0B19D418" w14:textId="78EA628C" w:rsidR="003414E7" w:rsidRDefault="003414E7" w:rsidP="003414E7">
      <w:pPr>
        <w:rPr>
          <w:sz w:val="22"/>
          <w:szCs w:val="22"/>
        </w:rPr>
      </w:pPr>
    </w:p>
    <w:p w14:paraId="52D3A026" w14:textId="1BB3C56C" w:rsidR="003414E7" w:rsidRDefault="003414E7" w:rsidP="003414E7">
      <w:pPr>
        <w:rPr>
          <w:sz w:val="22"/>
          <w:szCs w:val="22"/>
        </w:rPr>
      </w:pPr>
    </w:p>
    <w:p w14:paraId="5AA97E20" w14:textId="33586CD0" w:rsidR="003414E7" w:rsidRDefault="003414E7" w:rsidP="003414E7">
      <w:pPr>
        <w:rPr>
          <w:sz w:val="22"/>
          <w:szCs w:val="22"/>
        </w:rPr>
      </w:pPr>
    </w:p>
    <w:p w14:paraId="62534393" w14:textId="2F543A57" w:rsidR="003414E7" w:rsidRDefault="003414E7" w:rsidP="003414E7">
      <w:pPr>
        <w:rPr>
          <w:sz w:val="22"/>
          <w:szCs w:val="22"/>
        </w:rPr>
      </w:pPr>
    </w:p>
    <w:p w14:paraId="4D4EF093" w14:textId="6870107D" w:rsidR="003414E7" w:rsidRDefault="003414E7" w:rsidP="003414E7">
      <w:pPr>
        <w:rPr>
          <w:sz w:val="22"/>
          <w:szCs w:val="22"/>
        </w:rPr>
      </w:pPr>
    </w:p>
    <w:p w14:paraId="2E358A7D" w14:textId="570EB9A5" w:rsidR="003414E7" w:rsidRDefault="003414E7" w:rsidP="003414E7">
      <w:pPr>
        <w:rPr>
          <w:sz w:val="22"/>
          <w:szCs w:val="22"/>
        </w:rPr>
      </w:pPr>
    </w:p>
    <w:p w14:paraId="6AF4DFC8" w14:textId="4F39EAA0" w:rsidR="003414E7" w:rsidRDefault="003414E7" w:rsidP="003414E7">
      <w:pPr>
        <w:rPr>
          <w:sz w:val="22"/>
          <w:szCs w:val="22"/>
        </w:rPr>
      </w:pPr>
    </w:p>
    <w:p w14:paraId="7BEAD669" w14:textId="7B3075A0" w:rsidR="003414E7" w:rsidRDefault="003414E7" w:rsidP="003414E7">
      <w:pPr>
        <w:rPr>
          <w:sz w:val="22"/>
          <w:szCs w:val="22"/>
        </w:rPr>
      </w:pPr>
    </w:p>
    <w:p w14:paraId="0D1D6228" w14:textId="3B4B42B7" w:rsidR="003414E7" w:rsidRDefault="003414E7" w:rsidP="003414E7">
      <w:pPr>
        <w:rPr>
          <w:sz w:val="22"/>
          <w:szCs w:val="22"/>
        </w:rPr>
      </w:pPr>
    </w:p>
    <w:p w14:paraId="514B4A6F" w14:textId="50736A00" w:rsidR="003414E7" w:rsidRDefault="003414E7" w:rsidP="003414E7">
      <w:pPr>
        <w:rPr>
          <w:sz w:val="22"/>
          <w:szCs w:val="22"/>
        </w:rPr>
      </w:pPr>
    </w:p>
    <w:p w14:paraId="76B66E7E" w14:textId="4FB9D893" w:rsidR="003414E7" w:rsidRDefault="003414E7" w:rsidP="003414E7">
      <w:pPr>
        <w:rPr>
          <w:sz w:val="22"/>
          <w:szCs w:val="22"/>
        </w:rPr>
      </w:pPr>
    </w:p>
    <w:p w14:paraId="27B66289" w14:textId="1AEEE129" w:rsidR="003414E7" w:rsidRDefault="003414E7" w:rsidP="003414E7">
      <w:pPr>
        <w:rPr>
          <w:sz w:val="22"/>
          <w:szCs w:val="22"/>
        </w:rPr>
      </w:pPr>
    </w:p>
    <w:p w14:paraId="5940AEFF" w14:textId="218642F5" w:rsidR="003414E7" w:rsidRDefault="003414E7" w:rsidP="003414E7">
      <w:pPr>
        <w:rPr>
          <w:sz w:val="22"/>
          <w:szCs w:val="22"/>
        </w:rPr>
      </w:pPr>
    </w:p>
    <w:p w14:paraId="36C36E12" w14:textId="026283CE" w:rsidR="003414E7" w:rsidRDefault="003414E7" w:rsidP="003414E7">
      <w:pPr>
        <w:rPr>
          <w:sz w:val="22"/>
          <w:szCs w:val="22"/>
        </w:rPr>
      </w:pPr>
    </w:p>
    <w:p w14:paraId="18673275" w14:textId="4A0763F5" w:rsidR="003414E7" w:rsidRDefault="003414E7" w:rsidP="003414E7">
      <w:pPr>
        <w:rPr>
          <w:sz w:val="22"/>
          <w:szCs w:val="22"/>
        </w:rPr>
      </w:pPr>
    </w:p>
    <w:p w14:paraId="18929A5A" w14:textId="4B383B32" w:rsidR="003414E7" w:rsidRDefault="003414E7" w:rsidP="003414E7">
      <w:pPr>
        <w:rPr>
          <w:sz w:val="22"/>
          <w:szCs w:val="22"/>
        </w:rPr>
      </w:pPr>
    </w:p>
    <w:p w14:paraId="4743D876" w14:textId="10D404E8" w:rsidR="003414E7" w:rsidRDefault="003414E7" w:rsidP="003414E7">
      <w:pPr>
        <w:rPr>
          <w:sz w:val="22"/>
          <w:szCs w:val="22"/>
        </w:rPr>
      </w:pPr>
    </w:p>
    <w:p w14:paraId="30CCEA2F" w14:textId="4040E5DD" w:rsidR="003414E7" w:rsidRDefault="003414E7" w:rsidP="003414E7">
      <w:pPr>
        <w:rPr>
          <w:sz w:val="22"/>
          <w:szCs w:val="22"/>
        </w:rPr>
      </w:pPr>
    </w:p>
    <w:p w14:paraId="14BF327E" w14:textId="0600D223" w:rsidR="003414E7" w:rsidRDefault="003414E7" w:rsidP="003414E7">
      <w:pPr>
        <w:rPr>
          <w:sz w:val="22"/>
          <w:szCs w:val="22"/>
        </w:rPr>
      </w:pPr>
    </w:p>
    <w:p w14:paraId="688A2B54" w14:textId="17AD3293" w:rsidR="003414E7" w:rsidRDefault="003414E7" w:rsidP="003414E7">
      <w:pPr>
        <w:rPr>
          <w:sz w:val="22"/>
          <w:szCs w:val="22"/>
        </w:rPr>
      </w:pPr>
    </w:p>
    <w:p w14:paraId="6A79EAF2" w14:textId="623732EF" w:rsidR="003414E7" w:rsidRDefault="003414E7" w:rsidP="003414E7">
      <w:pPr>
        <w:rPr>
          <w:sz w:val="22"/>
          <w:szCs w:val="22"/>
        </w:rPr>
      </w:pPr>
    </w:p>
    <w:p w14:paraId="7AA9DFAD" w14:textId="61F6DC6B" w:rsidR="003414E7" w:rsidRDefault="003414E7" w:rsidP="003414E7">
      <w:pPr>
        <w:rPr>
          <w:sz w:val="22"/>
          <w:szCs w:val="22"/>
        </w:rPr>
      </w:pPr>
    </w:p>
    <w:p w14:paraId="5672D65A" w14:textId="0E96209A" w:rsidR="003414E7" w:rsidRDefault="003414E7" w:rsidP="003414E7">
      <w:pPr>
        <w:rPr>
          <w:sz w:val="22"/>
          <w:szCs w:val="22"/>
        </w:rPr>
      </w:pPr>
    </w:p>
    <w:p w14:paraId="306D689F" w14:textId="705369D6" w:rsidR="003414E7" w:rsidRDefault="003414E7" w:rsidP="003414E7">
      <w:pPr>
        <w:rPr>
          <w:sz w:val="22"/>
          <w:szCs w:val="22"/>
        </w:rPr>
      </w:pPr>
    </w:p>
    <w:p w14:paraId="4B101AEC" w14:textId="43E5A407" w:rsidR="003414E7" w:rsidRDefault="003414E7" w:rsidP="003414E7">
      <w:pPr>
        <w:rPr>
          <w:sz w:val="22"/>
          <w:szCs w:val="22"/>
        </w:rPr>
      </w:pPr>
    </w:p>
    <w:p w14:paraId="5BD287A5" w14:textId="36AA9C62" w:rsidR="003414E7" w:rsidRDefault="003414E7" w:rsidP="003414E7">
      <w:pPr>
        <w:rPr>
          <w:sz w:val="22"/>
          <w:szCs w:val="22"/>
        </w:rPr>
      </w:pPr>
    </w:p>
    <w:p w14:paraId="4A3E3477" w14:textId="4F6FA367" w:rsidR="003414E7" w:rsidRDefault="003414E7" w:rsidP="003414E7">
      <w:pPr>
        <w:rPr>
          <w:sz w:val="22"/>
          <w:szCs w:val="22"/>
        </w:rPr>
      </w:pPr>
    </w:p>
    <w:p w14:paraId="08DC8F06" w14:textId="10677C2D" w:rsidR="003414E7" w:rsidRDefault="003414E7" w:rsidP="003414E7">
      <w:pPr>
        <w:rPr>
          <w:sz w:val="22"/>
          <w:szCs w:val="22"/>
        </w:rPr>
      </w:pPr>
    </w:p>
    <w:p w14:paraId="6D137727" w14:textId="1ECF04D6" w:rsidR="003414E7" w:rsidRDefault="003414E7" w:rsidP="003414E7">
      <w:pPr>
        <w:rPr>
          <w:sz w:val="22"/>
          <w:szCs w:val="22"/>
        </w:rPr>
      </w:pPr>
    </w:p>
    <w:p w14:paraId="06F94E5A" w14:textId="253F868C" w:rsidR="003414E7" w:rsidRDefault="003414E7" w:rsidP="003414E7">
      <w:pPr>
        <w:rPr>
          <w:sz w:val="22"/>
          <w:szCs w:val="22"/>
        </w:rPr>
      </w:pPr>
    </w:p>
    <w:p w14:paraId="11197703" w14:textId="18F772E0" w:rsidR="003414E7" w:rsidRDefault="003414E7" w:rsidP="003414E7">
      <w:pPr>
        <w:rPr>
          <w:sz w:val="22"/>
          <w:szCs w:val="22"/>
        </w:rPr>
      </w:pPr>
    </w:p>
    <w:p w14:paraId="479ACA45" w14:textId="77777777" w:rsidR="003414E7" w:rsidRDefault="003414E7" w:rsidP="003414E7">
      <w:pPr>
        <w:rPr>
          <w:sz w:val="22"/>
          <w:szCs w:val="22"/>
        </w:rPr>
      </w:pPr>
    </w:p>
    <w:p w14:paraId="72BFD7AC" w14:textId="77777777" w:rsidR="003414E7" w:rsidRDefault="003414E7" w:rsidP="003414E7">
      <w:pPr>
        <w:rPr>
          <w:sz w:val="22"/>
          <w:szCs w:val="22"/>
        </w:rPr>
      </w:pPr>
    </w:p>
    <w:p w14:paraId="44C1DD0B" w14:textId="77777777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  <w:r w:rsidRPr="003414E7">
        <w:rPr>
          <w:rFonts w:ascii="Times New Roman" w:eastAsia="Times New Roman" w:hAnsi="Times New Roman" w:cs="Times New Roman"/>
          <w:b/>
          <w:bCs/>
        </w:rPr>
        <w:t>Supplementary Table 2</w:t>
      </w:r>
      <w:r>
        <w:rPr>
          <w:rFonts w:ascii="Times New Roman" w:eastAsia="Times New Roman" w:hAnsi="Times New Roman" w:cs="Times New Roman"/>
        </w:rPr>
        <w:t xml:space="preserve"> – MDSC Suppression Assay Sample Preparation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1"/>
        <w:gridCol w:w="1942"/>
        <w:gridCol w:w="2264"/>
        <w:gridCol w:w="1663"/>
        <w:gridCol w:w="1410"/>
      </w:tblGrid>
      <w:tr w:rsidR="003414E7" w14:paraId="63F0CBC3" w14:textId="77777777" w:rsidTr="00874A6E">
        <w:trPr>
          <w:trHeight w:val="101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9B6B3" w14:textId="77777777" w:rsidR="003414E7" w:rsidRDefault="003414E7" w:rsidP="00874A6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Tresp:MDSC</w:t>
            </w:r>
            <w:proofErr w:type="spellEnd"/>
            <w:proofErr w:type="gramEnd"/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2EAB7" w14:textId="77777777" w:rsidR="003414E7" w:rsidRDefault="003414E7" w:rsidP="00874A6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Tresps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(1x10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>/mL)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3215C" w14:textId="77777777" w:rsidR="003414E7" w:rsidRDefault="003414E7" w:rsidP="00874A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MDSCs (10x10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>/mL)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386B6" w14:textId="77777777" w:rsidR="003414E7" w:rsidRDefault="003414E7" w:rsidP="00874A6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DynaBeads</w:t>
            </w:r>
            <w:proofErr w:type="spellEnd"/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3C81C" w14:textId="77777777" w:rsidR="003414E7" w:rsidRDefault="003414E7" w:rsidP="00874A6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cRPMI</w:t>
            </w:r>
            <w:proofErr w:type="spellEnd"/>
          </w:p>
        </w:tc>
      </w:tr>
      <w:tr w:rsidR="003414E7" w14:paraId="41214743" w14:textId="77777777" w:rsidTr="00874A6E">
        <w:trPr>
          <w:trHeight w:val="575"/>
        </w:trPr>
        <w:tc>
          <w:tcPr>
            <w:tcW w:w="2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5DFC4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1:0.5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63991" w14:textId="6F90A4D8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µ</w:t>
            </w:r>
            <w:r w:rsidR="008841BC"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B67EF" w14:textId="5FE69E68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F2A32" w14:textId="1FDB8D38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2.5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28911" w14:textId="18A61C39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95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</w:tr>
      <w:tr w:rsidR="003414E7" w14:paraId="45A675DE" w14:textId="77777777" w:rsidTr="00874A6E">
        <w:trPr>
          <w:trHeight w:val="575"/>
        </w:trPr>
        <w:tc>
          <w:tcPr>
            <w:tcW w:w="2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7B95F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1:1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F37CC" w14:textId="34C691A6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C4F20" w14:textId="033C6C25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43314" w14:textId="60F6B73E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2.5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83F6F" w14:textId="7C67841A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</w:tr>
      <w:tr w:rsidR="003414E7" w14:paraId="3CCBA1E4" w14:textId="77777777" w:rsidTr="00874A6E">
        <w:trPr>
          <w:trHeight w:val="575"/>
        </w:trPr>
        <w:tc>
          <w:tcPr>
            <w:tcW w:w="2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98BF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1:2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49BB9" w14:textId="497A4690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6D4DB" w14:textId="0AFD7FB9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0CECB" w14:textId="0F8473F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2.5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A17B1" w14:textId="0732905E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</w:tr>
      <w:tr w:rsidR="003414E7" w14:paraId="07289AB7" w14:textId="77777777" w:rsidTr="00874A6E">
        <w:trPr>
          <w:trHeight w:val="575"/>
        </w:trPr>
        <w:tc>
          <w:tcPr>
            <w:tcW w:w="2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E7155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1:5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EAAFD" w14:textId="41DCE9C2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26EF9" w14:textId="0CE1EB58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80FBC" w14:textId="20845C54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2.5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091DD" w14:textId="582C0722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</w:tr>
      <w:tr w:rsidR="003414E7" w14:paraId="5A50D2FA" w14:textId="77777777" w:rsidTr="00874A6E">
        <w:trPr>
          <w:trHeight w:val="575"/>
        </w:trPr>
        <w:tc>
          <w:tcPr>
            <w:tcW w:w="2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40046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1:10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B5432" w14:textId="5521C123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E90B" w14:textId="4607932B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E0D88" w14:textId="6B7BA5E5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2.5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9FFA2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414E7" w14:paraId="6834140A" w14:textId="77777777" w:rsidTr="00874A6E">
        <w:trPr>
          <w:trHeight w:val="575"/>
        </w:trPr>
        <w:tc>
          <w:tcPr>
            <w:tcW w:w="2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A9497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6) 1:0 + stim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3418B" w14:textId="60EF2984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63F6B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BE87B" w14:textId="317E1342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2.5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26CC8" w14:textId="1805AF91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</w:tr>
      <w:tr w:rsidR="003414E7" w14:paraId="3D1070FC" w14:textId="77777777" w:rsidTr="00874A6E">
        <w:trPr>
          <w:trHeight w:val="575"/>
        </w:trPr>
        <w:tc>
          <w:tcPr>
            <w:tcW w:w="2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1A651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1:0 no stim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62D5E" w14:textId="15C93F73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754FA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3CEE5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4D307" w14:textId="0A053F71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</w:tr>
      <w:tr w:rsidR="003414E7" w14:paraId="6981FC46" w14:textId="77777777" w:rsidTr="00874A6E">
        <w:trPr>
          <w:trHeight w:val="935"/>
        </w:trPr>
        <w:tc>
          <w:tcPr>
            <w:tcW w:w="2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B4B4A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1:0 no e670 label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42443" w14:textId="18A1FA82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FD1AB" w14:textId="77777777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B50DB" w14:textId="31D8AF21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2.5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C330" w14:textId="40DD8AEA" w:rsidR="003414E7" w:rsidRDefault="003414E7" w:rsidP="00874A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  <w:r w:rsidR="008841BC">
              <w:rPr>
                <w:rFonts w:ascii="Times New Roman" w:eastAsia="Times New Roman" w:hAnsi="Times New Roman" w:cs="Times New Roman"/>
              </w:rPr>
              <w:t>µL</w:t>
            </w:r>
          </w:p>
        </w:tc>
      </w:tr>
    </w:tbl>
    <w:p w14:paraId="3AB80297" w14:textId="77777777" w:rsidR="003414E7" w:rsidRDefault="003414E7" w:rsidP="003414E7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04829AE" w14:textId="77777777" w:rsidR="003414E7" w:rsidRPr="00F57EB1" w:rsidRDefault="003414E7" w:rsidP="003414E7">
      <w:pPr>
        <w:rPr>
          <w:sz w:val="22"/>
          <w:szCs w:val="22"/>
        </w:rPr>
      </w:pPr>
    </w:p>
    <w:p w14:paraId="08531684" w14:textId="77777777" w:rsidR="003414E7" w:rsidRDefault="003414E7"/>
    <w:sectPr w:rsidR="003414E7" w:rsidSect="00EF1CF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5A0C1" w14:textId="77777777" w:rsidR="00FE29AA" w:rsidRDefault="00FE29AA" w:rsidP="002F659A">
      <w:r>
        <w:separator/>
      </w:r>
    </w:p>
  </w:endnote>
  <w:endnote w:type="continuationSeparator" w:id="0">
    <w:p w14:paraId="101CBAA1" w14:textId="77777777" w:rsidR="00FE29AA" w:rsidRDefault="00FE29AA" w:rsidP="002F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5275230"/>
      <w:docPartObj>
        <w:docPartGallery w:val="Page Numbers (Bottom of Page)"/>
        <w:docPartUnique/>
      </w:docPartObj>
    </w:sdtPr>
    <w:sdtContent>
      <w:p w14:paraId="37A3D0E0" w14:textId="2C41FE57" w:rsidR="002F659A" w:rsidRDefault="002F659A" w:rsidP="008362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5E31A9" w14:textId="77777777" w:rsidR="002F659A" w:rsidRDefault="002F659A" w:rsidP="002F65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28854072"/>
      <w:docPartObj>
        <w:docPartGallery w:val="Page Numbers (Bottom of Page)"/>
        <w:docPartUnique/>
      </w:docPartObj>
    </w:sdtPr>
    <w:sdtContent>
      <w:p w14:paraId="5315C4AA" w14:textId="6735273F" w:rsidR="002F659A" w:rsidRDefault="002F659A" w:rsidP="008362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97C2B7" w14:textId="77777777" w:rsidR="002F659A" w:rsidRDefault="002F659A" w:rsidP="002F65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14FDA" w14:textId="77777777" w:rsidR="00FE29AA" w:rsidRDefault="00FE29AA" w:rsidP="002F659A">
      <w:r>
        <w:separator/>
      </w:r>
    </w:p>
  </w:footnote>
  <w:footnote w:type="continuationSeparator" w:id="0">
    <w:p w14:paraId="46CE7B88" w14:textId="77777777" w:rsidR="00FE29AA" w:rsidRDefault="00FE29AA" w:rsidP="002F6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DE"/>
    <w:rsid w:val="00060C4B"/>
    <w:rsid w:val="001B6A93"/>
    <w:rsid w:val="001D5E0E"/>
    <w:rsid w:val="00287977"/>
    <w:rsid w:val="002F659A"/>
    <w:rsid w:val="003414E7"/>
    <w:rsid w:val="00423327"/>
    <w:rsid w:val="00425BD1"/>
    <w:rsid w:val="00446D4C"/>
    <w:rsid w:val="004C3E5C"/>
    <w:rsid w:val="004C4FE7"/>
    <w:rsid w:val="005D32C5"/>
    <w:rsid w:val="005E5365"/>
    <w:rsid w:val="00605C67"/>
    <w:rsid w:val="00642D90"/>
    <w:rsid w:val="006619C1"/>
    <w:rsid w:val="006C03DF"/>
    <w:rsid w:val="006C0C34"/>
    <w:rsid w:val="00722578"/>
    <w:rsid w:val="00763027"/>
    <w:rsid w:val="007700B6"/>
    <w:rsid w:val="00784A95"/>
    <w:rsid w:val="0079527F"/>
    <w:rsid w:val="007E24E6"/>
    <w:rsid w:val="00833C3F"/>
    <w:rsid w:val="008578A5"/>
    <w:rsid w:val="008841BC"/>
    <w:rsid w:val="008879CC"/>
    <w:rsid w:val="008D0807"/>
    <w:rsid w:val="008D5D9B"/>
    <w:rsid w:val="008F67E9"/>
    <w:rsid w:val="009F49E0"/>
    <w:rsid w:val="00AA4F36"/>
    <w:rsid w:val="00B34E05"/>
    <w:rsid w:val="00B45FB7"/>
    <w:rsid w:val="00B71A78"/>
    <w:rsid w:val="00BE47C0"/>
    <w:rsid w:val="00C864BB"/>
    <w:rsid w:val="00DB65B2"/>
    <w:rsid w:val="00E0735C"/>
    <w:rsid w:val="00E630DE"/>
    <w:rsid w:val="00EC2AF0"/>
    <w:rsid w:val="00EE5942"/>
    <w:rsid w:val="00EF1CFA"/>
    <w:rsid w:val="00F15DC7"/>
    <w:rsid w:val="00F846C8"/>
    <w:rsid w:val="00FA0A86"/>
    <w:rsid w:val="00F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A14F54"/>
  <w15:chartTrackingRefBased/>
  <w15:docId w15:val="{8C201D78-4638-5847-B9A9-4611B395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46C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6C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BE4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E2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4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24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4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4E6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F65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59A"/>
  </w:style>
  <w:style w:type="character" w:styleId="PageNumber">
    <w:name w:val="page number"/>
    <w:basedOn w:val="DefaultParagraphFont"/>
    <w:uiPriority w:val="99"/>
    <w:semiHidden/>
    <w:unhideWhenUsed/>
    <w:rsid w:val="002F659A"/>
  </w:style>
  <w:style w:type="paragraph" w:styleId="NormalWeb">
    <w:name w:val="Normal (Web)"/>
    <w:basedOn w:val="Normal"/>
    <w:uiPriority w:val="99"/>
    <w:semiHidden/>
    <w:unhideWhenUsed/>
    <w:rsid w:val="00EC2AF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B65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4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ewerk@dal.c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1F3A96-5595-804A-87A8-508F970DB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Nuschke</dc:creator>
  <cp:keywords/>
  <dc:description/>
  <cp:lastModifiedBy>Kimberly Brewer</cp:lastModifiedBy>
  <cp:revision>5</cp:revision>
  <dcterms:created xsi:type="dcterms:W3CDTF">2023-05-11T17:43:00Z</dcterms:created>
  <dcterms:modified xsi:type="dcterms:W3CDTF">2023-05-12T12:40:00Z</dcterms:modified>
</cp:coreProperties>
</file>