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1016FA" w14:textId="77777777" w:rsidR="003A5F02" w:rsidRPr="00996794" w:rsidRDefault="003A5F02" w:rsidP="003A5F02">
      <w:pPr>
        <w:spacing w:line="480" w:lineRule="auto"/>
        <w:rPr>
          <w:i/>
        </w:rPr>
      </w:pPr>
      <w:r w:rsidRPr="00996794">
        <w:rPr>
          <w:i/>
        </w:rPr>
        <w:t>File Name:</w:t>
      </w:r>
      <w:r>
        <w:rPr>
          <w:b/>
        </w:rPr>
        <w:t xml:space="preserve"> Additional File 1 </w:t>
      </w:r>
    </w:p>
    <w:p w14:paraId="7B4E7266" w14:textId="77777777" w:rsidR="003A5F02" w:rsidRPr="00996794" w:rsidRDefault="003A5F02" w:rsidP="003A5F02">
      <w:pPr>
        <w:spacing w:line="480" w:lineRule="auto"/>
      </w:pPr>
      <w:r w:rsidRPr="00996794">
        <w:rPr>
          <w:i/>
        </w:rPr>
        <w:t xml:space="preserve">File format: </w:t>
      </w:r>
      <w:r w:rsidRPr="00996794">
        <w:t xml:space="preserve">Word document </w:t>
      </w:r>
      <w:r w:rsidRPr="00996794">
        <w:rPr>
          <w:rFonts w:ascii="Cambria" w:eastAsia="Cambria" w:hAnsi="Cambria" w:cs="Cambria"/>
          <w:color w:val="000000"/>
        </w:rPr>
        <w:t>(.docx)</w:t>
      </w:r>
    </w:p>
    <w:p w14:paraId="0B879D62" w14:textId="77777777" w:rsidR="003A5F02" w:rsidRDefault="003A5F02" w:rsidP="003A5F02">
      <w:pPr>
        <w:spacing w:line="480" w:lineRule="auto"/>
        <w:rPr>
          <w:b/>
        </w:rPr>
      </w:pPr>
      <w:r w:rsidRPr="00996794">
        <w:rPr>
          <w:i/>
        </w:rPr>
        <w:t>Title of data:</w:t>
      </w:r>
      <w:r>
        <w:rPr>
          <w:b/>
        </w:rPr>
        <w:t xml:space="preserve"> Search Strategy for the Academic Literature</w:t>
      </w:r>
    </w:p>
    <w:p w14:paraId="6CAD627C" w14:textId="77777777" w:rsidR="003A5F02" w:rsidRDefault="003A5F02" w:rsidP="003A5F02">
      <w:pPr>
        <w:spacing w:line="480" w:lineRule="auto"/>
      </w:pPr>
      <w:r w:rsidRPr="00996794">
        <w:rPr>
          <w:i/>
        </w:rPr>
        <w:t>Description of data:</w:t>
      </w:r>
      <w:r>
        <w:rPr>
          <w:b/>
        </w:rPr>
        <w:t xml:space="preserve"> </w:t>
      </w:r>
      <w:r>
        <w:t xml:space="preserve">Ovid MEDLINE: Epub Ahead of Print, In-Process &amp; Other Non-Indexed Citations, Ovid MEDLINE® Daily and Ovid MEDLINE® &lt;1946-Present&gt; </w:t>
      </w:r>
    </w:p>
    <w:p w14:paraId="52A81D7E" w14:textId="77777777" w:rsidR="003A5F02" w:rsidRDefault="003A5F02" w:rsidP="003A5F02">
      <w:pPr>
        <w:spacing w:line="480" w:lineRule="auto"/>
      </w:pPr>
    </w:p>
    <w:p w14:paraId="16803ABA" w14:textId="77777777" w:rsidR="003A5F02" w:rsidRPr="00996794" w:rsidRDefault="003A5F02" w:rsidP="003A5F02">
      <w:pPr>
        <w:spacing w:line="480" w:lineRule="auto"/>
        <w:rPr>
          <w:i/>
        </w:rPr>
      </w:pPr>
      <w:r>
        <w:t xml:space="preserve">*Note: this search strategy was </w:t>
      </w:r>
      <w:r>
        <w:rPr>
          <w:color w:val="000000"/>
        </w:rPr>
        <w:t>translated into the other 7 academic databases using combinations of each database platform's command language, controlled vocabulary, and appropriate search fields, using MeSH terms, EMTREE terms, APA’s Thesaurus of Psychological Index Terms, CINAHL headings, Sociological Thesaurus, Philosopher’s Index subject headings, and Advanced Technologies &amp; Aerospace subject headings in conjunction with keywords.</w:t>
      </w:r>
    </w:p>
    <w:p w14:paraId="50599DC7" w14:textId="77777777" w:rsidR="003A5F02" w:rsidRDefault="003A5F02" w:rsidP="003A5F02">
      <w:pPr>
        <w:spacing w:line="480" w:lineRule="auto"/>
      </w:pPr>
    </w:p>
    <w:tbl>
      <w:tblPr>
        <w:tblStyle w:val="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0"/>
        <w:gridCol w:w="8880"/>
      </w:tblGrid>
      <w:tr w:rsidR="003A5F02" w14:paraId="49D8712A" w14:textId="77777777" w:rsidTr="00D425F7">
        <w:tc>
          <w:tcPr>
            <w:tcW w:w="470" w:type="dxa"/>
            <w:vAlign w:val="center"/>
          </w:tcPr>
          <w:p w14:paraId="1906BB94" w14:textId="77777777" w:rsidR="003A5F02" w:rsidRDefault="003A5F02" w:rsidP="00D425F7">
            <w:pPr>
              <w:jc w:val="center"/>
              <w:rPr>
                <w:b/>
              </w:rPr>
            </w:pPr>
            <w:r>
              <w:rPr>
                <w:b/>
              </w:rPr>
              <w:t>#</w:t>
            </w:r>
          </w:p>
        </w:tc>
        <w:tc>
          <w:tcPr>
            <w:tcW w:w="8880" w:type="dxa"/>
            <w:vAlign w:val="center"/>
          </w:tcPr>
          <w:p w14:paraId="3256DFE7" w14:textId="77777777" w:rsidR="003A5F02" w:rsidRDefault="003A5F02" w:rsidP="00D425F7">
            <w:pPr>
              <w:jc w:val="center"/>
              <w:rPr>
                <w:b/>
              </w:rPr>
            </w:pPr>
            <w:r>
              <w:rPr>
                <w:b/>
              </w:rPr>
              <w:t>Searches</w:t>
            </w:r>
          </w:p>
        </w:tc>
      </w:tr>
      <w:tr w:rsidR="003A5F02" w14:paraId="070D1770" w14:textId="77777777" w:rsidTr="00D425F7">
        <w:tc>
          <w:tcPr>
            <w:tcW w:w="470" w:type="dxa"/>
            <w:vAlign w:val="center"/>
          </w:tcPr>
          <w:p w14:paraId="0F7A46B5" w14:textId="77777777" w:rsidR="003A5F02" w:rsidRDefault="003A5F02" w:rsidP="00D425F7">
            <w:r>
              <w:t>1</w:t>
            </w:r>
          </w:p>
        </w:tc>
        <w:tc>
          <w:tcPr>
            <w:tcW w:w="8880" w:type="dxa"/>
            <w:vAlign w:val="center"/>
          </w:tcPr>
          <w:p w14:paraId="60F73730" w14:textId="77777777" w:rsidR="003A5F02" w:rsidRDefault="003A5F02" w:rsidP="00D425F7">
            <w:r>
              <w:t xml:space="preserve">artificial intelligence/ </w:t>
            </w:r>
          </w:p>
        </w:tc>
      </w:tr>
      <w:tr w:rsidR="003A5F02" w14:paraId="1A1E916C" w14:textId="77777777" w:rsidTr="00D425F7">
        <w:tc>
          <w:tcPr>
            <w:tcW w:w="470" w:type="dxa"/>
            <w:vAlign w:val="center"/>
          </w:tcPr>
          <w:p w14:paraId="1C48E5DA" w14:textId="77777777" w:rsidR="003A5F02" w:rsidRDefault="003A5F02" w:rsidP="00D425F7">
            <w:r>
              <w:t>2</w:t>
            </w:r>
          </w:p>
        </w:tc>
        <w:tc>
          <w:tcPr>
            <w:tcW w:w="8880" w:type="dxa"/>
            <w:vAlign w:val="center"/>
          </w:tcPr>
          <w:p w14:paraId="33A69E95" w14:textId="77777777" w:rsidR="003A5F02" w:rsidRDefault="003A5F02" w:rsidP="00D425F7">
            <w:r>
              <w:t xml:space="preserve">Machine Learning/ </w:t>
            </w:r>
          </w:p>
        </w:tc>
      </w:tr>
      <w:tr w:rsidR="003A5F02" w14:paraId="61A5388C" w14:textId="77777777" w:rsidTr="00D425F7">
        <w:tc>
          <w:tcPr>
            <w:tcW w:w="470" w:type="dxa"/>
            <w:vAlign w:val="center"/>
          </w:tcPr>
          <w:p w14:paraId="21BDA72A" w14:textId="77777777" w:rsidR="003A5F02" w:rsidRDefault="003A5F02" w:rsidP="00D425F7">
            <w:r>
              <w:t>3</w:t>
            </w:r>
          </w:p>
        </w:tc>
        <w:tc>
          <w:tcPr>
            <w:tcW w:w="8880" w:type="dxa"/>
            <w:vAlign w:val="center"/>
          </w:tcPr>
          <w:p w14:paraId="03C2C250" w14:textId="77777777" w:rsidR="003A5F02" w:rsidRDefault="003A5F02" w:rsidP="00D425F7">
            <w:r>
              <w:t xml:space="preserve">Computer Heuristics/ </w:t>
            </w:r>
          </w:p>
        </w:tc>
      </w:tr>
      <w:tr w:rsidR="003A5F02" w14:paraId="381F7637" w14:textId="77777777" w:rsidTr="00D425F7">
        <w:tc>
          <w:tcPr>
            <w:tcW w:w="470" w:type="dxa"/>
            <w:vAlign w:val="center"/>
          </w:tcPr>
          <w:p w14:paraId="1A7749A0" w14:textId="77777777" w:rsidR="003A5F02" w:rsidRDefault="003A5F02" w:rsidP="00D425F7">
            <w:r>
              <w:t>4</w:t>
            </w:r>
          </w:p>
        </w:tc>
        <w:tc>
          <w:tcPr>
            <w:tcW w:w="8880" w:type="dxa"/>
            <w:vAlign w:val="center"/>
          </w:tcPr>
          <w:p w14:paraId="6D502EC7" w14:textId="77777777" w:rsidR="003A5F02" w:rsidRDefault="003A5F02" w:rsidP="00D425F7">
            <w:r>
              <w:t xml:space="preserve">Expert Systems/ </w:t>
            </w:r>
          </w:p>
        </w:tc>
      </w:tr>
      <w:tr w:rsidR="003A5F02" w14:paraId="4FA5167F" w14:textId="77777777" w:rsidTr="00D425F7">
        <w:tc>
          <w:tcPr>
            <w:tcW w:w="470" w:type="dxa"/>
            <w:vAlign w:val="center"/>
          </w:tcPr>
          <w:p w14:paraId="2A06E171" w14:textId="77777777" w:rsidR="003A5F02" w:rsidRDefault="003A5F02" w:rsidP="00D425F7">
            <w:r>
              <w:t>5</w:t>
            </w:r>
          </w:p>
        </w:tc>
        <w:tc>
          <w:tcPr>
            <w:tcW w:w="8880" w:type="dxa"/>
            <w:vAlign w:val="center"/>
          </w:tcPr>
          <w:p w14:paraId="65036E23" w14:textId="77777777" w:rsidR="003A5F02" w:rsidRDefault="003A5F02" w:rsidP="00D425F7">
            <w:r>
              <w:t xml:space="preserve">knowledge bases/ </w:t>
            </w:r>
          </w:p>
        </w:tc>
      </w:tr>
      <w:tr w:rsidR="003A5F02" w14:paraId="5C68A9DE" w14:textId="77777777" w:rsidTr="00D425F7">
        <w:tc>
          <w:tcPr>
            <w:tcW w:w="470" w:type="dxa"/>
            <w:vAlign w:val="center"/>
          </w:tcPr>
          <w:p w14:paraId="0B5CE18E" w14:textId="77777777" w:rsidR="003A5F02" w:rsidRDefault="003A5F02" w:rsidP="00D425F7">
            <w:r>
              <w:t>6</w:t>
            </w:r>
          </w:p>
        </w:tc>
        <w:tc>
          <w:tcPr>
            <w:tcW w:w="8880" w:type="dxa"/>
            <w:vAlign w:val="center"/>
          </w:tcPr>
          <w:p w14:paraId="0545A8C8" w14:textId="77777777" w:rsidR="003A5F02" w:rsidRDefault="003A5F02" w:rsidP="00D425F7">
            <w:r>
              <w:t xml:space="preserve">Natural Language Processing/ </w:t>
            </w:r>
          </w:p>
        </w:tc>
      </w:tr>
      <w:tr w:rsidR="003A5F02" w14:paraId="3D22647C" w14:textId="77777777" w:rsidTr="00D425F7">
        <w:tc>
          <w:tcPr>
            <w:tcW w:w="470" w:type="dxa"/>
            <w:vAlign w:val="center"/>
          </w:tcPr>
          <w:p w14:paraId="36497FBE" w14:textId="77777777" w:rsidR="003A5F02" w:rsidRDefault="003A5F02" w:rsidP="00D425F7">
            <w:r>
              <w:t>7</w:t>
            </w:r>
          </w:p>
        </w:tc>
        <w:tc>
          <w:tcPr>
            <w:tcW w:w="8880" w:type="dxa"/>
            <w:vAlign w:val="center"/>
          </w:tcPr>
          <w:p w14:paraId="3CB66A8C" w14:textId="77777777" w:rsidR="003A5F02" w:rsidRDefault="003A5F02" w:rsidP="00D425F7">
            <w:r>
              <w:t xml:space="preserve">"neural networks (computer)"/ </w:t>
            </w:r>
          </w:p>
        </w:tc>
      </w:tr>
      <w:tr w:rsidR="003A5F02" w14:paraId="13F76A7C" w14:textId="77777777" w:rsidTr="00D425F7">
        <w:tc>
          <w:tcPr>
            <w:tcW w:w="470" w:type="dxa"/>
            <w:vAlign w:val="center"/>
          </w:tcPr>
          <w:p w14:paraId="6B75CAE7" w14:textId="77777777" w:rsidR="003A5F02" w:rsidRDefault="003A5F02" w:rsidP="00D425F7">
            <w:r>
              <w:t>8</w:t>
            </w:r>
          </w:p>
        </w:tc>
        <w:tc>
          <w:tcPr>
            <w:tcW w:w="8880" w:type="dxa"/>
            <w:vAlign w:val="center"/>
          </w:tcPr>
          <w:p w14:paraId="20F5E24D" w14:textId="77777777" w:rsidR="003A5F02" w:rsidRDefault="003A5F02" w:rsidP="00D425F7">
            <w:r>
              <w:t xml:space="preserve">Robotics/ </w:t>
            </w:r>
          </w:p>
        </w:tc>
      </w:tr>
      <w:tr w:rsidR="003A5F02" w14:paraId="33D45C5A" w14:textId="77777777" w:rsidTr="00D425F7">
        <w:tc>
          <w:tcPr>
            <w:tcW w:w="470" w:type="dxa"/>
            <w:vAlign w:val="center"/>
          </w:tcPr>
          <w:p w14:paraId="15BCC79A" w14:textId="77777777" w:rsidR="003A5F02" w:rsidRDefault="003A5F02" w:rsidP="00D425F7">
            <w:r>
              <w:t>9</w:t>
            </w:r>
          </w:p>
        </w:tc>
        <w:tc>
          <w:tcPr>
            <w:tcW w:w="8880" w:type="dxa"/>
            <w:vAlign w:val="center"/>
          </w:tcPr>
          <w:p w14:paraId="06422D66" w14:textId="77777777" w:rsidR="003A5F02" w:rsidRDefault="003A5F02" w:rsidP="00D425F7">
            <w:r>
              <w:t xml:space="preserve">Decision Making, Computer-Assisted/ </w:t>
            </w:r>
          </w:p>
        </w:tc>
      </w:tr>
      <w:tr w:rsidR="003A5F02" w14:paraId="475DA9B5" w14:textId="77777777" w:rsidTr="00D425F7">
        <w:tc>
          <w:tcPr>
            <w:tcW w:w="470" w:type="dxa"/>
            <w:vAlign w:val="center"/>
          </w:tcPr>
          <w:p w14:paraId="74E7A84E" w14:textId="77777777" w:rsidR="003A5F02" w:rsidRDefault="003A5F02" w:rsidP="00D425F7">
            <w:r>
              <w:t>10</w:t>
            </w:r>
          </w:p>
        </w:tc>
        <w:tc>
          <w:tcPr>
            <w:tcW w:w="8880" w:type="dxa"/>
            <w:vAlign w:val="center"/>
          </w:tcPr>
          <w:p w14:paraId="7630C0B4" w14:textId="77777777" w:rsidR="003A5F02" w:rsidRDefault="003A5F02" w:rsidP="00D425F7">
            <w:r>
              <w:t xml:space="preserve">Diagnosis, Computer-Assisted/ </w:t>
            </w:r>
          </w:p>
        </w:tc>
      </w:tr>
      <w:tr w:rsidR="003A5F02" w14:paraId="3F5C9AA0" w14:textId="77777777" w:rsidTr="00D425F7">
        <w:tc>
          <w:tcPr>
            <w:tcW w:w="470" w:type="dxa"/>
            <w:vAlign w:val="center"/>
          </w:tcPr>
          <w:p w14:paraId="6F446961" w14:textId="77777777" w:rsidR="003A5F02" w:rsidRDefault="003A5F02" w:rsidP="00D425F7">
            <w:r>
              <w:t>11</w:t>
            </w:r>
          </w:p>
        </w:tc>
        <w:tc>
          <w:tcPr>
            <w:tcW w:w="8880" w:type="dxa"/>
            <w:vAlign w:val="center"/>
          </w:tcPr>
          <w:p w14:paraId="2E8BAC45" w14:textId="77777777" w:rsidR="003A5F02" w:rsidRDefault="003A5F02" w:rsidP="00D425F7">
            <w:r>
              <w:t xml:space="preserve">Support Vector Machine/ </w:t>
            </w:r>
          </w:p>
        </w:tc>
      </w:tr>
      <w:tr w:rsidR="003A5F02" w14:paraId="388D6AA8" w14:textId="77777777" w:rsidTr="00D425F7">
        <w:tc>
          <w:tcPr>
            <w:tcW w:w="470" w:type="dxa"/>
            <w:vAlign w:val="center"/>
          </w:tcPr>
          <w:p w14:paraId="5EA4B182" w14:textId="77777777" w:rsidR="003A5F02" w:rsidRDefault="003A5F02" w:rsidP="00D425F7">
            <w:r>
              <w:t>12</w:t>
            </w:r>
          </w:p>
        </w:tc>
        <w:tc>
          <w:tcPr>
            <w:tcW w:w="8880" w:type="dxa"/>
            <w:vAlign w:val="center"/>
          </w:tcPr>
          <w:p w14:paraId="6F3AA9B5" w14:textId="77777777" w:rsidR="003A5F02" w:rsidRDefault="003A5F02" w:rsidP="00D425F7">
            <w:r>
              <w:t xml:space="preserve">Pattern Recognition, Automated/ </w:t>
            </w:r>
          </w:p>
        </w:tc>
      </w:tr>
      <w:tr w:rsidR="003A5F02" w14:paraId="0D1D4538" w14:textId="77777777" w:rsidTr="00D425F7">
        <w:tc>
          <w:tcPr>
            <w:tcW w:w="470" w:type="dxa"/>
            <w:vAlign w:val="center"/>
          </w:tcPr>
          <w:p w14:paraId="24418A12" w14:textId="77777777" w:rsidR="003A5F02" w:rsidRDefault="003A5F02" w:rsidP="00D425F7">
            <w:r>
              <w:t>13</w:t>
            </w:r>
          </w:p>
        </w:tc>
        <w:tc>
          <w:tcPr>
            <w:tcW w:w="8880" w:type="dxa"/>
            <w:vAlign w:val="center"/>
          </w:tcPr>
          <w:p w14:paraId="015AA29E" w14:textId="77777777" w:rsidR="003A5F02" w:rsidRDefault="003A5F02" w:rsidP="00D425F7">
            <w:r>
              <w:t xml:space="preserve">supervised machine learning/ </w:t>
            </w:r>
          </w:p>
        </w:tc>
      </w:tr>
      <w:tr w:rsidR="003A5F02" w14:paraId="3D3ADA25" w14:textId="77777777" w:rsidTr="00D425F7">
        <w:tc>
          <w:tcPr>
            <w:tcW w:w="470" w:type="dxa"/>
            <w:vAlign w:val="center"/>
          </w:tcPr>
          <w:p w14:paraId="36F52334" w14:textId="77777777" w:rsidR="003A5F02" w:rsidRDefault="003A5F02" w:rsidP="00D425F7">
            <w:r>
              <w:t>14</w:t>
            </w:r>
          </w:p>
        </w:tc>
        <w:tc>
          <w:tcPr>
            <w:tcW w:w="8880" w:type="dxa"/>
            <w:vAlign w:val="center"/>
          </w:tcPr>
          <w:p w14:paraId="75544729" w14:textId="77777777" w:rsidR="003A5F02" w:rsidRDefault="003A5F02" w:rsidP="00D425F7">
            <w:r>
              <w:t xml:space="preserve">unsupervised machine learning/ </w:t>
            </w:r>
          </w:p>
        </w:tc>
      </w:tr>
      <w:tr w:rsidR="003A5F02" w14:paraId="3AB77C76" w14:textId="77777777" w:rsidTr="00D425F7">
        <w:tc>
          <w:tcPr>
            <w:tcW w:w="470" w:type="dxa"/>
            <w:vAlign w:val="center"/>
          </w:tcPr>
          <w:p w14:paraId="15CF86CD" w14:textId="77777777" w:rsidR="003A5F02" w:rsidRDefault="003A5F02" w:rsidP="00D425F7">
            <w:r>
              <w:lastRenderedPageBreak/>
              <w:t>15</w:t>
            </w:r>
          </w:p>
        </w:tc>
        <w:tc>
          <w:tcPr>
            <w:tcW w:w="8880" w:type="dxa"/>
            <w:vAlign w:val="center"/>
          </w:tcPr>
          <w:p w14:paraId="55731347" w14:textId="77777777" w:rsidR="003A5F02" w:rsidRDefault="003A5F02" w:rsidP="00D425F7">
            <w:r>
              <w:t xml:space="preserve">cybernetics/ </w:t>
            </w:r>
          </w:p>
        </w:tc>
      </w:tr>
      <w:tr w:rsidR="003A5F02" w14:paraId="64B2633E" w14:textId="77777777" w:rsidTr="00D425F7">
        <w:tc>
          <w:tcPr>
            <w:tcW w:w="470" w:type="dxa"/>
            <w:vAlign w:val="center"/>
          </w:tcPr>
          <w:p w14:paraId="2C2E8366" w14:textId="77777777" w:rsidR="003A5F02" w:rsidRDefault="003A5F02" w:rsidP="00D425F7">
            <w:r>
              <w:t>16</w:t>
            </w:r>
          </w:p>
        </w:tc>
        <w:tc>
          <w:tcPr>
            <w:tcW w:w="8880" w:type="dxa"/>
            <w:vAlign w:val="center"/>
          </w:tcPr>
          <w:p w14:paraId="0F73B34E" w14:textId="77777777" w:rsidR="003A5F02" w:rsidRDefault="003A5F02" w:rsidP="00D425F7">
            <w:r>
              <w:t xml:space="preserve">data mining/ </w:t>
            </w:r>
          </w:p>
        </w:tc>
      </w:tr>
      <w:tr w:rsidR="003A5F02" w14:paraId="2D702D2F" w14:textId="77777777" w:rsidTr="00D425F7">
        <w:tc>
          <w:tcPr>
            <w:tcW w:w="470" w:type="dxa"/>
            <w:vAlign w:val="center"/>
          </w:tcPr>
          <w:p w14:paraId="2A962C4C" w14:textId="77777777" w:rsidR="003A5F02" w:rsidRDefault="003A5F02" w:rsidP="00D425F7">
            <w:r>
              <w:t>17</w:t>
            </w:r>
          </w:p>
        </w:tc>
        <w:tc>
          <w:tcPr>
            <w:tcW w:w="8880" w:type="dxa"/>
            <w:vAlign w:val="center"/>
          </w:tcPr>
          <w:p w14:paraId="5E2E333A" w14:textId="77777777" w:rsidR="003A5F02" w:rsidRDefault="003A5F02" w:rsidP="00D425F7">
            <w:r>
              <w:t xml:space="preserve">Medical Informatics/ </w:t>
            </w:r>
          </w:p>
        </w:tc>
      </w:tr>
      <w:tr w:rsidR="003A5F02" w14:paraId="26E8A6F6" w14:textId="77777777" w:rsidTr="00D425F7">
        <w:tc>
          <w:tcPr>
            <w:tcW w:w="470" w:type="dxa"/>
            <w:vAlign w:val="center"/>
          </w:tcPr>
          <w:p w14:paraId="43823A3E" w14:textId="77777777" w:rsidR="003A5F02" w:rsidRDefault="003A5F02" w:rsidP="00D425F7">
            <w:r>
              <w:t>18</w:t>
            </w:r>
          </w:p>
        </w:tc>
        <w:tc>
          <w:tcPr>
            <w:tcW w:w="8880" w:type="dxa"/>
            <w:vAlign w:val="center"/>
          </w:tcPr>
          <w:p w14:paraId="76013203" w14:textId="77777777" w:rsidR="003A5F02" w:rsidRDefault="003A5F02" w:rsidP="00D425F7">
            <w:r>
              <w:t xml:space="preserve">Wearable Electronic Devices/ or Fitness trackers/ </w:t>
            </w:r>
          </w:p>
        </w:tc>
      </w:tr>
      <w:tr w:rsidR="003A5F02" w14:paraId="25E05039" w14:textId="77777777" w:rsidTr="00D425F7">
        <w:tc>
          <w:tcPr>
            <w:tcW w:w="470" w:type="dxa"/>
            <w:vAlign w:val="center"/>
          </w:tcPr>
          <w:p w14:paraId="4659E73C" w14:textId="77777777" w:rsidR="003A5F02" w:rsidRDefault="003A5F02" w:rsidP="00D425F7">
            <w:r>
              <w:t>19</w:t>
            </w:r>
          </w:p>
        </w:tc>
        <w:tc>
          <w:tcPr>
            <w:tcW w:w="8880" w:type="dxa"/>
            <w:vAlign w:val="center"/>
          </w:tcPr>
          <w:p w14:paraId="0208C7A9" w14:textId="77777777" w:rsidR="003A5F02" w:rsidRDefault="003A5F02" w:rsidP="00D425F7">
            <w:r>
              <w:t xml:space="preserve">social media/ and (IoT or "Internet of Things" or autom* or auton* or wearable* or (fitness adj2 (track* or app or apps or application*)) or virtual assistan* or IVA or IVAs or smart speaker* or (big adj2 data*)).tw,kf. </w:t>
            </w:r>
          </w:p>
        </w:tc>
      </w:tr>
      <w:tr w:rsidR="003A5F02" w14:paraId="7D35A0CA" w14:textId="77777777" w:rsidTr="00D425F7">
        <w:tc>
          <w:tcPr>
            <w:tcW w:w="470" w:type="dxa"/>
            <w:vAlign w:val="center"/>
          </w:tcPr>
          <w:p w14:paraId="29726C88" w14:textId="77777777" w:rsidR="003A5F02" w:rsidRDefault="003A5F02" w:rsidP="00D425F7">
            <w:r>
              <w:t>20</w:t>
            </w:r>
          </w:p>
        </w:tc>
        <w:tc>
          <w:tcPr>
            <w:tcW w:w="8880" w:type="dxa"/>
            <w:vAlign w:val="center"/>
          </w:tcPr>
          <w:p w14:paraId="25BA7560" w14:textId="77777777" w:rsidR="003A5F02" w:rsidRDefault="003A5F02" w:rsidP="00D425F7">
            <w:r>
              <w:t xml:space="preserve">((artificial or comput* or machine* or device*) adj4 intelligen*).tw,kf. </w:t>
            </w:r>
          </w:p>
        </w:tc>
      </w:tr>
      <w:tr w:rsidR="003A5F02" w14:paraId="3D34F9E8" w14:textId="77777777" w:rsidTr="00D425F7">
        <w:tc>
          <w:tcPr>
            <w:tcW w:w="470" w:type="dxa"/>
            <w:vAlign w:val="center"/>
          </w:tcPr>
          <w:p w14:paraId="0D665913" w14:textId="77777777" w:rsidR="003A5F02" w:rsidRDefault="003A5F02" w:rsidP="00D425F7">
            <w:r>
              <w:t>21</w:t>
            </w:r>
          </w:p>
        </w:tc>
        <w:tc>
          <w:tcPr>
            <w:tcW w:w="8880" w:type="dxa"/>
            <w:vAlign w:val="center"/>
          </w:tcPr>
          <w:p w14:paraId="2A73F2C3" w14:textId="77777777" w:rsidR="003A5F02" w:rsidRDefault="003A5F02" w:rsidP="00D425F7">
            <w:r>
              <w:t xml:space="preserve">(Machine learning or machine-learning).tw,kf. </w:t>
            </w:r>
          </w:p>
        </w:tc>
      </w:tr>
      <w:tr w:rsidR="003A5F02" w14:paraId="5F00837F" w14:textId="77777777" w:rsidTr="00D425F7">
        <w:tc>
          <w:tcPr>
            <w:tcW w:w="470" w:type="dxa"/>
            <w:vAlign w:val="center"/>
          </w:tcPr>
          <w:p w14:paraId="346415AB" w14:textId="77777777" w:rsidR="003A5F02" w:rsidRDefault="003A5F02" w:rsidP="00D425F7">
            <w:r>
              <w:t>22</w:t>
            </w:r>
          </w:p>
        </w:tc>
        <w:tc>
          <w:tcPr>
            <w:tcW w:w="8880" w:type="dxa"/>
            <w:vAlign w:val="center"/>
          </w:tcPr>
          <w:p w14:paraId="7EA01988" w14:textId="77777777" w:rsidR="003A5F02" w:rsidRDefault="003A5F02" w:rsidP="00D425F7">
            <w:r>
              <w:t xml:space="preserve">robot*.tw,kf. </w:t>
            </w:r>
          </w:p>
        </w:tc>
      </w:tr>
      <w:tr w:rsidR="003A5F02" w14:paraId="45F9B96A" w14:textId="77777777" w:rsidTr="00D425F7">
        <w:tc>
          <w:tcPr>
            <w:tcW w:w="470" w:type="dxa"/>
            <w:vAlign w:val="center"/>
          </w:tcPr>
          <w:p w14:paraId="31C17A2D" w14:textId="77777777" w:rsidR="003A5F02" w:rsidRDefault="003A5F02" w:rsidP="00D425F7">
            <w:r>
              <w:t>23</w:t>
            </w:r>
          </w:p>
        </w:tc>
        <w:tc>
          <w:tcPr>
            <w:tcW w:w="8880" w:type="dxa"/>
            <w:vAlign w:val="center"/>
          </w:tcPr>
          <w:p w14:paraId="6678DE6C" w14:textId="77777777" w:rsidR="003A5F02" w:rsidRDefault="003A5F02" w:rsidP="00D425F7">
            <w:r>
              <w:t xml:space="preserve">(Deep learning or deep-learning).tw,kf. </w:t>
            </w:r>
          </w:p>
        </w:tc>
      </w:tr>
      <w:tr w:rsidR="003A5F02" w14:paraId="3CA0BAF4" w14:textId="77777777" w:rsidTr="00D425F7">
        <w:tc>
          <w:tcPr>
            <w:tcW w:w="470" w:type="dxa"/>
            <w:vAlign w:val="center"/>
          </w:tcPr>
          <w:p w14:paraId="184AEBBB" w14:textId="77777777" w:rsidR="003A5F02" w:rsidRDefault="003A5F02" w:rsidP="00D425F7">
            <w:r>
              <w:t>24</w:t>
            </w:r>
          </w:p>
        </w:tc>
        <w:tc>
          <w:tcPr>
            <w:tcW w:w="8880" w:type="dxa"/>
            <w:vAlign w:val="center"/>
          </w:tcPr>
          <w:p w14:paraId="0D421EB5" w14:textId="77777777" w:rsidR="003A5F02" w:rsidRDefault="003A5F02" w:rsidP="00D425F7">
            <w:r>
              <w:t xml:space="preserve">(deep mind* or deep-mind* or deepmind*).tw,kf. </w:t>
            </w:r>
          </w:p>
        </w:tc>
      </w:tr>
      <w:tr w:rsidR="003A5F02" w14:paraId="5183266A" w14:textId="77777777" w:rsidTr="00D425F7">
        <w:tc>
          <w:tcPr>
            <w:tcW w:w="470" w:type="dxa"/>
            <w:vAlign w:val="center"/>
          </w:tcPr>
          <w:p w14:paraId="7D30FB21" w14:textId="77777777" w:rsidR="003A5F02" w:rsidRDefault="003A5F02" w:rsidP="00D425F7">
            <w:r>
              <w:t>25</w:t>
            </w:r>
          </w:p>
        </w:tc>
        <w:tc>
          <w:tcPr>
            <w:tcW w:w="8880" w:type="dxa"/>
            <w:vAlign w:val="center"/>
          </w:tcPr>
          <w:p w14:paraId="5B1F0EAF" w14:textId="77777777" w:rsidR="003A5F02" w:rsidRDefault="003A5F02" w:rsidP="00D425F7">
            <w:r>
              <w:t xml:space="preserve">((comput* or automat*) adj4 reasoning).tw,kf. </w:t>
            </w:r>
          </w:p>
        </w:tc>
      </w:tr>
      <w:tr w:rsidR="003A5F02" w14:paraId="7C89528E" w14:textId="77777777" w:rsidTr="00D425F7">
        <w:tc>
          <w:tcPr>
            <w:tcW w:w="470" w:type="dxa"/>
            <w:vAlign w:val="center"/>
          </w:tcPr>
          <w:p w14:paraId="2F659E5B" w14:textId="77777777" w:rsidR="003A5F02" w:rsidRDefault="003A5F02" w:rsidP="00D425F7">
            <w:r>
              <w:t>26</w:t>
            </w:r>
          </w:p>
        </w:tc>
        <w:tc>
          <w:tcPr>
            <w:tcW w:w="8880" w:type="dxa"/>
            <w:vAlign w:val="center"/>
          </w:tcPr>
          <w:p w14:paraId="6878C779" w14:textId="77777777" w:rsidR="003A5F02" w:rsidRDefault="003A5F02" w:rsidP="00D425F7">
            <w:r>
              <w:t xml:space="preserve">(data mining or data-mining or datamining).tw,kf. </w:t>
            </w:r>
          </w:p>
        </w:tc>
      </w:tr>
      <w:tr w:rsidR="003A5F02" w14:paraId="741F0D49" w14:textId="77777777" w:rsidTr="00D425F7">
        <w:tc>
          <w:tcPr>
            <w:tcW w:w="470" w:type="dxa"/>
            <w:vAlign w:val="center"/>
          </w:tcPr>
          <w:p w14:paraId="3B311D7A" w14:textId="77777777" w:rsidR="003A5F02" w:rsidRDefault="003A5F02" w:rsidP="00D425F7">
            <w:r>
              <w:t>27</w:t>
            </w:r>
          </w:p>
        </w:tc>
        <w:tc>
          <w:tcPr>
            <w:tcW w:w="8880" w:type="dxa"/>
            <w:vAlign w:val="center"/>
          </w:tcPr>
          <w:p w14:paraId="6644AFF4" w14:textId="77777777" w:rsidR="003A5F02" w:rsidRDefault="003A5F02" w:rsidP="00D425F7">
            <w:r>
              <w:t xml:space="preserve">(Super intelligen* or super-intelligen* or superintelligen*).tw,kf. </w:t>
            </w:r>
          </w:p>
        </w:tc>
      </w:tr>
      <w:tr w:rsidR="003A5F02" w14:paraId="391A41A8" w14:textId="77777777" w:rsidTr="00D425F7">
        <w:tc>
          <w:tcPr>
            <w:tcW w:w="470" w:type="dxa"/>
            <w:vAlign w:val="center"/>
          </w:tcPr>
          <w:p w14:paraId="664DAE11" w14:textId="77777777" w:rsidR="003A5F02" w:rsidRDefault="003A5F02" w:rsidP="00D425F7">
            <w:r>
              <w:t>28</w:t>
            </w:r>
          </w:p>
        </w:tc>
        <w:tc>
          <w:tcPr>
            <w:tcW w:w="8880" w:type="dxa"/>
            <w:vAlign w:val="center"/>
          </w:tcPr>
          <w:p w14:paraId="4D1BA874" w14:textId="77777777" w:rsidR="003A5F02" w:rsidRDefault="003A5F02" w:rsidP="00D425F7">
            <w:r>
              <w:t xml:space="preserve">(telerobot* or tele-robot*).tw,kf. </w:t>
            </w:r>
          </w:p>
        </w:tc>
      </w:tr>
      <w:tr w:rsidR="003A5F02" w14:paraId="5E6FF137" w14:textId="77777777" w:rsidTr="00D425F7">
        <w:tc>
          <w:tcPr>
            <w:tcW w:w="470" w:type="dxa"/>
            <w:vAlign w:val="center"/>
          </w:tcPr>
          <w:p w14:paraId="3F55A9DD" w14:textId="77777777" w:rsidR="003A5F02" w:rsidRDefault="003A5F02" w:rsidP="00D425F7">
            <w:r>
              <w:t>29</w:t>
            </w:r>
          </w:p>
        </w:tc>
        <w:tc>
          <w:tcPr>
            <w:tcW w:w="8880" w:type="dxa"/>
            <w:vAlign w:val="center"/>
          </w:tcPr>
          <w:p w14:paraId="54626956" w14:textId="77777777" w:rsidR="003A5F02" w:rsidRDefault="003A5F02" w:rsidP="00D425F7">
            <w:r>
              <w:t xml:space="preserve">(cogniti* adj2 comput*).tw,kf. </w:t>
            </w:r>
          </w:p>
        </w:tc>
      </w:tr>
      <w:tr w:rsidR="003A5F02" w14:paraId="048356F9" w14:textId="77777777" w:rsidTr="00D425F7">
        <w:tc>
          <w:tcPr>
            <w:tcW w:w="470" w:type="dxa"/>
            <w:vAlign w:val="center"/>
          </w:tcPr>
          <w:p w14:paraId="0785B72E" w14:textId="77777777" w:rsidR="003A5F02" w:rsidRDefault="003A5F02" w:rsidP="00D425F7">
            <w:r>
              <w:t>30</w:t>
            </w:r>
          </w:p>
        </w:tc>
        <w:tc>
          <w:tcPr>
            <w:tcW w:w="8880" w:type="dxa"/>
            <w:vAlign w:val="center"/>
          </w:tcPr>
          <w:p w14:paraId="2FD11E47" w14:textId="77777777" w:rsidR="003A5F02" w:rsidRDefault="003A5F02" w:rsidP="00D425F7">
            <w:r>
              <w:t xml:space="preserve">(natural language process* or NLP*).tw,kf. </w:t>
            </w:r>
          </w:p>
        </w:tc>
      </w:tr>
      <w:tr w:rsidR="003A5F02" w14:paraId="1BB9CB80" w14:textId="77777777" w:rsidTr="00D425F7">
        <w:tc>
          <w:tcPr>
            <w:tcW w:w="470" w:type="dxa"/>
            <w:vAlign w:val="center"/>
          </w:tcPr>
          <w:p w14:paraId="3DAC4561" w14:textId="77777777" w:rsidR="003A5F02" w:rsidRDefault="003A5F02" w:rsidP="00D425F7">
            <w:r>
              <w:t>31</w:t>
            </w:r>
          </w:p>
        </w:tc>
        <w:tc>
          <w:tcPr>
            <w:tcW w:w="8880" w:type="dxa"/>
            <w:vAlign w:val="center"/>
          </w:tcPr>
          <w:p w14:paraId="14EE798D" w14:textId="77777777" w:rsidR="003A5F02" w:rsidRDefault="003A5F02" w:rsidP="00D425F7">
            <w:r>
              <w:t xml:space="preserve">(neural network* adj4 (model* or comput* or artificial or deep)).tw,kf. </w:t>
            </w:r>
          </w:p>
        </w:tc>
      </w:tr>
      <w:tr w:rsidR="003A5F02" w14:paraId="781288F6" w14:textId="77777777" w:rsidTr="00D425F7">
        <w:tc>
          <w:tcPr>
            <w:tcW w:w="470" w:type="dxa"/>
            <w:vAlign w:val="center"/>
          </w:tcPr>
          <w:p w14:paraId="41C0A698" w14:textId="77777777" w:rsidR="003A5F02" w:rsidRDefault="003A5F02" w:rsidP="00D425F7">
            <w:r>
              <w:t>32</w:t>
            </w:r>
          </w:p>
        </w:tc>
        <w:tc>
          <w:tcPr>
            <w:tcW w:w="8880" w:type="dxa"/>
            <w:vAlign w:val="center"/>
          </w:tcPr>
          <w:p w14:paraId="16C3FECC" w14:textId="77777777" w:rsidR="003A5F02" w:rsidRDefault="003A5F02" w:rsidP="00D425F7">
            <w:r>
              <w:t xml:space="preserve">perceptron*.tw,kf. </w:t>
            </w:r>
          </w:p>
        </w:tc>
      </w:tr>
      <w:tr w:rsidR="003A5F02" w14:paraId="4CCD0E61" w14:textId="77777777" w:rsidTr="00D425F7">
        <w:tc>
          <w:tcPr>
            <w:tcW w:w="470" w:type="dxa"/>
            <w:vAlign w:val="center"/>
          </w:tcPr>
          <w:p w14:paraId="7A1D2FB0" w14:textId="77777777" w:rsidR="003A5F02" w:rsidRDefault="003A5F02" w:rsidP="00D425F7">
            <w:r>
              <w:t>33</w:t>
            </w:r>
          </w:p>
        </w:tc>
        <w:tc>
          <w:tcPr>
            <w:tcW w:w="8880" w:type="dxa"/>
            <w:vAlign w:val="center"/>
          </w:tcPr>
          <w:p w14:paraId="4CBB698C" w14:textId="77777777" w:rsidR="003A5F02" w:rsidRDefault="003A5F02" w:rsidP="00D425F7">
            <w:r>
              <w:t xml:space="preserve">(comput* adj4 (decision mak* or decision-mak* or decisionmak*)).tw,kf. </w:t>
            </w:r>
          </w:p>
        </w:tc>
      </w:tr>
      <w:tr w:rsidR="003A5F02" w14:paraId="3A116C23" w14:textId="77777777" w:rsidTr="00D425F7">
        <w:tc>
          <w:tcPr>
            <w:tcW w:w="470" w:type="dxa"/>
            <w:vAlign w:val="center"/>
          </w:tcPr>
          <w:p w14:paraId="71AD7601" w14:textId="77777777" w:rsidR="003A5F02" w:rsidRDefault="003A5F02" w:rsidP="00D425F7">
            <w:r>
              <w:t>34</w:t>
            </w:r>
          </w:p>
        </w:tc>
        <w:tc>
          <w:tcPr>
            <w:tcW w:w="8880" w:type="dxa"/>
            <w:vAlign w:val="center"/>
          </w:tcPr>
          <w:p w14:paraId="2694EB3E" w14:textId="77777777" w:rsidR="003A5F02" w:rsidRDefault="003A5F02" w:rsidP="00D425F7">
            <w:r>
              <w:t xml:space="preserve">(heuristic* adj2 (comput* or intelligen*)).tw,kf. </w:t>
            </w:r>
          </w:p>
        </w:tc>
      </w:tr>
      <w:tr w:rsidR="003A5F02" w14:paraId="4A63558F" w14:textId="77777777" w:rsidTr="00D425F7">
        <w:tc>
          <w:tcPr>
            <w:tcW w:w="470" w:type="dxa"/>
            <w:vAlign w:val="center"/>
          </w:tcPr>
          <w:p w14:paraId="496E408C" w14:textId="77777777" w:rsidR="003A5F02" w:rsidRDefault="003A5F02" w:rsidP="00D425F7">
            <w:r>
              <w:t>35</w:t>
            </w:r>
          </w:p>
        </w:tc>
        <w:tc>
          <w:tcPr>
            <w:tcW w:w="8880" w:type="dxa"/>
            <w:vAlign w:val="center"/>
          </w:tcPr>
          <w:p w14:paraId="25AF1FCA" w14:textId="77777777" w:rsidR="003A5F02" w:rsidRDefault="003A5F02" w:rsidP="00D425F7">
            <w:r>
              <w:t xml:space="preserve">AICP*.tw,kf. </w:t>
            </w:r>
          </w:p>
        </w:tc>
      </w:tr>
      <w:tr w:rsidR="003A5F02" w14:paraId="6274BC72" w14:textId="77777777" w:rsidTr="00D425F7">
        <w:tc>
          <w:tcPr>
            <w:tcW w:w="470" w:type="dxa"/>
            <w:vAlign w:val="center"/>
          </w:tcPr>
          <w:p w14:paraId="5FD62C3C" w14:textId="77777777" w:rsidR="003A5F02" w:rsidRDefault="003A5F02" w:rsidP="00D425F7">
            <w:r>
              <w:t>36</w:t>
            </w:r>
          </w:p>
        </w:tc>
        <w:tc>
          <w:tcPr>
            <w:tcW w:w="8880" w:type="dxa"/>
            <w:vAlign w:val="center"/>
          </w:tcPr>
          <w:p w14:paraId="366BD91B" w14:textId="77777777" w:rsidR="003A5F02" w:rsidRDefault="003A5F02" w:rsidP="00D425F7">
            <w:r>
              <w:t xml:space="preserve">turing*.tw,kf. </w:t>
            </w:r>
          </w:p>
        </w:tc>
      </w:tr>
      <w:tr w:rsidR="003A5F02" w14:paraId="624015B5" w14:textId="77777777" w:rsidTr="00D425F7">
        <w:tc>
          <w:tcPr>
            <w:tcW w:w="470" w:type="dxa"/>
            <w:vAlign w:val="center"/>
          </w:tcPr>
          <w:p w14:paraId="336E40E0" w14:textId="77777777" w:rsidR="003A5F02" w:rsidRDefault="003A5F02" w:rsidP="00D425F7">
            <w:r>
              <w:t>37</w:t>
            </w:r>
          </w:p>
        </w:tc>
        <w:tc>
          <w:tcPr>
            <w:tcW w:w="8880" w:type="dxa"/>
            <w:vAlign w:val="center"/>
          </w:tcPr>
          <w:p w14:paraId="27BB9496" w14:textId="77777777" w:rsidR="003A5F02" w:rsidRDefault="003A5F02" w:rsidP="00D425F7">
            <w:r>
              <w:t xml:space="preserve">naive bayes.tw,kf. </w:t>
            </w:r>
          </w:p>
        </w:tc>
      </w:tr>
      <w:tr w:rsidR="003A5F02" w14:paraId="6B102629" w14:textId="77777777" w:rsidTr="00D425F7">
        <w:tc>
          <w:tcPr>
            <w:tcW w:w="470" w:type="dxa"/>
            <w:vAlign w:val="center"/>
          </w:tcPr>
          <w:p w14:paraId="4F8DAB14" w14:textId="77777777" w:rsidR="003A5F02" w:rsidRDefault="003A5F02" w:rsidP="00D425F7">
            <w:r>
              <w:t>38</w:t>
            </w:r>
          </w:p>
        </w:tc>
        <w:tc>
          <w:tcPr>
            <w:tcW w:w="8880" w:type="dxa"/>
            <w:vAlign w:val="center"/>
          </w:tcPr>
          <w:p w14:paraId="08E8EE71" w14:textId="77777777" w:rsidR="003A5F02" w:rsidRDefault="003A5F02" w:rsidP="00D425F7">
            <w:r>
              <w:t xml:space="preserve">(bayesian adj4 learning).tw,kf. </w:t>
            </w:r>
          </w:p>
        </w:tc>
      </w:tr>
      <w:tr w:rsidR="003A5F02" w14:paraId="642D3323" w14:textId="77777777" w:rsidTr="00D425F7">
        <w:tc>
          <w:tcPr>
            <w:tcW w:w="470" w:type="dxa"/>
            <w:vAlign w:val="center"/>
          </w:tcPr>
          <w:p w14:paraId="6594ED2D" w14:textId="77777777" w:rsidR="003A5F02" w:rsidRDefault="003A5F02" w:rsidP="00D425F7">
            <w:r>
              <w:t>39</w:t>
            </w:r>
          </w:p>
        </w:tc>
        <w:tc>
          <w:tcPr>
            <w:tcW w:w="8880" w:type="dxa"/>
            <w:vAlign w:val="center"/>
          </w:tcPr>
          <w:p w14:paraId="1D5BC1F9" w14:textId="77777777" w:rsidR="003A5F02" w:rsidRDefault="003A5F02" w:rsidP="00D425F7">
            <w:r>
              <w:t xml:space="preserve">("k-nearest neighbor" or "k-nearest neighbour" or k-NN).tw,kf. </w:t>
            </w:r>
          </w:p>
        </w:tc>
      </w:tr>
      <w:tr w:rsidR="003A5F02" w14:paraId="0736B98B" w14:textId="77777777" w:rsidTr="00D425F7">
        <w:tc>
          <w:tcPr>
            <w:tcW w:w="470" w:type="dxa"/>
            <w:vAlign w:val="center"/>
          </w:tcPr>
          <w:p w14:paraId="350FC312" w14:textId="77777777" w:rsidR="003A5F02" w:rsidRDefault="003A5F02" w:rsidP="00D425F7">
            <w:r>
              <w:t>40</w:t>
            </w:r>
          </w:p>
        </w:tc>
        <w:tc>
          <w:tcPr>
            <w:tcW w:w="8880" w:type="dxa"/>
            <w:vAlign w:val="center"/>
          </w:tcPr>
          <w:p w14:paraId="38BB5EF5" w14:textId="77777777" w:rsidR="003A5F02" w:rsidRDefault="003A5F02" w:rsidP="00D425F7">
            <w:r>
              <w:t xml:space="preserve">(Super comput* or super-comput* or supercomput*).tw,kf. </w:t>
            </w:r>
          </w:p>
        </w:tc>
      </w:tr>
      <w:tr w:rsidR="003A5F02" w14:paraId="03DAD51F" w14:textId="77777777" w:rsidTr="00D425F7">
        <w:tc>
          <w:tcPr>
            <w:tcW w:w="470" w:type="dxa"/>
            <w:vAlign w:val="center"/>
          </w:tcPr>
          <w:p w14:paraId="5978C97C" w14:textId="77777777" w:rsidR="003A5F02" w:rsidRDefault="003A5F02" w:rsidP="00D425F7">
            <w:r>
              <w:t>41</w:t>
            </w:r>
          </w:p>
        </w:tc>
        <w:tc>
          <w:tcPr>
            <w:tcW w:w="8880" w:type="dxa"/>
            <w:vAlign w:val="center"/>
          </w:tcPr>
          <w:p w14:paraId="09D67889" w14:textId="77777777" w:rsidR="003A5F02" w:rsidRDefault="003A5F02" w:rsidP="00D425F7">
            <w:r>
              <w:t xml:space="preserve">random forest*.tw,kf. </w:t>
            </w:r>
          </w:p>
        </w:tc>
      </w:tr>
      <w:tr w:rsidR="003A5F02" w14:paraId="41DD690D" w14:textId="77777777" w:rsidTr="00D425F7">
        <w:tc>
          <w:tcPr>
            <w:tcW w:w="470" w:type="dxa"/>
            <w:vAlign w:val="center"/>
          </w:tcPr>
          <w:p w14:paraId="7D2EC652" w14:textId="77777777" w:rsidR="003A5F02" w:rsidRDefault="003A5F02" w:rsidP="00D425F7">
            <w:r>
              <w:t>42</w:t>
            </w:r>
          </w:p>
        </w:tc>
        <w:tc>
          <w:tcPr>
            <w:tcW w:w="8880" w:type="dxa"/>
            <w:vAlign w:val="center"/>
          </w:tcPr>
          <w:p w14:paraId="067B439C" w14:textId="77777777" w:rsidR="003A5F02" w:rsidRDefault="003A5F02" w:rsidP="00D425F7">
            <w:r>
              <w:t xml:space="preserve">(cybernetic* or cyborg* or cyber medicine or cyber-medicine or cybermedicine).tw,kf. </w:t>
            </w:r>
          </w:p>
        </w:tc>
      </w:tr>
      <w:tr w:rsidR="003A5F02" w14:paraId="572F3DAA" w14:textId="77777777" w:rsidTr="00D425F7">
        <w:tc>
          <w:tcPr>
            <w:tcW w:w="470" w:type="dxa"/>
            <w:vAlign w:val="center"/>
          </w:tcPr>
          <w:p w14:paraId="6613E618" w14:textId="77777777" w:rsidR="003A5F02" w:rsidRDefault="003A5F02" w:rsidP="00D425F7">
            <w:r>
              <w:t>43</w:t>
            </w:r>
          </w:p>
        </w:tc>
        <w:tc>
          <w:tcPr>
            <w:tcW w:w="8880" w:type="dxa"/>
            <w:vAlign w:val="center"/>
          </w:tcPr>
          <w:p w14:paraId="246F26C6" w14:textId="77777777" w:rsidR="003A5F02" w:rsidRDefault="003A5F02" w:rsidP="00D425F7">
            <w:r>
              <w:t xml:space="preserve">(support vector machine* or support vector network* or SVM* or SVN*).tw,kf. </w:t>
            </w:r>
          </w:p>
        </w:tc>
      </w:tr>
      <w:tr w:rsidR="003A5F02" w14:paraId="7DFA5AA1" w14:textId="77777777" w:rsidTr="00D425F7">
        <w:tc>
          <w:tcPr>
            <w:tcW w:w="470" w:type="dxa"/>
            <w:vAlign w:val="center"/>
          </w:tcPr>
          <w:p w14:paraId="4A5D8464" w14:textId="77777777" w:rsidR="003A5F02" w:rsidRDefault="003A5F02" w:rsidP="00D425F7">
            <w:r>
              <w:t>44</w:t>
            </w:r>
          </w:p>
        </w:tc>
        <w:tc>
          <w:tcPr>
            <w:tcW w:w="8880" w:type="dxa"/>
            <w:vAlign w:val="center"/>
          </w:tcPr>
          <w:p w14:paraId="00ACBDCF" w14:textId="77777777" w:rsidR="003A5F02" w:rsidRDefault="003A5F02" w:rsidP="00D425F7">
            <w:r>
              <w:t xml:space="preserve">(big adj2 data*).tw,kf. </w:t>
            </w:r>
          </w:p>
        </w:tc>
      </w:tr>
      <w:tr w:rsidR="003A5F02" w14:paraId="51AC8501" w14:textId="77777777" w:rsidTr="00D425F7">
        <w:tc>
          <w:tcPr>
            <w:tcW w:w="470" w:type="dxa"/>
            <w:vAlign w:val="center"/>
          </w:tcPr>
          <w:p w14:paraId="0873C7AE" w14:textId="77777777" w:rsidR="003A5F02" w:rsidRDefault="003A5F02" w:rsidP="00D425F7">
            <w:r>
              <w:t>45</w:t>
            </w:r>
          </w:p>
        </w:tc>
        <w:tc>
          <w:tcPr>
            <w:tcW w:w="8880" w:type="dxa"/>
            <w:vAlign w:val="center"/>
          </w:tcPr>
          <w:p w14:paraId="5CC02085" w14:textId="77777777" w:rsidR="003A5F02" w:rsidRDefault="003A5F02" w:rsidP="00D425F7">
            <w:r>
              <w:t xml:space="preserve">(predictive adj2 analy*).tw,kf. </w:t>
            </w:r>
          </w:p>
        </w:tc>
      </w:tr>
      <w:tr w:rsidR="003A5F02" w14:paraId="4EA72272" w14:textId="77777777" w:rsidTr="00D425F7">
        <w:tc>
          <w:tcPr>
            <w:tcW w:w="470" w:type="dxa"/>
            <w:vAlign w:val="center"/>
          </w:tcPr>
          <w:p w14:paraId="62774669" w14:textId="77777777" w:rsidR="003A5F02" w:rsidRDefault="003A5F02" w:rsidP="00D425F7">
            <w:r>
              <w:t>46</w:t>
            </w:r>
          </w:p>
        </w:tc>
        <w:tc>
          <w:tcPr>
            <w:tcW w:w="8880" w:type="dxa"/>
            <w:vAlign w:val="center"/>
          </w:tcPr>
          <w:p w14:paraId="14D51C30" w14:textId="77777777" w:rsidR="003A5F02" w:rsidRDefault="003A5F02" w:rsidP="00D425F7">
            <w:r>
              <w:t xml:space="preserve">(wearable* or (fitness adj2 (track* or app or apps or application*))).tw,kf. </w:t>
            </w:r>
          </w:p>
        </w:tc>
      </w:tr>
      <w:tr w:rsidR="003A5F02" w14:paraId="5146AFB1" w14:textId="77777777" w:rsidTr="00D425F7">
        <w:tc>
          <w:tcPr>
            <w:tcW w:w="470" w:type="dxa"/>
            <w:vAlign w:val="center"/>
          </w:tcPr>
          <w:p w14:paraId="7CE1546A" w14:textId="77777777" w:rsidR="003A5F02" w:rsidRDefault="003A5F02" w:rsidP="00D425F7">
            <w:r>
              <w:lastRenderedPageBreak/>
              <w:t>47</w:t>
            </w:r>
          </w:p>
        </w:tc>
        <w:tc>
          <w:tcPr>
            <w:tcW w:w="8880" w:type="dxa"/>
            <w:vAlign w:val="center"/>
          </w:tcPr>
          <w:p w14:paraId="6B706103" w14:textId="77777777" w:rsidR="003A5F02" w:rsidRDefault="003A5F02" w:rsidP="00D425F7">
            <w:r>
              <w:t xml:space="preserve">(IoT or "internet of things").tw,kf. </w:t>
            </w:r>
          </w:p>
        </w:tc>
      </w:tr>
      <w:tr w:rsidR="003A5F02" w14:paraId="4BFE2D55" w14:textId="77777777" w:rsidTr="00D425F7">
        <w:tc>
          <w:tcPr>
            <w:tcW w:w="470" w:type="dxa"/>
            <w:vAlign w:val="center"/>
          </w:tcPr>
          <w:p w14:paraId="1FCF0008" w14:textId="77777777" w:rsidR="003A5F02" w:rsidRDefault="003A5F02" w:rsidP="00D425F7">
            <w:r>
              <w:t>48</w:t>
            </w:r>
          </w:p>
        </w:tc>
        <w:tc>
          <w:tcPr>
            <w:tcW w:w="8880" w:type="dxa"/>
            <w:vAlign w:val="center"/>
          </w:tcPr>
          <w:p w14:paraId="6340E781" w14:textId="77777777" w:rsidR="003A5F02" w:rsidRDefault="003A5F02" w:rsidP="00D425F7">
            <w:r>
              <w:t xml:space="preserve">(smart glass* or smart-glass* or smartglass* or Google glass* or Google Lens* or Google Goggles or HoloLens*).tw,kf. </w:t>
            </w:r>
          </w:p>
        </w:tc>
      </w:tr>
      <w:tr w:rsidR="003A5F02" w14:paraId="55AE7151" w14:textId="77777777" w:rsidTr="00D425F7">
        <w:tc>
          <w:tcPr>
            <w:tcW w:w="470" w:type="dxa"/>
            <w:vAlign w:val="center"/>
          </w:tcPr>
          <w:p w14:paraId="711DFE2D" w14:textId="77777777" w:rsidR="003A5F02" w:rsidRDefault="003A5F02" w:rsidP="00D425F7">
            <w:r>
              <w:t>49</w:t>
            </w:r>
          </w:p>
        </w:tc>
        <w:tc>
          <w:tcPr>
            <w:tcW w:w="8880" w:type="dxa"/>
            <w:vAlign w:val="center"/>
          </w:tcPr>
          <w:p w14:paraId="26ACFE8F" w14:textId="77777777" w:rsidR="003A5F02" w:rsidRDefault="003A5F02" w:rsidP="00D425F7">
            <w:r>
              <w:t xml:space="preserve">((Google or Amazon or Apple or Alexa or Siri or IBM* or Watson or Microsoft or Cortana or Facebook or Twitter or Instagram or social media or social network*) and (IoT or "Internet of Things" or autom* or auton* or wearable* or (fitness adj2 (track* or app or apps or application*)) or virtual assistan* or IVA or IVAs or smart speaker* or (big adj2 data*))).tw,kf. </w:t>
            </w:r>
          </w:p>
        </w:tc>
      </w:tr>
      <w:tr w:rsidR="003A5F02" w14:paraId="5192C37E" w14:textId="77777777" w:rsidTr="00D425F7">
        <w:tc>
          <w:tcPr>
            <w:tcW w:w="470" w:type="dxa"/>
            <w:vAlign w:val="center"/>
          </w:tcPr>
          <w:p w14:paraId="203E0133" w14:textId="77777777" w:rsidR="003A5F02" w:rsidRDefault="003A5F02" w:rsidP="00D425F7">
            <w:r>
              <w:t>50</w:t>
            </w:r>
          </w:p>
        </w:tc>
        <w:tc>
          <w:tcPr>
            <w:tcW w:w="8880" w:type="dxa"/>
            <w:vAlign w:val="center"/>
          </w:tcPr>
          <w:p w14:paraId="05C0D407" w14:textId="77777777" w:rsidR="003A5F02" w:rsidRDefault="003A5F02" w:rsidP="00D425F7">
            <w:r>
              <w:t xml:space="preserve">or/1-49 </w:t>
            </w:r>
          </w:p>
        </w:tc>
      </w:tr>
      <w:tr w:rsidR="003A5F02" w14:paraId="4C37C647" w14:textId="77777777" w:rsidTr="00D425F7">
        <w:tc>
          <w:tcPr>
            <w:tcW w:w="470" w:type="dxa"/>
            <w:vAlign w:val="center"/>
          </w:tcPr>
          <w:p w14:paraId="0662A666" w14:textId="77777777" w:rsidR="003A5F02" w:rsidRDefault="003A5F02" w:rsidP="00D425F7">
            <w:r>
              <w:t>51</w:t>
            </w:r>
          </w:p>
        </w:tc>
        <w:tc>
          <w:tcPr>
            <w:tcW w:w="8880" w:type="dxa"/>
            <w:vAlign w:val="center"/>
          </w:tcPr>
          <w:p w14:paraId="11964091" w14:textId="77777777" w:rsidR="003A5F02" w:rsidRDefault="003A5F02" w:rsidP="00D425F7">
            <w:r>
              <w:t xml:space="preserve">Ethics/ </w:t>
            </w:r>
          </w:p>
        </w:tc>
      </w:tr>
      <w:tr w:rsidR="003A5F02" w14:paraId="5773FBA7" w14:textId="77777777" w:rsidTr="00D425F7">
        <w:tc>
          <w:tcPr>
            <w:tcW w:w="470" w:type="dxa"/>
            <w:vAlign w:val="center"/>
          </w:tcPr>
          <w:p w14:paraId="12BE7633" w14:textId="77777777" w:rsidR="003A5F02" w:rsidRDefault="003A5F02" w:rsidP="00D425F7">
            <w:r>
              <w:t>52</w:t>
            </w:r>
          </w:p>
        </w:tc>
        <w:tc>
          <w:tcPr>
            <w:tcW w:w="8880" w:type="dxa"/>
            <w:vAlign w:val="center"/>
          </w:tcPr>
          <w:p w14:paraId="2FC9454A" w14:textId="77777777" w:rsidR="003A5F02" w:rsidRDefault="003A5F02" w:rsidP="00D425F7">
            <w:r>
              <w:t xml:space="preserve">Bioethical Issues/ </w:t>
            </w:r>
          </w:p>
        </w:tc>
      </w:tr>
      <w:tr w:rsidR="003A5F02" w14:paraId="391F6BCA" w14:textId="77777777" w:rsidTr="00D425F7">
        <w:tc>
          <w:tcPr>
            <w:tcW w:w="470" w:type="dxa"/>
            <w:vAlign w:val="center"/>
          </w:tcPr>
          <w:p w14:paraId="178A125B" w14:textId="77777777" w:rsidR="003A5F02" w:rsidRDefault="003A5F02" w:rsidP="00D425F7">
            <w:r>
              <w:t>53</w:t>
            </w:r>
          </w:p>
        </w:tc>
        <w:tc>
          <w:tcPr>
            <w:tcW w:w="8880" w:type="dxa"/>
            <w:vAlign w:val="center"/>
          </w:tcPr>
          <w:p w14:paraId="26EEFAFC" w14:textId="77777777" w:rsidR="003A5F02" w:rsidRDefault="003A5F02" w:rsidP="00D425F7">
            <w:r>
              <w:t xml:space="preserve">Bioethics/ </w:t>
            </w:r>
          </w:p>
        </w:tc>
      </w:tr>
      <w:tr w:rsidR="003A5F02" w14:paraId="5719B6CD" w14:textId="77777777" w:rsidTr="00D425F7">
        <w:tc>
          <w:tcPr>
            <w:tcW w:w="470" w:type="dxa"/>
            <w:vAlign w:val="center"/>
          </w:tcPr>
          <w:p w14:paraId="057700D9" w14:textId="77777777" w:rsidR="003A5F02" w:rsidRDefault="003A5F02" w:rsidP="00D425F7">
            <w:r>
              <w:t>54</w:t>
            </w:r>
          </w:p>
        </w:tc>
        <w:tc>
          <w:tcPr>
            <w:tcW w:w="8880" w:type="dxa"/>
            <w:vAlign w:val="center"/>
          </w:tcPr>
          <w:p w14:paraId="41683DDA" w14:textId="77777777" w:rsidR="003A5F02" w:rsidRDefault="003A5F02" w:rsidP="00D425F7">
            <w:r>
              <w:t xml:space="preserve">Ethics, Clinical/ </w:t>
            </w:r>
          </w:p>
        </w:tc>
      </w:tr>
      <w:tr w:rsidR="003A5F02" w14:paraId="78F0517F" w14:textId="77777777" w:rsidTr="00D425F7">
        <w:tc>
          <w:tcPr>
            <w:tcW w:w="470" w:type="dxa"/>
            <w:vAlign w:val="center"/>
          </w:tcPr>
          <w:p w14:paraId="1086B1D0" w14:textId="77777777" w:rsidR="003A5F02" w:rsidRDefault="003A5F02" w:rsidP="00D425F7">
            <w:r>
              <w:t>55</w:t>
            </w:r>
          </w:p>
        </w:tc>
        <w:tc>
          <w:tcPr>
            <w:tcW w:w="8880" w:type="dxa"/>
            <w:vAlign w:val="center"/>
          </w:tcPr>
          <w:p w14:paraId="1A603C27" w14:textId="77777777" w:rsidR="003A5F02" w:rsidRDefault="003A5F02" w:rsidP="00D425F7">
            <w:r>
              <w:t xml:space="preserve">"Codes of Ethics"/ </w:t>
            </w:r>
          </w:p>
        </w:tc>
      </w:tr>
      <w:tr w:rsidR="003A5F02" w14:paraId="61E52932" w14:textId="77777777" w:rsidTr="00D425F7">
        <w:tc>
          <w:tcPr>
            <w:tcW w:w="470" w:type="dxa"/>
            <w:vAlign w:val="center"/>
          </w:tcPr>
          <w:p w14:paraId="36737138" w14:textId="77777777" w:rsidR="003A5F02" w:rsidRDefault="003A5F02" w:rsidP="00D425F7">
            <w:r>
              <w:t>56</w:t>
            </w:r>
          </w:p>
        </w:tc>
        <w:tc>
          <w:tcPr>
            <w:tcW w:w="8880" w:type="dxa"/>
            <w:vAlign w:val="center"/>
          </w:tcPr>
          <w:p w14:paraId="05CB4365" w14:textId="77777777" w:rsidR="003A5F02" w:rsidRDefault="003A5F02" w:rsidP="00D425F7">
            <w:r>
              <w:t xml:space="preserve">complicity/ </w:t>
            </w:r>
          </w:p>
        </w:tc>
      </w:tr>
      <w:tr w:rsidR="003A5F02" w14:paraId="5A951AB1" w14:textId="77777777" w:rsidTr="00D425F7">
        <w:tc>
          <w:tcPr>
            <w:tcW w:w="470" w:type="dxa"/>
            <w:vAlign w:val="center"/>
          </w:tcPr>
          <w:p w14:paraId="2F6A4326" w14:textId="77777777" w:rsidR="003A5F02" w:rsidRDefault="003A5F02" w:rsidP="00D425F7">
            <w:r>
              <w:t>57</w:t>
            </w:r>
          </w:p>
        </w:tc>
        <w:tc>
          <w:tcPr>
            <w:tcW w:w="8880" w:type="dxa"/>
            <w:vAlign w:val="center"/>
          </w:tcPr>
          <w:p w14:paraId="1A9ED66F" w14:textId="77777777" w:rsidR="003A5F02" w:rsidRDefault="003A5F02" w:rsidP="00D425F7">
            <w:r>
              <w:t xml:space="preserve">"Conflict of Interest"/ </w:t>
            </w:r>
          </w:p>
        </w:tc>
      </w:tr>
      <w:tr w:rsidR="003A5F02" w14:paraId="2FF29943" w14:textId="77777777" w:rsidTr="00D425F7">
        <w:tc>
          <w:tcPr>
            <w:tcW w:w="470" w:type="dxa"/>
            <w:vAlign w:val="center"/>
          </w:tcPr>
          <w:p w14:paraId="252DE540" w14:textId="77777777" w:rsidR="003A5F02" w:rsidRDefault="003A5F02" w:rsidP="00D425F7">
            <w:r>
              <w:t>58</w:t>
            </w:r>
          </w:p>
        </w:tc>
        <w:tc>
          <w:tcPr>
            <w:tcW w:w="8880" w:type="dxa"/>
            <w:vAlign w:val="center"/>
          </w:tcPr>
          <w:p w14:paraId="6CC07FC5" w14:textId="77777777" w:rsidR="003A5F02" w:rsidRDefault="003A5F02" w:rsidP="00D425F7">
            <w:r>
              <w:t xml:space="preserve">informed consent/ or consent forms/ or informed consent by minors/ or third-party consent/ </w:t>
            </w:r>
          </w:p>
        </w:tc>
      </w:tr>
      <w:tr w:rsidR="003A5F02" w14:paraId="056E957B" w14:textId="77777777" w:rsidTr="00D425F7">
        <w:tc>
          <w:tcPr>
            <w:tcW w:w="470" w:type="dxa"/>
            <w:vAlign w:val="center"/>
          </w:tcPr>
          <w:p w14:paraId="08EE5A03" w14:textId="77777777" w:rsidR="003A5F02" w:rsidRDefault="003A5F02" w:rsidP="00D425F7">
            <w:r>
              <w:t>59</w:t>
            </w:r>
          </w:p>
        </w:tc>
        <w:tc>
          <w:tcPr>
            <w:tcW w:w="8880" w:type="dxa"/>
            <w:vAlign w:val="center"/>
          </w:tcPr>
          <w:p w14:paraId="3AFFE12F" w14:textId="77777777" w:rsidR="003A5F02" w:rsidRDefault="003A5F02" w:rsidP="00D425F7">
            <w:r>
              <w:t xml:space="preserve">Ethical Analysis/ </w:t>
            </w:r>
          </w:p>
        </w:tc>
      </w:tr>
      <w:tr w:rsidR="003A5F02" w14:paraId="28373397" w14:textId="77777777" w:rsidTr="00D425F7">
        <w:tc>
          <w:tcPr>
            <w:tcW w:w="470" w:type="dxa"/>
            <w:vAlign w:val="center"/>
          </w:tcPr>
          <w:p w14:paraId="7E693525" w14:textId="77777777" w:rsidR="003A5F02" w:rsidRDefault="003A5F02" w:rsidP="00D425F7">
            <w:r>
              <w:t>60</w:t>
            </w:r>
          </w:p>
        </w:tc>
        <w:tc>
          <w:tcPr>
            <w:tcW w:w="8880" w:type="dxa"/>
            <w:vAlign w:val="center"/>
          </w:tcPr>
          <w:p w14:paraId="2528C5C1" w14:textId="77777777" w:rsidR="003A5F02" w:rsidRDefault="003A5F02" w:rsidP="00D425F7">
            <w:r>
              <w:t xml:space="preserve">Ethical Relativism/ </w:t>
            </w:r>
          </w:p>
        </w:tc>
      </w:tr>
      <w:tr w:rsidR="003A5F02" w14:paraId="6198AEA9" w14:textId="77777777" w:rsidTr="00D425F7">
        <w:tc>
          <w:tcPr>
            <w:tcW w:w="470" w:type="dxa"/>
            <w:vAlign w:val="center"/>
          </w:tcPr>
          <w:p w14:paraId="68C2DD5A" w14:textId="77777777" w:rsidR="003A5F02" w:rsidRDefault="003A5F02" w:rsidP="00D425F7">
            <w:r>
              <w:t>61</w:t>
            </w:r>
          </w:p>
        </w:tc>
        <w:tc>
          <w:tcPr>
            <w:tcW w:w="8880" w:type="dxa"/>
            <w:vAlign w:val="center"/>
          </w:tcPr>
          <w:p w14:paraId="16B2BA10" w14:textId="77777777" w:rsidR="003A5F02" w:rsidRDefault="003A5F02" w:rsidP="00D425F7">
            <w:r>
              <w:t xml:space="preserve">"Ethical Review"/ </w:t>
            </w:r>
          </w:p>
        </w:tc>
      </w:tr>
      <w:tr w:rsidR="003A5F02" w14:paraId="3E627D2C" w14:textId="77777777" w:rsidTr="00D425F7">
        <w:tc>
          <w:tcPr>
            <w:tcW w:w="470" w:type="dxa"/>
            <w:vAlign w:val="center"/>
          </w:tcPr>
          <w:p w14:paraId="397161BC" w14:textId="77777777" w:rsidR="003A5F02" w:rsidRDefault="003A5F02" w:rsidP="00D425F7">
            <w:r>
              <w:t>62</w:t>
            </w:r>
          </w:p>
        </w:tc>
        <w:tc>
          <w:tcPr>
            <w:tcW w:w="8880" w:type="dxa"/>
            <w:vAlign w:val="center"/>
          </w:tcPr>
          <w:p w14:paraId="4DBF490E" w14:textId="77777777" w:rsidR="003A5F02" w:rsidRDefault="003A5F02" w:rsidP="00D425F7">
            <w:r>
              <w:t xml:space="preserve">Ethical Theory/ </w:t>
            </w:r>
          </w:p>
        </w:tc>
      </w:tr>
      <w:tr w:rsidR="003A5F02" w14:paraId="56FFA96C" w14:textId="77777777" w:rsidTr="00D425F7">
        <w:tc>
          <w:tcPr>
            <w:tcW w:w="470" w:type="dxa"/>
            <w:vAlign w:val="center"/>
          </w:tcPr>
          <w:p w14:paraId="6368C7B7" w14:textId="77777777" w:rsidR="003A5F02" w:rsidRDefault="003A5F02" w:rsidP="00D425F7">
            <w:r>
              <w:t>63</w:t>
            </w:r>
          </w:p>
        </w:tc>
        <w:tc>
          <w:tcPr>
            <w:tcW w:w="8880" w:type="dxa"/>
            <w:vAlign w:val="center"/>
          </w:tcPr>
          <w:p w14:paraId="45C2A34D" w14:textId="77777777" w:rsidR="003A5F02" w:rsidRDefault="003A5F02" w:rsidP="00D425F7">
            <w:r>
              <w:t xml:space="preserve">Ethicists/ </w:t>
            </w:r>
          </w:p>
        </w:tc>
      </w:tr>
      <w:tr w:rsidR="003A5F02" w14:paraId="16AED934" w14:textId="77777777" w:rsidTr="00D425F7">
        <w:tc>
          <w:tcPr>
            <w:tcW w:w="470" w:type="dxa"/>
            <w:vAlign w:val="center"/>
          </w:tcPr>
          <w:p w14:paraId="29137604" w14:textId="77777777" w:rsidR="003A5F02" w:rsidRDefault="003A5F02" w:rsidP="00D425F7">
            <w:r>
              <w:t>64</w:t>
            </w:r>
          </w:p>
        </w:tc>
        <w:tc>
          <w:tcPr>
            <w:tcW w:w="8880" w:type="dxa"/>
            <w:vAlign w:val="center"/>
          </w:tcPr>
          <w:p w14:paraId="6AA352DD" w14:textId="77777777" w:rsidR="003A5F02" w:rsidRDefault="003A5F02" w:rsidP="00D425F7">
            <w:r>
              <w:t xml:space="preserve">Ethics Committees/ </w:t>
            </w:r>
          </w:p>
        </w:tc>
      </w:tr>
      <w:tr w:rsidR="003A5F02" w14:paraId="477084AD" w14:textId="77777777" w:rsidTr="00D425F7">
        <w:tc>
          <w:tcPr>
            <w:tcW w:w="470" w:type="dxa"/>
            <w:vAlign w:val="center"/>
          </w:tcPr>
          <w:p w14:paraId="4CCF6F77" w14:textId="77777777" w:rsidR="003A5F02" w:rsidRDefault="003A5F02" w:rsidP="00D425F7">
            <w:r>
              <w:t>65</w:t>
            </w:r>
          </w:p>
        </w:tc>
        <w:tc>
          <w:tcPr>
            <w:tcW w:w="8880" w:type="dxa"/>
            <w:vAlign w:val="center"/>
          </w:tcPr>
          <w:p w14:paraId="4CF3FE53" w14:textId="77777777" w:rsidR="003A5F02" w:rsidRDefault="003A5F02" w:rsidP="00D425F7">
            <w:r>
              <w:t xml:space="preserve">Ethics, Business/ </w:t>
            </w:r>
          </w:p>
        </w:tc>
      </w:tr>
      <w:tr w:rsidR="003A5F02" w14:paraId="50352CF1" w14:textId="77777777" w:rsidTr="00D425F7">
        <w:tc>
          <w:tcPr>
            <w:tcW w:w="470" w:type="dxa"/>
            <w:vAlign w:val="center"/>
          </w:tcPr>
          <w:p w14:paraId="429EC879" w14:textId="77777777" w:rsidR="003A5F02" w:rsidRDefault="003A5F02" w:rsidP="00D425F7">
            <w:r>
              <w:t>66</w:t>
            </w:r>
          </w:p>
        </w:tc>
        <w:tc>
          <w:tcPr>
            <w:tcW w:w="8880" w:type="dxa"/>
            <w:vAlign w:val="center"/>
          </w:tcPr>
          <w:p w14:paraId="607DABD0" w14:textId="77777777" w:rsidR="003A5F02" w:rsidRDefault="003A5F02" w:rsidP="00D425F7">
            <w:r>
              <w:t xml:space="preserve">Ethics, Institutional/ </w:t>
            </w:r>
          </w:p>
        </w:tc>
      </w:tr>
      <w:tr w:rsidR="003A5F02" w14:paraId="388820BA" w14:textId="77777777" w:rsidTr="00D425F7">
        <w:tc>
          <w:tcPr>
            <w:tcW w:w="470" w:type="dxa"/>
            <w:vAlign w:val="center"/>
          </w:tcPr>
          <w:p w14:paraId="230A0659" w14:textId="77777777" w:rsidR="003A5F02" w:rsidRDefault="003A5F02" w:rsidP="00D425F7">
            <w:r>
              <w:t>67</w:t>
            </w:r>
          </w:p>
        </w:tc>
        <w:tc>
          <w:tcPr>
            <w:tcW w:w="8880" w:type="dxa"/>
            <w:vAlign w:val="center"/>
          </w:tcPr>
          <w:p w14:paraId="52A25448" w14:textId="77777777" w:rsidR="003A5F02" w:rsidRDefault="003A5F02" w:rsidP="00D425F7">
            <w:r>
              <w:t xml:space="preserve">Ethics, Professional/ </w:t>
            </w:r>
          </w:p>
        </w:tc>
      </w:tr>
      <w:tr w:rsidR="003A5F02" w14:paraId="7B57D7E9" w14:textId="77777777" w:rsidTr="00D425F7">
        <w:tc>
          <w:tcPr>
            <w:tcW w:w="470" w:type="dxa"/>
            <w:vAlign w:val="center"/>
          </w:tcPr>
          <w:p w14:paraId="595C5FDA" w14:textId="77777777" w:rsidR="003A5F02" w:rsidRDefault="003A5F02" w:rsidP="00D425F7">
            <w:r>
              <w:t>68</w:t>
            </w:r>
          </w:p>
        </w:tc>
        <w:tc>
          <w:tcPr>
            <w:tcW w:w="8880" w:type="dxa"/>
            <w:vAlign w:val="center"/>
          </w:tcPr>
          <w:p w14:paraId="47D617B2" w14:textId="77777777" w:rsidR="003A5F02" w:rsidRDefault="003A5F02" w:rsidP="00D425F7">
            <w:r>
              <w:t xml:space="preserve">Ethics, Research/ </w:t>
            </w:r>
          </w:p>
        </w:tc>
      </w:tr>
      <w:tr w:rsidR="003A5F02" w14:paraId="2A4210FC" w14:textId="77777777" w:rsidTr="00D425F7">
        <w:tc>
          <w:tcPr>
            <w:tcW w:w="470" w:type="dxa"/>
            <w:vAlign w:val="center"/>
          </w:tcPr>
          <w:p w14:paraId="7402F416" w14:textId="77777777" w:rsidR="003A5F02" w:rsidRDefault="003A5F02" w:rsidP="00D425F7">
            <w:r>
              <w:t>69</w:t>
            </w:r>
          </w:p>
        </w:tc>
        <w:tc>
          <w:tcPr>
            <w:tcW w:w="8880" w:type="dxa"/>
            <w:vAlign w:val="center"/>
          </w:tcPr>
          <w:p w14:paraId="305AE64E" w14:textId="77777777" w:rsidR="003A5F02" w:rsidRDefault="003A5F02" w:rsidP="00D425F7">
            <w:r>
              <w:t xml:space="preserve">Humanism/ </w:t>
            </w:r>
          </w:p>
        </w:tc>
      </w:tr>
      <w:tr w:rsidR="003A5F02" w14:paraId="18D3C904" w14:textId="77777777" w:rsidTr="00D425F7">
        <w:tc>
          <w:tcPr>
            <w:tcW w:w="470" w:type="dxa"/>
            <w:vAlign w:val="center"/>
          </w:tcPr>
          <w:p w14:paraId="4392546F" w14:textId="77777777" w:rsidR="003A5F02" w:rsidRDefault="003A5F02" w:rsidP="00D425F7">
            <w:r>
              <w:t>70</w:t>
            </w:r>
          </w:p>
        </w:tc>
        <w:tc>
          <w:tcPr>
            <w:tcW w:w="8880" w:type="dxa"/>
            <w:vAlign w:val="center"/>
          </w:tcPr>
          <w:p w14:paraId="5FBE0BB3" w14:textId="77777777" w:rsidR="003A5F02" w:rsidRDefault="003A5F02" w:rsidP="00D425F7">
            <w:r>
              <w:t xml:space="preserve">moral status/ </w:t>
            </w:r>
          </w:p>
        </w:tc>
      </w:tr>
      <w:tr w:rsidR="003A5F02" w14:paraId="4384E5D0" w14:textId="77777777" w:rsidTr="00D425F7">
        <w:tc>
          <w:tcPr>
            <w:tcW w:w="470" w:type="dxa"/>
            <w:vAlign w:val="center"/>
          </w:tcPr>
          <w:p w14:paraId="0FD36304" w14:textId="77777777" w:rsidR="003A5F02" w:rsidRDefault="003A5F02" w:rsidP="00D425F7">
            <w:r>
              <w:t>71</w:t>
            </w:r>
          </w:p>
        </w:tc>
        <w:tc>
          <w:tcPr>
            <w:tcW w:w="8880" w:type="dxa"/>
            <w:vAlign w:val="center"/>
          </w:tcPr>
          <w:p w14:paraId="3B8A4BA6" w14:textId="77777777" w:rsidR="003A5F02" w:rsidRDefault="003A5F02" w:rsidP="00D425F7">
            <w:r>
              <w:t xml:space="preserve">personhood/ </w:t>
            </w:r>
          </w:p>
        </w:tc>
      </w:tr>
      <w:tr w:rsidR="003A5F02" w14:paraId="4D012D02" w14:textId="77777777" w:rsidTr="00D425F7">
        <w:tc>
          <w:tcPr>
            <w:tcW w:w="470" w:type="dxa"/>
            <w:vAlign w:val="center"/>
          </w:tcPr>
          <w:p w14:paraId="5C71337A" w14:textId="77777777" w:rsidR="003A5F02" w:rsidRDefault="003A5F02" w:rsidP="00D425F7">
            <w:r>
              <w:t>72</w:t>
            </w:r>
          </w:p>
        </w:tc>
        <w:tc>
          <w:tcPr>
            <w:tcW w:w="8880" w:type="dxa"/>
            <w:vAlign w:val="center"/>
          </w:tcPr>
          <w:p w14:paraId="7DD0C421" w14:textId="77777777" w:rsidR="003A5F02" w:rsidRDefault="003A5F02" w:rsidP="00D425F7">
            <w:r>
              <w:t xml:space="preserve">principle-based ethics/ </w:t>
            </w:r>
          </w:p>
        </w:tc>
      </w:tr>
      <w:tr w:rsidR="003A5F02" w14:paraId="0C1998CB" w14:textId="77777777" w:rsidTr="00D425F7">
        <w:tc>
          <w:tcPr>
            <w:tcW w:w="470" w:type="dxa"/>
            <w:vAlign w:val="center"/>
          </w:tcPr>
          <w:p w14:paraId="41288BDB" w14:textId="77777777" w:rsidR="003A5F02" w:rsidRDefault="003A5F02" w:rsidP="00D425F7">
            <w:r>
              <w:t>73</w:t>
            </w:r>
          </w:p>
        </w:tc>
        <w:tc>
          <w:tcPr>
            <w:tcW w:w="8880" w:type="dxa"/>
            <w:vAlign w:val="center"/>
          </w:tcPr>
          <w:p w14:paraId="4B8A1A23" w14:textId="77777777" w:rsidR="003A5F02" w:rsidRDefault="003A5F02" w:rsidP="00D425F7">
            <w:r>
              <w:t xml:space="preserve">Professional Misconduct/ </w:t>
            </w:r>
          </w:p>
        </w:tc>
      </w:tr>
      <w:tr w:rsidR="003A5F02" w14:paraId="549966E6" w14:textId="77777777" w:rsidTr="00D425F7">
        <w:tc>
          <w:tcPr>
            <w:tcW w:w="470" w:type="dxa"/>
            <w:vAlign w:val="center"/>
          </w:tcPr>
          <w:p w14:paraId="4D0762AF" w14:textId="77777777" w:rsidR="003A5F02" w:rsidRDefault="003A5F02" w:rsidP="00D425F7">
            <w:r>
              <w:t>74</w:t>
            </w:r>
          </w:p>
        </w:tc>
        <w:tc>
          <w:tcPr>
            <w:tcW w:w="8880" w:type="dxa"/>
            <w:vAlign w:val="center"/>
          </w:tcPr>
          <w:p w14:paraId="2F61C398" w14:textId="77777777" w:rsidR="003A5F02" w:rsidRDefault="003A5F02" w:rsidP="00D425F7">
            <w:r>
              <w:t xml:space="preserve">Morals/ </w:t>
            </w:r>
          </w:p>
        </w:tc>
      </w:tr>
      <w:tr w:rsidR="003A5F02" w14:paraId="18118D76" w14:textId="77777777" w:rsidTr="00D425F7">
        <w:tc>
          <w:tcPr>
            <w:tcW w:w="470" w:type="dxa"/>
            <w:vAlign w:val="center"/>
          </w:tcPr>
          <w:p w14:paraId="1C0D66BD" w14:textId="77777777" w:rsidR="003A5F02" w:rsidRDefault="003A5F02" w:rsidP="00D425F7">
            <w:r>
              <w:t>75</w:t>
            </w:r>
          </w:p>
        </w:tc>
        <w:tc>
          <w:tcPr>
            <w:tcW w:w="8880" w:type="dxa"/>
            <w:vAlign w:val="center"/>
          </w:tcPr>
          <w:p w14:paraId="492B2AB0" w14:textId="77777777" w:rsidR="003A5F02" w:rsidRDefault="003A5F02" w:rsidP="00D425F7">
            <w:r>
              <w:t xml:space="preserve">moral development/ </w:t>
            </w:r>
          </w:p>
        </w:tc>
      </w:tr>
      <w:tr w:rsidR="003A5F02" w14:paraId="5A970E6A" w14:textId="77777777" w:rsidTr="00D425F7">
        <w:tc>
          <w:tcPr>
            <w:tcW w:w="470" w:type="dxa"/>
            <w:vAlign w:val="center"/>
          </w:tcPr>
          <w:p w14:paraId="746CB471" w14:textId="77777777" w:rsidR="003A5F02" w:rsidRDefault="003A5F02" w:rsidP="00D425F7">
            <w:r>
              <w:t>76</w:t>
            </w:r>
          </w:p>
        </w:tc>
        <w:tc>
          <w:tcPr>
            <w:tcW w:w="8880" w:type="dxa"/>
            <w:vAlign w:val="center"/>
          </w:tcPr>
          <w:p w14:paraId="09534552" w14:textId="77777777" w:rsidR="003A5F02" w:rsidRDefault="003A5F02" w:rsidP="00D425F7">
            <w:r>
              <w:t xml:space="preserve">moral obligations/ </w:t>
            </w:r>
          </w:p>
        </w:tc>
      </w:tr>
      <w:tr w:rsidR="003A5F02" w14:paraId="16EA4369" w14:textId="77777777" w:rsidTr="00D425F7">
        <w:tc>
          <w:tcPr>
            <w:tcW w:w="470" w:type="dxa"/>
            <w:vAlign w:val="center"/>
          </w:tcPr>
          <w:p w14:paraId="7010D81D" w14:textId="77777777" w:rsidR="003A5F02" w:rsidRDefault="003A5F02" w:rsidP="00D425F7">
            <w:r>
              <w:lastRenderedPageBreak/>
              <w:t>77</w:t>
            </w:r>
          </w:p>
        </w:tc>
        <w:tc>
          <w:tcPr>
            <w:tcW w:w="8880" w:type="dxa"/>
            <w:vAlign w:val="center"/>
          </w:tcPr>
          <w:p w14:paraId="513FC80C" w14:textId="77777777" w:rsidR="003A5F02" w:rsidRDefault="003A5F02" w:rsidP="00D425F7">
            <w:r>
              <w:t xml:space="preserve">conscience/ </w:t>
            </w:r>
          </w:p>
        </w:tc>
      </w:tr>
      <w:tr w:rsidR="003A5F02" w14:paraId="52F47D66" w14:textId="77777777" w:rsidTr="00D425F7">
        <w:tc>
          <w:tcPr>
            <w:tcW w:w="470" w:type="dxa"/>
            <w:vAlign w:val="center"/>
          </w:tcPr>
          <w:p w14:paraId="3428DED3" w14:textId="77777777" w:rsidR="003A5F02" w:rsidRDefault="003A5F02" w:rsidP="00D425F7">
            <w:r>
              <w:t>78</w:t>
            </w:r>
          </w:p>
        </w:tc>
        <w:tc>
          <w:tcPr>
            <w:tcW w:w="8880" w:type="dxa"/>
            <w:vAlign w:val="center"/>
          </w:tcPr>
          <w:p w14:paraId="1EF909AA" w14:textId="77777777" w:rsidR="003A5F02" w:rsidRDefault="003A5F02" w:rsidP="00D425F7">
            <w:r>
              <w:t xml:space="preserve">virtues/ </w:t>
            </w:r>
          </w:p>
        </w:tc>
      </w:tr>
      <w:tr w:rsidR="003A5F02" w14:paraId="511104FC" w14:textId="77777777" w:rsidTr="00D425F7">
        <w:tc>
          <w:tcPr>
            <w:tcW w:w="470" w:type="dxa"/>
            <w:vAlign w:val="center"/>
          </w:tcPr>
          <w:p w14:paraId="087B8634" w14:textId="77777777" w:rsidR="003A5F02" w:rsidRDefault="003A5F02" w:rsidP="00D425F7">
            <w:r>
              <w:t>79</w:t>
            </w:r>
          </w:p>
        </w:tc>
        <w:tc>
          <w:tcPr>
            <w:tcW w:w="8880" w:type="dxa"/>
            <w:vAlign w:val="center"/>
          </w:tcPr>
          <w:p w14:paraId="05D82BB2" w14:textId="77777777" w:rsidR="003A5F02" w:rsidRDefault="003A5F02" w:rsidP="00D425F7">
            <w:r>
              <w:t xml:space="preserve">Social Responsibility/ </w:t>
            </w:r>
          </w:p>
        </w:tc>
      </w:tr>
      <w:tr w:rsidR="003A5F02" w14:paraId="2EC2C71F" w14:textId="77777777" w:rsidTr="00D425F7">
        <w:tc>
          <w:tcPr>
            <w:tcW w:w="470" w:type="dxa"/>
            <w:vAlign w:val="center"/>
          </w:tcPr>
          <w:p w14:paraId="14F90FAA" w14:textId="77777777" w:rsidR="003A5F02" w:rsidRDefault="003A5F02" w:rsidP="00D425F7">
            <w:r>
              <w:t>80</w:t>
            </w:r>
          </w:p>
        </w:tc>
        <w:tc>
          <w:tcPr>
            <w:tcW w:w="8880" w:type="dxa"/>
            <w:vAlign w:val="center"/>
          </w:tcPr>
          <w:p w14:paraId="31DAB79D" w14:textId="77777777" w:rsidR="003A5F02" w:rsidRDefault="003A5F02" w:rsidP="00D425F7">
            <w:r>
              <w:t xml:space="preserve">Human Rights/ </w:t>
            </w:r>
          </w:p>
        </w:tc>
      </w:tr>
      <w:tr w:rsidR="003A5F02" w14:paraId="23CFBED0" w14:textId="77777777" w:rsidTr="00D425F7">
        <w:tc>
          <w:tcPr>
            <w:tcW w:w="470" w:type="dxa"/>
            <w:vAlign w:val="center"/>
          </w:tcPr>
          <w:p w14:paraId="015DB5E0" w14:textId="77777777" w:rsidR="003A5F02" w:rsidRDefault="003A5F02" w:rsidP="00D425F7">
            <w:r>
              <w:t>81</w:t>
            </w:r>
          </w:p>
        </w:tc>
        <w:tc>
          <w:tcPr>
            <w:tcW w:w="8880" w:type="dxa"/>
            <w:vAlign w:val="center"/>
          </w:tcPr>
          <w:p w14:paraId="0316FC0A" w14:textId="77777777" w:rsidR="003A5F02" w:rsidRDefault="003A5F02" w:rsidP="00D425F7">
            <w:r>
              <w:t xml:space="preserve">Civil Rights/ </w:t>
            </w:r>
          </w:p>
        </w:tc>
      </w:tr>
      <w:tr w:rsidR="003A5F02" w14:paraId="39329C4B" w14:textId="77777777" w:rsidTr="00D425F7">
        <w:tc>
          <w:tcPr>
            <w:tcW w:w="470" w:type="dxa"/>
            <w:vAlign w:val="center"/>
          </w:tcPr>
          <w:p w14:paraId="73D7F2DB" w14:textId="77777777" w:rsidR="003A5F02" w:rsidRDefault="003A5F02" w:rsidP="00D425F7">
            <w:r>
              <w:t>82</w:t>
            </w:r>
          </w:p>
        </w:tc>
        <w:tc>
          <w:tcPr>
            <w:tcW w:w="8880" w:type="dxa"/>
            <w:vAlign w:val="center"/>
          </w:tcPr>
          <w:p w14:paraId="3E8CC371" w14:textId="77777777" w:rsidR="003A5F02" w:rsidRDefault="003A5F02" w:rsidP="00D425F7">
            <w:r>
              <w:t xml:space="preserve">freedom/ </w:t>
            </w:r>
          </w:p>
        </w:tc>
      </w:tr>
      <w:tr w:rsidR="003A5F02" w14:paraId="5BB17152" w14:textId="77777777" w:rsidTr="00D425F7">
        <w:tc>
          <w:tcPr>
            <w:tcW w:w="470" w:type="dxa"/>
            <w:vAlign w:val="center"/>
          </w:tcPr>
          <w:p w14:paraId="65A2C5B5" w14:textId="77777777" w:rsidR="003A5F02" w:rsidRDefault="003A5F02" w:rsidP="00D425F7">
            <w:r>
              <w:t>83</w:t>
            </w:r>
          </w:p>
        </w:tc>
        <w:tc>
          <w:tcPr>
            <w:tcW w:w="8880" w:type="dxa"/>
            <w:vAlign w:val="center"/>
          </w:tcPr>
          <w:p w14:paraId="30879024" w14:textId="77777777" w:rsidR="003A5F02" w:rsidRDefault="003A5F02" w:rsidP="00D425F7">
            <w:r>
              <w:t xml:space="preserve">Social Justice/ </w:t>
            </w:r>
          </w:p>
        </w:tc>
      </w:tr>
      <w:tr w:rsidR="003A5F02" w14:paraId="113DDE1A" w14:textId="77777777" w:rsidTr="00D425F7">
        <w:tc>
          <w:tcPr>
            <w:tcW w:w="470" w:type="dxa"/>
            <w:vAlign w:val="center"/>
          </w:tcPr>
          <w:p w14:paraId="41553220" w14:textId="77777777" w:rsidR="003A5F02" w:rsidRDefault="003A5F02" w:rsidP="00D425F7">
            <w:r>
              <w:t>84</w:t>
            </w:r>
          </w:p>
        </w:tc>
        <w:tc>
          <w:tcPr>
            <w:tcW w:w="8880" w:type="dxa"/>
            <w:vAlign w:val="center"/>
          </w:tcPr>
          <w:p w14:paraId="7C70DF92" w14:textId="77777777" w:rsidR="003A5F02" w:rsidRDefault="003A5F02" w:rsidP="00D425F7">
            <w:r>
              <w:t xml:space="preserve">Social Values/ </w:t>
            </w:r>
          </w:p>
        </w:tc>
      </w:tr>
      <w:tr w:rsidR="003A5F02" w14:paraId="6DA1DA13" w14:textId="77777777" w:rsidTr="00D425F7">
        <w:tc>
          <w:tcPr>
            <w:tcW w:w="470" w:type="dxa"/>
            <w:vAlign w:val="center"/>
          </w:tcPr>
          <w:p w14:paraId="0D7E3AE1" w14:textId="77777777" w:rsidR="003A5F02" w:rsidRDefault="003A5F02" w:rsidP="00D425F7">
            <w:r>
              <w:t>85</w:t>
            </w:r>
          </w:p>
        </w:tc>
        <w:tc>
          <w:tcPr>
            <w:tcW w:w="8880" w:type="dxa"/>
            <w:vAlign w:val="center"/>
          </w:tcPr>
          <w:p w14:paraId="3EA57C64" w14:textId="77777777" w:rsidR="003A5F02" w:rsidRDefault="003A5F02" w:rsidP="00D425F7">
            <w:r>
              <w:t xml:space="preserve">Philosophy, Medical/ </w:t>
            </w:r>
          </w:p>
        </w:tc>
      </w:tr>
      <w:tr w:rsidR="003A5F02" w14:paraId="7C4D285B" w14:textId="77777777" w:rsidTr="00D425F7">
        <w:tc>
          <w:tcPr>
            <w:tcW w:w="470" w:type="dxa"/>
            <w:vAlign w:val="center"/>
          </w:tcPr>
          <w:p w14:paraId="7537EB42" w14:textId="77777777" w:rsidR="003A5F02" w:rsidRDefault="003A5F02" w:rsidP="00D425F7">
            <w:r>
              <w:t>86</w:t>
            </w:r>
          </w:p>
        </w:tc>
        <w:tc>
          <w:tcPr>
            <w:tcW w:w="8880" w:type="dxa"/>
            <w:vAlign w:val="center"/>
          </w:tcPr>
          <w:p w14:paraId="7D493397" w14:textId="77777777" w:rsidR="003A5F02" w:rsidRDefault="003A5F02" w:rsidP="00D425F7">
            <w:r>
              <w:t xml:space="preserve">confidentiality/ </w:t>
            </w:r>
          </w:p>
        </w:tc>
      </w:tr>
      <w:tr w:rsidR="003A5F02" w14:paraId="3ED24677" w14:textId="77777777" w:rsidTr="00D425F7">
        <w:tc>
          <w:tcPr>
            <w:tcW w:w="470" w:type="dxa"/>
            <w:vAlign w:val="center"/>
          </w:tcPr>
          <w:p w14:paraId="371218AE" w14:textId="77777777" w:rsidR="003A5F02" w:rsidRDefault="003A5F02" w:rsidP="00D425F7">
            <w:r>
              <w:t>87</w:t>
            </w:r>
          </w:p>
        </w:tc>
        <w:tc>
          <w:tcPr>
            <w:tcW w:w="8880" w:type="dxa"/>
            <w:vAlign w:val="center"/>
          </w:tcPr>
          <w:p w14:paraId="4C499B29" w14:textId="77777777" w:rsidR="003A5F02" w:rsidRDefault="003A5F02" w:rsidP="00D425F7">
            <w:r>
              <w:t xml:space="preserve">jurisprudence/ </w:t>
            </w:r>
          </w:p>
        </w:tc>
      </w:tr>
      <w:tr w:rsidR="003A5F02" w14:paraId="7F0D3C9A" w14:textId="77777777" w:rsidTr="00D425F7">
        <w:tc>
          <w:tcPr>
            <w:tcW w:w="470" w:type="dxa"/>
            <w:vAlign w:val="center"/>
          </w:tcPr>
          <w:p w14:paraId="23E62384" w14:textId="77777777" w:rsidR="003A5F02" w:rsidRDefault="003A5F02" w:rsidP="00D425F7">
            <w:r>
              <w:t>88</w:t>
            </w:r>
          </w:p>
        </w:tc>
        <w:tc>
          <w:tcPr>
            <w:tcW w:w="8880" w:type="dxa"/>
            <w:vAlign w:val="center"/>
          </w:tcPr>
          <w:p w14:paraId="4EED4217" w14:textId="77777777" w:rsidR="003A5F02" w:rsidRDefault="003A5F02" w:rsidP="00D425F7">
            <w:r>
              <w:t xml:space="preserve">disclosure/ </w:t>
            </w:r>
          </w:p>
        </w:tc>
      </w:tr>
      <w:tr w:rsidR="003A5F02" w14:paraId="3D5A505D" w14:textId="77777777" w:rsidTr="00D425F7">
        <w:tc>
          <w:tcPr>
            <w:tcW w:w="470" w:type="dxa"/>
            <w:vAlign w:val="center"/>
          </w:tcPr>
          <w:p w14:paraId="39DACE64" w14:textId="77777777" w:rsidR="003A5F02" w:rsidRDefault="003A5F02" w:rsidP="00D425F7">
            <w:r>
              <w:t>89</w:t>
            </w:r>
          </w:p>
        </w:tc>
        <w:tc>
          <w:tcPr>
            <w:tcW w:w="8880" w:type="dxa"/>
            <w:vAlign w:val="center"/>
          </w:tcPr>
          <w:p w14:paraId="1A2CA247" w14:textId="77777777" w:rsidR="003A5F02" w:rsidRDefault="003A5F02" w:rsidP="00D425F7">
            <w:r>
              <w:t xml:space="preserve">personally identifiable information/ </w:t>
            </w:r>
          </w:p>
        </w:tc>
      </w:tr>
      <w:tr w:rsidR="003A5F02" w14:paraId="30031E19" w14:textId="77777777" w:rsidTr="00D425F7">
        <w:tc>
          <w:tcPr>
            <w:tcW w:w="470" w:type="dxa"/>
            <w:vAlign w:val="center"/>
          </w:tcPr>
          <w:p w14:paraId="4CC9E011" w14:textId="77777777" w:rsidR="003A5F02" w:rsidRDefault="003A5F02" w:rsidP="00D425F7">
            <w:r>
              <w:t>90</w:t>
            </w:r>
          </w:p>
        </w:tc>
        <w:tc>
          <w:tcPr>
            <w:tcW w:w="8880" w:type="dxa"/>
            <w:vAlign w:val="center"/>
          </w:tcPr>
          <w:p w14:paraId="77A5D5AC" w14:textId="77777777" w:rsidR="003A5F02" w:rsidRDefault="003A5F02" w:rsidP="00D425F7">
            <w:r>
              <w:t xml:space="preserve">data anonymization/ </w:t>
            </w:r>
          </w:p>
        </w:tc>
      </w:tr>
      <w:tr w:rsidR="003A5F02" w14:paraId="7B6CD1F9" w14:textId="77777777" w:rsidTr="00D425F7">
        <w:tc>
          <w:tcPr>
            <w:tcW w:w="470" w:type="dxa"/>
            <w:vAlign w:val="center"/>
          </w:tcPr>
          <w:p w14:paraId="02A66D3E" w14:textId="77777777" w:rsidR="003A5F02" w:rsidRDefault="003A5F02" w:rsidP="00D425F7">
            <w:r>
              <w:t>91</w:t>
            </w:r>
          </w:p>
        </w:tc>
        <w:tc>
          <w:tcPr>
            <w:tcW w:w="8880" w:type="dxa"/>
            <w:vAlign w:val="center"/>
          </w:tcPr>
          <w:p w14:paraId="45B993ED" w14:textId="77777777" w:rsidR="003A5F02" w:rsidRDefault="003A5F02" w:rsidP="00D425F7">
            <w:r>
              <w:t xml:space="preserve">Clinical Governance/ </w:t>
            </w:r>
          </w:p>
        </w:tc>
      </w:tr>
      <w:tr w:rsidR="003A5F02" w14:paraId="474AF3E0" w14:textId="77777777" w:rsidTr="00D425F7">
        <w:tc>
          <w:tcPr>
            <w:tcW w:w="470" w:type="dxa"/>
            <w:vAlign w:val="center"/>
          </w:tcPr>
          <w:p w14:paraId="18C03D5D" w14:textId="77777777" w:rsidR="003A5F02" w:rsidRDefault="003A5F02" w:rsidP="00D425F7">
            <w:r>
              <w:t>92</w:t>
            </w:r>
          </w:p>
        </w:tc>
        <w:tc>
          <w:tcPr>
            <w:tcW w:w="8880" w:type="dxa"/>
            <w:vAlign w:val="center"/>
          </w:tcPr>
          <w:p w14:paraId="21FECEA9" w14:textId="77777777" w:rsidR="003A5F02" w:rsidRDefault="003A5F02" w:rsidP="00D425F7">
            <w:r>
              <w:t xml:space="preserve">"Delivery of Health Care"/es or public health administration/es or public policy/es or public health administration/es [Ethics] </w:t>
            </w:r>
          </w:p>
        </w:tc>
      </w:tr>
      <w:tr w:rsidR="003A5F02" w14:paraId="2B82F235" w14:textId="77777777" w:rsidTr="00D425F7">
        <w:tc>
          <w:tcPr>
            <w:tcW w:w="470" w:type="dxa"/>
            <w:vAlign w:val="center"/>
          </w:tcPr>
          <w:p w14:paraId="217AA0FC" w14:textId="77777777" w:rsidR="003A5F02" w:rsidRDefault="003A5F02" w:rsidP="00D425F7">
            <w:r>
              <w:t>93</w:t>
            </w:r>
          </w:p>
        </w:tc>
        <w:tc>
          <w:tcPr>
            <w:tcW w:w="8880" w:type="dxa"/>
            <w:vAlign w:val="center"/>
          </w:tcPr>
          <w:p w14:paraId="787E9765" w14:textId="77777777" w:rsidR="003A5F02" w:rsidRDefault="003A5F02" w:rsidP="00D425F7">
            <w:r>
              <w:t xml:space="preserve">(ethic* or unethic* or bioethic*).tw,kf,jn. </w:t>
            </w:r>
          </w:p>
        </w:tc>
      </w:tr>
      <w:tr w:rsidR="003A5F02" w14:paraId="719BA354" w14:textId="77777777" w:rsidTr="00D425F7">
        <w:tc>
          <w:tcPr>
            <w:tcW w:w="470" w:type="dxa"/>
            <w:vAlign w:val="center"/>
          </w:tcPr>
          <w:p w14:paraId="5992A01D" w14:textId="77777777" w:rsidR="003A5F02" w:rsidRDefault="003A5F02" w:rsidP="00D425F7">
            <w:r>
              <w:t>94</w:t>
            </w:r>
          </w:p>
        </w:tc>
        <w:tc>
          <w:tcPr>
            <w:tcW w:w="8880" w:type="dxa"/>
            <w:vAlign w:val="center"/>
          </w:tcPr>
          <w:p w14:paraId="69154F9A" w14:textId="77777777" w:rsidR="003A5F02" w:rsidRDefault="003A5F02" w:rsidP="00D425F7">
            <w:r>
              <w:t xml:space="preserve">consent.tw,kf. </w:t>
            </w:r>
          </w:p>
        </w:tc>
      </w:tr>
      <w:tr w:rsidR="003A5F02" w14:paraId="05A20E80" w14:textId="77777777" w:rsidTr="00D425F7">
        <w:tc>
          <w:tcPr>
            <w:tcW w:w="470" w:type="dxa"/>
            <w:vAlign w:val="center"/>
          </w:tcPr>
          <w:p w14:paraId="7AD5CC4B" w14:textId="77777777" w:rsidR="003A5F02" w:rsidRDefault="003A5F02" w:rsidP="00D425F7">
            <w:r>
              <w:t>95</w:t>
            </w:r>
          </w:p>
        </w:tc>
        <w:tc>
          <w:tcPr>
            <w:tcW w:w="8880" w:type="dxa"/>
            <w:vAlign w:val="center"/>
          </w:tcPr>
          <w:p w14:paraId="770B3FF8" w14:textId="77777777" w:rsidR="003A5F02" w:rsidRDefault="003A5F02" w:rsidP="00D425F7">
            <w:r>
              <w:t xml:space="preserve">equit*.tw,kf. </w:t>
            </w:r>
          </w:p>
        </w:tc>
      </w:tr>
      <w:tr w:rsidR="003A5F02" w14:paraId="356A4B38" w14:textId="77777777" w:rsidTr="00D425F7">
        <w:tc>
          <w:tcPr>
            <w:tcW w:w="470" w:type="dxa"/>
            <w:vAlign w:val="center"/>
          </w:tcPr>
          <w:p w14:paraId="3512EC4A" w14:textId="77777777" w:rsidR="003A5F02" w:rsidRDefault="003A5F02" w:rsidP="00D425F7">
            <w:r>
              <w:t>96</w:t>
            </w:r>
          </w:p>
        </w:tc>
        <w:tc>
          <w:tcPr>
            <w:tcW w:w="8880" w:type="dxa"/>
            <w:vAlign w:val="center"/>
          </w:tcPr>
          <w:p w14:paraId="31FF97AB" w14:textId="77777777" w:rsidR="003A5F02" w:rsidRDefault="003A5F02" w:rsidP="00D425F7">
            <w:r>
              <w:t xml:space="preserve">complicit*.tw,kf. </w:t>
            </w:r>
          </w:p>
        </w:tc>
      </w:tr>
      <w:tr w:rsidR="003A5F02" w14:paraId="55A25A0B" w14:textId="77777777" w:rsidTr="00D425F7">
        <w:tc>
          <w:tcPr>
            <w:tcW w:w="470" w:type="dxa"/>
            <w:vAlign w:val="center"/>
          </w:tcPr>
          <w:p w14:paraId="49D483DA" w14:textId="77777777" w:rsidR="003A5F02" w:rsidRDefault="003A5F02" w:rsidP="00D425F7">
            <w:r>
              <w:t>97</w:t>
            </w:r>
          </w:p>
        </w:tc>
        <w:tc>
          <w:tcPr>
            <w:tcW w:w="8880" w:type="dxa"/>
            <w:vAlign w:val="center"/>
          </w:tcPr>
          <w:p w14:paraId="78D31A3C" w14:textId="77777777" w:rsidR="003A5F02" w:rsidRDefault="003A5F02" w:rsidP="00D425F7">
            <w:r>
              <w:t xml:space="preserve">"Conflict* of interest*".tw,kf. </w:t>
            </w:r>
          </w:p>
        </w:tc>
      </w:tr>
      <w:tr w:rsidR="003A5F02" w14:paraId="500E73F8" w14:textId="77777777" w:rsidTr="00D425F7">
        <w:tc>
          <w:tcPr>
            <w:tcW w:w="470" w:type="dxa"/>
            <w:vAlign w:val="center"/>
          </w:tcPr>
          <w:p w14:paraId="506547B7" w14:textId="77777777" w:rsidR="003A5F02" w:rsidRDefault="003A5F02" w:rsidP="00D425F7">
            <w:r>
              <w:t>98</w:t>
            </w:r>
          </w:p>
        </w:tc>
        <w:tc>
          <w:tcPr>
            <w:tcW w:w="8880" w:type="dxa"/>
            <w:vAlign w:val="center"/>
          </w:tcPr>
          <w:p w14:paraId="587D0AA6" w14:textId="77777777" w:rsidR="003A5F02" w:rsidRDefault="003A5F02" w:rsidP="00D425F7">
            <w:r>
              <w:t xml:space="preserve">Humanism.tw,kf. </w:t>
            </w:r>
          </w:p>
        </w:tc>
      </w:tr>
      <w:tr w:rsidR="003A5F02" w14:paraId="65BC90CD" w14:textId="77777777" w:rsidTr="00D425F7">
        <w:tc>
          <w:tcPr>
            <w:tcW w:w="470" w:type="dxa"/>
            <w:vAlign w:val="center"/>
          </w:tcPr>
          <w:p w14:paraId="5583DFFD" w14:textId="77777777" w:rsidR="003A5F02" w:rsidRDefault="003A5F02" w:rsidP="00D425F7">
            <w:r>
              <w:t>99</w:t>
            </w:r>
          </w:p>
        </w:tc>
        <w:tc>
          <w:tcPr>
            <w:tcW w:w="8880" w:type="dxa"/>
            <w:vAlign w:val="center"/>
          </w:tcPr>
          <w:p w14:paraId="3F34C028" w14:textId="77777777" w:rsidR="003A5F02" w:rsidRDefault="003A5F02" w:rsidP="00D425F7">
            <w:r>
              <w:t xml:space="preserve">Moral*.tw,kf. </w:t>
            </w:r>
          </w:p>
        </w:tc>
      </w:tr>
      <w:tr w:rsidR="003A5F02" w14:paraId="6717C8F9" w14:textId="77777777" w:rsidTr="00D425F7">
        <w:tc>
          <w:tcPr>
            <w:tcW w:w="470" w:type="dxa"/>
            <w:vAlign w:val="center"/>
          </w:tcPr>
          <w:p w14:paraId="0E0BF340" w14:textId="77777777" w:rsidR="003A5F02" w:rsidRDefault="003A5F02" w:rsidP="00D425F7">
            <w:r>
              <w:t>100</w:t>
            </w:r>
          </w:p>
        </w:tc>
        <w:tc>
          <w:tcPr>
            <w:tcW w:w="8880" w:type="dxa"/>
            <w:vAlign w:val="center"/>
          </w:tcPr>
          <w:p w14:paraId="7B7F8B81" w14:textId="77777777" w:rsidR="003A5F02" w:rsidRDefault="003A5F02" w:rsidP="00D425F7">
            <w:r>
              <w:t xml:space="preserve">Personhood.tw,kf. </w:t>
            </w:r>
          </w:p>
        </w:tc>
      </w:tr>
      <w:tr w:rsidR="003A5F02" w14:paraId="137CB3D1" w14:textId="77777777" w:rsidTr="00D425F7">
        <w:tc>
          <w:tcPr>
            <w:tcW w:w="470" w:type="dxa"/>
            <w:vAlign w:val="center"/>
          </w:tcPr>
          <w:p w14:paraId="1685F511" w14:textId="77777777" w:rsidR="003A5F02" w:rsidRDefault="003A5F02" w:rsidP="00D425F7">
            <w:r>
              <w:t>101</w:t>
            </w:r>
          </w:p>
        </w:tc>
        <w:tc>
          <w:tcPr>
            <w:tcW w:w="8880" w:type="dxa"/>
            <w:vAlign w:val="center"/>
          </w:tcPr>
          <w:p w14:paraId="2C174347" w14:textId="77777777" w:rsidR="003A5F02" w:rsidRDefault="003A5F02" w:rsidP="00D425F7">
            <w:r>
              <w:t xml:space="preserve">Conscience.tw,kf. </w:t>
            </w:r>
          </w:p>
        </w:tc>
      </w:tr>
      <w:tr w:rsidR="003A5F02" w14:paraId="72B0B9F3" w14:textId="77777777" w:rsidTr="00D425F7">
        <w:tc>
          <w:tcPr>
            <w:tcW w:w="470" w:type="dxa"/>
            <w:vAlign w:val="center"/>
          </w:tcPr>
          <w:p w14:paraId="320B152B" w14:textId="77777777" w:rsidR="003A5F02" w:rsidRDefault="003A5F02" w:rsidP="00D425F7">
            <w:r>
              <w:t>102</w:t>
            </w:r>
          </w:p>
        </w:tc>
        <w:tc>
          <w:tcPr>
            <w:tcW w:w="8880" w:type="dxa"/>
            <w:vAlign w:val="center"/>
          </w:tcPr>
          <w:p w14:paraId="6E37EDF5" w14:textId="77777777" w:rsidR="003A5F02" w:rsidRDefault="003A5F02" w:rsidP="00D425F7">
            <w:r>
              <w:t xml:space="preserve">(Public good or common good or public interest*).tw,kf. </w:t>
            </w:r>
          </w:p>
        </w:tc>
      </w:tr>
      <w:tr w:rsidR="003A5F02" w14:paraId="57005C11" w14:textId="77777777" w:rsidTr="00D425F7">
        <w:tc>
          <w:tcPr>
            <w:tcW w:w="470" w:type="dxa"/>
            <w:vAlign w:val="center"/>
          </w:tcPr>
          <w:p w14:paraId="00DA997D" w14:textId="77777777" w:rsidR="003A5F02" w:rsidRDefault="003A5F02" w:rsidP="00D425F7">
            <w:r>
              <w:t>103</w:t>
            </w:r>
          </w:p>
        </w:tc>
        <w:tc>
          <w:tcPr>
            <w:tcW w:w="8880" w:type="dxa"/>
            <w:vAlign w:val="center"/>
          </w:tcPr>
          <w:p w14:paraId="5D3F0DC6" w14:textId="77777777" w:rsidR="003A5F02" w:rsidRDefault="003A5F02" w:rsidP="00D425F7">
            <w:r>
              <w:t xml:space="preserve">(fair or fairness).tw,kf. </w:t>
            </w:r>
          </w:p>
        </w:tc>
      </w:tr>
      <w:tr w:rsidR="003A5F02" w14:paraId="243B2601" w14:textId="77777777" w:rsidTr="00D425F7">
        <w:tc>
          <w:tcPr>
            <w:tcW w:w="470" w:type="dxa"/>
            <w:vAlign w:val="center"/>
          </w:tcPr>
          <w:p w14:paraId="43D8D623" w14:textId="77777777" w:rsidR="003A5F02" w:rsidRDefault="003A5F02" w:rsidP="00D425F7">
            <w:r>
              <w:t>104</w:t>
            </w:r>
          </w:p>
        </w:tc>
        <w:tc>
          <w:tcPr>
            <w:tcW w:w="8880" w:type="dxa"/>
            <w:vAlign w:val="center"/>
          </w:tcPr>
          <w:p w14:paraId="709BCE02" w14:textId="77777777" w:rsidR="003A5F02" w:rsidRDefault="003A5F02" w:rsidP="00D425F7">
            <w:r>
              <w:t xml:space="preserve">(Justice or injustice*).tw,kf. </w:t>
            </w:r>
          </w:p>
        </w:tc>
      </w:tr>
      <w:tr w:rsidR="003A5F02" w14:paraId="3801B290" w14:textId="77777777" w:rsidTr="00D425F7">
        <w:tc>
          <w:tcPr>
            <w:tcW w:w="470" w:type="dxa"/>
            <w:vAlign w:val="center"/>
          </w:tcPr>
          <w:p w14:paraId="0C2DB0D5" w14:textId="77777777" w:rsidR="003A5F02" w:rsidRDefault="003A5F02" w:rsidP="00D425F7">
            <w:r>
              <w:t>105</w:t>
            </w:r>
          </w:p>
        </w:tc>
        <w:tc>
          <w:tcPr>
            <w:tcW w:w="8880" w:type="dxa"/>
            <w:vAlign w:val="center"/>
          </w:tcPr>
          <w:p w14:paraId="4FE5A542" w14:textId="77777777" w:rsidR="003A5F02" w:rsidRDefault="003A5F02" w:rsidP="00D425F7">
            <w:r>
              <w:t xml:space="preserve">(Private or privacy).tw,kf. </w:t>
            </w:r>
          </w:p>
        </w:tc>
      </w:tr>
      <w:tr w:rsidR="003A5F02" w14:paraId="45F397D2" w14:textId="77777777" w:rsidTr="00D425F7">
        <w:tc>
          <w:tcPr>
            <w:tcW w:w="470" w:type="dxa"/>
            <w:vAlign w:val="center"/>
          </w:tcPr>
          <w:p w14:paraId="342C1322" w14:textId="77777777" w:rsidR="003A5F02" w:rsidRDefault="003A5F02" w:rsidP="00D425F7">
            <w:r>
              <w:t>106</w:t>
            </w:r>
          </w:p>
        </w:tc>
        <w:tc>
          <w:tcPr>
            <w:tcW w:w="8880" w:type="dxa"/>
            <w:vAlign w:val="center"/>
          </w:tcPr>
          <w:p w14:paraId="19E6CA82" w14:textId="77777777" w:rsidR="003A5F02" w:rsidRDefault="003A5F02" w:rsidP="00D425F7">
            <w:r>
              <w:t xml:space="preserve">Human right*.tw,kf. </w:t>
            </w:r>
          </w:p>
        </w:tc>
      </w:tr>
      <w:tr w:rsidR="003A5F02" w14:paraId="6AA97260" w14:textId="77777777" w:rsidTr="00D425F7">
        <w:tc>
          <w:tcPr>
            <w:tcW w:w="470" w:type="dxa"/>
            <w:vAlign w:val="center"/>
          </w:tcPr>
          <w:p w14:paraId="2D142EC7" w14:textId="77777777" w:rsidR="003A5F02" w:rsidRDefault="003A5F02" w:rsidP="00D425F7">
            <w:r>
              <w:t>107</w:t>
            </w:r>
          </w:p>
        </w:tc>
        <w:tc>
          <w:tcPr>
            <w:tcW w:w="8880" w:type="dxa"/>
            <w:vAlign w:val="center"/>
          </w:tcPr>
          <w:p w14:paraId="7A5359D0" w14:textId="77777777" w:rsidR="003A5F02" w:rsidRDefault="003A5F02" w:rsidP="00D425F7">
            <w:r>
              <w:t xml:space="preserve">freedom*.tw,kf. </w:t>
            </w:r>
          </w:p>
        </w:tc>
      </w:tr>
      <w:tr w:rsidR="003A5F02" w14:paraId="1EAC2264" w14:textId="77777777" w:rsidTr="00D425F7">
        <w:tc>
          <w:tcPr>
            <w:tcW w:w="470" w:type="dxa"/>
            <w:vAlign w:val="center"/>
          </w:tcPr>
          <w:p w14:paraId="0195C9C9" w14:textId="77777777" w:rsidR="003A5F02" w:rsidRDefault="003A5F02" w:rsidP="00D425F7">
            <w:r>
              <w:t>108</w:t>
            </w:r>
          </w:p>
        </w:tc>
        <w:tc>
          <w:tcPr>
            <w:tcW w:w="8880" w:type="dxa"/>
            <w:vAlign w:val="center"/>
          </w:tcPr>
          <w:p w14:paraId="6A6ACFA0" w14:textId="77777777" w:rsidR="003A5F02" w:rsidRDefault="003A5F02" w:rsidP="00D425F7">
            <w:r>
              <w:t xml:space="preserve">Social justice*.tw,kf. </w:t>
            </w:r>
          </w:p>
        </w:tc>
      </w:tr>
      <w:tr w:rsidR="003A5F02" w14:paraId="45BF49E9" w14:textId="77777777" w:rsidTr="00D425F7">
        <w:tc>
          <w:tcPr>
            <w:tcW w:w="470" w:type="dxa"/>
            <w:vAlign w:val="center"/>
          </w:tcPr>
          <w:p w14:paraId="4CB01F88" w14:textId="77777777" w:rsidR="003A5F02" w:rsidRDefault="003A5F02" w:rsidP="00D425F7">
            <w:r>
              <w:t>109</w:t>
            </w:r>
          </w:p>
        </w:tc>
        <w:tc>
          <w:tcPr>
            <w:tcW w:w="8880" w:type="dxa"/>
            <w:vAlign w:val="center"/>
          </w:tcPr>
          <w:p w14:paraId="1BB69001" w14:textId="77777777" w:rsidR="003A5F02" w:rsidRDefault="003A5F02" w:rsidP="00D425F7">
            <w:r>
              <w:t xml:space="preserve">Social value*.tw,kf. </w:t>
            </w:r>
          </w:p>
        </w:tc>
      </w:tr>
      <w:tr w:rsidR="003A5F02" w14:paraId="1F641B96" w14:textId="77777777" w:rsidTr="00D425F7">
        <w:tc>
          <w:tcPr>
            <w:tcW w:w="470" w:type="dxa"/>
            <w:vAlign w:val="center"/>
          </w:tcPr>
          <w:p w14:paraId="5683376D" w14:textId="77777777" w:rsidR="003A5F02" w:rsidRDefault="003A5F02" w:rsidP="00D425F7">
            <w:r>
              <w:lastRenderedPageBreak/>
              <w:t>110</w:t>
            </w:r>
          </w:p>
        </w:tc>
        <w:tc>
          <w:tcPr>
            <w:tcW w:w="8880" w:type="dxa"/>
            <w:vAlign w:val="center"/>
          </w:tcPr>
          <w:p w14:paraId="02F22AE4" w14:textId="77777777" w:rsidR="003A5F02" w:rsidRDefault="003A5F02" w:rsidP="00D425F7">
            <w:r>
              <w:t xml:space="preserve">Civil right*.tw,kf. </w:t>
            </w:r>
          </w:p>
        </w:tc>
      </w:tr>
      <w:tr w:rsidR="003A5F02" w14:paraId="285388A6" w14:textId="77777777" w:rsidTr="00D425F7">
        <w:tc>
          <w:tcPr>
            <w:tcW w:w="470" w:type="dxa"/>
            <w:vAlign w:val="center"/>
          </w:tcPr>
          <w:p w14:paraId="5E830A28" w14:textId="77777777" w:rsidR="003A5F02" w:rsidRDefault="003A5F02" w:rsidP="00D425F7">
            <w:r>
              <w:t>111</w:t>
            </w:r>
          </w:p>
        </w:tc>
        <w:tc>
          <w:tcPr>
            <w:tcW w:w="8880" w:type="dxa"/>
            <w:vAlign w:val="center"/>
          </w:tcPr>
          <w:p w14:paraId="64298801" w14:textId="77777777" w:rsidR="003A5F02" w:rsidRDefault="003A5F02" w:rsidP="00D425F7">
            <w:r>
              <w:t xml:space="preserve">philosoph*.tw,kf. </w:t>
            </w:r>
          </w:p>
        </w:tc>
      </w:tr>
      <w:tr w:rsidR="003A5F02" w14:paraId="30268C6A" w14:textId="77777777" w:rsidTr="00D425F7">
        <w:tc>
          <w:tcPr>
            <w:tcW w:w="470" w:type="dxa"/>
            <w:vAlign w:val="center"/>
          </w:tcPr>
          <w:p w14:paraId="27AE0C91" w14:textId="77777777" w:rsidR="003A5F02" w:rsidRDefault="003A5F02" w:rsidP="00D425F7">
            <w:r>
              <w:t>112</w:t>
            </w:r>
          </w:p>
        </w:tc>
        <w:tc>
          <w:tcPr>
            <w:tcW w:w="8880" w:type="dxa"/>
            <w:vAlign w:val="center"/>
          </w:tcPr>
          <w:p w14:paraId="5B24DC5C" w14:textId="77777777" w:rsidR="003A5F02" w:rsidRDefault="003A5F02" w:rsidP="00D425F7">
            <w:r>
              <w:t xml:space="preserve">((doctrine* or principle* or rule*) adj2 (double effect or double-effect)).tw,kf. </w:t>
            </w:r>
          </w:p>
        </w:tc>
      </w:tr>
      <w:tr w:rsidR="003A5F02" w14:paraId="21BF7835" w14:textId="77777777" w:rsidTr="00D425F7">
        <w:tc>
          <w:tcPr>
            <w:tcW w:w="470" w:type="dxa"/>
            <w:vAlign w:val="center"/>
          </w:tcPr>
          <w:p w14:paraId="51E593ED" w14:textId="77777777" w:rsidR="003A5F02" w:rsidRDefault="003A5F02" w:rsidP="00D425F7">
            <w:r>
              <w:t>113</w:t>
            </w:r>
          </w:p>
        </w:tc>
        <w:tc>
          <w:tcPr>
            <w:tcW w:w="8880" w:type="dxa"/>
            <w:vAlign w:val="center"/>
          </w:tcPr>
          <w:p w14:paraId="6F68C7A2" w14:textId="77777777" w:rsidR="003A5F02" w:rsidRDefault="003A5F02" w:rsidP="00D425F7">
            <w:r>
              <w:t xml:space="preserve">((social* or societ* or moral*) adj4 (responsib* or obligat*)).tw,kf. </w:t>
            </w:r>
          </w:p>
        </w:tc>
      </w:tr>
      <w:tr w:rsidR="003A5F02" w14:paraId="1D44C3B4" w14:textId="77777777" w:rsidTr="00D425F7">
        <w:tc>
          <w:tcPr>
            <w:tcW w:w="470" w:type="dxa"/>
            <w:vAlign w:val="center"/>
          </w:tcPr>
          <w:p w14:paraId="49734186" w14:textId="77777777" w:rsidR="003A5F02" w:rsidRDefault="003A5F02" w:rsidP="00D425F7">
            <w:r>
              <w:t>114</w:t>
            </w:r>
          </w:p>
        </w:tc>
        <w:tc>
          <w:tcPr>
            <w:tcW w:w="8880" w:type="dxa"/>
            <w:vAlign w:val="center"/>
          </w:tcPr>
          <w:p w14:paraId="65A59B54" w14:textId="77777777" w:rsidR="003A5F02" w:rsidRDefault="003A5F02" w:rsidP="00D425F7">
            <w:r>
              <w:t xml:space="preserve">accountab*.tw,kf. </w:t>
            </w:r>
          </w:p>
        </w:tc>
      </w:tr>
      <w:tr w:rsidR="003A5F02" w14:paraId="594F3C36" w14:textId="77777777" w:rsidTr="00D425F7">
        <w:tc>
          <w:tcPr>
            <w:tcW w:w="470" w:type="dxa"/>
            <w:vAlign w:val="center"/>
          </w:tcPr>
          <w:p w14:paraId="7214903A" w14:textId="77777777" w:rsidR="003A5F02" w:rsidRDefault="003A5F02" w:rsidP="00D425F7">
            <w:r>
              <w:t>115</w:t>
            </w:r>
          </w:p>
        </w:tc>
        <w:tc>
          <w:tcPr>
            <w:tcW w:w="8880" w:type="dxa"/>
            <w:vAlign w:val="center"/>
          </w:tcPr>
          <w:p w14:paraId="19EDF7FC" w14:textId="77777777" w:rsidR="003A5F02" w:rsidRDefault="003A5F02" w:rsidP="00D425F7">
            <w:r>
              <w:t xml:space="preserve">confidential*.tw,kf. </w:t>
            </w:r>
          </w:p>
        </w:tc>
      </w:tr>
      <w:tr w:rsidR="003A5F02" w14:paraId="374A814B" w14:textId="77777777" w:rsidTr="00D425F7">
        <w:tc>
          <w:tcPr>
            <w:tcW w:w="470" w:type="dxa"/>
            <w:vAlign w:val="center"/>
          </w:tcPr>
          <w:p w14:paraId="4FC5D043" w14:textId="77777777" w:rsidR="003A5F02" w:rsidRDefault="003A5F02" w:rsidP="00D425F7">
            <w:r>
              <w:t>116</w:t>
            </w:r>
          </w:p>
        </w:tc>
        <w:tc>
          <w:tcPr>
            <w:tcW w:w="8880" w:type="dxa"/>
            <w:vAlign w:val="center"/>
          </w:tcPr>
          <w:p w14:paraId="72D382B6" w14:textId="77777777" w:rsidR="003A5F02" w:rsidRDefault="003A5F02" w:rsidP="00D425F7">
            <w:r>
              <w:t xml:space="preserve">(Jurisprudence or law* or legal*).tw,kf. </w:t>
            </w:r>
          </w:p>
        </w:tc>
      </w:tr>
      <w:tr w:rsidR="003A5F02" w14:paraId="6557DFD6" w14:textId="77777777" w:rsidTr="00D425F7">
        <w:tc>
          <w:tcPr>
            <w:tcW w:w="470" w:type="dxa"/>
            <w:vAlign w:val="center"/>
          </w:tcPr>
          <w:p w14:paraId="404EF9C8" w14:textId="77777777" w:rsidR="003A5F02" w:rsidRDefault="003A5F02" w:rsidP="00D425F7">
            <w:r>
              <w:t>117</w:t>
            </w:r>
          </w:p>
        </w:tc>
        <w:tc>
          <w:tcPr>
            <w:tcW w:w="8880" w:type="dxa"/>
            <w:vAlign w:val="center"/>
          </w:tcPr>
          <w:p w14:paraId="30D137D6" w14:textId="77777777" w:rsidR="003A5F02" w:rsidRDefault="003A5F02" w:rsidP="00D425F7">
            <w:r>
              <w:t xml:space="preserve">disclos*.tw,kf. </w:t>
            </w:r>
          </w:p>
        </w:tc>
      </w:tr>
      <w:tr w:rsidR="003A5F02" w14:paraId="5D03F256" w14:textId="77777777" w:rsidTr="00D425F7">
        <w:tc>
          <w:tcPr>
            <w:tcW w:w="470" w:type="dxa"/>
            <w:vAlign w:val="center"/>
          </w:tcPr>
          <w:p w14:paraId="7732FF70" w14:textId="77777777" w:rsidR="003A5F02" w:rsidRDefault="003A5F02" w:rsidP="00D425F7">
            <w:r>
              <w:t>118</w:t>
            </w:r>
          </w:p>
        </w:tc>
        <w:tc>
          <w:tcPr>
            <w:tcW w:w="8880" w:type="dxa"/>
            <w:vAlign w:val="center"/>
          </w:tcPr>
          <w:p w14:paraId="7A7E5EB3" w14:textId="77777777" w:rsidR="003A5F02" w:rsidRDefault="003A5F02" w:rsidP="00D425F7">
            <w:r>
              <w:t xml:space="preserve">(Data* adj2 anonym*).tw,kf. </w:t>
            </w:r>
          </w:p>
        </w:tc>
      </w:tr>
      <w:tr w:rsidR="003A5F02" w14:paraId="3071C924" w14:textId="77777777" w:rsidTr="00D425F7">
        <w:tc>
          <w:tcPr>
            <w:tcW w:w="470" w:type="dxa"/>
            <w:vAlign w:val="center"/>
          </w:tcPr>
          <w:p w14:paraId="7B74AA13" w14:textId="77777777" w:rsidR="003A5F02" w:rsidRDefault="003A5F02" w:rsidP="00D425F7">
            <w:r>
              <w:t>119</w:t>
            </w:r>
          </w:p>
        </w:tc>
        <w:tc>
          <w:tcPr>
            <w:tcW w:w="8880" w:type="dxa"/>
            <w:vAlign w:val="center"/>
          </w:tcPr>
          <w:p w14:paraId="45AD9D21" w14:textId="77777777" w:rsidR="003A5F02" w:rsidRDefault="003A5F02" w:rsidP="00D425F7">
            <w:r>
              <w:t xml:space="preserve">Governance.tw,kf. </w:t>
            </w:r>
          </w:p>
        </w:tc>
      </w:tr>
      <w:tr w:rsidR="003A5F02" w14:paraId="0EE7241D" w14:textId="77777777" w:rsidTr="00D425F7">
        <w:tc>
          <w:tcPr>
            <w:tcW w:w="470" w:type="dxa"/>
            <w:vAlign w:val="center"/>
          </w:tcPr>
          <w:p w14:paraId="183E2EDD" w14:textId="77777777" w:rsidR="003A5F02" w:rsidRDefault="003A5F02" w:rsidP="00D425F7">
            <w:r>
              <w:t>120</w:t>
            </w:r>
          </w:p>
        </w:tc>
        <w:tc>
          <w:tcPr>
            <w:tcW w:w="8880" w:type="dxa"/>
            <w:vAlign w:val="center"/>
          </w:tcPr>
          <w:p w14:paraId="2498A463" w14:textId="77777777" w:rsidR="003A5F02" w:rsidRDefault="003A5F02" w:rsidP="00D425F7">
            <w:r>
              <w:t>or/51-119</w:t>
            </w:r>
          </w:p>
        </w:tc>
      </w:tr>
      <w:tr w:rsidR="003A5F02" w14:paraId="655BF8DA" w14:textId="77777777" w:rsidTr="00D425F7">
        <w:tc>
          <w:tcPr>
            <w:tcW w:w="470" w:type="dxa"/>
            <w:vAlign w:val="center"/>
          </w:tcPr>
          <w:p w14:paraId="54611E36" w14:textId="77777777" w:rsidR="003A5F02" w:rsidRDefault="003A5F02" w:rsidP="00D425F7">
            <w:r>
              <w:t>121</w:t>
            </w:r>
          </w:p>
        </w:tc>
        <w:tc>
          <w:tcPr>
            <w:tcW w:w="8880" w:type="dxa"/>
            <w:vAlign w:val="center"/>
          </w:tcPr>
          <w:p w14:paraId="2CD0E7DE" w14:textId="77777777" w:rsidR="003A5F02" w:rsidRDefault="003A5F02" w:rsidP="00D425F7">
            <w:r>
              <w:t>50 and 120</w:t>
            </w:r>
          </w:p>
        </w:tc>
      </w:tr>
      <w:tr w:rsidR="003A5F02" w14:paraId="0A3C8608" w14:textId="77777777" w:rsidTr="00D425F7">
        <w:tc>
          <w:tcPr>
            <w:tcW w:w="470" w:type="dxa"/>
            <w:vAlign w:val="center"/>
          </w:tcPr>
          <w:p w14:paraId="1466AECC" w14:textId="77777777" w:rsidR="003A5F02" w:rsidRDefault="003A5F02" w:rsidP="00D425F7">
            <w:r>
              <w:t>122</w:t>
            </w:r>
          </w:p>
        </w:tc>
        <w:tc>
          <w:tcPr>
            <w:tcW w:w="8880" w:type="dxa"/>
            <w:vAlign w:val="center"/>
          </w:tcPr>
          <w:p w14:paraId="424C754B" w14:textId="77777777" w:rsidR="003A5F02" w:rsidRDefault="003A5F02" w:rsidP="00D425F7">
            <w:r>
              <w:t xml:space="preserve">((roboethic* or robo-ethic* or (robot* or machine* or artificial)) adj4 (ethic* or bioethic* or unethic*)).tw,kf. </w:t>
            </w:r>
          </w:p>
        </w:tc>
      </w:tr>
      <w:tr w:rsidR="003A5F02" w14:paraId="2777E32A" w14:textId="77777777" w:rsidTr="00D425F7">
        <w:tc>
          <w:tcPr>
            <w:tcW w:w="470" w:type="dxa"/>
            <w:vAlign w:val="center"/>
          </w:tcPr>
          <w:p w14:paraId="4EEE94D5" w14:textId="77777777" w:rsidR="003A5F02" w:rsidRDefault="003A5F02" w:rsidP="00D425F7">
            <w:r>
              <w:t>123</w:t>
            </w:r>
          </w:p>
        </w:tc>
        <w:tc>
          <w:tcPr>
            <w:tcW w:w="8880" w:type="dxa"/>
            <w:vAlign w:val="center"/>
          </w:tcPr>
          <w:p w14:paraId="31D08480" w14:textId="77777777" w:rsidR="003A5F02" w:rsidRDefault="003A5F02" w:rsidP="00D425F7">
            <w:r>
              <w:t xml:space="preserve">121 or 122 </w:t>
            </w:r>
          </w:p>
        </w:tc>
      </w:tr>
      <w:tr w:rsidR="003A5F02" w14:paraId="1434DD2C" w14:textId="77777777" w:rsidTr="00D425F7">
        <w:tc>
          <w:tcPr>
            <w:tcW w:w="470" w:type="dxa"/>
            <w:vAlign w:val="center"/>
          </w:tcPr>
          <w:p w14:paraId="3D5292BB" w14:textId="77777777" w:rsidR="003A5F02" w:rsidRDefault="003A5F02" w:rsidP="00D425F7">
            <w:r>
              <w:t>124</w:t>
            </w:r>
          </w:p>
        </w:tc>
        <w:tc>
          <w:tcPr>
            <w:tcW w:w="8880" w:type="dxa"/>
            <w:vAlign w:val="center"/>
          </w:tcPr>
          <w:p w14:paraId="23D3ECEC" w14:textId="77777777" w:rsidR="003A5F02" w:rsidRDefault="003A5F02" w:rsidP="00D425F7">
            <w:r>
              <w:t xml:space="preserve">degree* of freedom*.tw,kf. </w:t>
            </w:r>
          </w:p>
        </w:tc>
      </w:tr>
      <w:tr w:rsidR="003A5F02" w14:paraId="658828D8" w14:textId="77777777" w:rsidTr="00D425F7">
        <w:tc>
          <w:tcPr>
            <w:tcW w:w="470" w:type="dxa"/>
            <w:vAlign w:val="center"/>
          </w:tcPr>
          <w:p w14:paraId="4B15A6BE" w14:textId="77777777" w:rsidR="003A5F02" w:rsidRDefault="003A5F02" w:rsidP="00D425F7">
            <w:r>
              <w:t>125</w:t>
            </w:r>
          </w:p>
        </w:tc>
        <w:tc>
          <w:tcPr>
            <w:tcW w:w="8880" w:type="dxa"/>
            <w:vAlign w:val="center"/>
          </w:tcPr>
          <w:p w14:paraId="18AAA4FC" w14:textId="77777777" w:rsidR="003A5F02" w:rsidRDefault="003A5F02" w:rsidP="00D425F7">
            <w:r>
              <w:t xml:space="preserve">123 not 124 </w:t>
            </w:r>
          </w:p>
        </w:tc>
      </w:tr>
      <w:tr w:rsidR="003A5F02" w14:paraId="1908D36C" w14:textId="77777777" w:rsidTr="00D425F7">
        <w:tc>
          <w:tcPr>
            <w:tcW w:w="470" w:type="dxa"/>
            <w:vAlign w:val="center"/>
          </w:tcPr>
          <w:p w14:paraId="3393C362" w14:textId="77777777" w:rsidR="003A5F02" w:rsidRDefault="003A5F02" w:rsidP="00D425F7">
            <w:r>
              <w:t>126</w:t>
            </w:r>
          </w:p>
        </w:tc>
        <w:tc>
          <w:tcPr>
            <w:tcW w:w="8880" w:type="dxa"/>
            <w:vAlign w:val="center"/>
          </w:tcPr>
          <w:p w14:paraId="46BB4312" w14:textId="77777777" w:rsidR="003A5F02" w:rsidRDefault="003A5F02" w:rsidP="00D425F7">
            <w:r>
              <w:t xml:space="preserve">exp Animals/ not (Humans/ and exp Animals/) </w:t>
            </w:r>
          </w:p>
        </w:tc>
      </w:tr>
      <w:tr w:rsidR="003A5F02" w14:paraId="7B71B94E" w14:textId="77777777" w:rsidTr="00D425F7">
        <w:tc>
          <w:tcPr>
            <w:tcW w:w="470" w:type="dxa"/>
            <w:vAlign w:val="center"/>
          </w:tcPr>
          <w:p w14:paraId="02A38D76" w14:textId="77777777" w:rsidR="003A5F02" w:rsidRDefault="003A5F02" w:rsidP="00D425F7">
            <w:r>
              <w:t>127</w:t>
            </w:r>
          </w:p>
        </w:tc>
        <w:tc>
          <w:tcPr>
            <w:tcW w:w="8880" w:type="dxa"/>
            <w:vAlign w:val="center"/>
          </w:tcPr>
          <w:p w14:paraId="57769652" w14:textId="77777777" w:rsidR="003A5F02" w:rsidRDefault="003A5F02" w:rsidP="00D425F7">
            <w:r>
              <w:t xml:space="preserve">125 not 126 </w:t>
            </w:r>
          </w:p>
        </w:tc>
      </w:tr>
      <w:tr w:rsidR="003A5F02" w14:paraId="1A050820" w14:textId="77777777" w:rsidTr="00D425F7">
        <w:tc>
          <w:tcPr>
            <w:tcW w:w="470" w:type="dxa"/>
            <w:vAlign w:val="center"/>
          </w:tcPr>
          <w:p w14:paraId="54DEDD4C" w14:textId="77777777" w:rsidR="003A5F02" w:rsidRDefault="003A5F02" w:rsidP="00D425F7">
            <w:r>
              <w:t>128</w:t>
            </w:r>
          </w:p>
        </w:tc>
        <w:tc>
          <w:tcPr>
            <w:tcW w:w="8880" w:type="dxa"/>
            <w:vAlign w:val="center"/>
          </w:tcPr>
          <w:p w14:paraId="04DC7F1C" w14:textId="77777777" w:rsidR="003A5F02" w:rsidRDefault="003A5F02" w:rsidP="00D425F7">
            <w:r>
              <w:t xml:space="preserve">limit 127 to english language </w:t>
            </w:r>
          </w:p>
        </w:tc>
      </w:tr>
    </w:tbl>
    <w:p w14:paraId="4E157AE2" w14:textId="77777777" w:rsidR="003A5F02" w:rsidRDefault="003A5F02" w:rsidP="003A5F02">
      <w:pPr>
        <w:spacing w:line="480" w:lineRule="auto"/>
      </w:pPr>
    </w:p>
    <w:p w14:paraId="2917FFFA" w14:textId="77777777" w:rsidR="003A5F02" w:rsidRDefault="003A5F02" w:rsidP="003A5F02">
      <w:pPr>
        <w:spacing w:line="480" w:lineRule="auto"/>
      </w:pPr>
    </w:p>
    <w:p w14:paraId="18C3E56D" w14:textId="77777777" w:rsidR="003A5F02" w:rsidRDefault="003A5F02" w:rsidP="003A5F02">
      <w:pPr>
        <w:spacing w:line="480" w:lineRule="auto"/>
      </w:pPr>
    </w:p>
    <w:p w14:paraId="2E4544A4" w14:textId="77777777" w:rsidR="003A5F02" w:rsidRDefault="003A5F02" w:rsidP="003A5F02">
      <w:pPr>
        <w:spacing w:line="480" w:lineRule="auto"/>
      </w:pPr>
    </w:p>
    <w:p w14:paraId="32670A57" w14:textId="77777777" w:rsidR="003A5F02" w:rsidRDefault="003A5F02" w:rsidP="003A5F02">
      <w:pPr>
        <w:spacing w:line="480" w:lineRule="auto"/>
      </w:pPr>
    </w:p>
    <w:p w14:paraId="36047F60" w14:textId="77777777" w:rsidR="003A5F02" w:rsidRDefault="003A5F02" w:rsidP="003A5F02">
      <w:pPr>
        <w:spacing w:line="480" w:lineRule="auto"/>
      </w:pPr>
    </w:p>
    <w:p w14:paraId="6597628F" w14:textId="77777777" w:rsidR="003A5F02" w:rsidRDefault="003A5F02" w:rsidP="003A5F02">
      <w:pPr>
        <w:spacing w:line="480" w:lineRule="auto"/>
      </w:pPr>
    </w:p>
    <w:p w14:paraId="7BACFC3C" w14:textId="77777777" w:rsidR="003A5F02" w:rsidRDefault="003A5F02" w:rsidP="003A5F02">
      <w:pPr>
        <w:spacing w:line="480" w:lineRule="auto"/>
      </w:pPr>
    </w:p>
    <w:p w14:paraId="36558667" w14:textId="77777777" w:rsidR="003A5F02" w:rsidRDefault="003A5F02" w:rsidP="003A5F02">
      <w:pPr>
        <w:spacing w:line="480" w:lineRule="auto"/>
        <w:rPr>
          <w:rFonts w:ascii="Helvetica Neue" w:hAnsi="Helvetica Neue"/>
          <w:color w:val="333333"/>
          <w:sz w:val="26"/>
          <w:szCs w:val="26"/>
        </w:rPr>
      </w:pPr>
    </w:p>
    <w:p w14:paraId="0A11F9F5" w14:textId="77777777" w:rsidR="003A5F02" w:rsidRPr="00934FBE" w:rsidRDefault="003A5F02" w:rsidP="003A5F02">
      <w:pPr>
        <w:spacing w:line="480" w:lineRule="auto"/>
        <w:rPr>
          <w:color w:val="333333"/>
        </w:rPr>
      </w:pPr>
      <w:r w:rsidRPr="00934FBE">
        <w:rPr>
          <w:rFonts w:eastAsia="Cambria"/>
          <w:i/>
          <w:color w:val="000000"/>
        </w:rPr>
        <w:t>File name:</w:t>
      </w:r>
      <w:r w:rsidRPr="00934FBE">
        <w:rPr>
          <w:rFonts w:eastAsia="Cambria"/>
          <w:color w:val="000000"/>
        </w:rPr>
        <w:t xml:space="preserve"> </w:t>
      </w:r>
      <w:r w:rsidRPr="00934FBE">
        <w:rPr>
          <w:rFonts w:eastAsia="Cambria"/>
          <w:b/>
          <w:color w:val="000000"/>
        </w:rPr>
        <w:t>Additional File 2</w:t>
      </w:r>
    </w:p>
    <w:p w14:paraId="6EAEEBFD" w14:textId="77777777" w:rsidR="003A5F02" w:rsidRPr="00934FBE" w:rsidRDefault="003A5F02" w:rsidP="003A5F02">
      <w:pPr>
        <w:spacing w:line="480" w:lineRule="auto"/>
        <w:rPr>
          <w:color w:val="333333"/>
        </w:rPr>
      </w:pPr>
      <w:r w:rsidRPr="00934FBE">
        <w:rPr>
          <w:rFonts w:eastAsia="Cambria"/>
          <w:i/>
          <w:color w:val="000000"/>
        </w:rPr>
        <w:lastRenderedPageBreak/>
        <w:t>File format:</w:t>
      </w:r>
      <w:r w:rsidRPr="00934FBE">
        <w:rPr>
          <w:rFonts w:eastAsia="Cambria"/>
          <w:color w:val="000000"/>
        </w:rPr>
        <w:t xml:space="preserve"> Word document (.docx)</w:t>
      </w:r>
    </w:p>
    <w:p w14:paraId="47A04DC2" w14:textId="77777777" w:rsidR="003A5F02" w:rsidRPr="00934FBE" w:rsidRDefault="003A5F02" w:rsidP="003A5F02">
      <w:pPr>
        <w:spacing w:line="480" w:lineRule="auto"/>
        <w:rPr>
          <w:rFonts w:eastAsia="Cambria"/>
          <w:color w:val="000000"/>
        </w:rPr>
      </w:pPr>
      <w:r w:rsidRPr="00934FBE">
        <w:rPr>
          <w:rFonts w:eastAsia="Cambria"/>
          <w:i/>
          <w:color w:val="000000"/>
        </w:rPr>
        <w:t>Title of data:</w:t>
      </w:r>
      <w:r w:rsidRPr="00934FBE">
        <w:rPr>
          <w:rFonts w:eastAsia="Cambria"/>
          <w:color w:val="000000"/>
        </w:rPr>
        <w:t xml:space="preserve"> </w:t>
      </w:r>
      <w:r w:rsidRPr="00934FBE">
        <w:rPr>
          <w:rFonts w:eastAsia="Cambria"/>
          <w:b/>
          <w:color w:val="000000"/>
        </w:rPr>
        <w:t>Search Strategy and Results of Grey Literature Search</w:t>
      </w:r>
    </w:p>
    <w:p w14:paraId="6BD3E743" w14:textId="77777777" w:rsidR="003A5F02" w:rsidRPr="00934FBE" w:rsidRDefault="003A5F02" w:rsidP="003A5F02">
      <w:pPr>
        <w:spacing w:line="480" w:lineRule="auto"/>
        <w:rPr>
          <w:rFonts w:eastAsia="Cambria"/>
          <w:color w:val="000000"/>
        </w:rPr>
      </w:pPr>
      <w:r w:rsidRPr="00934FBE">
        <w:rPr>
          <w:rFonts w:eastAsia="Cambria"/>
          <w:i/>
          <w:color w:val="000000"/>
        </w:rPr>
        <w:t>Description of data:</w:t>
      </w:r>
      <w:r w:rsidRPr="00934FBE">
        <w:rPr>
          <w:rFonts w:eastAsia="Cambria"/>
          <w:color w:val="000000"/>
        </w:rPr>
        <w:t xml:space="preserve"> Search Strategy and Results of Grey Literature Search</w:t>
      </w:r>
    </w:p>
    <w:p w14:paraId="3B5BE2BC" w14:textId="77777777" w:rsidR="003A5F02" w:rsidRPr="00934FBE" w:rsidRDefault="003A5F02" w:rsidP="003A5F02">
      <w:pPr>
        <w:spacing w:line="480" w:lineRule="auto"/>
        <w:jc w:val="center"/>
        <w:rPr>
          <w:rFonts w:eastAsia="-webkit-standard"/>
          <w:color w:val="000000"/>
        </w:rPr>
      </w:pPr>
    </w:p>
    <w:p w14:paraId="4F1627A1" w14:textId="77777777" w:rsidR="003A5F02" w:rsidRPr="00934FBE" w:rsidRDefault="003A5F02" w:rsidP="003A5F02">
      <w:pPr>
        <w:spacing w:line="480" w:lineRule="auto"/>
        <w:rPr>
          <w:rFonts w:eastAsia="-webkit-standard"/>
          <w:color w:val="000000"/>
        </w:rPr>
      </w:pPr>
    </w:p>
    <w:p w14:paraId="1FFB2375" w14:textId="77777777" w:rsidR="003A5F02" w:rsidRPr="00934FBE" w:rsidRDefault="003A5F02" w:rsidP="003A5F02">
      <w:pPr>
        <w:spacing w:line="480" w:lineRule="auto"/>
        <w:rPr>
          <w:rFonts w:eastAsia="-webkit-standard"/>
          <w:color w:val="000000"/>
        </w:rPr>
      </w:pPr>
      <w:r w:rsidRPr="00934FBE">
        <w:rPr>
          <w:b/>
          <w:color w:val="000000"/>
        </w:rPr>
        <w:t xml:space="preserve">Grey Literature Databases </w:t>
      </w:r>
      <w:r w:rsidRPr="00934FBE">
        <w:rPr>
          <w:color w:val="000000"/>
        </w:rPr>
        <w:t>(May 10, 2018)</w:t>
      </w:r>
    </w:p>
    <w:p w14:paraId="008BFC6D" w14:textId="77777777" w:rsidR="003A5F02" w:rsidRPr="00934FBE" w:rsidRDefault="003A5F02" w:rsidP="003A5F02">
      <w:pPr>
        <w:spacing w:line="480" w:lineRule="auto"/>
        <w:rPr>
          <w:rFonts w:eastAsia="-webkit-standard"/>
          <w:color w:val="000000"/>
        </w:rPr>
      </w:pPr>
      <w:r w:rsidRPr="00934FBE">
        <w:rPr>
          <w:color w:val="000000"/>
        </w:rPr>
        <w:t>Total # Records before de-duplication: 22</w:t>
      </w:r>
    </w:p>
    <w:p w14:paraId="155F8890" w14:textId="77777777" w:rsidR="003A5F02" w:rsidRPr="00934FBE" w:rsidRDefault="003A5F02" w:rsidP="003A5F02">
      <w:pPr>
        <w:spacing w:line="480" w:lineRule="auto"/>
        <w:rPr>
          <w:rFonts w:eastAsia="-webkit-standard"/>
          <w:color w:val="000000"/>
        </w:rPr>
      </w:pPr>
      <w:r w:rsidRPr="00934FBE">
        <w:rPr>
          <w:color w:val="000000"/>
        </w:rPr>
        <w:t xml:space="preserve">Total # Records after de-duplication: 21 </w:t>
      </w:r>
    </w:p>
    <w:p w14:paraId="0D06C12D" w14:textId="77777777" w:rsidR="003A5F02" w:rsidRPr="00934FBE" w:rsidRDefault="003A5F02" w:rsidP="003A5F02">
      <w:pPr>
        <w:spacing w:line="480" w:lineRule="auto"/>
        <w:rPr>
          <w:rFonts w:eastAsia="-webkit-standard"/>
          <w:color w:val="000000"/>
        </w:rPr>
      </w:pPr>
    </w:p>
    <w:tbl>
      <w:tblPr>
        <w:tblStyle w:val="3"/>
        <w:tblW w:w="9350" w:type="dxa"/>
        <w:tblLayout w:type="fixed"/>
        <w:tblLook w:val="0400" w:firstRow="0" w:lastRow="0" w:firstColumn="0" w:lastColumn="0" w:noHBand="0" w:noVBand="1"/>
      </w:tblPr>
      <w:tblGrid>
        <w:gridCol w:w="2284"/>
        <w:gridCol w:w="2111"/>
        <w:gridCol w:w="1284"/>
        <w:gridCol w:w="2014"/>
        <w:gridCol w:w="1657"/>
      </w:tblGrid>
      <w:tr w:rsidR="003A5F02" w:rsidRPr="00934FBE" w14:paraId="6205BD0B" w14:textId="77777777" w:rsidTr="00D425F7">
        <w:tc>
          <w:tcPr>
            <w:tcW w:w="228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72D978D" w14:textId="77777777" w:rsidR="003A5F02" w:rsidRPr="00934FBE" w:rsidRDefault="003A5F02" w:rsidP="00D425F7">
            <w:r w:rsidRPr="00934FBE">
              <w:rPr>
                <w:color w:val="000000"/>
              </w:rPr>
              <w:t>Database</w:t>
            </w:r>
          </w:p>
        </w:tc>
        <w:tc>
          <w:tcPr>
            <w:tcW w:w="2111"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B1BE743" w14:textId="77777777" w:rsidR="003A5F02" w:rsidRPr="00934FBE" w:rsidRDefault="003A5F02" w:rsidP="00D425F7">
            <w:r w:rsidRPr="00934FBE">
              <w:rPr>
                <w:color w:val="000000"/>
              </w:rPr>
              <w:t xml:space="preserve">Search Strategy </w:t>
            </w:r>
          </w:p>
        </w:tc>
        <w:tc>
          <w:tcPr>
            <w:tcW w:w="128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883A7D7" w14:textId="77777777" w:rsidR="003A5F02" w:rsidRPr="00934FBE" w:rsidRDefault="003A5F02" w:rsidP="00D425F7">
            <w:r w:rsidRPr="00934FBE">
              <w:rPr>
                <w:color w:val="000000"/>
              </w:rPr>
              <w:t># Records Screened</w:t>
            </w:r>
          </w:p>
        </w:tc>
        <w:tc>
          <w:tcPr>
            <w:tcW w:w="201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DCACD47" w14:textId="77777777" w:rsidR="003A5F02" w:rsidRPr="00934FBE" w:rsidRDefault="003A5F02" w:rsidP="00D425F7">
            <w:r w:rsidRPr="00934FBE">
              <w:rPr>
                <w:color w:val="000000"/>
              </w:rPr>
              <w:t># New Potentially Relevant Records (after de</w:t>
            </w:r>
          </w:p>
        </w:tc>
        <w:tc>
          <w:tcPr>
            <w:tcW w:w="165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8320564" w14:textId="77777777" w:rsidR="003A5F02" w:rsidRPr="00934FBE" w:rsidRDefault="003A5F02" w:rsidP="00D425F7">
            <w:r w:rsidRPr="00934FBE">
              <w:rPr>
                <w:color w:val="000000"/>
              </w:rPr>
              <w:t>#Records after de-duplication</w:t>
            </w:r>
          </w:p>
        </w:tc>
      </w:tr>
      <w:tr w:rsidR="003A5F02" w:rsidRPr="00934FBE" w14:paraId="573578B2" w14:textId="77777777" w:rsidTr="00D425F7">
        <w:tc>
          <w:tcPr>
            <w:tcW w:w="22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324888" w14:textId="77777777" w:rsidR="003A5F02" w:rsidRPr="00934FBE" w:rsidRDefault="003A5F02" w:rsidP="00D425F7">
            <w:r w:rsidRPr="00934FBE">
              <w:rPr>
                <w:color w:val="000000"/>
              </w:rPr>
              <w:t>Google Scholar</w:t>
            </w:r>
          </w:p>
        </w:tc>
        <w:tc>
          <w:tcPr>
            <w:tcW w:w="2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1554B5" w14:textId="77777777" w:rsidR="003A5F02" w:rsidRPr="00934FBE" w:rsidRDefault="003A5F02" w:rsidP="00D425F7">
            <w:r w:rsidRPr="00934FBE">
              <w:rPr>
                <w:color w:val="000000"/>
              </w:rPr>
              <w:t>Artificial Intelligence and health and ethics</w:t>
            </w:r>
          </w:p>
        </w:tc>
        <w:tc>
          <w:tcPr>
            <w:tcW w:w="12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5F92A6" w14:textId="77777777" w:rsidR="003A5F02" w:rsidRPr="00934FBE" w:rsidRDefault="003A5F02" w:rsidP="00D425F7">
            <w:r w:rsidRPr="00934FBE">
              <w:rPr>
                <w:color w:val="000000"/>
              </w:rPr>
              <w:t>50</w:t>
            </w:r>
          </w:p>
        </w:tc>
        <w:tc>
          <w:tcPr>
            <w:tcW w:w="20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89BD8C" w14:textId="77777777" w:rsidR="003A5F02" w:rsidRPr="00934FBE" w:rsidRDefault="003A5F02" w:rsidP="00D425F7">
            <w:r w:rsidRPr="00934FBE">
              <w:rPr>
                <w:color w:val="000000"/>
              </w:rPr>
              <w:t>20</w:t>
            </w:r>
          </w:p>
        </w:tc>
        <w:tc>
          <w:tcPr>
            <w:tcW w:w="16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399C7E" w14:textId="77777777" w:rsidR="003A5F02" w:rsidRPr="00934FBE" w:rsidRDefault="003A5F02" w:rsidP="00D425F7">
            <w:r w:rsidRPr="00934FBE">
              <w:rPr>
                <w:color w:val="000000"/>
              </w:rPr>
              <w:t>19</w:t>
            </w:r>
          </w:p>
        </w:tc>
      </w:tr>
      <w:tr w:rsidR="003A5F02" w:rsidRPr="00934FBE" w14:paraId="2348B9AB" w14:textId="77777777" w:rsidTr="00D425F7">
        <w:tc>
          <w:tcPr>
            <w:tcW w:w="22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642639" w14:textId="77777777" w:rsidR="003A5F02" w:rsidRPr="00934FBE" w:rsidRDefault="003A5F02" w:rsidP="00D425F7">
            <w:r w:rsidRPr="00934FBE">
              <w:rPr>
                <w:color w:val="000000"/>
              </w:rPr>
              <w:t xml:space="preserve">Des Lebris/Canadian Electronic Library </w:t>
            </w:r>
          </w:p>
        </w:tc>
        <w:tc>
          <w:tcPr>
            <w:tcW w:w="2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1B1F37" w14:textId="77777777" w:rsidR="003A5F02" w:rsidRPr="00934FBE" w:rsidRDefault="003A5F02" w:rsidP="00D425F7">
            <w:r w:rsidRPr="00934FBE">
              <w:rPr>
                <w:color w:val="000000"/>
              </w:rPr>
              <w:t>Artificial Intelligence</w:t>
            </w:r>
          </w:p>
        </w:tc>
        <w:tc>
          <w:tcPr>
            <w:tcW w:w="12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8957E5" w14:textId="77777777" w:rsidR="003A5F02" w:rsidRPr="00934FBE" w:rsidRDefault="003A5F02" w:rsidP="00D425F7">
            <w:r w:rsidRPr="00934FBE">
              <w:rPr>
                <w:color w:val="000000"/>
              </w:rPr>
              <w:t>4</w:t>
            </w:r>
          </w:p>
        </w:tc>
        <w:tc>
          <w:tcPr>
            <w:tcW w:w="20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FDE102" w14:textId="77777777" w:rsidR="003A5F02" w:rsidRPr="00934FBE" w:rsidRDefault="003A5F02" w:rsidP="00D425F7">
            <w:r w:rsidRPr="00934FBE">
              <w:rPr>
                <w:color w:val="000000"/>
              </w:rPr>
              <w:t>0</w:t>
            </w:r>
          </w:p>
        </w:tc>
        <w:tc>
          <w:tcPr>
            <w:tcW w:w="16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ADC419" w14:textId="77777777" w:rsidR="003A5F02" w:rsidRPr="00934FBE" w:rsidRDefault="003A5F02" w:rsidP="00D425F7">
            <w:r w:rsidRPr="00934FBE">
              <w:rPr>
                <w:color w:val="000000"/>
              </w:rPr>
              <w:t>0</w:t>
            </w:r>
          </w:p>
        </w:tc>
      </w:tr>
      <w:tr w:rsidR="003A5F02" w:rsidRPr="00934FBE" w14:paraId="3B35E399" w14:textId="77777777" w:rsidTr="00D425F7">
        <w:trPr>
          <w:trHeight w:val="340"/>
        </w:trPr>
        <w:tc>
          <w:tcPr>
            <w:tcW w:w="228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078CA5" w14:textId="77777777" w:rsidR="003A5F02" w:rsidRPr="00934FBE" w:rsidRDefault="003A5F02" w:rsidP="00D425F7">
            <w:r w:rsidRPr="00934FBE">
              <w:rPr>
                <w:color w:val="000000"/>
              </w:rPr>
              <w:t>Canadian Institute for Health Information</w:t>
            </w:r>
          </w:p>
        </w:tc>
        <w:tc>
          <w:tcPr>
            <w:tcW w:w="2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AB6046" w14:textId="77777777" w:rsidR="003A5F02" w:rsidRPr="00934FBE" w:rsidRDefault="003A5F02" w:rsidP="00D425F7">
            <w:r w:rsidRPr="00934FBE">
              <w:rPr>
                <w:color w:val="000000"/>
              </w:rPr>
              <w:t>Artificial Intelligence</w:t>
            </w:r>
          </w:p>
        </w:tc>
        <w:tc>
          <w:tcPr>
            <w:tcW w:w="12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99181A" w14:textId="77777777" w:rsidR="003A5F02" w:rsidRPr="00934FBE" w:rsidRDefault="003A5F02" w:rsidP="00D425F7">
            <w:r w:rsidRPr="00934FBE">
              <w:rPr>
                <w:color w:val="000000"/>
              </w:rPr>
              <w:t>0</w:t>
            </w:r>
          </w:p>
        </w:tc>
        <w:tc>
          <w:tcPr>
            <w:tcW w:w="20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3E598A" w14:textId="77777777" w:rsidR="003A5F02" w:rsidRPr="00934FBE" w:rsidRDefault="003A5F02" w:rsidP="00D425F7">
            <w:r w:rsidRPr="00934FBE">
              <w:rPr>
                <w:color w:val="000000"/>
              </w:rPr>
              <w:t>0</w:t>
            </w:r>
          </w:p>
        </w:tc>
        <w:tc>
          <w:tcPr>
            <w:tcW w:w="16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FDD08A" w14:textId="77777777" w:rsidR="003A5F02" w:rsidRPr="00934FBE" w:rsidRDefault="003A5F02" w:rsidP="00D425F7">
            <w:r w:rsidRPr="00934FBE">
              <w:rPr>
                <w:color w:val="000000"/>
              </w:rPr>
              <w:t>0</w:t>
            </w:r>
          </w:p>
        </w:tc>
      </w:tr>
      <w:tr w:rsidR="003A5F02" w:rsidRPr="00934FBE" w14:paraId="364A03AC" w14:textId="77777777" w:rsidTr="00D425F7">
        <w:trPr>
          <w:trHeight w:val="340"/>
        </w:trPr>
        <w:tc>
          <w:tcPr>
            <w:tcW w:w="228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693788" w14:textId="77777777" w:rsidR="003A5F02" w:rsidRPr="00934FBE" w:rsidRDefault="003A5F02" w:rsidP="00D425F7">
            <w:pPr>
              <w:widowControl w:val="0"/>
              <w:pBdr>
                <w:top w:val="nil"/>
                <w:left w:val="nil"/>
                <w:bottom w:val="nil"/>
                <w:right w:val="nil"/>
                <w:between w:val="nil"/>
              </w:pBdr>
            </w:pPr>
          </w:p>
        </w:tc>
        <w:tc>
          <w:tcPr>
            <w:tcW w:w="2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8412CD" w14:textId="77777777" w:rsidR="003A5F02" w:rsidRPr="00934FBE" w:rsidRDefault="003A5F02" w:rsidP="00D425F7">
            <w:r w:rsidRPr="00934FBE">
              <w:rPr>
                <w:color w:val="000000"/>
              </w:rPr>
              <w:t xml:space="preserve">Machine Learning </w:t>
            </w:r>
          </w:p>
        </w:tc>
        <w:tc>
          <w:tcPr>
            <w:tcW w:w="12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D23DBB" w14:textId="77777777" w:rsidR="003A5F02" w:rsidRPr="00934FBE" w:rsidRDefault="003A5F02" w:rsidP="00D425F7">
            <w:r w:rsidRPr="00934FBE">
              <w:rPr>
                <w:color w:val="000000"/>
              </w:rPr>
              <w:t>5</w:t>
            </w:r>
          </w:p>
        </w:tc>
        <w:tc>
          <w:tcPr>
            <w:tcW w:w="20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97010D" w14:textId="77777777" w:rsidR="003A5F02" w:rsidRPr="00934FBE" w:rsidRDefault="003A5F02" w:rsidP="00D425F7">
            <w:r w:rsidRPr="00934FBE">
              <w:rPr>
                <w:color w:val="000000"/>
              </w:rPr>
              <w:t>0</w:t>
            </w:r>
          </w:p>
        </w:tc>
        <w:tc>
          <w:tcPr>
            <w:tcW w:w="16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1052EC" w14:textId="77777777" w:rsidR="003A5F02" w:rsidRPr="00934FBE" w:rsidRDefault="003A5F02" w:rsidP="00D425F7">
            <w:r w:rsidRPr="00934FBE">
              <w:rPr>
                <w:color w:val="000000"/>
              </w:rPr>
              <w:t>0</w:t>
            </w:r>
          </w:p>
        </w:tc>
      </w:tr>
      <w:tr w:rsidR="003A5F02" w:rsidRPr="00934FBE" w14:paraId="05F8A3EE" w14:textId="77777777" w:rsidTr="00D425F7">
        <w:tc>
          <w:tcPr>
            <w:tcW w:w="22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7BB274" w14:textId="77777777" w:rsidR="003A5F02" w:rsidRPr="00934FBE" w:rsidRDefault="003A5F02" w:rsidP="00D425F7">
            <w:r w:rsidRPr="00934FBE">
              <w:rPr>
                <w:color w:val="000000"/>
              </w:rPr>
              <w:t>OAIster</w:t>
            </w:r>
          </w:p>
        </w:tc>
        <w:tc>
          <w:tcPr>
            <w:tcW w:w="21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79E53B" w14:textId="77777777" w:rsidR="003A5F02" w:rsidRPr="00934FBE" w:rsidRDefault="003A5F02" w:rsidP="00D425F7">
            <w:r w:rsidRPr="00934FBE">
              <w:rPr>
                <w:color w:val="000000"/>
              </w:rPr>
              <w:t>Artificial Intelligence AND health AND ethics</w:t>
            </w:r>
          </w:p>
        </w:tc>
        <w:tc>
          <w:tcPr>
            <w:tcW w:w="12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5BE126" w14:textId="77777777" w:rsidR="003A5F02" w:rsidRPr="00934FBE" w:rsidRDefault="003A5F02" w:rsidP="00D425F7">
            <w:r w:rsidRPr="00934FBE">
              <w:rPr>
                <w:color w:val="000000"/>
              </w:rPr>
              <w:t>13</w:t>
            </w:r>
          </w:p>
        </w:tc>
        <w:tc>
          <w:tcPr>
            <w:tcW w:w="201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D94B0B" w14:textId="77777777" w:rsidR="003A5F02" w:rsidRPr="00934FBE" w:rsidRDefault="003A5F02" w:rsidP="00D425F7">
            <w:r w:rsidRPr="00934FBE">
              <w:rPr>
                <w:color w:val="000000"/>
              </w:rPr>
              <w:t>2</w:t>
            </w:r>
          </w:p>
        </w:tc>
        <w:tc>
          <w:tcPr>
            <w:tcW w:w="16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20AF79" w14:textId="77777777" w:rsidR="003A5F02" w:rsidRPr="00934FBE" w:rsidRDefault="003A5F02" w:rsidP="00D425F7">
            <w:r w:rsidRPr="00934FBE">
              <w:rPr>
                <w:color w:val="000000"/>
              </w:rPr>
              <w:t>2</w:t>
            </w:r>
          </w:p>
        </w:tc>
      </w:tr>
    </w:tbl>
    <w:p w14:paraId="2EB59550" w14:textId="77777777" w:rsidR="003A5F02" w:rsidRPr="00934FBE" w:rsidRDefault="003A5F02" w:rsidP="003A5F02">
      <w:pPr>
        <w:spacing w:after="240" w:line="480" w:lineRule="auto"/>
        <w:rPr>
          <w:rFonts w:eastAsia="-webkit-standard"/>
          <w:color w:val="000000"/>
        </w:rPr>
      </w:pPr>
    </w:p>
    <w:p w14:paraId="072DEC37" w14:textId="77777777" w:rsidR="003A5F02" w:rsidRPr="00934FBE" w:rsidRDefault="003A5F02" w:rsidP="003A5F02">
      <w:pPr>
        <w:spacing w:line="480" w:lineRule="auto"/>
        <w:rPr>
          <w:rFonts w:eastAsia="-webkit-standard"/>
          <w:color w:val="000000"/>
        </w:rPr>
      </w:pPr>
      <w:r w:rsidRPr="00934FBE">
        <w:rPr>
          <w:b/>
          <w:color w:val="000000"/>
        </w:rPr>
        <w:t xml:space="preserve">Customized Google Search Engines </w:t>
      </w:r>
      <w:r w:rsidRPr="00934FBE">
        <w:rPr>
          <w:color w:val="000000"/>
        </w:rPr>
        <w:t>(May 13, 2018)</w:t>
      </w:r>
    </w:p>
    <w:p w14:paraId="07CBBEC5" w14:textId="77777777" w:rsidR="003A5F02" w:rsidRPr="00934FBE" w:rsidRDefault="003A5F02" w:rsidP="003A5F02">
      <w:pPr>
        <w:spacing w:line="480" w:lineRule="auto"/>
        <w:rPr>
          <w:rFonts w:eastAsia="-webkit-standard"/>
          <w:color w:val="000000"/>
        </w:rPr>
      </w:pPr>
      <w:r w:rsidRPr="00934FBE">
        <w:rPr>
          <w:color w:val="000000"/>
        </w:rPr>
        <w:t>Total # Records before de-duplication: 26</w:t>
      </w:r>
    </w:p>
    <w:p w14:paraId="2E62354E" w14:textId="77777777" w:rsidR="003A5F02" w:rsidRPr="00934FBE" w:rsidRDefault="003A5F02" w:rsidP="003A5F02">
      <w:pPr>
        <w:spacing w:line="480" w:lineRule="auto"/>
        <w:rPr>
          <w:rFonts w:eastAsia="-webkit-standard"/>
          <w:color w:val="000000"/>
        </w:rPr>
      </w:pPr>
      <w:r w:rsidRPr="00934FBE">
        <w:rPr>
          <w:color w:val="000000"/>
        </w:rPr>
        <w:t>Total # Records after de-duplication: 24</w:t>
      </w:r>
    </w:p>
    <w:p w14:paraId="08A3AB7C" w14:textId="77777777" w:rsidR="003A5F02" w:rsidRPr="00934FBE" w:rsidRDefault="003A5F02" w:rsidP="003A5F02">
      <w:pPr>
        <w:spacing w:line="480" w:lineRule="auto"/>
        <w:rPr>
          <w:rFonts w:eastAsia="-webkit-standard"/>
          <w:color w:val="000000"/>
        </w:rPr>
      </w:pPr>
      <w:r w:rsidRPr="00934FBE">
        <w:rPr>
          <w:color w:val="000000"/>
        </w:rPr>
        <w:tab/>
      </w:r>
    </w:p>
    <w:tbl>
      <w:tblPr>
        <w:tblStyle w:val="2"/>
        <w:tblW w:w="9350" w:type="dxa"/>
        <w:tblLayout w:type="fixed"/>
        <w:tblLook w:val="0400" w:firstRow="0" w:lastRow="0" w:firstColumn="0" w:lastColumn="0" w:noHBand="0" w:noVBand="1"/>
      </w:tblPr>
      <w:tblGrid>
        <w:gridCol w:w="1892"/>
        <w:gridCol w:w="1892"/>
        <w:gridCol w:w="1956"/>
        <w:gridCol w:w="326"/>
        <w:gridCol w:w="1697"/>
        <w:gridCol w:w="1587"/>
      </w:tblGrid>
      <w:tr w:rsidR="003A5F02" w:rsidRPr="00934FBE" w14:paraId="23FDEE4F" w14:textId="77777777" w:rsidTr="00D425F7">
        <w:tc>
          <w:tcPr>
            <w:tcW w:w="1892"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9F665BA" w14:textId="77777777" w:rsidR="003A5F02" w:rsidRPr="00934FBE" w:rsidRDefault="003A5F02" w:rsidP="00D425F7">
            <w:r w:rsidRPr="00934FBE">
              <w:rPr>
                <w:color w:val="000000"/>
              </w:rPr>
              <w:t>Search Engine</w:t>
            </w:r>
          </w:p>
        </w:tc>
        <w:tc>
          <w:tcPr>
            <w:tcW w:w="1892"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CA95474" w14:textId="77777777" w:rsidR="003A5F02" w:rsidRPr="00934FBE" w:rsidRDefault="003A5F02" w:rsidP="00D425F7">
            <w:r w:rsidRPr="00934FBE">
              <w:rPr>
                <w:color w:val="000000"/>
              </w:rPr>
              <w:t xml:space="preserve">Search Strategy </w:t>
            </w:r>
          </w:p>
        </w:tc>
        <w:tc>
          <w:tcPr>
            <w:tcW w:w="2282" w:type="dxa"/>
            <w:gridSpan w:val="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719D5B6" w14:textId="77777777" w:rsidR="003A5F02" w:rsidRPr="00934FBE" w:rsidRDefault="003A5F02" w:rsidP="00D425F7">
            <w:r w:rsidRPr="00934FBE">
              <w:rPr>
                <w:color w:val="000000"/>
              </w:rPr>
              <w:t># Records Screened</w:t>
            </w:r>
          </w:p>
        </w:tc>
        <w:tc>
          <w:tcPr>
            <w:tcW w:w="169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5286C5A" w14:textId="77777777" w:rsidR="003A5F02" w:rsidRPr="00934FBE" w:rsidRDefault="003A5F02" w:rsidP="00D425F7">
            <w:r w:rsidRPr="00934FBE">
              <w:rPr>
                <w:color w:val="000000"/>
              </w:rPr>
              <w:t xml:space="preserve"># New Potentially </w:t>
            </w:r>
            <w:r w:rsidRPr="00934FBE">
              <w:rPr>
                <w:color w:val="000000"/>
              </w:rPr>
              <w:lastRenderedPageBreak/>
              <w:t>Relevant Records</w:t>
            </w:r>
          </w:p>
        </w:tc>
        <w:tc>
          <w:tcPr>
            <w:tcW w:w="158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AD18C3E" w14:textId="77777777" w:rsidR="003A5F02" w:rsidRPr="00934FBE" w:rsidRDefault="003A5F02" w:rsidP="00D425F7">
            <w:r w:rsidRPr="00934FBE">
              <w:rPr>
                <w:color w:val="000000"/>
              </w:rPr>
              <w:lastRenderedPageBreak/>
              <w:t>#Records after de-duplication</w:t>
            </w:r>
          </w:p>
        </w:tc>
      </w:tr>
      <w:tr w:rsidR="003A5F02" w:rsidRPr="00934FBE" w14:paraId="7DB4BC1A" w14:textId="77777777" w:rsidTr="00D425F7">
        <w:tc>
          <w:tcPr>
            <w:tcW w:w="18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AC009F" w14:textId="77777777" w:rsidR="003A5F02" w:rsidRPr="00934FBE" w:rsidRDefault="003A5F02" w:rsidP="00D425F7">
            <w:r w:rsidRPr="00934FBE">
              <w:rPr>
                <w:color w:val="000000"/>
              </w:rPr>
              <w:t xml:space="preserve">Think Tanks </w:t>
            </w:r>
          </w:p>
        </w:tc>
        <w:tc>
          <w:tcPr>
            <w:tcW w:w="18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A0CF3E" w14:textId="77777777" w:rsidR="003A5F02" w:rsidRPr="00934FBE" w:rsidRDefault="003A5F02" w:rsidP="00D425F7">
            <w:r w:rsidRPr="00934FBE">
              <w:rPr>
                <w:color w:val="000000"/>
              </w:rPr>
              <w:t>Artificial intelligence and health and ethics</w:t>
            </w:r>
          </w:p>
        </w:tc>
        <w:tc>
          <w:tcPr>
            <w:tcW w:w="228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3B648E" w14:textId="77777777" w:rsidR="003A5F02" w:rsidRPr="00934FBE" w:rsidRDefault="003A5F02" w:rsidP="00D425F7">
            <w:r w:rsidRPr="00934FBE">
              <w:rPr>
                <w:color w:val="000000"/>
              </w:rPr>
              <w:t>50</w:t>
            </w:r>
          </w:p>
        </w:tc>
        <w:tc>
          <w:tcPr>
            <w:tcW w:w="1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8D45B2" w14:textId="77777777" w:rsidR="003A5F02" w:rsidRPr="00934FBE" w:rsidRDefault="003A5F02" w:rsidP="00D425F7">
            <w:r w:rsidRPr="00934FBE">
              <w:rPr>
                <w:color w:val="000000"/>
              </w:rPr>
              <w:t>7</w:t>
            </w:r>
          </w:p>
        </w:tc>
        <w:tc>
          <w:tcPr>
            <w:tcW w:w="1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B79AA6" w14:textId="77777777" w:rsidR="003A5F02" w:rsidRPr="00934FBE" w:rsidRDefault="003A5F02" w:rsidP="00D425F7">
            <w:r w:rsidRPr="00934FBE">
              <w:rPr>
                <w:color w:val="000000"/>
              </w:rPr>
              <w:t>7</w:t>
            </w:r>
          </w:p>
        </w:tc>
      </w:tr>
      <w:tr w:rsidR="003A5F02" w:rsidRPr="00934FBE" w14:paraId="1873A021" w14:textId="77777777" w:rsidTr="00D425F7">
        <w:tc>
          <w:tcPr>
            <w:tcW w:w="18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A11D92" w14:textId="77777777" w:rsidR="003A5F02" w:rsidRPr="00934FBE" w:rsidRDefault="003A5F02" w:rsidP="00D425F7">
            <w:r w:rsidRPr="00934FBE">
              <w:rPr>
                <w:color w:val="000000"/>
              </w:rPr>
              <w:t xml:space="preserve">Non-Governmental Organizations </w:t>
            </w:r>
          </w:p>
        </w:tc>
        <w:tc>
          <w:tcPr>
            <w:tcW w:w="18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F821B6" w14:textId="77777777" w:rsidR="003A5F02" w:rsidRPr="00934FBE" w:rsidRDefault="003A5F02" w:rsidP="00D425F7">
            <w:r w:rsidRPr="00934FBE">
              <w:rPr>
                <w:color w:val="000000"/>
              </w:rPr>
              <w:t>Artificial intelligence and health and ethics</w:t>
            </w:r>
          </w:p>
        </w:tc>
        <w:tc>
          <w:tcPr>
            <w:tcW w:w="228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321B62" w14:textId="77777777" w:rsidR="003A5F02" w:rsidRPr="00934FBE" w:rsidRDefault="003A5F02" w:rsidP="00D425F7">
            <w:r w:rsidRPr="00934FBE">
              <w:rPr>
                <w:color w:val="000000"/>
              </w:rPr>
              <w:t>50</w:t>
            </w:r>
          </w:p>
        </w:tc>
        <w:tc>
          <w:tcPr>
            <w:tcW w:w="1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515764" w14:textId="77777777" w:rsidR="003A5F02" w:rsidRPr="00934FBE" w:rsidRDefault="003A5F02" w:rsidP="00D425F7">
            <w:r w:rsidRPr="00934FBE">
              <w:rPr>
                <w:color w:val="000000"/>
              </w:rPr>
              <w:t>0</w:t>
            </w:r>
          </w:p>
        </w:tc>
        <w:tc>
          <w:tcPr>
            <w:tcW w:w="1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927A89" w14:textId="77777777" w:rsidR="003A5F02" w:rsidRPr="00934FBE" w:rsidRDefault="003A5F02" w:rsidP="00D425F7">
            <w:r w:rsidRPr="00934FBE">
              <w:rPr>
                <w:color w:val="000000"/>
              </w:rPr>
              <w:t>0</w:t>
            </w:r>
          </w:p>
        </w:tc>
      </w:tr>
      <w:tr w:rsidR="003A5F02" w:rsidRPr="00934FBE" w14:paraId="5C6069A1" w14:textId="77777777" w:rsidTr="00D425F7">
        <w:trPr>
          <w:trHeight w:val="160"/>
        </w:trPr>
        <w:tc>
          <w:tcPr>
            <w:tcW w:w="189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D2DAF8" w14:textId="77777777" w:rsidR="003A5F02" w:rsidRPr="00934FBE" w:rsidRDefault="003A5F02" w:rsidP="00D425F7">
            <w:r w:rsidRPr="00934FBE">
              <w:rPr>
                <w:color w:val="000000"/>
              </w:rPr>
              <w:t>Canadian Government Documents</w:t>
            </w:r>
          </w:p>
        </w:tc>
        <w:tc>
          <w:tcPr>
            <w:tcW w:w="1892"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2732CA" w14:textId="77777777" w:rsidR="003A5F02" w:rsidRPr="00934FBE" w:rsidRDefault="003A5F02" w:rsidP="00D425F7">
            <w:r w:rsidRPr="00934FBE">
              <w:rPr>
                <w:color w:val="000000"/>
              </w:rPr>
              <w:t>Artificial intelligence and health and ethics</w:t>
            </w:r>
          </w:p>
        </w:tc>
        <w:tc>
          <w:tcPr>
            <w:tcW w:w="19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D428EE" w14:textId="77777777" w:rsidR="003A5F02" w:rsidRPr="00934FBE" w:rsidRDefault="003A5F02" w:rsidP="00D425F7">
            <w:r w:rsidRPr="00934FBE">
              <w:rPr>
                <w:color w:val="000000"/>
              </w:rPr>
              <w:t>Federal Documents</w:t>
            </w:r>
          </w:p>
        </w:tc>
        <w:tc>
          <w:tcPr>
            <w:tcW w:w="3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32F91F" w14:textId="77777777" w:rsidR="003A5F02" w:rsidRPr="00934FBE" w:rsidRDefault="003A5F02" w:rsidP="00D425F7">
            <w:r w:rsidRPr="00934FBE">
              <w:rPr>
                <w:color w:val="000000"/>
              </w:rPr>
              <w:t>0</w:t>
            </w:r>
          </w:p>
        </w:tc>
        <w:tc>
          <w:tcPr>
            <w:tcW w:w="1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8BEFC2" w14:textId="77777777" w:rsidR="003A5F02" w:rsidRPr="00934FBE" w:rsidRDefault="003A5F02" w:rsidP="00D425F7">
            <w:r w:rsidRPr="00934FBE">
              <w:rPr>
                <w:color w:val="000000"/>
              </w:rPr>
              <w:t>0</w:t>
            </w:r>
          </w:p>
        </w:tc>
        <w:tc>
          <w:tcPr>
            <w:tcW w:w="1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79A29F" w14:textId="77777777" w:rsidR="003A5F02" w:rsidRPr="00934FBE" w:rsidRDefault="003A5F02" w:rsidP="00D425F7">
            <w:r w:rsidRPr="00934FBE">
              <w:rPr>
                <w:color w:val="000000"/>
              </w:rPr>
              <w:t>0</w:t>
            </w:r>
          </w:p>
        </w:tc>
      </w:tr>
      <w:tr w:rsidR="003A5F02" w:rsidRPr="00934FBE" w14:paraId="54EBC270" w14:textId="77777777" w:rsidTr="00D425F7">
        <w:trPr>
          <w:trHeight w:val="160"/>
        </w:trPr>
        <w:tc>
          <w:tcPr>
            <w:tcW w:w="1892"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C12458" w14:textId="77777777" w:rsidR="003A5F02" w:rsidRPr="00934FBE" w:rsidRDefault="003A5F02" w:rsidP="00D425F7">
            <w:pPr>
              <w:widowControl w:val="0"/>
              <w:pBdr>
                <w:top w:val="nil"/>
                <w:left w:val="nil"/>
                <w:bottom w:val="nil"/>
                <w:right w:val="nil"/>
                <w:between w:val="nil"/>
              </w:pBdr>
            </w:pPr>
          </w:p>
        </w:tc>
        <w:tc>
          <w:tcPr>
            <w:tcW w:w="1892"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19C4287" w14:textId="77777777" w:rsidR="003A5F02" w:rsidRPr="00934FBE" w:rsidRDefault="003A5F02" w:rsidP="00D425F7">
            <w:pPr>
              <w:widowControl w:val="0"/>
              <w:pBdr>
                <w:top w:val="nil"/>
                <w:left w:val="nil"/>
                <w:bottom w:val="nil"/>
                <w:right w:val="nil"/>
                <w:between w:val="nil"/>
              </w:pBdr>
            </w:pPr>
          </w:p>
        </w:tc>
        <w:tc>
          <w:tcPr>
            <w:tcW w:w="19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B0E093" w14:textId="77777777" w:rsidR="003A5F02" w:rsidRPr="00934FBE" w:rsidRDefault="003A5F02" w:rsidP="00D425F7">
            <w:r w:rsidRPr="00934FBE">
              <w:rPr>
                <w:color w:val="000000"/>
              </w:rPr>
              <w:t>Provincial Documents</w:t>
            </w:r>
          </w:p>
        </w:tc>
        <w:tc>
          <w:tcPr>
            <w:tcW w:w="3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A455B3" w14:textId="77777777" w:rsidR="003A5F02" w:rsidRPr="00934FBE" w:rsidRDefault="003A5F02" w:rsidP="00D425F7">
            <w:r w:rsidRPr="00934FBE">
              <w:rPr>
                <w:color w:val="000000"/>
              </w:rPr>
              <w:t>0</w:t>
            </w:r>
          </w:p>
        </w:tc>
        <w:tc>
          <w:tcPr>
            <w:tcW w:w="1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78815A" w14:textId="77777777" w:rsidR="003A5F02" w:rsidRPr="00934FBE" w:rsidRDefault="003A5F02" w:rsidP="00D425F7">
            <w:r w:rsidRPr="00934FBE">
              <w:rPr>
                <w:color w:val="000000"/>
              </w:rPr>
              <w:t>0</w:t>
            </w:r>
          </w:p>
        </w:tc>
        <w:tc>
          <w:tcPr>
            <w:tcW w:w="1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0744EA" w14:textId="77777777" w:rsidR="003A5F02" w:rsidRPr="00934FBE" w:rsidRDefault="003A5F02" w:rsidP="00D425F7">
            <w:r w:rsidRPr="00934FBE">
              <w:rPr>
                <w:color w:val="000000"/>
              </w:rPr>
              <w:t>0</w:t>
            </w:r>
          </w:p>
        </w:tc>
      </w:tr>
      <w:tr w:rsidR="003A5F02" w:rsidRPr="00934FBE" w14:paraId="7E4A35B9" w14:textId="77777777" w:rsidTr="00D425F7">
        <w:trPr>
          <w:trHeight w:val="160"/>
        </w:trPr>
        <w:tc>
          <w:tcPr>
            <w:tcW w:w="1892"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38F1F39" w14:textId="77777777" w:rsidR="003A5F02" w:rsidRPr="00934FBE" w:rsidRDefault="003A5F02" w:rsidP="00D425F7">
            <w:pPr>
              <w:widowControl w:val="0"/>
              <w:pBdr>
                <w:top w:val="nil"/>
                <w:left w:val="nil"/>
                <w:bottom w:val="nil"/>
                <w:right w:val="nil"/>
                <w:between w:val="nil"/>
              </w:pBdr>
            </w:pPr>
          </w:p>
        </w:tc>
        <w:tc>
          <w:tcPr>
            <w:tcW w:w="1892"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ADB40F" w14:textId="77777777" w:rsidR="003A5F02" w:rsidRPr="00934FBE" w:rsidRDefault="003A5F02" w:rsidP="00D425F7">
            <w:pPr>
              <w:widowControl w:val="0"/>
              <w:pBdr>
                <w:top w:val="nil"/>
                <w:left w:val="nil"/>
                <w:bottom w:val="nil"/>
                <w:right w:val="nil"/>
                <w:between w:val="nil"/>
              </w:pBdr>
            </w:pPr>
          </w:p>
        </w:tc>
        <w:tc>
          <w:tcPr>
            <w:tcW w:w="19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E18216" w14:textId="77777777" w:rsidR="003A5F02" w:rsidRPr="00934FBE" w:rsidRDefault="003A5F02" w:rsidP="00D425F7">
            <w:r w:rsidRPr="00934FBE">
              <w:rPr>
                <w:color w:val="000000"/>
              </w:rPr>
              <w:t>Municipal Documents</w:t>
            </w:r>
          </w:p>
        </w:tc>
        <w:tc>
          <w:tcPr>
            <w:tcW w:w="3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484947" w14:textId="77777777" w:rsidR="003A5F02" w:rsidRPr="00934FBE" w:rsidRDefault="003A5F02" w:rsidP="00D425F7">
            <w:r w:rsidRPr="00934FBE">
              <w:rPr>
                <w:color w:val="000000"/>
              </w:rPr>
              <w:t>0</w:t>
            </w:r>
          </w:p>
        </w:tc>
        <w:tc>
          <w:tcPr>
            <w:tcW w:w="1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3006FA" w14:textId="77777777" w:rsidR="003A5F02" w:rsidRPr="00934FBE" w:rsidRDefault="003A5F02" w:rsidP="00D425F7">
            <w:r w:rsidRPr="00934FBE">
              <w:rPr>
                <w:color w:val="000000"/>
              </w:rPr>
              <w:t>0</w:t>
            </w:r>
          </w:p>
        </w:tc>
        <w:tc>
          <w:tcPr>
            <w:tcW w:w="1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888B06" w14:textId="77777777" w:rsidR="003A5F02" w:rsidRPr="00934FBE" w:rsidRDefault="003A5F02" w:rsidP="00D425F7">
            <w:r w:rsidRPr="00934FBE">
              <w:rPr>
                <w:color w:val="000000"/>
              </w:rPr>
              <w:t>0</w:t>
            </w:r>
          </w:p>
        </w:tc>
      </w:tr>
      <w:tr w:rsidR="003A5F02" w:rsidRPr="00934FBE" w14:paraId="69407AF7" w14:textId="77777777" w:rsidTr="00D425F7">
        <w:trPr>
          <w:trHeight w:val="160"/>
        </w:trPr>
        <w:tc>
          <w:tcPr>
            <w:tcW w:w="1892"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FC0485" w14:textId="77777777" w:rsidR="003A5F02" w:rsidRPr="00934FBE" w:rsidRDefault="003A5F02" w:rsidP="00D425F7">
            <w:pPr>
              <w:widowControl w:val="0"/>
              <w:pBdr>
                <w:top w:val="nil"/>
                <w:left w:val="nil"/>
                <w:bottom w:val="nil"/>
                <w:right w:val="nil"/>
                <w:between w:val="nil"/>
              </w:pBdr>
            </w:pPr>
          </w:p>
        </w:tc>
        <w:tc>
          <w:tcPr>
            <w:tcW w:w="1892"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466E83" w14:textId="77777777" w:rsidR="003A5F02" w:rsidRPr="00934FBE" w:rsidRDefault="003A5F02" w:rsidP="00D425F7">
            <w:pPr>
              <w:widowControl w:val="0"/>
              <w:pBdr>
                <w:top w:val="nil"/>
                <w:left w:val="nil"/>
                <w:bottom w:val="nil"/>
                <w:right w:val="nil"/>
                <w:between w:val="nil"/>
              </w:pBdr>
            </w:pPr>
          </w:p>
        </w:tc>
        <w:tc>
          <w:tcPr>
            <w:tcW w:w="19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0A455F" w14:textId="77777777" w:rsidR="003A5F02" w:rsidRPr="00934FBE" w:rsidRDefault="003A5F02" w:rsidP="00D425F7">
            <w:r w:rsidRPr="00934FBE">
              <w:rPr>
                <w:color w:val="000000"/>
              </w:rPr>
              <w:t>Depository Publications (Online Catalogue)</w:t>
            </w:r>
          </w:p>
        </w:tc>
        <w:tc>
          <w:tcPr>
            <w:tcW w:w="3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1426AE" w14:textId="77777777" w:rsidR="003A5F02" w:rsidRPr="00934FBE" w:rsidRDefault="003A5F02" w:rsidP="00D425F7">
            <w:r w:rsidRPr="00934FBE">
              <w:rPr>
                <w:color w:val="000000"/>
              </w:rPr>
              <w:t>4</w:t>
            </w:r>
          </w:p>
        </w:tc>
        <w:tc>
          <w:tcPr>
            <w:tcW w:w="1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1CB189" w14:textId="77777777" w:rsidR="003A5F02" w:rsidRPr="00934FBE" w:rsidRDefault="003A5F02" w:rsidP="00D425F7">
            <w:r w:rsidRPr="00934FBE">
              <w:rPr>
                <w:color w:val="000000"/>
              </w:rPr>
              <w:t>2</w:t>
            </w:r>
          </w:p>
        </w:tc>
        <w:tc>
          <w:tcPr>
            <w:tcW w:w="1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D3A3D3" w14:textId="77777777" w:rsidR="003A5F02" w:rsidRPr="00934FBE" w:rsidRDefault="003A5F02" w:rsidP="00D425F7">
            <w:r w:rsidRPr="00934FBE">
              <w:rPr>
                <w:color w:val="000000"/>
              </w:rPr>
              <w:t>2</w:t>
            </w:r>
          </w:p>
        </w:tc>
      </w:tr>
      <w:tr w:rsidR="003A5F02" w:rsidRPr="00934FBE" w14:paraId="0E641F18" w14:textId="77777777" w:rsidTr="00D425F7">
        <w:tc>
          <w:tcPr>
            <w:tcW w:w="18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BA411A" w14:textId="77777777" w:rsidR="003A5F02" w:rsidRPr="00934FBE" w:rsidRDefault="003A5F02" w:rsidP="00D425F7">
            <w:r w:rsidRPr="00934FBE">
              <w:rPr>
                <w:color w:val="000000"/>
              </w:rPr>
              <w:t xml:space="preserve">Google Search </w:t>
            </w:r>
          </w:p>
        </w:tc>
        <w:tc>
          <w:tcPr>
            <w:tcW w:w="18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606773" w14:textId="77777777" w:rsidR="003A5F02" w:rsidRPr="00934FBE" w:rsidRDefault="003A5F02" w:rsidP="00D425F7">
            <w:r w:rsidRPr="00934FBE">
              <w:rPr>
                <w:color w:val="000000"/>
              </w:rPr>
              <w:t>Artificial intelligence and health and ethics</w:t>
            </w:r>
          </w:p>
        </w:tc>
        <w:tc>
          <w:tcPr>
            <w:tcW w:w="228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6D7AEB" w14:textId="77777777" w:rsidR="003A5F02" w:rsidRPr="00934FBE" w:rsidRDefault="003A5F02" w:rsidP="00D425F7">
            <w:r w:rsidRPr="00934FBE">
              <w:rPr>
                <w:color w:val="000000"/>
              </w:rPr>
              <w:t>45</w:t>
            </w:r>
          </w:p>
        </w:tc>
        <w:tc>
          <w:tcPr>
            <w:tcW w:w="16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1188E6" w14:textId="77777777" w:rsidR="003A5F02" w:rsidRPr="00934FBE" w:rsidRDefault="003A5F02" w:rsidP="00D425F7">
            <w:r w:rsidRPr="00934FBE">
              <w:rPr>
                <w:color w:val="000000"/>
              </w:rPr>
              <w:t>17</w:t>
            </w:r>
          </w:p>
        </w:tc>
        <w:tc>
          <w:tcPr>
            <w:tcW w:w="158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BDBF63" w14:textId="77777777" w:rsidR="003A5F02" w:rsidRPr="00934FBE" w:rsidRDefault="003A5F02" w:rsidP="00D425F7">
            <w:r w:rsidRPr="00934FBE">
              <w:rPr>
                <w:color w:val="000000"/>
              </w:rPr>
              <w:t>15</w:t>
            </w:r>
          </w:p>
        </w:tc>
      </w:tr>
    </w:tbl>
    <w:p w14:paraId="3209A54D" w14:textId="77777777" w:rsidR="003A5F02" w:rsidRPr="00934FBE" w:rsidRDefault="003A5F02" w:rsidP="003A5F02">
      <w:pPr>
        <w:spacing w:after="240" w:line="480" w:lineRule="auto"/>
        <w:rPr>
          <w:rFonts w:eastAsia="-webkit-standard"/>
          <w:color w:val="000000"/>
        </w:rPr>
      </w:pPr>
      <w:r w:rsidRPr="00934FBE">
        <w:rPr>
          <w:rFonts w:eastAsia="-webkit-standard"/>
          <w:color w:val="000000"/>
        </w:rPr>
        <w:br/>
      </w:r>
    </w:p>
    <w:p w14:paraId="37173CB0" w14:textId="77777777" w:rsidR="003A5F02" w:rsidRPr="00934FBE" w:rsidRDefault="003A5F02" w:rsidP="003A5F02">
      <w:pPr>
        <w:spacing w:after="240" w:line="480" w:lineRule="auto"/>
        <w:rPr>
          <w:rFonts w:eastAsia="-webkit-standard"/>
          <w:color w:val="000000"/>
        </w:rPr>
      </w:pPr>
      <w:r w:rsidRPr="00934FBE">
        <w:rPr>
          <w:b/>
          <w:color w:val="000000"/>
        </w:rPr>
        <w:t xml:space="preserve">Targeted Websites </w:t>
      </w:r>
    </w:p>
    <w:p w14:paraId="117FEAE1" w14:textId="77777777" w:rsidR="003A5F02" w:rsidRPr="00934FBE" w:rsidRDefault="003A5F02" w:rsidP="003A5F02">
      <w:pPr>
        <w:spacing w:line="480" w:lineRule="auto"/>
        <w:rPr>
          <w:rFonts w:eastAsia="-webkit-standard"/>
          <w:color w:val="000000"/>
        </w:rPr>
      </w:pPr>
      <w:r w:rsidRPr="00934FBE">
        <w:rPr>
          <w:color w:val="000000"/>
        </w:rPr>
        <w:t>Total # Records before de-duplication: 37</w:t>
      </w:r>
    </w:p>
    <w:p w14:paraId="73628364" w14:textId="77777777" w:rsidR="003A5F02" w:rsidRPr="00934FBE" w:rsidRDefault="003A5F02" w:rsidP="003A5F02">
      <w:pPr>
        <w:spacing w:line="480" w:lineRule="auto"/>
        <w:rPr>
          <w:rFonts w:eastAsia="-webkit-standard"/>
          <w:color w:val="000000"/>
        </w:rPr>
      </w:pPr>
      <w:r w:rsidRPr="00934FBE">
        <w:rPr>
          <w:color w:val="000000"/>
        </w:rPr>
        <w:t>Total # Records after de-duplication: 35</w:t>
      </w:r>
    </w:p>
    <w:p w14:paraId="25578260" w14:textId="77777777" w:rsidR="003A5F02" w:rsidRPr="00934FBE" w:rsidRDefault="003A5F02" w:rsidP="003A5F02">
      <w:pPr>
        <w:spacing w:line="480" w:lineRule="auto"/>
        <w:rPr>
          <w:rFonts w:eastAsia="-webkit-standard"/>
          <w:color w:val="000000"/>
        </w:rPr>
      </w:pPr>
    </w:p>
    <w:tbl>
      <w:tblPr>
        <w:tblStyle w:val="1"/>
        <w:tblW w:w="9350" w:type="dxa"/>
        <w:tblLayout w:type="fixed"/>
        <w:tblLook w:val="0400" w:firstRow="0" w:lastRow="0" w:firstColumn="0" w:lastColumn="0" w:noHBand="0" w:noVBand="1"/>
      </w:tblPr>
      <w:tblGrid>
        <w:gridCol w:w="2689"/>
        <w:gridCol w:w="2693"/>
        <w:gridCol w:w="1134"/>
        <w:gridCol w:w="1559"/>
        <w:gridCol w:w="1275"/>
      </w:tblGrid>
      <w:tr w:rsidR="003A5F02" w:rsidRPr="00934FBE" w14:paraId="762392F7" w14:textId="77777777" w:rsidTr="00D425F7">
        <w:tc>
          <w:tcPr>
            <w:tcW w:w="2689"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93157D8" w14:textId="77777777" w:rsidR="003A5F02" w:rsidRPr="00934FBE" w:rsidRDefault="003A5F02" w:rsidP="00D425F7">
            <w:r w:rsidRPr="00934FBE">
              <w:rPr>
                <w:color w:val="000000"/>
              </w:rPr>
              <w:t>Websites</w:t>
            </w:r>
          </w:p>
        </w:tc>
        <w:tc>
          <w:tcPr>
            <w:tcW w:w="2693"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503D16F" w14:textId="77777777" w:rsidR="003A5F02" w:rsidRPr="00934FBE" w:rsidRDefault="003A5F02" w:rsidP="00D425F7">
            <w:r w:rsidRPr="00934FBE">
              <w:rPr>
                <w:color w:val="000000"/>
              </w:rPr>
              <w:t>URL</w:t>
            </w:r>
          </w:p>
        </w:tc>
        <w:tc>
          <w:tcPr>
            <w:tcW w:w="113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E86729A" w14:textId="77777777" w:rsidR="003A5F02" w:rsidRPr="00934FBE" w:rsidRDefault="003A5F02" w:rsidP="00D425F7">
            <w:r w:rsidRPr="00934FBE">
              <w:rPr>
                <w:color w:val="000000"/>
              </w:rPr>
              <w:t># Records Identified</w:t>
            </w:r>
          </w:p>
        </w:tc>
        <w:tc>
          <w:tcPr>
            <w:tcW w:w="1559"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6E771A2" w14:textId="77777777" w:rsidR="003A5F02" w:rsidRPr="00934FBE" w:rsidRDefault="003A5F02" w:rsidP="00D425F7">
            <w:r w:rsidRPr="00934FBE">
              <w:rPr>
                <w:color w:val="000000"/>
              </w:rPr>
              <w:t>Date Accessed</w:t>
            </w:r>
          </w:p>
        </w:tc>
        <w:tc>
          <w:tcPr>
            <w:tcW w:w="127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7FF3F13" w14:textId="77777777" w:rsidR="003A5F02" w:rsidRPr="00934FBE" w:rsidRDefault="003A5F02" w:rsidP="00D425F7">
            <w:r w:rsidRPr="00934FBE">
              <w:rPr>
                <w:color w:val="000000"/>
              </w:rPr>
              <w:t>#Records after de-duplication</w:t>
            </w:r>
          </w:p>
        </w:tc>
      </w:tr>
      <w:tr w:rsidR="003A5F02" w:rsidRPr="00934FBE" w14:paraId="0F4E1975"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CA107B" w14:textId="77777777" w:rsidR="003A5F02" w:rsidRPr="00934FBE" w:rsidRDefault="003A5F02" w:rsidP="00D425F7">
            <w:r w:rsidRPr="00934FBE">
              <w:rPr>
                <w:color w:val="000000"/>
              </w:rPr>
              <w:t>MacArther Foundation</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E7172C" w14:textId="77777777" w:rsidR="003A5F02" w:rsidRPr="00934FBE" w:rsidRDefault="003A5F02" w:rsidP="00D425F7">
            <w:r w:rsidRPr="00934FBE">
              <w:rPr>
                <w:color w:val="000000"/>
              </w:rPr>
              <w:t>https://www.macfound.org/</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70E0AE"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684A0E" w14:textId="77777777" w:rsidR="003A5F02" w:rsidRPr="00934FBE" w:rsidRDefault="003A5F02" w:rsidP="00D425F7">
            <w:r w:rsidRPr="00934FBE">
              <w:rPr>
                <w:color w:val="000000"/>
              </w:rPr>
              <w:t>May 13,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EDC291" w14:textId="77777777" w:rsidR="003A5F02" w:rsidRPr="00934FBE" w:rsidRDefault="003A5F02" w:rsidP="00D425F7">
            <w:r w:rsidRPr="00934FBE">
              <w:rPr>
                <w:color w:val="000000"/>
              </w:rPr>
              <w:t>0</w:t>
            </w:r>
          </w:p>
        </w:tc>
      </w:tr>
      <w:tr w:rsidR="003A5F02" w:rsidRPr="00934FBE" w14:paraId="4B0D8C98"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335CD2" w14:textId="77777777" w:rsidR="003A5F02" w:rsidRPr="00934FBE" w:rsidRDefault="003A5F02" w:rsidP="00D425F7">
            <w:r w:rsidRPr="00934FBE">
              <w:rPr>
                <w:color w:val="000000"/>
              </w:rPr>
              <w:t>Peterson Institute for International Economics</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7CAA6C" w14:textId="77777777" w:rsidR="003A5F02" w:rsidRPr="00934FBE" w:rsidRDefault="003A5F02" w:rsidP="00D425F7">
            <w:r w:rsidRPr="00934FBE">
              <w:rPr>
                <w:color w:val="000000"/>
              </w:rPr>
              <w:t>https://piie.com/</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A2CBAD"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6C688A" w14:textId="77777777" w:rsidR="003A5F02" w:rsidRPr="00934FBE" w:rsidRDefault="003A5F02" w:rsidP="00D425F7">
            <w:r w:rsidRPr="00934FBE">
              <w:rPr>
                <w:color w:val="000000"/>
              </w:rPr>
              <w:t>May 13,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F354EC" w14:textId="77777777" w:rsidR="003A5F02" w:rsidRPr="00934FBE" w:rsidRDefault="003A5F02" w:rsidP="00D425F7">
            <w:r w:rsidRPr="00934FBE">
              <w:rPr>
                <w:color w:val="000000"/>
              </w:rPr>
              <w:t>0</w:t>
            </w:r>
          </w:p>
        </w:tc>
      </w:tr>
      <w:tr w:rsidR="003A5F02" w:rsidRPr="00934FBE" w14:paraId="4C1E28C2"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D77929" w14:textId="77777777" w:rsidR="003A5F02" w:rsidRPr="00934FBE" w:rsidRDefault="003A5F02" w:rsidP="00D425F7">
            <w:r w:rsidRPr="00934FBE">
              <w:rPr>
                <w:color w:val="000000"/>
              </w:rPr>
              <w:t xml:space="preserve">American Civil Liberties Union </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5000D9" w14:textId="77777777" w:rsidR="003A5F02" w:rsidRPr="00934FBE" w:rsidRDefault="003A5F02" w:rsidP="00D425F7">
            <w:r w:rsidRPr="00934FBE">
              <w:rPr>
                <w:color w:val="000000"/>
              </w:rPr>
              <w:t>https://www.aclu.org/</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3D4E55"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F31A5A" w14:textId="77777777" w:rsidR="003A5F02" w:rsidRPr="00934FBE" w:rsidRDefault="003A5F02" w:rsidP="00D425F7">
            <w:r w:rsidRPr="00934FBE">
              <w:rPr>
                <w:color w:val="000000"/>
              </w:rPr>
              <w:t>May 13,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46B1C1" w14:textId="77777777" w:rsidR="003A5F02" w:rsidRPr="00934FBE" w:rsidRDefault="003A5F02" w:rsidP="00D425F7">
            <w:r w:rsidRPr="00934FBE">
              <w:rPr>
                <w:color w:val="000000"/>
              </w:rPr>
              <w:t>0</w:t>
            </w:r>
          </w:p>
        </w:tc>
      </w:tr>
      <w:tr w:rsidR="003A5F02" w:rsidRPr="00934FBE" w14:paraId="4C5014D5"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0E66D4" w14:textId="77777777" w:rsidR="003A5F02" w:rsidRPr="00934FBE" w:rsidRDefault="003A5F02" w:rsidP="00D425F7">
            <w:r w:rsidRPr="00934FBE">
              <w:rPr>
                <w:color w:val="000000"/>
              </w:rPr>
              <w:lastRenderedPageBreak/>
              <w:t>UC Berkeley</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8BB061" w14:textId="77777777" w:rsidR="003A5F02" w:rsidRPr="00934FBE" w:rsidRDefault="003A5F02" w:rsidP="00D425F7">
            <w:r w:rsidRPr="00934FBE">
              <w:rPr>
                <w:color w:val="000000"/>
              </w:rPr>
              <w:t>https://www.berkeley.edu/</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FA3926"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6F64B0" w14:textId="77777777" w:rsidR="003A5F02" w:rsidRPr="00934FBE" w:rsidRDefault="003A5F02" w:rsidP="00D425F7">
            <w:r w:rsidRPr="00934FBE">
              <w:rPr>
                <w:color w:val="000000"/>
              </w:rPr>
              <w:t>May 13,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766D69" w14:textId="77777777" w:rsidR="003A5F02" w:rsidRPr="00934FBE" w:rsidRDefault="003A5F02" w:rsidP="00D425F7">
            <w:r w:rsidRPr="00934FBE">
              <w:rPr>
                <w:color w:val="000000"/>
              </w:rPr>
              <w:t>0</w:t>
            </w:r>
          </w:p>
        </w:tc>
      </w:tr>
      <w:tr w:rsidR="003A5F02" w:rsidRPr="00934FBE" w14:paraId="33767FF4"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3C185B" w14:textId="77777777" w:rsidR="003A5F02" w:rsidRPr="00934FBE" w:rsidRDefault="003A5F02" w:rsidP="00D425F7">
            <w:r w:rsidRPr="00934FBE">
              <w:rPr>
                <w:color w:val="000000"/>
              </w:rPr>
              <w:t xml:space="preserve">Association for the Advancement of Artificial Intelligence at ASU </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7F20E5" w14:textId="77777777" w:rsidR="003A5F02" w:rsidRPr="00934FBE" w:rsidRDefault="003A5F02" w:rsidP="00D425F7">
            <w:r w:rsidRPr="00934FBE">
              <w:rPr>
                <w:color w:val="000000"/>
              </w:rPr>
              <w:t>https://www.aaai.org/</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1DAFC3"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EC72A8" w14:textId="77777777" w:rsidR="003A5F02" w:rsidRPr="00934FBE" w:rsidRDefault="003A5F02" w:rsidP="00D425F7">
            <w:r w:rsidRPr="00934FBE">
              <w:rPr>
                <w:color w:val="000000"/>
              </w:rPr>
              <w:t>May 13,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F74DF5" w14:textId="77777777" w:rsidR="003A5F02" w:rsidRPr="00934FBE" w:rsidRDefault="003A5F02" w:rsidP="00D425F7">
            <w:r w:rsidRPr="00934FBE">
              <w:rPr>
                <w:color w:val="000000"/>
              </w:rPr>
              <w:t>0</w:t>
            </w:r>
          </w:p>
        </w:tc>
      </w:tr>
      <w:tr w:rsidR="003A5F02" w:rsidRPr="00934FBE" w14:paraId="48EDC9D2"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178636" w14:textId="77777777" w:rsidR="003A5F02" w:rsidRPr="00934FBE" w:rsidRDefault="003A5F02" w:rsidP="00D425F7">
            <w:r w:rsidRPr="00934FBE">
              <w:rPr>
                <w:color w:val="000000"/>
              </w:rPr>
              <w:t>OpenAI</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84A5E6" w14:textId="77777777" w:rsidR="003A5F02" w:rsidRPr="00934FBE" w:rsidRDefault="003A5F02" w:rsidP="00D425F7">
            <w:r w:rsidRPr="00934FBE">
              <w:rPr>
                <w:color w:val="000000"/>
              </w:rPr>
              <w:t>https://openai.com/</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CDD520D"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A1B355" w14:textId="77777777" w:rsidR="003A5F02" w:rsidRPr="00934FBE" w:rsidRDefault="003A5F02" w:rsidP="00D425F7">
            <w:r w:rsidRPr="00934FBE">
              <w:rPr>
                <w:color w:val="000000"/>
              </w:rPr>
              <w:t>April 30,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69B266" w14:textId="77777777" w:rsidR="003A5F02" w:rsidRPr="00934FBE" w:rsidRDefault="003A5F02" w:rsidP="00D425F7">
            <w:r w:rsidRPr="00934FBE">
              <w:rPr>
                <w:color w:val="000000"/>
              </w:rPr>
              <w:t>0</w:t>
            </w:r>
          </w:p>
        </w:tc>
      </w:tr>
      <w:tr w:rsidR="003A5F02" w:rsidRPr="00934FBE" w14:paraId="3A2C5447"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64642A" w14:textId="77777777" w:rsidR="003A5F02" w:rsidRPr="00934FBE" w:rsidRDefault="003A5F02" w:rsidP="00D425F7">
            <w:r w:rsidRPr="00934FBE">
              <w:rPr>
                <w:color w:val="000000"/>
              </w:rPr>
              <w:t xml:space="preserve">Artificial Intelligence in Medicine Inc. </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638828" w14:textId="77777777" w:rsidR="003A5F02" w:rsidRPr="00934FBE" w:rsidRDefault="003A5F02" w:rsidP="00D425F7">
            <w:r w:rsidRPr="00934FBE">
              <w:rPr>
                <w:color w:val="000000"/>
              </w:rPr>
              <w:t>http://www.aim.ca/</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6B4BC3"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463A87" w14:textId="77777777" w:rsidR="003A5F02" w:rsidRPr="00934FBE" w:rsidRDefault="003A5F02" w:rsidP="00D425F7">
            <w:r w:rsidRPr="00934FBE">
              <w:rPr>
                <w:color w:val="000000"/>
              </w:rPr>
              <w:t>May 13,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4019D8" w14:textId="77777777" w:rsidR="003A5F02" w:rsidRPr="00934FBE" w:rsidRDefault="003A5F02" w:rsidP="00D425F7">
            <w:r w:rsidRPr="00934FBE">
              <w:rPr>
                <w:color w:val="000000"/>
              </w:rPr>
              <w:t>0</w:t>
            </w:r>
          </w:p>
        </w:tc>
      </w:tr>
      <w:tr w:rsidR="003A5F02" w:rsidRPr="00934FBE" w14:paraId="2FB37A7F"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A9F558" w14:textId="77777777" w:rsidR="003A5F02" w:rsidRPr="00934FBE" w:rsidRDefault="003A5F02" w:rsidP="00D425F7">
            <w:r w:rsidRPr="00934FBE">
              <w:rPr>
                <w:color w:val="000000"/>
              </w:rPr>
              <w:t>AI Now Institute</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360ABD" w14:textId="77777777" w:rsidR="003A5F02" w:rsidRPr="00934FBE" w:rsidRDefault="003A5F02" w:rsidP="00D425F7">
            <w:r w:rsidRPr="00934FBE">
              <w:rPr>
                <w:color w:val="000000"/>
              </w:rPr>
              <w:t>https://ainowinstitute.org/</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469900" w14:textId="77777777" w:rsidR="003A5F02" w:rsidRPr="00934FBE" w:rsidRDefault="003A5F02" w:rsidP="00D425F7">
            <w:r w:rsidRPr="00934FBE">
              <w:rPr>
                <w:color w:val="000000"/>
              </w:rPr>
              <w:t>4</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687284" w14:textId="77777777" w:rsidR="003A5F02" w:rsidRPr="00934FBE" w:rsidRDefault="003A5F02" w:rsidP="00D425F7">
            <w:r w:rsidRPr="00934FBE">
              <w:rPr>
                <w:color w:val="000000"/>
              </w:rPr>
              <w:t>May 13,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FDE7D4" w14:textId="77777777" w:rsidR="003A5F02" w:rsidRPr="00934FBE" w:rsidRDefault="003A5F02" w:rsidP="00D425F7">
            <w:r w:rsidRPr="00934FBE">
              <w:rPr>
                <w:color w:val="000000"/>
              </w:rPr>
              <w:t>4</w:t>
            </w:r>
          </w:p>
        </w:tc>
      </w:tr>
      <w:tr w:rsidR="003A5F02" w:rsidRPr="00934FBE" w14:paraId="47868EF8"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6F22BF" w14:textId="77777777" w:rsidR="003A5F02" w:rsidRPr="00934FBE" w:rsidRDefault="003A5F02" w:rsidP="00D425F7">
            <w:r w:rsidRPr="00934FBE">
              <w:rPr>
                <w:color w:val="000000"/>
              </w:rPr>
              <w:t>Mowat Centre</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94AD3D" w14:textId="77777777" w:rsidR="003A5F02" w:rsidRPr="00934FBE" w:rsidRDefault="003A5F02" w:rsidP="00D425F7">
            <w:r w:rsidRPr="00934FBE">
              <w:rPr>
                <w:color w:val="000000"/>
              </w:rPr>
              <w:t>https://mowatcentre.ca/</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C6CB4F"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7280D9" w14:textId="77777777" w:rsidR="003A5F02" w:rsidRPr="00934FBE" w:rsidRDefault="003A5F02" w:rsidP="00D425F7">
            <w:r w:rsidRPr="00934FBE">
              <w:rPr>
                <w:color w:val="000000"/>
              </w:rPr>
              <w:t>May 13,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C5D4EE" w14:textId="77777777" w:rsidR="003A5F02" w:rsidRPr="00934FBE" w:rsidRDefault="003A5F02" w:rsidP="00D425F7">
            <w:r w:rsidRPr="00934FBE">
              <w:rPr>
                <w:color w:val="000000"/>
              </w:rPr>
              <w:t>0</w:t>
            </w:r>
          </w:p>
        </w:tc>
      </w:tr>
      <w:tr w:rsidR="003A5F02" w:rsidRPr="00934FBE" w14:paraId="6CECB582"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279823" w14:textId="77777777" w:rsidR="003A5F02" w:rsidRPr="00934FBE" w:rsidRDefault="003A5F02" w:rsidP="00D425F7">
            <w:r w:rsidRPr="00934FBE">
              <w:rPr>
                <w:color w:val="000000"/>
              </w:rPr>
              <w:t>Nuffield Council on Bioethics</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043A99" w14:textId="77777777" w:rsidR="003A5F02" w:rsidRPr="00934FBE" w:rsidRDefault="003A5F02" w:rsidP="00D425F7">
            <w:r w:rsidRPr="00934FBE">
              <w:rPr>
                <w:color w:val="000000"/>
              </w:rPr>
              <w:t>http://nuffieldbioethics.org/</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48EF26"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0B7066" w14:textId="77777777" w:rsidR="003A5F02" w:rsidRPr="00934FBE" w:rsidRDefault="003A5F02" w:rsidP="00D425F7">
            <w:r w:rsidRPr="00934FBE">
              <w:rPr>
                <w:color w:val="000000"/>
              </w:rPr>
              <w:t xml:space="preserve">April 25, 2018 </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E3F2F7" w14:textId="77777777" w:rsidR="003A5F02" w:rsidRPr="00934FBE" w:rsidRDefault="003A5F02" w:rsidP="00D425F7">
            <w:r w:rsidRPr="00934FBE">
              <w:rPr>
                <w:color w:val="000000"/>
              </w:rPr>
              <w:t>1</w:t>
            </w:r>
          </w:p>
        </w:tc>
      </w:tr>
      <w:tr w:rsidR="003A5F02" w:rsidRPr="00934FBE" w14:paraId="600B17CC"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FC3CE1" w14:textId="77777777" w:rsidR="003A5F02" w:rsidRPr="00934FBE" w:rsidRDefault="003A5F02" w:rsidP="00D425F7">
            <w:r w:rsidRPr="00934FBE">
              <w:rPr>
                <w:color w:val="000000"/>
              </w:rPr>
              <w:t>European Data Protection Supervisor - Ethics Advisory Group</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B858EF" w14:textId="77777777" w:rsidR="003A5F02" w:rsidRPr="00934FBE" w:rsidRDefault="003A5F02" w:rsidP="00D425F7">
            <w:r w:rsidRPr="00934FBE">
              <w:rPr>
                <w:color w:val="000000"/>
              </w:rPr>
              <w:t>https://royalsociety.org/~/media/policy/projects/data-governance/data-management-governance.pdf</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389075"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AA4DA" w14:textId="77777777" w:rsidR="003A5F02" w:rsidRPr="00934FBE" w:rsidRDefault="003A5F02" w:rsidP="00D425F7">
            <w:r w:rsidRPr="00934FBE">
              <w:rPr>
                <w:color w:val="000000"/>
              </w:rPr>
              <w:t>April 25,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6342EC" w14:textId="77777777" w:rsidR="003A5F02" w:rsidRPr="00934FBE" w:rsidRDefault="003A5F02" w:rsidP="00D425F7">
            <w:r w:rsidRPr="00934FBE">
              <w:rPr>
                <w:color w:val="000000"/>
              </w:rPr>
              <w:t>1</w:t>
            </w:r>
          </w:p>
        </w:tc>
      </w:tr>
      <w:tr w:rsidR="003A5F02" w:rsidRPr="00934FBE" w14:paraId="26AF1A78"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9CD290" w14:textId="77777777" w:rsidR="003A5F02" w:rsidRPr="00934FBE" w:rsidRDefault="003A5F02" w:rsidP="00D425F7">
            <w:r w:rsidRPr="00934FBE">
              <w:rPr>
                <w:color w:val="000000"/>
              </w:rPr>
              <w:t xml:space="preserve">Stanford University </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46B5E8" w14:textId="77777777" w:rsidR="003A5F02" w:rsidRPr="00934FBE" w:rsidRDefault="003A5F02" w:rsidP="00D425F7">
            <w:r w:rsidRPr="00934FBE">
              <w:rPr>
                <w:color w:val="000000"/>
              </w:rPr>
              <w:t>https://ai100.stanford.edu/2016-report</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BD45B8"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2885C6" w14:textId="77777777" w:rsidR="003A5F02" w:rsidRPr="00934FBE" w:rsidRDefault="003A5F02" w:rsidP="00D425F7">
            <w:r w:rsidRPr="00934FBE">
              <w:rPr>
                <w:color w:val="000000"/>
              </w:rPr>
              <w:t>April 25,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A0E648" w14:textId="77777777" w:rsidR="003A5F02" w:rsidRPr="00934FBE" w:rsidRDefault="003A5F02" w:rsidP="00D425F7">
            <w:r w:rsidRPr="00934FBE">
              <w:rPr>
                <w:color w:val="000000"/>
              </w:rPr>
              <w:t>1</w:t>
            </w:r>
          </w:p>
        </w:tc>
      </w:tr>
      <w:tr w:rsidR="003A5F02" w:rsidRPr="00934FBE" w14:paraId="019569A7"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973DEB" w14:textId="77777777" w:rsidR="003A5F02" w:rsidRPr="00934FBE" w:rsidRDefault="003A5F02" w:rsidP="00D425F7">
            <w:r w:rsidRPr="00934FBE">
              <w:rPr>
                <w:color w:val="000000"/>
              </w:rPr>
              <w:t>The AI Initiative and The Future Society - Harvard Kennedy School</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2F2F6C" w14:textId="77777777" w:rsidR="003A5F02" w:rsidRPr="00934FBE" w:rsidRDefault="003A5F02" w:rsidP="00D425F7">
            <w:r w:rsidRPr="00934FBE">
              <w:rPr>
                <w:color w:val="000000"/>
              </w:rPr>
              <w:t>http://ai-initiative.org/wp-content/uploads/2017/08/Making-the-AI-Revolution-work-for-everyone.-Report-to-OECD.-MARCH-2017.pdf</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3B0DEA"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918F04" w14:textId="77777777" w:rsidR="003A5F02" w:rsidRPr="00934FBE" w:rsidRDefault="003A5F02" w:rsidP="00D425F7">
            <w:r w:rsidRPr="00934FBE">
              <w:rPr>
                <w:color w:val="000000"/>
              </w:rPr>
              <w:t>April 25,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287175" w14:textId="77777777" w:rsidR="003A5F02" w:rsidRPr="00934FBE" w:rsidRDefault="003A5F02" w:rsidP="00D425F7">
            <w:r w:rsidRPr="00934FBE">
              <w:rPr>
                <w:color w:val="000000"/>
              </w:rPr>
              <w:t>1</w:t>
            </w:r>
          </w:p>
        </w:tc>
      </w:tr>
      <w:tr w:rsidR="003A5F02" w:rsidRPr="00934FBE" w14:paraId="1353B504"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02DE78" w14:textId="77777777" w:rsidR="003A5F02" w:rsidRPr="00934FBE" w:rsidRDefault="003A5F02" w:rsidP="00D425F7">
            <w:r w:rsidRPr="00934FBE">
              <w:rPr>
                <w:color w:val="000000"/>
              </w:rPr>
              <w:t>Centre for Internet and Society (CIS)</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1D8147" w14:textId="77777777" w:rsidR="003A5F02" w:rsidRPr="00934FBE" w:rsidRDefault="003A5F02" w:rsidP="00D425F7">
            <w:r w:rsidRPr="00934FBE">
              <w:rPr>
                <w:color w:val="000000"/>
              </w:rPr>
              <w:t>https://cis-india.org/internet-governance/files/ai-and-healtchare-report</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F56460"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1879C9" w14:textId="77777777" w:rsidR="003A5F02" w:rsidRPr="00934FBE" w:rsidRDefault="003A5F02" w:rsidP="00D425F7">
            <w:r w:rsidRPr="00934FBE">
              <w:rPr>
                <w:rFonts w:eastAsia="Cambria"/>
                <w:color w:val="000000"/>
              </w:rPr>
              <w:t>April 25,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04F5BB" w14:textId="77777777" w:rsidR="003A5F02" w:rsidRPr="00934FBE" w:rsidRDefault="003A5F02" w:rsidP="00D425F7">
            <w:r w:rsidRPr="00934FBE">
              <w:rPr>
                <w:rFonts w:eastAsia="Cambria"/>
                <w:color w:val="000000"/>
              </w:rPr>
              <w:t>1</w:t>
            </w:r>
          </w:p>
        </w:tc>
      </w:tr>
      <w:tr w:rsidR="003A5F02" w:rsidRPr="00934FBE" w14:paraId="5E55318D"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542922" w14:textId="77777777" w:rsidR="003A5F02" w:rsidRPr="00934FBE" w:rsidRDefault="003A5F02" w:rsidP="00D425F7">
            <w:r w:rsidRPr="00934FBE">
              <w:rPr>
                <w:color w:val="000000"/>
              </w:rPr>
              <w:t>IEEE Global Initiative on Ethics of Autonomous and Intelligent Systems</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BABD30" w14:textId="77777777" w:rsidR="003A5F02" w:rsidRPr="00934FBE" w:rsidRDefault="003A5F02" w:rsidP="00D425F7">
            <w:r w:rsidRPr="00934FBE">
              <w:rPr>
                <w:color w:val="000000"/>
              </w:rPr>
              <w:t>https://standards.ieee.org/develop/indconn/ec/autonomous_systems.html</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F8D159"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84275C" w14:textId="77777777" w:rsidR="003A5F02" w:rsidRPr="00934FBE" w:rsidRDefault="003A5F02" w:rsidP="00D425F7">
            <w:r w:rsidRPr="00934FBE">
              <w:rPr>
                <w:color w:val="000000"/>
              </w:rPr>
              <w:t>April 25,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E6E112" w14:textId="77777777" w:rsidR="003A5F02" w:rsidRPr="00934FBE" w:rsidRDefault="003A5F02" w:rsidP="00D425F7">
            <w:r w:rsidRPr="00934FBE">
              <w:rPr>
                <w:color w:val="000000"/>
              </w:rPr>
              <w:t>1</w:t>
            </w:r>
          </w:p>
        </w:tc>
      </w:tr>
      <w:tr w:rsidR="003A5F02" w:rsidRPr="00934FBE" w14:paraId="3564519A"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55AC90A" w14:textId="77777777" w:rsidR="003A5F02" w:rsidRPr="00934FBE" w:rsidRDefault="003A5F02" w:rsidP="00D425F7">
            <w:r w:rsidRPr="00934FBE">
              <w:rPr>
                <w:color w:val="000000"/>
              </w:rPr>
              <w:t xml:space="preserve">The Alan Turing Institute </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DF3DCF" w14:textId="77777777" w:rsidR="003A5F02" w:rsidRPr="00934FBE" w:rsidRDefault="003A5F02" w:rsidP="00D425F7">
            <w:r w:rsidRPr="00934FBE">
              <w:rPr>
                <w:color w:val="000000"/>
              </w:rPr>
              <w:t>https://www.turing.ac.uk/</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52D204"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4FB68D" w14:textId="77777777" w:rsidR="003A5F02" w:rsidRPr="00934FBE" w:rsidRDefault="003A5F02" w:rsidP="00D425F7">
            <w:r w:rsidRPr="00934FBE">
              <w:rPr>
                <w:color w:val="000000"/>
              </w:rPr>
              <w:t>May 14,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1B038E" w14:textId="77777777" w:rsidR="003A5F02" w:rsidRPr="00934FBE" w:rsidRDefault="003A5F02" w:rsidP="00D425F7">
            <w:r w:rsidRPr="00934FBE">
              <w:rPr>
                <w:color w:val="000000"/>
              </w:rPr>
              <w:t>0</w:t>
            </w:r>
          </w:p>
        </w:tc>
      </w:tr>
      <w:tr w:rsidR="003A5F02" w:rsidRPr="00934FBE" w14:paraId="08524ECB"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9B53D0" w14:textId="77777777" w:rsidR="003A5F02" w:rsidRPr="00934FBE" w:rsidRDefault="003A5F02" w:rsidP="00D425F7">
            <w:r w:rsidRPr="00934FBE">
              <w:rPr>
                <w:color w:val="000000"/>
              </w:rPr>
              <w:t xml:space="preserve">Canadian Institute for Advanced Research </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EB4EB8" w14:textId="77777777" w:rsidR="003A5F02" w:rsidRPr="00934FBE" w:rsidRDefault="003A5F02" w:rsidP="00D425F7">
            <w:r w:rsidRPr="00934FBE">
              <w:rPr>
                <w:color w:val="000000"/>
              </w:rPr>
              <w:t>https://www.cifar.ca/ai/</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F37C1DC"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14E6AB" w14:textId="77777777" w:rsidR="003A5F02" w:rsidRPr="00934FBE" w:rsidRDefault="003A5F02" w:rsidP="00D425F7">
            <w:r w:rsidRPr="00934FBE">
              <w:rPr>
                <w:color w:val="000000"/>
              </w:rPr>
              <w:t>May 14,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E20E7A" w14:textId="77777777" w:rsidR="003A5F02" w:rsidRPr="00934FBE" w:rsidRDefault="003A5F02" w:rsidP="00D425F7">
            <w:r w:rsidRPr="00934FBE">
              <w:rPr>
                <w:color w:val="000000"/>
              </w:rPr>
              <w:t>0</w:t>
            </w:r>
          </w:p>
        </w:tc>
      </w:tr>
      <w:tr w:rsidR="003A5F02" w:rsidRPr="00934FBE" w14:paraId="1DA9C5CE"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A56795" w14:textId="77777777" w:rsidR="003A5F02" w:rsidRPr="00934FBE" w:rsidRDefault="003A5F02" w:rsidP="00D425F7">
            <w:r w:rsidRPr="00934FBE">
              <w:rPr>
                <w:color w:val="000000"/>
              </w:rPr>
              <w:t>McKinsey</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83B4EA" w14:textId="77777777" w:rsidR="003A5F02" w:rsidRPr="00934FBE" w:rsidRDefault="003A5F02" w:rsidP="00D425F7">
            <w:r w:rsidRPr="00934FBE">
              <w:rPr>
                <w:color w:val="000000"/>
              </w:rPr>
              <w:t>https://www.mckinsey.com/~/media/mckinsey/global%20themes/china/artificial%20intelligence%20implications%20for%20china/mgi-artificial-</w:t>
            </w:r>
            <w:r w:rsidRPr="00934FBE">
              <w:rPr>
                <w:color w:val="000000"/>
              </w:rPr>
              <w:lastRenderedPageBreak/>
              <w:t>intelligence-implications-for-china.ashx</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3C06387" w14:textId="77777777" w:rsidR="003A5F02" w:rsidRPr="00934FBE" w:rsidRDefault="003A5F02" w:rsidP="00D425F7">
            <w:r w:rsidRPr="00934FBE">
              <w:rPr>
                <w:color w:val="000000"/>
              </w:rPr>
              <w:lastRenderedPageBreak/>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B708CF" w14:textId="77777777" w:rsidR="003A5F02" w:rsidRPr="00934FBE" w:rsidRDefault="003A5F02" w:rsidP="00D425F7">
            <w:r>
              <w:t>April 20,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D9D413" w14:textId="77777777" w:rsidR="003A5F02" w:rsidRPr="00934FBE" w:rsidRDefault="003A5F02" w:rsidP="00D425F7">
            <w:r w:rsidRPr="00934FBE">
              <w:rPr>
                <w:color w:val="000000"/>
              </w:rPr>
              <w:t>1</w:t>
            </w:r>
          </w:p>
        </w:tc>
      </w:tr>
      <w:tr w:rsidR="003A5F02" w:rsidRPr="00934FBE" w14:paraId="71E11FD8"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162EB4" w14:textId="77777777" w:rsidR="003A5F02" w:rsidRPr="00934FBE" w:rsidRDefault="003A5F02" w:rsidP="00D425F7">
            <w:r w:rsidRPr="00934FBE">
              <w:rPr>
                <w:color w:val="000000"/>
              </w:rPr>
              <w:t>Deloitte</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0A7215" w14:textId="77777777" w:rsidR="003A5F02" w:rsidRPr="00934FBE" w:rsidRDefault="003A5F02" w:rsidP="00D425F7">
            <w:r w:rsidRPr="00934FBE">
              <w:rPr>
                <w:color w:val="000000"/>
              </w:rPr>
              <w:t>https://www2.deloitte.com/insights/us/en/deloitte-review/issue-21/artificial-intelligence-and-the-future-of-work.html</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C73612"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720AFB" w14:textId="77777777" w:rsidR="003A5F02" w:rsidRPr="00934FBE" w:rsidRDefault="003A5F02" w:rsidP="00D425F7">
            <w:r w:rsidRPr="00934FBE">
              <w:rPr>
                <w:color w:val="000000"/>
              </w:rPr>
              <w:t>May 14,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1C3319" w14:textId="77777777" w:rsidR="003A5F02" w:rsidRPr="00934FBE" w:rsidRDefault="003A5F02" w:rsidP="00D425F7">
            <w:r w:rsidRPr="00934FBE">
              <w:rPr>
                <w:color w:val="000000"/>
              </w:rPr>
              <w:t>1</w:t>
            </w:r>
          </w:p>
        </w:tc>
      </w:tr>
      <w:tr w:rsidR="003A5F02" w:rsidRPr="00934FBE" w14:paraId="65E6FD81"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8F9289" w14:textId="77777777" w:rsidR="003A5F02" w:rsidRPr="00934FBE" w:rsidRDefault="003A5F02" w:rsidP="00D425F7">
            <w:r w:rsidRPr="00934FBE">
              <w:rPr>
                <w:color w:val="000000"/>
              </w:rPr>
              <w:t>CBI</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F56F5A" w14:textId="77777777" w:rsidR="003A5F02" w:rsidRPr="00934FBE" w:rsidRDefault="003A5F02" w:rsidP="00D425F7">
            <w:r w:rsidRPr="00934FBE">
              <w:rPr>
                <w:color w:val="000000"/>
              </w:rPr>
              <w:t>http://www.cbi.org.uk/about/about-us/</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BDCAE1"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1CE4E5" w14:textId="77777777" w:rsidR="003A5F02" w:rsidRPr="00934FBE" w:rsidRDefault="003A5F02" w:rsidP="00D425F7">
            <w:r w:rsidRPr="00934FBE">
              <w:rPr>
                <w:color w:val="000000"/>
              </w:rPr>
              <w:t>May 14,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85DFC8" w14:textId="77777777" w:rsidR="003A5F02" w:rsidRPr="00934FBE" w:rsidRDefault="003A5F02" w:rsidP="00D425F7">
            <w:r w:rsidRPr="00934FBE">
              <w:rPr>
                <w:color w:val="000000"/>
              </w:rPr>
              <w:t>0</w:t>
            </w:r>
          </w:p>
        </w:tc>
      </w:tr>
      <w:tr w:rsidR="003A5F02" w:rsidRPr="00934FBE" w14:paraId="517F2709"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9835D2" w14:textId="77777777" w:rsidR="003A5F02" w:rsidRPr="00934FBE" w:rsidRDefault="003A5F02" w:rsidP="00D425F7">
            <w:r w:rsidRPr="00934FBE">
              <w:rPr>
                <w:color w:val="000000"/>
              </w:rPr>
              <w:t xml:space="preserve">Vector Institute for Artificial Intelligence </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55B214" w14:textId="77777777" w:rsidR="003A5F02" w:rsidRPr="00934FBE" w:rsidRDefault="003A5F02" w:rsidP="00D425F7">
            <w:r w:rsidRPr="00934FBE">
              <w:rPr>
                <w:color w:val="000000"/>
              </w:rPr>
              <w:t>https://vectorinstitute.ai/</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9D553F" w14:textId="77777777" w:rsidR="003A5F02" w:rsidRPr="00934FBE" w:rsidRDefault="003A5F02" w:rsidP="00D425F7">
            <w:r w:rsidRPr="00934FBE">
              <w:rPr>
                <w:color w:val="000000"/>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DC43A0" w14:textId="77777777" w:rsidR="003A5F02" w:rsidRPr="00934FBE" w:rsidRDefault="003A5F02" w:rsidP="00D425F7">
            <w:r w:rsidRPr="00934FBE">
              <w:rPr>
                <w:color w:val="000000"/>
              </w:rPr>
              <w:t>May 14,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1B46FD" w14:textId="77777777" w:rsidR="003A5F02" w:rsidRPr="00934FBE" w:rsidRDefault="003A5F02" w:rsidP="00D425F7">
            <w:r w:rsidRPr="00934FBE">
              <w:rPr>
                <w:color w:val="000000"/>
              </w:rPr>
              <w:t>0</w:t>
            </w:r>
          </w:p>
        </w:tc>
      </w:tr>
      <w:tr w:rsidR="003A5F02" w:rsidRPr="00934FBE" w14:paraId="6D8AA43E"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0956EB" w14:textId="77777777" w:rsidR="003A5F02" w:rsidRPr="00934FBE" w:rsidRDefault="003A5F02" w:rsidP="00D425F7">
            <w:r w:rsidRPr="00934FBE">
              <w:rPr>
                <w:color w:val="000000"/>
              </w:rPr>
              <w:t xml:space="preserve">Accenture </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583641" w14:textId="77777777" w:rsidR="003A5F02" w:rsidRPr="00934FBE" w:rsidRDefault="003A5F02" w:rsidP="00D425F7">
            <w:r w:rsidRPr="00934FBE">
              <w:rPr>
                <w:color w:val="000000"/>
              </w:rPr>
              <w:t>https://www.accenture.com/t20180227T215953Z__w__/us-en/_acnmedia/Accenture/next-gen-7/tech-vision-2018/pdf/Accenture-TechVision-2018-Tech-Trends-Report.pdf</w:t>
            </w:r>
          </w:p>
          <w:p w14:paraId="7626675A" w14:textId="77777777" w:rsidR="003A5F02" w:rsidRPr="00934FBE" w:rsidRDefault="003A5F02" w:rsidP="00D425F7"/>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57DEC2"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098414" w14:textId="77777777" w:rsidR="003A5F02" w:rsidRPr="00934FBE" w:rsidRDefault="003A5F02" w:rsidP="00D425F7">
            <w:r>
              <w:t>May 14,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1CD7AC" w14:textId="77777777" w:rsidR="003A5F02" w:rsidRPr="00934FBE" w:rsidRDefault="003A5F02" w:rsidP="00D425F7">
            <w:r w:rsidRPr="00934FBE">
              <w:rPr>
                <w:color w:val="000000"/>
              </w:rPr>
              <w:t>1</w:t>
            </w:r>
          </w:p>
        </w:tc>
      </w:tr>
      <w:tr w:rsidR="003A5F02" w:rsidRPr="00934FBE" w14:paraId="61EED4B8"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CBD8A8" w14:textId="77777777" w:rsidR="003A5F02" w:rsidRPr="00934FBE" w:rsidRDefault="003A5F02" w:rsidP="00D425F7">
            <w:r w:rsidRPr="00934FBE">
              <w:rPr>
                <w:color w:val="000000"/>
              </w:rPr>
              <w:t>Future of Humanities Institute, University of Oxford</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43901A" w14:textId="77777777" w:rsidR="003A5F02" w:rsidRPr="00934FBE" w:rsidRDefault="003A5F02" w:rsidP="00D425F7">
            <w:r w:rsidRPr="00934FBE">
              <w:rPr>
                <w:color w:val="000000"/>
              </w:rPr>
              <w:t>https://www.fhi.ox.ac.uk/publications/</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FC2504"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24CFC2" w14:textId="77777777" w:rsidR="003A5F02" w:rsidRPr="00934FBE" w:rsidRDefault="003A5F02" w:rsidP="00D425F7">
            <w:r>
              <w:t>May 14,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43465A" w14:textId="77777777" w:rsidR="003A5F02" w:rsidRPr="00934FBE" w:rsidRDefault="003A5F02" w:rsidP="00D425F7">
            <w:r w:rsidRPr="00934FBE">
              <w:rPr>
                <w:color w:val="000000"/>
              </w:rPr>
              <w:t>1</w:t>
            </w:r>
          </w:p>
        </w:tc>
      </w:tr>
      <w:tr w:rsidR="003A5F02" w:rsidRPr="00934FBE" w14:paraId="5C858ADB"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637182" w14:textId="77777777" w:rsidR="003A5F02" w:rsidRPr="00934FBE" w:rsidRDefault="003A5F02" w:rsidP="00D425F7">
            <w:r w:rsidRPr="00934FBE">
              <w:rPr>
                <w:color w:val="000000"/>
              </w:rPr>
              <w:t>Centre for International Governance Innovation</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0659D2" w14:textId="77777777" w:rsidR="003A5F02" w:rsidRPr="00934FBE" w:rsidRDefault="003A5F02" w:rsidP="00D425F7">
            <w:r w:rsidRPr="00934FBE">
              <w:rPr>
                <w:color w:val="000000"/>
              </w:rPr>
              <w:t>https://www.cigionline.org/search?search_api_fulltext=A%20National%20Data%20&amp;sort_by=search_api_relevance</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B0C612"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AB993F" w14:textId="77777777" w:rsidR="003A5F02" w:rsidRPr="00934FBE" w:rsidRDefault="003A5F02" w:rsidP="00D425F7">
            <w:r>
              <w:t>May 14,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22F7B4" w14:textId="77777777" w:rsidR="003A5F02" w:rsidRPr="00934FBE" w:rsidRDefault="003A5F02" w:rsidP="00D425F7">
            <w:r w:rsidRPr="00934FBE">
              <w:rPr>
                <w:color w:val="000000"/>
              </w:rPr>
              <w:t>1</w:t>
            </w:r>
          </w:p>
        </w:tc>
      </w:tr>
      <w:tr w:rsidR="003A5F02" w:rsidRPr="00934FBE" w14:paraId="6CB57EF2"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2CE4EE" w14:textId="77777777" w:rsidR="003A5F02" w:rsidRPr="00934FBE" w:rsidRDefault="003A5F02" w:rsidP="00D425F7">
            <w:r w:rsidRPr="00934FBE">
              <w:rPr>
                <w:color w:val="000000"/>
              </w:rPr>
              <w:t xml:space="preserve">Access Now </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572B1D" w14:textId="77777777" w:rsidR="003A5F02" w:rsidRPr="00934FBE" w:rsidRDefault="003A5F02" w:rsidP="00D425F7">
            <w:r w:rsidRPr="00934FBE">
              <w:rPr>
                <w:color w:val="000000"/>
              </w:rPr>
              <w:t>https://www.accessnow.org/the-toronto-declaration-protecting-the-rights-to-equality-and-non-discrimination-in-machine-learning-systems/</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1E01A0"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314E56" w14:textId="77777777" w:rsidR="003A5F02" w:rsidRPr="00934FBE" w:rsidRDefault="003A5F02" w:rsidP="00D425F7">
            <w:r>
              <w:t>May 14,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9712B6" w14:textId="77777777" w:rsidR="003A5F02" w:rsidRPr="00934FBE" w:rsidRDefault="003A5F02" w:rsidP="00D425F7">
            <w:r w:rsidRPr="00934FBE">
              <w:rPr>
                <w:color w:val="000000"/>
              </w:rPr>
              <w:t>1</w:t>
            </w:r>
          </w:p>
        </w:tc>
      </w:tr>
      <w:tr w:rsidR="003A5F02" w:rsidRPr="00934FBE" w14:paraId="7369D883"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D3F7EA" w14:textId="77777777" w:rsidR="003A5F02" w:rsidRPr="00934FBE" w:rsidRDefault="003A5F02" w:rsidP="00D425F7">
            <w:r w:rsidRPr="00934FBE">
              <w:rPr>
                <w:color w:val="000000"/>
              </w:rPr>
              <w:t xml:space="preserve">UK Government </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DA7200" w14:textId="77777777" w:rsidR="003A5F02" w:rsidRPr="00934FBE" w:rsidRDefault="003A5F02" w:rsidP="00D425F7">
            <w:r w:rsidRPr="00934FBE">
              <w:rPr>
                <w:color w:val="000000"/>
              </w:rPr>
              <w:t>https://www.gov.uk/government/publications/code-of-conduct-for-data-driven-health-and-care-technology/initial-code-of-conduct-for-data-driven-health-and-care-technology</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542100"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82BCEA" w14:textId="77777777" w:rsidR="003A5F02" w:rsidRPr="00934FBE" w:rsidRDefault="003A5F02" w:rsidP="00D425F7">
            <w:r w:rsidRPr="00934FBE">
              <w:rPr>
                <w:color w:val="000000"/>
              </w:rPr>
              <w:t>Sept 12,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963486" w14:textId="77777777" w:rsidR="003A5F02" w:rsidRPr="00934FBE" w:rsidRDefault="003A5F02" w:rsidP="00D425F7">
            <w:r w:rsidRPr="00934FBE">
              <w:rPr>
                <w:color w:val="000000"/>
              </w:rPr>
              <w:t>1</w:t>
            </w:r>
          </w:p>
        </w:tc>
      </w:tr>
      <w:tr w:rsidR="003A5F02" w:rsidRPr="00934FBE" w14:paraId="4B0B6254"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A3FFA5" w14:textId="77777777" w:rsidR="003A5F02" w:rsidRPr="00934FBE" w:rsidRDefault="003A5F02" w:rsidP="00D425F7">
            <w:r w:rsidRPr="00934FBE">
              <w:rPr>
                <w:color w:val="000000"/>
              </w:rPr>
              <w:lastRenderedPageBreak/>
              <w:t>British Standards Institution</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931FB4" w14:textId="77777777" w:rsidR="003A5F02" w:rsidRPr="00934FBE" w:rsidRDefault="003A5F02" w:rsidP="00D425F7">
            <w:r w:rsidRPr="00934FBE">
              <w:rPr>
                <w:color w:val="000000"/>
              </w:rPr>
              <w:t>https://drive.google.com/file/d/0B0McUk5vAotHcDYzbzh2Y0c4aUE/view</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34102A"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5CD194" w14:textId="77777777" w:rsidR="003A5F02" w:rsidRPr="00934FBE" w:rsidRDefault="003A5F02" w:rsidP="00D425F7">
            <w:r w:rsidRPr="00934FBE">
              <w:rPr>
                <w:color w:val="000000"/>
              </w:rPr>
              <w:t>Sept 12,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E10F0D" w14:textId="77777777" w:rsidR="003A5F02" w:rsidRPr="00934FBE" w:rsidRDefault="003A5F02" w:rsidP="00D425F7">
            <w:r w:rsidRPr="00934FBE">
              <w:rPr>
                <w:color w:val="000000"/>
              </w:rPr>
              <w:t>1</w:t>
            </w:r>
          </w:p>
        </w:tc>
      </w:tr>
      <w:tr w:rsidR="003A5F02" w:rsidRPr="00934FBE" w14:paraId="4763C7E2"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C80D0E" w14:textId="77777777" w:rsidR="003A5F02" w:rsidRPr="00934FBE" w:rsidRDefault="003A5F02" w:rsidP="00D425F7">
            <w:r w:rsidRPr="00934FBE">
              <w:rPr>
                <w:color w:val="000000"/>
              </w:rPr>
              <w:t>Information Technology Industry Council</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A99214" w14:textId="77777777" w:rsidR="003A5F02" w:rsidRPr="00934FBE" w:rsidRDefault="003A5F02" w:rsidP="00D425F7">
            <w:r w:rsidRPr="00934FBE">
              <w:rPr>
                <w:color w:val="000000"/>
              </w:rPr>
              <w:t>https://www.itic.org/public-policy/ITIAIPolicyPrinciplesFINAL.pdf</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55C164" w14:textId="77777777" w:rsidR="003A5F02" w:rsidRPr="00934FBE" w:rsidRDefault="003A5F02" w:rsidP="00D425F7">
            <w:r w:rsidRPr="00934FBE">
              <w:rPr>
                <w:color w:val="000000"/>
              </w:rPr>
              <w:t>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E8CEAE" w14:textId="77777777" w:rsidR="003A5F02" w:rsidRPr="00934FBE" w:rsidRDefault="003A5F02" w:rsidP="00D425F7">
            <w:r>
              <w:t>Sept 12,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4DA947" w14:textId="77777777" w:rsidR="003A5F02" w:rsidRPr="00934FBE" w:rsidRDefault="003A5F02" w:rsidP="00D425F7">
            <w:r w:rsidRPr="00934FBE">
              <w:rPr>
                <w:color w:val="000000"/>
              </w:rPr>
              <w:t>1</w:t>
            </w:r>
          </w:p>
        </w:tc>
      </w:tr>
      <w:tr w:rsidR="003A5F02" w:rsidRPr="00934FBE" w14:paraId="7EF1D2EC" w14:textId="77777777" w:rsidTr="00D425F7">
        <w:tc>
          <w:tcPr>
            <w:tcW w:w="26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F800B1" w14:textId="77777777" w:rsidR="003A5F02" w:rsidRPr="00934FBE" w:rsidRDefault="003A5F02" w:rsidP="00D425F7">
            <w:r w:rsidRPr="00934FBE">
              <w:rPr>
                <w:color w:val="000000"/>
              </w:rPr>
              <w:t>Other (government websites, conferences, journal articles)</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3F6D1B" w14:textId="77777777" w:rsidR="003A5F02" w:rsidRPr="00934FBE" w:rsidRDefault="003A5F02" w:rsidP="00D425F7">
            <w:r w:rsidRPr="00934FBE">
              <w:rPr>
                <w:color w:val="000000"/>
              </w:rPr>
              <w:t xml:space="preserve">(Results from Environmental Scan) </w:t>
            </w:r>
          </w:p>
        </w:tc>
        <w:tc>
          <w:tcPr>
            <w:tcW w:w="1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496061" w14:textId="77777777" w:rsidR="003A5F02" w:rsidRPr="00934FBE" w:rsidRDefault="003A5F02" w:rsidP="00D425F7">
            <w:r w:rsidRPr="00934FBE">
              <w:rPr>
                <w:color w:val="000000"/>
              </w:rPr>
              <w:t>18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032C3A" w14:textId="77777777" w:rsidR="003A5F02" w:rsidRPr="00934FBE" w:rsidRDefault="003A5F02" w:rsidP="00D425F7">
            <w:r w:rsidRPr="00934FBE">
              <w:rPr>
                <w:color w:val="000000"/>
              </w:rPr>
              <w:t>April 25, 2018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C46F63" w14:textId="77777777" w:rsidR="003A5F02" w:rsidRPr="00934FBE" w:rsidRDefault="003A5F02" w:rsidP="00D425F7">
            <w:r w:rsidRPr="00934FBE">
              <w:rPr>
                <w:color w:val="000000"/>
              </w:rPr>
              <w:t>16</w:t>
            </w:r>
          </w:p>
        </w:tc>
      </w:tr>
    </w:tbl>
    <w:p w14:paraId="1E359D26" w14:textId="77777777" w:rsidR="003A5F02" w:rsidRPr="00934FBE" w:rsidRDefault="003A5F02" w:rsidP="003A5F02">
      <w:pPr>
        <w:spacing w:line="480" w:lineRule="auto"/>
      </w:pPr>
    </w:p>
    <w:p w14:paraId="09DA8690" w14:textId="77777777" w:rsidR="003A5F02" w:rsidRDefault="003A5F02" w:rsidP="003A5F02">
      <w:pPr>
        <w:spacing w:line="480" w:lineRule="auto"/>
      </w:pPr>
    </w:p>
    <w:p w14:paraId="1F68E7EE" w14:textId="77777777" w:rsidR="003A5F02" w:rsidRDefault="003A5F02" w:rsidP="003A5F02">
      <w:pPr>
        <w:spacing w:line="480" w:lineRule="auto"/>
        <w:rPr>
          <w:rFonts w:eastAsia="Cambria"/>
          <w:i/>
          <w:color w:val="000000"/>
        </w:rPr>
      </w:pPr>
    </w:p>
    <w:p w14:paraId="16964FFC" w14:textId="77777777" w:rsidR="003A5F02" w:rsidRDefault="003A5F02" w:rsidP="003A5F02">
      <w:pPr>
        <w:spacing w:line="480" w:lineRule="auto"/>
        <w:rPr>
          <w:rFonts w:eastAsia="Cambria"/>
          <w:i/>
          <w:color w:val="000000"/>
        </w:rPr>
      </w:pPr>
    </w:p>
    <w:p w14:paraId="1F8724B4" w14:textId="77777777" w:rsidR="003A5F02" w:rsidRDefault="003A5F02" w:rsidP="003A5F02">
      <w:pPr>
        <w:spacing w:line="480" w:lineRule="auto"/>
        <w:rPr>
          <w:rFonts w:eastAsia="Cambria"/>
          <w:i/>
          <w:color w:val="000000"/>
        </w:rPr>
      </w:pPr>
    </w:p>
    <w:p w14:paraId="1E97E309" w14:textId="77777777" w:rsidR="003A5F02" w:rsidRDefault="003A5F02" w:rsidP="003A5F02">
      <w:pPr>
        <w:spacing w:line="480" w:lineRule="auto"/>
        <w:rPr>
          <w:rFonts w:eastAsia="Cambria"/>
          <w:i/>
          <w:color w:val="000000"/>
        </w:rPr>
      </w:pPr>
    </w:p>
    <w:p w14:paraId="43ED9B59" w14:textId="77777777" w:rsidR="003A5F02" w:rsidRDefault="003A5F02" w:rsidP="003A5F02">
      <w:pPr>
        <w:spacing w:line="480" w:lineRule="auto"/>
        <w:rPr>
          <w:rFonts w:eastAsia="Cambria"/>
          <w:i/>
          <w:color w:val="000000"/>
        </w:rPr>
      </w:pPr>
    </w:p>
    <w:p w14:paraId="0D6D7F53" w14:textId="77777777" w:rsidR="003A5F02" w:rsidRDefault="003A5F02" w:rsidP="003A5F02">
      <w:pPr>
        <w:spacing w:line="480" w:lineRule="auto"/>
        <w:rPr>
          <w:rFonts w:eastAsia="Cambria"/>
          <w:i/>
          <w:color w:val="000000"/>
        </w:rPr>
      </w:pPr>
    </w:p>
    <w:p w14:paraId="3CBA4C66" w14:textId="77777777" w:rsidR="003A5F02" w:rsidRDefault="003A5F02" w:rsidP="003A5F02">
      <w:pPr>
        <w:spacing w:line="480" w:lineRule="auto"/>
        <w:rPr>
          <w:rFonts w:eastAsia="Cambria"/>
          <w:i/>
          <w:color w:val="000000"/>
        </w:rPr>
      </w:pPr>
    </w:p>
    <w:p w14:paraId="5211B634" w14:textId="77777777" w:rsidR="003A5F02" w:rsidRDefault="003A5F02" w:rsidP="003A5F02">
      <w:pPr>
        <w:spacing w:line="480" w:lineRule="auto"/>
        <w:rPr>
          <w:rFonts w:eastAsia="Cambria"/>
          <w:i/>
          <w:color w:val="000000"/>
        </w:rPr>
      </w:pPr>
    </w:p>
    <w:p w14:paraId="0C87B7DE" w14:textId="77777777" w:rsidR="003A5F02" w:rsidRDefault="003A5F02" w:rsidP="003A5F02">
      <w:pPr>
        <w:spacing w:line="480" w:lineRule="auto"/>
        <w:rPr>
          <w:rFonts w:eastAsia="Cambria"/>
          <w:i/>
          <w:color w:val="000000"/>
        </w:rPr>
      </w:pPr>
    </w:p>
    <w:p w14:paraId="4DA5845B" w14:textId="77777777" w:rsidR="003A5F02" w:rsidRDefault="003A5F02" w:rsidP="003A5F02">
      <w:pPr>
        <w:spacing w:line="480" w:lineRule="auto"/>
        <w:rPr>
          <w:rFonts w:eastAsia="Cambria"/>
          <w:i/>
          <w:color w:val="000000"/>
        </w:rPr>
      </w:pPr>
    </w:p>
    <w:p w14:paraId="61D3868D" w14:textId="77777777" w:rsidR="003A5F02" w:rsidRDefault="003A5F02" w:rsidP="003A5F02">
      <w:pPr>
        <w:spacing w:line="480" w:lineRule="auto"/>
        <w:rPr>
          <w:rFonts w:eastAsia="Cambria"/>
          <w:i/>
          <w:color w:val="000000"/>
        </w:rPr>
      </w:pPr>
    </w:p>
    <w:p w14:paraId="0ADDB3DB" w14:textId="77777777" w:rsidR="003A5F02" w:rsidRDefault="003A5F02" w:rsidP="003A5F02">
      <w:pPr>
        <w:spacing w:line="480" w:lineRule="auto"/>
        <w:rPr>
          <w:rFonts w:eastAsia="Cambria"/>
          <w:i/>
          <w:color w:val="000000"/>
        </w:rPr>
      </w:pPr>
    </w:p>
    <w:p w14:paraId="764989DC" w14:textId="77777777" w:rsidR="003A5F02" w:rsidRDefault="003A5F02" w:rsidP="003A5F02">
      <w:pPr>
        <w:spacing w:line="480" w:lineRule="auto"/>
        <w:rPr>
          <w:rFonts w:eastAsia="Cambria"/>
          <w:i/>
          <w:color w:val="000000"/>
        </w:rPr>
      </w:pPr>
    </w:p>
    <w:p w14:paraId="7E3AAAB0" w14:textId="77777777" w:rsidR="003A5F02" w:rsidRDefault="003A5F02" w:rsidP="003A5F02">
      <w:pPr>
        <w:spacing w:line="480" w:lineRule="auto"/>
        <w:rPr>
          <w:rFonts w:eastAsia="Cambria"/>
          <w:i/>
          <w:color w:val="000000"/>
        </w:rPr>
      </w:pPr>
    </w:p>
    <w:p w14:paraId="2BB32630" w14:textId="77777777" w:rsidR="003A5F02" w:rsidRDefault="003A5F02" w:rsidP="003A5F02">
      <w:pPr>
        <w:spacing w:line="480" w:lineRule="auto"/>
        <w:rPr>
          <w:rFonts w:eastAsia="Cambria"/>
          <w:i/>
          <w:color w:val="000000"/>
        </w:rPr>
      </w:pPr>
    </w:p>
    <w:p w14:paraId="12CCC9D8" w14:textId="77777777" w:rsidR="003A5F02" w:rsidRDefault="003A5F02" w:rsidP="003A5F02">
      <w:pPr>
        <w:spacing w:line="480" w:lineRule="auto"/>
        <w:rPr>
          <w:rFonts w:eastAsia="Cambria"/>
          <w:i/>
          <w:color w:val="000000"/>
        </w:rPr>
      </w:pPr>
    </w:p>
    <w:p w14:paraId="5568251B" w14:textId="77777777" w:rsidR="003A5F02" w:rsidRDefault="003A5F02" w:rsidP="003A5F02">
      <w:pPr>
        <w:spacing w:line="480" w:lineRule="auto"/>
        <w:rPr>
          <w:rFonts w:eastAsia="Cambria"/>
          <w:i/>
          <w:color w:val="000000"/>
        </w:rPr>
        <w:sectPr w:rsidR="003A5F02" w:rsidSect="00744EE3">
          <w:footerReference w:type="even" r:id="rId5"/>
          <w:footerReference w:type="default" r:id="rId6"/>
          <w:pgSz w:w="12240" w:h="15840"/>
          <w:pgMar w:top="1440" w:right="1440" w:bottom="1440" w:left="1440" w:header="708" w:footer="708" w:gutter="0"/>
          <w:lnNumType w:countBy="1" w:restart="continuous"/>
          <w:pgNumType w:start="1"/>
          <w:cols w:space="720"/>
          <w:docGrid w:linePitch="326"/>
        </w:sectPr>
      </w:pPr>
    </w:p>
    <w:p w14:paraId="17645B25" w14:textId="77777777" w:rsidR="003A5F02" w:rsidRPr="00934FBE" w:rsidRDefault="003A5F02" w:rsidP="003A5F02">
      <w:pPr>
        <w:spacing w:line="480" w:lineRule="auto"/>
        <w:rPr>
          <w:color w:val="333333"/>
        </w:rPr>
      </w:pPr>
      <w:r w:rsidRPr="00934FBE">
        <w:rPr>
          <w:rFonts w:eastAsia="Cambria"/>
          <w:i/>
          <w:color w:val="000000"/>
        </w:rPr>
        <w:lastRenderedPageBreak/>
        <w:t>File name:</w:t>
      </w:r>
      <w:r w:rsidRPr="00934FBE">
        <w:rPr>
          <w:rFonts w:eastAsia="Cambria"/>
          <w:color w:val="000000"/>
        </w:rPr>
        <w:t xml:space="preserve"> </w:t>
      </w:r>
      <w:r w:rsidRPr="00934FBE">
        <w:rPr>
          <w:rFonts w:eastAsia="Cambria"/>
          <w:b/>
          <w:color w:val="000000"/>
        </w:rPr>
        <w:t xml:space="preserve">Additional File </w:t>
      </w:r>
      <w:r>
        <w:rPr>
          <w:rFonts w:eastAsia="Cambria"/>
          <w:b/>
          <w:color w:val="000000"/>
        </w:rPr>
        <w:t>3</w:t>
      </w:r>
    </w:p>
    <w:p w14:paraId="00096839" w14:textId="77777777" w:rsidR="003A5F02" w:rsidRPr="00934FBE" w:rsidRDefault="003A5F02" w:rsidP="003A5F02">
      <w:pPr>
        <w:spacing w:line="480" w:lineRule="auto"/>
        <w:rPr>
          <w:color w:val="333333"/>
        </w:rPr>
      </w:pPr>
      <w:r w:rsidRPr="00934FBE">
        <w:rPr>
          <w:rFonts w:eastAsia="Cambria"/>
          <w:i/>
          <w:color w:val="000000"/>
        </w:rPr>
        <w:t>File format:</w:t>
      </w:r>
      <w:r w:rsidRPr="00934FBE">
        <w:rPr>
          <w:rFonts w:eastAsia="Cambria"/>
          <w:color w:val="000000"/>
        </w:rPr>
        <w:t xml:space="preserve"> Word document (.docx)</w:t>
      </w:r>
    </w:p>
    <w:p w14:paraId="03EFF4A7" w14:textId="77777777" w:rsidR="003A5F02" w:rsidRPr="00934FBE" w:rsidRDefault="003A5F02" w:rsidP="003A5F02">
      <w:pPr>
        <w:spacing w:line="480" w:lineRule="auto"/>
        <w:rPr>
          <w:rFonts w:eastAsia="Cambria"/>
          <w:color w:val="000000"/>
        </w:rPr>
      </w:pPr>
      <w:r w:rsidRPr="00934FBE">
        <w:rPr>
          <w:rFonts w:eastAsia="Cambria"/>
          <w:i/>
          <w:color w:val="000000"/>
        </w:rPr>
        <w:t>Title of data:</w:t>
      </w:r>
      <w:r w:rsidRPr="00934FBE">
        <w:rPr>
          <w:rFonts w:eastAsia="Cambria"/>
          <w:color w:val="000000"/>
        </w:rPr>
        <w:t xml:space="preserve"> </w:t>
      </w:r>
      <w:r>
        <w:rPr>
          <w:rFonts w:eastAsia="Cambria"/>
          <w:b/>
          <w:color w:val="000000"/>
        </w:rPr>
        <w:t>Data Charting Form Template</w:t>
      </w:r>
    </w:p>
    <w:p w14:paraId="27896903" w14:textId="77777777" w:rsidR="003A5F02" w:rsidRPr="00934FBE" w:rsidRDefault="003A5F02" w:rsidP="003A5F02">
      <w:pPr>
        <w:spacing w:line="480" w:lineRule="auto"/>
        <w:rPr>
          <w:rFonts w:eastAsia="Cambria"/>
          <w:color w:val="000000"/>
        </w:rPr>
      </w:pPr>
      <w:r w:rsidRPr="00934FBE">
        <w:rPr>
          <w:rFonts w:eastAsia="Cambria"/>
          <w:i/>
          <w:color w:val="000000"/>
        </w:rPr>
        <w:t>Description of data:</w:t>
      </w:r>
      <w:r w:rsidRPr="00934FBE">
        <w:rPr>
          <w:rFonts w:eastAsia="Cambria"/>
          <w:color w:val="000000"/>
        </w:rPr>
        <w:t xml:space="preserve"> </w:t>
      </w:r>
      <w:r>
        <w:rPr>
          <w:rFonts w:eastAsia="Cambria"/>
          <w:color w:val="000000"/>
        </w:rPr>
        <w:t xml:space="preserve">Template used to chart the data from the articles reviewed </w:t>
      </w:r>
    </w:p>
    <w:p w14:paraId="5D8E5E04" w14:textId="77777777" w:rsidR="003A5F02" w:rsidRDefault="003A5F02" w:rsidP="003A5F02">
      <w:pPr>
        <w:spacing w:line="480" w:lineRule="auto"/>
      </w:pPr>
      <w:r>
        <w:rPr>
          <w:noProof/>
        </w:rPr>
        <w:drawing>
          <wp:anchor distT="0" distB="0" distL="114300" distR="114300" simplePos="0" relativeHeight="251659264" behindDoc="0" locked="0" layoutInCell="1" allowOverlap="1" wp14:anchorId="29CF3F83" wp14:editId="0EC4475B">
            <wp:simplePos x="0" y="0"/>
            <wp:positionH relativeFrom="column">
              <wp:posOffset>-62251</wp:posOffset>
            </wp:positionH>
            <wp:positionV relativeFrom="paragraph">
              <wp:posOffset>328763</wp:posOffset>
            </wp:positionV>
            <wp:extent cx="8925689" cy="2108408"/>
            <wp:effectExtent l="12700" t="12700" r="16510" b="12700"/>
            <wp:wrapSquare wrapText="bothSides"/>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8925689" cy="2108408"/>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
    <w:p w14:paraId="39B9A37C" w14:textId="77777777" w:rsidR="003A5F02" w:rsidRPr="00F90964" w:rsidRDefault="003A5F02" w:rsidP="003A5F02"/>
    <w:p w14:paraId="21C19255" w14:textId="77777777" w:rsidR="003A5F02" w:rsidRPr="00F90964" w:rsidRDefault="003A5F02" w:rsidP="003A5F02"/>
    <w:p w14:paraId="1A1788E5" w14:textId="77777777" w:rsidR="003A5F02" w:rsidRPr="00F90964" w:rsidRDefault="003A5F02" w:rsidP="003A5F02"/>
    <w:p w14:paraId="13EB6DA5" w14:textId="77777777" w:rsidR="003A5F02" w:rsidRPr="00F90964" w:rsidRDefault="003A5F02" w:rsidP="003A5F02"/>
    <w:p w14:paraId="49DA0C1D" w14:textId="77777777" w:rsidR="003A5F02" w:rsidRPr="00F90964" w:rsidRDefault="003A5F02" w:rsidP="003A5F02"/>
    <w:p w14:paraId="4D0F7EB7" w14:textId="77777777" w:rsidR="003A5F02" w:rsidRPr="00F90964" w:rsidRDefault="003A5F02" w:rsidP="003A5F02"/>
    <w:p w14:paraId="667D0593" w14:textId="77777777" w:rsidR="003A5F02" w:rsidRPr="00F90964" w:rsidRDefault="003A5F02" w:rsidP="003A5F02"/>
    <w:p w14:paraId="654BC319" w14:textId="77777777" w:rsidR="003A5F02" w:rsidRPr="00F90964" w:rsidRDefault="003A5F02" w:rsidP="003A5F02"/>
    <w:p w14:paraId="26888919" w14:textId="77777777" w:rsidR="003A5F02" w:rsidRDefault="003A5F02" w:rsidP="003A5F02">
      <w:pPr>
        <w:tabs>
          <w:tab w:val="left" w:pos="7488"/>
        </w:tabs>
      </w:pPr>
      <w:r>
        <w:tab/>
      </w:r>
    </w:p>
    <w:p w14:paraId="5F0056F3" w14:textId="77777777" w:rsidR="003A5F02" w:rsidRDefault="003A5F02" w:rsidP="003A5F02">
      <w:pPr>
        <w:tabs>
          <w:tab w:val="left" w:pos="7488"/>
        </w:tabs>
        <w:sectPr w:rsidR="003A5F02" w:rsidSect="00BE38FD">
          <w:pgSz w:w="15840" w:h="12240" w:orient="landscape"/>
          <w:pgMar w:top="1440" w:right="1440" w:bottom="1440" w:left="1440" w:header="708" w:footer="708" w:gutter="0"/>
          <w:lnNumType w:countBy="1" w:restart="continuous"/>
          <w:cols w:space="720"/>
          <w:docGrid w:linePitch="326"/>
        </w:sectPr>
      </w:pPr>
    </w:p>
    <w:p w14:paraId="2B14A46F" w14:textId="77777777" w:rsidR="003A5F02" w:rsidRPr="00934FBE" w:rsidRDefault="003A5F02" w:rsidP="003A5F02">
      <w:pPr>
        <w:spacing w:line="480" w:lineRule="auto"/>
        <w:rPr>
          <w:color w:val="333333"/>
        </w:rPr>
      </w:pPr>
      <w:r w:rsidRPr="00934FBE">
        <w:rPr>
          <w:rFonts w:eastAsia="Cambria"/>
          <w:i/>
          <w:color w:val="000000"/>
        </w:rPr>
        <w:lastRenderedPageBreak/>
        <w:t>File name:</w:t>
      </w:r>
      <w:r w:rsidRPr="00934FBE">
        <w:rPr>
          <w:rFonts w:eastAsia="Cambria"/>
          <w:color w:val="000000"/>
        </w:rPr>
        <w:t xml:space="preserve"> </w:t>
      </w:r>
      <w:r w:rsidRPr="00934FBE">
        <w:rPr>
          <w:rFonts w:eastAsia="Cambria"/>
          <w:b/>
          <w:color w:val="000000"/>
        </w:rPr>
        <w:t xml:space="preserve">Additional File </w:t>
      </w:r>
      <w:r>
        <w:rPr>
          <w:rFonts w:eastAsia="Cambria"/>
          <w:b/>
          <w:color w:val="000000"/>
        </w:rPr>
        <w:t>4</w:t>
      </w:r>
    </w:p>
    <w:p w14:paraId="51F50F57" w14:textId="77777777" w:rsidR="003A5F02" w:rsidRPr="00934FBE" w:rsidRDefault="003A5F02" w:rsidP="003A5F02">
      <w:pPr>
        <w:spacing w:line="480" w:lineRule="auto"/>
        <w:rPr>
          <w:color w:val="333333"/>
        </w:rPr>
      </w:pPr>
      <w:r w:rsidRPr="00934FBE">
        <w:rPr>
          <w:rFonts w:eastAsia="Cambria"/>
          <w:i/>
          <w:color w:val="000000"/>
        </w:rPr>
        <w:t>File format:</w:t>
      </w:r>
      <w:r w:rsidRPr="00934FBE">
        <w:rPr>
          <w:rFonts w:eastAsia="Cambria"/>
          <w:color w:val="000000"/>
        </w:rPr>
        <w:t xml:space="preserve"> Word document (.docx)</w:t>
      </w:r>
    </w:p>
    <w:p w14:paraId="415A4E5A" w14:textId="77777777" w:rsidR="003A5F02" w:rsidRPr="00934FBE" w:rsidRDefault="003A5F02" w:rsidP="003A5F02">
      <w:pPr>
        <w:spacing w:line="480" w:lineRule="auto"/>
        <w:rPr>
          <w:rFonts w:eastAsia="Cambria"/>
          <w:color w:val="000000"/>
        </w:rPr>
      </w:pPr>
      <w:r w:rsidRPr="00934FBE">
        <w:rPr>
          <w:rFonts w:eastAsia="Cambria"/>
          <w:i/>
          <w:color w:val="000000"/>
        </w:rPr>
        <w:t>Title of data:</w:t>
      </w:r>
      <w:r w:rsidRPr="00934FBE">
        <w:rPr>
          <w:rFonts w:eastAsia="Cambria"/>
          <w:color w:val="000000"/>
        </w:rPr>
        <w:t xml:space="preserve"> </w:t>
      </w:r>
      <w:r>
        <w:rPr>
          <w:rFonts w:eastAsia="Cambria"/>
          <w:b/>
          <w:color w:val="000000"/>
        </w:rPr>
        <w:t>Bibliography of the 103 records included in analysis</w:t>
      </w:r>
    </w:p>
    <w:p w14:paraId="407CB30E" w14:textId="77777777" w:rsidR="003A5F02" w:rsidRPr="009E5321" w:rsidRDefault="003A5F02" w:rsidP="003A5F02">
      <w:pPr>
        <w:spacing w:line="480" w:lineRule="auto"/>
        <w:rPr>
          <w:rFonts w:eastAsia="Cambria"/>
          <w:color w:val="000000"/>
        </w:rPr>
      </w:pPr>
      <w:r w:rsidRPr="00934FBE">
        <w:rPr>
          <w:rFonts w:eastAsia="Cambria"/>
          <w:i/>
          <w:color w:val="000000"/>
        </w:rPr>
        <w:t>Description of data:</w:t>
      </w:r>
      <w:r w:rsidRPr="00934FBE">
        <w:rPr>
          <w:rFonts w:eastAsia="Cambria"/>
          <w:color w:val="000000"/>
        </w:rPr>
        <w:t xml:space="preserve"> </w:t>
      </w:r>
      <w:r>
        <w:rPr>
          <w:rFonts w:eastAsia="Cambria"/>
          <w:color w:val="000000"/>
        </w:rPr>
        <w:t xml:space="preserve">Below are the references for each recorded included in our analysis of the grey and academic literatures </w:t>
      </w:r>
    </w:p>
    <w:p w14:paraId="0AEDEA32" w14:textId="77777777" w:rsidR="003A5F02" w:rsidRDefault="003A5F02" w:rsidP="003A5F02">
      <w:pPr>
        <w:rPr>
          <w:color w:val="000000" w:themeColor="text1"/>
        </w:rPr>
      </w:pPr>
    </w:p>
    <w:p w14:paraId="643E25ED" w14:textId="77777777" w:rsidR="003A5F02" w:rsidRPr="004A4F5D" w:rsidRDefault="003A5F02" w:rsidP="003A5F02">
      <w:pPr>
        <w:rPr>
          <w:color w:val="000000" w:themeColor="text1"/>
        </w:rPr>
      </w:pPr>
      <w:r w:rsidRPr="004A4F5D">
        <w:rPr>
          <w:color w:val="000000" w:themeColor="text1"/>
        </w:rPr>
        <w:t xml:space="preserve">1. Centre for International Governance Innovation. A national data strategy for Canada: Key elements and policy considerations [Internet]. 2018 p. 1–13. Report No.: 160. Available from: </w:t>
      </w:r>
      <w:hyperlink r:id="rId8" w:history="1">
        <w:r w:rsidRPr="004A4F5D">
          <w:rPr>
            <w:rStyle w:val="Hyperlink"/>
            <w:color w:val="000000" w:themeColor="text1"/>
          </w:rPr>
          <w:t>https://www.cigionline.org/sites/default/files/documents/Paper%20no.160_3.pdf</w:t>
        </w:r>
      </w:hyperlink>
    </w:p>
    <w:p w14:paraId="3F41E3EB" w14:textId="77777777" w:rsidR="003A5F02" w:rsidRPr="004A4F5D" w:rsidRDefault="003A5F02" w:rsidP="003A5F02">
      <w:pPr>
        <w:rPr>
          <w:color w:val="000000" w:themeColor="text1"/>
        </w:rPr>
      </w:pPr>
    </w:p>
    <w:p w14:paraId="5DD17AA6" w14:textId="77777777" w:rsidR="003A5F02" w:rsidRPr="004A4F5D" w:rsidRDefault="003A5F02" w:rsidP="003A5F02">
      <w:pPr>
        <w:rPr>
          <w:color w:val="000000" w:themeColor="text1"/>
        </w:rPr>
      </w:pPr>
      <w:r w:rsidRPr="004A4F5D">
        <w:rPr>
          <w:color w:val="000000" w:themeColor="text1"/>
        </w:rPr>
        <w:t xml:space="preserve">2. Coeckelbergh M, Pop C, Simut R, Peca A, Pintea S, David D, et al. A Survey of Expectations About the Role of Robots in Robot-Assisted Therapy for Children with ASD: Ethical Acceptability, Trust, Sociability, Appearance, and Attachment. Sci Eng Ethics [Internet]. 2016 Feb;22(1):47–65. Available from: </w:t>
      </w:r>
      <w:hyperlink r:id="rId9" w:history="1">
        <w:r w:rsidRPr="004A4F5D">
          <w:rPr>
            <w:rStyle w:val="Hyperlink"/>
            <w:color w:val="000000" w:themeColor="text1"/>
          </w:rPr>
          <w:t>http://link.springer.com/10.1007/s11948-015-9649-x</w:t>
        </w:r>
      </w:hyperlink>
    </w:p>
    <w:p w14:paraId="485B08B2" w14:textId="77777777" w:rsidR="003A5F02" w:rsidRPr="004A4F5D" w:rsidRDefault="003A5F02" w:rsidP="003A5F02">
      <w:pPr>
        <w:rPr>
          <w:color w:val="000000" w:themeColor="text1"/>
        </w:rPr>
      </w:pPr>
    </w:p>
    <w:p w14:paraId="67697F0F" w14:textId="77777777" w:rsidR="003A5F02" w:rsidRPr="004A4F5D" w:rsidRDefault="003A5F02" w:rsidP="003A5F02">
      <w:pPr>
        <w:rPr>
          <w:color w:val="000000" w:themeColor="text1"/>
        </w:rPr>
      </w:pPr>
      <w:r w:rsidRPr="004A4F5D">
        <w:rPr>
          <w:color w:val="000000" w:themeColor="text1"/>
        </w:rPr>
        <w:t xml:space="preserve">3. Mohandas S, Ranganathan R. AI and Healthcare in India: Looking Forward Roundtable Report. [Internet]. India: The Centre for Internet and Society, India; 2017. Available from: </w:t>
      </w:r>
      <w:hyperlink r:id="rId10" w:history="1">
        <w:r w:rsidRPr="004A4F5D">
          <w:rPr>
            <w:rStyle w:val="Hyperlink"/>
            <w:color w:val="000000" w:themeColor="text1"/>
          </w:rPr>
          <w:t>https://cis-india.org/internet-governance/files/ai-and-healthcare-report</w:t>
        </w:r>
      </w:hyperlink>
    </w:p>
    <w:p w14:paraId="553C5FF4" w14:textId="77777777" w:rsidR="003A5F02" w:rsidRPr="004A4F5D" w:rsidRDefault="003A5F02" w:rsidP="003A5F02">
      <w:pPr>
        <w:rPr>
          <w:color w:val="000000" w:themeColor="text1"/>
        </w:rPr>
      </w:pPr>
    </w:p>
    <w:p w14:paraId="0839F700" w14:textId="77777777" w:rsidR="003A5F02" w:rsidRPr="004A4F5D" w:rsidRDefault="003A5F02" w:rsidP="003A5F02">
      <w:pPr>
        <w:rPr>
          <w:color w:val="000000" w:themeColor="text1"/>
        </w:rPr>
      </w:pPr>
      <w:r w:rsidRPr="004A4F5D">
        <w:rPr>
          <w:color w:val="000000" w:themeColor="text1"/>
        </w:rPr>
        <w:t xml:space="preserve">4. International Telecommunications Union, XPrize. AI For Good Global Summit Report. AI For Good Global Summit [Internet]. Geneva, Switzerland; 2017. Available from: </w:t>
      </w:r>
      <w:hyperlink r:id="rId11" w:history="1">
        <w:r w:rsidRPr="004A4F5D">
          <w:rPr>
            <w:rStyle w:val="Hyperlink"/>
            <w:color w:val="000000" w:themeColor="text1"/>
          </w:rPr>
          <w:t>https://www.itu.int/en/ITU-T/AI/Documents/Report/AI_for_Good_Global_Summit_Report_2017.pdf</w:t>
        </w:r>
      </w:hyperlink>
    </w:p>
    <w:p w14:paraId="32C568EF" w14:textId="77777777" w:rsidR="003A5F02" w:rsidRPr="004A4F5D" w:rsidRDefault="003A5F02" w:rsidP="003A5F02">
      <w:pPr>
        <w:rPr>
          <w:color w:val="000000" w:themeColor="text1"/>
        </w:rPr>
      </w:pPr>
    </w:p>
    <w:p w14:paraId="5A575990" w14:textId="77777777" w:rsidR="003A5F02" w:rsidRPr="004A4F5D" w:rsidRDefault="003A5F02" w:rsidP="003A5F02">
      <w:pPr>
        <w:rPr>
          <w:color w:val="000000" w:themeColor="text1"/>
        </w:rPr>
      </w:pPr>
      <w:r w:rsidRPr="004A4F5D">
        <w:rPr>
          <w:color w:val="000000" w:themeColor="text1"/>
        </w:rPr>
        <w:t xml:space="preserve">5. Infosys Limited. AI for Healthcare: Balancing Efficiency and Ethics. 2018;14. Available from: </w:t>
      </w:r>
      <w:hyperlink r:id="rId12" w:history="1">
        <w:r w:rsidRPr="004A4F5D">
          <w:rPr>
            <w:rStyle w:val="Hyperlink"/>
            <w:color w:val="000000" w:themeColor="text1"/>
          </w:rPr>
          <w:t>https://www.infosys.com/smart-automation/docpdf/ai-healthcare.pdf</w:t>
        </w:r>
      </w:hyperlink>
    </w:p>
    <w:p w14:paraId="6413C0C0" w14:textId="77777777" w:rsidR="003A5F02" w:rsidRPr="004A4F5D" w:rsidRDefault="003A5F02" w:rsidP="003A5F02">
      <w:pPr>
        <w:rPr>
          <w:color w:val="000000" w:themeColor="text1"/>
        </w:rPr>
      </w:pPr>
    </w:p>
    <w:p w14:paraId="64D684FA" w14:textId="77777777" w:rsidR="003A5F02" w:rsidRPr="004A4F5D" w:rsidRDefault="003A5F02" w:rsidP="003A5F02">
      <w:pPr>
        <w:rPr>
          <w:color w:val="000000" w:themeColor="text1"/>
        </w:rPr>
      </w:pPr>
      <w:r w:rsidRPr="004A4F5D">
        <w:rPr>
          <w:color w:val="000000" w:themeColor="text1"/>
        </w:rPr>
        <w:t xml:space="preserve">6. AI in the UK: Ready, Willing and Able? [Internet]. United Kingdom: Authority of the House of Lords; 2018. (Intelligence SCoA, editor). Available from: </w:t>
      </w:r>
      <w:hyperlink r:id="rId13" w:history="1">
        <w:r w:rsidRPr="004A4F5D">
          <w:rPr>
            <w:rStyle w:val="Hyperlink"/>
            <w:color w:val="000000" w:themeColor="text1"/>
          </w:rPr>
          <w:t>https://publications.parliament.uk/pa/ld201719/ldselect/ldai/100/100.pdf</w:t>
        </w:r>
      </w:hyperlink>
    </w:p>
    <w:p w14:paraId="14B854FF" w14:textId="77777777" w:rsidR="003A5F02" w:rsidRPr="004A4F5D" w:rsidRDefault="003A5F02" w:rsidP="003A5F02">
      <w:pPr>
        <w:rPr>
          <w:color w:val="000000" w:themeColor="text1"/>
        </w:rPr>
      </w:pPr>
    </w:p>
    <w:p w14:paraId="7EA17CDF" w14:textId="77777777" w:rsidR="003A5F02" w:rsidRPr="004A4F5D" w:rsidRDefault="003A5F02" w:rsidP="003A5F02">
      <w:pPr>
        <w:rPr>
          <w:color w:val="000000" w:themeColor="text1"/>
        </w:rPr>
      </w:pPr>
      <w:r w:rsidRPr="004A4F5D">
        <w:rPr>
          <w:color w:val="000000" w:themeColor="text1"/>
        </w:rPr>
        <w:t xml:space="preserve">7. AI Now 2016 Symposium: The Social Implications of Artificial Intelligence Technologies in the Near-Term [Internet]. New York: AI Now; 2016. (AI Now 2016 Primers). Available from: </w:t>
      </w:r>
      <w:hyperlink r:id="rId14" w:history="1">
        <w:r w:rsidRPr="004A4F5D">
          <w:rPr>
            <w:rStyle w:val="Hyperlink"/>
            <w:color w:val="000000" w:themeColor="text1"/>
          </w:rPr>
          <w:t>https://ainowinstitute.org/AI_Now_2016_Primers.pdf</w:t>
        </w:r>
      </w:hyperlink>
    </w:p>
    <w:p w14:paraId="144066BC" w14:textId="77777777" w:rsidR="003A5F02" w:rsidRPr="004A4F5D" w:rsidRDefault="003A5F02" w:rsidP="003A5F02">
      <w:pPr>
        <w:rPr>
          <w:color w:val="000000" w:themeColor="text1"/>
        </w:rPr>
      </w:pPr>
    </w:p>
    <w:p w14:paraId="05B1E72F" w14:textId="77777777" w:rsidR="003A5F02" w:rsidRPr="004A4F5D" w:rsidRDefault="003A5F02" w:rsidP="003A5F02">
      <w:pPr>
        <w:rPr>
          <w:color w:val="000000" w:themeColor="text1"/>
        </w:rPr>
      </w:pPr>
      <w:r w:rsidRPr="004A4F5D">
        <w:rPr>
          <w:color w:val="000000" w:themeColor="text1"/>
        </w:rPr>
        <w:t xml:space="preserve">8. Campolo A, Sanfilippo M, Whittaker M, Crawford K. AI Now 2017 Report [Internet]. New York University; 2017. (AI Now 2017 Symposium and Workshop). Available from: </w:t>
      </w:r>
      <w:hyperlink r:id="rId15" w:history="1">
        <w:r w:rsidRPr="004A4F5D">
          <w:rPr>
            <w:rStyle w:val="Hyperlink"/>
            <w:color w:val="000000" w:themeColor="text1"/>
          </w:rPr>
          <w:t>https://ainowinstitute.org/AI_Now_2017_Report.pdf</w:t>
        </w:r>
      </w:hyperlink>
    </w:p>
    <w:p w14:paraId="14FEA1FC" w14:textId="77777777" w:rsidR="003A5F02" w:rsidRPr="004A4F5D" w:rsidRDefault="003A5F02" w:rsidP="003A5F02">
      <w:pPr>
        <w:rPr>
          <w:color w:val="000000" w:themeColor="text1"/>
        </w:rPr>
      </w:pPr>
    </w:p>
    <w:p w14:paraId="079904F6" w14:textId="77777777" w:rsidR="003A5F02" w:rsidRPr="004A4F5D" w:rsidRDefault="003A5F02" w:rsidP="003A5F02">
      <w:pPr>
        <w:rPr>
          <w:color w:val="000000" w:themeColor="text1"/>
        </w:rPr>
      </w:pPr>
      <w:r w:rsidRPr="004A4F5D">
        <w:rPr>
          <w:color w:val="000000" w:themeColor="text1"/>
        </w:rPr>
        <w:lastRenderedPageBreak/>
        <w:t xml:space="preserve">9. Senders JT, Zaki MM, Karhade AV, Chang B, Gormley WB, Broekman ML, et al. An introduction and overview of machine learning in neurosurgical care. Acta Neurochir [Internet]. 2018 Jan;160(1):29–38. Available from: </w:t>
      </w:r>
      <w:hyperlink r:id="rId16" w:history="1">
        <w:r w:rsidRPr="004A4F5D">
          <w:rPr>
            <w:rStyle w:val="Hyperlink"/>
            <w:color w:val="000000" w:themeColor="text1"/>
          </w:rPr>
          <w:t>http://link.springer.com/10.1007/s00701-017-3385-8</w:t>
        </w:r>
      </w:hyperlink>
    </w:p>
    <w:p w14:paraId="145FFEA0" w14:textId="77777777" w:rsidR="003A5F02" w:rsidRPr="004A4F5D" w:rsidRDefault="003A5F02" w:rsidP="003A5F02">
      <w:pPr>
        <w:rPr>
          <w:color w:val="000000" w:themeColor="text1"/>
        </w:rPr>
      </w:pPr>
    </w:p>
    <w:p w14:paraId="41B80EE0" w14:textId="77777777" w:rsidR="003A5F02" w:rsidRPr="004A4F5D" w:rsidRDefault="003A5F02" w:rsidP="003A5F02">
      <w:pPr>
        <w:rPr>
          <w:color w:val="000000" w:themeColor="text1"/>
        </w:rPr>
      </w:pPr>
      <w:r w:rsidRPr="004A4F5D">
        <w:rPr>
          <w:color w:val="000000" w:themeColor="text1"/>
        </w:rPr>
        <w:t xml:space="preserve">10. Murphy J, Pardeck J. Application on the relevance of AI assumptions for social practitioners. Social Epistemology [Internet]. 1989 Oct;3(4):349–54. Available from: </w:t>
      </w:r>
      <w:hyperlink r:id="rId17" w:history="1">
        <w:r w:rsidRPr="004A4F5D">
          <w:rPr>
            <w:rStyle w:val="Hyperlink"/>
            <w:color w:val="000000" w:themeColor="text1"/>
          </w:rPr>
          <w:t>http://www.tandfonline.com/doi/abs/10.1080/02691728908578547</w:t>
        </w:r>
      </w:hyperlink>
    </w:p>
    <w:p w14:paraId="4D1F7D8B" w14:textId="77777777" w:rsidR="003A5F02" w:rsidRPr="004A4F5D" w:rsidRDefault="003A5F02" w:rsidP="003A5F02">
      <w:pPr>
        <w:rPr>
          <w:color w:val="000000" w:themeColor="text1"/>
        </w:rPr>
      </w:pPr>
    </w:p>
    <w:p w14:paraId="4C2012FD" w14:textId="77777777" w:rsidR="003A5F02" w:rsidRPr="004A4F5D" w:rsidRDefault="003A5F02" w:rsidP="003A5F02">
      <w:pPr>
        <w:rPr>
          <w:color w:val="000000" w:themeColor="text1"/>
        </w:rPr>
      </w:pPr>
      <w:r w:rsidRPr="004A4F5D">
        <w:rPr>
          <w:color w:val="000000" w:themeColor="text1"/>
        </w:rPr>
        <w:t xml:space="preserve">11. Hengstler M, Enkel E, Duelli S. Applied artificial intelligence and trust—The case of autonomous vehicles and medical assistance devices. Technological Forecasting and Social Change [Internet]. 2016 Apr;105:105–20. Available from: </w:t>
      </w:r>
      <w:hyperlink r:id="rId18" w:history="1">
        <w:r w:rsidRPr="004A4F5D">
          <w:rPr>
            <w:rStyle w:val="Hyperlink"/>
            <w:color w:val="000000" w:themeColor="text1"/>
          </w:rPr>
          <w:t>https://linkinghub.elsevier.com/retrieve/pii/S0040162515004187</w:t>
        </w:r>
      </w:hyperlink>
    </w:p>
    <w:p w14:paraId="0585576B" w14:textId="77777777" w:rsidR="003A5F02" w:rsidRPr="004A4F5D" w:rsidRDefault="003A5F02" w:rsidP="003A5F02">
      <w:pPr>
        <w:rPr>
          <w:color w:val="000000" w:themeColor="text1"/>
        </w:rPr>
      </w:pPr>
    </w:p>
    <w:p w14:paraId="67775FBD" w14:textId="77777777" w:rsidR="003A5F02" w:rsidRPr="004A4F5D" w:rsidRDefault="003A5F02" w:rsidP="003A5F02">
      <w:pPr>
        <w:rPr>
          <w:color w:val="000000" w:themeColor="text1"/>
        </w:rPr>
      </w:pPr>
      <w:r w:rsidRPr="004A4F5D">
        <w:rPr>
          <w:color w:val="000000" w:themeColor="text1"/>
        </w:rPr>
        <w:t xml:space="preserve">12. Suominen H, Lehtikunnas T, Back B, Karsten H, Salakoski T, Salanterä S. Applying language technology to nursing documents: Pros and cons with a focus on ethics. International Journal of Medical Informatics [Internet]. 2007 Oct [cited 2020 Sep 23];76:S293–301. Available from: </w:t>
      </w:r>
      <w:hyperlink r:id="rId19" w:history="1">
        <w:r w:rsidRPr="004A4F5D">
          <w:rPr>
            <w:rStyle w:val="Hyperlink"/>
            <w:color w:val="000000" w:themeColor="text1"/>
          </w:rPr>
          <w:t>https://linkinghub.elsevier.com/retrieve/pii/S1386505607001013</w:t>
        </w:r>
      </w:hyperlink>
    </w:p>
    <w:p w14:paraId="69A0B484" w14:textId="77777777" w:rsidR="003A5F02" w:rsidRPr="004A4F5D" w:rsidRDefault="003A5F02" w:rsidP="003A5F02">
      <w:pPr>
        <w:rPr>
          <w:color w:val="000000" w:themeColor="text1"/>
        </w:rPr>
      </w:pPr>
    </w:p>
    <w:p w14:paraId="553A2A82" w14:textId="77777777" w:rsidR="003A5F02" w:rsidRPr="004A4F5D" w:rsidRDefault="003A5F02" w:rsidP="003A5F02">
      <w:pPr>
        <w:rPr>
          <w:color w:val="000000" w:themeColor="text1"/>
        </w:rPr>
      </w:pPr>
      <w:r w:rsidRPr="004A4F5D">
        <w:rPr>
          <w:color w:val="000000" w:themeColor="text1"/>
        </w:rPr>
        <w:t xml:space="preserve">13. Coeckelbergh M. Artificial agents, good care, and modernity. Theor Med Bioeth [Internet]. 2015 Aug;36(4):265–77. Available from: </w:t>
      </w:r>
      <w:hyperlink r:id="rId20" w:history="1">
        <w:r w:rsidRPr="004A4F5D">
          <w:rPr>
            <w:rStyle w:val="Hyperlink"/>
            <w:color w:val="000000" w:themeColor="text1"/>
          </w:rPr>
          <w:t>http://link.springer.com/10.1007/s11017-015-9331-y</w:t>
        </w:r>
      </w:hyperlink>
    </w:p>
    <w:p w14:paraId="337D8F0D" w14:textId="77777777" w:rsidR="003A5F02" w:rsidRPr="004A4F5D" w:rsidRDefault="003A5F02" w:rsidP="003A5F02">
      <w:pPr>
        <w:rPr>
          <w:color w:val="000000" w:themeColor="text1"/>
        </w:rPr>
      </w:pPr>
    </w:p>
    <w:p w14:paraId="72E5A6AF" w14:textId="77777777" w:rsidR="003A5F02" w:rsidRPr="004A4F5D" w:rsidRDefault="003A5F02" w:rsidP="003A5F02">
      <w:pPr>
        <w:rPr>
          <w:color w:val="000000" w:themeColor="text1"/>
        </w:rPr>
      </w:pPr>
      <w:r w:rsidRPr="004A4F5D">
        <w:rPr>
          <w:color w:val="000000" w:themeColor="text1"/>
        </w:rPr>
        <w:t xml:space="preserve">14. Nuffield Council on Bioethics. 50. Artificial intelligence (AI) in healthcare and research [Internet]. 2018. Available from: </w:t>
      </w:r>
      <w:hyperlink r:id="rId21" w:history="1">
        <w:r w:rsidRPr="004A4F5D">
          <w:rPr>
            <w:rStyle w:val="Hyperlink"/>
            <w:color w:val="000000" w:themeColor="text1"/>
          </w:rPr>
          <w:t>https://www.nuffieldbioethics.org/publications/ai-in-healthcare-and-research</w:t>
        </w:r>
      </w:hyperlink>
    </w:p>
    <w:p w14:paraId="6F3873EB" w14:textId="77777777" w:rsidR="003A5F02" w:rsidRPr="004A4F5D" w:rsidRDefault="003A5F02" w:rsidP="003A5F02">
      <w:pPr>
        <w:rPr>
          <w:color w:val="000000" w:themeColor="text1"/>
        </w:rPr>
      </w:pPr>
    </w:p>
    <w:p w14:paraId="63C3F162" w14:textId="77777777" w:rsidR="003A5F02" w:rsidRPr="004A4F5D" w:rsidRDefault="003A5F02" w:rsidP="003A5F02">
      <w:pPr>
        <w:rPr>
          <w:color w:val="000000" w:themeColor="text1"/>
        </w:rPr>
      </w:pPr>
      <w:r w:rsidRPr="004A4F5D">
        <w:rPr>
          <w:color w:val="000000" w:themeColor="text1"/>
        </w:rPr>
        <w:t xml:space="preserve">15. Stone P, Brooks R, Brynjolfsson E, Calo R, Etzioni O, Hager O, et al. “Artificial Intelligence and Life in 2030.” One Hundred Year Study on Artificial Intelligence: Report of the 2015-2016 Study Panel [Internet]. Available from: </w:t>
      </w:r>
      <w:hyperlink r:id="rId22" w:history="1">
        <w:r w:rsidRPr="004A4F5D">
          <w:rPr>
            <w:rStyle w:val="Hyperlink"/>
            <w:color w:val="000000" w:themeColor="text1"/>
          </w:rPr>
          <w:t>https://ai100.stanford.edu/sites/g/files/sbiybj9861/f/ai_100_report_0831fnl.pdf</w:t>
        </w:r>
      </w:hyperlink>
    </w:p>
    <w:p w14:paraId="6F1035E8" w14:textId="77777777" w:rsidR="003A5F02" w:rsidRPr="004A4F5D" w:rsidRDefault="003A5F02" w:rsidP="003A5F02">
      <w:pPr>
        <w:rPr>
          <w:color w:val="000000" w:themeColor="text1"/>
        </w:rPr>
      </w:pPr>
    </w:p>
    <w:p w14:paraId="5BF10868" w14:textId="77777777" w:rsidR="003A5F02" w:rsidRPr="004A4F5D" w:rsidRDefault="003A5F02" w:rsidP="003A5F02">
      <w:pPr>
        <w:rPr>
          <w:color w:val="000000" w:themeColor="text1"/>
        </w:rPr>
      </w:pPr>
      <w:r w:rsidRPr="004A4F5D">
        <w:rPr>
          <w:color w:val="000000" w:themeColor="text1"/>
        </w:rPr>
        <w:t xml:space="preserve">16. Bonderman D. Artificial intelligence in cardiology. Wien Klin Wochenschr [Internet]. 2017 Dec;129(23–24):866–8. Available from: </w:t>
      </w:r>
      <w:hyperlink r:id="rId23" w:history="1">
        <w:r w:rsidRPr="004A4F5D">
          <w:rPr>
            <w:rStyle w:val="Hyperlink"/>
            <w:color w:val="000000" w:themeColor="text1"/>
          </w:rPr>
          <w:t>http://link.springer.com/10.1007/s00508-017-1275-y</w:t>
        </w:r>
      </w:hyperlink>
    </w:p>
    <w:p w14:paraId="48DC52D3" w14:textId="77777777" w:rsidR="003A5F02" w:rsidRPr="004A4F5D" w:rsidRDefault="003A5F02" w:rsidP="003A5F02">
      <w:pPr>
        <w:rPr>
          <w:color w:val="000000" w:themeColor="text1"/>
        </w:rPr>
      </w:pPr>
    </w:p>
    <w:p w14:paraId="476248B6" w14:textId="77777777" w:rsidR="003A5F02" w:rsidRPr="004A4F5D" w:rsidRDefault="003A5F02" w:rsidP="003A5F02">
      <w:pPr>
        <w:rPr>
          <w:color w:val="000000" w:themeColor="text1"/>
        </w:rPr>
      </w:pPr>
      <w:r w:rsidRPr="004A4F5D">
        <w:rPr>
          <w:color w:val="000000" w:themeColor="text1"/>
        </w:rPr>
        <w:t xml:space="preserve">17. Paul Y, Hickok E, Sinha A, Tiwari U, Bidare PM. Artificial Intelligence in the Healthcare Industry in India. 2018;45. Available from: </w:t>
      </w:r>
      <w:hyperlink r:id="rId24" w:history="1">
        <w:r w:rsidRPr="004A4F5D">
          <w:rPr>
            <w:rStyle w:val="Hyperlink"/>
            <w:color w:val="000000" w:themeColor="text1"/>
          </w:rPr>
          <w:t>https://cis-india.org/internet-governance/files/ai-and-healtchare-report</w:t>
        </w:r>
      </w:hyperlink>
    </w:p>
    <w:p w14:paraId="208C42B7" w14:textId="77777777" w:rsidR="003A5F02" w:rsidRPr="004A4F5D" w:rsidRDefault="003A5F02" w:rsidP="003A5F02">
      <w:pPr>
        <w:rPr>
          <w:color w:val="000000" w:themeColor="text1"/>
        </w:rPr>
      </w:pPr>
    </w:p>
    <w:p w14:paraId="3FE81CBB" w14:textId="77777777" w:rsidR="003A5F02" w:rsidRPr="004A4F5D" w:rsidRDefault="003A5F02" w:rsidP="003A5F02">
      <w:pPr>
        <w:rPr>
          <w:color w:val="000000" w:themeColor="text1"/>
        </w:rPr>
      </w:pPr>
      <w:r w:rsidRPr="004A4F5D">
        <w:rPr>
          <w:color w:val="000000" w:themeColor="text1"/>
        </w:rPr>
        <w:t xml:space="preserve">18. Kantarjian H, Yu PP. Artificial Intelligence, Big Data, and Cancer. JAMA Oncol [Internet]. 2015 Aug 1;1(5):573. Available from: </w:t>
      </w:r>
      <w:hyperlink r:id="rId25" w:history="1">
        <w:r w:rsidRPr="004A4F5D">
          <w:rPr>
            <w:rStyle w:val="Hyperlink"/>
            <w:color w:val="000000" w:themeColor="text1"/>
          </w:rPr>
          <w:t>http://oncology.jamanetwork.com/article.aspx?doi=10.1001/jamaoncol.2015.1203</w:t>
        </w:r>
      </w:hyperlink>
    </w:p>
    <w:p w14:paraId="46A2F8E4" w14:textId="77777777" w:rsidR="003A5F02" w:rsidRPr="004A4F5D" w:rsidRDefault="003A5F02" w:rsidP="003A5F02">
      <w:pPr>
        <w:rPr>
          <w:color w:val="000000" w:themeColor="text1"/>
        </w:rPr>
      </w:pPr>
    </w:p>
    <w:p w14:paraId="75331D30" w14:textId="77777777" w:rsidR="003A5F02" w:rsidRPr="004A4F5D" w:rsidRDefault="003A5F02" w:rsidP="003A5F02">
      <w:pPr>
        <w:rPr>
          <w:color w:val="000000" w:themeColor="text1"/>
        </w:rPr>
      </w:pPr>
      <w:r w:rsidRPr="004A4F5D">
        <w:rPr>
          <w:color w:val="000000" w:themeColor="text1"/>
        </w:rPr>
        <w:t xml:space="preserve">19. Williams AM, Liu Y, Regner KR, Jotterand F, Liu P, Liang M. Artificial intelligence, physiological genomics, and precision medicine. Physiological Genomics [Internet]. 2018 Apr 1;50(4):237–43. Available from: </w:t>
      </w:r>
      <w:hyperlink r:id="rId26" w:history="1">
        <w:r w:rsidRPr="004A4F5D">
          <w:rPr>
            <w:rStyle w:val="Hyperlink"/>
            <w:color w:val="000000" w:themeColor="text1"/>
          </w:rPr>
          <w:t>https://www.physiology.org/doi/10.1152/physiolgenomics.00119.2017</w:t>
        </w:r>
      </w:hyperlink>
    </w:p>
    <w:p w14:paraId="44F3BCE3" w14:textId="77777777" w:rsidR="003A5F02" w:rsidRPr="004A4F5D" w:rsidRDefault="003A5F02" w:rsidP="003A5F02">
      <w:pPr>
        <w:rPr>
          <w:color w:val="000000" w:themeColor="text1"/>
        </w:rPr>
      </w:pPr>
    </w:p>
    <w:p w14:paraId="55A23372" w14:textId="77777777" w:rsidR="003A5F02" w:rsidRPr="004A4F5D" w:rsidRDefault="003A5F02" w:rsidP="003A5F02">
      <w:pPr>
        <w:rPr>
          <w:color w:val="000000" w:themeColor="text1"/>
        </w:rPr>
      </w:pPr>
      <w:r w:rsidRPr="004A4F5D">
        <w:rPr>
          <w:color w:val="000000" w:themeColor="text1"/>
        </w:rPr>
        <w:lastRenderedPageBreak/>
        <w:t xml:space="preserve">20. Bowser A, Sloan M, Michelucci P, Pauwels E. Artificial intelligence: A policy-oriented introduction. [Internet]. Wilson Center; 2017. Available from: </w:t>
      </w:r>
      <w:hyperlink r:id="rId27" w:history="1">
        <w:r w:rsidRPr="004A4F5D">
          <w:rPr>
            <w:rStyle w:val="Hyperlink"/>
            <w:color w:val="000000" w:themeColor="text1"/>
          </w:rPr>
          <w:t>https://www.wilsoncenter.org/sites/default/files/media/documents/publication/wilson_center_policy_brief_artificial_intelligence.pdf</w:t>
        </w:r>
      </w:hyperlink>
    </w:p>
    <w:p w14:paraId="4A9C743B" w14:textId="77777777" w:rsidR="003A5F02" w:rsidRPr="004A4F5D" w:rsidRDefault="003A5F02" w:rsidP="003A5F02">
      <w:pPr>
        <w:rPr>
          <w:color w:val="000000" w:themeColor="text1"/>
        </w:rPr>
      </w:pPr>
    </w:p>
    <w:p w14:paraId="6F23D0C6" w14:textId="77777777" w:rsidR="003A5F02" w:rsidRPr="004A4F5D" w:rsidRDefault="003A5F02" w:rsidP="003A5F02">
      <w:pPr>
        <w:rPr>
          <w:color w:val="000000" w:themeColor="text1"/>
        </w:rPr>
      </w:pPr>
      <w:r w:rsidRPr="004A4F5D">
        <w:rPr>
          <w:color w:val="000000" w:themeColor="text1"/>
        </w:rPr>
        <w:t xml:space="preserve">21. Monteith S, Glenn T. Automated Decision-Making and Big Data: Concerns for People With Mental Illness. Curr Psychiatry Rep [Internet]. 2016 Dec;18(12):112. Available from: </w:t>
      </w:r>
      <w:hyperlink r:id="rId28" w:history="1">
        <w:r w:rsidRPr="004A4F5D">
          <w:rPr>
            <w:rStyle w:val="Hyperlink"/>
            <w:color w:val="000000" w:themeColor="text1"/>
          </w:rPr>
          <w:t>http://link.springer.com/10.1007/s11920-016-0746-6</w:t>
        </w:r>
      </w:hyperlink>
    </w:p>
    <w:p w14:paraId="4C0D37DC" w14:textId="77777777" w:rsidR="003A5F02" w:rsidRPr="004A4F5D" w:rsidRDefault="003A5F02" w:rsidP="003A5F02">
      <w:pPr>
        <w:rPr>
          <w:color w:val="000000" w:themeColor="text1"/>
        </w:rPr>
      </w:pPr>
    </w:p>
    <w:p w14:paraId="3224DD8C" w14:textId="77777777" w:rsidR="003A5F02" w:rsidRPr="004A4F5D" w:rsidRDefault="003A5F02" w:rsidP="003A5F02">
      <w:pPr>
        <w:rPr>
          <w:color w:val="000000" w:themeColor="text1"/>
        </w:rPr>
      </w:pPr>
      <w:r w:rsidRPr="004A4F5D">
        <w:rPr>
          <w:color w:val="000000" w:themeColor="text1"/>
        </w:rPr>
        <w:t xml:space="preserve">22. van der Plas A, Smits M, Wehrmann C. Beyond Speculative Robot Ethics: A Vision Assessment Study on the Future of the Robotic Caretaker. Accountability in Research [Internet]. 2010 Nov 18;17(6):299–315. Available from: </w:t>
      </w:r>
      <w:hyperlink r:id="rId29" w:history="1">
        <w:r w:rsidRPr="004A4F5D">
          <w:rPr>
            <w:rStyle w:val="Hyperlink"/>
            <w:color w:val="000000" w:themeColor="text1"/>
          </w:rPr>
          <w:t>https://www.tandfonline.com/doi/full/10.1080/08989621.2010.524078</w:t>
        </w:r>
      </w:hyperlink>
    </w:p>
    <w:p w14:paraId="4B54098B" w14:textId="77777777" w:rsidR="003A5F02" w:rsidRPr="004A4F5D" w:rsidRDefault="003A5F02" w:rsidP="003A5F02">
      <w:pPr>
        <w:rPr>
          <w:color w:val="000000" w:themeColor="text1"/>
        </w:rPr>
      </w:pPr>
    </w:p>
    <w:p w14:paraId="71FEF07C" w14:textId="77777777" w:rsidR="003A5F02" w:rsidRPr="004A4F5D" w:rsidRDefault="003A5F02" w:rsidP="003A5F02">
      <w:pPr>
        <w:rPr>
          <w:color w:val="000000" w:themeColor="text1"/>
        </w:rPr>
      </w:pPr>
      <w:r w:rsidRPr="004A4F5D">
        <w:rPr>
          <w:color w:val="000000" w:themeColor="text1"/>
        </w:rPr>
        <w:t xml:space="preserve">23. Kruskal JB, Berkowitz S, Geis JR, Kim W, Nagy P, Dreyer K. Big Data and Machine Learning—Strategies for Driving This Bus: A Summary of the 2016 Intersociety Summer Conference. Journal of the American College of Radiology [Internet]. 2017 Jun;14(6):811–7. Available from: </w:t>
      </w:r>
      <w:hyperlink r:id="rId30" w:history="1">
        <w:r w:rsidRPr="004A4F5D">
          <w:rPr>
            <w:rStyle w:val="Hyperlink"/>
            <w:color w:val="000000" w:themeColor="text1"/>
          </w:rPr>
          <w:t>https://linkinghub.elsevier.com/retrieve/pii/S1546144017301990</w:t>
        </w:r>
      </w:hyperlink>
    </w:p>
    <w:p w14:paraId="5C5CC0D4" w14:textId="77777777" w:rsidR="003A5F02" w:rsidRPr="004A4F5D" w:rsidRDefault="003A5F02" w:rsidP="003A5F02">
      <w:pPr>
        <w:rPr>
          <w:color w:val="000000" w:themeColor="text1"/>
        </w:rPr>
      </w:pPr>
    </w:p>
    <w:p w14:paraId="6D5E618D" w14:textId="77777777" w:rsidR="003A5F02" w:rsidRPr="004A4F5D" w:rsidRDefault="003A5F02" w:rsidP="003A5F02">
      <w:pPr>
        <w:rPr>
          <w:color w:val="000000" w:themeColor="text1"/>
        </w:rPr>
      </w:pPr>
      <w:r w:rsidRPr="004A4F5D">
        <w:rPr>
          <w:color w:val="000000" w:themeColor="text1"/>
        </w:rPr>
        <w:t xml:space="preserve">24. Mooney SJ, Pejaver V. Big Data in Public Health: Terminology, Machine Learning, and Privacy. Annu Rev Public Health [Internet]. 2018 Apr;39(1):95–112. Available from: </w:t>
      </w:r>
      <w:hyperlink r:id="rId31" w:history="1">
        <w:r w:rsidRPr="004A4F5D">
          <w:rPr>
            <w:rStyle w:val="Hyperlink"/>
            <w:color w:val="000000" w:themeColor="text1"/>
          </w:rPr>
          <w:t>http://www.annualreviews.org/doi/10.1146/annurev-publhealth-040617-014208</w:t>
        </w:r>
      </w:hyperlink>
    </w:p>
    <w:p w14:paraId="58D14493" w14:textId="77777777" w:rsidR="003A5F02" w:rsidRPr="004A4F5D" w:rsidRDefault="003A5F02" w:rsidP="003A5F02">
      <w:pPr>
        <w:rPr>
          <w:color w:val="000000" w:themeColor="text1"/>
        </w:rPr>
      </w:pPr>
    </w:p>
    <w:p w14:paraId="6F409A09" w14:textId="77777777" w:rsidR="003A5F02" w:rsidRPr="004A4F5D" w:rsidRDefault="003A5F02" w:rsidP="003A5F02">
      <w:pPr>
        <w:rPr>
          <w:color w:val="000000" w:themeColor="text1"/>
        </w:rPr>
      </w:pPr>
      <w:r w:rsidRPr="004A4F5D">
        <w:rPr>
          <w:color w:val="000000" w:themeColor="text1"/>
        </w:rPr>
        <w:t xml:space="preserve">25. Lustberg T, van Soest J, Jochems A, Deist T, van Wijk Y, Walsh S, et al. Big Data in radiation therapy: challenges and opportunities. BJR [Internet]. 2017 Jan;90(1069):20160689. Available from: </w:t>
      </w:r>
      <w:hyperlink r:id="rId32" w:history="1">
        <w:r w:rsidRPr="004A4F5D">
          <w:rPr>
            <w:rStyle w:val="Hyperlink"/>
            <w:color w:val="000000" w:themeColor="text1"/>
          </w:rPr>
          <w:t>http://www.birpublications.org/doi/10.1259/bjr.20160689</w:t>
        </w:r>
      </w:hyperlink>
    </w:p>
    <w:p w14:paraId="1C6234EC" w14:textId="77777777" w:rsidR="003A5F02" w:rsidRPr="004A4F5D" w:rsidRDefault="003A5F02" w:rsidP="003A5F02">
      <w:pPr>
        <w:rPr>
          <w:color w:val="000000" w:themeColor="text1"/>
        </w:rPr>
      </w:pPr>
    </w:p>
    <w:p w14:paraId="7E94F9B4" w14:textId="77777777" w:rsidR="003A5F02" w:rsidRPr="004A4F5D" w:rsidRDefault="003A5F02" w:rsidP="003A5F02">
      <w:pPr>
        <w:rPr>
          <w:color w:val="000000" w:themeColor="text1"/>
        </w:rPr>
      </w:pPr>
      <w:r w:rsidRPr="004A4F5D">
        <w:rPr>
          <w:color w:val="000000" w:themeColor="text1"/>
        </w:rPr>
        <w:t xml:space="preserve">26. Boissoneault J, Sevel L, Letzen J, Robinson M, Staud R. Biomarkers for Musculoskeletal Pain Conditions: Use of Brain Imaging and Machine Learning. Curr Rheumatol Rep [Internet]. 2017 Jan;19(1):5. Available from: </w:t>
      </w:r>
      <w:hyperlink r:id="rId33" w:history="1">
        <w:r w:rsidRPr="004A4F5D">
          <w:rPr>
            <w:rStyle w:val="Hyperlink"/>
            <w:color w:val="000000" w:themeColor="text1"/>
          </w:rPr>
          <w:t>http://link.springer.com/10.1007/s11926-017-0629-9</w:t>
        </w:r>
      </w:hyperlink>
    </w:p>
    <w:p w14:paraId="343C6288" w14:textId="77777777" w:rsidR="003A5F02" w:rsidRPr="004A4F5D" w:rsidRDefault="003A5F02" w:rsidP="003A5F02">
      <w:pPr>
        <w:rPr>
          <w:color w:val="000000" w:themeColor="text1"/>
        </w:rPr>
      </w:pPr>
    </w:p>
    <w:p w14:paraId="0B9CC3DE" w14:textId="77777777" w:rsidR="003A5F02" w:rsidRPr="004A4F5D" w:rsidRDefault="003A5F02" w:rsidP="003A5F02">
      <w:pPr>
        <w:rPr>
          <w:color w:val="000000" w:themeColor="text1"/>
        </w:rPr>
      </w:pPr>
      <w:r w:rsidRPr="004A4F5D">
        <w:rPr>
          <w:color w:val="000000" w:themeColor="text1"/>
        </w:rPr>
        <w:t xml:space="preserve">27. Coeckelbergh M. Care robots and the future of ICT-mediated elderly care: a response to doom scenarios. AI &amp; Soc [Internet]. 2016 Nov;31(4):455–62. Available from: </w:t>
      </w:r>
      <w:hyperlink r:id="rId34" w:history="1">
        <w:r w:rsidRPr="004A4F5D">
          <w:rPr>
            <w:rStyle w:val="Hyperlink"/>
            <w:color w:val="000000" w:themeColor="text1"/>
          </w:rPr>
          <w:t>http://link.springer.com/10.1007/s00146-015-0626-3</w:t>
        </w:r>
      </w:hyperlink>
    </w:p>
    <w:p w14:paraId="1812C191" w14:textId="77777777" w:rsidR="003A5F02" w:rsidRPr="004A4F5D" w:rsidRDefault="003A5F02" w:rsidP="003A5F02">
      <w:pPr>
        <w:rPr>
          <w:color w:val="000000" w:themeColor="text1"/>
        </w:rPr>
      </w:pPr>
    </w:p>
    <w:p w14:paraId="229887B5" w14:textId="77777777" w:rsidR="003A5F02" w:rsidRPr="004A4F5D" w:rsidRDefault="003A5F02" w:rsidP="003A5F02">
      <w:pPr>
        <w:rPr>
          <w:color w:val="000000" w:themeColor="text1"/>
        </w:rPr>
      </w:pPr>
      <w:r w:rsidRPr="004A4F5D">
        <w:rPr>
          <w:color w:val="000000" w:themeColor="text1"/>
        </w:rPr>
        <w:t xml:space="preserve">28. Vallor S. Carebots and Caregivers: Sustaining the Ethical Ideal of Care in the Twenty-First Century. Philos Technol [Internet]. 2011 Sep;24(3):251–68. Available from: </w:t>
      </w:r>
      <w:hyperlink r:id="rId35" w:history="1">
        <w:r w:rsidRPr="004A4F5D">
          <w:rPr>
            <w:rStyle w:val="Hyperlink"/>
            <w:color w:val="000000" w:themeColor="text1"/>
          </w:rPr>
          <w:t>http://link.springer.com/10.1007/s13347-011-0015-x</w:t>
        </w:r>
      </w:hyperlink>
    </w:p>
    <w:p w14:paraId="509AEECA" w14:textId="77777777" w:rsidR="003A5F02" w:rsidRPr="004A4F5D" w:rsidRDefault="003A5F02" w:rsidP="003A5F02">
      <w:pPr>
        <w:rPr>
          <w:color w:val="000000" w:themeColor="text1"/>
        </w:rPr>
      </w:pPr>
    </w:p>
    <w:p w14:paraId="62C79286" w14:textId="77777777" w:rsidR="003A5F02" w:rsidRPr="004A4F5D" w:rsidRDefault="003A5F02" w:rsidP="003A5F02">
      <w:pPr>
        <w:rPr>
          <w:color w:val="000000" w:themeColor="text1"/>
        </w:rPr>
      </w:pPr>
      <w:r w:rsidRPr="004A4F5D">
        <w:rPr>
          <w:color w:val="000000" w:themeColor="text1"/>
        </w:rPr>
        <w:t xml:space="preserve">29. Decker M. Caregiving robots and ethical reflection: the perspective of interdisciplinary technology assessment. AI &amp; Soc [Internet]. 2008 Jan;22(3):315–30. Available from: </w:t>
      </w:r>
      <w:hyperlink r:id="rId36" w:history="1">
        <w:r w:rsidRPr="004A4F5D">
          <w:rPr>
            <w:rStyle w:val="Hyperlink"/>
            <w:color w:val="000000" w:themeColor="text1"/>
          </w:rPr>
          <w:t>http://link.springer.com/10.1007/s00146-007-0151-0</w:t>
        </w:r>
      </w:hyperlink>
    </w:p>
    <w:p w14:paraId="1D4D0209" w14:textId="77777777" w:rsidR="003A5F02" w:rsidRPr="004A4F5D" w:rsidRDefault="003A5F02" w:rsidP="003A5F02">
      <w:pPr>
        <w:rPr>
          <w:color w:val="000000" w:themeColor="text1"/>
        </w:rPr>
      </w:pPr>
    </w:p>
    <w:p w14:paraId="2E53E791" w14:textId="77777777" w:rsidR="003A5F02" w:rsidRPr="004A4F5D" w:rsidRDefault="003A5F02" w:rsidP="003A5F02">
      <w:pPr>
        <w:rPr>
          <w:color w:val="000000" w:themeColor="text1"/>
        </w:rPr>
      </w:pPr>
      <w:r w:rsidRPr="004A4F5D">
        <w:rPr>
          <w:color w:val="000000" w:themeColor="text1"/>
        </w:rPr>
        <w:t xml:space="preserve">30. Kenneth K, Eggleton A. Challenge ahead: Integrating robotics, artificial intelligence and 3D printing technologies into Canada’s healthcare systems. [Internet]. 2017 p. 1–44. (The Standing </w:t>
      </w:r>
      <w:r w:rsidRPr="004A4F5D">
        <w:rPr>
          <w:color w:val="000000" w:themeColor="text1"/>
        </w:rPr>
        <w:lastRenderedPageBreak/>
        <w:t xml:space="preserve">Senate Committee on Social Affairs SaT, editor). Available from: </w:t>
      </w:r>
      <w:hyperlink r:id="rId37" w:history="1">
        <w:r w:rsidRPr="004A4F5D">
          <w:rPr>
            <w:rStyle w:val="Hyperlink"/>
            <w:color w:val="000000" w:themeColor="text1"/>
          </w:rPr>
          <w:t>https://sencanada.ca/content/sen/committee/421/SOCI/reports/RoboticsAI3DFinal_Web_e.pdf</w:t>
        </w:r>
      </w:hyperlink>
    </w:p>
    <w:p w14:paraId="63E76669" w14:textId="77777777" w:rsidR="003A5F02" w:rsidRPr="004A4F5D" w:rsidRDefault="003A5F02" w:rsidP="003A5F02">
      <w:pPr>
        <w:rPr>
          <w:color w:val="000000" w:themeColor="text1"/>
        </w:rPr>
      </w:pPr>
    </w:p>
    <w:p w14:paraId="3F50C7F3" w14:textId="77777777" w:rsidR="003A5F02" w:rsidRPr="004A4F5D" w:rsidRDefault="003A5F02" w:rsidP="003A5F02">
      <w:pPr>
        <w:rPr>
          <w:color w:val="000000" w:themeColor="text1"/>
        </w:rPr>
      </w:pPr>
      <w:r w:rsidRPr="004A4F5D">
        <w:rPr>
          <w:color w:val="000000" w:themeColor="text1"/>
        </w:rPr>
        <w:t>31. Hope M. Computer-aided medicine: present and future issues of liability. Computer-Law Journal. 1989;9(2):177–03.</w:t>
      </w:r>
    </w:p>
    <w:p w14:paraId="19138E25" w14:textId="77777777" w:rsidR="003A5F02" w:rsidRPr="004A4F5D" w:rsidRDefault="003A5F02" w:rsidP="003A5F02">
      <w:pPr>
        <w:rPr>
          <w:color w:val="000000" w:themeColor="text1"/>
        </w:rPr>
      </w:pPr>
    </w:p>
    <w:p w14:paraId="1E40E541" w14:textId="77777777" w:rsidR="003A5F02" w:rsidRPr="004A4F5D" w:rsidRDefault="003A5F02" w:rsidP="003A5F02">
      <w:pPr>
        <w:rPr>
          <w:color w:val="000000" w:themeColor="text1"/>
        </w:rPr>
      </w:pPr>
      <w:r w:rsidRPr="004A4F5D">
        <w:rPr>
          <w:color w:val="000000" w:themeColor="text1"/>
        </w:rPr>
        <w:t xml:space="preserve">32. Metzler TA, Lewis LM, Pope LC. Could robots become authentic companions in nursing care?: Robots Authentic Companions. Nursing Philosophy [Internet]. 2016 Jan;17(1):36–48. Available from: </w:t>
      </w:r>
      <w:hyperlink r:id="rId38" w:history="1">
        <w:r w:rsidRPr="004A4F5D">
          <w:rPr>
            <w:rStyle w:val="Hyperlink"/>
            <w:color w:val="000000" w:themeColor="text1"/>
          </w:rPr>
          <w:t>http://doi.wiley.com/10.1111/nup.12101</w:t>
        </w:r>
      </w:hyperlink>
    </w:p>
    <w:p w14:paraId="3AA7B0DA" w14:textId="77777777" w:rsidR="003A5F02" w:rsidRPr="004A4F5D" w:rsidRDefault="003A5F02" w:rsidP="003A5F02">
      <w:pPr>
        <w:rPr>
          <w:color w:val="000000" w:themeColor="text1"/>
        </w:rPr>
      </w:pPr>
    </w:p>
    <w:p w14:paraId="4E38648D" w14:textId="77777777" w:rsidR="003A5F02" w:rsidRPr="004A4F5D" w:rsidRDefault="003A5F02" w:rsidP="003A5F02">
      <w:pPr>
        <w:rPr>
          <w:color w:val="000000" w:themeColor="text1"/>
        </w:rPr>
      </w:pPr>
      <w:r w:rsidRPr="004A4F5D">
        <w:rPr>
          <w:color w:val="000000" w:themeColor="text1"/>
        </w:rPr>
        <w:t xml:space="preserve">33. McBee MP, Awan OA, Colucci AT, Ghobadi CW, Kadom N, Kansagra AP, et al. Deep Learning in Radiology. Academic Radiology [Internet]. 2018 Nov;25(11):1472–80. Available from: </w:t>
      </w:r>
      <w:hyperlink r:id="rId39" w:history="1">
        <w:r w:rsidRPr="004A4F5D">
          <w:rPr>
            <w:rStyle w:val="Hyperlink"/>
            <w:color w:val="000000" w:themeColor="text1"/>
          </w:rPr>
          <w:t>https://linkinghub.elsevier.com/retrieve/pii/S1076633218301041</w:t>
        </w:r>
      </w:hyperlink>
    </w:p>
    <w:p w14:paraId="64764864" w14:textId="77777777" w:rsidR="003A5F02" w:rsidRPr="004A4F5D" w:rsidRDefault="003A5F02" w:rsidP="003A5F02">
      <w:pPr>
        <w:rPr>
          <w:color w:val="000000" w:themeColor="text1"/>
        </w:rPr>
      </w:pPr>
    </w:p>
    <w:p w14:paraId="28C415FF" w14:textId="77777777" w:rsidR="003A5F02" w:rsidRPr="004A4F5D" w:rsidRDefault="003A5F02" w:rsidP="003A5F02">
      <w:pPr>
        <w:rPr>
          <w:color w:val="000000" w:themeColor="text1"/>
        </w:rPr>
      </w:pPr>
      <w:r w:rsidRPr="004A4F5D">
        <w:rPr>
          <w:color w:val="000000" w:themeColor="text1"/>
        </w:rPr>
        <w:t xml:space="preserve">34. van Wynsberghe A. Designing Robots for Care: Care Centered Value-Sensitive Design. Sci Eng Ethics [Internet]. 2013 Jun;19(2):407–33. Available from: </w:t>
      </w:r>
      <w:hyperlink r:id="rId40" w:history="1">
        <w:r w:rsidRPr="004A4F5D">
          <w:rPr>
            <w:rStyle w:val="Hyperlink"/>
            <w:color w:val="000000" w:themeColor="text1"/>
          </w:rPr>
          <w:t>http://link.springer.com/10.1007/s11948-011-9343-6</w:t>
        </w:r>
      </w:hyperlink>
    </w:p>
    <w:p w14:paraId="058CA02C" w14:textId="77777777" w:rsidR="003A5F02" w:rsidRPr="004A4F5D" w:rsidRDefault="003A5F02" w:rsidP="003A5F02">
      <w:pPr>
        <w:rPr>
          <w:color w:val="000000" w:themeColor="text1"/>
        </w:rPr>
      </w:pPr>
    </w:p>
    <w:p w14:paraId="7EE964DD" w14:textId="77777777" w:rsidR="003A5F02" w:rsidRPr="004A4F5D" w:rsidRDefault="003A5F02" w:rsidP="003A5F02">
      <w:pPr>
        <w:rPr>
          <w:color w:val="000000" w:themeColor="text1"/>
        </w:rPr>
      </w:pPr>
      <w:r w:rsidRPr="004A4F5D">
        <w:rPr>
          <w:color w:val="000000" w:themeColor="text1"/>
        </w:rPr>
        <w:t xml:space="preserve">35. Wu Y-H, Fassert C, Rigaud A-S. Designing robots for the elderly: Appearance issue and beyond. Archives of Gerontology and Geriatrics [Internet]. 2012 Jan [cited 2020 Sep 24];54(1):121–6. Available from: </w:t>
      </w:r>
      <w:hyperlink r:id="rId41" w:history="1">
        <w:r w:rsidRPr="004A4F5D">
          <w:rPr>
            <w:rStyle w:val="Hyperlink"/>
            <w:color w:val="000000" w:themeColor="text1"/>
          </w:rPr>
          <w:t>https://linkinghub.elsevier.com/retrieve/pii/S0167494311000288</w:t>
        </w:r>
      </w:hyperlink>
    </w:p>
    <w:p w14:paraId="5ACF6AEB" w14:textId="77777777" w:rsidR="003A5F02" w:rsidRPr="004A4F5D" w:rsidRDefault="003A5F02" w:rsidP="003A5F02">
      <w:pPr>
        <w:rPr>
          <w:color w:val="000000" w:themeColor="text1"/>
        </w:rPr>
      </w:pPr>
    </w:p>
    <w:p w14:paraId="6245A44B" w14:textId="77777777" w:rsidR="003A5F02" w:rsidRPr="004A4F5D" w:rsidRDefault="003A5F02" w:rsidP="003A5F02">
      <w:pPr>
        <w:rPr>
          <w:color w:val="000000" w:themeColor="text1"/>
        </w:rPr>
      </w:pPr>
      <w:r w:rsidRPr="004A4F5D">
        <w:rPr>
          <w:color w:val="000000" w:themeColor="text1"/>
        </w:rPr>
        <w:t xml:space="preserve">36. Simpson RL. e-Ethics: New Dilemmas Emerge Alongside New Technologies. Nursing Administration Quarterly [Internet]. 2005 Apr;29(2):179–82. Available from: </w:t>
      </w:r>
      <w:hyperlink r:id="rId42" w:history="1">
        <w:r w:rsidRPr="004A4F5D">
          <w:rPr>
            <w:rStyle w:val="Hyperlink"/>
            <w:color w:val="000000" w:themeColor="text1"/>
          </w:rPr>
          <w:t>http://journals.lww.com/00006216-200504000-00013</w:t>
        </w:r>
      </w:hyperlink>
    </w:p>
    <w:p w14:paraId="24BCB2CE" w14:textId="77777777" w:rsidR="003A5F02" w:rsidRPr="004A4F5D" w:rsidRDefault="003A5F02" w:rsidP="003A5F02">
      <w:pPr>
        <w:rPr>
          <w:color w:val="000000" w:themeColor="text1"/>
        </w:rPr>
      </w:pPr>
    </w:p>
    <w:p w14:paraId="76244F57" w14:textId="77777777" w:rsidR="003A5F02" w:rsidRPr="004A4F5D" w:rsidRDefault="003A5F02" w:rsidP="003A5F02">
      <w:pPr>
        <w:rPr>
          <w:color w:val="000000" w:themeColor="text1"/>
        </w:rPr>
      </w:pPr>
      <w:r w:rsidRPr="004A4F5D">
        <w:rPr>
          <w:color w:val="000000" w:themeColor="text1"/>
        </w:rPr>
        <w:t xml:space="preserve">37. Wolbring G, Diep L, Yumakulov S, Ball N, Leopatra V, Yergens D. Emerging Therapeutic Enhancement Enabling Health Technologies and Their Discourses: What Is Discussed within the Health Domain? Healthcare [Internet]. 2013 Jul 25 [cited 2020 Sep 24];1(1):20–52. Available from: </w:t>
      </w:r>
      <w:hyperlink r:id="rId43" w:history="1">
        <w:r w:rsidRPr="004A4F5D">
          <w:rPr>
            <w:rStyle w:val="Hyperlink"/>
            <w:color w:val="000000" w:themeColor="text1"/>
          </w:rPr>
          <w:t>http://www.mdpi.com/2227-9032/1/1/20</w:t>
        </w:r>
      </w:hyperlink>
    </w:p>
    <w:p w14:paraId="6A04B9E2" w14:textId="77777777" w:rsidR="003A5F02" w:rsidRPr="004A4F5D" w:rsidRDefault="003A5F02" w:rsidP="003A5F02">
      <w:pPr>
        <w:rPr>
          <w:color w:val="000000" w:themeColor="text1"/>
        </w:rPr>
      </w:pPr>
    </w:p>
    <w:p w14:paraId="525C07EA" w14:textId="77777777" w:rsidR="003A5F02" w:rsidRPr="004A4F5D" w:rsidRDefault="003A5F02" w:rsidP="003A5F02">
      <w:pPr>
        <w:rPr>
          <w:color w:val="000000" w:themeColor="text1"/>
        </w:rPr>
      </w:pPr>
      <w:r w:rsidRPr="004A4F5D">
        <w:rPr>
          <w:color w:val="000000" w:themeColor="text1"/>
        </w:rPr>
        <w:t xml:space="preserve">38. Körtner T. Ethical challenges in the use of social service robots for elderly people. Z Gerontol Geriat [Internet]. 2016 Jun;49(4):303–7. Available from: </w:t>
      </w:r>
      <w:hyperlink r:id="rId44" w:history="1">
        <w:r w:rsidRPr="004A4F5D">
          <w:rPr>
            <w:rStyle w:val="Hyperlink"/>
            <w:color w:val="000000" w:themeColor="text1"/>
          </w:rPr>
          <w:t>http://link.springer.com/10.1007/s00391-016-1066-5</w:t>
        </w:r>
      </w:hyperlink>
    </w:p>
    <w:p w14:paraId="2FA87CAB" w14:textId="77777777" w:rsidR="003A5F02" w:rsidRPr="004A4F5D" w:rsidRDefault="003A5F02" w:rsidP="003A5F02">
      <w:pPr>
        <w:rPr>
          <w:color w:val="000000" w:themeColor="text1"/>
        </w:rPr>
      </w:pPr>
    </w:p>
    <w:p w14:paraId="6DC36BBC" w14:textId="77777777" w:rsidR="003A5F02" w:rsidRPr="004A4F5D" w:rsidRDefault="003A5F02" w:rsidP="003A5F02">
      <w:pPr>
        <w:rPr>
          <w:color w:val="000000" w:themeColor="text1"/>
        </w:rPr>
      </w:pPr>
      <w:r w:rsidRPr="004A4F5D">
        <w:rPr>
          <w:color w:val="000000" w:themeColor="text1"/>
        </w:rPr>
        <w:t xml:space="preserve">39. Draper H, Sorell T. Ethical values and social care robots for older people: an international qualitative study. Ethics Inf Technol [Internet]. 2017 Mar [cited 2020 Sep 23];19(1):49–68. Available from: </w:t>
      </w:r>
      <w:hyperlink r:id="rId45" w:history="1">
        <w:r w:rsidRPr="004A4F5D">
          <w:rPr>
            <w:rStyle w:val="Hyperlink"/>
            <w:color w:val="000000" w:themeColor="text1"/>
          </w:rPr>
          <w:t>http://link.springer.com/10.1007/s10676-016-9413-1</w:t>
        </w:r>
      </w:hyperlink>
    </w:p>
    <w:p w14:paraId="7D08ED4D" w14:textId="77777777" w:rsidR="003A5F02" w:rsidRPr="004A4F5D" w:rsidRDefault="003A5F02" w:rsidP="003A5F02">
      <w:pPr>
        <w:rPr>
          <w:color w:val="000000" w:themeColor="text1"/>
        </w:rPr>
      </w:pPr>
    </w:p>
    <w:p w14:paraId="5A84934A" w14:textId="77777777" w:rsidR="003A5F02" w:rsidRPr="004A4F5D" w:rsidRDefault="003A5F02" w:rsidP="003A5F02">
      <w:pPr>
        <w:rPr>
          <w:color w:val="000000" w:themeColor="text1"/>
        </w:rPr>
      </w:pPr>
      <w:r w:rsidRPr="004A4F5D">
        <w:rPr>
          <w:color w:val="000000" w:themeColor="text1"/>
        </w:rPr>
        <w:t xml:space="preserve">40. Fenech M, Strukelj N, Buston O. Ethical, Social, and Political Challenges of Artificial Intelligence in Health [Internet]. Future Advocacy &amp; Wellcome Trust; Available from: </w:t>
      </w:r>
      <w:hyperlink r:id="rId46" w:history="1">
        <w:r w:rsidRPr="004A4F5D">
          <w:rPr>
            <w:rStyle w:val="Hyperlink"/>
            <w:color w:val="000000" w:themeColor="text1"/>
          </w:rPr>
          <w:t>https://wellcome.ac.uk/sites/default/files/ai-in-health-ethical-social-political-challenges.pdf</w:t>
        </w:r>
      </w:hyperlink>
    </w:p>
    <w:p w14:paraId="2B136283" w14:textId="77777777" w:rsidR="003A5F02" w:rsidRPr="004A4F5D" w:rsidRDefault="003A5F02" w:rsidP="003A5F02">
      <w:pPr>
        <w:rPr>
          <w:color w:val="000000" w:themeColor="text1"/>
        </w:rPr>
      </w:pPr>
    </w:p>
    <w:p w14:paraId="21B71342" w14:textId="77777777" w:rsidR="003A5F02" w:rsidRPr="004A4F5D" w:rsidRDefault="003A5F02" w:rsidP="003A5F02">
      <w:pPr>
        <w:rPr>
          <w:color w:val="000000" w:themeColor="text1"/>
        </w:rPr>
      </w:pPr>
      <w:r w:rsidRPr="004A4F5D">
        <w:rPr>
          <w:color w:val="000000" w:themeColor="text1"/>
        </w:rPr>
        <w:t xml:space="preserve">41. Ethically Aligned Design: A Vision for Prioritizing Human Well-Being with Autonomous and Intelligent Systems [Internet]. The IEEE Global Initiative on Ethics of Autonomous and </w:t>
      </w:r>
      <w:r w:rsidRPr="004A4F5D">
        <w:rPr>
          <w:color w:val="000000" w:themeColor="text1"/>
        </w:rPr>
        <w:lastRenderedPageBreak/>
        <w:t xml:space="preserve">Intelligent Systems; n.d. Available from: </w:t>
      </w:r>
      <w:hyperlink r:id="rId47" w:history="1">
        <w:r w:rsidRPr="004A4F5D">
          <w:rPr>
            <w:rStyle w:val="Hyperlink"/>
            <w:color w:val="000000" w:themeColor="text1"/>
          </w:rPr>
          <w:t>https://standards.ieee.org/content/dam/ieee-standards/standards/web/documents/other/ead1e.pdf</w:t>
        </w:r>
      </w:hyperlink>
    </w:p>
    <w:p w14:paraId="076A9263" w14:textId="77777777" w:rsidR="003A5F02" w:rsidRPr="004A4F5D" w:rsidRDefault="003A5F02" w:rsidP="003A5F02">
      <w:pPr>
        <w:rPr>
          <w:color w:val="000000" w:themeColor="text1"/>
        </w:rPr>
      </w:pPr>
    </w:p>
    <w:p w14:paraId="1E7E976A" w14:textId="77777777" w:rsidR="003A5F02" w:rsidRPr="004A4F5D" w:rsidRDefault="003A5F02" w:rsidP="003A5F02">
      <w:pPr>
        <w:rPr>
          <w:color w:val="000000" w:themeColor="text1"/>
        </w:rPr>
      </w:pPr>
      <w:r w:rsidRPr="004A4F5D">
        <w:rPr>
          <w:color w:val="000000" w:themeColor="text1"/>
        </w:rPr>
        <w:t xml:space="preserve">42. Russell S. Ethics of artificial intelligence. 521:415–8. Available from: </w:t>
      </w:r>
      <w:hyperlink r:id="rId48" w:history="1">
        <w:r w:rsidRPr="004A4F5D">
          <w:rPr>
            <w:rStyle w:val="Hyperlink"/>
            <w:color w:val="000000" w:themeColor="text1"/>
          </w:rPr>
          <w:t>https://www.nature.com/articles/521415a.pdf?origin=ppub</w:t>
        </w:r>
      </w:hyperlink>
    </w:p>
    <w:p w14:paraId="798380DD" w14:textId="77777777" w:rsidR="003A5F02" w:rsidRPr="004A4F5D" w:rsidRDefault="003A5F02" w:rsidP="003A5F02">
      <w:pPr>
        <w:rPr>
          <w:color w:val="000000" w:themeColor="text1"/>
        </w:rPr>
      </w:pPr>
    </w:p>
    <w:p w14:paraId="44F3A9CD" w14:textId="77777777" w:rsidR="003A5F02" w:rsidRPr="004A4F5D" w:rsidRDefault="003A5F02" w:rsidP="003A5F02">
      <w:pPr>
        <w:rPr>
          <w:color w:val="000000" w:themeColor="text1"/>
        </w:rPr>
      </w:pPr>
      <w:r w:rsidRPr="004A4F5D">
        <w:rPr>
          <w:color w:val="000000" w:themeColor="text1"/>
        </w:rPr>
        <w:t xml:space="preserve">43. Yuste R, Goering S, Arcas BA y, Bi G, Carmena JM, Carter A, et al. Four ethical priorities for neurotechnologies and AI. Nature [Internet]. 2017 Nov;551(7679):159–63. Available from: </w:t>
      </w:r>
      <w:hyperlink r:id="rId49" w:history="1">
        <w:r w:rsidRPr="004A4F5D">
          <w:rPr>
            <w:rStyle w:val="Hyperlink"/>
            <w:color w:val="000000" w:themeColor="text1"/>
          </w:rPr>
          <w:t>http://www.nature.com/articles/551159a</w:t>
        </w:r>
      </w:hyperlink>
    </w:p>
    <w:p w14:paraId="52C5FFB4" w14:textId="77777777" w:rsidR="003A5F02" w:rsidRPr="004A4F5D" w:rsidRDefault="003A5F02" w:rsidP="003A5F02">
      <w:pPr>
        <w:rPr>
          <w:color w:val="000000" w:themeColor="text1"/>
        </w:rPr>
      </w:pPr>
    </w:p>
    <w:p w14:paraId="10EF7B41" w14:textId="77777777" w:rsidR="003A5F02" w:rsidRPr="004A4F5D" w:rsidRDefault="003A5F02" w:rsidP="003A5F02">
      <w:pPr>
        <w:rPr>
          <w:color w:val="000000" w:themeColor="text1"/>
        </w:rPr>
      </w:pPr>
      <w:r w:rsidRPr="004A4F5D">
        <w:rPr>
          <w:color w:val="000000" w:themeColor="text1"/>
        </w:rPr>
        <w:t xml:space="preserve">44. Corbett J, d’Angelo C, Gangitano L, Freeman J. Future of Health: Findings from a survey of stakeholders on the future of health and healthcare in England [Internet]. RAND Corporation; 2017 p. 1–90. Available from: </w:t>
      </w:r>
      <w:hyperlink r:id="rId50" w:history="1">
        <w:r w:rsidRPr="004A4F5D">
          <w:rPr>
            <w:rStyle w:val="Hyperlink"/>
            <w:color w:val="000000" w:themeColor="text1"/>
          </w:rPr>
          <w:t>https://www.rand.org/pubs/research_reports/RR2147.html</w:t>
        </w:r>
      </w:hyperlink>
    </w:p>
    <w:p w14:paraId="4E581E71" w14:textId="77777777" w:rsidR="003A5F02" w:rsidRPr="004A4F5D" w:rsidRDefault="003A5F02" w:rsidP="003A5F02">
      <w:pPr>
        <w:rPr>
          <w:color w:val="000000" w:themeColor="text1"/>
        </w:rPr>
      </w:pPr>
    </w:p>
    <w:p w14:paraId="2594A6E0" w14:textId="77777777" w:rsidR="003A5F02" w:rsidRPr="004A4F5D" w:rsidRDefault="003A5F02" w:rsidP="003A5F02">
      <w:pPr>
        <w:rPr>
          <w:color w:val="000000" w:themeColor="text1"/>
        </w:rPr>
      </w:pPr>
      <w:r w:rsidRPr="004A4F5D">
        <w:rPr>
          <w:color w:val="000000" w:themeColor="text1"/>
        </w:rPr>
        <w:t xml:space="preserve">45. Powles J, Hodson H. Google DeepMind and healthcare in an age of algorithms. Health Technol [Internet]. 2017 Dec;7(4):351–67. Available from: </w:t>
      </w:r>
      <w:hyperlink r:id="rId51" w:history="1">
        <w:r w:rsidRPr="004A4F5D">
          <w:rPr>
            <w:rStyle w:val="Hyperlink"/>
            <w:color w:val="000000" w:themeColor="text1"/>
          </w:rPr>
          <w:t>http://link.springer.com/10.1007/s12553-017-0179-1</w:t>
        </w:r>
      </w:hyperlink>
    </w:p>
    <w:p w14:paraId="52D2A056" w14:textId="77777777" w:rsidR="003A5F02" w:rsidRPr="004A4F5D" w:rsidRDefault="003A5F02" w:rsidP="003A5F02">
      <w:pPr>
        <w:rPr>
          <w:color w:val="000000" w:themeColor="text1"/>
        </w:rPr>
      </w:pPr>
    </w:p>
    <w:p w14:paraId="755DEF96" w14:textId="77777777" w:rsidR="003A5F02" w:rsidRPr="004A4F5D" w:rsidRDefault="003A5F02" w:rsidP="003A5F02">
      <w:pPr>
        <w:rPr>
          <w:color w:val="000000" w:themeColor="text1"/>
        </w:rPr>
      </w:pPr>
      <w:r w:rsidRPr="004A4F5D">
        <w:rPr>
          <w:color w:val="000000" w:themeColor="text1"/>
        </w:rPr>
        <w:t xml:space="preserve">46. Sharkey A, Sharkey N. Granny and the robots: ethical issues in robot care for the elderly. Ethics Inf Technol [Internet]. 2012 Mar;14(1):27–40. Available from: </w:t>
      </w:r>
      <w:hyperlink r:id="rId52" w:history="1">
        <w:r w:rsidRPr="004A4F5D">
          <w:rPr>
            <w:rStyle w:val="Hyperlink"/>
            <w:color w:val="000000" w:themeColor="text1"/>
          </w:rPr>
          <w:t>http://link.springer.com/10.1007/s10676-010-9234-6</w:t>
        </w:r>
      </w:hyperlink>
    </w:p>
    <w:p w14:paraId="2FBD405C" w14:textId="77777777" w:rsidR="003A5F02" w:rsidRPr="004A4F5D" w:rsidRDefault="003A5F02" w:rsidP="003A5F02">
      <w:pPr>
        <w:rPr>
          <w:color w:val="000000" w:themeColor="text1"/>
        </w:rPr>
      </w:pPr>
    </w:p>
    <w:p w14:paraId="0A5ACE6F" w14:textId="77777777" w:rsidR="003A5F02" w:rsidRPr="004A4F5D" w:rsidRDefault="003A5F02" w:rsidP="003A5F02">
      <w:pPr>
        <w:rPr>
          <w:color w:val="000000" w:themeColor="text1"/>
        </w:rPr>
      </w:pPr>
      <w:r w:rsidRPr="004A4F5D">
        <w:rPr>
          <w:color w:val="000000" w:themeColor="text1"/>
        </w:rPr>
        <w:t xml:space="preserve">47. Moreno A. Guest Editor’s Introduction: On the Evolution of Applying Agent Technology to Healthcare. IEEE Intell Syst [Internet]. 2006 Nov;21(6):8–10. Available from: </w:t>
      </w:r>
      <w:hyperlink r:id="rId53" w:history="1">
        <w:r w:rsidRPr="004A4F5D">
          <w:rPr>
            <w:rStyle w:val="Hyperlink"/>
            <w:color w:val="000000" w:themeColor="text1"/>
          </w:rPr>
          <w:t>http://ieeexplore.ieee.org/document/4042529/</w:t>
        </w:r>
      </w:hyperlink>
    </w:p>
    <w:p w14:paraId="58AE36F7" w14:textId="77777777" w:rsidR="003A5F02" w:rsidRPr="004A4F5D" w:rsidRDefault="003A5F02" w:rsidP="003A5F02">
      <w:pPr>
        <w:rPr>
          <w:color w:val="000000" w:themeColor="text1"/>
        </w:rPr>
      </w:pPr>
    </w:p>
    <w:p w14:paraId="2E7F75E0" w14:textId="77777777" w:rsidR="003A5F02" w:rsidRPr="004A4F5D" w:rsidRDefault="003A5F02" w:rsidP="003A5F02">
      <w:pPr>
        <w:rPr>
          <w:color w:val="000000" w:themeColor="text1"/>
        </w:rPr>
      </w:pPr>
      <w:r w:rsidRPr="004A4F5D">
        <w:rPr>
          <w:color w:val="000000" w:themeColor="text1"/>
        </w:rPr>
        <w:t xml:space="preserve">48. UK Government. Guidance: Initial code of conduct for data-driven health and care technology [Internet]. United Kingdom: Department of Health and Social Care, editor.; 2018. Available from: </w:t>
      </w:r>
      <w:hyperlink r:id="rId54" w:history="1">
        <w:r w:rsidRPr="004A4F5D">
          <w:rPr>
            <w:rStyle w:val="Hyperlink"/>
            <w:color w:val="000000" w:themeColor="text1"/>
          </w:rPr>
          <w:t>https://www.gov.uk/government/publications/code-of-conduct-for-data-driven-health-and-care-technology/initial-code-of-conduct-for-data-driven-health-and-care-technology</w:t>
        </w:r>
      </w:hyperlink>
    </w:p>
    <w:p w14:paraId="6AD9EB8A" w14:textId="77777777" w:rsidR="003A5F02" w:rsidRPr="004A4F5D" w:rsidRDefault="003A5F02" w:rsidP="003A5F02">
      <w:pPr>
        <w:rPr>
          <w:color w:val="000000" w:themeColor="text1"/>
        </w:rPr>
      </w:pPr>
    </w:p>
    <w:p w14:paraId="452DECD1" w14:textId="77777777" w:rsidR="003A5F02" w:rsidRPr="004A4F5D" w:rsidRDefault="003A5F02" w:rsidP="003A5F02">
      <w:pPr>
        <w:rPr>
          <w:color w:val="000000" w:themeColor="text1"/>
        </w:rPr>
      </w:pPr>
      <w:r w:rsidRPr="004A4F5D">
        <w:rPr>
          <w:color w:val="000000" w:themeColor="text1"/>
        </w:rPr>
        <w:t xml:space="preserve">49. Coeckelbergh M. Health Care, Capabilities, and AI Assistive Technologies. Ethic Theory Moral Prac [Internet]. 2010 Apr;13(2):181–90. Available from: </w:t>
      </w:r>
      <w:hyperlink r:id="rId55" w:history="1">
        <w:r w:rsidRPr="004A4F5D">
          <w:rPr>
            <w:rStyle w:val="Hyperlink"/>
            <w:color w:val="000000" w:themeColor="text1"/>
          </w:rPr>
          <w:t>http://link.springer.com/10.1007/s10677-009-9186-2</w:t>
        </w:r>
      </w:hyperlink>
    </w:p>
    <w:p w14:paraId="0DE2E61F" w14:textId="77777777" w:rsidR="003A5F02" w:rsidRPr="004A4F5D" w:rsidRDefault="003A5F02" w:rsidP="003A5F02">
      <w:pPr>
        <w:rPr>
          <w:color w:val="000000" w:themeColor="text1"/>
        </w:rPr>
      </w:pPr>
    </w:p>
    <w:p w14:paraId="54A2DEB8" w14:textId="77777777" w:rsidR="003A5F02" w:rsidRPr="004A4F5D" w:rsidRDefault="003A5F02" w:rsidP="003A5F02">
      <w:pPr>
        <w:rPr>
          <w:color w:val="000000" w:themeColor="text1"/>
        </w:rPr>
      </w:pPr>
      <w:r w:rsidRPr="004A4F5D">
        <w:rPr>
          <w:color w:val="000000" w:themeColor="text1"/>
        </w:rPr>
        <w:t xml:space="preserve">50. Vandemeulebroucke T, de Casterlé BD, Gastmans C. How do older adults experience and perceive socially assistive robots in aged care: a systematic review of qualitative evidence. Aging &amp; Mental Health [Internet]. 2018 Feb;22(2):149–67. Available from: </w:t>
      </w:r>
      <w:hyperlink r:id="rId56" w:history="1">
        <w:r w:rsidRPr="004A4F5D">
          <w:rPr>
            <w:rStyle w:val="Hyperlink"/>
            <w:color w:val="000000" w:themeColor="text1"/>
          </w:rPr>
          <w:t>https://www.tandfonline.com/doi/full/10.1080/13607863.2017.1286455</w:t>
        </w:r>
      </w:hyperlink>
    </w:p>
    <w:p w14:paraId="0747202C" w14:textId="77777777" w:rsidR="003A5F02" w:rsidRPr="004A4F5D" w:rsidRDefault="003A5F02" w:rsidP="003A5F02">
      <w:pPr>
        <w:rPr>
          <w:color w:val="000000" w:themeColor="text1"/>
        </w:rPr>
      </w:pPr>
    </w:p>
    <w:p w14:paraId="4EA9FDF8" w14:textId="77777777" w:rsidR="003A5F02" w:rsidRPr="004A4F5D" w:rsidRDefault="003A5F02" w:rsidP="003A5F02">
      <w:pPr>
        <w:rPr>
          <w:color w:val="000000" w:themeColor="text1"/>
        </w:rPr>
      </w:pPr>
      <w:r w:rsidRPr="004A4F5D">
        <w:rPr>
          <w:color w:val="000000" w:themeColor="text1"/>
        </w:rPr>
        <w:t xml:space="preserve">51. Johnson W, Pauwels E. How to Optimize Human Biology: :27. Available from: </w:t>
      </w:r>
      <w:hyperlink r:id="rId57" w:history="1">
        <w:r w:rsidRPr="004A4F5D">
          <w:rPr>
            <w:rStyle w:val="Hyperlink"/>
            <w:color w:val="000000" w:themeColor="text1"/>
          </w:rPr>
          <w:t>https://www.wilsoncenter.org/sites/default/files/media/documents/publication/how_to_optimize_human_biology.pdf</w:t>
        </w:r>
      </w:hyperlink>
    </w:p>
    <w:p w14:paraId="6A80DF98" w14:textId="77777777" w:rsidR="003A5F02" w:rsidRPr="004A4F5D" w:rsidRDefault="003A5F02" w:rsidP="003A5F02">
      <w:pPr>
        <w:rPr>
          <w:color w:val="000000" w:themeColor="text1"/>
        </w:rPr>
      </w:pPr>
    </w:p>
    <w:p w14:paraId="6D0EB583" w14:textId="77777777" w:rsidR="003A5F02" w:rsidRPr="004A4F5D" w:rsidRDefault="003A5F02" w:rsidP="003A5F02">
      <w:pPr>
        <w:rPr>
          <w:color w:val="000000" w:themeColor="text1"/>
        </w:rPr>
      </w:pPr>
      <w:r w:rsidRPr="004A4F5D">
        <w:rPr>
          <w:color w:val="000000" w:themeColor="text1"/>
        </w:rPr>
        <w:lastRenderedPageBreak/>
        <w:t xml:space="preserve">52. Char DS, Shah NH, Magnus D. Implementing Machine Learning in Health Care — Addressing Ethical Challenges. N Engl J Med [Internet]. 2018 Mar 15;378(11):981–3. Available from: </w:t>
      </w:r>
      <w:hyperlink r:id="rId58" w:history="1">
        <w:r w:rsidRPr="004A4F5D">
          <w:rPr>
            <w:rStyle w:val="Hyperlink"/>
            <w:color w:val="000000" w:themeColor="text1"/>
          </w:rPr>
          <w:t>http://www.nejm.org/doi/10.1056/NEJMp1714229</w:t>
        </w:r>
      </w:hyperlink>
    </w:p>
    <w:p w14:paraId="685666FC" w14:textId="77777777" w:rsidR="003A5F02" w:rsidRPr="004A4F5D" w:rsidRDefault="003A5F02" w:rsidP="003A5F02">
      <w:pPr>
        <w:rPr>
          <w:color w:val="000000" w:themeColor="text1"/>
        </w:rPr>
      </w:pPr>
    </w:p>
    <w:p w14:paraId="55B9D040" w14:textId="77777777" w:rsidR="003A5F02" w:rsidRPr="004A4F5D" w:rsidRDefault="003A5F02" w:rsidP="003A5F02">
      <w:pPr>
        <w:rPr>
          <w:color w:val="000000" w:themeColor="text1"/>
        </w:rPr>
      </w:pPr>
      <w:r w:rsidRPr="004A4F5D">
        <w:rPr>
          <w:color w:val="000000" w:themeColor="text1"/>
        </w:rPr>
        <w:t xml:space="preserve">53. Kohli M, Prevedello LM, Filice RW, Geis JR. Implementing Machine Learning in Radiology Practice and Research. American Journal of Roentgenology [Internet]. 2017 Apr;208(4):754–60. Available from: </w:t>
      </w:r>
      <w:hyperlink r:id="rId59" w:history="1">
        <w:r w:rsidRPr="004A4F5D">
          <w:rPr>
            <w:rStyle w:val="Hyperlink"/>
            <w:color w:val="000000" w:themeColor="text1"/>
          </w:rPr>
          <w:t>http://www.ajronline.org/doi/10.2214/AJR.16.17224</w:t>
        </w:r>
      </w:hyperlink>
    </w:p>
    <w:p w14:paraId="54770702" w14:textId="77777777" w:rsidR="003A5F02" w:rsidRPr="004A4F5D" w:rsidRDefault="003A5F02" w:rsidP="003A5F02">
      <w:pPr>
        <w:rPr>
          <w:color w:val="000000" w:themeColor="text1"/>
        </w:rPr>
      </w:pPr>
    </w:p>
    <w:p w14:paraId="7554B6CF" w14:textId="77777777" w:rsidR="003A5F02" w:rsidRPr="004A4F5D" w:rsidRDefault="003A5F02" w:rsidP="003A5F02">
      <w:pPr>
        <w:rPr>
          <w:color w:val="000000" w:themeColor="text1"/>
        </w:rPr>
      </w:pPr>
      <w:r w:rsidRPr="004A4F5D">
        <w:rPr>
          <w:color w:val="000000" w:themeColor="text1"/>
        </w:rPr>
        <w:t xml:space="preserve">54. Sparrow R, Sparrow L. In the hands of machines? The future of aged care. Minds &amp; Machines [Internet]. 2006 Oct 18;16(2):141–61. Available from: </w:t>
      </w:r>
      <w:hyperlink r:id="rId60" w:history="1">
        <w:r w:rsidRPr="004A4F5D">
          <w:rPr>
            <w:rStyle w:val="Hyperlink"/>
            <w:color w:val="000000" w:themeColor="text1"/>
          </w:rPr>
          <w:t>http://link.springer.com/10.1007/s11023-006-9030-6</w:t>
        </w:r>
      </w:hyperlink>
    </w:p>
    <w:p w14:paraId="4DF6104B" w14:textId="77777777" w:rsidR="003A5F02" w:rsidRPr="004A4F5D" w:rsidRDefault="003A5F02" w:rsidP="003A5F02">
      <w:pPr>
        <w:rPr>
          <w:color w:val="000000" w:themeColor="text1"/>
        </w:rPr>
      </w:pPr>
    </w:p>
    <w:p w14:paraId="73DBF911" w14:textId="77777777" w:rsidR="003A5F02" w:rsidRPr="004A4F5D" w:rsidRDefault="003A5F02" w:rsidP="003A5F02">
      <w:pPr>
        <w:rPr>
          <w:color w:val="000000" w:themeColor="text1"/>
        </w:rPr>
      </w:pPr>
      <w:r w:rsidRPr="004A4F5D">
        <w:rPr>
          <w:color w:val="000000" w:themeColor="text1"/>
        </w:rPr>
        <w:t xml:space="preserve">55. Ishihara K, Fukushi T. Introduction: Roboethics as an Emerging Field of Ethics of Technology. Accountability in Research [Internet]. 2010 Nov 18;17(6):273–7. Available from: </w:t>
      </w:r>
      <w:hyperlink r:id="rId61" w:history="1">
        <w:r w:rsidRPr="004A4F5D">
          <w:rPr>
            <w:rStyle w:val="Hyperlink"/>
            <w:color w:val="000000" w:themeColor="text1"/>
          </w:rPr>
          <w:t>https://www.tandfonline.com/doi/full/10.1080/08989621.2010.523672</w:t>
        </w:r>
      </w:hyperlink>
    </w:p>
    <w:p w14:paraId="58EEE9A0" w14:textId="77777777" w:rsidR="003A5F02" w:rsidRPr="004A4F5D" w:rsidRDefault="003A5F02" w:rsidP="003A5F02">
      <w:pPr>
        <w:rPr>
          <w:color w:val="000000" w:themeColor="text1"/>
        </w:rPr>
      </w:pPr>
    </w:p>
    <w:p w14:paraId="6085810E" w14:textId="77777777" w:rsidR="003A5F02" w:rsidRPr="004A4F5D" w:rsidRDefault="003A5F02" w:rsidP="003A5F02">
      <w:pPr>
        <w:rPr>
          <w:color w:val="000000" w:themeColor="text1"/>
        </w:rPr>
      </w:pPr>
      <w:r w:rsidRPr="004A4F5D">
        <w:rPr>
          <w:color w:val="000000" w:themeColor="text1"/>
        </w:rPr>
        <w:t xml:space="preserve">56. Conner DA. Issues and techniques in networked-based distributed healthcare: Overview. Journal of Systems Integration [Internet]. 2000;10(1):81–94. Available from: </w:t>
      </w:r>
      <w:hyperlink r:id="rId62" w:history="1">
        <w:r w:rsidRPr="004A4F5D">
          <w:rPr>
            <w:rStyle w:val="Hyperlink"/>
            <w:color w:val="000000" w:themeColor="text1"/>
          </w:rPr>
          <w:t>http://link.springer.com/10.1023/A:1026563402605</w:t>
        </w:r>
      </w:hyperlink>
    </w:p>
    <w:p w14:paraId="7CB4DF6F" w14:textId="77777777" w:rsidR="003A5F02" w:rsidRPr="004A4F5D" w:rsidRDefault="003A5F02" w:rsidP="003A5F02">
      <w:pPr>
        <w:rPr>
          <w:color w:val="000000" w:themeColor="text1"/>
        </w:rPr>
      </w:pPr>
    </w:p>
    <w:p w14:paraId="41EC8E00" w14:textId="77777777" w:rsidR="003A5F02" w:rsidRPr="004A4F5D" w:rsidRDefault="003A5F02" w:rsidP="003A5F02">
      <w:pPr>
        <w:rPr>
          <w:color w:val="000000" w:themeColor="text1"/>
        </w:rPr>
      </w:pPr>
      <w:r w:rsidRPr="004A4F5D">
        <w:rPr>
          <w:color w:val="000000" w:themeColor="text1"/>
        </w:rPr>
        <w:t xml:space="preserve">57. Hodges BD. Learning from Dorothy Vaughan: artificial intelligence and the health professions. Med Educ [Internet]. 2018 Jan;52(1):11–3. Available from: </w:t>
      </w:r>
      <w:hyperlink r:id="rId63" w:history="1">
        <w:r w:rsidRPr="004A4F5D">
          <w:rPr>
            <w:rStyle w:val="Hyperlink"/>
            <w:color w:val="000000" w:themeColor="text1"/>
          </w:rPr>
          <w:t>http://doi.wiley.com/10.1111/medu.13350</w:t>
        </w:r>
      </w:hyperlink>
    </w:p>
    <w:p w14:paraId="2B106666" w14:textId="77777777" w:rsidR="003A5F02" w:rsidRPr="004A4F5D" w:rsidRDefault="003A5F02" w:rsidP="003A5F02">
      <w:pPr>
        <w:rPr>
          <w:color w:val="000000" w:themeColor="text1"/>
        </w:rPr>
      </w:pPr>
    </w:p>
    <w:p w14:paraId="2F352D13" w14:textId="77777777" w:rsidR="003A5F02" w:rsidRPr="004A4F5D" w:rsidRDefault="003A5F02" w:rsidP="003A5F02">
      <w:pPr>
        <w:rPr>
          <w:color w:val="000000" w:themeColor="text1"/>
        </w:rPr>
      </w:pPr>
      <w:r w:rsidRPr="004A4F5D">
        <w:rPr>
          <w:color w:val="000000" w:themeColor="text1"/>
        </w:rPr>
        <w:t xml:space="preserve">58. Cheshire W. Loopthink: A limitation of medical artificial intelligence. Ethics and Medicine [Internet]. 2017;33(1):7–12. Available from: </w:t>
      </w:r>
      <w:hyperlink r:id="rId64" w:history="1">
        <w:r w:rsidRPr="004A4F5D">
          <w:rPr>
            <w:rStyle w:val="Hyperlink"/>
            <w:color w:val="000000" w:themeColor="text1"/>
          </w:rPr>
          <w:t>https://www.scopus.com/record/display.uri?eid=2-s2.0-85010966212&amp;origin=inward&amp;txGid=e8aed5cfd7f105ac4743e546fa39ea4f</w:t>
        </w:r>
      </w:hyperlink>
    </w:p>
    <w:p w14:paraId="260EF976" w14:textId="77777777" w:rsidR="003A5F02" w:rsidRPr="004A4F5D" w:rsidRDefault="003A5F02" w:rsidP="003A5F02">
      <w:pPr>
        <w:rPr>
          <w:color w:val="000000" w:themeColor="text1"/>
        </w:rPr>
      </w:pPr>
    </w:p>
    <w:p w14:paraId="2784E941" w14:textId="77777777" w:rsidR="003A5F02" w:rsidRPr="004A4F5D" w:rsidRDefault="003A5F02" w:rsidP="003A5F02">
      <w:pPr>
        <w:rPr>
          <w:color w:val="000000" w:themeColor="text1"/>
        </w:rPr>
      </w:pPr>
      <w:r w:rsidRPr="004A4F5D">
        <w:rPr>
          <w:color w:val="000000" w:themeColor="text1"/>
        </w:rPr>
        <w:t xml:space="preserve">59. Deng B. Machine ethics: The robot’s dilemma. Nature [Internet]. 2015 Jul;523(7558):24–6. Available from: </w:t>
      </w:r>
      <w:hyperlink r:id="rId65" w:history="1">
        <w:r w:rsidRPr="004A4F5D">
          <w:rPr>
            <w:rStyle w:val="Hyperlink"/>
            <w:color w:val="000000" w:themeColor="text1"/>
          </w:rPr>
          <w:t>http://www.nature.com/articles/523024a</w:t>
        </w:r>
      </w:hyperlink>
    </w:p>
    <w:p w14:paraId="30F51DBC" w14:textId="77777777" w:rsidR="003A5F02" w:rsidRPr="004A4F5D" w:rsidRDefault="003A5F02" w:rsidP="003A5F02">
      <w:pPr>
        <w:rPr>
          <w:color w:val="000000" w:themeColor="text1"/>
        </w:rPr>
      </w:pPr>
    </w:p>
    <w:p w14:paraId="468274D6" w14:textId="77777777" w:rsidR="003A5F02" w:rsidRPr="004A4F5D" w:rsidRDefault="003A5F02" w:rsidP="003A5F02">
      <w:pPr>
        <w:rPr>
          <w:color w:val="000000" w:themeColor="text1"/>
        </w:rPr>
      </w:pPr>
      <w:r w:rsidRPr="004A4F5D">
        <w:rPr>
          <w:color w:val="000000" w:themeColor="text1"/>
        </w:rPr>
        <w:t xml:space="preserve">60. Rudin C, Wagstaff KL. Machine learning for science and society. Mach Learn [Internet]. 2014 Apr;95(1):1–9. Available from: </w:t>
      </w:r>
      <w:hyperlink r:id="rId66" w:history="1">
        <w:r w:rsidRPr="004A4F5D">
          <w:rPr>
            <w:rStyle w:val="Hyperlink"/>
            <w:color w:val="000000" w:themeColor="text1"/>
          </w:rPr>
          <w:t>http://link.springer.com/10.1007/s10994-013-5425-9</w:t>
        </w:r>
      </w:hyperlink>
    </w:p>
    <w:p w14:paraId="15C910C8" w14:textId="77777777" w:rsidR="003A5F02" w:rsidRPr="004A4F5D" w:rsidRDefault="003A5F02" w:rsidP="003A5F02">
      <w:pPr>
        <w:rPr>
          <w:color w:val="000000" w:themeColor="text1"/>
        </w:rPr>
      </w:pPr>
    </w:p>
    <w:p w14:paraId="5D9596BB" w14:textId="77777777" w:rsidR="003A5F02" w:rsidRPr="004A4F5D" w:rsidRDefault="003A5F02" w:rsidP="003A5F02">
      <w:pPr>
        <w:rPr>
          <w:color w:val="000000" w:themeColor="text1"/>
        </w:rPr>
      </w:pPr>
      <w:r w:rsidRPr="004A4F5D">
        <w:rPr>
          <w:color w:val="000000" w:themeColor="text1"/>
        </w:rPr>
        <w:t xml:space="preserve">61. Lee CH, Yoon H-J. Medical big data: promise and challenges. Kidney Res Clin Pract [Internet]. 2017 Mar 31;36(1):3–11. Available from: </w:t>
      </w:r>
      <w:hyperlink r:id="rId67" w:history="1">
        <w:r w:rsidRPr="004A4F5D">
          <w:rPr>
            <w:rStyle w:val="Hyperlink"/>
            <w:color w:val="000000" w:themeColor="text1"/>
          </w:rPr>
          <w:t>http://www.krcp-ksn.org/journal/view.html?doi=10.23876/j.krcp.2017.36.1.3</w:t>
        </w:r>
      </w:hyperlink>
    </w:p>
    <w:p w14:paraId="4EC4681D" w14:textId="77777777" w:rsidR="003A5F02" w:rsidRPr="004A4F5D" w:rsidRDefault="003A5F02" w:rsidP="003A5F02">
      <w:pPr>
        <w:rPr>
          <w:color w:val="000000" w:themeColor="text1"/>
        </w:rPr>
      </w:pPr>
    </w:p>
    <w:p w14:paraId="5FDAF4C1" w14:textId="77777777" w:rsidR="003A5F02" w:rsidRPr="004A4F5D" w:rsidRDefault="003A5F02" w:rsidP="003A5F02">
      <w:pPr>
        <w:rPr>
          <w:color w:val="000000" w:themeColor="text1"/>
        </w:rPr>
      </w:pPr>
      <w:r w:rsidRPr="004A4F5D">
        <w:rPr>
          <w:color w:val="000000" w:themeColor="text1"/>
        </w:rPr>
        <w:t xml:space="preserve">62. Mohammadzadeh N, Safdari R, Rahimi A. Multi-Agent System as a New Approach to Effective Chronic Heart Failure Management: Key Considerations. Healthc Inform Res [Internet]. 2013;19(3):162. Available from: </w:t>
      </w:r>
      <w:hyperlink r:id="rId68" w:history="1">
        <w:r w:rsidRPr="004A4F5D">
          <w:rPr>
            <w:rStyle w:val="Hyperlink"/>
            <w:color w:val="000000" w:themeColor="text1"/>
          </w:rPr>
          <w:t>http://e-hir.org/journal/view.php?id=10.4258/hir.2013.19.3.162</w:t>
        </w:r>
      </w:hyperlink>
    </w:p>
    <w:p w14:paraId="6DEC703E" w14:textId="77777777" w:rsidR="003A5F02" w:rsidRPr="004A4F5D" w:rsidRDefault="003A5F02" w:rsidP="003A5F02">
      <w:pPr>
        <w:rPr>
          <w:color w:val="000000" w:themeColor="text1"/>
        </w:rPr>
      </w:pPr>
    </w:p>
    <w:p w14:paraId="229AFC74" w14:textId="77777777" w:rsidR="003A5F02" w:rsidRPr="004A4F5D" w:rsidRDefault="003A5F02" w:rsidP="003A5F02">
      <w:pPr>
        <w:rPr>
          <w:color w:val="000000" w:themeColor="text1"/>
        </w:rPr>
      </w:pPr>
      <w:r w:rsidRPr="004A4F5D">
        <w:rPr>
          <w:color w:val="000000" w:themeColor="text1"/>
        </w:rPr>
        <w:t xml:space="preserve">63. Mohammadzadeh N, Safdari R, Rahimi A. Multi-Agent Systems: Effective Approach for Cancer Care Information Management. Asian Pacific Journal of Cancer Prevention [Internet]. </w:t>
      </w:r>
      <w:r w:rsidRPr="004A4F5D">
        <w:rPr>
          <w:color w:val="000000" w:themeColor="text1"/>
        </w:rPr>
        <w:lastRenderedPageBreak/>
        <w:t xml:space="preserve">2013 Dec 31 [cited 2020 Sep 24];14(12):7757–9. Available from: </w:t>
      </w:r>
      <w:hyperlink r:id="rId69" w:history="1">
        <w:r w:rsidRPr="004A4F5D">
          <w:rPr>
            <w:rStyle w:val="Hyperlink"/>
            <w:color w:val="000000" w:themeColor="text1"/>
          </w:rPr>
          <w:t>http://koreascience.or.kr/journal/view.jsp?kj=POCPA9&amp;py=2013&amp;vnc=v14n12&amp;sp=7757</w:t>
        </w:r>
      </w:hyperlink>
    </w:p>
    <w:p w14:paraId="2ED3A06B" w14:textId="77777777" w:rsidR="003A5F02" w:rsidRPr="004A4F5D" w:rsidRDefault="003A5F02" w:rsidP="003A5F02">
      <w:pPr>
        <w:rPr>
          <w:color w:val="000000" w:themeColor="text1"/>
        </w:rPr>
      </w:pPr>
    </w:p>
    <w:p w14:paraId="07BDFE25" w14:textId="77777777" w:rsidR="003A5F02" w:rsidRPr="004A4F5D" w:rsidRDefault="003A5F02" w:rsidP="003A5F02">
      <w:pPr>
        <w:rPr>
          <w:color w:val="000000" w:themeColor="text1"/>
        </w:rPr>
      </w:pPr>
      <w:r w:rsidRPr="004A4F5D">
        <w:rPr>
          <w:color w:val="000000" w:themeColor="text1"/>
        </w:rPr>
        <w:t xml:space="preserve">64. Ching T, Himmelstein DS, Beaulieu-Jones BK, Kalinin AA, Do BT, Way GP, et al. Opportunities and obstacles for deep learning in biology and medicine. J R Soc Interface [Internet]. 2018 Apr;15(141):20170387. Available from: </w:t>
      </w:r>
      <w:hyperlink r:id="rId70" w:history="1">
        <w:r w:rsidRPr="004A4F5D">
          <w:rPr>
            <w:rStyle w:val="Hyperlink"/>
            <w:color w:val="000000" w:themeColor="text1"/>
          </w:rPr>
          <w:t>https://royalsocietypublishing.org/doi/10.1098/rsif.2017.0387</w:t>
        </w:r>
      </w:hyperlink>
    </w:p>
    <w:p w14:paraId="1ECB79AE" w14:textId="77777777" w:rsidR="003A5F02" w:rsidRPr="004A4F5D" w:rsidRDefault="003A5F02" w:rsidP="003A5F02">
      <w:pPr>
        <w:rPr>
          <w:color w:val="000000" w:themeColor="text1"/>
        </w:rPr>
      </w:pPr>
    </w:p>
    <w:p w14:paraId="7F07D070" w14:textId="77777777" w:rsidR="003A5F02" w:rsidRPr="004A4F5D" w:rsidRDefault="003A5F02" w:rsidP="003A5F02">
      <w:pPr>
        <w:rPr>
          <w:color w:val="000000" w:themeColor="text1"/>
        </w:rPr>
      </w:pPr>
      <w:r w:rsidRPr="004A4F5D">
        <w:rPr>
          <w:color w:val="000000" w:themeColor="text1"/>
        </w:rPr>
        <w:t xml:space="preserve">65. Flahault A, Geissbuhler A, Guessous I, Guerin PJ, Bolon I, Marcel S, et al. Precision global health in the digital age. Swiss Med Wkly [Internet]. 2017 Apr 7;147(1314). Available from: </w:t>
      </w:r>
      <w:hyperlink r:id="rId71" w:history="1">
        <w:r w:rsidRPr="004A4F5D">
          <w:rPr>
            <w:rStyle w:val="Hyperlink"/>
            <w:color w:val="000000" w:themeColor="text1"/>
          </w:rPr>
          <w:t>http://doi.emh.ch/smw.2017.14423</w:t>
        </w:r>
      </w:hyperlink>
    </w:p>
    <w:p w14:paraId="69D45CC9" w14:textId="77777777" w:rsidR="003A5F02" w:rsidRPr="004A4F5D" w:rsidRDefault="003A5F02" w:rsidP="003A5F02">
      <w:pPr>
        <w:rPr>
          <w:color w:val="000000" w:themeColor="text1"/>
        </w:rPr>
      </w:pPr>
    </w:p>
    <w:p w14:paraId="12F86DDA" w14:textId="77777777" w:rsidR="003A5F02" w:rsidRPr="004A4F5D" w:rsidRDefault="003A5F02" w:rsidP="003A5F02">
      <w:pPr>
        <w:rPr>
          <w:color w:val="000000" w:themeColor="text1"/>
        </w:rPr>
      </w:pPr>
      <w:r w:rsidRPr="004A4F5D">
        <w:rPr>
          <w:color w:val="000000" w:themeColor="text1"/>
        </w:rPr>
        <w:t xml:space="preserve">66. Mentis A-FA, Pantelidi K, Dardiotis E, Hadjigeorgiou GM, Petinaki E. Precision Medicine and Global Health: The Good, the Bad, and the Ugly. Front Med [Internet]. 2018 Mar 14;5:67. Available from: </w:t>
      </w:r>
      <w:hyperlink r:id="rId72" w:history="1">
        <w:r w:rsidRPr="004A4F5D">
          <w:rPr>
            <w:rStyle w:val="Hyperlink"/>
            <w:color w:val="000000" w:themeColor="text1"/>
          </w:rPr>
          <w:t>http://journal.frontiersin.org/article/10.3389/fmed.2018.00067/full</w:t>
        </w:r>
      </w:hyperlink>
    </w:p>
    <w:p w14:paraId="5F9B0E13" w14:textId="77777777" w:rsidR="003A5F02" w:rsidRPr="004A4F5D" w:rsidRDefault="003A5F02" w:rsidP="003A5F02">
      <w:pPr>
        <w:rPr>
          <w:color w:val="000000" w:themeColor="text1"/>
        </w:rPr>
      </w:pPr>
    </w:p>
    <w:p w14:paraId="5A77CC7D" w14:textId="77777777" w:rsidR="003A5F02" w:rsidRPr="004A4F5D" w:rsidRDefault="003A5F02" w:rsidP="003A5F02">
      <w:pPr>
        <w:rPr>
          <w:color w:val="000000" w:themeColor="text1"/>
        </w:rPr>
      </w:pPr>
      <w:r w:rsidRPr="004A4F5D">
        <w:rPr>
          <w:color w:val="000000" w:themeColor="text1"/>
        </w:rPr>
        <w:t xml:space="preserve">67. Sacchi L, Holmes JH. Progress in Biomedical Knowledge Discovery: A 25-year Retrospective. Yearb Med Inform [Internet]. 2016 Aug;25(S 01):S117–29. Available from: </w:t>
      </w:r>
      <w:hyperlink r:id="rId73" w:history="1">
        <w:r w:rsidRPr="004A4F5D">
          <w:rPr>
            <w:rStyle w:val="Hyperlink"/>
            <w:color w:val="000000" w:themeColor="text1"/>
          </w:rPr>
          <w:t>http://www.thieme-connect.de/DOI/DOI?10.15265/IYS-2016-s033</w:t>
        </w:r>
      </w:hyperlink>
    </w:p>
    <w:p w14:paraId="40ECAC3B" w14:textId="77777777" w:rsidR="003A5F02" w:rsidRPr="004A4F5D" w:rsidRDefault="003A5F02" w:rsidP="003A5F02">
      <w:pPr>
        <w:rPr>
          <w:color w:val="000000" w:themeColor="text1"/>
        </w:rPr>
      </w:pPr>
    </w:p>
    <w:p w14:paraId="52981E96" w14:textId="77777777" w:rsidR="003A5F02" w:rsidRPr="004A4F5D" w:rsidRDefault="003A5F02" w:rsidP="003A5F02">
      <w:pPr>
        <w:rPr>
          <w:color w:val="000000" w:themeColor="text1"/>
        </w:rPr>
      </w:pPr>
      <w:r w:rsidRPr="004A4F5D">
        <w:rPr>
          <w:color w:val="000000" w:themeColor="text1"/>
        </w:rPr>
        <w:t xml:space="preserve">68. Balthazar P, Harri P, Prater A, Safdar NM. Protecting Your Patients’ Interests in the Era of Big Data, Artificial Intelligence, and Predictive Analytics. Journal of the American College of Radiology [Internet]. 2018 Mar;15(3):580–6. Available from: </w:t>
      </w:r>
      <w:hyperlink r:id="rId74" w:history="1">
        <w:r w:rsidRPr="004A4F5D">
          <w:rPr>
            <w:rStyle w:val="Hyperlink"/>
            <w:color w:val="000000" w:themeColor="text1"/>
          </w:rPr>
          <w:t>https://linkinghub.elsevier.com/retrieve/pii/S1546144017315995</w:t>
        </w:r>
      </w:hyperlink>
    </w:p>
    <w:p w14:paraId="30DA4173" w14:textId="77777777" w:rsidR="003A5F02" w:rsidRPr="004A4F5D" w:rsidRDefault="003A5F02" w:rsidP="003A5F02">
      <w:pPr>
        <w:rPr>
          <w:color w:val="000000" w:themeColor="text1"/>
        </w:rPr>
      </w:pPr>
    </w:p>
    <w:p w14:paraId="400DB444" w14:textId="77777777" w:rsidR="003A5F02" w:rsidRPr="004A4F5D" w:rsidRDefault="003A5F02" w:rsidP="003A5F02">
      <w:pPr>
        <w:rPr>
          <w:color w:val="000000" w:themeColor="text1"/>
        </w:rPr>
      </w:pPr>
      <w:r w:rsidRPr="004A4F5D">
        <w:rPr>
          <w:color w:val="000000" w:themeColor="text1"/>
        </w:rPr>
        <w:t xml:space="preserve">69. Markowetz A, Błaszkiewicz K, Montag C, Switala C, Schlaepfer TE. Psycho-Informatics: Big Data shaping modern psychometrics. Medical Hypotheses [Internet]. 2014 Apr;82(4):405–11. Available from: </w:t>
      </w:r>
      <w:hyperlink r:id="rId75" w:history="1">
        <w:r w:rsidRPr="004A4F5D">
          <w:rPr>
            <w:rStyle w:val="Hyperlink"/>
            <w:color w:val="000000" w:themeColor="text1"/>
          </w:rPr>
          <w:t>https://linkinghub.elsevier.com/retrieve/pii/S0306987713005598</w:t>
        </w:r>
      </w:hyperlink>
    </w:p>
    <w:p w14:paraId="68C96639" w14:textId="77777777" w:rsidR="003A5F02" w:rsidRPr="004A4F5D" w:rsidRDefault="003A5F02" w:rsidP="003A5F02">
      <w:pPr>
        <w:rPr>
          <w:color w:val="000000" w:themeColor="text1"/>
        </w:rPr>
      </w:pPr>
    </w:p>
    <w:p w14:paraId="11638A87" w14:textId="77777777" w:rsidR="003A5F02" w:rsidRPr="004A4F5D" w:rsidRDefault="003A5F02" w:rsidP="003A5F02">
      <w:pPr>
        <w:rPr>
          <w:color w:val="000000" w:themeColor="text1"/>
        </w:rPr>
      </w:pPr>
      <w:r w:rsidRPr="004A4F5D">
        <w:rPr>
          <w:color w:val="000000" w:themeColor="text1"/>
        </w:rPr>
        <w:t xml:space="preserve">70. Luxton DD. Recommendations for the ethical use and design of artificial intelligent care providers. Artificial Intelligence in Medicine [Internet]. 2014 Sep;62(1):1–10. Available from: </w:t>
      </w:r>
      <w:hyperlink r:id="rId76" w:history="1">
        <w:r w:rsidRPr="004A4F5D">
          <w:rPr>
            <w:rStyle w:val="Hyperlink"/>
            <w:color w:val="000000" w:themeColor="text1"/>
          </w:rPr>
          <w:t>https://linkinghub.elsevier.com/retrieve/pii/S0933365714000682</w:t>
        </w:r>
      </w:hyperlink>
    </w:p>
    <w:p w14:paraId="32C60D26" w14:textId="77777777" w:rsidR="003A5F02" w:rsidRPr="004A4F5D" w:rsidRDefault="003A5F02" w:rsidP="003A5F02">
      <w:pPr>
        <w:rPr>
          <w:color w:val="000000" w:themeColor="text1"/>
        </w:rPr>
      </w:pPr>
    </w:p>
    <w:p w14:paraId="72F335CE" w14:textId="77777777" w:rsidR="003A5F02" w:rsidRPr="004A4F5D" w:rsidRDefault="003A5F02" w:rsidP="003A5F02">
      <w:pPr>
        <w:rPr>
          <w:color w:val="000000" w:themeColor="text1"/>
        </w:rPr>
      </w:pPr>
      <w:r w:rsidRPr="004A4F5D">
        <w:rPr>
          <w:color w:val="000000" w:themeColor="text1"/>
        </w:rPr>
        <w:t xml:space="preserve">71. Albrecht S, Bouchard B, Brownstein JS, Buckeridge DL, Caragea C, Carter KM, et al. Reports of the 2016 AAAI Workshop Program. AIMag [Internet]. 2016 Oct 7;37(3):99. Available from: </w:t>
      </w:r>
      <w:hyperlink r:id="rId77" w:history="1">
        <w:r w:rsidRPr="004A4F5D">
          <w:rPr>
            <w:rStyle w:val="Hyperlink"/>
            <w:color w:val="000000" w:themeColor="text1"/>
          </w:rPr>
          <w:t>https://aaai.org/ojs/index.php/aimagazine/article/view/2680</w:t>
        </w:r>
      </w:hyperlink>
    </w:p>
    <w:p w14:paraId="77641937" w14:textId="77777777" w:rsidR="003A5F02" w:rsidRPr="004A4F5D" w:rsidRDefault="003A5F02" w:rsidP="003A5F02">
      <w:pPr>
        <w:rPr>
          <w:color w:val="000000" w:themeColor="text1"/>
        </w:rPr>
      </w:pPr>
    </w:p>
    <w:p w14:paraId="56285D13" w14:textId="77777777" w:rsidR="003A5F02" w:rsidRPr="004A4F5D" w:rsidRDefault="003A5F02" w:rsidP="003A5F02">
      <w:pPr>
        <w:rPr>
          <w:color w:val="000000" w:themeColor="text1"/>
        </w:rPr>
      </w:pPr>
      <w:r w:rsidRPr="004A4F5D">
        <w:rPr>
          <w:color w:val="000000" w:themeColor="text1"/>
        </w:rPr>
        <w:t xml:space="preserve">72. Borenstein J, Pearson Y. Robot caregivers: harbingers of expanded freedom for all? Ethics Inf Technol [Internet]. 2010 Sep;12(3):277–88. Available from: </w:t>
      </w:r>
      <w:hyperlink r:id="rId78" w:history="1">
        <w:r w:rsidRPr="004A4F5D">
          <w:rPr>
            <w:rStyle w:val="Hyperlink"/>
            <w:color w:val="000000" w:themeColor="text1"/>
          </w:rPr>
          <w:t>http://link.springer.com/10.1007/s10676-010-9236-4</w:t>
        </w:r>
      </w:hyperlink>
    </w:p>
    <w:p w14:paraId="658772BF" w14:textId="77777777" w:rsidR="003A5F02" w:rsidRPr="004A4F5D" w:rsidRDefault="003A5F02" w:rsidP="003A5F02">
      <w:pPr>
        <w:rPr>
          <w:color w:val="000000" w:themeColor="text1"/>
        </w:rPr>
      </w:pPr>
    </w:p>
    <w:p w14:paraId="184A0938" w14:textId="77777777" w:rsidR="003A5F02" w:rsidRPr="004A4F5D" w:rsidRDefault="003A5F02" w:rsidP="003A5F02">
      <w:pPr>
        <w:rPr>
          <w:color w:val="000000" w:themeColor="text1"/>
        </w:rPr>
      </w:pPr>
      <w:r w:rsidRPr="004A4F5D">
        <w:rPr>
          <w:color w:val="000000" w:themeColor="text1"/>
        </w:rPr>
        <w:t xml:space="preserve">73. Sorell T, Draper H. Robot carers, ethics, and older people. Ethics Inf Technol [Internet]. 2014 Sep;16(3):183–95. Available from: </w:t>
      </w:r>
      <w:hyperlink r:id="rId79" w:history="1">
        <w:r w:rsidRPr="004A4F5D">
          <w:rPr>
            <w:rStyle w:val="Hyperlink"/>
            <w:color w:val="000000" w:themeColor="text1"/>
          </w:rPr>
          <w:t>http://link.springer.com/10.1007/s10676-014-9344-7</w:t>
        </w:r>
      </w:hyperlink>
    </w:p>
    <w:p w14:paraId="6B50582C" w14:textId="77777777" w:rsidR="003A5F02" w:rsidRPr="004A4F5D" w:rsidRDefault="003A5F02" w:rsidP="003A5F02">
      <w:pPr>
        <w:rPr>
          <w:color w:val="000000" w:themeColor="text1"/>
        </w:rPr>
      </w:pPr>
    </w:p>
    <w:p w14:paraId="04537DFC" w14:textId="77777777" w:rsidR="003A5F02" w:rsidRPr="004A4F5D" w:rsidRDefault="003A5F02" w:rsidP="003A5F02">
      <w:pPr>
        <w:rPr>
          <w:color w:val="000000" w:themeColor="text1"/>
        </w:rPr>
      </w:pPr>
      <w:r w:rsidRPr="004A4F5D">
        <w:rPr>
          <w:color w:val="000000" w:themeColor="text1"/>
        </w:rPr>
        <w:t xml:space="preserve">74. Siqueira-Batista R, Souza CR, Maia PM, Siqueira SL. ROBOTIC SURGERY: BIOETHICAL ASPECTS. ABCD, arq bras cir dig [Internet]. 2016 Dec;29(4):287–90. Available </w:t>
      </w:r>
      <w:r w:rsidRPr="004A4F5D">
        <w:rPr>
          <w:color w:val="000000" w:themeColor="text1"/>
        </w:rPr>
        <w:lastRenderedPageBreak/>
        <w:t xml:space="preserve">from: </w:t>
      </w:r>
      <w:hyperlink r:id="rId80" w:history="1">
        <w:r w:rsidRPr="004A4F5D">
          <w:rPr>
            <w:rStyle w:val="Hyperlink"/>
            <w:color w:val="000000" w:themeColor="text1"/>
          </w:rPr>
          <w:t>http://www.scielo.br/scielo.php?script=sci_arttext&amp;pid=S0102-67202016000400287&amp;lng=en&amp;tlng=en</w:t>
        </w:r>
      </w:hyperlink>
    </w:p>
    <w:p w14:paraId="1214D28A" w14:textId="77777777" w:rsidR="003A5F02" w:rsidRPr="004A4F5D" w:rsidRDefault="003A5F02" w:rsidP="003A5F02">
      <w:pPr>
        <w:rPr>
          <w:color w:val="000000" w:themeColor="text1"/>
        </w:rPr>
      </w:pPr>
    </w:p>
    <w:p w14:paraId="43DDAF21" w14:textId="77777777" w:rsidR="003A5F02" w:rsidRPr="004A4F5D" w:rsidRDefault="003A5F02" w:rsidP="003A5F02">
      <w:pPr>
        <w:rPr>
          <w:color w:val="000000" w:themeColor="text1"/>
        </w:rPr>
      </w:pPr>
      <w:r w:rsidRPr="004A4F5D">
        <w:rPr>
          <w:color w:val="000000" w:themeColor="text1"/>
        </w:rPr>
        <w:t xml:space="preserve">75. Holder C, Khurana V, Hook J, Bacon G, Day R. Robotics and law: Key legal and regulatory implications of the robotics age (part II of II). Computer Law &amp; Security Review [Internet]. 2016 Aug;32(4):557–76. Available from: </w:t>
      </w:r>
      <w:hyperlink r:id="rId81" w:history="1">
        <w:r w:rsidRPr="004A4F5D">
          <w:rPr>
            <w:rStyle w:val="Hyperlink"/>
            <w:color w:val="000000" w:themeColor="text1"/>
          </w:rPr>
          <w:t>https://linkinghub.elsevier.com/retrieve/pii/S0267364916300899</w:t>
        </w:r>
      </w:hyperlink>
    </w:p>
    <w:p w14:paraId="2A946B44" w14:textId="77777777" w:rsidR="003A5F02" w:rsidRPr="004A4F5D" w:rsidRDefault="003A5F02" w:rsidP="003A5F02">
      <w:pPr>
        <w:rPr>
          <w:color w:val="000000" w:themeColor="text1"/>
        </w:rPr>
      </w:pPr>
      <w:r w:rsidRPr="004A4F5D">
        <w:rPr>
          <w:color w:val="000000" w:themeColor="text1"/>
        </w:rPr>
        <w:t xml:space="preserve"> </w:t>
      </w:r>
    </w:p>
    <w:p w14:paraId="1AE3E739" w14:textId="77777777" w:rsidR="003A5F02" w:rsidRPr="004A4F5D" w:rsidRDefault="003A5F02" w:rsidP="003A5F02">
      <w:pPr>
        <w:rPr>
          <w:color w:val="000000" w:themeColor="text1"/>
        </w:rPr>
      </w:pPr>
      <w:r w:rsidRPr="004A4F5D">
        <w:rPr>
          <w:color w:val="000000" w:themeColor="text1"/>
        </w:rPr>
        <w:t xml:space="preserve">76. Sharkey A. Robots and human dignity: a consideration of the effects of robot care on the dignity of older people. Ethics Inf Technol [Internet]. 2014 Mar;16(1):63–75. Available from: </w:t>
      </w:r>
      <w:hyperlink r:id="rId82" w:history="1">
        <w:r w:rsidRPr="004A4F5D">
          <w:rPr>
            <w:rStyle w:val="Hyperlink"/>
            <w:color w:val="000000" w:themeColor="text1"/>
          </w:rPr>
          <w:t>http://link.springer.com/10.1007/s10676-014-9338-5</w:t>
        </w:r>
      </w:hyperlink>
    </w:p>
    <w:p w14:paraId="342A2F2E" w14:textId="77777777" w:rsidR="003A5F02" w:rsidRPr="004A4F5D" w:rsidRDefault="003A5F02" w:rsidP="003A5F02">
      <w:pPr>
        <w:rPr>
          <w:color w:val="000000" w:themeColor="text1"/>
        </w:rPr>
      </w:pPr>
    </w:p>
    <w:p w14:paraId="5160B766" w14:textId="77777777" w:rsidR="003A5F02" w:rsidRPr="004A4F5D" w:rsidRDefault="003A5F02" w:rsidP="003A5F02">
      <w:pPr>
        <w:rPr>
          <w:color w:val="000000" w:themeColor="text1"/>
        </w:rPr>
      </w:pPr>
      <w:r w:rsidRPr="004A4F5D">
        <w:rPr>
          <w:color w:val="000000" w:themeColor="text1"/>
        </w:rPr>
        <w:t xml:space="preserve">77. O’Brolcháin F. Robots and people with dementia: Unintended consequences and moral hazard. Nurs Ethics [Internet]. 2019 Jun;26(4):962–72. Available from: </w:t>
      </w:r>
      <w:hyperlink r:id="rId83" w:history="1">
        <w:r w:rsidRPr="004A4F5D">
          <w:rPr>
            <w:rStyle w:val="Hyperlink"/>
            <w:color w:val="000000" w:themeColor="text1"/>
          </w:rPr>
          <w:t>http://journals.sagepub.com/doi/10.1177/0969733017742960</w:t>
        </w:r>
      </w:hyperlink>
    </w:p>
    <w:p w14:paraId="0668AD08" w14:textId="77777777" w:rsidR="003A5F02" w:rsidRPr="004A4F5D" w:rsidRDefault="003A5F02" w:rsidP="003A5F02">
      <w:pPr>
        <w:rPr>
          <w:color w:val="000000" w:themeColor="text1"/>
        </w:rPr>
      </w:pPr>
    </w:p>
    <w:p w14:paraId="78C2D1BC" w14:textId="77777777" w:rsidR="003A5F02" w:rsidRPr="004A4F5D" w:rsidRDefault="003A5F02" w:rsidP="003A5F02">
      <w:pPr>
        <w:rPr>
          <w:color w:val="000000" w:themeColor="text1"/>
        </w:rPr>
      </w:pPr>
      <w:r w:rsidRPr="004A4F5D">
        <w:rPr>
          <w:color w:val="000000" w:themeColor="text1"/>
        </w:rPr>
        <w:t xml:space="preserve">78. van Kemenade M, Konijn EA, Hoorn J. Robots Humanize Care - Moral Concerns Versus Witnessed Benefits for the Elderly: In: Proceedings of the International Conference on Health Informatics [Internet]. Lisbon, Portugal: SCITEPRESS - Science and and Technology Publications; 2015. p. 648–53. Available from: </w:t>
      </w:r>
      <w:hyperlink r:id="rId84" w:history="1">
        <w:r w:rsidRPr="004A4F5D">
          <w:rPr>
            <w:rStyle w:val="Hyperlink"/>
            <w:color w:val="000000" w:themeColor="text1"/>
          </w:rPr>
          <w:t>http://www.scitepress.org/DigitalLibrary/Link.aspx?doi=10.5220/0005287706480653</w:t>
        </w:r>
      </w:hyperlink>
    </w:p>
    <w:p w14:paraId="64F52496" w14:textId="77777777" w:rsidR="003A5F02" w:rsidRPr="004A4F5D" w:rsidRDefault="003A5F02" w:rsidP="003A5F02">
      <w:pPr>
        <w:rPr>
          <w:color w:val="000000" w:themeColor="text1"/>
        </w:rPr>
      </w:pPr>
    </w:p>
    <w:p w14:paraId="2B89821C" w14:textId="77777777" w:rsidR="003A5F02" w:rsidRPr="004A4F5D" w:rsidRDefault="003A5F02" w:rsidP="003A5F02">
      <w:pPr>
        <w:rPr>
          <w:color w:val="000000" w:themeColor="text1"/>
        </w:rPr>
      </w:pPr>
      <w:r w:rsidRPr="004A4F5D">
        <w:rPr>
          <w:color w:val="000000" w:themeColor="text1"/>
        </w:rPr>
        <w:t xml:space="preserve">79. Gallagher A, Nåden D, Karterud D. Robots in elder care: Some ethical questions. Nurs Ethics [Internet]. 2016 Jun;23(4):369–71. Available from: </w:t>
      </w:r>
      <w:hyperlink r:id="rId85" w:history="1">
        <w:r w:rsidRPr="004A4F5D">
          <w:rPr>
            <w:rStyle w:val="Hyperlink"/>
            <w:color w:val="000000" w:themeColor="text1"/>
          </w:rPr>
          <w:t>http://journals.sagepub.com/doi/10.1177/0969733016647297</w:t>
        </w:r>
      </w:hyperlink>
    </w:p>
    <w:p w14:paraId="55512A10" w14:textId="77777777" w:rsidR="003A5F02" w:rsidRPr="004A4F5D" w:rsidRDefault="003A5F02" w:rsidP="003A5F02">
      <w:pPr>
        <w:rPr>
          <w:color w:val="000000" w:themeColor="text1"/>
        </w:rPr>
      </w:pPr>
    </w:p>
    <w:p w14:paraId="25C78301" w14:textId="77777777" w:rsidR="003A5F02" w:rsidRPr="004A4F5D" w:rsidRDefault="003A5F02" w:rsidP="003A5F02">
      <w:pPr>
        <w:rPr>
          <w:color w:val="000000" w:themeColor="text1"/>
        </w:rPr>
      </w:pPr>
      <w:r w:rsidRPr="004A4F5D">
        <w:rPr>
          <w:color w:val="000000" w:themeColor="text1"/>
        </w:rPr>
        <w:t xml:space="preserve">80. Dahl T, Boulos M. Robots in Health and Social Care: A Complementary Technology to Home Care and Telehealthcare? Robotics [Internet]. 2013 Dec 30;3(1):1–21. Available from: </w:t>
      </w:r>
      <w:hyperlink r:id="rId86" w:history="1">
        <w:r w:rsidRPr="004A4F5D">
          <w:rPr>
            <w:rStyle w:val="Hyperlink"/>
            <w:color w:val="000000" w:themeColor="text1"/>
          </w:rPr>
          <w:t>http://www.mdpi.com/2218-6581/3/1/1</w:t>
        </w:r>
      </w:hyperlink>
    </w:p>
    <w:p w14:paraId="71F97302" w14:textId="77777777" w:rsidR="003A5F02" w:rsidRPr="004A4F5D" w:rsidRDefault="003A5F02" w:rsidP="003A5F02">
      <w:pPr>
        <w:rPr>
          <w:color w:val="000000" w:themeColor="text1"/>
        </w:rPr>
      </w:pPr>
    </w:p>
    <w:p w14:paraId="09BE1608" w14:textId="77777777" w:rsidR="003A5F02" w:rsidRPr="004A4F5D" w:rsidRDefault="003A5F02" w:rsidP="003A5F02">
      <w:pPr>
        <w:rPr>
          <w:color w:val="000000" w:themeColor="text1"/>
        </w:rPr>
      </w:pPr>
      <w:r w:rsidRPr="004A4F5D">
        <w:rPr>
          <w:color w:val="000000" w:themeColor="text1"/>
        </w:rPr>
        <w:t xml:space="preserve">81. Wachsmuth I. Robots Like Me: Challenges and Ethical Issues in Aged Care. Front Psychol [Internet]. 2018 Apr 3;9:432. Available from: </w:t>
      </w:r>
      <w:hyperlink r:id="rId87" w:history="1">
        <w:r w:rsidRPr="004A4F5D">
          <w:rPr>
            <w:rStyle w:val="Hyperlink"/>
            <w:color w:val="000000" w:themeColor="text1"/>
          </w:rPr>
          <w:t>http://journal.frontiersin.org/article/10.3389/fpsyg.2018.00432/full</w:t>
        </w:r>
      </w:hyperlink>
    </w:p>
    <w:p w14:paraId="5C5FDF96" w14:textId="77777777" w:rsidR="003A5F02" w:rsidRPr="004A4F5D" w:rsidRDefault="003A5F02" w:rsidP="003A5F02">
      <w:pPr>
        <w:rPr>
          <w:color w:val="000000" w:themeColor="text1"/>
        </w:rPr>
      </w:pPr>
    </w:p>
    <w:p w14:paraId="65115D8C" w14:textId="77777777" w:rsidR="003A5F02" w:rsidRPr="004A4F5D" w:rsidRDefault="003A5F02" w:rsidP="003A5F02">
      <w:pPr>
        <w:rPr>
          <w:color w:val="000000" w:themeColor="text1"/>
        </w:rPr>
      </w:pPr>
      <w:r w:rsidRPr="004A4F5D">
        <w:rPr>
          <w:color w:val="000000" w:themeColor="text1"/>
        </w:rPr>
        <w:t xml:space="preserve">82. van Wynsberghe A. Service robots, care ethics, and design. Ethics Inf Technol [Internet]. 2016 Dec;18(4):311–21. Available from: </w:t>
      </w:r>
      <w:hyperlink r:id="rId88" w:history="1">
        <w:r w:rsidRPr="004A4F5D">
          <w:rPr>
            <w:rStyle w:val="Hyperlink"/>
            <w:color w:val="000000" w:themeColor="text1"/>
          </w:rPr>
          <w:t>http://link.springer.com/10.1007/s10676-016-9409-x</w:t>
        </w:r>
      </w:hyperlink>
    </w:p>
    <w:p w14:paraId="663EBED1" w14:textId="77777777" w:rsidR="003A5F02" w:rsidRPr="004A4F5D" w:rsidRDefault="003A5F02" w:rsidP="003A5F02">
      <w:pPr>
        <w:rPr>
          <w:color w:val="000000" w:themeColor="text1"/>
        </w:rPr>
      </w:pPr>
    </w:p>
    <w:p w14:paraId="102B348A" w14:textId="77777777" w:rsidR="003A5F02" w:rsidRPr="004A4F5D" w:rsidRDefault="003A5F02" w:rsidP="003A5F02">
      <w:pPr>
        <w:rPr>
          <w:color w:val="000000" w:themeColor="text1"/>
        </w:rPr>
      </w:pPr>
      <w:r w:rsidRPr="004A4F5D">
        <w:rPr>
          <w:color w:val="000000" w:themeColor="text1"/>
        </w:rPr>
        <w:t xml:space="preserve">83. Gentry T. Smart homes for people with neurological disability: State of the art. Zasler N, editor. NRE [Internet]. 2009 Oct 28;25(3):209–17. Available from: </w:t>
      </w:r>
      <w:hyperlink r:id="rId89" w:history="1">
        <w:r w:rsidRPr="004A4F5D">
          <w:rPr>
            <w:rStyle w:val="Hyperlink"/>
            <w:color w:val="000000" w:themeColor="text1"/>
          </w:rPr>
          <w:t>https://www.medra.org/servlet/aliasResolver?alias=iospress&amp;doi=10.3233/NRE-2009-0517</w:t>
        </w:r>
      </w:hyperlink>
    </w:p>
    <w:p w14:paraId="648B5917" w14:textId="77777777" w:rsidR="003A5F02" w:rsidRPr="004A4F5D" w:rsidRDefault="003A5F02" w:rsidP="003A5F02">
      <w:pPr>
        <w:rPr>
          <w:color w:val="000000" w:themeColor="text1"/>
        </w:rPr>
      </w:pPr>
    </w:p>
    <w:p w14:paraId="50E5A1B8" w14:textId="77777777" w:rsidR="003A5F02" w:rsidRPr="004A4F5D" w:rsidRDefault="003A5F02" w:rsidP="003A5F02">
      <w:pPr>
        <w:rPr>
          <w:color w:val="000000" w:themeColor="text1"/>
        </w:rPr>
      </w:pPr>
      <w:r w:rsidRPr="004A4F5D">
        <w:rPr>
          <w:color w:val="000000" w:themeColor="text1"/>
        </w:rPr>
        <w:t xml:space="preserve">84. Conway M, O’Connor D. Social media, big data, and mental health: current advances and ethical implications. Current Opinion in Psychology [Internet]. 2016 Jun;9:77–82. Available from: </w:t>
      </w:r>
      <w:hyperlink r:id="rId90" w:history="1">
        <w:r w:rsidRPr="004A4F5D">
          <w:rPr>
            <w:rStyle w:val="Hyperlink"/>
            <w:color w:val="000000" w:themeColor="text1"/>
          </w:rPr>
          <w:t>https://linkinghub.elsevier.com/retrieve/pii/S2352250X16000063</w:t>
        </w:r>
      </w:hyperlink>
    </w:p>
    <w:p w14:paraId="1479EBEF" w14:textId="77777777" w:rsidR="003A5F02" w:rsidRPr="004A4F5D" w:rsidRDefault="003A5F02" w:rsidP="003A5F02">
      <w:pPr>
        <w:rPr>
          <w:color w:val="000000" w:themeColor="text1"/>
        </w:rPr>
      </w:pPr>
    </w:p>
    <w:p w14:paraId="245CEC5E" w14:textId="77777777" w:rsidR="003A5F02" w:rsidRPr="004A4F5D" w:rsidRDefault="003A5F02" w:rsidP="003A5F02">
      <w:pPr>
        <w:rPr>
          <w:color w:val="000000" w:themeColor="text1"/>
        </w:rPr>
      </w:pPr>
      <w:r w:rsidRPr="004A4F5D">
        <w:rPr>
          <w:color w:val="000000" w:themeColor="text1"/>
        </w:rPr>
        <w:lastRenderedPageBreak/>
        <w:t xml:space="preserve">85. Laitinen A, Niemelä M, Pirhonen J. Social robotics, elderly care, and human dignity: A recognition-theoretical approach. In: What Social Robots Can and Should Do [Internet]. IOS Press; 2016. Available from: </w:t>
      </w:r>
      <w:hyperlink r:id="rId91" w:history="1">
        <w:r w:rsidRPr="004A4F5D">
          <w:rPr>
            <w:rStyle w:val="Hyperlink"/>
            <w:color w:val="000000" w:themeColor="text1"/>
          </w:rPr>
          <w:t>https://doi.org/10.3233/978-1-61499-708-5-155</w:t>
        </w:r>
      </w:hyperlink>
    </w:p>
    <w:p w14:paraId="1BE4A300" w14:textId="77777777" w:rsidR="003A5F02" w:rsidRPr="004A4F5D" w:rsidRDefault="003A5F02" w:rsidP="003A5F02">
      <w:pPr>
        <w:rPr>
          <w:color w:val="000000" w:themeColor="text1"/>
        </w:rPr>
      </w:pPr>
    </w:p>
    <w:p w14:paraId="2D4DEA1A" w14:textId="77777777" w:rsidR="003A5F02" w:rsidRPr="004A4F5D" w:rsidRDefault="003A5F02" w:rsidP="003A5F02">
      <w:pPr>
        <w:rPr>
          <w:color w:val="000000" w:themeColor="text1"/>
        </w:rPr>
      </w:pPr>
      <w:r w:rsidRPr="004A4F5D">
        <w:rPr>
          <w:color w:val="000000" w:themeColor="text1"/>
        </w:rPr>
        <w:t xml:space="preserve">86. Miner AS, Milstein A, Hancock JT. Talking to Machines About Personal Mental Health Problems. JAMA [Internet]. 2017 Oct 3;318(13):1217. Available from: </w:t>
      </w:r>
      <w:hyperlink r:id="rId92" w:history="1">
        <w:r w:rsidRPr="004A4F5D">
          <w:rPr>
            <w:rStyle w:val="Hyperlink"/>
            <w:color w:val="000000" w:themeColor="text1"/>
          </w:rPr>
          <w:t>http://jama.jamanetwork.com/article.aspx?doi=10.1001/jama.2017.14151</w:t>
        </w:r>
      </w:hyperlink>
    </w:p>
    <w:p w14:paraId="211ABCA4" w14:textId="77777777" w:rsidR="003A5F02" w:rsidRPr="004A4F5D" w:rsidRDefault="003A5F02" w:rsidP="003A5F02">
      <w:pPr>
        <w:rPr>
          <w:color w:val="000000" w:themeColor="text1"/>
        </w:rPr>
      </w:pPr>
    </w:p>
    <w:p w14:paraId="19C3A736" w14:textId="77777777" w:rsidR="003A5F02" w:rsidRPr="004A4F5D" w:rsidRDefault="003A5F02" w:rsidP="003A5F02">
      <w:pPr>
        <w:rPr>
          <w:color w:val="000000" w:themeColor="text1"/>
        </w:rPr>
      </w:pPr>
      <w:r w:rsidRPr="004A4F5D">
        <w:rPr>
          <w:color w:val="000000" w:themeColor="text1"/>
        </w:rPr>
        <w:t xml:space="preserve">87. Pilotto A, Boi R, Petermans J. Technology in geriatrics. Age and Ageing [Internet]. 2018 Nov 1;47(6):771–4. Available from: </w:t>
      </w:r>
      <w:hyperlink r:id="rId93" w:history="1">
        <w:r w:rsidRPr="004A4F5D">
          <w:rPr>
            <w:rStyle w:val="Hyperlink"/>
            <w:color w:val="000000" w:themeColor="text1"/>
          </w:rPr>
          <w:t>https://academic.oup.com/ageing/article/47/6/771/4931215</w:t>
        </w:r>
      </w:hyperlink>
    </w:p>
    <w:p w14:paraId="01F28EF9" w14:textId="77777777" w:rsidR="003A5F02" w:rsidRPr="004A4F5D" w:rsidRDefault="003A5F02" w:rsidP="003A5F02">
      <w:pPr>
        <w:rPr>
          <w:color w:val="000000" w:themeColor="text1"/>
        </w:rPr>
      </w:pPr>
    </w:p>
    <w:p w14:paraId="51639D74" w14:textId="77777777" w:rsidR="003A5F02" w:rsidRPr="004A4F5D" w:rsidRDefault="003A5F02" w:rsidP="003A5F02">
      <w:pPr>
        <w:rPr>
          <w:color w:val="000000" w:themeColor="text1"/>
        </w:rPr>
      </w:pPr>
      <w:r w:rsidRPr="004A4F5D">
        <w:rPr>
          <w:color w:val="000000" w:themeColor="text1"/>
        </w:rPr>
        <w:t>88. Crawford K, Whittaker M. The AI Now Report: The social and economic implications of artificial intelligence technologies in the near-term. White House and New York University’s Information Law Institute; (AI Now Public Symposium 2016).</w:t>
      </w:r>
    </w:p>
    <w:p w14:paraId="759C516B" w14:textId="77777777" w:rsidR="003A5F02" w:rsidRPr="004A4F5D" w:rsidRDefault="003A5F02" w:rsidP="003A5F02">
      <w:pPr>
        <w:rPr>
          <w:color w:val="000000" w:themeColor="text1"/>
        </w:rPr>
      </w:pPr>
    </w:p>
    <w:p w14:paraId="08EC6465" w14:textId="77777777" w:rsidR="003A5F02" w:rsidRPr="004A4F5D" w:rsidRDefault="003A5F02" w:rsidP="003A5F02">
      <w:pPr>
        <w:rPr>
          <w:color w:val="000000" w:themeColor="text1"/>
        </w:rPr>
      </w:pPr>
      <w:r w:rsidRPr="004A4F5D">
        <w:rPr>
          <w:color w:val="000000" w:themeColor="text1"/>
        </w:rPr>
        <w:t xml:space="preserve">89. Sharts-Hopko NC. The Coming Revolution in Personal Care Robotics: What Does It Mean for Nurses? Nursing Administration Quarterly [Internet]. 2014;38(1):5–12. Available from: </w:t>
      </w:r>
      <w:hyperlink r:id="rId94" w:history="1">
        <w:r w:rsidRPr="004A4F5D">
          <w:rPr>
            <w:rStyle w:val="Hyperlink"/>
            <w:color w:val="000000" w:themeColor="text1"/>
          </w:rPr>
          <w:t>http://journals.lww.com/00006216-201401000-00003</w:t>
        </w:r>
      </w:hyperlink>
    </w:p>
    <w:p w14:paraId="6FD4272B" w14:textId="77777777" w:rsidR="003A5F02" w:rsidRPr="004A4F5D" w:rsidRDefault="003A5F02" w:rsidP="003A5F02">
      <w:pPr>
        <w:rPr>
          <w:color w:val="000000" w:themeColor="text1"/>
        </w:rPr>
      </w:pPr>
    </w:p>
    <w:p w14:paraId="38EF8A77" w14:textId="77777777" w:rsidR="003A5F02" w:rsidRPr="004A4F5D" w:rsidRDefault="003A5F02" w:rsidP="003A5F02">
      <w:pPr>
        <w:rPr>
          <w:color w:val="000000" w:themeColor="text1"/>
        </w:rPr>
      </w:pPr>
      <w:r w:rsidRPr="004A4F5D">
        <w:rPr>
          <w:color w:val="000000" w:themeColor="text1"/>
        </w:rPr>
        <w:t xml:space="preserve">90. Sharkey N, Sharkey A. The Eldercare Factory. Gerontology [Internet]. 2012;58(3):282–8. Available from: </w:t>
      </w:r>
      <w:hyperlink r:id="rId95" w:history="1">
        <w:r w:rsidRPr="004A4F5D">
          <w:rPr>
            <w:rStyle w:val="Hyperlink"/>
            <w:color w:val="000000" w:themeColor="text1"/>
          </w:rPr>
          <w:t>https://www.karger.com/Article/FullText/329483</w:t>
        </w:r>
      </w:hyperlink>
    </w:p>
    <w:p w14:paraId="589FDC28" w14:textId="77777777" w:rsidR="003A5F02" w:rsidRPr="004A4F5D" w:rsidRDefault="003A5F02" w:rsidP="003A5F02">
      <w:pPr>
        <w:rPr>
          <w:color w:val="000000" w:themeColor="text1"/>
        </w:rPr>
      </w:pPr>
    </w:p>
    <w:p w14:paraId="07CDDE13" w14:textId="77777777" w:rsidR="003A5F02" w:rsidRPr="004A4F5D" w:rsidRDefault="003A5F02" w:rsidP="003A5F02">
      <w:pPr>
        <w:rPr>
          <w:color w:val="000000" w:themeColor="text1"/>
        </w:rPr>
      </w:pPr>
      <w:r w:rsidRPr="004A4F5D">
        <w:rPr>
          <w:color w:val="000000" w:themeColor="text1"/>
        </w:rPr>
        <w:t xml:space="preserve">91. Bollier D. The promise and challenge of integrating AI into cars. healthcare and journalism: A Report on the Inaugural Aspen Institute Roundtable on Artificial Intelligence [Internet]. United States: The Aspen Institute; 2017. Available from: </w:t>
      </w:r>
      <w:hyperlink r:id="rId96" w:history="1">
        <w:r w:rsidRPr="004A4F5D">
          <w:rPr>
            <w:rStyle w:val="Hyperlink"/>
            <w:color w:val="000000" w:themeColor="text1"/>
          </w:rPr>
          <w:t>https://assets.aspeninstitute.org/content/uploads/2017/01/2017-Artificial-Intelligence-REP-FINAL.pdf</w:t>
        </w:r>
      </w:hyperlink>
    </w:p>
    <w:p w14:paraId="7FCD35D2" w14:textId="77777777" w:rsidR="003A5F02" w:rsidRPr="004A4F5D" w:rsidRDefault="003A5F02" w:rsidP="003A5F02">
      <w:pPr>
        <w:rPr>
          <w:color w:val="000000" w:themeColor="text1"/>
        </w:rPr>
      </w:pPr>
    </w:p>
    <w:p w14:paraId="7E96BEF5" w14:textId="77777777" w:rsidR="003A5F02" w:rsidRPr="004A4F5D" w:rsidRDefault="003A5F02" w:rsidP="003A5F02">
      <w:pPr>
        <w:rPr>
          <w:color w:val="000000" w:themeColor="text1"/>
        </w:rPr>
      </w:pPr>
      <w:r w:rsidRPr="004A4F5D">
        <w:rPr>
          <w:color w:val="000000" w:themeColor="text1"/>
        </w:rPr>
        <w:t xml:space="preserve">92. Mesko B. The role of artificial intelligence in precision medicine. Expert Review of Precision Medicine and Drug Development [Internet]. 2017 Sep 3;2(5):239–41. Available from: </w:t>
      </w:r>
      <w:hyperlink r:id="rId97" w:history="1">
        <w:r w:rsidRPr="004A4F5D">
          <w:rPr>
            <w:rStyle w:val="Hyperlink"/>
            <w:color w:val="000000" w:themeColor="text1"/>
          </w:rPr>
          <w:t>https://www.tandfonline.com/doi/full/10.1080/23808993.2017.1380516</w:t>
        </w:r>
      </w:hyperlink>
    </w:p>
    <w:p w14:paraId="7828BF00" w14:textId="77777777" w:rsidR="003A5F02" w:rsidRPr="004A4F5D" w:rsidRDefault="003A5F02" w:rsidP="003A5F02">
      <w:pPr>
        <w:rPr>
          <w:color w:val="000000" w:themeColor="text1"/>
        </w:rPr>
      </w:pPr>
    </w:p>
    <w:p w14:paraId="4E3468E5" w14:textId="77777777" w:rsidR="003A5F02" w:rsidRPr="004A4F5D" w:rsidRDefault="003A5F02" w:rsidP="003A5F02">
      <w:pPr>
        <w:rPr>
          <w:color w:val="000000" w:themeColor="text1"/>
        </w:rPr>
      </w:pPr>
      <w:r w:rsidRPr="004A4F5D">
        <w:rPr>
          <w:color w:val="000000" w:themeColor="text1"/>
        </w:rPr>
        <w:t xml:space="preserve">93. Iosa M, Morone G, Cherubini A, Paolucci S. The Three Laws of Neurorobotics: A Review on What Neurorehabilitation Robots Should Do for Patients and Clinicians. J Med Biol Eng [Internet]. 2016 Feb;36(1):1–11. Available from: </w:t>
      </w:r>
      <w:hyperlink r:id="rId98" w:history="1">
        <w:r w:rsidRPr="004A4F5D">
          <w:rPr>
            <w:rStyle w:val="Hyperlink"/>
            <w:color w:val="000000" w:themeColor="text1"/>
          </w:rPr>
          <w:t>http://link.springer.com/10.1007/s40846-016-0115-2</w:t>
        </w:r>
      </w:hyperlink>
    </w:p>
    <w:p w14:paraId="4BA909CF" w14:textId="77777777" w:rsidR="003A5F02" w:rsidRPr="004A4F5D" w:rsidRDefault="003A5F02" w:rsidP="003A5F02">
      <w:pPr>
        <w:rPr>
          <w:color w:val="000000" w:themeColor="text1"/>
        </w:rPr>
      </w:pPr>
    </w:p>
    <w:p w14:paraId="2EEA2444" w14:textId="77777777" w:rsidR="003A5F02" w:rsidRPr="004A4F5D" w:rsidRDefault="003A5F02" w:rsidP="003A5F02">
      <w:pPr>
        <w:rPr>
          <w:color w:val="000000" w:themeColor="text1"/>
        </w:rPr>
      </w:pPr>
      <w:r w:rsidRPr="004A4F5D">
        <w:rPr>
          <w:color w:val="000000" w:themeColor="text1"/>
        </w:rPr>
        <w:t xml:space="preserve">94. Howard A, Borenstein J. The Ugly Truth About Ourselves and Our Robot Creations: The Problem of Bias and Social Inequity. Sci Eng Ethics [Internet]. 2018 Oct;24(5):1521–36. Available from: </w:t>
      </w:r>
      <w:hyperlink r:id="rId99" w:history="1">
        <w:r w:rsidRPr="004A4F5D">
          <w:rPr>
            <w:rStyle w:val="Hyperlink"/>
            <w:color w:val="000000" w:themeColor="text1"/>
          </w:rPr>
          <w:t>http://link.springer.com/10.1007/s11948-017-9975-2</w:t>
        </w:r>
      </w:hyperlink>
    </w:p>
    <w:p w14:paraId="677E04EA" w14:textId="77777777" w:rsidR="003A5F02" w:rsidRPr="004A4F5D" w:rsidRDefault="003A5F02" w:rsidP="003A5F02">
      <w:pPr>
        <w:rPr>
          <w:color w:val="000000" w:themeColor="text1"/>
        </w:rPr>
      </w:pPr>
    </w:p>
    <w:p w14:paraId="688F7865" w14:textId="77777777" w:rsidR="003A5F02" w:rsidRPr="004A4F5D" w:rsidRDefault="003A5F02" w:rsidP="003A5F02">
      <w:pPr>
        <w:rPr>
          <w:color w:val="000000" w:themeColor="text1"/>
        </w:rPr>
      </w:pPr>
      <w:r w:rsidRPr="004A4F5D">
        <w:rPr>
          <w:color w:val="000000" w:themeColor="text1"/>
        </w:rPr>
        <w:t xml:space="preserve">95. Vandemeulebroucke T, Dierckx de Casterlé B, Gastmans C. The use of care robots in aged care: A systematic review of argument-based ethics literature. Archives of Gerontology and Geriatrics [Internet]. 2018 Jan;74:15–25. Available from: </w:t>
      </w:r>
      <w:hyperlink r:id="rId100" w:history="1">
        <w:r w:rsidRPr="004A4F5D">
          <w:rPr>
            <w:rStyle w:val="Hyperlink"/>
            <w:color w:val="000000" w:themeColor="text1"/>
          </w:rPr>
          <w:t>https://linkinghub.elsevier.com/retrieve/pii/S0167494317302790</w:t>
        </w:r>
      </w:hyperlink>
    </w:p>
    <w:p w14:paraId="630AB067" w14:textId="77777777" w:rsidR="003A5F02" w:rsidRPr="004A4F5D" w:rsidRDefault="003A5F02" w:rsidP="003A5F02">
      <w:pPr>
        <w:rPr>
          <w:color w:val="000000" w:themeColor="text1"/>
        </w:rPr>
      </w:pPr>
    </w:p>
    <w:p w14:paraId="2C1E46F8" w14:textId="77777777" w:rsidR="003A5F02" w:rsidRPr="004A4F5D" w:rsidRDefault="003A5F02" w:rsidP="003A5F02">
      <w:pPr>
        <w:rPr>
          <w:color w:val="000000" w:themeColor="text1"/>
        </w:rPr>
      </w:pPr>
      <w:r w:rsidRPr="004A4F5D">
        <w:rPr>
          <w:color w:val="000000" w:themeColor="text1"/>
        </w:rPr>
        <w:lastRenderedPageBreak/>
        <w:t xml:space="preserve">96. Huschilt J, Clune L. The Use of Socially Assistive Robots for Dementia Care. J Gerontol Nurs [Internet]. 2012 Oct 1;38(10):15–9. Available from: </w:t>
      </w:r>
      <w:hyperlink r:id="rId101" w:history="1">
        <w:r w:rsidRPr="004A4F5D">
          <w:rPr>
            <w:rStyle w:val="Hyperlink"/>
            <w:color w:val="000000" w:themeColor="text1"/>
          </w:rPr>
          <w:t>http://www.healio.com/doiresolver?doi=10.3928/00989134-20120911-02</w:t>
        </w:r>
      </w:hyperlink>
    </w:p>
    <w:p w14:paraId="209572FC" w14:textId="77777777" w:rsidR="003A5F02" w:rsidRPr="004A4F5D" w:rsidRDefault="003A5F02" w:rsidP="003A5F02">
      <w:pPr>
        <w:rPr>
          <w:color w:val="000000" w:themeColor="text1"/>
        </w:rPr>
      </w:pPr>
    </w:p>
    <w:p w14:paraId="2068EDB0" w14:textId="77777777" w:rsidR="003A5F02" w:rsidRPr="004A4F5D" w:rsidRDefault="003A5F02" w:rsidP="003A5F02">
      <w:pPr>
        <w:rPr>
          <w:color w:val="000000" w:themeColor="text1"/>
        </w:rPr>
      </w:pPr>
      <w:r w:rsidRPr="004A4F5D">
        <w:rPr>
          <w:color w:val="000000" w:themeColor="text1"/>
        </w:rPr>
        <w:t xml:space="preserve">97. Denton S, Pauwels E, He Y, Johson W. There’s nowhere to hide: Artificial intelligence and privacy in the fourth industrial revolution [Internet]. Wilson Center, Synenergene, and the Institute for Philosophy &amp; Public Policy; 2018. Available from: </w:t>
      </w:r>
      <w:hyperlink r:id="rId102" w:history="1">
        <w:r w:rsidRPr="004A4F5D">
          <w:rPr>
            <w:rStyle w:val="Hyperlink"/>
            <w:color w:val="000000" w:themeColor="text1"/>
          </w:rPr>
          <w:t>https://iapp.org/media/pdf/resource_center/ai_and_privacy.pdf</w:t>
        </w:r>
      </w:hyperlink>
    </w:p>
    <w:p w14:paraId="74733EFE" w14:textId="77777777" w:rsidR="003A5F02" w:rsidRPr="004A4F5D" w:rsidRDefault="003A5F02" w:rsidP="003A5F02">
      <w:pPr>
        <w:rPr>
          <w:color w:val="000000" w:themeColor="text1"/>
        </w:rPr>
      </w:pPr>
    </w:p>
    <w:p w14:paraId="0444901C" w14:textId="77777777" w:rsidR="003A5F02" w:rsidRPr="004A4F5D" w:rsidRDefault="003A5F02" w:rsidP="003A5F02">
      <w:pPr>
        <w:rPr>
          <w:color w:val="000000" w:themeColor="text1"/>
        </w:rPr>
      </w:pPr>
      <w:r w:rsidRPr="004A4F5D">
        <w:rPr>
          <w:color w:val="000000" w:themeColor="text1"/>
        </w:rPr>
        <w:t xml:space="preserve">98. Cios KJ, William Moore G. Uniqueness of medical data mining. Artificial Intelligence in Medicine [Internet]. 2002 Sep [cited 2020 Sep 24];26(1–2):1–24. Available from: </w:t>
      </w:r>
      <w:hyperlink r:id="rId103" w:history="1">
        <w:r w:rsidRPr="004A4F5D">
          <w:rPr>
            <w:rStyle w:val="Hyperlink"/>
            <w:color w:val="000000" w:themeColor="text1"/>
          </w:rPr>
          <w:t>https://linkinghub.elsevier.com/retrieve/pii/S0933365702000490</w:t>
        </w:r>
      </w:hyperlink>
    </w:p>
    <w:p w14:paraId="55594322" w14:textId="77777777" w:rsidR="003A5F02" w:rsidRPr="004A4F5D" w:rsidRDefault="003A5F02" w:rsidP="003A5F02">
      <w:pPr>
        <w:rPr>
          <w:color w:val="000000" w:themeColor="text1"/>
        </w:rPr>
      </w:pPr>
    </w:p>
    <w:p w14:paraId="5C715BB2" w14:textId="77777777" w:rsidR="003A5F02" w:rsidRPr="004A4F5D" w:rsidRDefault="003A5F02" w:rsidP="003A5F02">
      <w:pPr>
        <w:rPr>
          <w:color w:val="000000" w:themeColor="text1"/>
        </w:rPr>
      </w:pPr>
      <w:r w:rsidRPr="004A4F5D">
        <w:rPr>
          <w:color w:val="000000" w:themeColor="text1"/>
        </w:rPr>
        <w:t xml:space="preserve">99. Vogel L. What “learning” machines will mean for medicine. CMAJ [Internet]. 2017 Apr 24;189(16):E615–6. Available from: </w:t>
      </w:r>
      <w:hyperlink r:id="rId104" w:history="1">
        <w:r w:rsidRPr="004A4F5D">
          <w:rPr>
            <w:rStyle w:val="Hyperlink"/>
            <w:color w:val="000000" w:themeColor="text1"/>
          </w:rPr>
          <w:t>http://www.cmaj.ca/lookup/doi/10.1503/cmaj.1095413</w:t>
        </w:r>
      </w:hyperlink>
    </w:p>
    <w:p w14:paraId="03D7AE88" w14:textId="77777777" w:rsidR="003A5F02" w:rsidRPr="004A4F5D" w:rsidRDefault="003A5F02" w:rsidP="003A5F02">
      <w:pPr>
        <w:rPr>
          <w:color w:val="000000" w:themeColor="text1"/>
        </w:rPr>
      </w:pPr>
    </w:p>
    <w:p w14:paraId="044F5C58" w14:textId="77777777" w:rsidR="003A5F02" w:rsidRPr="004A4F5D" w:rsidRDefault="003A5F02" w:rsidP="003A5F02">
      <w:pPr>
        <w:rPr>
          <w:color w:val="000000" w:themeColor="text1"/>
        </w:rPr>
      </w:pPr>
      <w:r w:rsidRPr="004A4F5D">
        <w:rPr>
          <w:color w:val="000000" w:themeColor="text1"/>
        </w:rPr>
        <w:t xml:space="preserve">100. Bedaf S, Marti P, De Witte L. What are the preferred characteristics of a service robot for the elderly? A multi-country focus group study with older adults and caregivers. Assistive Technology [Internet]. 2019 May 27;31(3):147–57. Available from: </w:t>
      </w:r>
      <w:hyperlink r:id="rId105" w:history="1">
        <w:r w:rsidRPr="004A4F5D">
          <w:rPr>
            <w:rStyle w:val="Hyperlink"/>
            <w:color w:val="000000" w:themeColor="text1"/>
          </w:rPr>
          <w:t>https://www.tandfonline.com/doi/full/10.1080/10400435.2017.1402390</w:t>
        </w:r>
      </w:hyperlink>
    </w:p>
    <w:p w14:paraId="739653A3" w14:textId="77777777" w:rsidR="003A5F02" w:rsidRPr="004A4F5D" w:rsidRDefault="003A5F02" w:rsidP="003A5F02">
      <w:pPr>
        <w:rPr>
          <w:color w:val="000000" w:themeColor="text1"/>
        </w:rPr>
      </w:pPr>
    </w:p>
    <w:p w14:paraId="691392D7" w14:textId="77777777" w:rsidR="003A5F02" w:rsidRPr="004A4F5D" w:rsidRDefault="003A5F02" w:rsidP="003A5F02">
      <w:pPr>
        <w:rPr>
          <w:color w:val="000000" w:themeColor="text1"/>
        </w:rPr>
      </w:pPr>
      <w:r w:rsidRPr="004A4F5D">
        <w:rPr>
          <w:color w:val="000000" w:themeColor="text1"/>
        </w:rPr>
        <w:t xml:space="preserve">101. West DM. What happens if robots take the jobs? The impact of emerging technologies on employment and public policy [Internet]. Center for Technology Innovation at Brookings; 2015. Available from: </w:t>
      </w:r>
      <w:hyperlink r:id="rId106" w:history="1">
        <w:r w:rsidRPr="004A4F5D">
          <w:rPr>
            <w:rStyle w:val="Hyperlink"/>
            <w:color w:val="000000" w:themeColor="text1"/>
          </w:rPr>
          <w:t>https://www.brookings.edu/wp-content/uploads/2016/06/robotwork.pdf</w:t>
        </w:r>
      </w:hyperlink>
    </w:p>
    <w:p w14:paraId="2EF54169" w14:textId="77777777" w:rsidR="003A5F02" w:rsidRPr="004A4F5D" w:rsidRDefault="003A5F02" w:rsidP="003A5F02">
      <w:pPr>
        <w:rPr>
          <w:color w:val="000000" w:themeColor="text1"/>
        </w:rPr>
      </w:pPr>
    </w:p>
    <w:p w14:paraId="11DB23ED" w14:textId="77777777" w:rsidR="003A5F02" w:rsidRPr="004A4F5D" w:rsidRDefault="003A5F02" w:rsidP="003A5F02">
      <w:pPr>
        <w:rPr>
          <w:color w:val="000000" w:themeColor="text1"/>
        </w:rPr>
      </w:pPr>
      <w:r w:rsidRPr="004A4F5D">
        <w:rPr>
          <w:color w:val="000000" w:themeColor="text1"/>
        </w:rPr>
        <w:t xml:space="preserve">102. Verghese A, Shah NH, Harrington RA. What This Computer Needs Is a Physician: Humanism and Artificial Intelligence. JAMA [Internet]. 2018 Jan 2;319(1):19. Available from: </w:t>
      </w:r>
      <w:hyperlink r:id="rId107" w:history="1">
        <w:r w:rsidRPr="004A4F5D">
          <w:rPr>
            <w:rStyle w:val="Hyperlink"/>
            <w:color w:val="000000" w:themeColor="text1"/>
          </w:rPr>
          <w:t>http://jama.jamanetwork.com/article.aspx?doi=10.1001/jama.2017.19198</w:t>
        </w:r>
      </w:hyperlink>
    </w:p>
    <w:p w14:paraId="1EFDF937" w14:textId="77777777" w:rsidR="003A5F02" w:rsidRPr="004A4F5D" w:rsidRDefault="003A5F02" w:rsidP="003A5F02">
      <w:pPr>
        <w:rPr>
          <w:color w:val="000000" w:themeColor="text1"/>
        </w:rPr>
      </w:pPr>
    </w:p>
    <w:p w14:paraId="104E7CB7" w14:textId="77777777" w:rsidR="003A5F02" w:rsidRPr="004A4F5D" w:rsidRDefault="003A5F02" w:rsidP="003A5F02">
      <w:pPr>
        <w:rPr>
          <w:color w:val="000000" w:themeColor="text1"/>
        </w:rPr>
      </w:pPr>
      <w:r w:rsidRPr="004A4F5D">
        <w:rPr>
          <w:color w:val="000000" w:themeColor="text1"/>
        </w:rPr>
        <w:t xml:space="preserve">103. Santoni de Sio F, van Wynsberghe A. When Should We Use Care Robots? The Nature-of-Activities Approach. Sci Eng Ethics [Internet]. 2016 Dec;22(6):1745–60. Available from: </w:t>
      </w:r>
      <w:hyperlink r:id="rId108" w:history="1">
        <w:r w:rsidRPr="004A4F5D">
          <w:rPr>
            <w:rStyle w:val="Hyperlink"/>
            <w:color w:val="000000" w:themeColor="text1"/>
          </w:rPr>
          <w:t>http://link.springer.com/10.1007/s11948-015-9715-4</w:t>
        </w:r>
      </w:hyperlink>
    </w:p>
    <w:p w14:paraId="2E1321C4" w14:textId="77777777" w:rsidR="003A5F02" w:rsidRDefault="003A5F02" w:rsidP="003A5F02">
      <w:pPr>
        <w:tabs>
          <w:tab w:val="left" w:pos="7488"/>
        </w:tabs>
      </w:pPr>
    </w:p>
    <w:p w14:paraId="2F033944" w14:textId="77777777" w:rsidR="003A5F02" w:rsidRDefault="003A5F02" w:rsidP="003A5F02">
      <w:pPr>
        <w:tabs>
          <w:tab w:val="left" w:pos="7488"/>
        </w:tabs>
      </w:pPr>
    </w:p>
    <w:p w14:paraId="29B8B01C" w14:textId="77777777" w:rsidR="003A5F02" w:rsidRPr="00F90964" w:rsidRDefault="003A5F02" w:rsidP="003A5F02">
      <w:pPr>
        <w:tabs>
          <w:tab w:val="left" w:pos="7488"/>
        </w:tabs>
      </w:pPr>
    </w:p>
    <w:p w14:paraId="2D48E3CF" w14:textId="77777777" w:rsidR="003A5F02" w:rsidRPr="00F90964" w:rsidRDefault="003A5F02" w:rsidP="003A5F02"/>
    <w:p w14:paraId="60585A88" w14:textId="77777777" w:rsidR="003A5F02" w:rsidRPr="00F90964" w:rsidRDefault="003A5F02" w:rsidP="003A5F02"/>
    <w:p w14:paraId="3896078C" w14:textId="77777777" w:rsidR="003A5F02" w:rsidRPr="00F90964" w:rsidRDefault="003A5F02" w:rsidP="003A5F02"/>
    <w:p w14:paraId="6EAC4E2A" w14:textId="77777777" w:rsidR="003A5F02" w:rsidRPr="00F90964" w:rsidRDefault="003A5F02" w:rsidP="003A5F02"/>
    <w:p w14:paraId="633F85F6" w14:textId="77777777" w:rsidR="003A5F02" w:rsidRPr="00F90964" w:rsidRDefault="003A5F02" w:rsidP="003A5F02"/>
    <w:p w14:paraId="17030D01" w14:textId="77777777" w:rsidR="003A5F02" w:rsidRPr="00F90964" w:rsidRDefault="003A5F02" w:rsidP="003A5F02"/>
    <w:p w14:paraId="6B16A2A6" w14:textId="77777777" w:rsidR="003A5F02" w:rsidRPr="00F90964" w:rsidRDefault="003A5F02" w:rsidP="003A5F02"/>
    <w:p w14:paraId="5E6A987D" w14:textId="77777777" w:rsidR="003A5F02" w:rsidRPr="00F90964" w:rsidRDefault="003A5F02" w:rsidP="003A5F02"/>
    <w:p w14:paraId="3A68D9B0" w14:textId="77777777" w:rsidR="003A5F02" w:rsidRPr="00F90964" w:rsidRDefault="003A5F02" w:rsidP="003A5F02"/>
    <w:p w14:paraId="63740C74" w14:textId="77777777" w:rsidR="003A5F02" w:rsidRPr="00F90964" w:rsidRDefault="003A5F02" w:rsidP="003A5F02"/>
    <w:p w14:paraId="760E9DF9" w14:textId="77777777" w:rsidR="003A5F02" w:rsidRPr="00F90964" w:rsidRDefault="003A5F02" w:rsidP="003A5F02"/>
    <w:p w14:paraId="170D8601" w14:textId="77777777" w:rsidR="00222823" w:rsidRDefault="00222823"/>
    <w:sectPr w:rsidR="00222823" w:rsidSect="00F90964">
      <w:pgSz w:w="12240" w:h="15840"/>
      <w:pgMar w:top="1440" w:right="1440" w:bottom="1440" w:left="1440" w:header="708" w:footer="708" w:gutter="0"/>
      <w:lnNumType w:countBy="1" w:restart="continuous"/>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Helvetica Neue">
    <w:altName w:val="Sylfaen"/>
    <w:charset w:val="00"/>
    <w:family w:val="auto"/>
    <w:pitch w:val="variable"/>
    <w:sig w:usb0="E50002FF" w:usb1="500079DB" w:usb2="00000010" w:usb3="00000000" w:csb0="00000001" w:csb1="00000000"/>
  </w:font>
  <w:font w:name="-webkit-standard">
    <w:altName w:val="Cambria"/>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F21B78" w14:textId="77777777" w:rsidR="004A4F5D" w:rsidRDefault="003A5F02">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end"/>
    </w:r>
  </w:p>
  <w:p w14:paraId="551480EA" w14:textId="77777777" w:rsidR="004A4F5D" w:rsidRDefault="003A5F02">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E08ADB" w14:textId="77777777" w:rsidR="004A4F5D" w:rsidRDefault="003A5F02">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16</w:t>
    </w:r>
    <w:r>
      <w:rPr>
        <w:color w:val="000000"/>
      </w:rPr>
      <w:fldChar w:fldCharType="end"/>
    </w:r>
  </w:p>
  <w:p w14:paraId="403BA9A8" w14:textId="77777777" w:rsidR="004A4F5D" w:rsidRDefault="003A5F02">
    <w:pPr>
      <w:pBdr>
        <w:top w:val="nil"/>
        <w:left w:val="nil"/>
        <w:bottom w:val="nil"/>
        <w:right w:val="nil"/>
        <w:between w:val="nil"/>
      </w:pBdr>
      <w:tabs>
        <w:tab w:val="center" w:pos="4680"/>
        <w:tab w:val="right" w:pos="9360"/>
      </w:tabs>
      <w:ind w:right="360"/>
      <w:rPr>
        <w:color w:val="00000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A502B9"/>
    <w:multiLevelType w:val="multilevel"/>
    <w:tmpl w:val="27A8D9F8"/>
    <w:lvl w:ilvl="0">
      <w:start w:val="1"/>
      <w:numFmt w:val="decimal"/>
      <w:lvlText w:val="%1.0"/>
      <w:lvlJc w:val="left"/>
      <w:pPr>
        <w:ind w:left="360" w:hanging="360"/>
      </w:pPr>
    </w:lvl>
    <w:lvl w:ilvl="1">
      <w:start w:val="1"/>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 w15:restartNumberingAfterBreak="0">
    <w:nsid w:val="29DD2C5E"/>
    <w:multiLevelType w:val="multilevel"/>
    <w:tmpl w:val="92DA3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423BB9"/>
    <w:multiLevelType w:val="hybridMultilevel"/>
    <w:tmpl w:val="09E63624"/>
    <w:lvl w:ilvl="0" w:tplc="5CA6DE0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5270B4"/>
    <w:multiLevelType w:val="multilevel"/>
    <w:tmpl w:val="1676F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0B1D45"/>
    <w:multiLevelType w:val="multilevel"/>
    <w:tmpl w:val="2C285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696B30"/>
    <w:multiLevelType w:val="hybridMultilevel"/>
    <w:tmpl w:val="66449E5A"/>
    <w:lvl w:ilvl="0" w:tplc="102E06E8">
      <w:start w:val="3"/>
      <w:numFmt w:val="bullet"/>
      <w:lvlText w:val=""/>
      <w:lvlJc w:val="left"/>
      <w:pPr>
        <w:ind w:left="720" w:hanging="360"/>
      </w:pPr>
      <w:rPr>
        <w:rFonts w:ascii="Symbol" w:eastAsia="Times New Roman" w:hAnsi="Symbol" w:cs="Times New Roman" w:hint="default"/>
        <w:color w:val="000000"/>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791935"/>
    <w:multiLevelType w:val="hybridMultilevel"/>
    <w:tmpl w:val="C5F4AD84"/>
    <w:lvl w:ilvl="0" w:tplc="76F657FC">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A12DD9"/>
    <w:multiLevelType w:val="hybridMultilevel"/>
    <w:tmpl w:val="56C8AE14"/>
    <w:lvl w:ilvl="0" w:tplc="D6AE860A">
      <w:start w:val="1"/>
      <w:numFmt w:val="bullet"/>
      <w:lvlText w:val=" "/>
      <w:lvlJc w:val="left"/>
      <w:pPr>
        <w:tabs>
          <w:tab w:val="num" w:pos="720"/>
        </w:tabs>
        <w:ind w:left="720" w:hanging="360"/>
      </w:pPr>
      <w:rPr>
        <w:rFonts w:ascii="Calibri" w:hAnsi="Calibri" w:hint="default"/>
      </w:rPr>
    </w:lvl>
    <w:lvl w:ilvl="1" w:tplc="92F0A514" w:tentative="1">
      <w:start w:val="1"/>
      <w:numFmt w:val="bullet"/>
      <w:lvlText w:val=" "/>
      <w:lvlJc w:val="left"/>
      <w:pPr>
        <w:tabs>
          <w:tab w:val="num" w:pos="1440"/>
        </w:tabs>
        <w:ind w:left="1440" w:hanging="360"/>
      </w:pPr>
      <w:rPr>
        <w:rFonts w:ascii="Calibri" w:hAnsi="Calibri" w:hint="default"/>
      </w:rPr>
    </w:lvl>
    <w:lvl w:ilvl="2" w:tplc="9404E8A0" w:tentative="1">
      <w:start w:val="1"/>
      <w:numFmt w:val="bullet"/>
      <w:lvlText w:val=" "/>
      <w:lvlJc w:val="left"/>
      <w:pPr>
        <w:tabs>
          <w:tab w:val="num" w:pos="2160"/>
        </w:tabs>
        <w:ind w:left="2160" w:hanging="360"/>
      </w:pPr>
      <w:rPr>
        <w:rFonts w:ascii="Calibri" w:hAnsi="Calibri" w:hint="default"/>
      </w:rPr>
    </w:lvl>
    <w:lvl w:ilvl="3" w:tplc="0686861C" w:tentative="1">
      <w:start w:val="1"/>
      <w:numFmt w:val="bullet"/>
      <w:lvlText w:val=" "/>
      <w:lvlJc w:val="left"/>
      <w:pPr>
        <w:tabs>
          <w:tab w:val="num" w:pos="2880"/>
        </w:tabs>
        <w:ind w:left="2880" w:hanging="360"/>
      </w:pPr>
      <w:rPr>
        <w:rFonts w:ascii="Calibri" w:hAnsi="Calibri" w:hint="default"/>
      </w:rPr>
    </w:lvl>
    <w:lvl w:ilvl="4" w:tplc="78D27442" w:tentative="1">
      <w:start w:val="1"/>
      <w:numFmt w:val="bullet"/>
      <w:lvlText w:val=" "/>
      <w:lvlJc w:val="left"/>
      <w:pPr>
        <w:tabs>
          <w:tab w:val="num" w:pos="3600"/>
        </w:tabs>
        <w:ind w:left="3600" w:hanging="360"/>
      </w:pPr>
      <w:rPr>
        <w:rFonts w:ascii="Calibri" w:hAnsi="Calibri" w:hint="default"/>
      </w:rPr>
    </w:lvl>
    <w:lvl w:ilvl="5" w:tplc="A4F262CE" w:tentative="1">
      <w:start w:val="1"/>
      <w:numFmt w:val="bullet"/>
      <w:lvlText w:val=" "/>
      <w:lvlJc w:val="left"/>
      <w:pPr>
        <w:tabs>
          <w:tab w:val="num" w:pos="4320"/>
        </w:tabs>
        <w:ind w:left="4320" w:hanging="360"/>
      </w:pPr>
      <w:rPr>
        <w:rFonts w:ascii="Calibri" w:hAnsi="Calibri" w:hint="default"/>
      </w:rPr>
    </w:lvl>
    <w:lvl w:ilvl="6" w:tplc="EA66C7F6" w:tentative="1">
      <w:start w:val="1"/>
      <w:numFmt w:val="bullet"/>
      <w:lvlText w:val=" "/>
      <w:lvlJc w:val="left"/>
      <w:pPr>
        <w:tabs>
          <w:tab w:val="num" w:pos="5040"/>
        </w:tabs>
        <w:ind w:left="5040" w:hanging="360"/>
      </w:pPr>
      <w:rPr>
        <w:rFonts w:ascii="Calibri" w:hAnsi="Calibri" w:hint="default"/>
      </w:rPr>
    </w:lvl>
    <w:lvl w:ilvl="7" w:tplc="CF36CDF0" w:tentative="1">
      <w:start w:val="1"/>
      <w:numFmt w:val="bullet"/>
      <w:lvlText w:val=" "/>
      <w:lvlJc w:val="left"/>
      <w:pPr>
        <w:tabs>
          <w:tab w:val="num" w:pos="5760"/>
        </w:tabs>
        <w:ind w:left="5760" w:hanging="360"/>
      </w:pPr>
      <w:rPr>
        <w:rFonts w:ascii="Calibri" w:hAnsi="Calibri" w:hint="default"/>
      </w:rPr>
    </w:lvl>
    <w:lvl w:ilvl="8" w:tplc="1C3A2DCC" w:tentative="1">
      <w:start w:val="1"/>
      <w:numFmt w:val="bullet"/>
      <w:lvlText w:val=" "/>
      <w:lvlJc w:val="left"/>
      <w:pPr>
        <w:tabs>
          <w:tab w:val="num" w:pos="6480"/>
        </w:tabs>
        <w:ind w:left="6480" w:hanging="360"/>
      </w:pPr>
      <w:rPr>
        <w:rFonts w:ascii="Calibri" w:hAnsi="Calibri" w:hint="default"/>
      </w:rPr>
    </w:lvl>
  </w:abstractNum>
  <w:abstractNum w:abstractNumId="8" w15:restartNumberingAfterBreak="0">
    <w:nsid w:val="372C5680"/>
    <w:multiLevelType w:val="hybridMultilevel"/>
    <w:tmpl w:val="67EE74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39AC41E9"/>
    <w:multiLevelType w:val="multilevel"/>
    <w:tmpl w:val="8E108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CAA7E23"/>
    <w:multiLevelType w:val="multilevel"/>
    <w:tmpl w:val="B72807C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CFE3965"/>
    <w:multiLevelType w:val="multilevel"/>
    <w:tmpl w:val="2DAA4AAC"/>
    <w:lvl w:ilvl="0">
      <w:start w:val="3"/>
      <w:numFmt w:val="decimal"/>
      <w:lvlText w:val="%1.0"/>
      <w:lvlJc w:val="left"/>
      <w:pPr>
        <w:ind w:left="360" w:hanging="360"/>
      </w:pPr>
    </w:lvl>
    <w:lvl w:ilvl="1">
      <w:start w:val="1"/>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2" w15:restartNumberingAfterBreak="0">
    <w:nsid w:val="5E3325D0"/>
    <w:multiLevelType w:val="multilevel"/>
    <w:tmpl w:val="C74E9A1C"/>
    <w:lvl w:ilvl="0">
      <w:start w:val="1"/>
      <w:numFmt w:val="decimal"/>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9EB179B"/>
    <w:multiLevelType w:val="multilevel"/>
    <w:tmpl w:val="8A844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F77D8F"/>
    <w:multiLevelType w:val="hybridMultilevel"/>
    <w:tmpl w:val="68723E9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5" w15:restartNumberingAfterBreak="0">
    <w:nsid w:val="71384999"/>
    <w:multiLevelType w:val="hybridMultilevel"/>
    <w:tmpl w:val="5DCA6F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74565B1F"/>
    <w:multiLevelType w:val="multilevel"/>
    <w:tmpl w:val="10841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5D36298"/>
    <w:multiLevelType w:val="multilevel"/>
    <w:tmpl w:val="39BAE9F4"/>
    <w:lvl w:ilvl="0">
      <w:start w:val="1"/>
      <w:numFmt w:val="bullet"/>
      <w:lvlText w:val=""/>
      <w:lvlJc w:val="left"/>
      <w:pPr>
        <w:tabs>
          <w:tab w:val="num" w:pos="643"/>
        </w:tabs>
        <w:ind w:left="643" w:hanging="360"/>
      </w:pPr>
      <w:rPr>
        <w:rFonts w:ascii="Symbol" w:hAnsi="Symbol" w:hint="default"/>
        <w:sz w:val="20"/>
      </w:rPr>
    </w:lvl>
    <w:lvl w:ilvl="1" w:tentative="1">
      <w:start w:val="1"/>
      <w:numFmt w:val="bullet"/>
      <w:lvlText w:val="o"/>
      <w:lvlJc w:val="left"/>
      <w:pPr>
        <w:tabs>
          <w:tab w:val="num" w:pos="1363"/>
        </w:tabs>
        <w:ind w:left="1363" w:hanging="360"/>
      </w:pPr>
      <w:rPr>
        <w:rFonts w:ascii="Courier New" w:hAnsi="Courier New" w:hint="default"/>
        <w:sz w:val="20"/>
      </w:rPr>
    </w:lvl>
    <w:lvl w:ilvl="2" w:tentative="1">
      <w:start w:val="1"/>
      <w:numFmt w:val="bullet"/>
      <w:lvlText w:val=""/>
      <w:lvlJc w:val="left"/>
      <w:pPr>
        <w:tabs>
          <w:tab w:val="num" w:pos="2083"/>
        </w:tabs>
        <w:ind w:left="2083" w:hanging="360"/>
      </w:pPr>
      <w:rPr>
        <w:rFonts w:ascii="Wingdings" w:hAnsi="Wingdings" w:hint="default"/>
        <w:sz w:val="20"/>
      </w:rPr>
    </w:lvl>
    <w:lvl w:ilvl="3" w:tentative="1">
      <w:start w:val="1"/>
      <w:numFmt w:val="bullet"/>
      <w:lvlText w:val=""/>
      <w:lvlJc w:val="left"/>
      <w:pPr>
        <w:tabs>
          <w:tab w:val="num" w:pos="2803"/>
        </w:tabs>
        <w:ind w:left="2803" w:hanging="360"/>
      </w:pPr>
      <w:rPr>
        <w:rFonts w:ascii="Wingdings" w:hAnsi="Wingdings" w:hint="default"/>
        <w:sz w:val="20"/>
      </w:rPr>
    </w:lvl>
    <w:lvl w:ilvl="4" w:tentative="1">
      <w:start w:val="1"/>
      <w:numFmt w:val="bullet"/>
      <w:lvlText w:val=""/>
      <w:lvlJc w:val="left"/>
      <w:pPr>
        <w:tabs>
          <w:tab w:val="num" w:pos="3523"/>
        </w:tabs>
        <w:ind w:left="3523" w:hanging="360"/>
      </w:pPr>
      <w:rPr>
        <w:rFonts w:ascii="Wingdings" w:hAnsi="Wingdings" w:hint="default"/>
        <w:sz w:val="20"/>
      </w:rPr>
    </w:lvl>
    <w:lvl w:ilvl="5" w:tentative="1">
      <w:start w:val="1"/>
      <w:numFmt w:val="bullet"/>
      <w:lvlText w:val=""/>
      <w:lvlJc w:val="left"/>
      <w:pPr>
        <w:tabs>
          <w:tab w:val="num" w:pos="4243"/>
        </w:tabs>
        <w:ind w:left="4243" w:hanging="360"/>
      </w:pPr>
      <w:rPr>
        <w:rFonts w:ascii="Wingdings" w:hAnsi="Wingdings" w:hint="default"/>
        <w:sz w:val="20"/>
      </w:rPr>
    </w:lvl>
    <w:lvl w:ilvl="6" w:tentative="1">
      <w:start w:val="1"/>
      <w:numFmt w:val="bullet"/>
      <w:lvlText w:val=""/>
      <w:lvlJc w:val="left"/>
      <w:pPr>
        <w:tabs>
          <w:tab w:val="num" w:pos="4963"/>
        </w:tabs>
        <w:ind w:left="4963" w:hanging="360"/>
      </w:pPr>
      <w:rPr>
        <w:rFonts w:ascii="Wingdings" w:hAnsi="Wingdings" w:hint="default"/>
        <w:sz w:val="20"/>
      </w:rPr>
    </w:lvl>
    <w:lvl w:ilvl="7" w:tentative="1">
      <w:start w:val="1"/>
      <w:numFmt w:val="bullet"/>
      <w:lvlText w:val=""/>
      <w:lvlJc w:val="left"/>
      <w:pPr>
        <w:tabs>
          <w:tab w:val="num" w:pos="5683"/>
        </w:tabs>
        <w:ind w:left="5683" w:hanging="360"/>
      </w:pPr>
      <w:rPr>
        <w:rFonts w:ascii="Wingdings" w:hAnsi="Wingdings" w:hint="default"/>
        <w:sz w:val="20"/>
      </w:rPr>
    </w:lvl>
    <w:lvl w:ilvl="8" w:tentative="1">
      <w:start w:val="1"/>
      <w:numFmt w:val="bullet"/>
      <w:lvlText w:val=""/>
      <w:lvlJc w:val="left"/>
      <w:pPr>
        <w:tabs>
          <w:tab w:val="num" w:pos="6403"/>
        </w:tabs>
        <w:ind w:left="6403" w:hanging="360"/>
      </w:pPr>
      <w:rPr>
        <w:rFonts w:ascii="Wingdings" w:hAnsi="Wingdings" w:hint="default"/>
        <w:sz w:val="20"/>
      </w:rPr>
    </w:lvl>
  </w:abstractNum>
  <w:abstractNum w:abstractNumId="18" w15:restartNumberingAfterBreak="0">
    <w:nsid w:val="76783D33"/>
    <w:multiLevelType w:val="hybridMultilevel"/>
    <w:tmpl w:val="314A5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98422C4"/>
    <w:multiLevelType w:val="multilevel"/>
    <w:tmpl w:val="D772D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C8E2C75"/>
    <w:multiLevelType w:val="hybridMultilevel"/>
    <w:tmpl w:val="322E9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0"/>
  </w:num>
  <w:num w:numId="3">
    <w:abstractNumId w:val="12"/>
  </w:num>
  <w:num w:numId="4">
    <w:abstractNumId w:val="17"/>
  </w:num>
  <w:num w:numId="5">
    <w:abstractNumId w:val="19"/>
  </w:num>
  <w:num w:numId="6">
    <w:abstractNumId w:val="1"/>
  </w:num>
  <w:num w:numId="7">
    <w:abstractNumId w:val="15"/>
  </w:num>
  <w:num w:numId="8">
    <w:abstractNumId w:val="14"/>
  </w:num>
  <w:num w:numId="9">
    <w:abstractNumId w:val="8"/>
  </w:num>
  <w:num w:numId="10">
    <w:abstractNumId w:val="7"/>
  </w:num>
  <w:num w:numId="11">
    <w:abstractNumId w:val="16"/>
  </w:num>
  <w:num w:numId="12">
    <w:abstractNumId w:val="2"/>
  </w:num>
  <w:num w:numId="13">
    <w:abstractNumId w:val="6"/>
  </w:num>
  <w:num w:numId="14">
    <w:abstractNumId w:val="5"/>
  </w:num>
  <w:num w:numId="15">
    <w:abstractNumId w:val="13"/>
  </w:num>
  <w:num w:numId="16">
    <w:abstractNumId w:val="9"/>
  </w:num>
  <w:num w:numId="17">
    <w:abstractNumId w:val="18"/>
  </w:num>
  <w:num w:numId="18">
    <w:abstractNumId w:val="4"/>
  </w:num>
  <w:num w:numId="19">
    <w:abstractNumId w:val="20"/>
  </w:num>
  <w:num w:numId="20">
    <w:abstractNumId w:val="10"/>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F02"/>
    <w:rsid w:val="00222823"/>
    <w:rsid w:val="00242694"/>
    <w:rsid w:val="003A5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5F5AE"/>
  <w15:chartTrackingRefBased/>
  <w15:docId w15:val="{39879D59-4E4A-465E-906B-FE8797AFC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5F02"/>
    <w:pPr>
      <w:spacing w:after="0" w:line="24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uiPriority w:val="9"/>
    <w:qFormat/>
    <w:rsid w:val="003A5F02"/>
    <w:pPr>
      <w:keepNext/>
      <w:keepLines/>
      <w:spacing w:before="480" w:line="276" w:lineRule="auto"/>
      <w:outlineLvl w:val="0"/>
    </w:pPr>
    <w:rPr>
      <w:rFonts w:ascii="Calibri" w:eastAsia="Calibri" w:hAnsi="Calibri" w:cs="Calibri"/>
      <w:b/>
      <w:color w:val="2F5496"/>
      <w:sz w:val="28"/>
      <w:szCs w:val="28"/>
    </w:rPr>
  </w:style>
  <w:style w:type="paragraph" w:styleId="Heading2">
    <w:name w:val="heading 2"/>
    <w:basedOn w:val="Normal"/>
    <w:next w:val="Normal"/>
    <w:link w:val="Heading2Char"/>
    <w:uiPriority w:val="9"/>
    <w:semiHidden/>
    <w:unhideWhenUsed/>
    <w:qFormat/>
    <w:rsid w:val="003A5F02"/>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3A5F02"/>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3A5F02"/>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3A5F02"/>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3A5F02"/>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F02"/>
    <w:rPr>
      <w:rFonts w:ascii="Calibri" w:eastAsia="Calibri" w:hAnsi="Calibri" w:cs="Calibri"/>
      <w:b/>
      <w:color w:val="2F5496"/>
      <w:sz w:val="28"/>
      <w:szCs w:val="28"/>
      <w:lang w:val="en-CA"/>
    </w:rPr>
  </w:style>
  <w:style w:type="character" w:customStyle="1" w:styleId="Heading2Char">
    <w:name w:val="Heading 2 Char"/>
    <w:basedOn w:val="DefaultParagraphFont"/>
    <w:link w:val="Heading2"/>
    <w:uiPriority w:val="9"/>
    <w:semiHidden/>
    <w:rsid w:val="003A5F02"/>
    <w:rPr>
      <w:rFonts w:ascii="Times New Roman" w:eastAsia="Times New Roman" w:hAnsi="Times New Roman" w:cs="Times New Roman"/>
      <w:b/>
      <w:sz w:val="36"/>
      <w:szCs w:val="36"/>
      <w:lang w:val="en-CA"/>
    </w:rPr>
  </w:style>
  <w:style w:type="character" w:customStyle="1" w:styleId="Heading3Char">
    <w:name w:val="Heading 3 Char"/>
    <w:basedOn w:val="DefaultParagraphFont"/>
    <w:link w:val="Heading3"/>
    <w:uiPriority w:val="9"/>
    <w:semiHidden/>
    <w:rsid w:val="003A5F02"/>
    <w:rPr>
      <w:rFonts w:ascii="Times New Roman" w:eastAsia="Times New Roman" w:hAnsi="Times New Roman" w:cs="Times New Roman"/>
      <w:b/>
      <w:sz w:val="28"/>
      <w:szCs w:val="28"/>
      <w:lang w:val="en-CA"/>
    </w:rPr>
  </w:style>
  <w:style w:type="character" w:customStyle="1" w:styleId="Heading4Char">
    <w:name w:val="Heading 4 Char"/>
    <w:basedOn w:val="DefaultParagraphFont"/>
    <w:link w:val="Heading4"/>
    <w:uiPriority w:val="9"/>
    <w:semiHidden/>
    <w:rsid w:val="003A5F02"/>
    <w:rPr>
      <w:rFonts w:ascii="Times New Roman" w:eastAsia="Times New Roman" w:hAnsi="Times New Roman" w:cs="Times New Roman"/>
      <w:b/>
      <w:sz w:val="24"/>
      <w:szCs w:val="24"/>
      <w:lang w:val="en-CA"/>
    </w:rPr>
  </w:style>
  <w:style w:type="character" w:customStyle="1" w:styleId="Heading5Char">
    <w:name w:val="Heading 5 Char"/>
    <w:basedOn w:val="DefaultParagraphFont"/>
    <w:link w:val="Heading5"/>
    <w:uiPriority w:val="9"/>
    <w:semiHidden/>
    <w:rsid w:val="003A5F02"/>
    <w:rPr>
      <w:rFonts w:ascii="Times New Roman" w:eastAsia="Times New Roman" w:hAnsi="Times New Roman" w:cs="Times New Roman"/>
      <w:b/>
      <w:lang w:val="en-CA"/>
    </w:rPr>
  </w:style>
  <w:style w:type="character" w:customStyle="1" w:styleId="Heading6Char">
    <w:name w:val="Heading 6 Char"/>
    <w:basedOn w:val="DefaultParagraphFont"/>
    <w:link w:val="Heading6"/>
    <w:uiPriority w:val="9"/>
    <w:semiHidden/>
    <w:rsid w:val="003A5F02"/>
    <w:rPr>
      <w:rFonts w:ascii="Times New Roman" w:eastAsia="Times New Roman" w:hAnsi="Times New Roman" w:cs="Times New Roman"/>
      <w:b/>
      <w:sz w:val="20"/>
      <w:szCs w:val="20"/>
      <w:lang w:val="en-CA"/>
    </w:rPr>
  </w:style>
  <w:style w:type="paragraph" w:styleId="Title">
    <w:name w:val="Title"/>
    <w:basedOn w:val="Normal"/>
    <w:next w:val="Normal"/>
    <w:link w:val="TitleChar"/>
    <w:uiPriority w:val="10"/>
    <w:qFormat/>
    <w:rsid w:val="003A5F02"/>
    <w:pPr>
      <w:keepNext/>
      <w:keepLines/>
      <w:spacing w:before="480" w:after="120"/>
    </w:pPr>
    <w:rPr>
      <w:b/>
      <w:sz w:val="72"/>
      <w:szCs w:val="72"/>
    </w:rPr>
  </w:style>
  <w:style w:type="character" w:customStyle="1" w:styleId="TitleChar">
    <w:name w:val="Title Char"/>
    <w:basedOn w:val="DefaultParagraphFont"/>
    <w:link w:val="Title"/>
    <w:uiPriority w:val="10"/>
    <w:rsid w:val="003A5F02"/>
    <w:rPr>
      <w:rFonts w:ascii="Times New Roman" w:eastAsia="Times New Roman" w:hAnsi="Times New Roman" w:cs="Times New Roman"/>
      <w:b/>
      <w:sz w:val="72"/>
      <w:szCs w:val="72"/>
      <w:lang w:val="en-CA"/>
    </w:rPr>
  </w:style>
  <w:style w:type="paragraph" w:styleId="Subtitle">
    <w:name w:val="Subtitle"/>
    <w:basedOn w:val="Normal"/>
    <w:next w:val="Normal"/>
    <w:link w:val="SubtitleChar"/>
    <w:uiPriority w:val="11"/>
    <w:qFormat/>
    <w:rsid w:val="003A5F02"/>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3A5F02"/>
    <w:rPr>
      <w:rFonts w:ascii="Georgia" w:eastAsia="Georgia" w:hAnsi="Georgia" w:cs="Georgia"/>
      <w:i/>
      <w:color w:val="666666"/>
      <w:sz w:val="48"/>
      <w:szCs w:val="48"/>
      <w:lang w:val="en-CA"/>
    </w:rPr>
  </w:style>
  <w:style w:type="table" w:customStyle="1" w:styleId="6">
    <w:name w:val="6"/>
    <w:basedOn w:val="TableNormal"/>
    <w:rsid w:val="003A5F02"/>
    <w:pPr>
      <w:spacing w:after="0" w:line="240" w:lineRule="auto"/>
    </w:pPr>
    <w:rPr>
      <w:rFonts w:ascii="Times New Roman" w:eastAsia="Times New Roman" w:hAnsi="Times New Roman" w:cs="Times New Roman"/>
      <w:sz w:val="24"/>
      <w:szCs w:val="24"/>
      <w:lang w:val="en-CA"/>
    </w:rPr>
    <w:tblPr>
      <w:tblStyleRowBandSize w:val="1"/>
      <w:tblStyleColBandSize w:val="1"/>
      <w:tblCellMar>
        <w:top w:w="100" w:type="dxa"/>
        <w:left w:w="100" w:type="dxa"/>
        <w:bottom w:w="100" w:type="dxa"/>
        <w:right w:w="100" w:type="dxa"/>
      </w:tblCellMar>
    </w:tblPr>
  </w:style>
  <w:style w:type="table" w:customStyle="1" w:styleId="5">
    <w:name w:val="5"/>
    <w:basedOn w:val="TableNormal"/>
    <w:rsid w:val="003A5F02"/>
    <w:pPr>
      <w:spacing w:after="0" w:line="240" w:lineRule="auto"/>
    </w:pPr>
    <w:rPr>
      <w:rFonts w:ascii="Times New Roman" w:eastAsia="Times New Roman" w:hAnsi="Times New Roman" w:cs="Times New Roman"/>
      <w:sz w:val="24"/>
      <w:szCs w:val="24"/>
      <w:lang w:val="en-CA"/>
    </w:rPr>
    <w:tblPr>
      <w:tblStyleRowBandSize w:val="1"/>
      <w:tblStyleColBandSize w:val="1"/>
      <w:tblCellMar>
        <w:top w:w="100" w:type="dxa"/>
        <w:left w:w="100" w:type="dxa"/>
        <w:bottom w:w="100" w:type="dxa"/>
        <w:right w:w="100" w:type="dxa"/>
      </w:tblCellMar>
    </w:tblPr>
  </w:style>
  <w:style w:type="table" w:customStyle="1" w:styleId="4">
    <w:name w:val="4"/>
    <w:basedOn w:val="TableNormal"/>
    <w:rsid w:val="003A5F02"/>
    <w:pPr>
      <w:spacing w:after="0" w:line="240" w:lineRule="auto"/>
    </w:pPr>
    <w:rPr>
      <w:rFonts w:ascii="Times New Roman" w:eastAsia="Times New Roman" w:hAnsi="Times New Roman" w:cs="Times New Roman"/>
      <w:sz w:val="24"/>
      <w:szCs w:val="24"/>
      <w:lang w:val="en-CA"/>
    </w:rPr>
    <w:tblPr>
      <w:tblStyleRowBandSize w:val="1"/>
      <w:tblStyleColBandSize w:val="1"/>
      <w:tblCellMar>
        <w:top w:w="45" w:type="dxa"/>
        <w:left w:w="45" w:type="dxa"/>
        <w:bottom w:w="45" w:type="dxa"/>
        <w:right w:w="45" w:type="dxa"/>
      </w:tblCellMar>
    </w:tblPr>
  </w:style>
  <w:style w:type="table" w:customStyle="1" w:styleId="3">
    <w:name w:val="3"/>
    <w:basedOn w:val="TableNormal"/>
    <w:rsid w:val="003A5F02"/>
    <w:pPr>
      <w:spacing w:after="0" w:line="240" w:lineRule="auto"/>
    </w:pPr>
    <w:rPr>
      <w:rFonts w:ascii="Times New Roman" w:eastAsia="Times New Roman" w:hAnsi="Times New Roman" w:cs="Times New Roman"/>
      <w:sz w:val="24"/>
      <w:szCs w:val="24"/>
      <w:lang w:val="en-CA"/>
    </w:rPr>
    <w:tblPr>
      <w:tblStyleRowBandSize w:val="1"/>
      <w:tblStyleColBandSize w:val="1"/>
      <w:tblCellMar>
        <w:top w:w="15" w:type="dxa"/>
        <w:left w:w="15" w:type="dxa"/>
        <w:bottom w:w="15" w:type="dxa"/>
        <w:right w:w="15" w:type="dxa"/>
      </w:tblCellMar>
    </w:tblPr>
  </w:style>
  <w:style w:type="table" w:customStyle="1" w:styleId="2">
    <w:name w:val="2"/>
    <w:basedOn w:val="TableNormal"/>
    <w:rsid w:val="003A5F02"/>
    <w:pPr>
      <w:spacing w:after="0" w:line="240" w:lineRule="auto"/>
    </w:pPr>
    <w:rPr>
      <w:rFonts w:ascii="Times New Roman" w:eastAsia="Times New Roman" w:hAnsi="Times New Roman" w:cs="Times New Roman"/>
      <w:sz w:val="24"/>
      <w:szCs w:val="24"/>
      <w:lang w:val="en-CA"/>
    </w:rPr>
    <w:tblPr>
      <w:tblStyleRowBandSize w:val="1"/>
      <w:tblStyleColBandSize w:val="1"/>
      <w:tblCellMar>
        <w:top w:w="15" w:type="dxa"/>
        <w:left w:w="15" w:type="dxa"/>
        <w:bottom w:w="15" w:type="dxa"/>
        <w:right w:w="15" w:type="dxa"/>
      </w:tblCellMar>
    </w:tblPr>
  </w:style>
  <w:style w:type="table" w:customStyle="1" w:styleId="1">
    <w:name w:val="1"/>
    <w:basedOn w:val="TableNormal"/>
    <w:rsid w:val="003A5F02"/>
    <w:pPr>
      <w:spacing w:after="0" w:line="240" w:lineRule="auto"/>
    </w:pPr>
    <w:rPr>
      <w:rFonts w:ascii="Times New Roman" w:eastAsia="Times New Roman" w:hAnsi="Times New Roman" w:cs="Times New Roman"/>
      <w:sz w:val="24"/>
      <w:szCs w:val="24"/>
      <w:lang w:val="en-CA"/>
    </w:rPr>
    <w:tblPr>
      <w:tblStyleRowBandSize w:val="1"/>
      <w:tblStyleColBandSize w:val="1"/>
      <w:tblCellMar>
        <w:top w:w="15" w:type="dxa"/>
        <w:left w:w="15" w:type="dxa"/>
        <w:bottom w:w="15" w:type="dxa"/>
        <w:right w:w="15" w:type="dxa"/>
      </w:tblCellMar>
    </w:tblPr>
  </w:style>
  <w:style w:type="paragraph" w:styleId="CommentText">
    <w:name w:val="annotation text"/>
    <w:basedOn w:val="Normal"/>
    <w:link w:val="CommentTextChar"/>
    <w:uiPriority w:val="99"/>
    <w:unhideWhenUsed/>
    <w:rsid w:val="003A5F02"/>
    <w:rPr>
      <w:sz w:val="20"/>
      <w:szCs w:val="20"/>
    </w:rPr>
  </w:style>
  <w:style w:type="character" w:customStyle="1" w:styleId="CommentTextChar">
    <w:name w:val="Comment Text Char"/>
    <w:basedOn w:val="DefaultParagraphFont"/>
    <w:link w:val="CommentText"/>
    <w:uiPriority w:val="99"/>
    <w:rsid w:val="003A5F02"/>
    <w:rPr>
      <w:rFonts w:ascii="Times New Roman" w:eastAsia="Times New Roman" w:hAnsi="Times New Roman" w:cs="Times New Roman"/>
      <w:sz w:val="20"/>
      <w:szCs w:val="20"/>
      <w:lang w:val="en-CA"/>
    </w:rPr>
  </w:style>
  <w:style w:type="character" w:styleId="CommentReference">
    <w:name w:val="annotation reference"/>
    <w:basedOn w:val="DefaultParagraphFont"/>
    <w:uiPriority w:val="99"/>
    <w:semiHidden/>
    <w:unhideWhenUsed/>
    <w:rsid w:val="003A5F02"/>
    <w:rPr>
      <w:sz w:val="16"/>
      <w:szCs w:val="16"/>
    </w:rPr>
  </w:style>
  <w:style w:type="paragraph" w:styleId="BalloonText">
    <w:name w:val="Balloon Text"/>
    <w:basedOn w:val="Normal"/>
    <w:link w:val="BalloonTextChar"/>
    <w:uiPriority w:val="99"/>
    <w:semiHidden/>
    <w:unhideWhenUsed/>
    <w:rsid w:val="003A5F02"/>
    <w:rPr>
      <w:sz w:val="18"/>
      <w:szCs w:val="18"/>
    </w:rPr>
  </w:style>
  <w:style w:type="character" w:customStyle="1" w:styleId="BalloonTextChar">
    <w:name w:val="Balloon Text Char"/>
    <w:basedOn w:val="DefaultParagraphFont"/>
    <w:link w:val="BalloonText"/>
    <w:uiPriority w:val="99"/>
    <w:semiHidden/>
    <w:rsid w:val="003A5F02"/>
    <w:rPr>
      <w:rFonts w:ascii="Times New Roman" w:eastAsia="Times New Roman" w:hAnsi="Times New Roman" w:cs="Times New Roman"/>
      <w:sz w:val="18"/>
      <w:szCs w:val="18"/>
      <w:lang w:val="en-CA"/>
    </w:rPr>
  </w:style>
  <w:style w:type="paragraph" w:styleId="EndnoteText">
    <w:name w:val="endnote text"/>
    <w:basedOn w:val="Normal"/>
    <w:link w:val="EndnoteTextChar"/>
    <w:unhideWhenUsed/>
    <w:rsid w:val="003A5F02"/>
    <w:rPr>
      <w:sz w:val="20"/>
      <w:szCs w:val="20"/>
    </w:rPr>
  </w:style>
  <w:style w:type="character" w:customStyle="1" w:styleId="EndnoteTextChar">
    <w:name w:val="Endnote Text Char"/>
    <w:basedOn w:val="DefaultParagraphFont"/>
    <w:link w:val="EndnoteText"/>
    <w:rsid w:val="003A5F02"/>
    <w:rPr>
      <w:rFonts w:ascii="Times New Roman" w:eastAsia="Times New Roman" w:hAnsi="Times New Roman" w:cs="Times New Roman"/>
      <w:sz w:val="20"/>
      <w:szCs w:val="20"/>
      <w:lang w:val="en-CA"/>
    </w:rPr>
  </w:style>
  <w:style w:type="character" w:styleId="EndnoteReference">
    <w:name w:val="endnote reference"/>
    <w:basedOn w:val="DefaultParagraphFont"/>
    <w:unhideWhenUsed/>
    <w:rsid w:val="003A5F02"/>
    <w:rPr>
      <w:vertAlign w:val="superscript"/>
    </w:rPr>
  </w:style>
  <w:style w:type="paragraph" w:styleId="NormalWeb">
    <w:name w:val="Normal (Web)"/>
    <w:basedOn w:val="Normal"/>
    <w:uiPriority w:val="99"/>
    <w:unhideWhenUsed/>
    <w:rsid w:val="003A5F02"/>
    <w:pPr>
      <w:spacing w:before="100" w:beforeAutospacing="1" w:after="100" w:afterAutospacing="1"/>
    </w:pPr>
  </w:style>
  <w:style w:type="paragraph" w:styleId="CommentSubject">
    <w:name w:val="annotation subject"/>
    <w:basedOn w:val="CommentText"/>
    <w:next w:val="CommentText"/>
    <w:link w:val="CommentSubjectChar"/>
    <w:uiPriority w:val="99"/>
    <w:semiHidden/>
    <w:unhideWhenUsed/>
    <w:rsid w:val="003A5F02"/>
    <w:rPr>
      <w:b/>
      <w:bCs/>
    </w:rPr>
  </w:style>
  <w:style w:type="character" w:customStyle="1" w:styleId="CommentSubjectChar">
    <w:name w:val="Comment Subject Char"/>
    <w:basedOn w:val="CommentTextChar"/>
    <w:link w:val="CommentSubject"/>
    <w:uiPriority w:val="99"/>
    <w:semiHidden/>
    <w:rsid w:val="003A5F02"/>
    <w:rPr>
      <w:rFonts w:ascii="Times New Roman" w:eastAsia="Times New Roman" w:hAnsi="Times New Roman" w:cs="Times New Roman"/>
      <w:b/>
      <w:bCs/>
      <w:sz w:val="20"/>
      <w:szCs w:val="20"/>
      <w:lang w:val="en-CA"/>
    </w:rPr>
  </w:style>
  <w:style w:type="character" w:styleId="Hyperlink">
    <w:name w:val="Hyperlink"/>
    <w:basedOn w:val="DefaultParagraphFont"/>
    <w:uiPriority w:val="99"/>
    <w:unhideWhenUsed/>
    <w:rsid w:val="003A5F02"/>
    <w:rPr>
      <w:color w:val="0000FF"/>
      <w:u w:val="single"/>
    </w:rPr>
  </w:style>
  <w:style w:type="character" w:customStyle="1" w:styleId="UnresolvedMention1">
    <w:name w:val="Unresolved Mention1"/>
    <w:basedOn w:val="DefaultParagraphFont"/>
    <w:uiPriority w:val="99"/>
    <w:semiHidden/>
    <w:unhideWhenUsed/>
    <w:rsid w:val="003A5F02"/>
    <w:rPr>
      <w:color w:val="605E5C"/>
      <w:shd w:val="clear" w:color="auto" w:fill="E1DFDD"/>
    </w:rPr>
  </w:style>
  <w:style w:type="paragraph" w:styleId="Revision">
    <w:name w:val="Revision"/>
    <w:hidden/>
    <w:uiPriority w:val="99"/>
    <w:semiHidden/>
    <w:rsid w:val="003A5F02"/>
    <w:pPr>
      <w:spacing w:after="0" w:line="240" w:lineRule="auto"/>
    </w:pPr>
    <w:rPr>
      <w:rFonts w:ascii="Times New Roman" w:eastAsia="Times New Roman" w:hAnsi="Times New Roman" w:cs="Times New Roman"/>
      <w:sz w:val="24"/>
      <w:szCs w:val="24"/>
      <w:lang w:val="en-CA"/>
    </w:rPr>
  </w:style>
  <w:style w:type="character" w:customStyle="1" w:styleId="apple-converted-space">
    <w:name w:val="apple-converted-space"/>
    <w:basedOn w:val="DefaultParagraphFont"/>
    <w:rsid w:val="003A5F02"/>
  </w:style>
  <w:style w:type="character" w:styleId="Emphasis">
    <w:name w:val="Emphasis"/>
    <w:basedOn w:val="DefaultParagraphFont"/>
    <w:uiPriority w:val="20"/>
    <w:qFormat/>
    <w:rsid w:val="003A5F02"/>
    <w:rPr>
      <w:i/>
      <w:iCs/>
    </w:rPr>
  </w:style>
  <w:style w:type="paragraph" w:styleId="ListParagraph">
    <w:name w:val="List Paragraph"/>
    <w:basedOn w:val="Normal"/>
    <w:uiPriority w:val="34"/>
    <w:qFormat/>
    <w:rsid w:val="003A5F02"/>
    <w:pPr>
      <w:ind w:left="720"/>
      <w:contextualSpacing/>
    </w:pPr>
  </w:style>
  <w:style w:type="table" w:styleId="TableGrid">
    <w:name w:val="Table Grid"/>
    <w:basedOn w:val="TableNormal"/>
    <w:uiPriority w:val="39"/>
    <w:rsid w:val="003A5F02"/>
    <w:pPr>
      <w:spacing w:after="0" w:line="240" w:lineRule="auto"/>
    </w:pPr>
    <w:rPr>
      <w:rFonts w:ascii="Times New Roman" w:eastAsia="Times New Roman" w:hAnsi="Times New Roman" w:cs="Times New Roman"/>
      <w:sz w:val="24"/>
      <w:szCs w:val="24"/>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3A5F02"/>
    <w:rPr>
      <w:color w:val="605E5C"/>
      <w:shd w:val="clear" w:color="auto" w:fill="E1DFDD"/>
    </w:rPr>
  </w:style>
  <w:style w:type="paragraph" w:styleId="Header">
    <w:name w:val="header"/>
    <w:basedOn w:val="Normal"/>
    <w:link w:val="HeaderChar"/>
    <w:uiPriority w:val="99"/>
    <w:unhideWhenUsed/>
    <w:rsid w:val="003A5F02"/>
    <w:pPr>
      <w:tabs>
        <w:tab w:val="center" w:pos="4680"/>
        <w:tab w:val="right" w:pos="9360"/>
      </w:tabs>
    </w:pPr>
  </w:style>
  <w:style w:type="character" w:customStyle="1" w:styleId="HeaderChar">
    <w:name w:val="Header Char"/>
    <w:basedOn w:val="DefaultParagraphFont"/>
    <w:link w:val="Header"/>
    <w:uiPriority w:val="99"/>
    <w:rsid w:val="003A5F02"/>
    <w:rPr>
      <w:rFonts w:ascii="Times New Roman" w:eastAsia="Times New Roman" w:hAnsi="Times New Roman" w:cs="Times New Roman"/>
      <w:sz w:val="24"/>
      <w:szCs w:val="24"/>
      <w:lang w:val="en-CA"/>
    </w:rPr>
  </w:style>
  <w:style w:type="paragraph" w:styleId="Footer">
    <w:name w:val="footer"/>
    <w:basedOn w:val="Normal"/>
    <w:link w:val="FooterChar"/>
    <w:uiPriority w:val="99"/>
    <w:unhideWhenUsed/>
    <w:rsid w:val="003A5F02"/>
    <w:pPr>
      <w:tabs>
        <w:tab w:val="center" w:pos="4680"/>
        <w:tab w:val="right" w:pos="9360"/>
      </w:tabs>
    </w:pPr>
  </w:style>
  <w:style w:type="character" w:customStyle="1" w:styleId="FooterChar">
    <w:name w:val="Footer Char"/>
    <w:basedOn w:val="DefaultParagraphFont"/>
    <w:link w:val="Footer"/>
    <w:uiPriority w:val="99"/>
    <w:rsid w:val="003A5F02"/>
    <w:rPr>
      <w:rFonts w:ascii="Times New Roman" w:eastAsia="Times New Roman" w:hAnsi="Times New Roman" w:cs="Times New Roman"/>
      <w:sz w:val="24"/>
      <w:szCs w:val="24"/>
      <w:lang w:val="en-CA"/>
    </w:rPr>
  </w:style>
  <w:style w:type="character" w:styleId="FollowedHyperlink">
    <w:name w:val="FollowedHyperlink"/>
    <w:basedOn w:val="DefaultParagraphFont"/>
    <w:uiPriority w:val="99"/>
    <w:semiHidden/>
    <w:unhideWhenUsed/>
    <w:rsid w:val="003A5F02"/>
    <w:rPr>
      <w:color w:val="954F72" w:themeColor="followedHyperlink"/>
      <w:u w:val="single"/>
    </w:rPr>
  </w:style>
  <w:style w:type="character" w:styleId="UnresolvedMention">
    <w:name w:val="Unresolved Mention"/>
    <w:basedOn w:val="DefaultParagraphFont"/>
    <w:uiPriority w:val="99"/>
    <w:semiHidden/>
    <w:unhideWhenUsed/>
    <w:rsid w:val="003A5F02"/>
    <w:rPr>
      <w:color w:val="605E5C"/>
      <w:shd w:val="clear" w:color="auto" w:fill="E1DFDD"/>
    </w:rPr>
  </w:style>
  <w:style w:type="character" w:customStyle="1" w:styleId="homepage-herosubtitletheme">
    <w:name w:val="homepage-hero__subtitle__theme"/>
    <w:basedOn w:val="DefaultParagraphFont"/>
    <w:rsid w:val="003A5F02"/>
  </w:style>
  <w:style w:type="character" w:customStyle="1" w:styleId="subhead-sans">
    <w:name w:val="subhead-sans"/>
    <w:basedOn w:val="DefaultParagraphFont"/>
    <w:rsid w:val="003A5F02"/>
  </w:style>
  <w:style w:type="paragraph" w:customStyle="1" w:styleId="dx-doi">
    <w:name w:val="dx-doi"/>
    <w:basedOn w:val="Normal"/>
    <w:rsid w:val="003A5F02"/>
    <w:pPr>
      <w:spacing w:before="100" w:beforeAutospacing="1" w:after="100" w:afterAutospacing="1"/>
    </w:pPr>
  </w:style>
  <w:style w:type="character" w:styleId="LineNumber">
    <w:name w:val="line number"/>
    <w:basedOn w:val="DefaultParagraphFont"/>
    <w:uiPriority w:val="99"/>
    <w:semiHidden/>
    <w:unhideWhenUsed/>
    <w:rsid w:val="003A5F02"/>
  </w:style>
  <w:style w:type="paragraph" w:styleId="FootnoteText">
    <w:name w:val="footnote text"/>
    <w:basedOn w:val="Normal"/>
    <w:link w:val="FootnoteTextChar"/>
    <w:uiPriority w:val="99"/>
    <w:semiHidden/>
    <w:unhideWhenUsed/>
    <w:rsid w:val="003A5F02"/>
    <w:rPr>
      <w:sz w:val="20"/>
      <w:szCs w:val="20"/>
    </w:rPr>
  </w:style>
  <w:style w:type="character" w:customStyle="1" w:styleId="FootnoteTextChar">
    <w:name w:val="Footnote Text Char"/>
    <w:basedOn w:val="DefaultParagraphFont"/>
    <w:link w:val="FootnoteText"/>
    <w:uiPriority w:val="99"/>
    <w:semiHidden/>
    <w:rsid w:val="003A5F02"/>
    <w:rPr>
      <w:rFonts w:ascii="Times New Roman" w:eastAsia="Times New Roman" w:hAnsi="Times New Roman" w:cs="Times New Roman"/>
      <w:sz w:val="20"/>
      <w:szCs w:val="20"/>
      <w:lang w:val="en-CA"/>
    </w:rPr>
  </w:style>
  <w:style w:type="character" w:styleId="FootnoteReference">
    <w:name w:val="footnote reference"/>
    <w:basedOn w:val="DefaultParagraphFont"/>
    <w:uiPriority w:val="99"/>
    <w:semiHidden/>
    <w:unhideWhenUsed/>
    <w:rsid w:val="003A5F02"/>
    <w:rPr>
      <w:vertAlign w:val="superscript"/>
    </w:rPr>
  </w:style>
  <w:style w:type="paragraph" w:customStyle="1" w:styleId="nova-e-listitem">
    <w:name w:val="nova-e-list__item"/>
    <w:basedOn w:val="Normal"/>
    <w:rsid w:val="003A5F02"/>
    <w:pPr>
      <w:spacing w:before="100" w:beforeAutospacing="1" w:after="100" w:afterAutospacing="1"/>
    </w:pPr>
  </w:style>
  <w:style w:type="character" w:customStyle="1" w:styleId="markpa65j57pu">
    <w:name w:val="markpa65j57pu"/>
    <w:basedOn w:val="DefaultParagraphFont"/>
    <w:rsid w:val="003A5F02"/>
  </w:style>
  <w:style w:type="character" w:customStyle="1" w:styleId="markmfwxue62z">
    <w:name w:val="markmfwxue62z"/>
    <w:basedOn w:val="DefaultParagraphFont"/>
    <w:rsid w:val="003A5F02"/>
  </w:style>
  <w:style w:type="paragraph" w:styleId="Bibliography">
    <w:name w:val="Bibliography"/>
    <w:basedOn w:val="Normal"/>
    <w:next w:val="Normal"/>
    <w:uiPriority w:val="37"/>
    <w:unhideWhenUsed/>
    <w:rsid w:val="003A5F02"/>
    <w:pPr>
      <w:tabs>
        <w:tab w:val="left" w:pos="620"/>
      </w:tabs>
      <w:spacing w:after="240"/>
      <w:ind w:left="624" w:hanging="62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hysiology.org/doi/10.1152/physiolgenomics.00119.2017" TargetMode="External"/><Relationship Id="rId21" Type="http://schemas.openxmlformats.org/officeDocument/2006/relationships/hyperlink" Target="https://www.nuffieldbioethics.org/publications/ai-in-healthcare-and-research" TargetMode="External"/><Relationship Id="rId42" Type="http://schemas.openxmlformats.org/officeDocument/2006/relationships/hyperlink" Target="http://journals.lww.com/00006216-200504000-00013" TargetMode="External"/><Relationship Id="rId47" Type="http://schemas.openxmlformats.org/officeDocument/2006/relationships/hyperlink" Target="https://standards.ieee.org/content/dam/ieee-standards/standards/web/documents/other/ead1e.pdf" TargetMode="External"/><Relationship Id="rId63" Type="http://schemas.openxmlformats.org/officeDocument/2006/relationships/hyperlink" Target="http://doi.wiley.com/10.1111/medu.13350" TargetMode="External"/><Relationship Id="rId68" Type="http://schemas.openxmlformats.org/officeDocument/2006/relationships/hyperlink" Target="http://e-hir.org/journal/view.php?id=10.4258/hir.2013.19.3.162" TargetMode="External"/><Relationship Id="rId84" Type="http://schemas.openxmlformats.org/officeDocument/2006/relationships/hyperlink" Target="http://www.scitepress.org/DigitalLibrary/Link.aspx?doi=10.5220/0005287706480653" TargetMode="External"/><Relationship Id="rId89" Type="http://schemas.openxmlformats.org/officeDocument/2006/relationships/hyperlink" Target="https://www.medra.org/servlet/aliasResolver?alias=iospress&amp;doi=10.3233/NRE-2009-0517" TargetMode="External"/><Relationship Id="rId2" Type="http://schemas.openxmlformats.org/officeDocument/2006/relationships/styles" Target="styles.xml"/><Relationship Id="rId16" Type="http://schemas.openxmlformats.org/officeDocument/2006/relationships/hyperlink" Target="http://link.springer.com/10.1007/s00701-017-3385-8" TargetMode="External"/><Relationship Id="rId29" Type="http://schemas.openxmlformats.org/officeDocument/2006/relationships/hyperlink" Target="https://www.tandfonline.com/doi/full/10.1080/08989621.2010.524078" TargetMode="External"/><Relationship Id="rId107" Type="http://schemas.openxmlformats.org/officeDocument/2006/relationships/hyperlink" Target="http://jama.jamanetwork.com/article.aspx?doi=10.1001/jama.2017.19198" TargetMode="External"/><Relationship Id="rId11" Type="http://schemas.openxmlformats.org/officeDocument/2006/relationships/hyperlink" Target="https://www.itu.int/en/ITU-T/AI/Documents/Report/AI_for_Good_Global_Summit_Report_2017.pdf" TargetMode="External"/><Relationship Id="rId24" Type="http://schemas.openxmlformats.org/officeDocument/2006/relationships/hyperlink" Target="https://cis-india.org/internet-governance/files/ai-and-healtchare-report" TargetMode="External"/><Relationship Id="rId32" Type="http://schemas.openxmlformats.org/officeDocument/2006/relationships/hyperlink" Target="http://www.birpublications.org/doi/10.1259/bjr.20160689" TargetMode="External"/><Relationship Id="rId37" Type="http://schemas.openxmlformats.org/officeDocument/2006/relationships/hyperlink" Target="https://sencanada.ca/content/sen/committee/421/SOCI/reports/RoboticsAI3DFinal_Web_e.pdf" TargetMode="External"/><Relationship Id="rId40" Type="http://schemas.openxmlformats.org/officeDocument/2006/relationships/hyperlink" Target="http://link.springer.com/10.1007/s11948-011-9343-6" TargetMode="External"/><Relationship Id="rId45" Type="http://schemas.openxmlformats.org/officeDocument/2006/relationships/hyperlink" Target="http://link.springer.com/10.1007/s10676-016-9413-1" TargetMode="External"/><Relationship Id="rId53" Type="http://schemas.openxmlformats.org/officeDocument/2006/relationships/hyperlink" Target="http://ieeexplore.ieee.org/document/4042529/" TargetMode="External"/><Relationship Id="rId58" Type="http://schemas.openxmlformats.org/officeDocument/2006/relationships/hyperlink" Target="http://www.nejm.org/doi/10.1056/NEJMp1714229" TargetMode="External"/><Relationship Id="rId66" Type="http://schemas.openxmlformats.org/officeDocument/2006/relationships/hyperlink" Target="http://link.springer.com/10.1007/s10994-013-5425-9" TargetMode="External"/><Relationship Id="rId74" Type="http://schemas.openxmlformats.org/officeDocument/2006/relationships/hyperlink" Target="https://linkinghub.elsevier.com/retrieve/pii/S1546144017315995" TargetMode="External"/><Relationship Id="rId79" Type="http://schemas.openxmlformats.org/officeDocument/2006/relationships/hyperlink" Target="http://link.springer.com/10.1007/s10676-014-9344-7" TargetMode="External"/><Relationship Id="rId87" Type="http://schemas.openxmlformats.org/officeDocument/2006/relationships/hyperlink" Target="http://journal.frontiersin.org/article/10.3389/fpsyg.2018.00432/full" TargetMode="External"/><Relationship Id="rId102" Type="http://schemas.openxmlformats.org/officeDocument/2006/relationships/hyperlink" Target="https://iapp.org/media/pdf/resource_center/ai_and_privacy.pdf" TargetMode="External"/><Relationship Id="rId110" Type="http://schemas.openxmlformats.org/officeDocument/2006/relationships/theme" Target="theme/theme1.xml"/><Relationship Id="rId5" Type="http://schemas.openxmlformats.org/officeDocument/2006/relationships/footer" Target="footer1.xml"/><Relationship Id="rId61" Type="http://schemas.openxmlformats.org/officeDocument/2006/relationships/hyperlink" Target="https://www.tandfonline.com/doi/full/10.1080/08989621.2010.523672" TargetMode="External"/><Relationship Id="rId82" Type="http://schemas.openxmlformats.org/officeDocument/2006/relationships/hyperlink" Target="http://link.springer.com/10.1007/s10676-014-9338-5" TargetMode="External"/><Relationship Id="rId90" Type="http://schemas.openxmlformats.org/officeDocument/2006/relationships/hyperlink" Target="https://linkinghub.elsevier.com/retrieve/pii/S2352250X16000063" TargetMode="External"/><Relationship Id="rId95" Type="http://schemas.openxmlformats.org/officeDocument/2006/relationships/hyperlink" Target="https://www.karger.com/Article/FullText/329483" TargetMode="External"/><Relationship Id="rId19" Type="http://schemas.openxmlformats.org/officeDocument/2006/relationships/hyperlink" Target="https://linkinghub.elsevier.com/retrieve/pii/S1386505607001013" TargetMode="External"/><Relationship Id="rId14" Type="http://schemas.openxmlformats.org/officeDocument/2006/relationships/hyperlink" Target="https://ainowinstitute.org/AI_Now_2016_Primers.pdf" TargetMode="External"/><Relationship Id="rId22" Type="http://schemas.openxmlformats.org/officeDocument/2006/relationships/hyperlink" Target="https://ai100.stanford.edu/sites/g/files/sbiybj9861/f/ai_100_report_0831fnl.pdf" TargetMode="External"/><Relationship Id="rId27" Type="http://schemas.openxmlformats.org/officeDocument/2006/relationships/hyperlink" Target="https://www.wilsoncenter.org/sites/default/files/media/documents/publication/wilson_center_policy_brief_artificial_intelligence.pdf" TargetMode="External"/><Relationship Id="rId30" Type="http://schemas.openxmlformats.org/officeDocument/2006/relationships/hyperlink" Target="https://linkinghub.elsevier.com/retrieve/pii/S1546144017301990" TargetMode="External"/><Relationship Id="rId35" Type="http://schemas.openxmlformats.org/officeDocument/2006/relationships/hyperlink" Target="http://link.springer.com/10.1007/s13347-011-0015-x" TargetMode="External"/><Relationship Id="rId43" Type="http://schemas.openxmlformats.org/officeDocument/2006/relationships/hyperlink" Target="http://www.mdpi.com/2227-9032/1/1/20" TargetMode="External"/><Relationship Id="rId48" Type="http://schemas.openxmlformats.org/officeDocument/2006/relationships/hyperlink" Target="https://www.nature.com/articles/521415a.pdf?origin=ppub" TargetMode="External"/><Relationship Id="rId56" Type="http://schemas.openxmlformats.org/officeDocument/2006/relationships/hyperlink" Target="https://www.tandfonline.com/doi/full/10.1080/13607863.2017.1286455" TargetMode="External"/><Relationship Id="rId64" Type="http://schemas.openxmlformats.org/officeDocument/2006/relationships/hyperlink" Target="https://www.scopus.com/record/display.uri?eid=2-s2.0-85010966212&amp;origin=inward&amp;txGid=e8aed5cfd7f105ac4743e546fa39ea4f" TargetMode="External"/><Relationship Id="rId69" Type="http://schemas.openxmlformats.org/officeDocument/2006/relationships/hyperlink" Target="http://koreascience.or.kr/journal/view.jsp?kj=POCPA9&amp;py=2013&amp;vnc=v14n12&amp;sp=7757" TargetMode="External"/><Relationship Id="rId77" Type="http://schemas.openxmlformats.org/officeDocument/2006/relationships/hyperlink" Target="https://aaai.org/ojs/index.php/aimagazine/article/view/2680" TargetMode="External"/><Relationship Id="rId100" Type="http://schemas.openxmlformats.org/officeDocument/2006/relationships/hyperlink" Target="https://linkinghub.elsevier.com/retrieve/pii/S0167494317302790" TargetMode="External"/><Relationship Id="rId105" Type="http://schemas.openxmlformats.org/officeDocument/2006/relationships/hyperlink" Target="https://www.tandfonline.com/doi/full/10.1080/10400435.2017.1402390" TargetMode="External"/><Relationship Id="rId8" Type="http://schemas.openxmlformats.org/officeDocument/2006/relationships/hyperlink" Target="https://www.cigionline.org/sites/default/files/documents/Paper%20no.160_3.pdf" TargetMode="External"/><Relationship Id="rId51" Type="http://schemas.openxmlformats.org/officeDocument/2006/relationships/hyperlink" Target="http://link.springer.com/10.1007/s12553-017-0179-1" TargetMode="External"/><Relationship Id="rId72" Type="http://schemas.openxmlformats.org/officeDocument/2006/relationships/hyperlink" Target="http://journal.frontiersin.org/article/10.3389/fmed.2018.00067/full" TargetMode="External"/><Relationship Id="rId80" Type="http://schemas.openxmlformats.org/officeDocument/2006/relationships/hyperlink" Target="http://www.scielo.br/scielo.php?script=sci_arttext&amp;pid=S0102-67202016000400287&amp;lng=en&amp;tlng=en" TargetMode="External"/><Relationship Id="rId85" Type="http://schemas.openxmlformats.org/officeDocument/2006/relationships/hyperlink" Target="http://journals.sagepub.com/doi/10.1177/0969733016647297" TargetMode="External"/><Relationship Id="rId93" Type="http://schemas.openxmlformats.org/officeDocument/2006/relationships/hyperlink" Target="https://academic.oup.com/ageing/article/47/6/771/4931215" TargetMode="External"/><Relationship Id="rId98" Type="http://schemas.openxmlformats.org/officeDocument/2006/relationships/hyperlink" Target="http://link.springer.com/10.1007/s40846-016-0115-2" TargetMode="External"/><Relationship Id="rId3" Type="http://schemas.openxmlformats.org/officeDocument/2006/relationships/settings" Target="settings.xml"/><Relationship Id="rId12" Type="http://schemas.openxmlformats.org/officeDocument/2006/relationships/hyperlink" Target="https://www.infosys.com/smart-automation/docpdf/ai-healthcare.pdf" TargetMode="External"/><Relationship Id="rId17" Type="http://schemas.openxmlformats.org/officeDocument/2006/relationships/hyperlink" Target="http://www.tandfonline.com/doi/abs/10.1080/02691728908578547" TargetMode="External"/><Relationship Id="rId25" Type="http://schemas.openxmlformats.org/officeDocument/2006/relationships/hyperlink" Target="http://oncology.jamanetwork.com/article.aspx?doi=10.1001/jamaoncol.2015.1203" TargetMode="External"/><Relationship Id="rId33" Type="http://schemas.openxmlformats.org/officeDocument/2006/relationships/hyperlink" Target="http://link.springer.com/10.1007/s11926-017-0629-9" TargetMode="External"/><Relationship Id="rId38" Type="http://schemas.openxmlformats.org/officeDocument/2006/relationships/hyperlink" Target="http://doi.wiley.com/10.1111/nup.12101" TargetMode="External"/><Relationship Id="rId46" Type="http://schemas.openxmlformats.org/officeDocument/2006/relationships/hyperlink" Target="https://wellcome.ac.uk/sites/default/files/ai-in-health-ethical-social-political-challenges.pdf" TargetMode="External"/><Relationship Id="rId59" Type="http://schemas.openxmlformats.org/officeDocument/2006/relationships/hyperlink" Target="http://www.ajronline.org/doi/10.2214/AJR.16.17224" TargetMode="External"/><Relationship Id="rId67" Type="http://schemas.openxmlformats.org/officeDocument/2006/relationships/hyperlink" Target="http://www.krcp-ksn.org/journal/view.html?doi=10.23876/j.krcp.2017.36.1.3" TargetMode="External"/><Relationship Id="rId103" Type="http://schemas.openxmlformats.org/officeDocument/2006/relationships/hyperlink" Target="https://linkinghub.elsevier.com/retrieve/pii/S0933365702000490" TargetMode="External"/><Relationship Id="rId108" Type="http://schemas.openxmlformats.org/officeDocument/2006/relationships/hyperlink" Target="http://link.springer.com/10.1007/s11948-015-9715-4" TargetMode="External"/><Relationship Id="rId20" Type="http://schemas.openxmlformats.org/officeDocument/2006/relationships/hyperlink" Target="http://link.springer.com/10.1007/s11017-015-9331-y" TargetMode="External"/><Relationship Id="rId41" Type="http://schemas.openxmlformats.org/officeDocument/2006/relationships/hyperlink" Target="https://linkinghub.elsevier.com/retrieve/pii/S0167494311000288" TargetMode="External"/><Relationship Id="rId54" Type="http://schemas.openxmlformats.org/officeDocument/2006/relationships/hyperlink" Target="https://www.gov.uk/government/publications/code-of-conduct-for-data-driven-health-and-care-technology/initial-code-of-conduct-for-data-driven-health-and-care-technology" TargetMode="External"/><Relationship Id="rId62" Type="http://schemas.openxmlformats.org/officeDocument/2006/relationships/hyperlink" Target="http://link.springer.com/10.1023/A:1026563402605" TargetMode="External"/><Relationship Id="rId70" Type="http://schemas.openxmlformats.org/officeDocument/2006/relationships/hyperlink" Target="https://royalsocietypublishing.org/doi/10.1098/rsif.2017.0387" TargetMode="External"/><Relationship Id="rId75" Type="http://schemas.openxmlformats.org/officeDocument/2006/relationships/hyperlink" Target="https://linkinghub.elsevier.com/retrieve/pii/S0306987713005598" TargetMode="External"/><Relationship Id="rId83" Type="http://schemas.openxmlformats.org/officeDocument/2006/relationships/hyperlink" Target="http://journals.sagepub.com/doi/10.1177/0969733017742960" TargetMode="External"/><Relationship Id="rId88" Type="http://schemas.openxmlformats.org/officeDocument/2006/relationships/hyperlink" Target="http://link.springer.com/10.1007/s10676-016-9409-x" TargetMode="External"/><Relationship Id="rId91" Type="http://schemas.openxmlformats.org/officeDocument/2006/relationships/hyperlink" Target="https://doi.org/10.3233/978-1-61499-708-5-155" TargetMode="External"/><Relationship Id="rId96" Type="http://schemas.openxmlformats.org/officeDocument/2006/relationships/hyperlink" Target="https://assets.aspeninstitute.org/content/uploads/2017/01/2017-Artificial-Intelligence-REP-FINAL.pdf" TargetMode="External"/><Relationship Id="rId1" Type="http://schemas.openxmlformats.org/officeDocument/2006/relationships/numbering" Target="numbering.xml"/><Relationship Id="rId6" Type="http://schemas.openxmlformats.org/officeDocument/2006/relationships/footer" Target="footer2.xml"/><Relationship Id="rId15" Type="http://schemas.openxmlformats.org/officeDocument/2006/relationships/hyperlink" Target="https://ainowinstitute.org/AI_Now_2017_Report.pdf" TargetMode="External"/><Relationship Id="rId23" Type="http://schemas.openxmlformats.org/officeDocument/2006/relationships/hyperlink" Target="http://link.springer.com/10.1007/s00508-017-1275-y" TargetMode="External"/><Relationship Id="rId28" Type="http://schemas.openxmlformats.org/officeDocument/2006/relationships/hyperlink" Target="http://link.springer.com/10.1007/s11920-016-0746-6" TargetMode="External"/><Relationship Id="rId36" Type="http://schemas.openxmlformats.org/officeDocument/2006/relationships/hyperlink" Target="http://link.springer.com/10.1007/s00146-007-0151-0" TargetMode="External"/><Relationship Id="rId49" Type="http://schemas.openxmlformats.org/officeDocument/2006/relationships/hyperlink" Target="http://www.nature.com/articles/551159a" TargetMode="External"/><Relationship Id="rId57" Type="http://schemas.openxmlformats.org/officeDocument/2006/relationships/hyperlink" Target="https://www.wilsoncenter.org/sites/default/files/media/documents/publication/how_to_optimize_human_biology.pdf" TargetMode="External"/><Relationship Id="rId106" Type="http://schemas.openxmlformats.org/officeDocument/2006/relationships/hyperlink" Target="https://www.brookings.edu/wp-content/uploads/2016/06/robotwork.pdf" TargetMode="External"/><Relationship Id="rId10" Type="http://schemas.openxmlformats.org/officeDocument/2006/relationships/hyperlink" Target="https://cis-india.org/internet-governance/files/ai-and-healthcare-report" TargetMode="External"/><Relationship Id="rId31" Type="http://schemas.openxmlformats.org/officeDocument/2006/relationships/hyperlink" Target="http://www.annualreviews.org/doi/10.1146/annurev-publhealth-040617-014208" TargetMode="External"/><Relationship Id="rId44" Type="http://schemas.openxmlformats.org/officeDocument/2006/relationships/hyperlink" Target="http://link.springer.com/10.1007/s00391-016-1066-5" TargetMode="External"/><Relationship Id="rId52" Type="http://schemas.openxmlformats.org/officeDocument/2006/relationships/hyperlink" Target="http://link.springer.com/10.1007/s10676-010-9234-6" TargetMode="External"/><Relationship Id="rId60" Type="http://schemas.openxmlformats.org/officeDocument/2006/relationships/hyperlink" Target="http://link.springer.com/10.1007/s11023-006-9030-6" TargetMode="External"/><Relationship Id="rId65" Type="http://schemas.openxmlformats.org/officeDocument/2006/relationships/hyperlink" Target="http://www.nature.com/articles/523024a" TargetMode="External"/><Relationship Id="rId73" Type="http://schemas.openxmlformats.org/officeDocument/2006/relationships/hyperlink" Target="http://www.thieme-connect.de/DOI/DOI?10.15265/IYS-2016-s033" TargetMode="External"/><Relationship Id="rId78" Type="http://schemas.openxmlformats.org/officeDocument/2006/relationships/hyperlink" Target="http://link.springer.com/10.1007/s10676-010-9236-4" TargetMode="External"/><Relationship Id="rId81" Type="http://schemas.openxmlformats.org/officeDocument/2006/relationships/hyperlink" Target="https://linkinghub.elsevier.com/retrieve/pii/S0267364916300899" TargetMode="External"/><Relationship Id="rId86" Type="http://schemas.openxmlformats.org/officeDocument/2006/relationships/hyperlink" Target="http://www.mdpi.com/2218-6581/3/1/1" TargetMode="External"/><Relationship Id="rId94" Type="http://schemas.openxmlformats.org/officeDocument/2006/relationships/hyperlink" Target="http://journals.lww.com/00006216-201401000-00003" TargetMode="External"/><Relationship Id="rId99" Type="http://schemas.openxmlformats.org/officeDocument/2006/relationships/hyperlink" Target="http://link.springer.com/10.1007/s11948-017-9975-2" TargetMode="External"/><Relationship Id="rId101" Type="http://schemas.openxmlformats.org/officeDocument/2006/relationships/hyperlink" Target="http://www.healio.com/doiresolver?doi=10.3928/00989134-20120911-02" TargetMode="External"/><Relationship Id="rId4" Type="http://schemas.openxmlformats.org/officeDocument/2006/relationships/webSettings" Target="webSettings.xml"/><Relationship Id="rId9" Type="http://schemas.openxmlformats.org/officeDocument/2006/relationships/hyperlink" Target="http://link.springer.com/10.1007/s11948-015-9649-x" TargetMode="External"/><Relationship Id="rId13" Type="http://schemas.openxmlformats.org/officeDocument/2006/relationships/hyperlink" Target="https://publications.parliament.uk/pa/ld201719/ldselect/ldai/100/100.pdf" TargetMode="External"/><Relationship Id="rId18" Type="http://schemas.openxmlformats.org/officeDocument/2006/relationships/hyperlink" Target="https://linkinghub.elsevier.com/retrieve/pii/S0040162515004187" TargetMode="External"/><Relationship Id="rId39" Type="http://schemas.openxmlformats.org/officeDocument/2006/relationships/hyperlink" Target="https://linkinghub.elsevier.com/retrieve/pii/S1076633218301041" TargetMode="External"/><Relationship Id="rId109" Type="http://schemas.openxmlformats.org/officeDocument/2006/relationships/fontTable" Target="fontTable.xml"/><Relationship Id="rId34" Type="http://schemas.openxmlformats.org/officeDocument/2006/relationships/hyperlink" Target="http://link.springer.com/10.1007/s00146-015-0626-3" TargetMode="External"/><Relationship Id="rId50" Type="http://schemas.openxmlformats.org/officeDocument/2006/relationships/hyperlink" Target="https://www.rand.org/pubs/research_reports/RR2147.html" TargetMode="External"/><Relationship Id="rId55" Type="http://schemas.openxmlformats.org/officeDocument/2006/relationships/hyperlink" Target="http://link.springer.com/10.1007/s10677-009-9186-2" TargetMode="External"/><Relationship Id="rId76" Type="http://schemas.openxmlformats.org/officeDocument/2006/relationships/hyperlink" Target="https://linkinghub.elsevier.com/retrieve/pii/S0933365714000682" TargetMode="External"/><Relationship Id="rId97" Type="http://schemas.openxmlformats.org/officeDocument/2006/relationships/hyperlink" Target="https://www.tandfonline.com/doi/full/10.1080/23808993.2017.1380516" TargetMode="External"/><Relationship Id="rId104" Type="http://schemas.openxmlformats.org/officeDocument/2006/relationships/hyperlink" Target="http://www.cmaj.ca/lookup/doi/10.1503/cmaj.1095413" TargetMode="External"/><Relationship Id="rId7" Type="http://schemas.openxmlformats.org/officeDocument/2006/relationships/image" Target="media/image1.png"/><Relationship Id="rId71" Type="http://schemas.openxmlformats.org/officeDocument/2006/relationships/hyperlink" Target="http://doi.emh.ch/smw.2017.14423" TargetMode="External"/><Relationship Id="rId92" Type="http://schemas.openxmlformats.org/officeDocument/2006/relationships/hyperlink" Target="http://jama.jamanetwork.com/article.aspx?doi=10.1001/jama.2017.1415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6628</Words>
  <Characters>37785</Characters>
  <Application>Microsoft Office Word</Application>
  <DocSecurity>0</DocSecurity>
  <Lines>314</Lines>
  <Paragraphs>88</Paragraphs>
  <ScaleCrop>false</ScaleCrop>
  <Company/>
  <LinksUpToDate>false</LinksUpToDate>
  <CharactersWithSpaces>44325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2020-10-05T23:17:00Z</dcterms:created>
  <dcterms:modified xsi:type="dcterms:W3CDTF">2020-10-05T23:17:00Z</dcterms:modified>
</cp:coreProperties>
</file>