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A00" w:rsidRDefault="00A02A00" w:rsidP="00A02A00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C51D2D">
        <w:rPr>
          <w:rFonts w:ascii="Times New Roman" w:hAnsi="Times New Roman" w:cs="Times New Roman"/>
          <w:b/>
          <w:bCs/>
          <w:sz w:val="32"/>
          <w:szCs w:val="36"/>
        </w:rPr>
        <w:t>Transcriptome analysis of harvested okra (Abelmoschus esculentus L.) in response to chilling stress</w:t>
      </w:r>
    </w:p>
    <w:p w:rsidR="005C2273" w:rsidRPr="00FD165D" w:rsidRDefault="005C2273" w:rsidP="005C2273">
      <w:pPr>
        <w:spacing w:line="360" w:lineRule="auto"/>
        <w:jc w:val="center"/>
        <w:rPr>
          <w:rFonts w:ascii="Times New Roman" w:hAnsi="Times New Roman" w:cs="Times New Roman"/>
        </w:rPr>
      </w:pPr>
      <w:proofErr w:type="spellStart"/>
      <w:r w:rsidRPr="00FD165D">
        <w:rPr>
          <w:rFonts w:ascii="Times New Roman" w:hAnsi="Times New Roman" w:cs="Times New Roman" w:hint="eastAsia"/>
        </w:rPr>
        <w:t>Z</w:t>
      </w:r>
      <w:r w:rsidRPr="00FD165D">
        <w:rPr>
          <w:rFonts w:ascii="Times New Roman" w:hAnsi="Times New Roman" w:cs="Times New Roman"/>
        </w:rPr>
        <w:t>hi</w:t>
      </w:r>
      <w:proofErr w:type="spellEnd"/>
      <w:r w:rsidRPr="00FD165D">
        <w:rPr>
          <w:rFonts w:ascii="Times New Roman" w:hAnsi="Times New Roman" w:cs="Times New Roman"/>
        </w:rPr>
        <w:t xml:space="preserve">-Peng </w:t>
      </w:r>
      <w:proofErr w:type="spellStart"/>
      <w:r w:rsidRPr="00FD165D">
        <w:rPr>
          <w:rFonts w:ascii="Times New Roman" w:hAnsi="Times New Roman" w:cs="Times New Roman"/>
        </w:rPr>
        <w:t>Zhu</w:t>
      </w:r>
      <w:r w:rsidRPr="00FD165D">
        <w:rPr>
          <w:rFonts w:ascii="Times New Roman" w:hAnsi="Times New Roman" w:cs="Times New Roman"/>
          <w:vertAlign w:val="superscript"/>
        </w:rPr>
        <w:t>a</w:t>
      </w:r>
      <w:proofErr w:type="spellEnd"/>
      <w:r w:rsidRPr="00FD16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Jian-Xiang </w:t>
      </w:r>
      <w:proofErr w:type="spellStart"/>
      <w:r>
        <w:rPr>
          <w:rFonts w:ascii="Times New Roman" w:hAnsi="Times New Roman" w:cs="Times New Roman"/>
        </w:rPr>
        <w:t>Yu</w:t>
      </w:r>
      <w:r w:rsidRPr="001D2C54">
        <w:rPr>
          <w:rFonts w:ascii="Times New Roman" w:hAnsi="Times New Roman" w:cs="Times New Roman"/>
          <w:vertAlign w:val="superscript"/>
        </w:rPr>
        <w:t>a</w:t>
      </w:r>
      <w:proofErr w:type="spellEnd"/>
      <w:r w:rsidRPr="00FD165D">
        <w:rPr>
          <w:rFonts w:ascii="Times New Roman" w:hAnsi="Times New Roman" w:cs="Times New Roman"/>
        </w:rPr>
        <w:t>,</w:t>
      </w:r>
      <w:r w:rsidRPr="00767B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De</w:t>
      </w:r>
      <w:r>
        <w:rPr>
          <w:rFonts w:ascii="Times New Roman" w:hAnsi="Times New Roman" w:cs="Times New Roman"/>
        </w:rPr>
        <w:t xml:space="preserve">-Wei </w:t>
      </w:r>
      <w:proofErr w:type="spellStart"/>
      <w:r>
        <w:rPr>
          <w:rFonts w:ascii="Times New Roman" w:hAnsi="Times New Roman" w:cs="Times New Roman"/>
        </w:rPr>
        <w:t>Zhu</w:t>
      </w:r>
      <w:r w:rsidRPr="003562D9"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Xin</w:t>
      </w:r>
      <w:r>
        <w:rPr>
          <w:rFonts w:ascii="Times New Roman" w:hAnsi="Times New Roman" w:cs="Times New Roman"/>
        </w:rPr>
        <w:t>-Hui Tang</w:t>
      </w:r>
      <w:r w:rsidRPr="00AD0220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, </w:t>
      </w:r>
      <w:r w:rsidRPr="001D2C54">
        <w:rPr>
          <w:rFonts w:ascii="Times New Roman" w:hAnsi="Times New Roman" w:cs="Times New Roman"/>
        </w:rPr>
        <w:t xml:space="preserve">Ai-Sheng </w:t>
      </w:r>
      <w:proofErr w:type="spellStart"/>
      <w:r w:rsidRPr="001D2C54">
        <w:rPr>
          <w:rFonts w:ascii="Times New Roman" w:hAnsi="Times New Roman" w:cs="Times New Roman"/>
        </w:rPr>
        <w:t>Xiong</w:t>
      </w:r>
      <w:r w:rsidRPr="001D2C54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*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FD165D">
        <w:rPr>
          <w:rFonts w:ascii="Times New Roman" w:hAnsi="Times New Roman" w:cs="Times New Roman"/>
        </w:rPr>
        <w:t xml:space="preserve">Miao </w:t>
      </w:r>
      <w:proofErr w:type="spellStart"/>
      <w:r w:rsidRPr="00FD165D">
        <w:rPr>
          <w:rFonts w:ascii="Times New Roman" w:hAnsi="Times New Roman" w:cs="Times New Roman"/>
        </w:rPr>
        <w:t>Sun</w:t>
      </w:r>
      <w:r w:rsidRPr="00FD165D">
        <w:rPr>
          <w:rFonts w:ascii="Times New Roman" w:hAnsi="Times New Roman" w:cs="Times New Roman"/>
          <w:vertAlign w:val="superscript"/>
        </w:rPr>
        <w:t>a</w:t>
      </w:r>
      <w:proofErr w:type="spellEnd"/>
      <w:r w:rsidRPr="00FD165D">
        <w:rPr>
          <w:rFonts w:ascii="Times New Roman" w:hAnsi="Times New Roman" w:cs="Times New Roman"/>
          <w:vertAlign w:val="superscript"/>
        </w:rPr>
        <w:t>, b</w:t>
      </w:r>
      <w:r>
        <w:rPr>
          <w:rFonts w:ascii="Times New Roman" w:hAnsi="Times New Roman" w:cs="Times New Roman"/>
          <w:vertAlign w:val="superscript"/>
        </w:rPr>
        <w:t xml:space="preserve"> *</w:t>
      </w:r>
    </w:p>
    <w:p w:rsidR="00A02A00" w:rsidRPr="00FD165D" w:rsidRDefault="00A02A00" w:rsidP="00A02A00">
      <w:pPr>
        <w:spacing w:line="480" w:lineRule="auto"/>
        <w:jc w:val="left"/>
        <w:rPr>
          <w:rFonts w:ascii="Times New Roman" w:hAnsi="Times New Roman" w:cs="Times New Roman"/>
        </w:rPr>
      </w:pPr>
      <w:r w:rsidRPr="00FD165D">
        <w:rPr>
          <w:rFonts w:ascii="Times New Roman" w:hAnsi="Times New Roman" w:cs="Times New Roman"/>
          <w:vertAlign w:val="superscript"/>
        </w:rPr>
        <w:t>a</w:t>
      </w:r>
      <w:r w:rsidRPr="00FD165D">
        <w:rPr>
          <w:rFonts w:ascii="Times New Roman" w:hAnsi="Times New Roman" w:cs="Times New Roman"/>
        </w:rPr>
        <w:t xml:space="preserve"> </w:t>
      </w:r>
      <w:r w:rsidRPr="00D969D7">
        <w:rPr>
          <w:rFonts w:ascii="Times New Roman" w:hAnsi="Times New Roman" w:cs="Times New Roman"/>
          <w:i/>
          <w:iCs/>
        </w:rPr>
        <w:t>Jiangsu Key Laboratory for Bioresources of Saline Soils, College of Marine and Biological Engineering, Yancheng Teachers University, Yancheng, Jiangsu 224002, China</w:t>
      </w:r>
    </w:p>
    <w:p w:rsidR="00A02A00" w:rsidRPr="00FD165D" w:rsidRDefault="00A02A00" w:rsidP="00A02A00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 w:rsidRPr="00FD165D">
        <w:rPr>
          <w:rFonts w:ascii="Times New Roman" w:hAnsi="Times New Roman" w:cs="Times New Roman"/>
        </w:rPr>
        <w:t xml:space="preserve"> </w:t>
      </w:r>
      <w:r w:rsidRPr="00FD165D">
        <w:rPr>
          <w:rFonts w:ascii="Times New Roman" w:eastAsia="宋体" w:hAnsi="Times New Roman" w:cs="Times New Roman"/>
          <w:i/>
          <w:szCs w:val="21"/>
        </w:rPr>
        <w:t>State Key Laboratory of Crop Genetics and Germplasm Enhancement, College of Horticulture, Nanjing Agricultural University, Nanjing, Jiangsu 210095, China</w:t>
      </w:r>
    </w:p>
    <w:p w:rsidR="00A02A00" w:rsidRPr="00FD165D" w:rsidRDefault="00A02A00" w:rsidP="00A02A00">
      <w:pPr>
        <w:spacing w:line="480" w:lineRule="auto"/>
        <w:jc w:val="left"/>
        <w:rPr>
          <w:rFonts w:ascii="Times New Roman" w:hAnsi="Times New Roman" w:cs="Times New Roman"/>
        </w:rPr>
      </w:pPr>
    </w:p>
    <w:p w:rsidR="00A02A00" w:rsidRDefault="00A02A00" w:rsidP="00A02A00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*Please address all correspondence to:</w:t>
      </w:r>
      <w:r w:rsidRPr="004B799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Miao Sun</w:t>
      </w: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nixbio</w:t>
      </w: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@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sci</w:t>
      </w: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.edu.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rs</w:t>
      </w: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)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color w:val="000000"/>
          <w:sz w:val="24"/>
          <w:szCs w:val="24"/>
        </w:rPr>
        <w:t>---------------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8"/>
        </w:rPr>
        <w:t>Miao Sun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State Key Laboratory of Crop Genetics and Germplasm Enhancement,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College of Horticulture,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Nanjing Agricultural University,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Nanjing, 210095, China</w:t>
      </w:r>
    </w:p>
    <w:p w:rsidR="00A02A00" w:rsidRPr="003E7D99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Fax: 86 25 84395182</w:t>
      </w:r>
    </w:p>
    <w:p w:rsidR="00A02A00" w:rsidRPr="00FD165D" w:rsidRDefault="00A02A00" w:rsidP="00A02A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8"/>
          <w:u w:val="single"/>
        </w:rPr>
      </w:pPr>
      <w:r w:rsidRPr="003E7D9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Email: </w:t>
      </w:r>
      <w:r w:rsidRPr="00FD165D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nixbio@sci.edu.rs</w:t>
      </w:r>
    </w:p>
    <w:p w:rsidR="00A02A00" w:rsidRDefault="00A02A00">
      <w:pPr>
        <w:widowControl/>
        <w:jc w:val="left"/>
      </w:pPr>
      <w:r>
        <w:br w:type="page"/>
      </w:r>
    </w:p>
    <w:p w:rsidR="00411AED" w:rsidRPr="003028D7" w:rsidRDefault="00411AED" w:rsidP="00411AED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bookmarkStart w:id="0" w:name="_Hlk74578570"/>
      <w:r w:rsidRPr="003028D7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Fig. </w:t>
      </w:r>
      <w:r>
        <w:rPr>
          <w:rFonts w:ascii="Times New Roman" w:eastAsia="宋体" w:hAnsi="Times New Roman" w:cs="Times New Roman"/>
          <w:b/>
          <w:bCs/>
          <w:szCs w:val="21"/>
        </w:rPr>
        <w:t>S1</w:t>
      </w:r>
      <w:r w:rsidRPr="003028D7">
        <w:rPr>
          <w:rFonts w:ascii="Times New Roman" w:eastAsia="宋体" w:hAnsi="Times New Roman" w:cs="Times New Roman"/>
          <w:szCs w:val="21"/>
        </w:rPr>
        <w:t xml:space="preserve"> The top 30 GO enrichment terms of postharvest ‘Hokkaido’ okra pods in the three contrast groups at 5d, 10d, and 15d under chilling stress, including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10d (A),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(B), and the comparison group of 10d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(C).</w:t>
      </w:r>
    </w:p>
    <w:p w:rsidR="00411AED" w:rsidRPr="003028D7" w:rsidRDefault="00411AED" w:rsidP="00411AED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63A4C8D" wp14:editId="3597BC9A">
            <wp:extent cx="4836160" cy="7488381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7"/>
                    <a:stretch/>
                  </pic:blipFill>
                  <pic:spPr bwMode="auto">
                    <a:xfrm>
                      <a:off x="0" y="0"/>
                      <a:ext cx="4838891" cy="749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028D7">
        <w:rPr>
          <w:rFonts w:ascii="Times New Roman" w:eastAsia="宋体" w:hAnsi="Times New Roman" w:cs="Times New Roman"/>
          <w:szCs w:val="21"/>
        </w:rPr>
        <w:br w:type="page"/>
      </w:r>
    </w:p>
    <w:p w:rsidR="00411AED" w:rsidRPr="003028D7" w:rsidRDefault="00411AED" w:rsidP="00411AED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3028D7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Fig. </w:t>
      </w:r>
      <w:r>
        <w:rPr>
          <w:rFonts w:ascii="Times New Roman" w:eastAsia="宋体" w:hAnsi="Times New Roman" w:cs="Times New Roman"/>
          <w:b/>
          <w:bCs/>
          <w:szCs w:val="21"/>
        </w:rPr>
        <w:t>S2</w:t>
      </w:r>
      <w:r w:rsidRPr="003028D7">
        <w:rPr>
          <w:rFonts w:ascii="Times New Roman" w:eastAsia="宋体" w:hAnsi="Times New Roman" w:cs="Times New Roman"/>
          <w:szCs w:val="21"/>
        </w:rPr>
        <w:t xml:space="preserve"> </w:t>
      </w:r>
      <w:r w:rsidRPr="003028D7">
        <w:rPr>
          <w:rFonts w:ascii="Times New Roman" w:hAnsi="Times New Roman" w:cs="Times New Roman"/>
          <w:szCs w:val="21"/>
        </w:rPr>
        <w:t xml:space="preserve">Comparison of the distribution of up-regulated DEGs and down-regulated DEGs at GO Level2 of </w:t>
      </w:r>
      <w:r w:rsidRPr="003028D7">
        <w:rPr>
          <w:rFonts w:ascii="Times New Roman" w:eastAsia="宋体" w:hAnsi="Times New Roman" w:cs="Times New Roman"/>
          <w:szCs w:val="21"/>
        </w:rPr>
        <w:t xml:space="preserve">postharvest ‘Hokkaido’ okra pods in the three contrast groups at 5d, 10d, and 15d under chilling stress, including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10d (A),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(B), and the comparison group of 10d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(C).</w:t>
      </w:r>
    </w:p>
    <w:p w:rsidR="00411AED" w:rsidRPr="003028D7" w:rsidRDefault="00411AED" w:rsidP="00411AED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192B31B2" wp14:editId="291E33A9">
            <wp:extent cx="4572769" cy="762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524" cy="763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8D7">
        <w:rPr>
          <w:rFonts w:ascii="Times New Roman" w:eastAsia="宋体" w:hAnsi="Times New Roman" w:cs="Times New Roman"/>
          <w:szCs w:val="21"/>
        </w:rPr>
        <w:br w:type="page"/>
      </w:r>
    </w:p>
    <w:p w:rsidR="00411AED" w:rsidRPr="003028D7" w:rsidRDefault="00411AED" w:rsidP="00411AED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bookmarkStart w:id="1" w:name="_Hlk118928247"/>
      <w:r w:rsidRPr="003028D7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Fig. </w:t>
      </w:r>
      <w:r>
        <w:rPr>
          <w:rFonts w:ascii="Times New Roman" w:eastAsia="宋体" w:hAnsi="Times New Roman" w:cs="Times New Roman"/>
          <w:b/>
          <w:bCs/>
          <w:szCs w:val="21"/>
        </w:rPr>
        <w:t>S3</w:t>
      </w:r>
      <w:r w:rsidRPr="003028D7">
        <w:rPr>
          <w:rFonts w:ascii="Times New Roman" w:eastAsia="宋体" w:hAnsi="Times New Roman" w:cs="Times New Roman"/>
          <w:szCs w:val="21"/>
        </w:rPr>
        <w:t xml:space="preserve"> KEGG enriched top20 bubble chart </w:t>
      </w:r>
      <w:r w:rsidRPr="003028D7">
        <w:rPr>
          <w:rFonts w:ascii="Times New Roman" w:hAnsi="Times New Roman" w:cs="Times New Roman"/>
          <w:szCs w:val="21"/>
        </w:rPr>
        <w:t xml:space="preserve">of </w:t>
      </w:r>
      <w:r w:rsidRPr="003028D7">
        <w:rPr>
          <w:rFonts w:ascii="Times New Roman" w:eastAsia="宋体" w:hAnsi="Times New Roman" w:cs="Times New Roman"/>
          <w:szCs w:val="21"/>
        </w:rPr>
        <w:t xml:space="preserve">postharvest ‘Hokkaido’ okra pods in the three contrast groups at 5d, 10d, and 15d under chilling stress, including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10d (A),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(B), and the comparison group of 10d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(C).</w:t>
      </w:r>
    </w:p>
    <w:bookmarkEnd w:id="1"/>
    <w:p w:rsidR="00411AED" w:rsidRPr="003028D7" w:rsidRDefault="00411AED" w:rsidP="00411AED">
      <w:pPr>
        <w:pStyle w:val="a3"/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06B0A481" wp14:editId="41A38EA1">
            <wp:extent cx="3126789" cy="7504078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103" cy="75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8D7">
        <w:rPr>
          <w:rFonts w:ascii="Times New Roman" w:eastAsia="宋体" w:hAnsi="Times New Roman" w:cs="Times New Roman"/>
          <w:szCs w:val="21"/>
        </w:rPr>
        <w:br w:type="page"/>
      </w:r>
    </w:p>
    <w:p w:rsidR="00411AED" w:rsidRPr="003028D7" w:rsidRDefault="00411AED" w:rsidP="00411AED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bookmarkStart w:id="2" w:name="_Hlk118928261"/>
      <w:r w:rsidRPr="003028D7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Fig. </w:t>
      </w:r>
      <w:r>
        <w:rPr>
          <w:rFonts w:ascii="Times New Roman" w:eastAsia="宋体" w:hAnsi="Times New Roman" w:cs="Times New Roman"/>
          <w:b/>
          <w:bCs/>
          <w:szCs w:val="21"/>
        </w:rPr>
        <w:t>S4</w:t>
      </w:r>
      <w:r w:rsidRPr="003028D7">
        <w:rPr>
          <w:rFonts w:ascii="Times New Roman" w:eastAsia="宋体" w:hAnsi="Times New Roman" w:cs="Times New Roman"/>
          <w:szCs w:val="21"/>
        </w:rPr>
        <w:t xml:space="preserve"> The level distribution map of </w:t>
      </w:r>
      <w:proofErr w:type="spellStart"/>
      <w:r w:rsidRPr="003028D7">
        <w:rPr>
          <w:rFonts w:ascii="Times New Roman" w:eastAsia="宋体" w:hAnsi="Times New Roman" w:cs="Times New Roman"/>
          <w:szCs w:val="21"/>
        </w:rPr>
        <w:t>unigenes</w:t>
      </w:r>
      <w:proofErr w:type="spellEnd"/>
      <w:r w:rsidRPr="003028D7">
        <w:rPr>
          <w:rFonts w:ascii="Times New Roman" w:eastAsia="宋体" w:hAnsi="Times New Roman" w:cs="Times New Roman"/>
          <w:szCs w:val="21"/>
        </w:rPr>
        <w:t xml:space="preserve"> in KEGG Level 2 of postharvest ‘Hokkaido’ okra pods under chilling stress for 5d, 10d and 15d, including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10d (A), the comparison group of 5d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(B), and the comparison group of 10d </w:t>
      </w:r>
      <w:r w:rsidRPr="003028D7">
        <w:rPr>
          <w:rFonts w:ascii="Times New Roman" w:eastAsia="宋体" w:hAnsi="Times New Roman" w:cs="Times New Roman"/>
          <w:i/>
          <w:iCs/>
          <w:szCs w:val="21"/>
        </w:rPr>
        <w:t>vs</w:t>
      </w:r>
      <w:r w:rsidRPr="003028D7">
        <w:rPr>
          <w:rFonts w:ascii="Times New Roman" w:eastAsia="宋体" w:hAnsi="Times New Roman" w:cs="Times New Roman"/>
          <w:szCs w:val="21"/>
        </w:rPr>
        <w:t xml:space="preserve"> 15d (C).</w:t>
      </w:r>
    </w:p>
    <w:bookmarkEnd w:id="2"/>
    <w:p w:rsidR="00411AED" w:rsidRPr="003028D7" w:rsidRDefault="00411AED" w:rsidP="00411AED">
      <w:pPr>
        <w:pStyle w:val="a3"/>
        <w:spacing w:line="36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3AA37EF2" wp14:editId="2D49D631">
            <wp:extent cx="3499284" cy="7699086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92" cy="770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8D7">
        <w:rPr>
          <w:rFonts w:ascii="Times New Roman" w:eastAsia="宋体" w:hAnsi="Times New Roman" w:cs="Times New Roman"/>
          <w:sz w:val="21"/>
          <w:szCs w:val="21"/>
        </w:rPr>
        <w:br w:type="page"/>
      </w:r>
    </w:p>
    <w:p w:rsidR="00A45326" w:rsidRDefault="00A45326" w:rsidP="00A45326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bookmarkStart w:id="3" w:name="_Hlk118926708"/>
      <w:bookmarkEnd w:id="0"/>
      <w:r w:rsidRPr="003028D7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Fig. </w:t>
      </w:r>
      <w:r>
        <w:rPr>
          <w:rFonts w:ascii="Times New Roman" w:eastAsia="宋体" w:hAnsi="Times New Roman" w:cs="Times New Roman"/>
          <w:b/>
          <w:bCs/>
          <w:szCs w:val="21"/>
        </w:rPr>
        <w:t>S5</w:t>
      </w:r>
      <w:r w:rsidRPr="003028D7">
        <w:rPr>
          <w:rFonts w:ascii="Times New Roman" w:eastAsia="宋体" w:hAnsi="Times New Roman" w:cs="Times New Roman"/>
          <w:szCs w:val="21"/>
        </w:rPr>
        <w:t xml:space="preserve"> </w:t>
      </w:r>
      <w:r w:rsidRPr="00A70357">
        <w:rPr>
          <w:rFonts w:ascii="Times New Roman" w:hAnsi="Times New Roman" w:cs="Times New Roman"/>
          <w:szCs w:val="21"/>
        </w:rPr>
        <w:t>The numbers of differentially expressed TFs responsive to c</w:t>
      </w:r>
      <w:r>
        <w:rPr>
          <w:rFonts w:ascii="Times New Roman" w:hAnsi="Times New Roman" w:cs="Times New Roman"/>
          <w:szCs w:val="21"/>
        </w:rPr>
        <w:t>hilling</w:t>
      </w:r>
      <w:r w:rsidRPr="00A70357">
        <w:rPr>
          <w:rFonts w:ascii="Times New Roman" w:hAnsi="Times New Roman" w:cs="Times New Roman"/>
          <w:szCs w:val="21"/>
        </w:rPr>
        <w:t xml:space="preserve"> stress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70357">
        <w:rPr>
          <w:rFonts w:ascii="Times New Roman" w:hAnsi="Times New Roman" w:cs="Times New Roman"/>
          <w:szCs w:val="21"/>
        </w:rPr>
        <w:t>5d vs 15d</w:t>
      </w:r>
      <w:r>
        <w:rPr>
          <w:rFonts w:ascii="Times New Roman" w:hAnsi="Times New Roman" w:cs="Times New Roman"/>
          <w:szCs w:val="21"/>
        </w:rPr>
        <w:t>.</w:t>
      </w:r>
      <w:r w:rsidRPr="00A70357">
        <w:rPr>
          <w:rFonts w:ascii="Times New Roman" w:hAnsi="Times New Roman" w:cs="Times New Roman"/>
          <w:szCs w:val="21"/>
        </w:rPr>
        <w:t xml:space="preserve"> </w:t>
      </w:r>
    </w:p>
    <w:bookmarkEnd w:id="3"/>
    <w:p w:rsidR="00946E09" w:rsidRPr="00411AED" w:rsidRDefault="00411AED" w:rsidP="00A02A00">
      <w:r>
        <w:rPr>
          <w:noProof/>
        </w:rPr>
        <w:drawing>
          <wp:inline distT="0" distB="0" distL="0" distR="0">
            <wp:extent cx="3924189" cy="448310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0138" cy="448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E09" w:rsidRPr="00411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00"/>
    <w:rsid w:val="00411AED"/>
    <w:rsid w:val="005C2273"/>
    <w:rsid w:val="005D0527"/>
    <w:rsid w:val="006561AF"/>
    <w:rsid w:val="00A02A00"/>
    <w:rsid w:val="00A45326"/>
    <w:rsid w:val="00AC7F23"/>
    <w:rsid w:val="00AD751D"/>
    <w:rsid w:val="00B17B73"/>
    <w:rsid w:val="00BB3CA1"/>
    <w:rsid w:val="00D84405"/>
    <w:rsid w:val="00D94DF4"/>
    <w:rsid w:val="00E64476"/>
    <w:rsid w:val="00F0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CE904-BC45-4C2E-9D71-0A7C904C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11AE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志鹏</dc:creator>
  <cp:keywords/>
  <dc:description/>
  <cp:lastModifiedBy>朱 志鹏</cp:lastModifiedBy>
  <cp:revision>6</cp:revision>
  <dcterms:created xsi:type="dcterms:W3CDTF">2022-11-09T15:10:00Z</dcterms:created>
  <dcterms:modified xsi:type="dcterms:W3CDTF">2023-02-15T14:07:00Z</dcterms:modified>
</cp:coreProperties>
</file>