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9A88" w14:textId="77777777" w:rsidR="00A95BA9" w:rsidRDefault="00FE6061" w:rsidP="00273613">
      <w:pPr>
        <w:spacing w:line="480" w:lineRule="auto"/>
        <w:jc w:val="center"/>
        <w:rPr>
          <w:b/>
          <w:bCs/>
          <w:sz w:val="20"/>
          <w:szCs w:val="20"/>
        </w:rPr>
      </w:pPr>
      <w:r w:rsidRPr="00406401">
        <w:rPr>
          <w:b/>
          <w:bCs/>
          <w:sz w:val="20"/>
          <w:szCs w:val="20"/>
        </w:rPr>
        <w:t>Supplementary Information</w:t>
      </w:r>
      <w:r w:rsidR="00A95BA9">
        <w:rPr>
          <w:b/>
          <w:bCs/>
          <w:sz w:val="20"/>
          <w:szCs w:val="20"/>
        </w:rPr>
        <w:t xml:space="preserve"> </w:t>
      </w:r>
    </w:p>
    <w:p w14:paraId="3C23CAB5" w14:textId="3A8AC952" w:rsidR="00A95BA9" w:rsidRDefault="00A95BA9" w:rsidP="00273613">
      <w:pPr>
        <w:spacing w:line="480" w:lineRule="auto"/>
        <w:jc w:val="center"/>
        <w:rPr>
          <w:rFonts w:cs="Times New Roman"/>
          <w:b/>
          <w:bCs/>
          <w:sz w:val="20"/>
          <w:szCs w:val="20"/>
        </w:rPr>
      </w:pPr>
      <w:r w:rsidRPr="004C50F0">
        <w:rPr>
          <w:rFonts w:cs="Times New Roman"/>
          <w:b/>
          <w:bCs/>
          <w:sz w:val="20"/>
          <w:szCs w:val="20"/>
        </w:rPr>
        <w:t>Physi</w:t>
      </w:r>
      <w:r w:rsidR="000350FC">
        <w:rPr>
          <w:rFonts w:cs="Times New Roman"/>
          <w:b/>
          <w:bCs/>
          <w:sz w:val="20"/>
          <w:szCs w:val="20"/>
        </w:rPr>
        <w:t>oc</w:t>
      </w:r>
      <w:r w:rsidRPr="004C50F0">
        <w:rPr>
          <w:rFonts w:cs="Times New Roman"/>
          <w:b/>
          <w:bCs/>
          <w:sz w:val="20"/>
          <w:szCs w:val="20"/>
        </w:rPr>
        <w:t>hemical Characteristics and Seasonal Variation</w:t>
      </w:r>
      <w:r w:rsidR="002310FB">
        <w:rPr>
          <w:rFonts w:cs="Times New Roman"/>
          <w:b/>
          <w:bCs/>
          <w:sz w:val="20"/>
          <w:szCs w:val="20"/>
        </w:rPr>
        <w:t>s</w:t>
      </w:r>
      <w:r w:rsidRPr="004C50F0">
        <w:rPr>
          <w:rFonts w:cs="Times New Roman"/>
          <w:b/>
          <w:bCs/>
          <w:sz w:val="20"/>
          <w:szCs w:val="20"/>
        </w:rPr>
        <w:t xml:space="preserve"> </w:t>
      </w:r>
      <w:r w:rsidR="002310FB">
        <w:rPr>
          <w:rFonts w:cs="Times New Roman"/>
          <w:b/>
          <w:bCs/>
          <w:sz w:val="20"/>
          <w:szCs w:val="20"/>
        </w:rPr>
        <w:t xml:space="preserve">in </w:t>
      </w:r>
      <w:r w:rsidRPr="004C50F0">
        <w:rPr>
          <w:rFonts w:cs="Times New Roman"/>
          <w:b/>
          <w:bCs/>
          <w:sz w:val="20"/>
          <w:szCs w:val="20"/>
        </w:rPr>
        <w:t>PM</w:t>
      </w:r>
      <w:r w:rsidRPr="004C50F0">
        <w:rPr>
          <w:rFonts w:cs="Times New Roman"/>
          <w:b/>
          <w:bCs/>
          <w:sz w:val="20"/>
          <w:szCs w:val="20"/>
          <w:vertAlign w:val="subscript"/>
        </w:rPr>
        <w:t>2.5</w:t>
      </w:r>
      <w:r w:rsidRPr="004C50F0">
        <w:rPr>
          <w:rFonts w:cs="Times New Roman"/>
          <w:b/>
          <w:bCs/>
          <w:sz w:val="20"/>
          <w:szCs w:val="20"/>
        </w:rPr>
        <w:t xml:space="preserve"> in Urban, Industrial</w:t>
      </w:r>
      <w:r w:rsidR="002310FB">
        <w:rPr>
          <w:rFonts w:cs="Times New Roman"/>
          <w:b/>
          <w:bCs/>
          <w:sz w:val="20"/>
          <w:szCs w:val="20"/>
        </w:rPr>
        <w:t>,</w:t>
      </w:r>
      <w:r w:rsidRPr="004C50F0">
        <w:rPr>
          <w:rFonts w:cs="Times New Roman"/>
          <w:b/>
          <w:bCs/>
          <w:sz w:val="20"/>
          <w:szCs w:val="20"/>
        </w:rPr>
        <w:t xml:space="preserve"> and Suburban Areas in South Korea</w:t>
      </w:r>
    </w:p>
    <w:p w14:paraId="1C104F2D" w14:textId="442467E2" w:rsidR="00C60D53" w:rsidRDefault="00C60D53" w:rsidP="00273613">
      <w:pPr>
        <w:spacing w:line="480" w:lineRule="auto"/>
        <w:ind w:firstLine="420"/>
        <w:jc w:val="center"/>
        <w:rPr>
          <w:b/>
          <w:bCs/>
          <w:sz w:val="20"/>
          <w:szCs w:val="20"/>
        </w:rPr>
      </w:pPr>
    </w:p>
    <w:p w14:paraId="391D6B3A" w14:textId="77777777" w:rsidR="000C350C" w:rsidRDefault="000C350C" w:rsidP="00273613">
      <w:pPr>
        <w:spacing w:line="480" w:lineRule="auto"/>
        <w:ind w:firstLine="4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Journal name: </w:t>
      </w:r>
      <w:r w:rsidRPr="00273613">
        <w:rPr>
          <w:b/>
          <w:bCs/>
          <w:sz w:val="20"/>
          <w:szCs w:val="20"/>
        </w:rPr>
        <w:t>Clean Technologies and Environmental Policy</w:t>
      </w:r>
    </w:p>
    <w:p w14:paraId="632B9E7D" w14:textId="77777777" w:rsidR="000C350C" w:rsidRDefault="000C350C" w:rsidP="00273613">
      <w:pPr>
        <w:spacing w:line="480" w:lineRule="auto"/>
        <w:ind w:firstLine="420"/>
        <w:jc w:val="center"/>
        <w:rPr>
          <w:b/>
          <w:bCs/>
          <w:sz w:val="20"/>
          <w:szCs w:val="20"/>
        </w:rPr>
      </w:pPr>
    </w:p>
    <w:p w14:paraId="54D488B4" w14:textId="77777777" w:rsidR="00406401" w:rsidRPr="004C50F0" w:rsidRDefault="00406401" w:rsidP="00273613">
      <w:pPr>
        <w:spacing w:line="480" w:lineRule="auto"/>
        <w:rPr>
          <w:rFonts w:cs="Times New Roman"/>
          <w:b/>
          <w:bCs/>
          <w:sz w:val="20"/>
          <w:szCs w:val="20"/>
        </w:rPr>
      </w:pPr>
    </w:p>
    <w:p w14:paraId="6F5FA23E" w14:textId="449C1449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  <w:vertAlign w:val="superscript"/>
        </w:rPr>
      </w:pPr>
      <w:proofErr w:type="spellStart"/>
      <w:r w:rsidRPr="00CE5171">
        <w:rPr>
          <w:rFonts w:cs="Times New Roman"/>
          <w:sz w:val="20"/>
          <w:szCs w:val="20"/>
        </w:rPr>
        <w:t>Kyucheol</w:t>
      </w:r>
      <w:proofErr w:type="spellEnd"/>
      <w:r w:rsidRPr="00CE5171">
        <w:rPr>
          <w:rFonts w:cs="Times New Roman"/>
          <w:sz w:val="20"/>
          <w:szCs w:val="20"/>
        </w:rPr>
        <w:t xml:space="preserve"> Hwang</w:t>
      </w:r>
      <w:r w:rsidRPr="00CE5171">
        <w:rPr>
          <w:rFonts w:cs="Times New Roman"/>
          <w:sz w:val="20"/>
          <w:szCs w:val="20"/>
          <w:vertAlign w:val="superscript"/>
        </w:rPr>
        <w:t>1</w:t>
      </w:r>
      <w:r w:rsidRPr="00CE5171">
        <w:rPr>
          <w:rFonts w:cs="Times New Roman"/>
          <w:sz w:val="20"/>
          <w:szCs w:val="20"/>
        </w:rPr>
        <w:t xml:space="preserve">, </w:t>
      </w:r>
      <w:proofErr w:type="spellStart"/>
      <w:r w:rsidRPr="00CE5171">
        <w:rPr>
          <w:rFonts w:cs="Times New Roman"/>
          <w:sz w:val="20"/>
          <w:szCs w:val="20"/>
        </w:rPr>
        <w:t>Jeongho</w:t>
      </w:r>
      <w:proofErr w:type="spellEnd"/>
      <w:r w:rsidRPr="00CE5171">
        <w:rPr>
          <w:rFonts w:cs="Times New Roman"/>
          <w:sz w:val="20"/>
          <w:szCs w:val="20"/>
        </w:rPr>
        <w:t xml:space="preserve"> Kim</w:t>
      </w:r>
      <w:r w:rsidRPr="00CE5171">
        <w:rPr>
          <w:rFonts w:cs="Times New Roman"/>
          <w:sz w:val="20"/>
          <w:szCs w:val="20"/>
          <w:vertAlign w:val="superscript"/>
        </w:rPr>
        <w:t>2</w:t>
      </w:r>
      <w:r w:rsidRPr="00CE5171">
        <w:rPr>
          <w:rFonts w:cs="Times New Roman"/>
          <w:sz w:val="20"/>
          <w:szCs w:val="20"/>
        </w:rPr>
        <w:t>, Jae Young Lee</w:t>
      </w:r>
      <w:r w:rsidRPr="00CE5171">
        <w:rPr>
          <w:rFonts w:cs="Times New Roman"/>
          <w:sz w:val="20"/>
          <w:szCs w:val="20"/>
          <w:vertAlign w:val="superscript"/>
        </w:rPr>
        <w:t>3</w:t>
      </w:r>
      <w:r w:rsidRPr="00CE5171">
        <w:rPr>
          <w:rFonts w:cs="Times New Roman"/>
          <w:sz w:val="20"/>
          <w:szCs w:val="20"/>
        </w:rPr>
        <w:t>, Jong-Sung Park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 xml:space="preserve">, </w:t>
      </w:r>
      <w:proofErr w:type="spellStart"/>
      <w:r w:rsidRPr="00CE5171">
        <w:rPr>
          <w:rFonts w:cs="Times New Roman"/>
          <w:sz w:val="20"/>
          <w:szCs w:val="20"/>
        </w:rPr>
        <w:t>Sechan</w:t>
      </w:r>
      <w:proofErr w:type="spellEnd"/>
      <w:r w:rsidRPr="00CE5171">
        <w:rPr>
          <w:rFonts w:cs="Times New Roman"/>
          <w:sz w:val="20"/>
          <w:szCs w:val="20"/>
        </w:rPr>
        <w:t xml:space="preserve"> Park</w:t>
      </w:r>
      <w:r w:rsidRPr="00CE5171">
        <w:rPr>
          <w:rFonts w:cs="Times New Roman"/>
          <w:sz w:val="20"/>
          <w:szCs w:val="20"/>
          <w:vertAlign w:val="superscript"/>
        </w:rPr>
        <w:t>1</w:t>
      </w:r>
      <w:r w:rsidRPr="00CE5171">
        <w:rPr>
          <w:rFonts w:cs="Times New Roman"/>
          <w:sz w:val="20"/>
          <w:szCs w:val="20"/>
        </w:rPr>
        <w:t xml:space="preserve">, </w:t>
      </w:r>
      <w:proofErr w:type="spellStart"/>
      <w:r w:rsidRPr="00CE5171">
        <w:rPr>
          <w:rFonts w:cs="Times New Roman"/>
          <w:sz w:val="20"/>
          <w:szCs w:val="20"/>
        </w:rPr>
        <w:t>Gahye</w:t>
      </w:r>
      <w:proofErr w:type="spellEnd"/>
      <w:r w:rsidRPr="00CE5171">
        <w:rPr>
          <w:rFonts w:cs="Times New Roman"/>
          <w:sz w:val="20"/>
          <w:szCs w:val="20"/>
        </w:rPr>
        <w:t xml:space="preserve"> Lee</w:t>
      </w:r>
      <w:r w:rsidRPr="00CE5171">
        <w:rPr>
          <w:rFonts w:cs="Times New Roman"/>
          <w:sz w:val="20"/>
          <w:szCs w:val="20"/>
          <w:vertAlign w:val="superscript"/>
        </w:rPr>
        <w:t>1</w:t>
      </w:r>
      <w:r w:rsidRPr="00CE5171">
        <w:rPr>
          <w:rFonts w:cs="Times New Roman"/>
          <w:sz w:val="20"/>
          <w:szCs w:val="20"/>
        </w:rPr>
        <w:t xml:space="preserve">, Chang </w:t>
      </w:r>
      <w:proofErr w:type="spellStart"/>
      <w:r w:rsidRPr="00CE5171">
        <w:rPr>
          <w:rFonts w:cs="Times New Roman"/>
          <w:sz w:val="20"/>
          <w:szCs w:val="20"/>
        </w:rPr>
        <w:t>Hyeok</w:t>
      </w:r>
      <w:proofErr w:type="spellEnd"/>
      <w:r w:rsidRPr="00CE5171">
        <w:rPr>
          <w:rFonts w:cs="Times New Roman"/>
          <w:sz w:val="20"/>
          <w:szCs w:val="20"/>
        </w:rPr>
        <w:t xml:space="preserve"> Kim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 xml:space="preserve">, </w:t>
      </w:r>
      <w:proofErr w:type="spellStart"/>
      <w:r w:rsidRPr="00CE5171">
        <w:rPr>
          <w:rFonts w:cs="Times New Roman"/>
          <w:sz w:val="20"/>
          <w:szCs w:val="20"/>
        </w:rPr>
        <w:t>Pilho</w:t>
      </w:r>
      <w:proofErr w:type="spellEnd"/>
      <w:r w:rsidRPr="00CE5171">
        <w:rPr>
          <w:rFonts w:cs="Times New Roman"/>
          <w:sz w:val="20"/>
          <w:szCs w:val="20"/>
        </w:rPr>
        <w:t xml:space="preserve"> Kim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 xml:space="preserve">, </w:t>
      </w:r>
      <w:proofErr w:type="spellStart"/>
      <w:r w:rsidRPr="00CE5171">
        <w:rPr>
          <w:rFonts w:cs="Times New Roman"/>
          <w:sz w:val="20"/>
          <w:szCs w:val="20"/>
        </w:rPr>
        <w:t>Su</w:t>
      </w:r>
      <w:proofErr w:type="spellEnd"/>
      <w:r w:rsidRPr="00CE5171">
        <w:rPr>
          <w:rFonts w:cs="Times New Roman"/>
          <w:sz w:val="20"/>
          <w:szCs w:val="20"/>
        </w:rPr>
        <w:t xml:space="preserve"> Hyun Shin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>, Kwang Yul Lee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>, Joon-Young An</w:t>
      </w: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>,</w:t>
      </w:r>
      <w:r w:rsidR="008772D0">
        <w:rPr>
          <w:rFonts w:cs="Times New Roman"/>
          <w:sz w:val="20"/>
          <w:szCs w:val="20"/>
        </w:rPr>
        <w:t xml:space="preserve"> </w:t>
      </w:r>
      <w:proofErr w:type="spellStart"/>
      <w:r w:rsidR="008772D0">
        <w:rPr>
          <w:rFonts w:cs="Times New Roman"/>
          <w:sz w:val="20"/>
          <w:szCs w:val="20"/>
        </w:rPr>
        <w:t>Jungmin</w:t>
      </w:r>
      <w:proofErr w:type="spellEnd"/>
      <w:r w:rsidR="008772D0">
        <w:rPr>
          <w:rFonts w:cs="Times New Roman"/>
          <w:sz w:val="20"/>
          <w:szCs w:val="20"/>
        </w:rPr>
        <w:t xml:space="preserve"> Park</w:t>
      </w:r>
      <w:r w:rsidR="008772D0" w:rsidRPr="008772D0">
        <w:rPr>
          <w:rFonts w:cs="Times New Roman"/>
          <w:sz w:val="20"/>
          <w:szCs w:val="20"/>
          <w:vertAlign w:val="superscript"/>
        </w:rPr>
        <w:t>4</w:t>
      </w:r>
      <w:r w:rsidR="008772D0">
        <w:rPr>
          <w:rFonts w:cs="Times New Roman"/>
          <w:sz w:val="20"/>
          <w:szCs w:val="20"/>
        </w:rPr>
        <w:t>,</w:t>
      </w:r>
      <w:r w:rsidRPr="00CE5171">
        <w:rPr>
          <w:rFonts w:cs="Times New Roman"/>
          <w:sz w:val="20"/>
          <w:szCs w:val="20"/>
        </w:rPr>
        <w:t xml:space="preserve"> Jong Bum Kim</w:t>
      </w:r>
      <w:r w:rsidRPr="00CE5171">
        <w:rPr>
          <w:rFonts w:cs="Times New Roman"/>
          <w:sz w:val="20"/>
          <w:szCs w:val="20"/>
          <w:vertAlign w:val="superscript"/>
        </w:rPr>
        <w:t>1*</w:t>
      </w:r>
    </w:p>
    <w:p w14:paraId="42E01391" w14:textId="77777777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</w:rPr>
      </w:pPr>
    </w:p>
    <w:p w14:paraId="295B8302" w14:textId="77777777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</w:rPr>
      </w:pPr>
      <w:r w:rsidRPr="00CE5171">
        <w:rPr>
          <w:rFonts w:cs="Times New Roman"/>
          <w:sz w:val="20"/>
          <w:szCs w:val="20"/>
          <w:vertAlign w:val="superscript"/>
        </w:rPr>
        <w:t>1</w:t>
      </w:r>
      <w:r w:rsidRPr="00CE5171">
        <w:rPr>
          <w:rFonts w:cs="Times New Roman"/>
          <w:sz w:val="20"/>
          <w:szCs w:val="20"/>
        </w:rPr>
        <w:t xml:space="preserve">Seohaean Research Institute, </w:t>
      </w:r>
      <w:proofErr w:type="spellStart"/>
      <w:r w:rsidRPr="00CE5171">
        <w:rPr>
          <w:rFonts w:cs="Times New Roman"/>
          <w:sz w:val="20"/>
          <w:szCs w:val="20"/>
        </w:rPr>
        <w:t>Chungnam</w:t>
      </w:r>
      <w:proofErr w:type="spellEnd"/>
      <w:r w:rsidRPr="00CE5171">
        <w:rPr>
          <w:rFonts w:cs="Times New Roman"/>
          <w:sz w:val="20"/>
          <w:szCs w:val="20"/>
        </w:rPr>
        <w:t xml:space="preserve"> Institute, </w:t>
      </w:r>
      <w:proofErr w:type="spellStart"/>
      <w:r w:rsidRPr="00CE5171">
        <w:rPr>
          <w:rFonts w:cs="Times New Roman"/>
          <w:sz w:val="20"/>
          <w:szCs w:val="20"/>
        </w:rPr>
        <w:t>Hongseong</w:t>
      </w:r>
      <w:proofErr w:type="spellEnd"/>
      <w:r w:rsidRPr="00CE5171">
        <w:rPr>
          <w:rFonts w:cs="Times New Roman"/>
          <w:sz w:val="20"/>
          <w:szCs w:val="20"/>
        </w:rPr>
        <w:t>, 32232, Republic of Korea</w:t>
      </w:r>
    </w:p>
    <w:p w14:paraId="36BDBBB1" w14:textId="77777777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</w:rPr>
      </w:pPr>
      <w:r w:rsidRPr="00CE5171">
        <w:rPr>
          <w:rFonts w:cs="Times New Roman"/>
          <w:sz w:val="20"/>
          <w:szCs w:val="20"/>
          <w:vertAlign w:val="superscript"/>
        </w:rPr>
        <w:t>2</w:t>
      </w:r>
      <w:r w:rsidRPr="00CE5171">
        <w:rPr>
          <w:rFonts w:cs="Times New Roman"/>
          <w:sz w:val="20"/>
          <w:szCs w:val="20"/>
        </w:rPr>
        <w:t xml:space="preserve">R&amp;D center, Korea Environment Science Institution, </w:t>
      </w:r>
      <w:proofErr w:type="spellStart"/>
      <w:r w:rsidRPr="00CE5171">
        <w:rPr>
          <w:rFonts w:cs="Times New Roman"/>
          <w:sz w:val="20"/>
          <w:szCs w:val="20"/>
        </w:rPr>
        <w:t>Wonju</w:t>
      </w:r>
      <w:proofErr w:type="spellEnd"/>
      <w:r w:rsidRPr="00CE5171">
        <w:rPr>
          <w:rFonts w:cs="Times New Roman"/>
          <w:sz w:val="20"/>
          <w:szCs w:val="20"/>
        </w:rPr>
        <w:t>, 26493, Republic of Korea</w:t>
      </w:r>
    </w:p>
    <w:p w14:paraId="27D65895" w14:textId="77777777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</w:rPr>
      </w:pPr>
      <w:r w:rsidRPr="00CE5171">
        <w:rPr>
          <w:rFonts w:cs="Times New Roman"/>
          <w:sz w:val="20"/>
          <w:szCs w:val="20"/>
          <w:vertAlign w:val="superscript"/>
        </w:rPr>
        <w:t>3</w:t>
      </w:r>
      <w:r w:rsidRPr="00CE5171">
        <w:rPr>
          <w:rFonts w:cs="Times New Roman"/>
          <w:sz w:val="20"/>
          <w:szCs w:val="20"/>
        </w:rPr>
        <w:t xml:space="preserve">Department of Environmental and Safety Engineering, </w:t>
      </w:r>
      <w:proofErr w:type="spellStart"/>
      <w:r w:rsidRPr="00CE5171">
        <w:rPr>
          <w:rFonts w:cs="Times New Roman"/>
          <w:sz w:val="20"/>
          <w:szCs w:val="20"/>
        </w:rPr>
        <w:t>Ajou</w:t>
      </w:r>
      <w:proofErr w:type="spellEnd"/>
      <w:r w:rsidRPr="00CE5171">
        <w:rPr>
          <w:rFonts w:cs="Times New Roman"/>
          <w:sz w:val="20"/>
          <w:szCs w:val="20"/>
        </w:rPr>
        <w:t xml:space="preserve"> University, Suwon, 16499, Republic of Korea</w:t>
      </w:r>
    </w:p>
    <w:p w14:paraId="65111974" w14:textId="77777777" w:rsidR="00406401" w:rsidRPr="00CE5171" w:rsidRDefault="00406401" w:rsidP="00273613">
      <w:pPr>
        <w:spacing w:line="480" w:lineRule="auto"/>
        <w:contextualSpacing/>
        <w:rPr>
          <w:rFonts w:cs="Times New Roman"/>
          <w:sz w:val="20"/>
          <w:szCs w:val="20"/>
        </w:rPr>
      </w:pPr>
      <w:r w:rsidRPr="00CE5171">
        <w:rPr>
          <w:rFonts w:cs="Times New Roman"/>
          <w:sz w:val="20"/>
          <w:szCs w:val="20"/>
          <w:vertAlign w:val="superscript"/>
        </w:rPr>
        <w:t>4</w:t>
      </w:r>
      <w:r w:rsidRPr="00CE5171">
        <w:rPr>
          <w:rFonts w:cs="Times New Roman"/>
          <w:sz w:val="20"/>
          <w:szCs w:val="20"/>
        </w:rPr>
        <w:t>Climate &amp; Air Quality Research Department, National Institute of Environmental Research, Incheon, 22689, Republic of Korea</w:t>
      </w:r>
    </w:p>
    <w:p w14:paraId="5C0A625D" w14:textId="77777777" w:rsidR="00406401" w:rsidRPr="00CE5171" w:rsidRDefault="00406401" w:rsidP="00273613">
      <w:pPr>
        <w:spacing w:line="480" w:lineRule="auto"/>
        <w:rPr>
          <w:rFonts w:cs="Times New Roman"/>
          <w:sz w:val="20"/>
          <w:szCs w:val="20"/>
        </w:rPr>
      </w:pPr>
    </w:p>
    <w:p w14:paraId="138A2057" w14:textId="64E5C95E" w:rsidR="00F5622A" w:rsidRDefault="00406401" w:rsidP="00273613">
      <w:pPr>
        <w:spacing w:line="480" w:lineRule="auto"/>
        <w:rPr>
          <w:sz w:val="20"/>
          <w:szCs w:val="20"/>
        </w:rPr>
      </w:pPr>
      <w:r w:rsidRPr="00CE5171">
        <w:rPr>
          <w:rFonts w:cs="Times New Roman"/>
          <w:sz w:val="20"/>
          <w:szCs w:val="20"/>
        </w:rPr>
        <w:t>*Corresponding author: Jong Bum Kim (kjb0810@cni.re.kr)</w:t>
      </w:r>
    </w:p>
    <w:p w14:paraId="524C52A0" w14:textId="5FE6AB92" w:rsidR="00F5622A" w:rsidRDefault="00F5622A" w:rsidP="00273613">
      <w:pPr>
        <w:spacing w:line="480" w:lineRule="auto"/>
        <w:rPr>
          <w:sz w:val="20"/>
          <w:szCs w:val="20"/>
        </w:rPr>
      </w:pPr>
    </w:p>
    <w:p w14:paraId="00F953D7" w14:textId="77777777" w:rsidR="00F5622A" w:rsidRPr="00CE5171" w:rsidRDefault="00F5622A" w:rsidP="00273613">
      <w:pPr>
        <w:keepNext/>
        <w:spacing w:line="480" w:lineRule="auto"/>
        <w:rPr>
          <w:rFonts w:cs="Times New Roman"/>
          <w:sz w:val="20"/>
          <w:szCs w:val="20"/>
        </w:rPr>
      </w:pPr>
      <w:r w:rsidRPr="00CE5171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2AD35AA1" wp14:editId="09488CB6">
            <wp:extent cx="5676265" cy="3862857"/>
            <wp:effectExtent l="0" t="0" r="635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16" cy="3869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5249B" w14:textId="77777777" w:rsidR="0046519C" w:rsidRDefault="0046519C" w:rsidP="00273613">
      <w:pPr>
        <w:pStyle w:val="a7"/>
        <w:spacing w:line="480" w:lineRule="auto"/>
        <w:rPr>
          <w:rFonts w:cs="Times New Roman"/>
          <w:szCs w:val="20"/>
        </w:rPr>
      </w:pPr>
    </w:p>
    <w:p w14:paraId="7811FCD9" w14:textId="0CF9DE22" w:rsidR="00F5622A" w:rsidRPr="00CE5171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  <w:r w:rsidRPr="00CE5171">
        <w:rPr>
          <w:rFonts w:cs="Times New Roman"/>
          <w:szCs w:val="20"/>
        </w:rPr>
        <w:t>Fig. S</w:t>
      </w:r>
      <w:r w:rsidRPr="00CE5171">
        <w:rPr>
          <w:rFonts w:cs="Times New Roman"/>
          <w:szCs w:val="20"/>
        </w:rPr>
        <w:fldChar w:fldCharType="begin"/>
      </w:r>
      <w:r w:rsidRPr="00CE5171">
        <w:rPr>
          <w:rFonts w:cs="Times New Roman"/>
          <w:szCs w:val="20"/>
        </w:rPr>
        <w:instrText xml:space="preserve"> SEQ Fig._S \* ARABIC </w:instrText>
      </w:r>
      <w:r w:rsidRPr="00CE5171">
        <w:rPr>
          <w:rFonts w:cs="Times New Roman"/>
          <w:szCs w:val="20"/>
        </w:rPr>
        <w:fldChar w:fldCharType="separate"/>
      </w:r>
      <w:r w:rsidRPr="00CE5171">
        <w:rPr>
          <w:rFonts w:cs="Times New Roman"/>
          <w:szCs w:val="20"/>
        </w:rPr>
        <w:t>1</w:t>
      </w:r>
      <w:r w:rsidRPr="00CE5171">
        <w:rPr>
          <w:rFonts w:cs="Times New Roman"/>
          <w:szCs w:val="20"/>
        </w:rPr>
        <w:fldChar w:fldCharType="end"/>
      </w:r>
      <w:r w:rsidRPr="00CE5171">
        <w:rPr>
          <w:rFonts w:cs="Times New Roman"/>
          <w:szCs w:val="20"/>
        </w:rPr>
        <w:t xml:space="preserve"> </w:t>
      </w:r>
      <w:r w:rsidR="00383D8C">
        <w:rPr>
          <w:rFonts w:cs="Times New Roman"/>
          <w:b w:val="0"/>
          <w:bCs w:val="0"/>
          <w:szCs w:val="20"/>
        </w:rPr>
        <w:t>W</w:t>
      </w:r>
      <w:r w:rsidRPr="00CE5171">
        <w:rPr>
          <w:rFonts w:cs="Times New Roman"/>
          <w:b w:val="0"/>
          <w:bCs w:val="0"/>
          <w:szCs w:val="20"/>
        </w:rPr>
        <w:t xml:space="preserve">ind rose diagrams </w:t>
      </w:r>
      <w:r w:rsidR="0046519C">
        <w:rPr>
          <w:rFonts w:cs="Times New Roman"/>
          <w:b w:val="0"/>
          <w:bCs w:val="0"/>
          <w:szCs w:val="20"/>
        </w:rPr>
        <w:t>for</w:t>
      </w:r>
      <w:r w:rsidR="0046519C" w:rsidRPr="00CE5171">
        <w:rPr>
          <w:rFonts w:cs="Times New Roman"/>
          <w:b w:val="0"/>
          <w:bCs w:val="0"/>
          <w:szCs w:val="20"/>
        </w:rPr>
        <w:t xml:space="preserve"> </w:t>
      </w:r>
      <w:r w:rsidRPr="00CE5171">
        <w:rPr>
          <w:rFonts w:cs="Times New Roman"/>
          <w:b w:val="0"/>
          <w:bCs w:val="0"/>
          <w:szCs w:val="20"/>
        </w:rPr>
        <w:t xml:space="preserve">each </w:t>
      </w:r>
      <w:r w:rsidR="0046519C">
        <w:rPr>
          <w:rFonts w:cs="Times New Roman"/>
          <w:b w:val="0"/>
          <w:bCs w:val="0"/>
          <w:szCs w:val="20"/>
        </w:rPr>
        <w:t xml:space="preserve">study </w:t>
      </w:r>
      <w:r w:rsidRPr="00CE5171">
        <w:rPr>
          <w:rFonts w:cs="Times New Roman"/>
          <w:b w:val="0"/>
          <w:bCs w:val="0"/>
          <w:szCs w:val="20"/>
        </w:rPr>
        <w:t xml:space="preserve">site </w:t>
      </w:r>
      <w:r w:rsidR="0046519C">
        <w:rPr>
          <w:rFonts w:cs="Times New Roman"/>
          <w:b w:val="0"/>
          <w:bCs w:val="0"/>
          <w:szCs w:val="20"/>
        </w:rPr>
        <w:t>for</w:t>
      </w:r>
      <w:r w:rsidR="0046519C" w:rsidRPr="00CE5171">
        <w:rPr>
          <w:rFonts w:cs="Times New Roman"/>
          <w:b w:val="0"/>
          <w:bCs w:val="0"/>
          <w:szCs w:val="20"/>
        </w:rPr>
        <w:t xml:space="preserve"> </w:t>
      </w:r>
      <w:r w:rsidRPr="00CE5171">
        <w:rPr>
          <w:rFonts w:cs="Times New Roman"/>
          <w:b w:val="0"/>
          <w:bCs w:val="0"/>
          <w:szCs w:val="20"/>
        </w:rPr>
        <w:t>2021</w:t>
      </w:r>
      <w:r w:rsidR="00383D8C">
        <w:rPr>
          <w:rFonts w:cs="Times New Roman"/>
          <w:b w:val="0"/>
          <w:bCs w:val="0"/>
          <w:szCs w:val="20"/>
        </w:rPr>
        <w:t xml:space="preserve"> for each season</w:t>
      </w:r>
      <w:r w:rsidR="0046519C">
        <w:rPr>
          <w:rFonts w:cs="Times New Roman"/>
          <w:b w:val="0"/>
          <w:bCs w:val="0"/>
          <w:szCs w:val="20"/>
        </w:rPr>
        <w:t xml:space="preserve">; </w:t>
      </w:r>
      <w:r w:rsidR="0046519C" w:rsidRPr="0046519C">
        <w:rPr>
          <w:rFonts w:cs="Times New Roman"/>
          <w:b w:val="0"/>
          <w:bCs w:val="0"/>
          <w:szCs w:val="20"/>
        </w:rPr>
        <w:t>Seoul Atmospheric environment Research center (SAR)</w:t>
      </w:r>
      <w:r w:rsidR="0046519C">
        <w:rPr>
          <w:rFonts w:cs="Times New Roman"/>
          <w:b w:val="0"/>
          <w:bCs w:val="0"/>
          <w:szCs w:val="20"/>
        </w:rPr>
        <w:t xml:space="preserve">, </w:t>
      </w:r>
      <w:r w:rsidR="0046519C" w:rsidRPr="0046519C">
        <w:rPr>
          <w:rFonts w:cs="Times New Roman"/>
          <w:b w:val="0"/>
          <w:bCs w:val="0"/>
          <w:szCs w:val="20"/>
        </w:rPr>
        <w:t>Gyeonggi Atmospheric environment Research center (GAR)</w:t>
      </w:r>
      <w:r w:rsidR="0046519C">
        <w:rPr>
          <w:rFonts w:cs="Times New Roman"/>
          <w:b w:val="0"/>
          <w:bCs w:val="0"/>
          <w:szCs w:val="20"/>
        </w:rPr>
        <w:t xml:space="preserve">, </w:t>
      </w:r>
      <w:r w:rsidR="0046519C" w:rsidRPr="0046519C">
        <w:rPr>
          <w:rFonts w:cs="Times New Roman"/>
          <w:b w:val="0"/>
          <w:bCs w:val="0"/>
          <w:szCs w:val="20"/>
        </w:rPr>
        <w:t>Chungcheong Atmospheric environment Research center (CAR)</w:t>
      </w:r>
    </w:p>
    <w:p w14:paraId="651E154E" w14:textId="77777777" w:rsidR="00F5622A" w:rsidRPr="00CE5171" w:rsidRDefault="00F5622A" w:rsidP="00273613">
      <w:pPr>
        <w:spacing w:line="480" w:lineRule="auto"/>
        <w:rPr>
          <w:rFonts w:cs="Times New Roman"/>
          <w:sz w:val="20"/>
          <w:szCs w:val="20"/>
        </w:rPr>
      </w:pPr>
    </w:p>
    <w:p w14:paraId="4E243C1C" w14:textId="77777777" w:rsidR="00F5622A" w:rsidRPr="00CE5171" w:rsidRDefault="00F5622A" w:rsidP="00273613">
      <w:pPr>
        <w:keepNext/>
        <w:spacing w:line="480" w:lineRule="auto"/>
        <w:rPr>
          <w:rFonts w:cs="Times New Roman"/>
          <w:sz w:val="20"/>
          <w:szCs w:val="20"/>
        </w:rPr>
      </w:pPr>
      <w:r w:rsidRPr="00CE5171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F4ADAC3" wp14:editId="35B750F8">
            <wp:extent cx="5742462" cy="3384759"/>
            <wp:effectExtent l="0" t="0" r="0" b="63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32" cy="339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69A06" w14:textId="63F7999B" w:rsidR="00A50AD2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  <w:r w:rsidRPr="00CE5171">
        <w:rPr>
          <w:rFonts w:cs="Times New Roman"/>
          <w:szCs w:val="20"/>
        </w:rPr>
        <w:t>Fig. S</w:t>
      </w:r>
      <w:r w:rsidRPr="00CE5171">
        <w:rPr>
          <w:rFonts w:cs="Times New Roman"/>
          <w:szCs w:val="20"/>
        </w:rPr>
        <w:fldChar w:fldCharType="begin"/>
      </w:r>
      <w:r w:rsidRPr="00CE5171">
        <w:rPr>
          <w:rFonts w:cs="Times New Roman"/>
          <w:szCs w:val="20"/>
        </w:rPr>
        <w:instrText xml:space="preserve"> SEQ Fig._S \* ARABIC </w:instrText>
      </w:r>
      <w:r w:rsidRPr="00CE5171">
        <w:rPr>
          <w:rFonts w:cs="Times New Roman"/>
          <w:szCs w:val="20"/>
        </w:rPr>
        <w:fldChar w:fldCharType="separate"/>
      </w:r>
      <w:r w:rsidRPr="00CE5171">
        <w:rPr>
          <w:rFonts w:cs="Times New Roman"/>
          <w:szCs w:val="20"/>
        </w:rPr>
        <w:t>2</w:t>
      </w:r>
      <w:r w:rsidRPr="00CE5171">
        <w:rPr>
          <w:rFonts w:cs="Times New Roman"/>
          <w:szCs w:val="20"/>
        </w:rPr>
        <w:fldChar w:fldCharType="end"/>
      </w:r>
      <w:r w:rsidRPr="00CE5171">
        <w:rPr>
          <w:rFonts w:cs="Times New Roman"/>
          <w:szCs w:val="20"/>
        </w:rPr>
        <w:t xml:space="preserve"> </w:t>
      </w:r>
      <w:r w:rsidRPr="00CE5171">
        <w:rPr>
          <w:rFonts w:cs="Times New Roman"/>
          <w:b w:val="0"/>
          <w:bCs w:val="0"/>
          <w:szCs w:val="20"/>
        </w:rPr>
        <w:t xml:space="preserve">Seasonal chemical composition of </w:t>
      </w:r>
      <w:r w:rsidR="00A12978">
        <w:rPr>
          <w:rFonts w:cs="Times New Roman"/>
          <w:b w:val="0"/>
          <w:bCs w:val="0"/>
          <w:szCs w:val="20"/>
        </w:rPr>
        <w:t>particulate matter (</w:t>
      </w:r>
      <w:r w:rsidRPr="00CE5171">
        <w:rPr>
          <w:rFonts w:cs="Times New Roman"/>
          <w:b w:val="0"/>
          <w:bCs w:val="0"/>
          <w:szCs w:val="20"/>
        </w:rPr>
        <w:t>PM</w:t>
      </w:r>
      <w:r w:rsidRPr="00CE5171">
        <w:rPr>
          <w:rFonts w:cs="Times New Roman"/>
          <w:b w:val="0"/>
          <w:bCs w:val="0"/>
          <w:szCs w:val="20"/>
          <w:vertAlign w:val="subscript"/>
        </w:rPr>
        <w:t>2.5</w:t>
      </w:r>
      <w:r w:rsidR="00A12978">
        <w:rPr>
          <w:rFonts w:cs="Times New Roman"/>
          <w:b w:val="0"/>
          <w:bCs w:val="0"/>
          <w:szCs w:val="20"/>
        </w:rPr>
        <w:t xml:space="preserve">) </w:t>
      </w:r>
      <w:r w:rsidRPr="00CE5171">
        <w:rPr>
          <w:rFonts w:cs="Times New Roman"/>
          <w:b w:val="0"/>
          <w:bCs w:val="0"/>
          <w:szCs w:val="20"/>
        </w:rPr>
        <w:t xml:space="preserve">at each site </w:t>
      </w:r>
      <w:r w:rsidR="00A83CFF">
        <w:rPr>
          <w:rFonts w:cs="Times New Roman"/>
          <w:b w:val="0"/>
          <w:bCs w:val="0"/>
          <w:szCs w:val="20"/>
        </w:rPr>
        <w:t>in</w:t>
      </w:r>
      <w:r w:rsidR="00A83CFF" w:rsidRPr="00CE5171">
        <w:rPr>
          <w:rFonts w:cs="Times New Roman"/>
          <w:b w:val="0"/>
          <w:bCs w:val="0"/>
          <w:szCs w:val="20"/>
        </w:rPr>
        <w:t xml:space="preserve"> </w:t>
      </w:r>
      <w:r w:rsidRPr="00CE5171">
        <w:rPr>
          <w:rFonts w:cs="Times New Roman"/>
          <w:b w:val="0"/>
          <w:bCs w:val="0"/>
          <w:szCs w:val="20"/>
        </w:rPr>
        <w:t>2021</w:t>
      </w:r>
      <w:r w:rsidR="00A50AD2">
        <w:rPr>
          <w:rFonts w:cs="Times New Roman"/>
          <w:b w:val="0"/>
          <w:bCs w:val="0"/>
          <w:szCs w:val="20"/>
        </w:rPr>
        <w:t xml:space="preserve">; organic matter (OM), </w:t>
      </w:r>
      <w:r w:rsidR="00A50AD2" w:rsidRPr="00A50AD2">
        <w:rPr>
          <w:rFonts w:cs="Times New Roman"/>
          <w:b w:val="0"/>
          <w:bCs w:val="0"/>
          <w:szCs w:val="20"/>
        </w:rPr>
        <w:t>elemental carbon</w:t>
      </w:r>
      <w:r w:rsidR="00A50AD2">
        <w:rPr>
          <w:rFonts w:cs="Times New Roman"/>
          <w:b w:val="0"/>
          <w:bCs w:val="0"/>
          <w:szCs w:val="20"/>
        </w:rPr>
        <w:t xml:space="preserve"> (EC)</w:t>
      </w:r>
      <w:r w:rsidR="00BA55F5">
        <w:rPr>
          <w:rFonts w:cs="Times New Roman"/>
          <w:b w:val="0"/>
          <w:bCs w:val="0"/>
          <w:szCs w:val="20"/>
        </w:rPr>
        <w:t xml:space="preserve">, </w:t>
      </w:r>
      <w:r w:rsidR="00BA55F5" w:rsidRPr="0046519C">
        <w:rPr>
          <w:rFonts w:cs="Times New Roman"/>
          <w:b w:val="0"/>
          <w:bCs w:val="0"/>
          <w:szCs w:val="20"/>
        </w:rPr>
        <w:t>Seoul Atmospheric environment Research center (SAR)</w:t>
      </w:r>
      <w:r w:rsidR="00BA55F5">
        <w:rPr>
          <w:rFonts w:cs="Times New Roman"/>
          <w:b w:val="0"/>
          <w:bCs w:val="0"/>
          <w:szCs w:val="20"/>
        </w:rPr>
        <w:t xml:space="preserve">, </w:t>
      </w:r>
      <w:r w:rsidR="00BA55F5" w:rsidRPr="0046519C">
        <w:rPr>
          <w:rFonts w:cs="Times New Roman"/>
          <w:b w:val="0"/>
          <w:bCs w:val="0"/>
          <w:szCs w:val="20"/>
        </w:rPr>
        <w:t>Gyeonggi Atmospheric environment Research center (GAR)</w:t>
      </w:r>
      <w:r w:rsidR="00BA55F5">
        <w:rPr>
          <w:rFonts w:cs="Times New Roman"/>
          <w:b w:val="0"/>
          <w:bCs w:val="0"/>
          <w:szCs w:val="20"/>
        </w:rPr>
        <w:t xml:space="preserve">, </w:t>
      </w:r>
      <w:r w:rsidR="00BA55F5" w:rsidRPr="0046519C">
        <w:rPr>
          <w:rFonts w:cs="Times New Roman"/>
          <w:b w:val="0"/>
          <w:bCs w:val="0"/>
          <w:szCs w:val="20"/>
        </w:rPr>
        <w:t>Chungcheong Atmospheric environment Research center (CAR)</w:t>
      </w:r>
    </w:p>
    <w:p w14:paraId="590AD05F" w14:textId="77777777" w:rsidR="006304D8" w:rsidRPr="00273613" w:rsidRDefault="006304D8" w:rsidP="00273613">
      <w:pPr>
        <w:spacing w:line="480" w:lineRule="auto"/>
        <w:rPr>
          <w:b/>
          <w:bCs/>
        </w:rPr>
      </w:pPr>
    </w:p>
    <w:p w14:paraId="55D7277F" w14:textId="77777777" w:rsidR="00F5622A" w:rsidRPr="00CE5171" w:rsidRDefault="00F5622A" w:rsidP="00273613">
      <w:pPr>
        <w:spacing w:line="480" w:lineRule="auto"/>
        <w:rPr>
          <w:rFonts w:cs="Times New Roman"/>
          <w:sz w:val="20"/>
          <w:szCs w:val="20"/>
        </w:rPr>
      </w:pPr>
    </w:p>
    <w:p w14:paraId="0C3B5E50" w14:textId="2CCCB9A2" w:rsidR="006A15CE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  <w:r w:rsidRPr="00CE5171">
        <w:rPr>
          <w:rFonts w:cs="Times New Roman"/>
          <w:noProof/>
          <w:szCs w:val="20"/>
        </w:rPr>
        <w:lastRenderedPageBreak/>
        <w:drawing>
          <wp:inline distT="0" distB="0" distL="0" distR="0" wp14:anchorId="54AA03AC" wp14:editId="195BC590">
            <wp:extent cx="5754366" cy="3912042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19" cy="39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5171">
        <w:rPr>
          <w:rFonts w:cs="Times New Roman"/>
          <w:szCs w:val="20"/>
        </w:rPr>
        <w:t>Fig. S</w:t>
      </w:r>
      <w:r w:rsidRPr="00CE5171">
        <w:rPr>
          <w:rFonts w:cs="Times New Roman"/>
          <w:b w:val="0"/>
          <w:bCs w:val="0"/>
          <w:szCs w:val="20"/>
        </w:rPr>
        <w:fldChar w:fldCharType="begin"/>
      </w:r>
      <w:r w:rsidRPr="00CE5171">
        <w:rPr>
          <w:rFonts w:cs="Times New Roman"/>
          <w:szCs w:val="20"/>
        </w:rPr>
        <w:instrText xml:space="preserve"> SEQ Fig._S \* ARABIC </w:instrText>
      </w:r>
      <w:r w:rsidRPr="00CE5171">
        <w:rPr>
          <w:rFonts w:cs="Times New Roman"/>
          <w:b w:val="0"/>
          <w:bCs w:val="0"/>
          <w:szCs w:val="20"/>
        </w:rPr>
        <w:fldChar w:fldCharType="separate"/>
      </w:r>
      <w:r w:rsidRPr="00CE5171">
        <w:rPr>
          <w:rFonts w:cs="Times New Roman"/>
          <w:szCs w:val="20"/>
        </w:rPr>
        <w:t>3</w:t>
      </w:r>
      <w:r w:rsidRPr="00CE5171">
        <w:rPr>
          <w:rFonts w:cs="Times New Roman"/>
          <w:b w:val="0"/>
          <w:bCs w:val="0"/>
          <w:szCs w:val="20"/>
        </w:rPr>
        <w:fldChar w:fldCharType="end"/>
      </w:r>
      <w:r w:rsidRPr="00CE5171">
        <w:rPr>
          <w:rFonts w:cs="Times New Roman"/>
          <w:szCs w:val="20"/>
        </w:rPr>
        <w:t xml:space="preserve"> </w:t>
      </w:r>
      <w:r w:rsidRPr="00273613">
        <w:rPr>
          <w:rFonts w:cs="Times New Roman"/>
          <w:b w:val="0"/>
          <w:bCs w:val="0"/>
          <w:szCs w:val="20"/>
        </w:rPr>
        <w:t>Time series of daily average PM</w:t>
      </w:r>
      <w:r w:rsidRPr="00273613">
        <w:rPr>
          <w:rFonts w:cs="Times New Roman"/>
          <w:b w:val="0"/>
          <w:bCs w:val="0"/>
          <w:szCs w:val="20"/>
          <w:vertAlign w:val="subscript"/>
        </w:rPr>
        <w:t>2.5</w:t>
      </w:r>
      <w:r w:rsidRPr="00273613">
        <w:rPr>
          <w:rFonts w:cs="Times New Roman"/>
          <w:b w:val="0"/>
          <w:bCs w:val="0"/>
          <w:szCs w:val="20"/>
        </w:rPr>
        <w:t xml:space="preserve"> at each site and high-concentration episodes interval (yellow shading)</w:t>
      </w:r>
      <w:r w:rsidR="006A15CE" w:rsidRPr="00273613">
        <w:rPr>
          <w:rFonts w:cs="Times New Roman"/>
          <w:b w:val="0"/>
          <w:bCs w:val="0"/>
          <w:szCs w:val="20"/>
        </w:rPr>
        <w:t>;</w:t>
      </w:r>
      <w:r w:rsidR="006A15CE">
        <w:rPr>
          <w:rFonts w:cs="Times New Roman"/>
          <w:szCs w:val="20"/>
        </w:rPr>
        <w:t xml:space="preserve"> </w:t>
      </w:r>
      <w:r w:rsidR="006A15CE" w:rsidRPr="0046519C">
        <w:rPr>
          <w:rFonts w:cs="Times New Roman"/>
          <w:b w:val="0"/>
          <w:bCs w:val="0"/>
          <w:szCs w:val="20"/>
        </w:rPr>
        <w:t>Seoul Atmospheric environment Research center (SAR)</w:t>
      </w:r>
      <w:r w:rsidR="006A15CE">
        <w:rPr>
          <w:rFonts w:cs="Times New Roman"/>
          <w:b w:val="0"/>
          <w:bCs w:val="0"/>
          <w:szCs w:val="20"/>
        </w:rPr>
        <w:t xml:space="preserve">, </w:t>
      </w:r>
      <w:r w:rsidR="006A15CE" w:rsidRPr="0046519C">
        <w:rPr>
          <w:rFonts w:cs="Times New Roman"/>
          <w:b w:val="0"/>
          <w:bCs w:val="0"/>
          <w:szCs w:val="20"/>
        </w:rPr>
        <w:t>Gyeonggi Atmospheric environment Research center (GAR)</w:t>
      </w:r>
      <w:r w:rsidR="006A15CE">
        <w:rPr>
          <w:rFonts w:cs="Times New Roman"/>
          <w:b w:val="0"/>
          <w:bCs w:val="0"/>
          <w:szCs w:val="20"/>
        </w:rPr>
        <w:t xml:space="preserve">, </w:t>
      </w:r>
      <w:r w:rsidR="006A15CE" w:rsidRPr="0046519C">
        <w:rPr>
          <w:rFonts w:cs="Times New Roman"/>
          <w:b w:val="0"/>
          <w:bCs w:val="0"/>
          <w:szCs w:val="20"/>
        </w:rPr>
        <w:t>Chungcheong Atmospheric environment Research center (CAR)</w:t>
      </w:r>
      <w:r w:rsidR="004F5751">
        <w:rPr>
          <w:rFonts w:cs="Times New Roman"/>
          <w:b w:val="0"/>
          <w:bCs w:val="0"/>
          <w:szCs w:val="20"/>
        </w:rPr>
        <w:t xml:space="preserve">; </w:t>
      </w:r>
      <w:r w:rsidR="004F5751" w:rsidRPr="004F5751">
        <w:rPr>
          <w:rFonts w:cs="Times New Roman"/>
          <w:b w:val="0"/>
          <w:bCs w:val="0"/>
          <w:szCs w:val="20"/>
        </w:rPr>
        <w:t>Episode 1 (E1, February 12–14, 2021)</w:t>
      </w:r>
      <w:r w:rsidR="004F5751">
        <w:rPr>
          <w:rFonts w:cs="Times New Roman"/>
          <w:b w:val="0"/>
          <w:bCs w:val="0"/>
          <w:szCs w:val="20"/>
        </w:rPr>
        <w:t>;</w:t>
      </w:r>
      <w:r w:rsidR="004F5751" w:rsidRPr="004F5751">
        <w:rPr>
          <w:rFonts w:cs="Times New Roman"/>
          <w:b w:val="0"/>
          <w:bCs w:val="0"/>
          <w:szCs w:val="20"/>
        </w:rPr>
        <w:t xml:space="preserve"> Episode 2 (E2, March 11–12, 2021)</w:t>
      </w:r>
      <w:r w:rsidR="004F5751">
        <w:rPr>
          <w:rFonts w:cs="Times New Roman"/>
          <w:b w:val="0"/>
          <w:bCs w:val="0"/>
          <w:szCs w:val="20"/>
        </w:rPr>
        <w:t>;</w:t>
      </w:r>
      <w:r w:rsidR="004F5751" w:rsidRPr="004F5751">
        <w:rPr>
          <w:rFonts w:cs="Times New Roman"/>
          <w:b w:val="0"/>
          <w:bCs w:val="0"/>
          <w:szCs w:val="20"/>
        </w:rPr>
        <w:t xml:space="preserve"> Episode 3 (E3, March 26–29, 2021)</w:t>
      </w:r>
      <w:r w:rsidR="004F5751">
        <w:rPr>
          <w:rFonts w:cs="Times New Roman"/>
          <w:b w:val="0"/>
          <w:bCs w:val="0"/>
          <w:szCs w:val="20"/>
        </w:rPr>
        <w:t xml:space="preserve">; </w:t>
      </w:r>
      <w:r w:rsidR="004F5751" w:rsidRPr="004F5751">
        <w:rPr>
          <w:rFonts w:cs="Times New Roman"/>
          <w:b w:val="0"/>
          <w:bCs w:val="0"/>
          <w:szCs w:val="20"/>
        </w:rPr>
        <w:t>Episode 4 (E4, November 19–21, 2021)</w:t>
      </w:r>
    </w:p>
    <w:p w14:paraId="3A13094E" w14:textId="44FA4C06" w:rsidR="00F5622A" w:rsidRPr="00CE5171" w:rsidRDefault="00F5622A" w:rsidP="00273613">
      <w:pPr>
        <w:keepNext/>
        <w:spacing w:line="480" w:lineRule="auto"/>
        <w:jc w:val="center"/>
        <w:rPr>
          <w:rFonts w:cs="Times New Roman"/>
          <w:sz w:val="20"/>
          <w:szCs w:val="20"/>
        </w:rPr>
      </w:pPr>
    </w:p>
    <w:p w14:paraId="0758CAD5" w14:textId="77777777" w:rsidR="00F5622A" w:rsidRPr="00CE5171" w:rsidRDefault="00F5622A" w:rsidP="00273613">
      <w:pPr>
        <w:pStyle w:val="a7"/>
        <w:spacing w:line="480" w:lineRule="auto"/>
        <w:rPr>
          <w:rFonts w:cs="Times New Roman"/>
          <w:szCs w:val="20"/>
        </w:rPr>
      </w:pPr>
    </w:p>
    <w:p w14:paraId="746A0A84" w14:textId="77777777" w:rsidR="00F5622A" w:rsidRPr="00CE5171" w:rsidRDefault="00F5622A" w:rsidP="00273613">
      <w:pPr>
        <w:keepNext/>
        <w:spacing w:line="480" w:lineRule="auto"/>
        <w:jc w:val="center"/>
        <w:rPr>
          <w:rFonts w:cs="Times New Roman"/>
          <w:sz w:val="20"/>
          <w:szCs w:val="20"/>
        </w:rPr>
      </w:pPr>
      <w:r w:rsidRPr="00CE5171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70B6E440" wp14:editId="335F5B45">
            <wp:extent cx="5672433" cy="3343482"/>
            <wp:effectExtent l="0" t="0" r="508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56" cy="335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A0E10" w14:textId="514369A8" w:rsidR="00562C90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  <w:r w:rsidRPr="00CE5171">
        <w:rPr>
          <w:rFonts w:cs="Times New Roman"/>
          <w:szCs w:val="20"/>
        </w:rPr>
        <w:t>Fig. S</w:t>
      </w:r>
      <w:r w:rsidRPr="00CE5171">
        <w:rPr>
          <w:rFonts w:cs="Times New Roman"/>
          <w:szCs w:val="20"/>
        </w:rPr>
        <w:fldChar w:fldCharType="begin"/>
      </w:r>
      <w:r w:rsidRPr="00CE5171">
        <w:rPr>
          <w:rFonts w:cs="Times New Roman"/>
          <w:szCs w:val="20"/>
        </w:rPr>
        <w:instrText xml:space="preserve"> SEQ Fig._S \* ARABIC </w:instrText>
      </w:r>
      <w:r w:rsidRPr="00CE5171">
        <w:rPr>
          <w:rFonts w:cs="Times New Roman"/>
          <w:szCs w:val="20"/>
        </w:rPr>
        <w:fldChar w:fldCharType="separate"/>
      </w:r>
      <w:r w:rsidRPr="00CE5171">
        <w:rPr>
          <w:rFonts w:cs="Times New Roman"/>
          <w:szCs w:val="20"/>
        </w:rPr>
        <w:t>4</w:t>
      </w:r>
      <w:r w:rsidRPr="00CE5171">
        <w:rPr>
          <w:rFonts w:cs="Times New Roman"/>
          <w:szCs w:val="20"/>
        </w:rPr>
        <w:fldChar w:fldCharType="end"/>
      </w:r>
      <w:r w:rsidRPr="00CE5171">
        <w:rPr>
          <w:rFonts w:cs="Times New Roman"/>
          <w:szCs w:val="20"/>
        </w:rPr>
        <w:t xml:space="preserve"> </w:t>
      </w:r>
      <w:r w:rsidRPr="00CE5171">
        <w:rPr>
          <w:rFonts w:cs="Times New Roman"/>
          <w:b w:val="0"/>
          <w:bCs w:val="0"/>
          <w:szCs w:val="20"/>
        </w:rPr>
        <w:t>Chemical composition of PM</w:t>
      </w:r>
      <w:r w:rsidRPr="00CE5171">
        <w:rPr>
          <w:rFonts w:cs="Times New Roman"/>
          <w:b w:val="0"/>
          <w:bCs w:val="0"/>
          <w:szCs w:val="20"/>
          <w:vertAlign w:val="subscript"/>
        </w:rPr>
        <w:t>2.5</w:t>
      </w:r>
      <w:r w:rsidRPr="00CE5171">
        <w:rPr>
          <w:rFonts w:cs="Times New Roman"/>
          <w:b w:val="0"/>
          <w:bCs w:val="0"/>
          <w:szCs w:val="20"/>
        </w:rPr>
        <w:t xml:space="preserve"> at each site </w:t>
      </w:r>
      <w:r w:rsidR="00562C90">
        <w:rPr>
          <w:rFonts w:cs="Times New Roman"/>
          <w:b w:val="0"/>
          <w:bCs w:val="0"/>
          <w:szCs w:val="20"/>
        </w:rPr>
        <w:t xml:space="preserve">for </w:t>
      </w:r>
      <w:r w:rsidR="00562C90" w:rsidRPr="004F5751">
        <w:rPr>
          <w:rFonts w:cs="Times New Roman"/>
          <w:b w:val="0"/>
          <w:bCs w:val="0"/>
          <w:szCs w:val="20"/>
        </w:rPr>
        <w:t>Episode 1 (E1, February 12–14, 2021)</w:t>
      </w:r>
      <w:r w:rsidR="00562C90">
        <w:rPr>
          <w:rFonts w:cs="Times New Roman"/>
          <w:b w:val="0"/>
          <w:bCs w:val="0"/>
          <w:szCs w:val="20"/>
        </w:rPr>
        <w:t>;</w:t>
      </w:r>
      <w:r w:rsidR="00562C90" w:rsidRPr="004F5751">
        <w:rPr>
          <w:rFonts w:cs="Times New Roman"/>
          <w:b w:val="0"/>
          <w:bCs w:val="0"/>
          <w:szCs w:val="20"/>
        </w:rPr>
        <w:t xml:space="preserve"> Episode 2 (E2, March 11–12, 2021)</w:t>
      </w:r>
      <w:r w:rsidR="00562C90">
        <w:rPr>
          <w:rFonts w:cs="Times New Roman"/>
          <w:b w:val="0"/>
          <w:bCs w:val="0"/>
          <w:szCs w:val="20"/>
        </w:rPr>
        <w:t>;</w:t>
      </w:r>
      <w:r w:rsidR="00562C90" w:rsidRPr="004F5751">
        <w:rPr>
          <w:rFonts w:cs="Times New Roman"/>
          <w:b w:val="0"/>
          <w:bCs w:val="0"/>
          <w:szCs w:val="20"/>
        </w:rPr>
        <w:t xml:space="preserve"> Episode 3 (E3, March 26–29, 2021)</w:t>
      </w:r>
      <w:r w:rsidR="00562C90">
        <w:rPr>
          <w:rFonts w:cs="Times New Roman"/>
          <w:b w:val="0"/>
          <w:bCs w:val="0"/>
          <w:szCs w:val="20"/>
        </w:rPr>
        <w:t xml:space="preserve">; </w:t>
      </w:r>
      <w:r w:rsidR="00562C90" w:rsidRPr="004F5751">
        <w:rPr>
          <w:rFonts w:cs="Times New Roman"/>
          <w:b w:val="0"/>
          <w:bCs w:val="0"/>
          <w:szCs w:val="20"/>
        </w:rPr>
        <w:t>Episode 4 (E4, November 19–21, 2021)</w:t>
      </w:r>
    </w:p>
    <w:p w14:paraId="2322728D" w14:textId="78C1F499" w:rsidR="00F5622A" w:rsidRPr="00CE5171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</w:p>
    <w:p w14:paraId="7B9143CA" w14:textId="77777777" w:rsidR="00F5622A" w:rsidRPr="00CE5171" w:rsidRDefault="00F5622A" w:rsidP="00273613">
      <w:pPr>
        <w:spacing w:line="480" w:lineRule="auto"/>
        <w:rPr>
          <w:rFonts w:cs="Times New Roman"/>
          <w:sz w:val="20"/>
          <w:szCs w:val="20"/>
        </w:rPr>
      </w:pPr>
    </w:p>
    <w:p w14:paraId="0EE2A1E9" w14:textId="77777777" w:rsidR="00F5622A" w:rsidRPr="00CE5171" w:rsidRDefault="00F5622A" w:rsidP="00273613">
      <w:pPr>
        <w:keepNext/>
        <w:spacing w:line="480" w:lineRule="auto"/>
        <w:rPr>
          <w:rFonts w:cs="Times New Roman"/>
          <w:sz w:val="20"/>
          <w:szCs w:val="20"/>
        </w:rPr>
      </w:pPr>
      <w:r w:rsidRPr="00CE5171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C3D2ED2" wp14:editId="023A1672">
            <wp:extent cx="5720237" cy="4200037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40" cy="4215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DFD31" w14:textId="68C79EB6" w:rsidR="00562C90" w:rsidRPr="00273613" w:rsidRDefault="00F5622A" w:rsidP="00273613">
      <w:pPr>
        <w:pStyle w:val="a7"/>
        <w:spacing w:line="480" w:lineRule="auto"/>
        <w:jc w:val="center"/>
        <w:rPr>
          <w:rFonts w:cs="Times New Roman"/>
          <w:b w:val="0"/>
          <w:bCs w:val="0"/>
          <w:szCs w:val="20"/>
        </w:rPr>
      </w:pPr>
      <w:r w:rsidRPr="00CE5171">
        <w:rPr>
          <w:rFonts w:cs="Times New Roman"/>
          <w:szCs w:val="20"/>
        </w:rPr>
        <w:t>Fig. S</w:t>
      </w:r>
      <w:r w:rsidRPr="00CE5171">
        <w:rPr>
          <w:rFonts w:cs="Times New Roman"/>
          <w:szCs w:val="20"/>
        </w:rPr>
        <w:fldChar w:fldCharType="begin"/>
      </w:r>
      <w:r w:rsidRPr="00CE5171">
        <w:rPr>
          <w:rFonts w:cs="Times New Roman"/>
          <w:szCs w:val="20"/>
        </w:rPr>
        <w:instrText xml:space="preserve"> SEQ Fig._S \* ARABIC </w:instrText>
      </w:r>
      <w:r w:rsidRPr="00CE5171">
        <w:rPr>
          <w:rFonts w:cs="Times New Roman"/>
          <w:szCs w:val="20"/>
        </w:rPr>
        <w:fldChar w:fldCharType="separate"/>
      </w:r>
      <w:r w:rsidRPr="00CE5171">
        <w:rPr>
          <w:rFonts w:cs="Times New Roman"/>
          <w:szCs w:val="20"/>
        </w:rPr>
        <w:t>5</w:t>
      </w:r>
      <w:r w:rsidRPr="00CE5171">
        <w:rPr>
          <w:rFonts w:cs="Times New Roman"/>
          <w:szCs w:val="20"/>
        </w:rPr>
        <w:fldChar w:fldCharType="end"/>
      </w:r>
      <w:r w:rsidR="00562C90">
        <w:rPr>
          <w:rFonts w:cs="Times New Roman"/>
          <w:szCs w:val="20"/>
        </w:rPr>
        <w:t xml:space="preserve"> </w:t>
      </w:r>
      <w:r w:rsidR="00562C90" w:rsidRPr="00273613">
        <w:rPr>
          <w:rFonts w:cs="Times New Roman"/>
          <w:b w:val="0"/>
          <w:bCs w:val="0"/>
          <w:szCs w:val="20"/>
        </w:rPr>
        <w:t>Conditional bivariate probability function (</w:t>
      </w:r>
      <w:r w:rsidRPr="00562C90">
        <w:rPr>
          <w:rFonts w:cs="Times New Roman"/>
          <w:b w:val="0"/>
          <w:bCs w:val="0"/>
          <w:szCs w:val="20"/>
        </w:rPr>
        <w:t>CBPF</w:t>
      </w:r>
      <w:r w:rsidR="00562C90" w:rsidRPr="00562C90">
        <w:rPr>
          <w:rFonts w:cs="Times New Roman"/>
          <w:b w:val="0"/>
          <w:bCs w:val="0"/>
          <w:szCs w:val="20"/>
        </w:rPr>
        <w:t>)</w:t>
      </w:r>
      <w:r w:rsidRPr="00562C90">
        <w:rPr>
          <w:rFonts w:cs="Times New Roman"/>
          <w:b w:val="0"/>
          <w:bCs w:val="0"/>
          <w:szCs w:val="20"/>
        </w:rPr>
        <w:t xml:space="preserve"> results for PM</w:t>
      </w:r>
      <w:r w:rsidRPr="00562C90">
        <w:rPr>
          <w:rFonts w:cs="Times New Roman"/>
          <w:b w:val="0"/>
          <w:bCs w:val="0"/>
          <w:szCs w:val="20"/>
          <w:vertAlign w:val="subscript"/>
        </w:rPr>
        <w:t>2.5</w:t>
      </w:r>
      <w:r w:rsidRPr="00562C90">
        <w:rPr>
          <w:rFonts w:cs="Times New Roman"/>
          <w:b w:val="0"/>
          <w:bCs w:val="0"/>
          <w:szCs w:val="20"/>
        </w:rPr>
        <w:t xml:space="preserve"> at each site during episode (E1</w:t>
      </w:r>
      <w:r w:rsidR="00A95BA9">
        <w:rPr>
          <w:rFonts w:cs="Times New Roman"/>
          <w:b w:val="0"/>
          <w:bCs w:val="0"/>
          <w:szCs w:val="20"/>
        </w:rPr>
        <w:t>–</w:t>
      </w:r>
      <w:r w:rsidRPr="00562C90">
        <w:rPr>
          <w:rFonts w:cs="Times New Roman"/>
          <w:b w:val="0"/>
          <w:bCs w:val="0"/>
          <w:szCs w:val="20"/>
        </w:rPr>
        <w:t>E4) period</w:t>
      </w:r>
      <w:r w:rsidR="00A95BA9">
        <w:rPr>
          <w:rFonts w:cs="Times New Roman"/>
          <w:b w:val="0"/>
          <w:bCs w:val="0"/>
          <w:szCs w:val="20"/>
        </w:rPr>
        <w:t xml:space="preserve">; </w:t>
      </w:r>
      <w:r w:rsidR="00A95BA9" w:rsidRPr="004F5751">
        <w:rPr>
          <w:rFonts w:cs="Times New Roman"/>
          <w:b w:val="0"/>
          <w:bCs w:val="0"/>
          <w:szCs w:val="20"/>
        </w:rPr>
        <w:t>E1, February 12–14, 2021)</w:t>
      </w:r>
      <w:r w:rsidR="00A95BA9">
        <w:rPr>
          <w:rFonts w:cs="Times New Roman"/>
          <w:b w:val="0"/>
          <w:bCs w:val="0"/>
          <w:szCs w:val="20"/>
        </w:rPr>
        <w:t>;</w:t>
      </w:r>
      <w:r w:rsidR="00A95BA9" w:rsidRPr="004F5751">
        <w:rPr>
          <w:rFonts w:cs="Times New Roman"/>
          <w:b w:val="0"/>
          <w:bCs w:val="0"/>
          <w:szCs w:val="20"/>
        </w:rPr>
        <w:t xml:space="preserve"> Episode 2 (E2, March 11–12, 2021)</w:t>
      </w:r>
      <w:r w:rsidR="00A95BA9">
        <w:rPr>
          <w:rFonts w:cs="Times New Roman"/>
          <w:b w:val="0"/>
          <w:bCs w:val="0"/>
          <w:szCs w:val="20"/>
        </w:rPr>
        <w:t>;</w:t>
      </w:r>
      <w:r w:rsidR="00A95BA9" w:rsidRPr="004F5751">
        <w:rPr>
          <w:rFonts w:cs="Times New Roman"/>
          <w:b w:val="0"/>
          <w:bCs w:val="0"/>
          <w:szCs w:val="20"/>
        </w:rPr>
        <w:t xml:space="preserve"> Episode 3 (E3, March 26–29, 2021)</w:t>
      </w:r>
      <w:r w:rsidR="00A95BA9">
        <w:rPr>
          <w:rFonts w:cs="Times New Roman"/>
          <w:b w:val="0"/>
          <w:bCs w:val="0"/>
          <w:szCs w:val="20"/>
        </w:rPr>
        <w:t xml:space="preserve">; </w:t>
      </w:r>
      <w:r w:rsidR="00A95BA9" w:rsidRPr="004F5751">
        <w:rPr>
          <w:rFonts w:cs="Times New Roman"/>
          <w:b w:val="0"/>
          <w:bCs w:val="0"/>
          <w:szCs w:val="20"/>
        </w:rPr>
        <w:t>Episode 4 (E4, November 19–21, 2021)</w:t>
      </w:r>
      <w:r w:rsidR="00A95BA9">
        <w:rPr>
          <w:rFonts w:cs="Times New Roman"/>
          <w:b w:val="0"/>
          <w:bCs w:val="0"/>
          <w:szCs w:val="20"/>
        </w:rPr>
        <w:t>.</w:t>
      </w:r>
      <w:r w:rsidRPr="00562C90">
        <w:rPr>
          <w:rFonts w:cs="Times New Roman"/>
          <w:b w:val="0"/>
          <w:bCs w:val="0"/>
          <w:szCs w:val="20"/>
        </w:rPr>
        <w:t xml:space="preserve"> Red color represents high potential source areas</w:t>
      </w:r>
      <w:r w:rsidRPr="00CE5171">
        <w:rPr>
          <w:rFonts w:cs="Times New Roman"/>
          <w:b w:val="0"/>
          <w:bCs w:val="0"/>
          <w:szCs w:val="20"/>
        </w:rPr>
        <w:t xml:space="preserve"> affecting pollutants concentration</w:t>
      </w:r>
      <w:r w:rsidR="00562C90">
        <w:rPr>
          <w:rFonts w:cs="Times New Roman"/>
          <w:b w:val="0"/>
          <w:bCs w:val="0"/>
          <w:szCs w:val="20"/>
        </w:rPr>
        <w:t xml:space="preserve">; </w:t>
      </w:r>
      <w:r w:rsidR="00562C90" w:rsidRPr="0046519C">
        <w:rPr>
          <w:rFonts w:cs="Times New Roman"/>
          <w:b w:val="0"/>
          <w:bCs w:val="0"/>
          <w:szCs w:val="20"/>
        </w:rPr>
        <w:t>Seoul Atmospheric environment Research center (SAR)</w:t>
      </w:r>
      <w:r w:rsidR="00562C90">
        <w:rPr>
          <w:rFonts w:cs="Times New Roman"/>
          <w:b w:val="0"/>
          <w:bCs w:val="0"/>
          <w:szCs w:val="20"/>
        </w:rPr>
        <w:t xml:space="preserve">, </w:t>
      </w:r>
      <w:r w:rsidR="00562C90" w:rsidRPr="0046519C">
        <w:rPr>
          <w:rFonts w:cs="Times New Roman"/>
          <w:b w:val="0"/>
          <w:bCs w:val="0"/>
          <w:szCs w:val="20"/>
        </w:rPr>
        <w:t>Gyeonggi Atmospheric environment Research center (GAR)</w:t>
      </w:r>
      <w:r w:rsidR="00562C90">
        <w:rPr>
          <w:rFonts w:cs="Times New Roman"/>
          <w:b w:val="0"/>
          <w:bCs w:val="0"/>
          <w:szCs w:val="20"/>
        </w:rPr>
        <w:t xml:space="preserve">, </w:t>
      </w:r>
      <w:r w:rsidR="00562C90" w:rsidRPr="0046519C">
        <w:rPr>
          <w:rFonts w:cs="Times New Roman"/>
          <w:b w:val="0"/>
          <w:bCs w:val="0"/>
          <w:szCs w:val="20"/>
        </w:rPr>
        <w:t>Chungcheong Atmospheric environment Research center (CAR)</w:t>
      </w:r>
    </w:p>
    <w:p w14:paraId="2F50F2FB" w14:textId="77777777" w:rsidR="00F5622A" w:rsidRPr="00F5622A" w:rsidRDefault="00F5622A" w:rsidP="00273613">
      <w:pPr>
        <w:spacing w:line="480" w:lineRule="auto"/>
        <w:ind w:firstLine="420"/>
        <w:rPr>
          <w:sz w:val="20"/>
          <w:szCs w:val="20"/>
        </w:rPr>
      </w:pPr>
    </w:p>
    <w:sectPr w:rsidR="00F5622A" w:rsidRPr="00F5622A" w:rsidSect="00261D76">
      <w:pgSz w:w="11906" w:h="16838"/>
      <w:pgMar w:top="1440" w:right="1797" w:bottom="1440" w:left="1797" w:header="851" w:footer="992" w:gutter="0"/>
      <w:lnNumType w:countBy="1" w:restart="continuous"/>
      <w:cols w:space="708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85206"/>
    <w:multiLevelType w:val="multilevel"/>
    <w:tmpl w:val="BC5A5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16A3760"/>
    <w:multiLevelType w:val="multilevel"/>
    <w:tmpl w:val="43F8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7845999">
    <w:abstractNumId w:val="0"/>
  </w:num>
  <w:num w:numId="2" w16cid:durableId="467865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61"/>
    <w:rsid w:val="000350FC"/>
    <w:rsid w:val="0009019B"/>
    <w:rsid w:val="000C350C"/>
    <w:rsid w:val="001379C8"/>
    <w:rsid w:val="00172A57"/>
    <w:rsid w:val="001870B9"/>
    <w:rsid w:val="002310FB"/>
    <w:rsid w:val="00246B78"/>
    <w:rsid w:val="00261D76"/>
    <w:rsid w:val="002660EA"/>
    <w:rsid w:val="00273613"/>
    <w:rsid w:val="002A16AA"/>
    <w:rsid w:val="003258E7"/>
    <w:rsid w:val="00383D8C"/>
    <w:rsid w:val="003869A9"/>
    <w:rsid w:val="00406401"/>
    <w:rsid w:val="0046519C"/>
    <w:rsid w:val="00496F69"/>
    <w:rsid w:val="004F5751"/>
    <w:rsid w:val="00534D0F"/>
    <w:rsid w:val="00543F86"/>
    <w:rsid w:val="00562C90"/>
    <w:rsid w:val="005B121C"/>
    <w:rsid w:val="006304D8"/>
    <w:rsid w:val="006A15CE"/>
    <w:rsid w:val="006E5FF5"/>
    <w:rsid w:val="007A50D1"/>
    <w:rsid w:val="008325C3"/>
    <w:rsid w:val="008331D5"/>
    <w:rsid w:val="008772D0"/>
    <w:rsid w:val="008D1AE4"/>
    <w:rsid w:val="009171B6"/>
    <w:rsid w:val="009A6314"/>
    <w:rsid w:val="009F03F3"/>
    <w:rsid w:val="009F143F"/>
    <w:rsid w:val="00A12978"/>
    <w:rsid w:val="00A371AD"/>
    <w:rsid w:val="00A50AD2"/>
    <w:rsid w:val="00A50CCA"/>
    <w:rsid w:val="00A750B9"/>
    <w:rsid w:val="00A83CFF"/>
    <w:rsid w:val="00A95BA9"/>
    <w:rsid w:val="00AA27B4"/>
    <w:rsid w:val="00AF3D49"/>
    <w:rsid w:val="00B40884"/>
    <w:rsid w:val="00BA55F5"/>
    <w:rsid w:val="00BB558C"/>
    <w:rsid w:val="00C60D53"/>
    <w:rsid w:val="00D30173"/>
    <w:rsid w:val="00D37520"/>
    <w:rsid w:val="00D44731"/>
    <w:rsid w:val="00D45168"/>
    <w:rsid w:val="00D6075A"/>
    <w:rsid w:val="00DE65C0"/>
    <w:rsid w:val="00ED47D9"/>
    <w:rsid w:val="00F5622A"/>
    <w:rsid w:val="00FD7DD6"/>
    <w:rsid w:val="00FE1890"/>
    <w:rsid w:val="00F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DE8F"/>
  <w15:chartTrackingRefBased/>
  <w15:docId w15:val="{D897425C-19E2-C545-9E7A-7B709BDE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173"/>
    <w:pPr>
      <w:widowControl w:val="0"/>
      <w:jc w:val="both"/>
    </w:pPr>
    <w:rPr>
      <w:rFonts w:ascii="Times New Roman" w:hAnsi="Times New Roman"/>
      <w:kern w:val="2"/>
      <w:lang w:val="en-US" w:eastAsia="zh-CN"/>
    </w:rPr>
  </w:style>
  <w:style w:type="paragraph" w:styleId="1">
    <w:name w:val="heading 1"/>
    <w:basedOn w:val="a"/>
    <w:next w:val="a"/>
    <w:link w:val="1Char"/>
    <w:autoRedefine/>
    <w:uiPriority w:val="9"/>
    <w:qFormat/>
    <w:rsid w:val="00543F86"/>
    <w:pPr>
      <w:numPr>
        <w:ilvl w:val="1"/>
      </w:numPr>
      <w:spacing w:before="480" w:after="120" w:line="480" w:lineRule="auto"/>
      <w:outlineLvl w:val="0"/>
    </w:pPr>
    <w:rPr>
      <w:rFonts w:eastAsia="SimSun" w:cs="Times New Roman"/>
      <w:b/>
      <w:kern w:val="0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D37520"/>
    <w:pPr>
      <w:keepNext/>
      <w:keepLines/>
      <w:spacing w:before="260" w:after="260" w:line="416" w:lineRule="auto"/>
      <w:outlineLvl w:val="1"/>
    </w:pPr>
    <w:rPr>
      <w:rFonts w:eastAsiaTheme="majorEastAsia" w:cstheme="majorBidi"/>
      <w:bCs/>
      <w:i/>
      <w:kern w:val="0"/>
      <w:szCs w:val="32"/>
      <w:lang w:val="en-I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543F86"/>
    <w:rPr>
      <w:rFonts w:ascii="Times New Roman" w:eastAsia="SimSun" w:hAnsi="Times New Roman" w:cs="Times New Roman"/>
      <w:b/>
      <w:szCs w:val="28"/>
      <w:lang w:val="x-none" w:eastAsia="x-none"/>
    </w:rPr>
  </w:style>
  <w:style w:type="paragraph" w:styleId="a3">
    <w:name w:val="Title"/>
    <w:basedOn w:val="a"/>
    <w:next w:val="a"/>
    <w:link w:val="Char"/>
    <w:uiPriority w:val="10"/>
    <w:qFormat/>
    <w:rsid w:val="00D44731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D44731"/>
    <w:rPr>
      <w:rFonts w:ascii="Times New Roman" w:eastAsiaTheme="majorEastAsia" w:hAnsi="Times New Roman" w:cstheme="majorBidi"/>
      <w:b/>
      <w:bCs/>
      <w:kern w:val="28"/>
      <w:sz w:val="32"/>
      <w:szCs w:val="32"/>
      <w:lang w:val="en-US" w:eastAsia="zh-CN"/>
    </w:rPr>
  </w:style>
  <w:style w:type="character" w:customStyle="1" w:styleId="2Char">
    <w:name w:val="제목 2 Char"/>
    <w:basedOn w:val="a0"/>
    <w:link w:val="2"/>
    <w:uiPriority w:val="9"/>
    <w:rsid w:val="00D37520"/>
    <w:rPr>
      <w:rFonts w:ascii="Times New Roman" w:eastAsiaTheme="majorEastAsia" w:hAnsi="Times New Roman" w:cstheme="majorBidi"/>
      <w:bCs/>
      <w:i/>
      <w:szCs w:val="32"/>
    </w:rPr>
  </w:style>
  <w:style w:type="character" w:styleId="a4">
    <w:name w:val="line number"/>
    <w:basedOn w:val="a0"/>
    <w:uiPriority w:val="99"/>
    <w:semiHidden/>
    <w:unhideWhenUsed/>
    <w:rsid w:val="00FE6061"/>
  </w:style>
  <w:style w:type="character" w:styleId="a5">
    <w:name w:val="Hyperlink"/>
    <w:basedOn w:val="a0"/>
    <w:uiPriority w:val="99"/>
    <w:unhideWhenUsed/>
    <w:rsid w:val="0040640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406401"/>
    <w:rPr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5622A"/>
    <w:pPr>
      <w:wordWrap w:val="0"/>
      <w:autoSpaceDE w:val="0"/>
      <w:autoSpaceDN w:val="0"/>
      <w:spacing w:after="160" w:line="259" w:lineRule="auto"/>
    </w:pPr>
    <w:rPr>
      <w:rFonts w:eastAsia="맑은 고딕"/>
      <w:b/>
      <w:bCs/>
      <w:sz w:val="20"/>
      <w:szCs w:val="22"/>
      <w:lang w:eastAsia="ko-KR"/>
    </w:rPr>
  </w:style>
  <w:style w:type="paragraph" w:styleId="a8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메모 텍스트 Char"/>
    <w:basedOn w:val="a0"/>
    <w:link w:val="a8"/>
    <w:uiPriority w:val="99"/>
    <w:semiHidden/>
    <w:rPr>
      <w:rFonts w:ascii="Times New Roman" w:eastAsiaTheme="minorEastAsia" w:hAnsi="Times New Roman"/>
      <w:kern w:val="2"/>
      <w:sz w:val="20"/>
      <w:szCs w:val="20"/>
      <w:lang w:val="en-US" w:eastAsia="zh-CN"/>
    </w:rPr>
  </w:style>
  <w:style w:type="paragraph" w:styleId="a9">
    <w:name w:val="Revision"/>
    <w:hidden/>
    <w:uiPriority w:val="99"/>
    <w:semiHidden/>
    <w:rsid w:val="000C350C"/>
    <w:rPr>
      <w:rFonts w:ascii="Times New Roman" w:hAnsi="Times New Roman"/>
      <w:kern w:val="2"/>
      <w:lang w:val="en-US" w:eastAsia="zh-CN"/>
    </w:rPr>
  </w:style>
  <w:style w:type="paragraph" w:styleId="aa">
    <w:name w:val="annotation subject"/>
    <w:basedOn w:val="a8"/>
    <w:next w:val="a8"/>
    <w:link w:val="Char1"/>
    <w:uiPriority w:val="99"/>
    <w:semiHidden/>
    <w:unhideWhenUsed/>
    <w:rsid w:val="0046519C"/>
    <w:rPr>
      <w:b/>
      <w:bCs/>
    </w:rPr>
  </w:style>
  <w:style w:type="character" w:customStyle="1" w:styleId="Char1">
    <w:name w:val="메모 주제 Char"/>
    <w:basedOn w:val="Char0"/>
    <w:link w:val="aa"/>
    <w:uiPriority w:val="99"/>
    <w:semiHidden/>
    <w:rsid w:val="0046519C"/>
    <w:rPr>
      <w:rFonts w:ascii="Times New Roman" w:eastAsiaTheme="minorEastAsia" w:hAnsi="Times New Roman"/>
      <w:b/>
      <w:bCs/>
      <w:kern w:val="2"/>
      <w:sz w:val="20"/>
      <w:szCs w:val="20"/>
      <w:lang w:val="en-US" w:eastAsia="zh-CN"/>
    </w:rPr>
  </w:style>
  <w:style w:type="character" w:styleId="ab">
    <w:name w:val="Unresolved Mention"/>
    <w:basedOn w:val="a0"/>
    <w:uiPriority w:val="99"/>
    <w:semiHidden/>
    <w:unhideWhenUsed/>
    <w:rsid w:val="004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Hwang KC</cp:lastModifiedBy>
  <cp:revision>3</cp:revision>
  <dcterms:created xsi:type="dcterms:W3CDTF">2023-05-07T23:12:00Z</dcterms:created>
  <dcterms:modified xsi:type="dcterms:W3CDTF">2023-05-08T05:30:00Z</dcterms:modified>
</cp:coreProperties>
</file>