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A29DA" w14:textId="2DC9A92C" w:rsidR="00DC5A34" w:rsidRPr="007F21B7" w:rsidRDefault="00834C80">
      <w:pPr>
        <w:rPr>
          <w:rFonts w:ascii="Times New Roman" w:eastAsia="Calibri" w:hAnsi="Times New Roman" w:cs="Times New Roman"/>
          <w:b/>
          <w:sz w:val="20"/>
          <w:szCs w:val="20"/>
          <w:lang w:val="en-US"/>
        </w:rPr>
      </w:pPr>
      <w:r w:rsidRPr="007F21B7">
        <w:rPr>
          <w:rFonts w:ascii="Times New Roman" w:eastAsia="Calibri" w:hAnsi="Times New Roman" w:cs="Times New Roman"/>
          <w:b/>
          <w:sz w:val="20"/>
          <w:szCs w:val="20"/>
          <w:lang w:val="en-US"/>
        </w:rPr>
        <w:t>Supplementary information.</w:t>
      </w:r>
    </w:p>
    <w:p w14:paraId="5BD49714" w14:textId="742FADAB" w:rsidR="00834C80" w:rsidRDefault="00834C80">
      <w:pPr>
        <w:rPr>
          <w:lang w:val="en-US"/>
        </w:rPr>
      </w:pPr>
    </w:p>
    <w:p w14:paraId="1205AC1F" w14:textId="2EAC3B45" w:rsidR="008144B4" w:rsidRPr="008144B4" w:rsidRDefault="00B70CAD" w:rsidP="008144B4">
      <w:pPr>
        <w:spacing w:line="480" w:lineRule="auto"/>
        <w:jc w:val="both"/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  <w:t>T</w:t>
      </w:r>
      <w:r w:rsidR="008144B4" w:rsidRPr="008144B4"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  <w:t xml:space="preserve">ransmission electron microscopy </w:t>
      </w:r>
      <w:r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  <w:t>evaluation of the i</w:t>
      </w:r>
      <w:r w:rsidRPr="008144B4"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  <w:t>n situ salivary pellicle formation</w:t>
      </w:r>
      <w:r w:rsidR="002B0D99">
        <w:rPr>
          <w:rFonts w:ascii="Times New Roman" w:eastAsia="Calibri" w:hAnsi="Times New Roman" w:cs="Times New Roman"/>
          <w:b/>
          <w:i/>
          <w:iCs/>
          <w:sz w:val="20"/>
          <w:szCs w:val="20"/>
          <w:lang w:val="en-US"/>
        </w:rPr>
        <w:t xml:space="preserve"> on titanium and enamel substrates</w:t>
      </w:r>
    </w:p>
    <w:p w14:paraId="7EA8D75B" w14:textId="7B0FE5C8" w:rsidR="008144B4" w:rsidRPr="008144B4" w:rsidRDefault="008F6F98" w:rsidP="008144B4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F6F9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To corroborate whether the formation of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microgobules</w:t>
      </w:r>
      <w:proofErr w:type="spellEnd"/>
      <w:r w:rsidRPr="008F6F9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in the salivary film formed in vitro on the titanium surfaces observed by scanning</w:t>
      </w:r>
      <w:r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microscopy</w:t>
      </w:r>
      <w:r w:rsidRPr="008F6F9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also occurred under in situ conditions, the ultrastructure of the salivary films formed in situ on the tested surfaces was explored by TEM</w:t>
      </w:r>
      <w:r w:rsidR="00E2043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. I</w:t>
      </w:r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n brief, transparent custom-made acrylic splints were fabricated as a carrier of the </w:t>
      </w:r>
      <w:proofErr w:type="spellStart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Ti</w:t>
      </w:r>
      <w:proofErr w:type="spellEnd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and enamel specimens, which were fixed in the left and right buccal </w:t>
      </w:r>
      <w:r w:rsidR="00BC3391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positions</w:t>
      </w:r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, in the molar and premolar regions. Silicon impression material (President Light Body®, </w:t>
      </w:r>
      <w:proofErr w:type="spellStart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Colténe</w:t>
      </w:r>
      <w:proofErr w:type="spellEnd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Altstaetten</w:t>
      </w:r>
      <w:proofErr w:type="spellEnd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, Switzerland) was used to fix the </w:t>
      </w:r>
      <w:proofErr w:type="spellStart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Ti</w:t>
      </w:r>
      <w:proofErr w:type="spellEnd"/>
      <w:r w:rsidR="008144B4"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and enamel specimens to the splints. The splints were exposed intraorally over periods of 3 min or 2 h. </w:t>
      </w:r>
    </w:p>
    <w:p w14:paraId="0EC20627" w14:textId="4A312F44" w:rsidR="00241AA0" w:rsidRDefault="008144B4" w:rsidP="00241AA0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After the salivary pellicle formation, the surfaces were removed from the splints and individually rinse</w:t>
      </w:r>
      <w:r w:rsidR="00F45E12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d</w:t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with deionized water from a pressure cylinder to gently remove residual saliva and non-adsorbed epithelial cells. Then, the specimens were fixed with a solution consisting of 1% glutaraldehyde and 1% paraformaldehyde in 0.1 M cacodylate buffer for 60 min at 4 °C. The samples were then washed five times for 10 min with 0.1 M cacodylate buffer and stored in the last buffer solution at 4 °C. For visualization of the organic pellicle structure, samples were post-fixed with 2% osmium tetroxide in cacodylate buffer for 2 </w:t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h. </w:t>
      </w:r>
      <w:r w:rsidR="0005457A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Afterward</w:t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, </w:t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the specimens were washed five times with distilled H</w:t>
      </w:r>
      <w:r w:rsidRPr="008144B4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US"/>
        </w:rPr>
        <w:t>2</w:t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O and dehydrated using increasing concentrations of ethanol. Subsequently, the samples were incubated twice in acetone for 20 min and incubated overnight in a mixture of Araldite CY212 (Agar Scientific, Stansted, UK) and acetone (1:1). </w:t>
      </w:r>
      <w:r w:rsidR="00BC3391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Before</w:t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ultrathin sectioning, the substrate material was removed as previously described by </w:t>
      </w:r>
      <w:proofErr w:type="spellStart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Hannig</w:t>
      </w:r>
      <w:proofErr w:type="spellEnd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, M. </w:t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fldChar w:fldCharType="begin">
          <w:fldData xml:space="preserve">PEVuZE5vdGU+PENpdGU+PEF1dGhvcj5IYW5uaWc8L0F1dGhvcj48WWVhcj4xOTk3PC9ZZWFyPjxS
ZWNOdW0+NTM8L1JlY051bT48RGlzcGxheVRleHQ+WzFdPC9EaXNwbGF5VGV4dD48cmVjb3JkPjxy
ZWMtbnVtYmVyPjUzPC9yZWMtbnVtYmVyPjxmb3JlaWduLWtleXM+PGtleSBhcHA9IkVOIiBkYi1p
ZD0ieGF0MHp6cHYzcnZzYTdld3JmcHZkZjU2dHN3MnRwMHQ5end2IiB0aW1lc3RhbXA9IjE2NjU3
MDAxNzQiPjUzPC9rZXk+PC9mb3JlaWduLWtleXM+PHJlZi10eXBlIG5hbWU9IkpvdXJuYWwgQXJ0
aWNsZSI+MTc8L3JlZi10eXBlPjxjb250cmlidXRvcnM+PGF1dGhvcnM+PGF1dGhvcj5IYW5uaWcs
IE0uPC9hdXRob3I+PC9hdXRob3JzPjwvY29udHJpYnV0b3JzPjxhdXRoLWFkZHJlc3M+Q2xpbmlj
IG9mIE9wZXJhdGl2ZSBEZW50aXN0cnkgYW5kIFBlcmlvZG9udG9sb2d5LCBDaHJpc3RpYW4tQWxi
cmVjaHRzLVVuaXZlcnNpdHkgb2YgS2llbCwgR2VybWFueS48L2F1dGgtYWRkcmVzcz48dGl0bGVz
Pjx0aXRsZT5UcmFuc21pc3Npb24gZWxlY3Ryb24gbWljcm9zY29waWMgc3R1ZHkgb2YgaW4gdml2
byBwZWxsaWNsZSBmb3JtYXRpb24gb24gZGVudGFsIHJlc3RvcmF0aXZlIG1hdGVyaWFsczwvdGl0
bGU+PHNlY29uZGFyeS10aXRsZT5FdXIgSiBPcmFsIFNjaTwvc2Vjb25kYXJ5LXRpdGxlPjwvdGl0
bGVzPjxwZXJpb2RpY2FsPjxmdWxsLXRpdGxlPkV1ciBKIE9yYWwgU2NpPC9mdWxsLXRpdGxlPjwv
cGVyaW9kaWNhbD48cGFnZXM+NDIyLTMzPC9wYWdlcz48dm9sdW1lPjEwNTwvdm9sdW1lPjxudW1i
ZXI+NSBQdCAxPC9udW1iZXI+PGVkaXRpb24+MTk5Ny8xMi8xMjwvZWRpdGlvbj48a2V5d29yZHM+
PGtleXdvcmQ+QWRzb3JwdGlvbjwva2V5d29yZD48a2V5d29yZD5BZHVsdDwva2V5d29yZD48a2V5
d29yZD5BbmltYWxzPC9rZXl3b3JkPjxrZXl3b3JkPkJpY3VzcGlkPC9rZXl3b3JkPjxrZXl3b3Jk
PkJpb3BvbHltZXJzPC9rZXl3b3JkPjxrZXl3b3JkPkNhdHRsZTwva2V5d29yZD48a2V5d29yZD5D
ZXJhbWljczwva2V5d29yZD48a2V5d29yZD5DaGVlazwva2V5d29yZD48a2V5d29yZD5Db21wb3Np
dGUgUmVzaW5zPC9rZXl3b3JkPjxrZXl3b3JkPkRlbnRhbCBBbGxveXM8L2tleXdvcmQ+PGtleXdv
cmQ+RGVudGFsIEFtYWxnYW08L2tleXdvcmQ+PGtleXdvcmQ+RGVudGFsIENhc3RpbmcgSW52ZXN0
bWVudDwva2V5d29yZD48a2V5d29yZD5EZW50YWwgRGVwb3NpdHMvKnVsdHJhc3RydWN0dXJlPC9r
ZXl3b3JkPjxrZXl3b3JkPkRlbnRhbCBFbmFtZWwvdWx0cmFzdHJ1Y3R1cmU8L2tleXdvcmQ+PGtl
eXdvcmQ+KkRlbnRhbCBNYXRlcmlhbHM8L2tleXdvcmQ+PGtleXdvcmQ+RGVudGFsIFBlbGxpY2xl
PC9rZXl3b3JkPjxrZXl3b3JkPkRlbnRhbCBSZXN0b3JhdGlvbiwgUGVybWFuZW50PC9rZXl3b3Jk
PjxrZXl3b3JkPkdsYXNzIElvbm9tZXIgQ2VtZW50czwva2V5d29yZD48a2V5d29yZD5IdW1hbnM8
L2tleXdvcmQ+PGtleXdvcmQ+TWljcm9zY29weSwgRWxlY3Ryb248L2tleXdvcmQ+PGtleXdvcmQ+
TW9sYXI8L2tleXdvcmQ+PGtleXdvcmQ+UmVzaW5zLCBTeW50aGV0aWM8L2tleXdvcmQ+PGtleXdv
cmQ+U2FsaXZhPC9rZXl3b3JkPjxrZXl3b3JkPlN0cmVzcywgTWVjaGFuaWNhbDwva2V5d29yZD48
a2V5d29yZD5TdXJmYWNlIFByb3BlcnRpZXM8L2tleXdvcmQ+PGtleXdvcmQ+VGltZSBGYWN0b3Jz
PC9rZXl3b3JkPjxrZXl3b3JkPlRpdGFuaXVtPC9rZXl3b3JkPjxrZXl3b3JkPlRvbmd1ZTwva2V5
d29yZD48L2tleXdvcmRzPjxkYXRlcz48eWVhcj4xOTk3PC95ZWFyPjxwdWItZGF0ZXM+PGRhdGU+
T2N0PC9kYXRlPjwvcHViLWRhdGVzPjwvZGF0ZXM+PGlzYm4+MDkwOS04ODM2IChQcmludCkmI3hE
OzA5MDktODgzNiAoTGlua2luZyk8L2lzYm4+PGFjY2Vzc2lvbi1udW0+OTM5NTEwMzwvYWNjZXNz
aW9uLW51bT48dXJscz48cmVsYXRlZC11cmxzPjx1cmw+aHR0cHM6Ly93d3cubmNiaS5ubG0ubmlo
Lmdvdi9wdWJtZWQvOTM5NTEwMzwvdXJsPjwvcmVsYXRlZC11cmxzPjwvdXJscz48ZWxlY3Ryb25p
Yy1yZXNvdXJjZS1udW0+MTAuMTExMS9qLjE2MDAtMDcyMi4xOTk3LnRiMDIxMzkueDwvZWxlY3Ry
b25pYy1yZXNvdXJjZS1udW0+PC9yZWNvcmQ+PC9DaXRlPjwvRW5kTm90ZT4A
</w:fldData>
        </w:fldChar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instrText xml:space="preserve"> ADDIN EN.CITE </w:instrText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fldChar w:fldCharType="begin">
          <w:fldData xml:space="preserve">PEVuZE5vdGU+PENpdGU+PEF1dGhvcj5IYW5uaWc8L0F1dGhvcj48WWVhcj4xOTk3PC9ZZWFyPjxS
ZWNOdW0+NTM8L1JlY051bT48RGlzcGxheVRleHQ+WzFdPC9EaXNwbGF5VGV4dD48cmVjb3JkPjxy
ZWMtbnVtYmVyPjUzPC9yZWMtbnVtYmVyPjxmb3JlaWduLWtleXM+PGtleSBhcHA9IkVOIiBkYi1p
ZD0ieGF0MHp6cHYzcnZzYTdld3JmcHZkZjU2dHN3MnRwMHQ5end2IiB0aW1lc3RhbXA9IjE2NjU3
MDAxNzQiPjUzPC9rZXk+PC9mb3JlaWduLWtleXM+PHJlZi10eXBlIG5hbWU9IkpvdXJuYWwgQXJ0
aWNsZSI+MTc8L3JlZi10eXBlPjxjb250cmlidXRvcnM+PGF1dGhvcnM+PGF1dGhvcj5IYW5uaWcs
IE0uPC9hdXRob3I+PC9hdXRob3JzPjwvY29udHJpYnV0b3JzPjxhdXRoLWFkZHJlc3M+Q2xpbmlj
IG9mIE9wZXJhdGl2ZSBEZW50aXN0cnkgYW5kIFBlcmlvZG9udG9sb2d5LCBDaHJpc3RpYW4tQWxi
cmVjaHRzLVVuaXZlcnNpdHkgb2YgS2llbCwgR2VybWFueS48L2F1dGgtYWRkcmVzcz48dGl0bGVz
Pjx0aXRsZT5UcmFuc21pc3Npb24gZWxlY3Ryb24gbWljcm9zY29waWMgc3R1ZHkgb2YgaW4gdml2
byBwZWxsaWNsZSBmb3JtYXRpb24gb24gZGVudGFsIHJlc3RvcmF0aXZlIG1hdGVyaWFsczwvdGl0
bGU+PHNlY29uZGFyeS10aXRsZT5FdXIgSiBPcmFsIFNjaTwvc2Vjb25kYXJ5LXRpdGxlPjwvdGl0
bGVzPjxwZXJpb2RpY2FsPjxmdWxsLXRpdGxlPkV1ciBKIE9yYWwgU2NpPC9mdWxsLXRpdGxlPjwv
cGVyaW9kaWNhbD48cGFnZXM+NDIyLTMzPC9wYWdlcz48dm9sdW1lPjEwNTwvdm9sdW1lPjxudW1i
ZXI+NSBQdCAxPC9udW1iZXI+PGVkaXRpb24+MTk5Ny8xMi8xMjwvZWRpdGlvbj48a2V5d29yZHM+
PGtleXdvcmQ+QWRzb3JwdGlvbjwva2V5d29yZD48a2V5d29yZD5BZHVsdDwva2V5d29yZD48a2V5
d29yZD5BbmltYWxzPC9rZXl3b3JkPjxrZXl3b3JkPkJpY3VzcGlkPC9rZXl3b3JkPjxrZXl3b3Jk
PkJpb3BvbHltZXJzPC9rZXl3b3JkPjxrZXl3b3JkPkNhdHRsZTwva2V5d29yZD48a2V5d29yZD5D
ZXJhbWljczwva2V5d29yZD48a2V5d29yZD5DaGVlazwva2V5d29yZD48a2V5d29yZD5Db21wb3Np
dGUgUmVzaW5zPC9rZXl3b3JkPjxrZXl3b3JkPkRlbnRhbCBBbGxveXM8L2tleXdvcmQ+PGtleXdv
cmQ+RGVudGFsIEFtYWxnYW08L2tleXdvcmQ+PGtleXdvcmQ+RGVudGFsIENhc3RpbmcgSW52ZXN0
bWVudDwva2V5d29yZD48a2V5d29yZD5EZW50YWwgRGVwb3NpdHMvKnVsdHJhc3RydWN0dXJlPC9r
ZXl3b3JkPjxrZXl3b3JkPkRlbnRhbCBFbmFtZWwvdWx0cmFzdHJ1Y3R1cmU8L2tleXdvcmQ+PGtl
eXdvcmQ+KkRlbnRhbCBNYXRlcmlhbHM8L2tleXdvcmQ+PGtleXdvcmQ+RGVudGFsIFBlbGxpY2xl
PC9rZXl3b3JkPjxrZXl3b3JkPkRlbnRhbCBSZXN0b3JhdGlvbiwgUGVybWFuZW50PC9rZXl3b3Jk
PjxrZXl3b3JkPkdsYXNzIElvbm9tZXIgQ2VtZW50czwva2V5d29yZD48a2V5d29yZD5IdW1hbnM8
L2tleXdvcmQ+PGtleXdvcmQ+TWljcm9zY29weSwgRWxlY3Ryb248L2tleXdvcmQ+PGtleXdvcmQ+
TW9sYXI8L2tleXdvcmQ+PGtleXdvcmQ+UmVzaW5zLCBTeW50aGV0aWM8L2tleXdvcmQ+PGtleXdv
cmQ+U2FsaXZhPC9rZXl3b3JkPjxrZXl3b3JkPlN0cmVzcywgTWVjaGFuaWNhbDwva2V5d29yZD48
a2V5d29yZD5TdXJmYWNlIFByb3BlcnRpZXM8L2tleXdvcmQ+PGtleXdvcmQ+VGltZSBGYWN0b3Jz
PC9rZXl3b3JkPjxrZXl3b3JkPlRpdGFuaXVtPC9rZXl3b3JkPjxrZXl3b3JkPlRvbmd1ZTwva2V5
d29yZD48L2tleXdvcmRzPjxkYXRlcz48eWVhcj4xOTk3PC95ZWFyPjxwdWItZGF0ZXM+PGRhdGU+
T2N0PC9kYXRlPjwvcHViLWRhdGVzPjwvZGF0ZXM+PGlzYm4+MDkwOS04ODM2IChQcmludCkmI3hE
OzA5MDktODgzNiAoTGlua2luZyk8L2lzYm4+PGFjY2Vzc2lvbi1udW0+OTM5NTEwMzwvYWNjZXNz
aW9uLW51bT48dXJscz48cmVsYXRlZC11cmxzPjx1cmw+aHR0cHM6Ly93d3cubmNiaS5ubG0ubmlo
Lmdvdi9wdWJtZWQvOTM5NTEwMzwvdXJsPjwvcmVsYXRlZC11cmxzPjwvdXJscz48ZWxlY3Ryb25p
Yy1yZXNvdXJjZS1udW0+MTAuMTExMS9qLjE2MDAtMDcyMi4xOTk3LnRiMDIxMzkueDwvZWxlY3Ry
b25pYy1yZXNvdXJjZS1udW0+PC9yZWNvcmQ+PC9DaXRlPjwvRW5kTm90ZT4A
</w:fldData>
        </w:fldChar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instrText xml:space="preserve"> ADDIN EN.CITE.DATA </w:instrText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fldChar w:fldCharType="end"/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fldChar w:fldCharType="separate"/>
      </w:r>
      <w:r w:rsidR="00EE23CE">
        <w:rPr>
          <w:rFonts w:ascii="Times New Roman" w:eastAsia="Calibri" w:hAnsi="Times New Roman" w:cs="Times New Roman"/>
          <w:bCs/>
          <w:noProof/>
          <w:sz w:val="20"/>
          <w:szCs w:val="20"/>
          <w:lang w:val="en-US"/>
        </w:rPr>
        <w:t>[1]</w:t>
      </w:r>
      <w:r w:rsidR="00EE23CE">
        <w:rPr>
          <w:rFonts w:ascii="Times New Roman" w:eastAsia="Calibri" w:hAnsi="Times New Roman" w:cs="Times New Roman"/>
          <w:bCs/>
          <w:sz w:val="20"/>
          <w:szCs w:val="20"/>
          <w:lang w:val="en-US"/>
        </w:rPr>
        <w:fldChar w:fldCharType="end"/>
      </w:r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. Ultrathin sections of the tested samples were cut in series with an ultramicrotome (</w:t>
      </w:r>
      <w:proofErr w:type="spellStart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Ultracut</w:t>
      </w:r>
      <w:proofErr w:type="spellEnd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E, Reichert, </w:t>
      </w:r>
      <w:proofErr w:type="spellStart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Bensheim</w:t>
      </w:r>
      <w:proofErr w:type="spellEnd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, Germany) using a diamond knife (</w:t>
      </w:r>
      <w:proofErr w:type="spellStart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Microstar</w:t>
      </w:r>
      <w:proofErr w:type="spellEnd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45°, Plano, </w:t>
      </w:r>
      <w:proofErr w:type="spellStart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Wetzlar</w:t>
      </w:r>
      <w:proofErr w:type="spellEnd"/>
      <w:r w:rsidRPr="008144B4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, Germany). Characteristic micrographs were taken at magnifications varying from 2.500- to 80.000-fold by a TEM Tecnai</w:t>
      </w:r>
      <w:r w:rsidR="00241AA0" w:rsidRPr="00241A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12 </w:t>
      </w:r>
      <w:proofErr w:type="spellStart"/>
      <w:r w:rsidR="00241AA0" w:rsidRPr="00241A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Biotwin</w:t>
      </w:r>
      <w:proofErr w:type="spellEnd"/>
      <w:r w:rsidR="00241AA0" w:rsidRPr="00241A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(FEI, Eindhoven, Netherlands). The TEM micrographs were taken at 30 000 and 50 000-fold magnification. </w:t>
      </w:r>
    </w:p>
    <w:p w14:paraId="2F3362A3" w14:textId="1658FDE7" w:rsidR="00D175FB" w:rsidRPr="00D175FB" w:rsidRDefault="002B0D99" w:rsidP="00D175FB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2B0D9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The </w:t>
      </w:r>
      <w:r w:rsidR="00E2043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following </w:t>
      </w:r>
      <w:r w:rsidRPr="002B0D9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figure</w:t>
      </w:r>
      <w:r w:rsidR="00D175FB" w:rsidRPr="00D175FB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r w:rsidR="00D175FB" w:rsidRPr="00D175FB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shows representative micrographs of the salivary pellicle formed </w:t>
      </w:r>
      <w:r w:rsidR="00D175FB" w:rsidRPr="00D175FB">
        <w:rPr>
          <w:rFonts w:ascii="Times New Roman" w:eastAsia="Calibri" w:hAnsi="Times New Roman" w:cs="Times New Roman"/>
          <w:bCs/>
          <w:i/>
          <w:iCs/>
          <w:sz w:val="20"/>
          <w:szCs w:val="20"/>
          <w:lang w:val="en-US"/>
        </w:rPr>
        <w:t>in situ</w:t>
      </w:r>
      <w:r w:rsidR="00D175FB" w:rsidRPr="00D175FB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at 3 min and 2 </w:t>
      </w:r>
      <w:proofErr w:type="spellStart"/>
      <w:r w:rsidR="00D175FB" w:rsidRPr="00D175FB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hrs</w:t>
      </w:r>
      <w:proofErr w:type="spellEnd"/>
      <w:r w:rsidR="00D175FB" w:rsidRPr="00D175FB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on the titanium and enamel substrates.</w:t>
      </w:r>
    </w:p>
    <w:p w14:paraId="19F2E8FF" w14:textId="5B408609" w:rsidR="00D175FB" w:rsidRPr="00D175FB" w:rsidRDefault="007F4CBD" w:rsidP="00A467E0">
      <w:pPr>
        <w:spacing w:after="24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5562F689" wp14:editId="02E97D6E">
            <wp:extent cx="5621573" cy="2160141"/>
            <wp:effectExtent l="0" t="0" r="5080" b="0"/>
            <wp:docPr id="352769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769256" name="Imagen 3527692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4294" cy="216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6A59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F</w:t>
      </w:r>
      <w:r w:rsidR="00353418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igure</w:t>
      </w:r>
      <w:r w:rsidR="00D175FB" w:rsidRPr="00D175F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.</w:t>
      </w:r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Transmission electron microscopy (TEM) micrographs of the salivary pellicle formed </w:t>
      </w:r>
      <w:r w:rsidR="00D175FB" w:rsidRPr="00D175FB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in situ</w:t>
      </w:r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on the </w:t>
      </w:r>
      <w:proofErr w:type="spellStart"/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>Ti</w:t>
      </w:r>
      <w:proofErr w:type="spellEnd"/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(</w:t>
      </w:r>
      <w:r w:rsidR="00D175FB" w:rsidRPr="00E20438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</w:t>
      </w:r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>) and enamel (</w:t>
      </w:r>
      <w:r w:rsidR="00D175FB" w:rsidRPr="00E20438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B</w:t>
      </w:r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 surfaces positioned intraorally on the buccal surfaces of the upper molar area after exposure for 3 min (a and b) and 2 h (c and d) periods. </w:t>
      </w:r>
      <w:proofErr w:type="spellStart"/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>Ti</w:t>
      </w:r>
      <w:proofErr w:type="spellEnd"/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and Enamel surfaces were removed during </w:t>
      </w:r>
      <w:r w:rsidR="0035341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the </w:t>
      </w:r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processing of specimens for TEM analysis (*Previous </w:t>
      </w:r>
      <w:proofErr w:type="spellStart"/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>Ti</w:t>
      </w:r>
      <w:proofErr w:type="spellEnd"/>
      <w:r w:rsidR="00D175FB" w:rsidRPr="00D175FB">
        <w:rPr>
          <w:rFonts w:ascii="Times New Roman" w:eastAsia="Calibri" w:hAnsi="Times New Roman" w:cs="Times New Roman"/>
          <w:sz w:val="20"/>
          <w:szCs w:val="20"/>
          <w:lang w:val="en-US"/>
        </w:rPr>
        <w:t>/enamel surface).</w:t>
      </w:r>
    </w:p>
    <w:p w14:paraId="1F3AA2FA" w14:textId="77777777" w:rsidR="00EE23CE" w:rsidRDefault="008F6F98" w:rsidP="008F6F98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8F6F9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Figure </w:t>
      </w:r>
      <w:r w:rsidRPr="008F6F98">
        <w:rPr>
          <w:rFonts w:ascii="Times New Roman" w:eastAsia="Calibri" w:hAnsi="Times New Roman" w:cs="Times New Roman"/>
          <w:b/>
          <w:sz w:val="20"/>
          <w:szCs w:val="20"/>
          <w:lang w:val="en-US"/>
        </w:rPr>
        <w:t>Ac, d</w:t>
      </w:r>
      <w:r w:rsidRPr="008F6F9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confirmed the presence of globular clusters of salivary polymers (arrows) periodically covering the 2-hour salivary film formed </w:t>
      </w:r>
      <w:r w:rsidRPr="008F6F98">
        <w:rPr>
          <w:rFonts w:ascii="Times New Roman" w:eastAsia="Calibri" w:hAnsi="Times New Roman" w:cs="Times New Roman"/>
          <w:bCs/>
          <w:i/>
          <w:iCs/>
          <w:sz w:val="20"/>
          <w:szCs w:val="20"/>
          <w:lang w:val="en-US"/>
        </w:rPr>
        <w:t>in situ</w:t>
      </w:r>
      <w:r w:rsidRPr="008F6F98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on the titanium substrates. These globular clusters averaged between 50-100 nm.</w:t>
      </w:r>
    </w:p>
    <w:p w14:paraId="1FEAD2D6" w14:textId="77777777" w:rsidR="00EE23CE" w:rsidRDefault="00EE23CE" w:rsidP="008F6F98">
      <w:pPr>
        <w:spacing w:line="48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</w:p>
    <w:p w14:paraId="3B0E6199" w14:textId="77777777" w:rsidR="00EE23CE" w:rsidRPr="00EC1770" w:rsidRDefault="00EE23CE" w:rsidP="00EC1770">
      <w:pPr>
        <w:pStyle w:val="EndNoteBibliography"/>
        <w:numPr>
          <w:ilvl w:val="0"/>
          <w:numId w:val="1"/>
        </w:numPr>
        <w:rPr>
          <w:rFonts w:ascii="Times New Roman" w:hAnsi="Times New Roman" w:cs="Times New Roman"/>
          <w:noProof/>
          <w:sz w:val="20"/>
          <w:szCs w:val="20"/>
        </w:rPr>
      </w:pPr>
      <w:r w:rsidRPr="00EC1770">
        <w:rPr>
          <w:rFonts w:ascii="Times New Roman" w:hAnsi="Times New Roman" w:cs="Times New Roman"/>
          <w:sz w:val="20"/>
          <w:szCs w:val="20"/>
        </w:rPr>
        <w:fldChar w:fldCharType="begin"/>
      </w:r>
      <w:r w:rsidRPr="00EC1770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EC1770">
        <w:rPr>
          <w:rFonts w:ascii="Times New Roman" w:hAnsi="Times New Roman" w:cs="Times New Roman"/>
          <w:sz w:val="20"/>
          <w:szCs w:val="20"/>
        </w:rPr>
        <w:fldChar w:fldCharType="separate"/>
      </w:r>
      <w:r w:rsidRPr="00EC1770">
        <w:rPr>
          <w:rFonts w:ascii="Times New Roman" w:hAnsi="Times New Roman" w:cs="Times New Roman"/>
          <w:noProof/>
          <w:sz w:val="20"/>
          <w:szCs w:val="20"/>
        </w:rPr>
        <w:t>Hannig M (1997) Transmission electron microscopic study of in vivo pellicle formation on dental restorative materials. Eur J Oral Sci 105:422-33. doi: 10.1111/j.1600-0722.1997.tb02139.x</w:t>
      </w:r>
    </w:p>
    <w:p w14:paraId="33B8B09B" w14:textId="4E26A17F" w:rsidR="00834C80" w:rsidRPr="00834C80" w:rsidRDefault="00EE23CE" w:rsidP="008F6F98">
      <w:pPr>
        <w:spacing w:line="480" w:lineRule="auto"/>
        <w:jc w:val="both"/>
        <w:rPr>
          <w:lang w:val="en-US"/>
        </w:rPr>
      </w:pPr>
      <w:r w:rsidRPr="00EC1770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sectPr w:rsidR="00834C80" w:rsidRPr="00834C80" w:rsidSect="00D272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D04C8"/>
    <w:multiLevelType w:val="hybridMultilevel"/>
    <w:tmpl w:val="4A30A7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950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Clin Oral Investigation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t0zzpv3rvsa7ewrfpvdf56tsw2tp0t9zwv&quot;&gt;Salivary pellicle modulates bacterial adhesion on Ti&lt;record-ids&gt;&lt;item&gt;53&lt;/item&gt;&lt;/record-ids&gt;&lt;/item&gt;&lt;/Libraries&gt;"/>
  </w:docVars>
  <w:rsids>
    <w:rsidRoot w:val="00834C80"/>
    <w:rsid w:val="0000268F"/>
    <w:rsid w:val="00003F92"/>
    <w:rsid w:val="00004843"/>
    <w:rsid w:val="00004DAC"/>
    <w:rsid w:val="0001075F"/>
    <w:rsid w:val="000107FE"/>
    <w:rsid w:val="00011548"/>
    <w:rsid w:val="00011DB0"/>
    <w:rsid w:val="00012351"/>
    <w:rsid w:val="00012C00"/>
    <w:rsid w:val="0001302A"/>
    <w:rsid w:val="00013F00"/>
    <w:rsid w:val="000158BE"/>
    <w:rsid w:val="000231EA"/>
    <w:rsid w:val="000232DE"/>
    <w:rsid w:val="000242EB"/>
    <w:rsid w:val="000244D1"/>
    <w:rsid w:val="0002575A"/>
    <w:rsid w:val="00031981"/>
    <w:rsid w:val="000324E5"/>
    <w:rsid w:val="00032F55"/>
    <w:rsid w:val="00033BDB"/>
    <w:rsid w:val="00034A8A"/>
    <w:rsid w:val="00034ADE"/>
    <w:rsid w:val="00036D1A"/>
    <w:rsid w:val="000433DE"/>
    <w:rsid w:val="0004354D"/>
    <w:rsid w:val="000436E0"/>
    <w:rsid w:val="00043726"/>
    <w:rsid w:val="00043D46"/>
    <w:rsid w:val="0004533F"/>
    <w:rsid w:val="000454BD"/>
    <w:rsid w:val="000463B9"/>
    <w:rsid w:val="00053CA7"/>
    <w:rsid w:val="000541BC"/>
    <w:rsid w:val="0005457A"/>
    <w:rsid w:val="000547D9"/>
    <w:rsid w:val="00060482"/>
    <w:rsid w:val="00063E9A"/>
    <w:rsid w:val="00072974"/>
    <w:rsid w:val="00072C02"/>
    <w:rsid w:val="00073A49"/>
    <w:rsid w:val="00073A7D"/>
    <w:rsid w:val="00081E10"/>
    <w:rsid w:val="00082B00"/>
    <w:rsid w:val="00083211"/>
    <w:rsid w:val="00083AD5"/>
    <w:rsid w:val="00083CCB"/>
    <w:rsid w:val="000852D9"/>
    <w:rsid w:val="00085531"/>
    <w:rsid w:val="00087CF0"/>
    <w:rsid w:val="00090787"/>
    <w:rsid w:val="0009111F"/>
    <w:rsid w:val="00093A72"/>
    <w:rsid w:val="000945FA"/>
    <w:rsid w:val="000954A9"/>
    <w:rsid w:val="0009710C"/>
    <w:rsid w:val="000A09AA"/>
    <w:rsid w:val="000A1F62"/>
    <w:rsid w:val="000A2248"/>
    <w:rsid w:val="000A5D1E"/>
    <w:rsid w:val="000A6B6C"/>
    <w:rsid w:val="000A7A08"/>
    <w:rsid w:val="000A7ED7"/>
    <w:rsid w:val="000B0326"/>
    <w:rsid w:val="000B0E35"/>
    <w:rsid w:val="000B481E"/>
    <w:rsid w:val="000B5F8A"/>
    <w:rsid w:val="000C0357"/>
    <w:rsid w:val="000C38AB"/>
    <w:rsid w:val="000C38B4"/>
    <w:rsid w:val="000C3DBC"/>
    <w:rsid w:val="000C4893"/>
    <w:rsid w:val="000C4DDC"/>
    <w:rsid w:val="000C4EFF"/>
    <w:rsid w:val="000C5865"/>
    <w:rsid w:val="000C6247"/>
    <w:rsid w:val="000C74C3"/>
    <w:rsid w:val="000C7649"/>
    <w:rsid w:val="000C7FB2"/>
    <w:rsid w:val="000D0D5C"/>
    <w:rsid w:val="000D3FBD"/>
    <w:rsid w:val="000D4320"/>
    <w:rsid w:val="000D5164"/>
    <w:rsid w:val="000D5D0D"/>
    <w:rsid w:val="000D6EF5"/>
    <w:rsid w:val="000E099C"/>
    <w:rsid w:val="000E20BE"/>
    <w:rsid w:val="000E67B4"/>
    <w:rsid w:val="000E7477"/>
    <w:rsid w:val="000F39AE"/>
    <w:rsid w:val="000F3F6D"/>
    <w:rsid w:val="000F4D04"/>
    <w:rsid w:val="000F6051"/>
    <w:rsid w:val="0010139B"/>
    <w:rsid w:val="00102E6E"/>
    <w:rsid w:val="00105677"/>
    <w:rsid w:val="00105FA9"/>
    <w:rsid w:val="00110D6A"/>
    <w:rsid w:val="00114050"/>
    <w:rsid w:val="00114361"/>
    <w:rsid w:val="00114DD5"/>
    <w:rsid w:val="0011546B"/>
    <w:rsid w:val="00117BCB"/>
    <w:rsid w:val="00117D11"/>
    <w:rsid w:val="001254B4"/>
    <w:rsid w:val="0012554D"/>
    <w:rsid w:val="00126009"/>
    <w:rsid w:val="0012747D"/>
    <w:rsid w:val="00131FC1"/>
    <w:rsid w:val="001323B1"/>
    <w:rsid w:val="00137EFC"/>
    <w:rsid w:val="00144D7A"/>
    <w:rsid w:val="00145F76"/>
    <w:rsid w:val="00147E15"/>
    <w:rsid w:val="001511E4"/>
    <w:rsid w:val="00155AF8"/>
    <w:rsid w:val="00157563"/>
    <w:rsid w:val="00157C52"/>
    <w:rsid w:val="00161024"/>
    <w:rsid w:val="001641A3"/>
    <w:rsid w:val="001645D4"/>
    <w:rsid w:val="00164E6A"/>
    <w:rsid w:val="00164FF9"/>
    <w:rsid w:val="001669FD"/>
    <w:rsid w:val="00167042"/>
    <w:rsid w:val="0016747F"/>
    <w:rsid w:val="00170622"/>
    <w:rsid w:val="00171334"/>
    <w:rsid w:val="00174E12"/>
    <w:rsid w:val="001759E9"/>
    <w:rsid w:val="001767E0"/>
    <w:rsid w:val="00176C44"/>
    <w:rsid w:val="00177465"/>
    <w:rsid w:val="0017756F"/>
    <w:rsid w:val="001801BA"/>
    <w:rsid w:val="00180713"/>
    <w:rsid w:val="00181206"/>
    <w:rsid w:val="001833FC"/>
    <w:rsid w:val="00183918"/>
    <w:rsid w:val="00183E21"/>
    <w:rsid w:val="00183EFC"/>
    <w:rsid w:val="0019109A"/>
    <w:rsid w:val="00197ECD"/>
    <w:rsid w:val="001A12CB"/>
    <w:rsid w:val="001A2A7F"/>
    <w:rsid w:val="001A3B8F"/>
    <w:rsid w:val="001A4C92"/>
    <w:rsid w:val="001A614A"/>
    <w:rsid w:val="001B2612"/>
    <w:rsid w:val="001B34C4"/>
    <w:rsid w:val="001B3D02"/>
    <w:rsid w:val="001B4A0F"/>
    <w:rsid w:val="001B54DB"/>
    <w:rsid w:val="001B648D"/>
    <w:rsid w:val="001B7BF1"/>
    <w:rsid w:val="001C07FC"/>
    <w:rsid w:val="001C231B"/>
    <w:rsid w:val="001C2407"/>
    <w:rsid w:val="001C4417"/>
    <w:rsid w:val="001C6EA3"/>
    <w:rsid w:val="001D122E"/>
    <w:rsid w:val="001D3986"/>
    <w:rsid w:val="001D39D3"/>
    <w:rsid w:val="001D499B"/>
    <w:rsid w:val="001D59AB"/>
    <w:rsid w:val="001D5DC8"/>
    <w:rsid w:val="001D7055"/>
    <w:rsid w:val="001D76C4"/>
    <w:rsid w:val="001E28F4"/>
    <w:rsid w:val="001E3C74"/>
    <w:rsid w:val="001E445B"/>
    <w:rsid w:val="001E46B2"/>
    <w:rsid w:val="001E6754"/>
    <w:rsid w:val="001F0FFF"/>
    <w:rsid w:val="001F1B8F"/>
    <w:rsid w:val="001F29EF"/>
    <w:rsid w:val="001F31FF"/>
    <w:rsid w:val="001F514B"/>
    <w:rsid w:val="001F55F2"/>
    <w:rsid w:val="001F5E17"/>
    <w:rsid w:val="001F6A2A"/>
    <w:rsid w:val="00200E25"/>
    <w:rsid w:val="0020151C"/>
    <w:rsid w:val="00203929"/>
    <w:rsid w:val="00204C91"/>
    <w:rsid w:val="00204D0E"/>
    <w:rsid w:val="00207945"/>
    <w:rsid w:val="00211B35"/>
    <w:rsid w:val="002128FD"/>
    <w:rsid w:val="00212C25"/>
    <w:rsid w:val="002135B7"/>
    <w:rsid w:val="0021365E"/>
    <w:rsid w:val="002139B5"/>
    <w:rsid w:val="00215383"/>
    <w:rsid w:val="00217F65"/>
    <w:rsid w:val="00220307"/>
    <w:rsid w:val="00220377"/>
    <w:rsid w:val="00221620"/>
    <w:rsid w:val="002221B1"/>
    <w:rsid w:val="00230D5E"/>
    <w:rsid w:val="002351C7"/>
    <w:rsid w:val="0023690B"/>
    <w:rsid w:val="00237DC6"/>
    <w:rsid w:val="0024093B"/>
    <w:rsid w:val="00240D04"/>
    <w:rsid w:val="00241AA0"/>
    <w:rsid w:val="0024217C"/>
    <w:rsid w:val="002424EB"/>
    <w:rsid w:val="0024358E"/>
    <w:rsid w:val="002436B8"/>
    <w:rsid w:val="0024427B"/>
    <w:rsid w:val="00245205"/>
    <w:rsid w:val="00251581"/>
    <w:rsid w:val="002546DB"/>
    <w:rsid w:val="00254A11"/>
    <w:rsid w:val="00257ECC"/>
    <w:rsid w:val="002604E0"/>
    <w:rsid w:val="002641B0"/>
    <w:rsid w:val="00264745"/>
    <w:rsid w:val="00266E57"/>
    <w:rsid w:val="00267CBD"/>
    <w:rsid w:val="00273387"/>
    <w:rsid w:val="002738C8"/>
    <w:rsid w:val="00273EBF"/>
    <w:rsid w:val="002742DF"/>
    <w:rsid w:val="00274938"/>
    <w:rsid w:val="00274B1C"/>
    <w:rsid w:val="00275AFA"/>
    <w:rsid w:val="00276226"/>
    <w:rsid w:val="00276C9C"/>
    <w:rsid w:val="00276E46"/>
    <w:rsid w:val="002836B4"/>
    <w:rsid w:val="002847FB"/>
    <w:rsid w:val="00286999"/>
    <w:rsid w:val="0029002B"/>
    <w:rsid w:val="002925E4"/>
    <w:rsid w:val="00292EBA"/>
    <w:rsid w:val="00293011"/>
    <w:rsid w:val="00295EE3"/>
    <w:rsid w:val="00296BAE"/>
    <w:rsid w:val="00297423"/>
    <w:rsid w:val="002A3855"/>
    <w:rsid w:val="002A5350"/>
    <w:rsid w:val="002A5831"/>
    <w:rsid w:val="002A6AF5"/>
    <w:rsid w:val="002B0D99"/>
    <w:rsid w:val="002B25C6"/>
    <w:rsid w:val="002B3F1C"/>
    <w:rsid w:val="002B5F94"/>
    <w:rsid w:val="002B7171"/>
    <w:rsid w:val="002B7FC9"/>
    <w:rsid w:val="002C00D1"/>
    <w:rsid w:val="002C0F69"/>
    <w:rsid w:val="002C10B3"/>
    <w:rsid w:val="002C10DA"/>
    <w:rsid w:val="002C1475"/>
    <w:rsid w:val="002C2F77"/>
    <w:rsid w:val="002D0557"/>
    <w:rsid w:val="002D25A1"/>
    <w:rsid w:val="002D4FA3"/>
    <w:rsid w:val="002D7211"/>
    <w:rsid w:val="002E21F4"/>
    <w:rsid w:val="002E2870"/>
    <w:rsid w:val="002E2D95"/>
    <w:rsid w:val="002E2EC1"/>
    <w:rsid w:val="002E31DF"/>
    <w:rsid w:val="002E3E1C"/>
    <w:rsid w:val="002E6B63"/>
    <w:rsid w:val="002E6CBB"/>
    <w:rsid w:val="002F0E48"/>
    <w:rsid w:val="002F0F10"/>
    <w:rsid w:val="002F1391"/>
    <w:rsid w:val="002F1AFD"/>
    <w:rsid w:val="002F3998"/>
    <w:rsid w:val="002F3BFF"/>
    <w:rsid w:val="002F445E"/>
    <w:rsid w:val="002F52D3"/>
    <w:rsid w:val="002F54B1"/>
    <w:rsid w:val="002F634D"/>
    <w:rsid w:val="002F6B5D"/>
    <w:rsid w:val="003004E4"/>
    <w:rsid w:val="003035EE"/>
    <w:rsid w:val="00305DEB"/>
    <w:rsid w:val="00306615"/>
    <w:rsid w:val="003112F2"/>
    <w:rsid w:val="00312810"/>
    <w:rsid w:val="003141F4"/>
    <w:rsid w:val="0032118C"/>
    <w:rsid w:val="0032155E"/>
    <w:rsid w:val="00321AFC"/>
    <w:rsid w:val="00323268"/>
    <w:rsid w:val="003234BA"/>
    <w:rsid w:val="00323562"/>
    <w:rsid w:val="00323EAA"/>
    <w:rsid w:val="00324270"/>
    <w:rsid w:val="0032736F"/>
    <w:rsid w:val="003315EE"/>
    <w:rsid w:val="003317E8"/>
    <w:rsid w:val="003321F8"/>
    <w:rsid w:val="00332770"/>
    <w:rsid w:val="00336C40"/>
    <w:rsid w:val="00337E3D"/>
    <w:rsid w:val="003411BF"/>
    <w:rsid w:val="00343ED5"/>
    <w:rsid w:val="00347A61"/>
    <w:rsid w:val="00347BEA"/>
    <w:rsid w:val="003529DA"/>
    <w:rsid w:val="00352A5E"/>
    <w:rsid w:val="00353418"/>
    <w:rsid w:val="003557DA"/>
    <w:rsid w:val="00355D1F"/>
    <w:rsid w:val="003567A5"/>
    <w:rsid w:val="0035684A"/>
    <w:rsid w:val="003575D4"/>
    <w:rsid w:val="00361459"/>
    <w:rsid w:val="00362AEC"/>
    <w:rsid w:val="00362DE6"/>
    <w:rsid w:val="00363104"/>
    <w:rsid w:val="003641B0"/>
    <w:rsid w:val="00364AE6"/>
    <w:rsid w:val="0036531B"/>
    <w:rsid w:val="00365B74"/>
    <w:rsid w:val="00367427"/>
    <w:rsid w:val="00371139"/>
    <w:rsid w:val="0037192C"/>
    <w:rsid w:val="0037213B"/>
    <w:rsid w:val="00372EDE"/>
    <w:rsid w:val="00373DDF"/>
    <w:rsid w:val="00375BDF"/>
    <w:rsid w:val="00377008"/>
    <w:rsid w:val="00380F7F"/>
    <w:rsid w:val="0038251B"/>
    <w:rsid w:val="00386E9A"/>
    <w:rsid w:val="00390289"/>
    <w:rsid w:val="00391B33"/>
    <w:rsid w:val="0039267B"/>
    <w:rsid w:val="00392764"/>
    <w:rsid w:val="003937B3"/>
    <w:rsid w:val="003950E9"/>
    <w:rsid w:val="00395AE4"/>
    <w:rsid w:val="00397EB3"/>
    <w:rsid w:val="003A1592"/>
    <w:rsid w:val="003A3F5B"/>
    <w:rsid w:val="003A54C1"/>
    <w:rsid w:val="003A59DE"/>
    <w:rsid w:val="003A669C"/>
    <w:rsid w:val="003A7F97"/>
    <w:rsid w:val="003B01C7"/>
    <w:rsid w:val="003B482B"/>
    <w:rsid w:val="003B496F"/>
    <w:rsid w:val="003C0695"/>
    <w:rsid w:val="003C0B1D"/>
    <w:rsid w:val="003C4409"/>
    <w:rsid w:val="003C5C95"/>
    <w:rsid w:val="003C63A8"/>
    <w:rsid w:val="003C7E75"/>
    <w:rsid w:val="003D1354"/>
    <w:rsid w:val="003D26E6"/>
    <w:rsid w:val="003D5AC3"/>
    <w:rsid w:val="003E1C9C"/>
    <w:rsid w:val="003E5404"/>
    <w:rsid w:val="003E577E"/>
    <w:rsid w:val="003E6E7E"/>
    <w:rsid w:val="003E7653"/>
    <w:rsid w:val="003F0226"/>
    <w:rsid w:val="003F06E3"/>
    <w:rsid w:val="003F08D8"/>
    <w:rsid w:val="003F1B32"/>
    <w:rsid w:val="003F3872"/>
    <w:rsid w:val="003F38AE"/>
    <w:rsid w:val="003F483E"/>
    <w:rsid w:val="003F4EB1"/>
    <w:rsid w:val="003F5919"/>
    <w:rsid w:val="003F5A68"/>
    <w:rsid w:val="003F7B15"/>
    <w:rsid w:val="0040314D"/>
    <w:rsid w:val="00403954"/>
    <w:rsid w:val="00404B7E"/>
    <w:rsid w:val="00406603"/>
    <w:rsid w:val="0040705B"/>
    <w:rsid w:val="00410A6C"/>
    <w:rsid w:val="00410A8A"/>
    <w:rsid w:val="004137FC"/>
    <w:rsid w:val="0041456D"/>
    <w:rsid w:val="00415719"/>
    <w:rsid w:val="00420E47"/>
    <w:rsid w:val="0042303C"/>
    <w:rsid w:val="00423268"/>
    <w:rsid w:val="00426BC8"/>
    <w:rsid w:val="004314FF"/>
    <w:rsid w:val="0043335D"/>
    <w:rsid w:val="0043524B"/>
    <w:rsid w:val="00440AD7"/>
    <w:rsid w:val="00441EF9"/>
    <w:rsid w:val="00446E6E"/>
    <w:rsid w:val="004473CA"/>
    <w:rsid w:val="00450170"/>
    <w:rsid w:val="00450560"/>
    <w:rsid w:val="00451E29"/>
    <w:rsid w:val="00453728"/>
    <w:rsid w:val="00455721"/>
    <w:rsid w:val="00455F9C"/>
    <w:rsid w:val="004569F2"/>
    <w:rsid w:val="00457DCC"/>
    <w:rsid w:val="00461653"/>
    <w:rsid w:val="004623C3"/>
    <w:rsid w:val="00463FF9"/>
    <w:rsid w:val="00464B8F"/>
    <w:rsid w:val="00466F51"/>
    <w:rsid w:val="00471D65"/>
    <w:rsid w:val="00472835"/>
    <w:rsid w:val="004744A8"/>
    <w:rsid w:val="00475B3A"/>
    <w:rsid w:val="00475B7D"/>
    <w:rsid w:val="00477DBA"/>
    <w:rsid w:val="00480746"/>
    <w:rsid w:val="00480762"/>
    <w:rsid w:val="00481BFB"/>
    <w:rsid w:val="004839D6"/>
    <w:rsid w:val="00483DD9"/>
    <w:rsid w:val="00490D7D"/>
    <w:rsid w:val="00493573"/>
    <w:rsid w:val="004938AE"/>
    <w:rsid w:val="00493F60"/>
    <w:rsid w:val="004964DF"/>
    <w:rsid w:val="004A2088"/>
    <w:rsid w:val="004A22FF"/>
    <w:rsid w:val="004A3C41"/>
    <w:rsid w:val="004A61C9"/>
    <w:rsid w:val="004A6AA5"/>
    <w:rsid w:val="004B076E"/>
    <w:rsid w:val="004B1A63"/>
    <w:rsid w:val="004B22A8"/>
    <w:rsid w:val="004B37D9"/>
    <w:rsid w:val="004B3B30"/>
    <w:rsid w:val="004C0BB7"/>
    <w:rsid w:val="004C345C"/>
    <w:rsid w:val="004C3DB4"/>
    <w:rsid w:val="004C6AAE"/>
    <w:rsid w:val="004C756D"/>
    <w:rsid w:val="004D0C88"/>
    <w:rsid w:val="004D1769"/>
    <w:rsid w:val="004D2A23"/>
    <w:rsid w:val="004D423A"/>
    <w:rsid w:val="004D46E8"/>
    <w:rsid w:val="004D77BD"/>
    <w:rsid w:val="004E0F3F"/>
    <w:rsid w:val="004E1690"/>
    <w:rsid w:val="004E2438"/>
    <w:rsid w:val="004E2D9C"/>
    <w:rsid w:val="004E3BD4"/>
    <w:rsid w:val="004E7DD8"/>
    <w:rsid w:val="004F057B"/>
    <w:rsid w:val="004F3479"/>
    <w:rsid w:val="004F4A0B"/>
    <w:rsid w:val="004F4E4F"/>
    <w:rsid w:val="004F561C"/>
    <w:rsid w:val="004F7833"/>
    <w:rsid w:val="004F7E7B"/>
    <w:rsid w:val="0050076E"/>
    <w:rsid w:val="00501A8B"/>
    <w:rsid w:val="00502EF6"/>
    <w:rsid w:val="0050423D"/>
    <w:rsid w:val="00506254"/>
    <w:rsid w:val="00510278"/>
    <w:rsid w:val="00521DB3"/>
    <w:rsid w:val="00524EF4"/>
    <w:rsid w:val="0052519C"/>
    <w:rsid w:val="00526E48"/>
    <w:rsid w:val="00527022"/>
    <w:rsid w:val="00533155"/>
    <w:rsid w:val="005341A1"/>
    <w:rsid w:val="00535903"/>
    <w:rsid w:val="005375F8"/>
    <w:rsid w:val="0054051E"/>
    <w:rsid w:val="00542AC6"/>
    <w:rsid w:val="00542D03"/>
    <w:rsid w:val="005432FD"/>
    <w:rsid w:val="00546E4A"/>
    <w:rsid w:val="00547B5A"/>
    <w:rsid w:val="005521F7"/>
    <w:rsid w:val="0055319E"/>
    <w:rsid w:val="00555335"/>
    <w:rsid w:val="005570B2"/>
    <w:rsid w:val="00560FE0"/>
    <w:rsid w:val="00561FCA"/>
    <w:rsid w:val="0056229D"/>
    <w:rsid w:val="00563061"/>
    <w:rsid w:val="00563E24"/>
    <w:rsid w:val="00563FC0"/>
    <w:rsid w:val="00565263"/>
    <w:rsid w:val="00565704"/>
    <w:rsid w:val="00565B4A"/>
    <w:rsid w:val="00567174"/>
    <w:rsid w:val="00570688"/>
    <w:rsid w:val="005715DC"/>
    <w:rsid w:val="00571B6B"/>
    <w:rsid w:val="00571D7E"/>
    <w:rsid w:val="00571DA5"/>
    <w:rsid w:val="00572FB5"/>
    <w:rsid w:val="0057317E"/>
    <w:rsid w:val="00574D83"/>
    <w:rsid w:val="00576BC1"/>
    <w:rsid w:val="00576C3E"/>
    <w:rsid w:val="005804DA"/>
    <w:rsid w:val="005807E5"/>
    <w:rsid w:val="00580EF9"/>
    <w:rsid w:val="00581FC5"/>
    <w:rsid w:val="00585866"/>
    <w:rsid w:val="00590E5A"/>
    <w:rsid w:val="00592514"/>
    <w:rsid w:val="00593555"/>
    <w:rsid w:val="00594C54"/>
    <w:rsid w:val="00597A0C"/>
    <w:rsid w:val="00597A8D"/>
    <w:rsid w:val="005A10C0"/>
    <w:rsid w:val="005A1535"/>
    <w:rsid w:val="005A2289"/>
    <w:rsid w:val="005A250E"/>
    <w:rsid w:val="005A2B55"/>
    <w:rsid w:val="005A5AC3"/>
    <w:rsid w:val="005A7F1E"/>
    <w:rsid w:val="005B0711"/>
    <w:rsid w:val="005B55C2"/>
    <w:rsid w:val="005B5B29"/>
    <w:rsid w:val="005B75B2"/>
    <w:rsid w:val="005B788D"/>
    <w:rsid w:val="005C2071"/>
    <w:rsid w:val="005C3836"/>
    <w:rsid w:val="005C3D6E"/>
    <w:rsid w:val="005C41C8"/>
    <w:rsid w:val="005C7299"/>
    <w:rsid w:val="005D045B"/>
    <w:rsid w:val="005D05C5"/>
    <w:rsid w:val="005D1B47"/>
    <w:rsid w:val="005E064B"/>
    <w:rsid w:val="005E3D7E"/>
    <w:rsid w:val="005E7EAC"/>
    <w:rsid w:val="005F0129"/>
    <w:rsid w:val="005F0AEE"/>
    <w:rsid w:val="005F21A7"/>
    <w:rsid w:val="005F23F2"/>
    <w:rsid w:val="005F5650"/>
    <w:rsid w:val="005F5959"/>
    <w:rsid w:val="00600157"/>
    <w:rsid w:val="00601657"/>
    <w:rsid w:val="0060617A"/>
    <w:rsid w:val="00606E06"/>
    <w:rsid w:val="00607832"/>
    <w:rsid w:val="00611F86"/>
    <w:rsid w:val="00613B95"/>
    <w:rsid w:val="006142ED"/>
    <w:rsid w:val="00623C20"/>
    <w:rsid w:val="00623C88"/>
    <w:rsid w:val="006269BA"/>
    <w:rsid w:val="00626E0A"/>
    <w:rsid w:val="006315C5"/>
    <w:rsid w:val="006345CB"/>
    <w:rsid w:val="00634C3E"/>
    <w:rsid w:val="0063531E"/>
    <w:rsid w:val="00635B57"/>
    <w:rsid w:val="00636CA8"/>
    <w:rsid w:val="006403B4"/>
    <w:rsid w:val="006423A6"/>
    <w:rsid w:val="006425DF"/>
    <w:rsid w:val="006428F3"/>
    <w:rsid w:val="00642B5A"/>
    <w:rsid w:val="00643300"/>
    <w:rsid w:val="006447FB"/>
    <w:rsid w:val="00645F2E"/>
    <w:rsid w:val="00650E2C"/>
    <w:rsid w:val="006511DA"/>
    <w:rsid w:val="006515A7"/>
    <w:rsid w:val="006530B8"/>
    <w:rsid w:val="0065324D"/>
    <w:rsid w:val="00655B40"/>
    <w:rsid w:val="0066018D"/>
    <w:rsid w:val="00660A3C"/>
    <w:rsid w:val="00661E72"/>
    <w:rsid w:val="00663298"/>
    <w:rsid w:val="00664D24"/>
    <w:rsid w:val="006650A3"/>
    <w:rsid w:val="00666A59"/>
    <w:rsid w:val="006707B1"/>
    <w:rsid w:val="00670B57"/>
    <w:rsid w:val="00673C08"/>
    <w:rsid w:val="00673F71"/>
    <w:rsid w:val="00674077"/>
    <w:rsid w:val="00674819"/>
    <w:rsid w:val="00675967"/>
    <w:rsid w:val="00675FD0"/>
    <w:rsid w:val="00677FBA"/>
    <w:rsid w:val="006821B8"/>
    <w:rsid w:val="00684D95"/>
    <w:rsid w:val="00685E97"/>
    <w:rsid w:val="006877D3"/>
    <w:rsid w:val="00691AA6"/>
    <w:rsid w:val="00691E3D"/>
    <w:rsid w:val="00692211"/>
    <w:rsid w:val="006956A5"/>
    <w:rsid w:val="00696FB4"/>
    <w:rsid w:val="00697D3D"/>
    <w:rsid w:val="006A35AE"/>
    <w:rsid w:val="006A506C"/>
    <w:rsid w:val="006A5E18"/>
    <w:rsid w:val="006A62B8"/>
    <w:rsid w:val="006A692C"/>
    <w:rsid w:val="006A6B3F"/>
    <w:rsid w:val="006B2612"/>
    <w:rsid w:val="006B30E9"/>
    <w:rsid w:val="006B5F3D"/>
    <w:rsid w:val="006C28DF"/>
    <w:rsid w:val="006C4143"/>
    <w:rsid w:val="006C469C"/>
    <w:rsid w:val="006C479B"/>
    <w:rsid w:val="006D15CB"/>
    <w:rsid w:val="006D15D1"/>
    <w:rsid w:val="006D4BAE"/>
    <w:rsid w:val="006D514B"/>
    <w:rsid w:val="006D6D48"/>
    <w:rsid w:val="006D6D7F"/>
    <w:rsid w:val="006E0AC1"/>
    <w:rsid w:val="006E1602"/>
    <w:rsid w:val="006E2649"/>
    <w:rsid w:val="006E2966"/>
    <w:rsid w:val="006E3118"/>
    <w:rsid w:val="006E5B0D"/>
    <w:rsid w:val="006E6165"/>
    <w:rsid w:val="006E6193"/>
    <w:rsid w:val="006E7303"/>
    <w:rsid w:val="006F0635"/>
    <w:rsid w:val="006F4669"/>
    <w:rsid w:val="006F4CF9"/>
    <w:rsid w:val="006F59F6"/>
    <w:rsid w:val="006F72B9"/>
    <w:rsid w:val="006F7C36"/>
    <w:rsid w:val="006F7E2E"/>
    <w:rsid w:val="007066AB"/>
    <w:rsid w:val="00707A39"/>
    <w:rsid w:val="007106AA"/>
    <w:rsid w:val="00710CC9"/>
    <w:rsid w:val="0071257B"/>
    <w:rsid w:val="00713EDE"/>
    <w:rsid w:val="0071535A"/>
    <w:rsid w:val="007165EB"/>
    <w:rsid w:val="00720B40"/>
    <w:rsid w:val="007227C5"/>
    <w:rsid w:val="00722DE8"/>
    <w:rsid w:val="007237D7"/>
    <w:rsid w:val="007274FB"/>
    <w:rsid w:val="007278E3"/>
    <w:rsid w:val="00730B1B"/>
    <w:rsid w:val="00732796"/>
    <w:rsid w:val="007344A5"/>
    <w:rsid w:val="0074079B"/>
    <w:rsid w:val="00740E0C"/>
    <w:rsid w:val="00741E4E"/>
    <w:rsid w:val="007420EB"/>
    <w:rsid w:val="007434DF"/>
    <w:rsid w:val="00747974"/>
    <w:rsid w:val="007503C8"/>
    <w:rsid w:val="00750B22"/>
    <w:rsid w:val="00750D25"/>
    <w:rsid w:val="0075121B"/>
    <w:rsid w:val="00751C0E"/>
    <w:rsid w:val="00751F90"/>
    <w:rsid w:val="00754BA5"/>
    <w:rsid w:val="00755192"/>
    <w:rsid w:val="00755248"/>
    <w:rsid w:val="007555D2"/>
    <w:rsid w:val="00755D0F"/>
    <w:rsid w:val="00757F0C"/>
    <w:rsid w:val="007604E6"/>
    <w:rsid w:val="00761C36"/>
    <w:rsid w:val="00761F0A"/>
    <w:rsid w:val="00763914"/>
    <w:rsid w:val="00767E76"/>
    <w:rsid w:val="00770068"/>
    <w:rsid w:val="00772A3B"/>
    <w:rsid w:val="007745A2"/>
    <w:rsid w:val="00776932"/>
    <w:rsid w:val="0077757C"/>
    <w:rsid w:val="00781531"/>
    <w:rsid w:val="00781555"/>
    <w:rsid w:val="00783692"/>
    <w:rsid w:val="007838C2"/>
    <w:rsid w:val="00785CA2"/>
    <w:rsid w:val="007862B3"/>
    <w:rsid w:val="00790148"/>
    <w:rsid w:val="007943E0"/>
    <w:rsid w:val="00795B16"/>
    <w:rsid w:val="0079717B"/>
    <w:rsid w:val="007A110F"/>
    <w:rsid w:val="007A24BA"/>
    <w:rsid w:val="007A4355"/>
    <w:rsid w:val="007A5036"/>
    <w:rsid w:val="007B0D49"/>
    <w:rsid w:val="007B1944"/>
    <w:rsid w:val="007B2118"/>
    <w:rsid w:val="007B31B7"/>
    <w:rsid w:val="007B5B62"/>
    <w:rsid w:val="007C0E7C"/>
    <w:rsid w:val="007C3937"/>
    <w:rsid w:val="007C3EEB"/>
    <w:rsid w:val="007C417E"/>
    <w:rsid w:val="007C4B4B"/>
    <w:rsid w:val="007C51C4"/>
    <w:rsid w:val="007C7EC2"/>
    <w:rsid w:val="007D1BA3"/>
    <w:rsid w:val="007D1F5E"/>
    <w:rsid w:val="007D3513"/>
    <w:rsid w:val="007E036C"/>
    <w:rsid w:val="007E5FBE"/>
    <w:rsid w:val="007E7D4A"/>
    <w:rsid w:val="007F09A4"/>
    <w:rsid w:val="007F21B7"/>
    <w:rsid w:val="007F344F"/>
    <w:rsid w:val="007F473B"/>
    <w:rsid w:val="007F4CBD"/>
    <w:rsid w:val="007F4ED8"/>
    <w:rsid w:val="007F65F5"/>
    <w:rsid w:val="008020CE"/>
    <w:rsid w:val="008025C7"/>
    <w:rsid w:val="0080285D"/>
    <w:rsid w:val="008038DB"/>
    <w:rsid w:val="00804870"/>
    <w:rsid w:val="008048C9"/>
    <w:rsid w:val="00805828"/>
    <w:rsid w:val="00806DF1"/>
    <w:rsid w:val="0080708B"/>
    <w:rsid w:val="00810A2D"/>
    <w:rsid w:val="008144B4"/>
    <w:rsid w:val="00814D53"/>
    <w:rsid w:val="0081500C"/>
    <w:rsid w:val="008177E4"/>
    <w:rsid w:val="00821DC6"/>
    <w:rsid w:val="00822BCF"/>
    <w:rsid w:val="0082773C"/>
    <w:rsid w:val="00833645"/>
    <w:rsid w:val="0083459D"/>
    <w:rsid w:val="00834C80"/>
    <w:rsid w:val="00835C10"/>
    <w:rsid w:val="0083606F"/>
    <w:rsid w:val="00836915"/>
    <w:rsid w:val="00837D8C"/>
    <w:rsid w:val="00841386"/>
    <w:rsid w:val="008430C2"/>
    <w:rsid w:val="00843A56"/>
    <w:rsid w:val="00844254"/>
    <w:rsid w:val="00845DD4"/>
    <w:rsid w:val="00845EDA"/>
    <w:rsid w:val="00845F45"/>
    <w:rsid w:val="00846116"/>
    <w:rsid w:val="00847DF4"/>
    <w:rsid w:val="008516D2"/>
    <w:rsid w:val="00855C2E"/>
    <w:rsid w:val="0085756A"/>
    <w:rsid w:val="00860BF9"/>
    <w:rsid w:val="00862148"/>
    <w:rsid w:val="00862B75"/>
    <w:rsid w:val="008659C0"/>
    <w:rsid w:val="008706D7"/>
    <w:rsid w:val="00872B44"/>
    <w:rsid w:val="00881388"/>
    <w:rsid w:val="00881C88"/>
    <w:rsid w:val="00881EB4"/>
    <w:rsid w:val="00881F11"/>
    <w:rsid w:val="00881FB2"/>
    <w:rsid w:val="00882879"/>
    <w:rsid w:val="00885A05"/>
    <w:rsid w:val="008861B3"/>
    <w:rsid w:val="008908C8"/>
    <w:rsid w:val="008917F5"/>
    <w:rsid w:val="00891E19"/>
    <w:rsid w:val="00891F36"/>
    <w:rsid w:val="00892F5D"/>
    <w:rsid w:val="008945A7"/>
    <w:rsid w:val="00894819"/>
    <w:rsid w:val="00895391"/>
    <w:rsid w:val="00895F2A"/>
    <w:rsid w:val="00897180"/>
    <w:rsid w:val="008A2911"/>
    <w:rsid w:val="008A4CCA"/>
    <w:rsid w:val="008A5826"/>
    <w:rsid w:val="008A5864"/>
    <w:rsid w:val="008A5E2C"/>
    <w:rsid w:val="008B469F"/>
    <w:rsid w:val="008B4B01"/>
    <w:rsid w:val="008B7121"/>
    <w:rsid w:val="008B7299"/>
    <w:rsid w:val="008B7A8D"/>
    <w:rsid w:val="008C097E"/>
    <w:rsid w:val="008C0F96"/>
    <w:rsid w:val="008C4F6A"/>
    <w:rsid w:val="008C59EC"/>
    <w:rsid w:val="008D08E3"/>
    <w:rsid w:val="008D1F90"/>
    <w:rsid w:val="008D3BF9"/>
    <w:rsid w:val="008D67FA"/>
    <w:rsid w:val="008D7B24"/>
    <w:rsid w:val="008D7E62"/>
    <w:rsid w:val="008E1190"/>
    <w:rsid w:val="008E62D5"/>
    <w:rsid w:val="008E7271"/>
    <w:rsid w:val="008F01A0"/>
    <w:rsid w:val="008F0CC6"/>
    <w:rsid w:val="008F1CDD"/>
    <w:rsid w:val="008F27F8"/>
    <w:rsid w:val="008F35B0"/>
    <w:rsid w:val="008F4541"/>
    <w:rsid w:val="008F57A5"/>
    <w:rsid w:val="008F6DF5"/>
    <w:rsid w:val="008F6F98"/>
    <w:rsid w:val="008F74F2"/>
    <w:rsid w:val="00901ABD"/>
    <w:rsid w:val="009057CC"/>
    <w:rsid w:val="00906BBF"/>
    <w:rsid w:val="009070A2"/>
    <w:rsid w:val="00907A3D"/>
    <w:rsid w:val="00907CA3"/>
    <w:rsid w:val="0091004D"/>
    <w:rsid w:val="0091052D"/>
    <w:rsid w:val="0091154D"/>
    <w:rsid w:val="00912CD7"/>
    <w:rsid w:val="00913F78"/>
    <w:rsid w:val="009148F3"/>
    <w:rsid w:val="00920299"/>
    <w:rsid w:val="00920C8E"/>
    <w:rsid w:val="00921CFA"/>
    <w:rsid w:val="00921DE7"/>
    <w:rsid w:val="009243B0"/>
    <w:rsid w:val="00924B33"/>
    <w:rsid w:val="00926891"/>
    <w:rsid w:val="00926C44"/>
    <w:rsid w:val="0092720D"/>
    <w:rsid w:val="0092728B"/>
    <w:rsid w:val="00930A31"/>
    <w:rsid w:val="00931243"/>
    <w:rsid w:val="00933104"/>
    <w:rsid w:val="00933957"/>
    <w:rsid w:val="0093466E"/>
    <w:rsid w:val="009372F3"/>
    <w:rsid w:val="009403F1"/>
    <w:rsid w:val="00940846"/>
    <w:rsid w:val="0094316F"/>
    <w:rsid w:val="009457D8"/>
    <w:rsid w:val="0094630C"/>
    <w:rsid w:val="009463FF"/>
    <w:rsid w:val="00950D71"/>
    <w:rsid w:val="00951091"/>
    <w:rsid w:val="0095142A"/>
    <w:rsid w:val="00952BD4"/>
    <w:rsid w:val="00953A88"/>
    <w:rsid w:val="00955B8D"/>
    <w:rsid w:val="00956987"/>
    <w:rsid w:val="00957539"/>
    <w:rsid w:val="00957A87"/>
    <w:rsid w:val="00960723"/>
    <w:rsid w:val="00960C10"/>
    <w:rsid w:val="00964DFE"/>
    <w:rsid w:val="009675F3"/>
    <w:rsid w:val="0097049E"/>
    <w:rsid w:val="00971A0A"/>
    <w:rsid w:val="009742FA"/>
    <w:rsid w:val="0097460F"/>
    <w:rsid w:val="00974EDB"/>
    <w:rsid w:val="00976EE5"/>
    <w:rsid w:val="00980C35"/>
    <w:rsid w:val="00980DFC"/>
    <w:rsid w:val="0098265A"/>
    <w:rsid w:val="00982D82"/>
    <w:rsid w:val="00982E15"/>
    <w:rsid w:val="009841F2"/>
    <w:rsid w:val="009855FB"/>
    <w:rsid w:val="009874BF"/>
    <w:rsid w:val="00987807"/>
    <w:rsid w:val="0099071F"/>
    <w:rsid w:val="009909F9"/>
    <w:rsid w:val="009914C0"/>
    <w:rsid w:val="0099302E"/>
    <w:rsid w:val="00993994"/>
    <w:rsid w:val="00993D03"/>
    <w:rsid w:val="00996B1B"/>
    <w:rsid w:val="00996F0F"/>
    <w:rsid w:val="00997B0B"/>
    <w:rsid w:val="009A0113"/>
    <w:rsid w:val="009A2036"/>
    <w:rsid w:val="009A2BE2"/>
    <w:rsid w:val="009A39D3"/>
    <w:rsid w:val="009A6A27"/>
    <w:rsid w:val="009A77D2"/>
    <w:rsid w:val="009A7B97"/>
    <w:rsid w:val="009B102E"/>
    <w:rsid w:val="009B111C"/>
    <w:rsid w:val="009B248D"/>
    <w:rsid w:val="009B748F"/>
    <w:rsid w:val="009B7BBF"/>
    <w:rsid w:val="009B7BD8"/>
    <w:rsid w:val="009C31D6"/>
    <w:rsid w:val="009D03B4"/>
    <w:rsid w:val="009D0D73"/>
    <w:rsid w:val="009D300A"/>
    <w:rsid w:val="009D563E"/>
    <w:rsid w:val="009E2A1E"/>
    <w:rsid w:val="009E54BF"/>
    <w:rsid w:val="009F001F"/>
    <w:rsid w:val="009F1F0F"/>
    <w:rsid w:val="009F3D17"/>
    <w:rsid w:val="009F4241"/>
    <w:rsid w:val="009F4980"/>
    <w:rsid w:val="009F63F8"/>
    <w:rsid w:val="009F76F0"/>
    <w:rsid w:val="009F7BC8"/>
    <w:rsid w:val="009F7E75"/>
    <w:rsid w:val="00A0158F"/>
    <w:rsid w:val="00A040D8"/>
    <w:rsid w:val="00A047DF"/>
    <w:rsid w:val="00A05268"/>
    <w:rsid w:val="00A05A3B"/>
    <w:rsid w:val="00A05C45"/>
    <w:rsid w:val="00A05E75"/>
    <w:rsid w:val="00A0656B"/>
    <w:rsid w:val="00A06C52"/>
    <w:rsid w:val="00A07005"/>
    <w:rsid w:val="00A11217"/>
    <w:rsid w:val="00A119A0"/>
    <w:rsid w:val="00A12E88"/>
    <w:rsid w:val="00A13ECE"/>
    <w:rsid w:val="00A17D8D"/>
    <w:rsid w:val="00A2013C"/>
    <w:rsid w:val="00A2038B"/>
    <w:rsid w:val="00A2140C"/>
    <w:rsid w:val="00A217B8"/>
    <w:rsid w:val="00A229CC"/>
    <w:rsid w:val="00A24B3B"/>
    <w:rsid w:val="00A31009"/>
    <w:rsid w:val="00A31AC8"/>
    <w:rsid w:val="00A33F99"/>
    <w:rsid w:val="00A35529"/>
    <w:rsid w:val="00A361D9"/>
    <w:rsid w:val="00A36C9A"/>
    <w:rsid w:val="00A37704"/>
    <w:rsid w:val="00A45D7B"/>
    <w:rsid w:val="00A45EBE"/>
    <w:rsid w:val="00A4647A"/>
    <w:rsid w:val="00A467E0"/>
    <w:rsid w:val="00A5021F"/>
    <w:rsid w:val="00A50707"/>
    <w:rsid w:val="00A5275B"/>
    <w:rsid w:val="00A535A6"/>
    <w:rsid w:val="00A53656"/>
    <w:rsid w:val="00A56029"/>
    <w:rsid w:val="00A57E23"/>
    <w:rsid w:val="00A61471"/>
    <w:rsid w:val="00A66E2C"/>
    <w:rsid w:val="00A676DE"/>
    <w:rsid w:val="00A7078E"/>
    <w:rsid w:val="00A76BA6"/>
    <w:rsid w:val="00A81E36"/>
    <w:rsid w:val="00A83C88"/>
    <w:rsid w:val="00A841A6"/>
    <w:rsid w:val="00A84543"/>
    <w:rsid w:val="00A8477D"/>
    <w:rsid w:val="00A92783"/>
    <w:rsid w:val="00A93A81"/>
    <w:rsid w:val="00A975A6"/>
    <w:rsid w:val="00AA1B46"/>
    <w:rsid w:val="00AA2160"/>
    <w:rsid w:val="00AA2B1F"/>
    <w:rsid w:val="00AA4033"/>
    <w:rsid w:val="00AA422C"/>
    <w:rsid w:val="00AA5373"/>
    <w:rsid w:val="00AB0408"/>
    <w:rsid w:val="00AB08E2"/>
    <w:rsid w:val="00AB1E33"/>
    <w:rsid w:val="00AB2828"/>
    <w:rsid w:val="00AB3561"/>
    <w:rsid w:val="00AB3ED6"/>
    <w:rsid w:val="00AB563C"/>
    <w:rsid w:val="00AB756E"/>
    <w:rsid w:val="00AC13E9"/>
    <w:rsid w:val="00AC45AB"/>
    <w:rsid w:val="00AC5B0B"/>
    <w:rsid w:val="00AC637A"/>
    <w:rsid w:val="00AC7166"/>
    <w:rsid w:val="00AC758C"/>
    <w:rsid w:val="00AC7894"/>
    <w:rsid w:val="00AD1094"/>
    <w:rsid w:val="00AD25BF"/>
    <w:rsid w:val="00AD2798"/>
    <w:rsid w:val="00AD5C1A"/>
    <w:rsid w:val="00AD68B6"/>
    <w:rsid w:val="00AD73EB"/>
    <w:rsid w:val="00AD7CC3"/>
    <w:rsid w:val="00AE0DA4"/>
    <w:rsid w:val="00AE1B01"/>
    <w:rsid w:val="00AE4058"/>
    <w:rsid w:val="00AE66D3"/>
    <w:rsid w:val="00AE740B"/>
    <w:rsid w:val="00AF5ED3"/>
    <w:rsid w:val="00AF74EA"/>
    <w:rsid w:val="00B01672"/>
    <w:rsid w:val="00B01B0E"/>
    <w:rsid w:val="00B0210B"/>
    <w:rsid w:val="00B03BCB"/>
    <w:rsid w:val="00B059DB"/>
    <w:rsid w:val="00B062BB"/>
    <w:rsid w:val="00B10929"/>
    <w:rsid w:val="00B12E71"/>
    <w:rsid w:val="00B132AA"/>
    <w:rsid w:val="00B13D4A"/>
    <w:rsid w:val="00B13EF7"/>
    <w:rsid w:val="00B14A67"/>
    <w:rsid w:val="00B15626"/>
    <w:rsid w:val="00B17181"/>
    <w:rsid w:val="00B17AB3"/>
    <w:rsid w:val="00B24F3D"/>
    <w:rsid w:val="00B265D2"/>
    <w:rsid w:val="00B27068"/>
    <w:rsid w:val="00B27F58"/>
    <w:rsid w:val="00B30C25"/>
    <w:rsid w:val="00B32381"/>
    <w:rsid w:val="00B417E4"/>
    <w:rsid w:val="00B46F28"/>
    <w:rsid w:val="00B471A3"/>
    <w:rsid w:val="00B50B71"/>
    <w:rsid w:val="00B516A6"/>
    <w:rsid w:val="00B51C00"/>
    <w:rsid w:val="00B522AC"/>
    <w:rsid w:val="00B523F4"/>
    <w:rsid w:val="00B5279F"/>
    <w:rsid w:val="00B529DE"/>
    <w:rsid w:val="00B52EB4"/>
    <w:rsid w:val="00B54559"/>
    <w:rsid w:val="00B57FB0"/>
    <w:rsid w:val="00B6038D"/>
    <w:rsid w:val="00B60FB9"/>
    <w:rsid w:val="00B61606"/>
    <w:rsid w:val="00B63C32"/>
    <w:rsid w:val="00B70CAD"/>
    <w:rsid w:val="00B7111E"/>
    <w:rsid w:val="00B74FB8"/>
    <w:rsid w:val="00B77B2F"/>
    <w:rsid w:val="00B77EE5"/>
    <w:rsid w:val="00B818D3"/>
    <w:rsid w:val="00B84EC8"/>
    <w:rsid w:val="00B85B27"/>
    <w:rsid w:val="00B87B33"/>
    <w:rsid w:val="00B90DAE"/>
    <w:rsid w:val="00B93776"/>
    <w:rsid w:val="00B96A63"/>
    <w:rsid w:val="00BA11E7"/>
    <w:rsid w:val="00BA2C14"/>
    <w:rsid w:val="00BA3735"/>
    <w:rsid w:val="00BA449A"/>
    <w:rsid w:val="00BA6686"/>
    <w:rsid w:val="00BA69AB"/>
    <w:rsid w:val="00BA6E8D"/>
    <w:rsid w:val="00BB3100"/>
    <w:rsid w:val="00BB3D5B"/>
    <w:rsid w:val="00BB4C30"/>
    <w:rsid w:val="00BB6BF8"/>
    <w:rsid w:val="00BC07A8"/>
    <w:rsid w:val="00BC0A2A"/>
    <w:rsid w:val="00BC0B2B"/>
    <w:rsid w:val="00BC1C33"/>
    <w:rsid w:val="00BC3391"/>
    <w:rsid w:val="00BC5C68"/>
    <w:rsid w:val="00BC5EEB"/>
    <w:rsid w:val="00BC6308"/>
    <w:rsid w:val="00BD54EA"/>
    <w:rsid w:val="00BD591B"/>
    <w:rsid w:val="00BD59C7"/>
    <w:rsid w:val="00BD645A"/>
    <w:rsid w:val="00BE02D4"/>
    <w:rsid w:val="00BE07C5"/>
    <w:rsid w:val="00BE0AC9"/>
    <w:rsid w:val="00BE0C6B"/>
    <w:rsid w:val="00BE218A"/>
    <w:rsid w:val="00BE3496"/>
    <w:rsid w:val="00BE618B"/>
    <w:rsid w:val="00BE6B37"/>
    <w:rsid w:val="00BF54DC"/>
    <w:rsid w:val="00BF596F"/>
    <w:rsid w:val="00BF606E"/>
    <w:rsid w:val="00C00AFA"/>
    <w:rsid w:val="00C017C6"/>
    <w:rsid w:val="00C02630"/>
    <w:rsid w:val="00C038BE"/>
    <w:rsid w:val="00C063A9"/>
    <w:rsid w:val="00C11336"/>
    <w:rsid w:val="00C152A0"/>
    <w:rsid w:val="00C2040C"/>
    <w:rsid w:val="00C215AA"/>
    <w:rsid w:val="00C22AE3"/>
    <w:rsid w:val="00C23A19"/>
    <w:rsid w:val="00C26051"/>
    <w:rsid w:val="00C2738B"/>
    <w:rsid w:val="00C307BE"/>
    <w:rsid w:val="00C32074"/>
    <w:rsid w:val="00C3269E"/>
    <w:rsid w:val="00C34989"/>
    <w:rsid w:val="00C35840"/>
    <w:rsid w:val="00C36BE6"/>
    <w:rsid w:val="00C37B2B"/>
    <w:rsid w:val="00C37CC5"/>
    <w:rsid w:val="00C414E0"/>
    <w:rsid w:val="00C422DA"/>
    <w:rsid w:val="00C43A3C"/>
    <w:rsid w:val="00C44E71"/>
    <w:rsid w:val="00C4698A"/>
    <w:rsid w:val="00C469A3"/>
    <w:rsid w:val="00C4714F"/>
    <w:rsid w:val="00C540E6"/>
    <w:rsid w:val="00C55DB9"/>
    <w:rsid w:val="00C56287"/>
    <w:rsid w:val="00C56531"/>
    <w:rsid w:val="00C56981"/>
    <w:rsid w:val="00C572EE"/>
    <w:rsid w:val="00C57520"/>
    <w:rsid w:val="00C607D2"/>
    <w:rsid w:val="00C632B5"/>
    <w:rsid w:val="00C6448F"/>
    <w:rsid w:val="00C66209"/>
    <w:rsid w:val="00C66721"/>
    <w:rsid w:val="00C67DE5"/>
    <w:rsid w:val="00C70975"/>
    <w:rsid w:val="00C70B40"/>
    <w:rsid w:val="00C75844"/>
    <w:rsid w:val="00C76CF2"/>
    <w:rsid w:val="00C7770E"/>
    <w:rsid w:val="00C77FBE"/>
    <w:rsid w:val="00C80297"/>
    <w:rsid w:val="00C82162"/>
    <w:rsid w:val="00C86871"/>
    <w:rsid w:val="00C87D1A"/>
    <w:rsid w:val="00C924AD"/>
    <w:rsid w:val="00C92AE3"/>
    <w:rsid w:val="00C92D49"/>
    <w:rsid w:val="00C93D50"/>
    <w:rsid w:val="00C94778"/>
    <w:rsid w:val="00C95E09"/>
    <w:rsid w:val="00CA0E05"/>
    <w:rsid w:val="00CA0E35"/>
    <w:rsid w:val="00CA48C1"/>
    <w:rsid w:val="00CA4FCA"/>
    <w:rsid w:val="00CA5130"/>
    <w:rsid w:val="00CA5336"/>
    <w:rsid w:val="00CA6533"/>
    <w:rsid w:val="00CA74E7"/>
    <w:rsid w:val="00CB59C8"/>
    <w:rsid w:val="00CB65E3"/>
    <w:rsid w:val="00CB6A45"/>
    <w:rsid w:val="00CC0B2A"/>
    <w:rsid w:val="00CC18A0"/>
    <w:rsid w:val="00CC1D01"/>
    <w:rsid w:val="00CC2222"/>
    <w:rsid w:val="00CC2234"/>
    <w:rsid w:val="00CC22B5"/>
    <w:rsid w:val="00CC287C"/>
    <w:rsid w:val="00CD0CD7"/>
    <w:rsid w:val="00CD0EDC"/>
    <w:rsid w:val="00CD13AA"/>
    <w:rsid w:val="00CD30B6"/>
    <w:rsid w:val="00CD3734"/>
    <w:rsid w:val="00CE0A4A"/>
    <w:rsid w:val="00CE5E3B"/>
    <w:rsid w:val="00CE76F9"/>
    <w:rsid w:val="00CE7E19"/>
    <w:rsid w:val="00CF3D13"/>
    <w:rsid w:val="00CF541B"/>
    <w:rsid w:val="00CF68E6"/>
    <w:rsid w:val="00CF7C51"/>
    <w:rsid w:val="00D002F9"/>
    <w:rsid w:val="00D0328F"/>
    <w:rsid w:val="00D0388D"/>
    <w:rsid w:val="00D05884"/>
    <w:rsid w:val="00D05DB1"/>
    <w:rsid w:val="00D11184"/>
    <w:rsid w:val="00D12677"/>
    <w:rsid w:val="00D135DB"/>
    <w:rsid w:val="00D13F08"/>
    <w:rsid w:val="00D15886"/>
    <w:rsid w:val="00D175FB"/>
    <w:rsid w:val="00D17629"/>
    <w:rsid w:val="00D2012E"/>
    <w:rsid w:val="00D23330"/>
    <w:rsid w:val="00D262CB"/>
    <w:rsid w:val="00D26C22"/>
    <w:rsid w:val="00D272C3"/>
    <w:rsid w:val="00D30CD3"/>
    <w:rsid w:val="00D34055"/>
    <w:rsid w:val="00D3489A"/>
    <w:rsid w:val="00D35974"/>
    <w:rsid w:val="00D35E92"/>
    <w:rsid w:val="00D3617A"/>
    <w:rsid w:val="00D3625C"/>
    <w:rsid w:val="00D410A5"/>
    <w:rsid w:val="00D41A1E"/>
    <w:rsid w:val="00D41BAB"/>
    <w:rsid w:val="00D439E6"/>
    <w:rsid w:val="00D4429E"/>
    <w:rsid w:val="00D466CF"/>
    <w:rsid w:val="00D4725C"/>
    <w:rsid w:val="00D4769D"/>
    <w:rsid w:val="00D503E8"/>
    <w:rsid w:val="00D5074A"/>
    <w:rsid w:val="00D520CB"/>
    <w:rsid w:val="00D53DCD"/>
    <w:rsid w:val="00D57E28"/>
    <w:rsid w:val="00D622F3"/>
    <w:rsid w:val="00D65280"/>
    <w:rsid w:val="00D65B5A"/>
    <w:rsid w:val="00D665E1"/>
    <w:rsid w:val="00D705B9"/>
    <w:rsid w:val="00D716FA"/>
    <w:rsid w:val="00D71C71"/>
    <w:rsid w:val="00D75F6C"/>
    <w:rsid w:val="00D81345"/>
    <w:rsid w:val="00D820FB"/>
    <w:rsid w:val="00D82203"/>
    <w:rsid w:val="00D82505"/>
    <w:rsid w:val="00D8372D"/>
    <w:rsid w:val="00D90B36"/>
    <w:rsid w:val="00D9133D"/>
    <w:rsid w:val="00D915B5"/>
    <w:rsid w:val="00D9169E"/>
    <w:rsid w:val="00D917E8"/>
    <w:rsid w:val="00D91857"/>
    <w:rsid w:val="00D9416A"/>
    <w:rsid w:val="00D95C1E"/>
    <w:rsid w:val="00DA458B"/>
    <w:rsid w:val="00DA4E23"/>
    <w:rsid w:val="00DA5FF7"/>
    <w:rsid w:val="00DA6088"/>
    <w:rsid w:val="00DB37C4"/>
    <w:rsid w:val="00DB3ECA"/>
    <w:rsid w:val="00DB58B0"/>
    <w:rsid w:val="00DB675B"/>
    <w:rsid w:val="00DB7CD5"/>
    <w:rsid w:val="00DC157E"/>
    <w:rsid w:val="00DC36AE"/>
    <w:rsid w:val="00DC5A34"/>
    <w:rsid w:val="00DD0FE8"/>
    <w:rsid w:val="00DD3509"/>
    <w:rsid w:val="00DD45D2"/>
    <w:rsid w:val="00DD4675"/>
    <w:rsid w:val="00DD7CF6"/>
    <w:rsid w:val="00DE05AE"/>
    <w:rsid w:val="00DE16D5"/>
    <w:rsid w:val="00DE1BA6"/>
    <w:rsid w:val="00DE539B"/>
    <w:rsid w:val="00DE5536"/>
    <w:rsid w:val="00DE5BD5"/>
    <w:rsid w:val="00DE63C5"/>
    <w:rsid w:val="00DE717E"/>
    <w:rsid w:val="00DE7A2B"/>
    <w:rsid w:val="00DF1E93"/>
    <w:rsid w:val="00DF4F14"/>
    <w:rsid w:val="00E009C2"/>
    <w:rsid w:val="00E0105A"/>
    <w:rsid w:val="00E03CC1"/>
    <w:rsid w:val="00E0518A"/>
    <w:rsid w:val="00E05E60"/>
    <w:rsid w:val="00E11125"/>
    <w:rsid w:val="00E118A5"/>
    <w:rsid w:val="00E12560"/>
    <w:rsid w:val="00E14EEC"/>
    <w:rsid w:val="00E151F1"/>
    <w:rsid w:val="00E15571"/>
    <w:rsid w:val="00E163E4"/>
    <w:rsid w:val="00E201BC"/>
    <w:rsid w:val="00E20438"/>
    <w:rsid w:val="00E20BF6"/>
    <w:rsid w:val="00E220B9"/>
    <w:rsid w:val="00E22623"/>
    <w:rsid w:val="00E2393F"/>
    <w:rsid w:val="00E248BA"/>
    <w:rsid w:val="00E25BF9"/>
    <w:rsid w:val="00E30484"/>
    <w:rsid w:val="00E308AF"/>
    <w:rsid w:val="00E32D6C"/>
    <w:rsid w:val="00E33618"/>
    <w:rsid w:val="00E370B8"/>
    <w:rsid w:val="00E419FD"/>
    <w:rsid w:val="00E42D5D"/>
    <w:rsid w:val="00E46F1E"/>
    <w:rsid w:val="00E47FA7"/>
    <w:rsid w:val="00E5269B"/>
    <w:rsid w:val="00E526A1"/>
    <w:rsid w:val="00E52E46"/>
    <w:rsid w:val="00E52F0F"/>
    <w:rsid w:val="00E55004"/>
    <w:rsid w:val="00E55641"/>
    <w:rsid w:val="00E5621A"/>
    <w:rsid w:val="00E604C3"/>
    <w:rsid w:val="00E60C07"/>
    <w:rsid w:val="00E60E09"/>
    <w:rsid w:val="00E612F2"/>
    <w:rsid w:val="00E61EDC"/>
    <w:rsid w:val="00E6223D"/>
    <w:rsid w:val="00E62B4F"/>
    <w:rsid w:val="00E65988"/>
    <w:rsid w:val="00E66D7C"/>
    <w:rsid w:val="00E67132"/>
    <w:rsid w:val="00E7375E"/>
    <w:rsid w:val="00E73D7C"/>
    <w:rsid w:val="00E8052B"/>
    <w:rsid w:val="00E8184B"/>
    <w:rsid w:val="00E8304B"/>
    <w:rsid w:val="00E84CD7"/>
    <w:rsid w:val="00E861AC"/>
    <w:rsid w:val="00E87FD5"/>
    <w:rsid w:val="00E91372"/>
    <w:rsid w:val="00E91447"/>
    <w:rsid w:val="00E9348F"/>
    <w:rsid w:val="00E93E43"/>
    <w:rsid w:val="00E94C22"/>
    <w:rsid w:val="00E9501D"/>
    <w:rsid w:val="00E950B7"/>
    <w:rsid w:val="00E9712A"/>
    <w:rsid w:val="00E9753A"/>
    <w:rsid w:val="00EA2A9B"/>
    <w:rsid w:val="00EA497A"/>
    <w:rsid w:val="00EA6921"/>
    <w:rsid w:val="00EB12ED"/>
    <w:rsid w:val="00EB1AD4"/>
    <w:rsid w:val="00EB2076"/>
    <w:rsid w:val="00EB2CB0"/>
    <w:rsid w:val="00EB717B"/>
    <w:rsid w:val="00EB74B8"/>
    <w:rsid w:val="00EC0F4F"/>
    <w:rsid w:val="00EC162B"/>
    <w:rsid w:val="00EC1770"/>
    <w:rsid w:val="00EC1F37"/>
    <w:rsid w:val="00EC2600"/>
    <w:rsid w:val="00EC4288"/>
    <w:rsid w:val="00EC6A2F"/>
    <w:rsid w:val="00EC72D3"/>
    <w:rsid w:val="00ED0B7E"/>
    <w:rsid w:val="00ED445D"/>
    <w:rsid w:val="00ED52F4"/>
    <w:rsid w:val="00ED5B3A"/>
    <w:rsid w:val="00ED5F30"/>
    <w:rsid w:val="00ED6F9B"/>
    <w:rsid w:val="00EE0502"/>
    <w:rsid w:val="00EE23CE"/>
    <w:rsid w:val="00EE2C75"/>
    <w:rsid w:val="00EE2F61"/>
    <w:rsid w:val="00EE71C0"/>
    <w:rsid w:val="00EF0582"/>
    <w:rsid w:val="00EF0F2E"/>
    <w:rsid w:val="00EF24C6"/>
    <w:rsid w:val="00EF346A"/>
    <w:rsid w:val="00EF599A"/>
    <w:rsid w:val="00EF5E77"/>
    <w:rsid w:val="00EF6001"/>
    <w:rsid w:val="00EF6C67"/>
    <w:rsid w:val="00F01234"/>
    <w:rsid w:val="00F02BEF"/>
    <w:rsid w:val="00F02C0B"/>
    <w:rsid w:val="00F057DE"/>
    <w:rsid w:val="00F05DF6"/>
    <w:rsid w:val="00F13120"/>
    <w:rsid w:val="00F1330A"/>
    <w:rsid w:val="00F15C83"/>
    <w:rsid w:val="00F16E84"/>
    <w:rsid w:val="00F16E90"/>
    <w:rsid w:val="00F17090"/>
    <w:rsid w:val="00F21A7F"/>
    <w:rsid w:val="00F23F9E"/>
    <w:rsid w:val="00F25D52"/>
    <w:rsid w:val="00F30E6A"/>
    <w:rsid w:val="00F3133A"/>
    <w:rsid w:val="00F31A93"/>
    <w:rsid w:val="00F339FB"/>
    <w:rsid w:val="00F36245"/>
    <w:rsid w:val="00F3776D"/>
    <w:rsid w:val="00F40FE1"/>
    <w:rsid w:val="00F41CA3"/>
    <w:rsid w:val="00F44B26"/>
    <w:rsid w:val="00F450E0"/>
    <w:rsid w:val="00F45E12"/>
    <w:rsid w:val="00F531DA"/>
    <w:rsid w:val="00F53BD8"/>
    <w:rsid w:val="00F5404C"/>
    <w:rsid w:val="00F54E0D"/>
    <w:rsid w:val="00F5622D"/>
    <w:rsid w:val="00F56B16"/>
    <w:rsid w:val="00F57A12"/>
    <w:rsid w:val="00F60C30"/>
    <w:rsid w:val="00F615C3"/>
    <w:rsid w:val="00F61CF1"/>
    <w:rsid w:val="00F63B0E"/>
    <w:rsid w:val="00F64065"/>
    <w:rsid w:val="00F653B1"/>
    <w:rsid w:val="00F710A3"/>
    <w:rsid w:val="00F73B30"/>
    <w:rsid w:val="00F804A4"/>
    <w:rsid w:val="00F83370"/>
    <w:rsid w:val="00F837A8"/>
    <w:rsid w:val="00F83897"/>
    <w:rsid w:val="00F847B8"/>
    <w:rsid w:val="00F85F97"/>
    <w:rsid w:val="00F87961"/>
    <w:rsid w:val="00F905FB"/>
    <w:rsid w:val="00F90EFF"/>
    <w:rsid w:val="00F91B3F"/>
    <w:rsid w:val="00F92313"/>
    <w:rsid w:val="00F92E13"/>
    <w:rsid w:val="00F9381F"/>
    <w:rsid w:val="00F93DE7"/>
    <w:rsid w:val="00F97030"/>
    <w:rsid w:val="00FA1772"/>
    <w:rsid w:val="00FA2BE2"/>
    <w:rsid w:val="00FA3EA4"/>
    <w:rsid w:val="00FA5EBB"/>
    <w:rsid w:val="00FA6C55"/>
    <w:rsid w:val="00FB10D0"/>
    <w:rsid w:val="00FB3523"/>
    <w:rsid w:val="00FB4087"/>
    <w:rsid w:val="00FB40DD"/>
    <w:rsid w:val="00FB4E90"/>
    <w:rsid w:val="00FB717E"/>
    <w:rsid w:val="00FB729B"/>
    <w:rsid w:val="00FB7B2D"/>
    <w:rsid w:val="00FC167F"/>
    <w:rsid w:val="00FC2914"/>
    <w:rsid w:val="00FC32A4"/>
    <w:rsid w:val="00FC743A"/>
    <w:rsid w:val="00FD1541"/>
    <w:rsid w:val="00FD2EB9"/>
    <w:rsid w:val="00FD371D"/>
    <w:rsid w:val="00FD3AEC"/>
    <w:rsid w:val="00FD3CA9"/>
    <w:rsid w:val="00FD4164"/>
    <w:rsid w:val="00FD6AFF"/>
    <w:rsid w:val="00FD6E4C"/>
    <w:rsid w:val="00FE0342"/>
    <w:rsid w:val="00FE2AE4"/>
    <w:rsid w:val="00FE30CA"/>
    <w:rsid w:val="00FE3F1E"/>
    <w:rsid w:val="00FE4E2F"/>
    <w:rsid w:val="00FF2C61"/>
    <w:rsid w:val="00FF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3D54B"/>
  <w15:chartTrackingRefBased/>
  <w15:docId w15:val="{5B67BB5D-6129-9049-893F-B2C95D37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BC3391"/>
  </w:style>
  <w:style w:type="paragraph" w:customStyle="1" w:styleId="EndNoteBibliographyTitle">
    <w:name w:val="EndNote Bibliography Title"/>
    <w:basedOn w:val="Normal"/>
    <w:link w:val="EndNoteBibliographyTitleCar"/>
    <w:rsid w:val="00EE23C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EE23C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EE23CE"/>
    <w:pPr>
      <w:jc w:val="both"/>
    </w:pPr>
    <w:rPr>
      <w:rFonts w:ascii="Calibri" w:hAnsi="Calibri" w:cs="Calibri"/>
      <w:lang w:val="en-US"/>
    </w:rPr>
  </w:style>
  <w:style w:type="character" w:customStyle="1" w:styleId="EndNoteBibliographyCar">
    <w:name w:val="EndNote Bibliography Car"/>
    <w:basedOn w:val="Fuentedeprrafopredeter"/>
    <w:link w:val="EndNoteBibliography"/>
    <w:rsid w:val="00EE23CE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1CF901-AA37-CC40-ACBC-7587B3451F9A}">
  <we:reference id="wa200001011" version="1.2.0.0" store="es-MX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511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MIRYAM MARTINEZ HERNANDEZ</dc:creator>
  <cp:keywords/>
  <dc:description/>
  <cp:lastModifiedBy>MIRYAM MARTINEZ HERNANDEZ</cp:lastModifiedBy>
  <cp:revision>13</cp:revision>
  <cp:lastPrinted>2023-05-10T16:15:00Z</cp:lastPrinted>
  <dcterms:created xsi:type="dcterms:W3CDTF">2023-05-04T21:18:00Z</dcterms:created>
  <dcterms:modified xsi:type="dcterms:W3CDTF">2023-05-12T19:24:00Z</dcterms:modified>
</cp:coreProperties>
</file>