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94C61" w14:textId="2373FD46" w:rsidR="00196F9F" w:rsidRPr="002150FE" w:rsidRDefault="00196F9F" w:rsidP="00196F9F">
      <w:pPr>
        <w:pStyle w:val="a7"/>
        <w:ind w:firstLine="420"/>
        <w:jc w:val="both"/>
        <w:rPr>
          <w:b w:val="0"/>
        </w:rPr>
      </w:pPr>
      <w:r w:rsidRPr="002150FE">
        <w:rPr>
          <w:rFonts w:hint="eastAsia"/>
          <w:b w:val="0"/>
        </w:rPr>
        <w:t>Table</w:t>
      </w:r>
      <w:r w:rsidRPr="002150FE">
        <w:rPr>
          <w:b w:val="0"/>
        </w:rPr>
        <w:t xml:space="preserve"> </w:t>
      </w:r>
      <w:r>
        <w:rPr>
          <w:rFonts w:hint="eastAsia"/>
          <w:b w:val="0"/>
        </w:rPr>
        <w:t>S</w:t>
      </w:r>
      <w:r>
        <w:rPr>
          <w:b w:val="0"/>
        </w:rPr>
        <w:t>1</w:t>
      </w:r>
      <w:r w:rsidRPr="002150FE">
        <w:rPr>
          <w:b w:val="0"/>
        </w:rPr>
        <w:t xml:space="preserve"> Differential expression of key proteins in photosynthesis and light-harvesting antennae</w:t>
      </w:r>
    </w:p>
    <w:tbl>
      <w:tblPr>
        <w:tblStyle w:val="a8"/>
        <w:tblW w:w="14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3265"/>
        <w:gridCol w:w="1417"/>
        <w:gridCol w:w="1276"/>
        <w:gridCol w:w="1418"/>
        <w:gridCol w:w="278"/>
        <w:gridCol w:w="1139"/>
        <w:gridCol w:w="1276"/>
        <w:gridCol w:w="1412"/>
      </w:tblGrid>
      <w:tr w:rsidR="00196F9F" w:rsidRPr="003B38C1" w14:paraId="062ED800" w14:textId="77777777" w:rsidTr="00B469F6"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</w:tcPr>
          <w:p w14:paraId="12F25508" w14:textId="77777777" w:rsidR="00196F9F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EC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number</w:t>
            </w:r>
          </w:p>
          <w:p w14:paraId="75B4DDDC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/Gene name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B0257A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gene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32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9A8A2C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Annotation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B36D16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4</w:t>
            </w:r>
            <w:r w:rsidRPr="003B38C1">
              <w:rPr>
                <w:rFonts w:hint="eastAsia"/>
                <w:sz w:val="21"/>
                <w:szCs w:val="21"/>
              </w:rPr>
              <w:t>A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vs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4</w:t>
            </w:r>
            <w:r w:rsidRPr="003B38C1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6CBA2F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4</w:t>
            </w:r>
            <w:r w:rsidRPr="003B38C1">
              <w:rPr>
                <w:rFonts w:hint="eastAsia"/>
                <w:sz w:val="21"/>
                <w:szCs w:val="21"/>
              </w:rPr>
              <w:t>A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vs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4</w:t>
            </w:r>
            <w:r w:rsidRPr="003B38C1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2F8B11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4</w:t>
            </w:r>
            <w:r w:rsidRPr="003B38C1">
              <w:rPr>
                <w:rFonts w:hint="eastAsia"/>
                <w:sz w:val="21"/>
                <w:szCs w:val="21"/>
              </w:rPr>
              <w:t>M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vs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4</w:t>
            </w:r>
            <w:r w:rsidRPr="003B38C1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F6FDE5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8</w:t>
            </w:r>
            <w:r w:rsidRPr="003B38C1">
              <w:rPr>
                <w:rFonts w:hint="eastAsia"/>
                <w:sz w:val="21"/>
                <w:szCs w:val="21"/>
              </w:rPr>
              <w:t>A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vs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8</w:t>
            </w:r>
            <w:r w:rsidRPr="003B38C1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76F131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8</w:t>
            </w:r>
            <w:r w:rsidRPr="003B38C1">
              <w:rPr>
                <w:rFonts w:hint="eastAsia"/>
                <w:sz w:val="21"/>
                <w:szCs w:val="21"/>
              </w:rPr>
              <w:t>A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vs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8</w:t>
            </w:r>
            <w:r w:rsidRPr="003B38C1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4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0FA4B7" w14:textId="77777777" w:rsidR="00196F9F" w:rsidRPr="003B38C1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8</w:t>
            </w:r>
            <w:r w:rsidRPr="003B38C1">
              <w:rPr>
                <w:rFonts w:hint="eastAsia"/>
                <w:sz w:val="21"/>
                <w:szCs w:val="21"/>
              </w:rPr>
              <w:t>M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vs</w:t>
            </w:r>
            <w:r w:rsidRPr="003B38C1">
              <w:rPr>
                <w:sz w:val="21"/>
                <w:szCs w:val="21"/>
              </w:rPr>
              <w:t xml:space="preserve"> </w:t>
            </w:r>
            <w:r w:rsidRPr="003B38C1">
              <w:rPr>
                <w:rFonts w:hint="eastAsia"/>
                <w:sz w:val="21"/>
                <w:szCs w:val="21"/>
              </w:rPr>
              <w:t>T</w:t>
            </w:r>
            <w:r w:rsidRPr="003B38C1">
              <w:rPr>
                <w:sz w:val="21"/>
                <w:szCs w:val="21"/>
              </w:rPr>
              <w:t>8</w:t>
            </w:r>
            <w:r w:rsidRPr="003B38C1">
              <w:rPr>
                <w:rFonts w:hint="eastAsia"/>
                <w:sz w:val="21"/>
                <w:szCs w:val="21"/>
              </w:rPr>
              <w:t>C</w:t>
            </w:r>
          </w:p>
        </w:tc>
      </w:tr>
      <w:tr w:rsidR="00196F9F" w:rsidRPr="003B38C1" w14:paraId="6A73AEA5" w14:textId="77777777" w:rsidTr="00B469F6">
        <w:tc>
          <w:tcPr>
            <w:tcW w:w="14170" w:type="dxa"/>
            <w:gridSpan w:val="10"/>
            <w:tcBorders>
              <w:top w:val="single" w:sz="8" w:space="0" w:color="auto"/>
            </w:tcBorders>
          </w:tcPr>
          <w:p w14:paraId="4E213178" w14:textId="77777777" w:rsidR="00196F9F" w:rsidRPr="0088743E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 w:rsidRPr="0088743E">
              <w:rPr>
                <w:rFonts w:hint="eastAsia"/>
                <w:b/>
                <w:i/>
                <w:sz w:val="21"/>
                <w:szCs w:val="21"/>
              </w:rPr>
              <w:t>Light-harvesting</w:t>
            </w:r>
            <w:r w:rsidRPr="0088743E">
              <w:rPr>
                <w:b/>
                <w:i/>
                <w:sz w:val="21"/>
                <w:szCs w:val="21"/>
              </w:rPr>
              <w:t xml:space="preserve"> </w:t>
            </w:r>
            <w:r w:rsidRPr="0088743E">
              <w:rPr>
                <w:rFonts w:hint="eastAsia"/>
                <w:b/>
                <w:i/>
                <w:sz w:val="21"/>
                <w:szCs w:val="21"/>
              </w:rPr>
              <w:t>antennae</w:t>
            </w:r>
          </w:p>
        </w:tc>
      </w:tr>
      <w:tr w:rsidR="00196F9F" w:rsidRPr="003B38C1" w14:paraId="1AA6792E" w14:textId="77777777" w:rsidTr="00B469F6">
        <w:tc>
          <w:tcPr>
            <w:tcW w:w="1271" w:type="dxa"/>
          </w:tcPr>
          <w:p w14:paraId="72FFD8EA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hca1</w:t>
            </w:r>
          </w:p>
        </w:tc>
        <w:tc>
          <w:tcPr>
            <w:tcW w:w="1418" w:type="dxa"/>
          </w:tcPr>
          <w:p w14:paraId="5C31753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Phe0G030590</w:t>
            </w:r>
          </w:p>
        </w:tc>
        <w:tc>
          <w:tcPr>
            <w:tcW w:w="3265" w:type="dxa"/>
          </w:tcPr>
          <w:p w14:paraId="706A30D1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Chlorophyll a-b binding protein 6</w:t>
            </w:r>
          </w:p>
        </w:tc>
        <w:tc>
          <w:tcPr>
            <w:tcW w:w="1417" w:type="dxa"/>
          </w:tcPr>
          <w:p w14:paraId="34DFB577" w14:textId="4B01552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-1.048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1276" w:type="dxa"/>
          </w:tcPr>
          <w:p w14:paraId="054173AC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1.175</w:t>
            </w:r>
          </w:p>
        </w:tc>
        <w:tc>
          <w:tcPr>
            <w:tcW w:w="1418" w:type="dxa"/>
          </w:tcPr>
          <w:p w14:paraId="3AFF2E0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2.221</w:t>
            </w:r>
          </w:p>
        </w:tc>
        <w:tc>
          <w:tcPr>
            <w:tcW w:w="1417" w:type="dxa"/>
            <w:gridSpan w:val="2"/>
          </w:tcPr>
          <w:p w14:paraId="6A94AFC2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0.165</w:t>
            </w:r>
          </w:p>
        </w:tc>
        <w:tc>
          <w:tcPr>
            <w:tcW w:w="1276" w:type="dxa"/>
          </w:tcPr>
          <w:p w14:paraId="652785AF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2.793</w:t>
            </w:r>
          </w:p>
        </w:tc>
        <w:tc>
          <w:tcPr>
            <w:tcW w:w="1412" w:type="dxa"/>
          </w:tcPr>
          <w:p w14:paraId="38406D1B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2.647</w:t>
            </w:r>
          </w:p>
        </w:tc>
      </w:tr>
      <w:tr w:rsidR="00196F9F" w:rsidRPr="003B38C1" w14:paraId="7F280D7F" w14:textId="77777777" w:rsidTr="00B469F6">
        <w:tc>
          <w:tcPr>
            <w:tcW w:w="1271" w:type="dxa"/>
          </w:tcPr>
          <w:p w14:paraId="7F83A16A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77D4593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Phe0G032610</w:t>
            </w:r>
          </w:p>
        </w:tc>
        <w:tc>
          <w:tcPr>
            <w:tcW w:w="3265" w:type="dxa"/>
          </w:tcPr>
          <w:p w14:paraId="286E860B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Light-harvesting complex stress-related protein 1</w:t>
            </w:r>
          </w:p>
        </w:tc>
        <w:tc>
          <w:tcPr>
            <w:tcW w:w="1417" w:type="dxa"/>
          </w:tcPr>
          <w:p w14:paraId="3319145C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-0.53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14:paraId="642EE862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-1.214</w:t>
            </w:r>
          </w:p>
        </w:tc>
        <w:tc>
          <w:tcPr>
            <w:tcW w:w="1418" w:type="dxa"/>
          </w:tcPr>
          <w:p w14:paraId="7695E512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-0.60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7" w:type="dxa"/>
            <w:gridSpan w:val="2"/>
          </w:tcPr>
          <w:p w14:paraId="6F81CBD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ACB">
              <w:rPr>
                <w:sz w:val="21"/>
                <w:szCs w:val="21"/>
              </w:rPr>
              <w:t>-0.0</w:t>
            </w:r>
            <w:r>
              <w:rPr>
                <w:sz w:val="21"/>
                <w:szCs w:val="21"/>
              </w:rPr>
              <w:t>80</w:t>
            </w:r>
          </w:p>
        </w:tc>
        <w:tc>
          <w:tcPr>
            <w:tcW w:w="1276" w:type="dxa"/>
          </w:tcPr>
          <w:p w14:paraId="6175CAF3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1.503</w:t>
            </w:r>
          </w:p>
        </w:tc>
        <w:tc>
          <w:tcPr>
            <w:tcW w:w="1412" w:type="dxa"/>
          </w:tcPr>
          <w:p w14:paraId="7EF7B00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1.615</w:t>
            </w:r>
          </w:p>
        </w:tc>
      </w:tr>
      <w:tr w:rsidR="00196F9F" w:rsidRPr="003B38C1" w14:paraId="776A7C2F" w14:textId="77777777" w:rsidTr="00B469F6">
        <w:tc>
          <w:tcPr>
            <w:tcW w:w="1271" w:type="dxa"/>
          </w:tcPr>
          <w:p w14:paraId="3E9ABA25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hca3</w:t>
            </w:r>
          </w:p>
        </w:tc>
        <w:tc>
          <w:tcPr>
            <w:tcW w:w="1418" w:type="dxa"/>
          </w:tcPr>
          <w:p w14:paraId="50E404C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Phe0G100770</w:t>
            </w:r>
          </w:p>
        </w:tc>
        <w:tc>
          <w:tcPr>
            <w:tcW w:w="3265" w:type="dxa"/>
          </w:tcPr>
          <w:p w14:paraId="5697BF8C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Chlorophyll a-b binding protein 8</w:t>
            </w:r>
          </w:p>
        </w:tc>
        <w:tc>
          <w:tcPr>
            <w:tcW w:w="1417" w:type="dxa"/>
          </w:tcPr>
          <w:p w14:paraId="169C50BA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-0.479</w:t>
            </w:r>
          </w:p>
        </w:tc>
        <w:tc>
          <w:tcPr>
            <w:tcW w:w="1276" w:type="dxa"/>
          </w:tcPr>
          <w:p w14:paraId="05D1B482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0.24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1418" w:type="dxa"/>
          </w:tcPr>
          <w:p w14:paraId="590696E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0.761</w:t>
            </w:r>
          </w:p>
        </w:tc>
        <w:tc>
          <w:tcPr>
            <w:tcW w:w="1417" w:type="dxa"/>
            <w:gridSpan w:val="2"/>
          </w:tcPr>
          <w:p w14:paraId="6CD7CDD1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0.395</w:t>
            </w:r>
          </w:p>
        </w:tc>
        <w:tc>
          <w:tcPr>
            <w:tcW w:w="1276" w:type="dxa"/>
          </w:tcPr>
          <w:p w14:paraId="2DFFCA15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1.808</w:t>
            </w:r>
          </w:p>
        </w:tc>
        <w:tc>
          <w:tcPr>
            <w:tcW w:w="1412" w:type="dxa"/>
          </w:tcPr>
          <w:p w14:paraId="48F8448C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1.436</w:t>
            </w:r>
          </w:p>
        </w:tc>
      </w:tr>
      <w:tr w:rsidR="00196F9F" w:rsidRPr="003B38C1" w14:paraId="1C3D1B07" w14:textId="77777777" w:rsidTr="00B469F6">
        <w:tc>
          <w:tcPr>
            <w:tcW w:w="1271" w:type="dxa"/>
          </w:tcPr>
          <w:p w14:paraId="4B2B024C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hca4</w:t>
            </w:r>
          </w:p>
        </w:tc>
        <w:tc>
          <w:tcPr>
            <w:tcW w:w="1418" w:type="dxa"/>
          </w:tcPr>
          <w:p w14:paraId="4C03F4C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Phe0G030140</w:t>
            </w:r>
          </w:p>
        </w:tc>
        <w:tc>
          <w:tcPr>
            <w:tcW w:w="3265" w:type="dxa"/>
          </w:tcPr>
          <w:p w14:paraId="4ED14D1B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Chlorophyll a-b binding protein 4</w:t>
            </w:r>
          </w:p>
        </w:tc>
        <w:tc>
          <w:tcPr>
            <w:tcW w:w="1417" w:type="dxa"/>
          </w:tcPr>
          <w:p w14:paraId="4E87D91A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-0.520</w:t>
            </w:r>
          </w:p>
        </w:tc>
        <w:tc>
          <w:tcPr>
            <w:tcW w:w="1276" w:type="dxa"/>
          </w:tcPr>
          <w:p w14:paraId="4CA0A18C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1.889</w:t>
            </w:r>
          </w:p>
        </w:tc>
        <w:tc>
          <w:tcPr>
            <w:tcW w:w="1418" w:type="dxa"/>
          </w:tcPr>
          <w:p w14:paraId="49624F4D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2.394</w:t>
            </w:r>
          </w:p>
        </w:tc>
        <w:tc>
          <w:tcPr>
            <w:tcW w:w="1417" w:type="dxa"/>
            <w:gridSpan w:val="2"/>
          </w:tcPr>
          <w:p w14:paraId="5B8915D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-0.51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1276" w:type="dxa"/>
          </w:tcPr>
          <w:p w14:paraId="35179CEB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2.076</w:t>
            </w:r>
          </w:p>
        </w:tc>
        <w:tc>
          <w:tcPr>
            <w:tcW w:w="1412" w:type="dxa"/>
          </w:tcPr>
          <w:p w14:paraId="65EBA59B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2.625</w:t>
            </w:r>
          </w:p>
        </w:tc>
      </w:tr>
      <w:tr w:rsidR="00196F9F" w:rsidRPr="003B38C1" w14:paraId="161FBC80" w14:textId="77777777" w:rsidTr="00B469F6">
        <w:tc>
          <w:tcPr>
            <w:tcW w:w="1271" w:type="dxa"/>
          </w:tcPr>
          <w:p w14:paraId="6F42AEB6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6C356DC8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Phe0G055950</w:t>
            </w:r>
          </w:p>
        </w:tc>
        <w:tc>
          <w:tcPr>
            <w:tcW w:w="3265" w:type="dxa"/>
          </w:tcPr>
          <w:p w14:paraId="58C180A0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Photosystem I chlorophyll a/b-binding protein 6</w:t>
            </w:r>
          </w:p>
        </w:tc>
        <w:tc>
          <w:tcPr>
            <w:tcW w:w="1417" w:type="dxa"/>
          </w:tcPr>
          <w:p w14:paraId="1270546B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-0.692</w:t>
            </w:r>
          </w:p>
        </w:tc>
        <w:tc>
          <w:tcPr>
            <w:tcW w:w="1276" w:type="dxa"/>
          </w:tcPr>
          <w:p w14:paraId="7A633BA0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1.796</w:t>
            </w:r>
          </w:p>
        </w:tc>
        <w:tc>
          <w:tcPr>
            <w:tcW w:w="1418" w:type="dxa"/>
          </w:tcPr>
          <w:p w14:paraId="4BF35027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2.514</w:t>
            </w:r>
          </w:p>
        </w:tc>
        <w:tc>
          <w:tcPr>
            <w:tcW w:w="1417" w:type="dxa"/>
            <w:gridSpan w:val="2"/>
          </w:tcPr>
          <w:p w14:paraId="5056B8B7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-1.565</w:t>
            </w:r>
          </w:p>
        </w:tc>
        <w:tc>
          <w:tcPr>
            <w:tcW w:w="1276" w:type="dxa"/>
          </w:tcPr>
          <w:p w14:paraId="29F92870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1.205</w:t>
            </w:r>
          </w:p>
        </w:tc>
        <w:tc>
          <w:tcPr>
            <w:tcW w:w="1412" w:type="dxa"/>
          </w:tcPr>
          <w:p w14:paraId="56911000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2.806</w:t>
            </w:r>
          </w:p>
        </w:tc>
      </w:tr>
      <w:tr w:rsidR="00196F9F" w:rsidRPr="003B38C1" w14:paraId="27709B8D" w14:textId="77777777" w:rsidTr="00B469F6">
        <w:tc>
          <w:tcPr>
            <w:tcW w:w="1271" w:type="dxa"/>
          </w:tcPr>
          <w:p w14:paraId="5A8F2E93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41FAA075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Phe0G103650</w:t>
            </w:r>
          </w:p>
        </w:tc>
        <w:tc>
          <w:tcPr>
            <w:tcW w:w="3265" w:type="dxa"/>
          </w:tcPr>
          <w:p w14:paraId="46EA874A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Photosystem I chlorophyll a/b-binding protein 6</w:t>
            </w:r>
          </w:p>
        </w:tc>
        <w:tc>
          <w:tcPr>
            <w:tcW w:w="1417" w:type="dxa"/>
          </w:tcPr>
          <w:p w14:paraId="2E54F31B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-0.823</w:t>
            </w:r>
          </w:p>
        </w:tc>
        <w:tc>
          <w:tcPr>
            <w:tcW w:w="1276" w:type="dxa"/>
          </w:tcPr>
          <w:p w14:paraId="0BFF28C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1.775</w:t>
            </w:r>
          </w:p>
        </w:tc>
        <w:tc>
          <w:tcPr>
            <w:tcW w:w="1418" w:type="dxa"/>
          </w:tcPr>
          <w:p w14:paraId="56CB34B3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2.579</w:t>
            </w:r>
          </w:p>
        </w:tc>
        <w:tc>
          <w:tcPr>
            <w:tcW w:w="1417" w:type="dxa"/>
            <w:gridSpan w:val="2"/>
          </w:tcPr>
          <w:p w14:paraId="4CB1A6E5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-1.317</w:t>
            </w:r>
          </w:p>
        </w:tc>
        <w:tc>
          <w:tcPr>
            <w:tcW w:w="1276" w:type="dxa"/>
          </w:tcPr>
          <w:p w14:paraId="565C804C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1.396</w:t>
            </w:r>
          </w:p>
        </w:tc>
        <w:tc>
          <w:tcPr>
            <w:tcW w:w="1412" w:type="dxa"/>
          </w:tcPr>
          <w:p w14:paraId="35B2CD09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2.746</w:t>
            </w:r>
          </w:p>
        </w:tc>
      </w:tr>
      <w:tr w:rsidR="00196F9F" w:rsidRPr="003B38C1" w14:paraId="6B5125C6" w14:textId="77777777" w:rsidTr="00B469F6">
        <w:tc>
          <w:tcPr>
            <w:tcW w:w="1271" w:type="dxa"/>
          </w:tcPr>
          <w:p w14:paraId="260C3C6D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hca5</w:t>
            </w:r>
          </w:p>
        </w:tc>
        <w:tc>
          <w:tcPr>
            <w:tcW w:w="1418" w:type="dxa"/>
          </w:tcPr>
          <w:p w14:paraId="3E76F106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Phe0G030580</w:t>
            </w:r>
          </w:p>
        </w:tc>
        <w:tc>
          <w:tcPr>
            <w:tcW w:w="3265" w:type="dxa"/>
          </w:tcPr>
          <w:p w14:paraId="74093B55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Chlorophyll a-b binding protein</w:t>
            </w:r>
          </w:p>
        </w:tc>
        <w:tc>
          <w:tcPr>
            <w:tcW w:w="1417" w:type="dxa"/>
          </w:tcPr>
          <w:p w14:paraId="2136290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-0.253</w:t>
            </w:r>
          </w:p>
        </w:tc>
        <w:tc>
          <w:tcPr>
            <w:tcW w:w="1276" w:type="dxa"/>
          </w:tcPr>
          <w:p w14:paraId="35D018C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1.074</w:t>
            </w:r>
          </w:p>
        </w:tc>
        <w:tc>
          <w:tcPr>
            <w:tcW w:w="1418" w:type="dxa"/>
          </w:tcPr>
          <w:p w14:paraId="0B527497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1.349</w:t>
            </w:r>
          </w:p>
        </w:tc>
        <w:tc>
          <w:tcPr>
            <w:tcW w:w="1417" w:type="dxa"/>
            <w:gridSpan w:val="2"/>
          </w:tcPr>
          <w:p w14:paraId="754F7B7A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0.690</w:t>
            </w:r>
          </w:p>
        </w:tc>
        <w:tc>
          <w:tcPr>
            <w:tcW w:w="1276" w:type="dxa"/>
          </w:tcPr>
          <w:p w14:paraId="0540E11F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2.248</w:t>
            </w:r>
          </w:p>
        </w:tc>
        <w:tc>
          <w:tcPr>
            <w:tcW w:w="1412" w:type="dxa"/>
          </w:tcPr>
          <w:p w14:paraId="25092806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1.581</w:t>
            </w:r>
          </w:p>
        </w:tc>
      </w:tr>
      <w:tr w:rsidR="00196F9F" w:rsidRPr="003B38C1" w14:paraId="7C0195E0" w14:textId="77777777" w:rsidTr="00B469F6">
        <w:tc>
          <w:tcPr>
            <w:tcW w:w="1271" w:type="dxa"/>
          </w:tcPr>
          <w:p w14:paraId="23231498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13D9C1D8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Phe0G065490</w:t>
            </w:r>
          </w:p>
        </w:tc>
        <w:tc>
          <w:tcPr>
            <w:tcW w:w="3265" w:type="dxa"/>
          </w:tcPr>
          <w:p w14:paraId="23EE3EE8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Photosystem I chlorophyll a/b-binding protein 5</w:t>
            </w:r>
          </w:p>
        </w:tc>
        <w:tc>
          <w:tcPr>
            <w:tcW w:w="1417" w:type="dxa"/>
          </w:tcPr>
          <w:p w14:paraId="05F0100B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0.00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65A42D97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1.156</w:t>
            </w:r>
          </w:p>
        </w:tc>
        <w:tc>
          <w:tcPr>
            <w:tcW w:w="1418" w:type="dxa"/>
          </w:tcPr>
          <w:p w14:paraId="6675F184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1.186</w:t>
            </w:r>
          </w:p>
        </w:tc>
        <w:tc>
          <w:tcPr>
            <w:tcW w:w="1417" w:type="dxa"/>
            <w:gridSpan w:val="2"/>
          </w:tcPr>
          <w:p w14:paraId="55BF31DD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0.993</w:t>
            </w:r>
          </w:p>
        </w:tc>
        <w:tc>
          <w:tcPr>
            <w:tcW w:w="1276" w:type="dxa"/>
          </w:tcPr>
          <w:p w14:paraId="22E8CE1E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2.387</w:t>
            </w:r>
          </w:p>
        </w:tc>
        <w:tc>
          <w:tcPr>
            <w:tcW w:w="1412" w:type="dxa"/>
          </w:tcPr>
          <w:p w14:paraId="58381EC7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1.414</w:t>
            </w:r>
          </w:p>
        </w:tc>
      </w:tr>
      <w:tr w:rsidR="00196F9F" w:rsidRPr="003B38C1" w14:paraId="7482335D" w14:textId="77777777" w:rsidTr="00B469F6">
        <w:tc>
          <w:tcPr>
            <w:tcW w:w="1271" w:type="dxa"/>
          </w:tcPr>
          <w:p w14:paraId="63DFAD8E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1712121B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Phe0G084220</w:t>
            </w:r>
          </w:p>
        </w:tc>
        <w:tc>
          <w:tcPr>
            <w:tcW w:w="3265" w:type="dxa"/>
          </w:tcPr>
          <w:p w14:paraId="2B4D5067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Photosystem I chlorophyll a/b-binding protein 5</w:t>
            </w:r>
          </w:p>
        </w:tc>
        <w:tc>
          <w:tcPr>
            <w:tcW w:w="1417" w:type="dxa"/>
          </w:tcPr>
          <w:p w14:paraId="50125AE8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0.036</w:t>
            </w:r>
          </w:p>
        </w:tc>
        <w:tc>
          <w:tcPr>
            <w:tcW w:w="1276" w:type="dxa"/>
          </w:tcPr>
          <w:p w14:paraId="6B3647CD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1.051</w:t>
            </w:r>
          </w:p>
        </w:tc>
        <w:tc>
          <w:tcPr>
            <w:tcW w:w="1418" w:type="dxa"/>
          </w:tcPr>
          <w:p w14:paraId="1C6D754B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1.049</w:t>
            </w:r>
          </w:p>
        </w:tc>
        <w:tc>
          <w:tcPr>
            <w:tcW w:w="1417" w:type="dxa"/>
            <w:gridSpan w:val="2"/>
          </w:tcPr>
          <w:p w14:paraId="2E396E6D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0.828</w:t>
            </w:r>
          </w:p>
        </w:tc>
        <w:tc>
          <w:tcPr>
            <w:tcW w:w="1276" w:type="dxa"/>
          </w:tcPr>
          <w:p w14:paraId="6C4E1D9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2.080</w:t>
            </w:r>
          </w:p>
        </w:tc>
        <w:tc>
          <w:tcPr>
            <w:tcW w:w="1412" w:type="dxa"/>
          </w:tcPr>
          <w:p w14:paraId="0BD138F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1.274</w:t>
            </w:r>
          </w:p>
        </w:tc>
      </w:tr>
      <w:tr w:rsidR="00196F9F" w:rsidRPr="003B38C1" w14:paraId="51063CBC" w14:textId="77777777" w:rsidTr="00B469F6">
        <w:tc>
          <w:tcPr>
            <w:tcW w:w="1271" w:type="dxa"/>
          </w:tcPr>
          <w:p w14:paraId="41F9715E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197F0349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Phe0G176240</w:t>
            </w:r>
          </w:p>
        </w:tc>
        <w:tc>
          <w:tcPr>
            <w:tcW w:w="3265" w:type="dxa"/>
          </w:tcPr>
          <w:p w14:paraId="38ADBCB8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Photosystem I chlorophyll a/b-binding protein 5</w:t>
            </w:r>
          </w:p>
        </w:tc>
        <w:tc>
          <w:tcPr>
            <w:tcW w:w="1417" w:type="dxa"/>
          </w:tcPr>
          <w:p w14:paraId="7C2DB755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-0.591</w:t>
            </w:r>
          </w:p>
        </w:tc>
        <w:tc>
          <w:tcPr>
            <w:tcW w:w="1276" w:type="dxa"/>
          </w:tcPr>
          <w:p w14:paraId="00DF2594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1.245</w:t>
            </w:r>
          </w:p>
        </w:tc>
        <w:tc>
          <w:tcPr>
            <w:tcW w:w="1418" w:type="dxa"/>
          </w:tcPr>
          <w:p w14:paraId="0BB14F3F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1.862</w:t>
            </w:r>
          </w:p>
        </w:tc>
        <w:tc>
          <w:tcPr>
            <w:tcW w:w="1417" w:type="dxa"/>
            <w:gridSpan w:val="2"/>
          </w:tcPr>
          <w:p w14:paraId="2C39EB5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D7CF6">
              <w:rPr>
                <w:sz w:val="21"/>
                <w:szCs w:val="21"/>
              </w:rPr>
              <w:t>0.436</w:t>
            </w:r>
          </w:p>
        </w:tc>
        <w:tc>
          <w:tcPr>
            <w:tcW w:w="1276" w:type="dxa"/>
          </w:tcPr>
          <w:p w14:paraId="4507656E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2.618</w:t>
            </w:r>
          </w:p>
        </w:tc>
        <w:tc>
          <w:tcPr>
            <w:tcW w:w="1412" w:type="dxa"/>
          </w:tcPr>
          <w:p w14:paraId="47CAFAD9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2.198</w:t>
            </w:r>
          </w:p>
        </w:tc>
      </w:tr>
      <w:tr w:rsidR="00196F9F" w:rsidRPr="003B38C1" w14:paraId="02CD1F81" w14:textId="77777777" w:rsidTr="00B469F6">
        <w:tc>
          <w:tcPr>
            <w:tcW w:w="1271" w:type="dxa"/>
          </w:tcPr>
          <w:p w14:paraId="7754D355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lastRenderedPageBreak/>
              <w:t>l</w:t>
            </w:r>
            <w:r w:rsidRPr="0098764B">
              <w:rPr>
                <w:i/>
                <w:sz w:val="21"/>
                <w:szCs w:val="21"/>
              </w:rPr>
              <w:t>hcb1</w:t>
            </w:r>
          </w:p>
        </w:tc>
        <w:tc>
          <w:tcPr>
            <w:tcW w:w="1418" w:type="dxa"/>
          </w:tcPr>
          <w:p w14:paraId="0C3C5852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Phe0G103520</w:t>
            </w:r>
          </w:p>
        </w:tc>
        <w:tc>
          <w:tcPr>
            <w:tcW w:w="3265" w:type="dxa"/>
          </w:tcPr>
          <w:p w14:paraId="0214FFC2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Chlorophyll a-b binding protein of LHCII type I</w:t>
            </w:r>
          </w:p>
        </w:tc>
        <w:tc>
          <w:tcPr>
            <w:tcW w:w="1417" w:type="dxa"/>
          </w:tcPr>
          <w:p w14:paraId="7AA47144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-1.730</w:t>
            </w:r>
          </w:p>
        </w:tc>
        <w:tc>
          <w:tcPr>
            <w:tcW w:w="1276" w:type="dxa"/>
          </w:tcPr>
          <w:p w14:paraId="119A3BF6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1.932</w:t>
            </w:r>
          </w:p>
        </w:tc>
        <w:tc>
          <w:tcPr>
            <w:tcW w:w="1418" w:type="dxa"/>
          </w:tcPr>
          <w:p w14:paraId="64FB195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3.659</w:t>
            </w:r>
          </w:p>
        </w:tc>
        <w:tc>
          <w:tcPr>
            <w:tcW w:w="1417" w:type="dxa"/>
            <w:gridSpan w:val="2"/>
          </w:tcPr>
          <w:p w14:paraId="1007272C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-1.755</w:t>
            </w:r>
          </w:p>
        </w:tc>
        <w:tc>
          <w:tcPr>
            <w:tcW w:w="1276" w:type="dxa"/>
          </w:tcPr>
          <w:p w14:paraId="7D76884A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0.60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2" w:type="dxa"/>
          </w:tcPr>
          <w:p w14:paraId="47577FC2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2.402</w:t>
            </w:r>
          </w:p>
        </w:tc>
      </w:tr>
      <w:tr w:rsidR="00196F9F" w:rsidRPr="003B38C1" w14:paraId="3994AEEF" w14:textId="77777777" w:rsidTr="00B469F6">
        <w:tc>
          <w:tcPr>
            <w:tcW w:w="1271" w:type="dxa"/>
          </w:tcPr>
          <w:p w14:paraId="123E4C2B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7AFCB8DB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Phe0G122410</w:t>
            </w:r>
          </w:p>
        </w:tc>
        <w:tc>
          <w:tcPr>
            <w:tcW w:w="3265" w:type="dxa"/>
          </w:tcPr>
          <w:p w14:paraId="4C4C92FB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Chlorophyll a-b binding protein of LHCII type I</w:t>
            </w:r>
          </w:p>
        </w:tc>
        <w:tc>
          <w:tcPr>
            <w:tcW w:w="1417" w:type="dxa"/>
          </w:tcPr>
          <w:p w14:paraId="30AF96E7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-0.30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14:paraId="5B3CEF1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0.490</w:t>
            </w:r>
          </w:p>
        </w:tc>
        <w:tc>
          <w:tcPr>
            <w:tcW w:w="1418" w:type="dxa"/>
          </w:tcPr>
          <w:p w14:paraId="4BAD10A8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0.82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7" w:type="dxa"/>
            <w:gridSpan w:val="2"/>
          </w:tcPr>
          <w:p w14:paraId="4964EBED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74976">
              <w:rPr>
                <w:sz w:val="21"/>
                <w:szCs w:val="21"/>
              </w:rPr>
              <w:t>0.7</w:t>
            </w:r>
            <w:r>
              <w:rPr>
                <w:sz w:val="21"/>
                <w:szCs w:val="21"/>
              </w:rPr>
              <w:t>20</w:t>
            </w:r>
          </w:p>
        </w:tc>
        <w:tc>
          <w:tcPr>
            <w:tcW w:w="1276" w:type="dxa"/>
          </w:tcPr>
          <w:p w14:paraId="3FBBB658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2.061</w:t>
            </w:r>
          </w:p>
        </w:tc>
        <w:tc>
          <w:tcPr>
            <w:tcW w:w="1412" w:type="dxa"/>
          </w:tcPr>
          <w:p w14:paraId="1F4F203E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1.366</w:t>
            </w:r>
          </w:p>
        </w:tc>
      </w:tr>
      <w:tr w:rsidR="00196F9F" w:rsidRPr="003B38C1" w14:paraId="4498DA43" w14:textId="77777777" w:rsidTr="00B469F6">
        <w:tc>
          <w:tcPr>
            <w:tcW w:w="1271" w:type="dxa"/>
          </w:tcPr>
          <w:p w14:paraId="1807DA72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hcb2</w:t>
            </w:r>
          </w:p>
        </w:tc>
        <w:tc>
          <w:tcPr>
            <w:tcW w:w="1418" w:type="dxa"/>
          </w:tcPr>
          <w:p w14:paraId="0054162B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Phe0G017770</w:t>
            </w:r>
          </w:p>
        </w:tc>
        <w:tc>
          <w:tcPr>
            <w:tcW w:w="3265" w:type="dxa"/>
          </w:tcPr>
          <w:p w14:paraId="34E31F6D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Chlorophyll a-b binding protein</w:t>
            </w:r>
          </w:p>
        </w:tc>
        <w:tc>
          <w:tcPr>
            <w:tcW w:w="1417" w:type="dxa"/>
          </w:tcPr>
          <w:p w14:paraId="08396E19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-1.281</w:t>
            </w:r>
          </w:p>
        </w:tc>
        <w:tc>
          <w:tcPr>
            <w:tcW w:w="1276" w:type="dxa"/>
          </w:tcPr>
          <w:p w14:paraId="1E415A4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0.192</w:t>
            </w:r>
          </w:p>
        </w:tc>
        <w:tc>
          <w:tcPr>
            <w:tcW w:w="1418" w:type="dxa"/>
          </w:tcPr>
          <w:p w14:paraId="4C300052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1.487</w:t>
            </w:r>
          </w:p>
        </w:tc>
        <w:tc>
          <w:tcPr>
            <w:tcW w:w="1417" w:type="dxa"/>
            <w:gridSpan w:val="2"/>
          </w:tcPr>
          <w:p w14:paraId="68893708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-1.433</w:t>
            </w:r>
          </w:p>
        </w:tc>
        <w:tc>
          <w:tcPr>
            <w:tcW w:w="1276" w:type="dxa"/>
          </w:tcPr>
          <w:p w14:paraId="731127A9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1.380</w:t>
            </w:r>
          </w:p>
        </w:tc>
        <w:tc>
          <w:tcPr>
            <w:tcW w:w="1412" w:type="dxa"/>
          </w:tcPr>
          <w:p w14:paraId="742B84F6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2.861</w:t>
            </w:r>
          </w:p>
        </w:tc>
      </w:tr>
      <w:tr w:rsidR="00196F9F" w:rsidRPr="003B38C1" w14:paraId="48A79750" w14:textId="77777777" w:rsidTr="00B469F6">
        <w:tc>
          <w:tcPr>
            <w:tcW w:w="1271" w:type="dxa"/>
          </w:tcPr>
          <w:p w14:paraId="36FA10C9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3262BDB2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Phe0G071360</w:t>
            </w:r>
          </w:p>
        </w:tc>
        <w:tc>
          <w:tcPr>
            <w:tcW w:w="3265" w:type="dxa"/>
          </w:tcPr>
          <w:p w14:paraId="111424DE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Chlorophyll a-b binding protein of LHCII type I</w:t>
            </w:r>
          </w:p>
        </w:tc>
        <w:tc>
          <w:tcPr>
            <w:tcW w:w="1417" w:type="dxa"/>
          </w:tcPr>
          <w:p w14:paraId="4CD70BE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-0.553</w:t>
            </w:r>
          </w:p>
        </w:tc>
        <w:tc>
          <w:tcPr>
            <w:tcW w:w="1276" w:type="dxa"/>
          </w:tcPr>
          <w:p w14:paraId="70F059AF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1.287</w:t>
            </w:r>
          </w:p>
        </w:tc>
        <w:tc>
          <w:tcPr>
            <w:tcW w:w="1418" w:type="dxa"/>
          </w:tcPr>
          <w:p w14:paraId="4FAD7454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1.859</w:t>
            </w:r>
          </w:p>
        </w:tc>
        <w:tc>
          <w:tcPr>
            <w:tcW w:w="1417" w:type="dxa"/>
            <w:gridSpan w:val="2"/>
          </w:tcPr>
          <w:p w14:paraId="4C5487C4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1.204</w:t>
            </w:r>
          </w:p>
        </w:tc>
        <w:tc>
          <w:tcPr>
            <w:tcW w:w="1276" w:type="dxa"/>
          </w:tcPr>
          <w:p w14:paraId="61E94E75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2.472</w:t>
            </w:r>
          </w:p>
        </w:tc>
        <w:tc>
          <w:tcPr>
            <w:tcW w:w="1412" w:type="dxa"/>
          </w:tcPr>
          <w:p w14:paraId="4E73B9B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1.288</w:t>
            </w:r>
          </w:p>
        </w:tc>
      </w:tr>
      <w:tr w:rsidR="00196F9F" w:rsidRPr="003B38C1" w14:paraId="7621B7DA" w14:textId="77777777" w:rsidTr="00B469F6">
        <w:tc>
          <w:tcPr>
            <w:tcW w:w="1271" w:type="dxa"/>
          </w:tcPr>
          <w:p w14:paraId="6064B3FF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hcb4</w:t>
            </w:r>
          </w:p>
        </w:tc>
        <w:tc>
          <w:tcPr>
            <w:tcW w:w="1418" w:type="dxa"/>
          </w:tcPr>
          <w:p w14:paraId="125A38F9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Phe0G150550</w:t>
            </w:r>
          </w:p>
        </w:tc>
        <w:tc>
          <w:tcPr>
            <w:tcW w:w="3265" w:type="dxa"/>
          </w:tcPr>
          <w:p w14:paraId="2A485B2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Chlorophyll a-b binding protein CP29</w:t>
            </w:r>
          </w:p>
        </w:tc>
        <w:tc>
          <w:tcPr>
            <w:tcW w:w="1417" w:type="dxa"/>
          </w:tcPr>
          <w:p w14:paraId="34DEF2CA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-0.21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14:paraId="68150B9E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0.764</w:t>
            </w:r>
          </w:p>
        </w:tc>
        <w:tc>
          <w:tcPr>
            <w:tcW w:w="1418" w:type="dxa"/>
          </w:tcPr>
          <w:p w14:paraId="0A6B9D3E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1.011</w:t>
            </w:r>
          </w:p>
        </w:tc>
        <w:tc>
          <w:tcPr>
            <w:tcW w:w="1417" w:type="dxa"/>
            <w:gridSpan w:val="2"/>
          </w:tcPr>
          <w:p w14:paraId="5D7C1C21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0.077</w:t>
            </w:r>
          </w:p>
        </w:tc>
        <w:tc>
          <w:tcPr>
            <w:tcW w:w="1276" w:type="dxa"/>
          </w:tcPr>
          <w:p w14:paraId="7D4FF833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1.124</w:t>
            </w:r>
          </w:p>
        </w:tc>
        <w:tc>
          <w:tcPr>
            <w:tcW w:w="1412" w:type="dxa"/>
          </w:tcPr>
          <w:p w14:paraId="7FF1B10A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1.073</w:t>
            </w:r>
          </w:p>
        </w:tc>
      </w:tr>
      <w:tr w:rsidR="00196F9F" w:rsidRPr="003B38C1" w14:paraId="61C64869" w14:textId="77777777" w:rsidTr="00B469F6">
        <w:tc>
          <w:tcPr>
            <w:tcW w:w="1271" w:type="dxa"/>
          </w:tcPr>
          <w:p w14:paraId="069723B4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l</w:t>
            </w:r>
            <w:r w:rsidRPr="0098764B">
              <w:rPr>
                <w:i/>
                <w:sz w:val="21"/>
                <w:szCs w:val="21"/>
              </w:rPr>
              <w:t>hcb5</w:t>
            </w:r>
          </w:p>
        </w:tc>
        <w:tc>
          <w:tcPr>
            <w:tcW w:w="1418" w:type="dxa"/>
          </w:tcPr>
          <w:p w14:paraId="6F416D74" w14:textId="77777777" w:rsidR="00196F9F" w:rsidRPr="00CD7CF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7C19B5">
              <w:rPr>
                <w:sz w:val="21"/>
                <w:szCs w:val="21"/>
              </w:rPr>
              <w:t>Phe0G108310</w:t>
            </w:r>
          </w:p>
        </w:tc>
        <w:tc>
          <w:tcPr>
            <w:tcW w:w="3265" w:type="dxa"/>
          </w:tcPr>
          <w:p w14:paraId="3C10FCC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5515D">
              <w:rPr>
                <w:sz w:val="21"/>
                <w:szCs w:val="21"/>
              </w:rPr>
              <w:t>Chlorophyll a-b binding protein CP26</w:t>
            </w:r>
          </w:p>
        </w:tc>
        <w:tc>
          <w:tcPr>
            <w:tcW w:w="1417" w:type="dxa"/>
          </w:tcPr>
          <w:p w14:paraId="72BDCE55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5515D">
              <w:rPr>
                <w:sz w:val="21"/>
                <w:szCs w:val="21"/>
              </w:rPr>
              <w:t>-0.39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276" w:type="dxa"/>
          </w:tcPr>
          <w:p w14:paraId="76A178A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1.227</w:t>
            </w:r>
          </w:p>
        </w:tc>
        <w:tc>
          <w:tcPr>
            <w:tcW w:w="1418" w:type="dxa"/>
          </w:tcPr>
          <w:p w14:paraId="2B9DAC1B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1.650</w:t>
            </w:r>
          </w:p>
        </w:tc>
        <w:tc>
          <w:tcPr>
            <w:tcW w:w="1417" w:type="dxa"/>
            <w:gridSpan w:val="2"/>
          </w:tcPr>
          <w:p w14:paraId="5AE045C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5515D">
              <w:rPr>
                <w:sz w:val="21"/>
                <w:szCs w:val="21"/>
              </w:rPr>
              <w:t>0.72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76" w:type="dxa"/>
          </w:tcPr>
          <w:p w14:paraId="68E19F15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2.521</w:t>
            </w:r>
          </w:p>
        </w:tc>
        <w:tc>
          <w:tcPr>
            <w:tcW w:w="1412" w:type="dxa"/>
          </w:tcPr>
          <w:p w14:paraId="32A0E6E2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1.816</w:t>
            </w:r>
          </w:p>
        </w:tc>
      </w:tr>
      <w:tr w:rsidR="00196F9F" w:rsidRPr="003B38C1" w14:paraId="17070A7E" w14:textId="77777777" w:rsidTr="00B469F6">
        <w:tc>
          <w:tcPr>
            <w:tcW w:w="14170" w:type="dxa"/>
            <w:gridSpan w:val="10"/>
          </w:tcPr>
          <w:p w14:paraId="0ED4DBF5" w14:textId="77777777" w:rsidR="00196F9F" w:rsidRPr="00F96D8B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 w:rsidRPr="00F96D8B">
              <w:rPr>
                <w:rFonts w:hint="eastAsia"/>
                <w:b/>
                <w:i/>
                <w:sz w:val="21"/>
                <w:szCs w:val="21"/>
              </w:rPr>
              <w:t>P</w:t>
            </w:r>
            <w:r w:rsidRPr="00F96D8B">
              <w:rPr>
                <w:b/>
                <w:i/>
                <w:sz w:val="21"/>
                <w:szCs w:val="21"/>
              </w:rPr>
              <w:t>hotosynthe</w:t>
            </w:r>
            <w:r w:rsidRPr="00F96D8B">
              <w:rPr>
                <w:rFonts w:hint="eastAsia"/>
                <w:b/>
                <w:i/>
                <w:sz w:val="21"/>
                <w:szCs w:val="21"/>
              </w:rPr>
              <w:t>sis</w:t>
            </w:r>
          </w:p>
        </w:tc>
      </w:tr>
      <w:tr w:rsidR="00196F9F" w:rsidRPr="003B38C1" w14:paraId="3DDF4BAE" w14:textId="77777777" w:rsidTr="00B469F6">
        <w:tc>
          <w:tcPr>
            <w:tcW w:w="1271" w:type="dxa"/>
          </w:tcPr>
          <w:p w14:paraId="042A3801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p</w:t>
            </w:r>
            <w:r w:rsidRPr="0098764B">
              <w:rPr>
                <w:i/>
                <w:sz w:val="21"/>
                <w:szCs w:val="21"/>
              </w:rPr>
              <w:t>sbP</w:t>
            </w:r>
          </w:p>
        </w:tc>
        <w:tc>
          <w:tcPr>
            <w:tcW w:w="1418" w:type="dxa"/>
          </w:tcPr>
          <w:p w14:paraId="62B322A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5515D">
              <w:rPr>
                <w:sz w:val="21"/>
                <w:szCs w:val="21"/>
              </w:rPr>
              <w:t>Phe0G126140</w:t>
            </w:r>
          </w:p>
        </w:tc>
        <w:tc>
          <w:tcPr>
            <w:tcW w:w="3265" w:type="dxa"/>
          </w:tcPr>
          <w:p w14:paraId="0D445109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PsbP-like protein 1</w:t>
            </w:r>
          </w:p>
        </w:tc>
        <w:tc>
          <w:tcPr>
            <w:tcW w:w="1417" w:type="dxa"/>
          </w:tcPr>
          <w:p w14:paraId="10E571E2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-1.022</w:t>
            </w:r>
          </w:p>
        </w:tc>
        <w:tc>
          <w:tcPr>
            <w:tcW w:w="1276" w:type="dxa"/>
          </w:tcPr>
          <w:p w14:paraId="4D4E93A3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5515D">
              <w:rPr>
                <w:sz w:val="21"/>
                <w:szCs w:val="21"/>
              </w:rPr>
              <w:t>0.349</w:t>
            </w:r>
          </w:p>
        </w:tc>
        <w:tc>
          <w:tcPr>
            <w:tcW w:w="1696" w:type="dxa"/>
            <w:gridSpan w:val="2"/>
          </w:tcPr>
          <w:p w14:paraId="5A82B85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1.401</w:t>
            </w:r>
          </w:p>
        </w:tc>
        <w:tc>
          <w:tcPr>
            <w:tcW w:w="1139" w:type="dxa"/>
          </w:tcPr>
          <w:p w14:paraId="63E5EF0A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0.612</w:t>
            </w:r>
          </w:p>
        </w:tc>
        <w:tc>
          <w:tcPr>
            <w:tcW w:w="1276" w:type="dxa"/>
          </w:tcPr>
          <w:p w14:paraId="071036E4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1.947</w:t>
            </w:r>
          </w:p>
        </w:tc>
        <w:tc>
          <w:tcPr>
            <w:tcW w:w="1412" w:type="dxa"/>
          </w:tcPr>
          <w:p w14:paraId="14167DA8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1.344</w:t>
            </w:r>
          </w:p>
        </w:tc>
      </w:tr>
      <w:tr w:rsidR="00196F9F" w:rsidRPr="003B38C1" w14:paraId="33FFEC56" w14:textId="77777777" w:rsidTr="00B469F6">
        <w:tc>
          <w:tcPr>
            <w:tcW w:w="1271" w:type="dxa"/>
          </w:tcPr>
          <w:p w14:paraId="3A672E26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23623CC7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5515D">
              <w:rPr>
                <w:sz w:val="21"/>
                <w:szCs w:val="21"/>
              </w:rPr>
              <w:t>Phe0G163880</w:t>
            </w:r>
          </w:p>
        </w:tc>
        <w:tc>
          <w:tcPr>
            <w:tcW w:w="3265" w:type="dxa"/>
          </w:tcPr>
          <w:p w14:paraId="0AC2510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Oxygen-evolving enhancer protein 2</w:t>
            </w:r>
          </w:p>
        </w:tc>
        <w:tc>
          <w:tcPr>
            <w:tcW w:w="1417" w:type="dxa"/>
          </w:tcPr>
          <w:p w14:paraId="5BAB0588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-1.163</w:t>
            </w:r>
          </w:p>
        </w:tc>
        <w:tc>
          <w:tcPr>
            <w:tcW w:w="1276" w:type="dxa"/>
          </w:tcPr>
          <w:p w14:paraId="4B000EA5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1.155</w:t>
            </w:r>
          </w:p>
        </w:tc>
        <w:tc>
          <w:tcPr>
            <w:tcW w:w="1696" w:type="dxa"/>
            <w:gridSpan w:val="2"/>
          </w:tcPr>
          <w:p w14:paraId="5C3E9A6B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2.283</w:t>
            </w:r>
          </w:p>
        </w:tc>
        <w:tc>
          <w:tcPr>
            <w:tcW w:w="1139" w:type="dxa"/>
          </w:tcPr>
          <w:p w14:paraId="68B6E9D6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-0.967</w:t>
            </w:r>
          </w:p>
        </w:tc>
        <w:tc>
          <w:tcPr>
            <w:tcW w:w="1276" w:type="dxa"/>
          </w:tcPr>
          <w:p w14:paraId="4C35B752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4.053</w:t>
            </w:r>
          </w:p>
        </w:tc>
        <w:tc>
          <w:tcPr>
            <w:tcW w:w="1412" w:type="dxa"/>
          </w:tcPr>
          <w:p w14:paraId="43C692F0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5.104</w:t>
            </w:r>
          </w:p>
        </w:tc>
      </w:tr>
      <w:tr w:rsidR="00196F9F" w:rsidRPr="003B38C1" w14:paraId="79FED5F0" w14:textId="77777777" w:rsidTr="00B469F6">
        <w:tc>
          <w:tcPr>
            <w:tcW w:w="1271" w:type="dxa"/>
          </w:tcPr>
          <w:p w14:paraId="7C1A6F56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p</w:t>
            </w:r>
            <w:r w:rsidRPr="0098764B">
              <w:rPr>
                <w:i/>
                <w:sz w:val="21"/>
                <w:szCs w:val="21"/>
              </w:rPr>
              <w:t>sbQ</w:t>
            </w:r>
          </w:p>
        </w:tc>
        <w:tc>
          <w:tcPr>
            <w:tcW w:w="1418" w:type="dxa"/>
          </w:tcPr>
          <w:p w14:paraId="1D2E3D1E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Phe0G165900</w:t>
            </w:r>
          </w:p>
        </w:tc>
        <w:tc>
          <w:tcPr>
            <w:tcW w:w="3265" w:type="dxa"/>
          </w:tcPr>
          <w:p w14:paraId="11EB599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Oxygen-evolving enhancer protein 3</w:t>
            </w:r>
          </w:p>
        </w:tc>
        <w:tc>
          <w:tcPr>
            <w:tcW w:w="1417" w:type="dxa"/>
          </w:tcPr>
          <w:p w14:paraId="0CD846A7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-0.64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276" w:type="dxa"/>
          </w:tcPr>
          <w:p w14:paraId="601B3DDF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1.107</w:t>
            </w:r>
          </w:p>
        </w:tc>
        <w:tc>
          <w:tcPr>
            <w:tcW w:w="1696" w:type="dxa"/>
            <w:gridSpan w:val="2"/>
          </w:tcPr>
          <w:p w14:paraId="10217F9D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1.783</w:t>
            </w:r>
          </w:p>
        </w:tc>
        <w:tc>
          <w:tcPr>
            <w:tcW w:w="1139" w:type="dxa"/>
          </w:tcPr>
          <w:p w14:paraId="70295737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749CC">
              <w:rPr>
                <w:sz w:val="21"/>
                <w:szCs w:val="21"/>
              </w:rPr>
              <w:t>0.011</w:t>
            </w:r>
          </w:p>
        </w:tc>
        <w:tc>
          <w:tcPr>
            <w:tcW w:w="1276" w:type="dxa"/>
          </w:tcPr>
          <w:p w14:paraId="7D03C71F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1.329</w:t>
            </w:r>
          </w:p>
        </w:tc>
        <w:tc>
          <w:tcPr>
            <w:tcW w:w="1412" w:type="dxa"/>
          </w:tcPr>
          <w:p w14:paraId="14FAF111" w14:textId="77777777" w:rsidR="00196F9F" w:rsidRPr="0088743E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88743E">
              <w:rPr>
                <w:b/>
                <w:sz w:val="21"/>
                <w:szCs w:val="21"/>
              </w:rPr>
              <w:t>1.341</w:t>
            </w:r>
          </w:p>
        </w:tc>
      </w:tr>
      <w:tr w:rsidR="00196F9F" w:rsidRPr="003B38C1" w14:paraId="542B888F" w14:textId="77777777" w:rsidTr="00B469F6">
        <w:tc>
          <w:tcPr>
            <w:tcW w:w="1271" w:type="dxa"/>
          </w:tcPr>
          <w:p w14:paraId="4062644E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p</w:t>
            </w:r>
            <w:r w:rsidRPr="0098764B">
              <w:rPr>
                <w:i/>
                <w:sz w:val="21"/>
                <w:szCs w:val="21"/>
              </w:rPr>
              <w:t>sbS</w:t>
            </w:r>
          </w:p>
        </w:tc>
        <w:tc>
          <w:tcPr>
            <w:tcW w:w="1418" w:type="dxa"/>
          </w:tcPr>
          <w:p w14:paraId="19AED197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Phe0G004850</w:t>
            </w:r>
          </w:p>
        </w:tc>
        <w:tc>
          <w:tcPr>
            <w:tcW w:w="3265" w:type="dxa"/>
          </w:tcPr>
          <w:p w14:paraId="62AB4BB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Photosystem II 22 kDa protein</w:t>
            </w:r>
          </w:p>
        </w:tc>
        <w:tc>
          <w:tcPr>
            <w:tcW w:w="1417" w:type="dxa"/>
          </w:tcPr>
          <w:p w14:paraId="6085B993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-0.26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76" w:type="dxa"/>
          </w:tcPr>
          <w:p w14:paraId="052D186B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0.492</w:t>
            </w:r>
          </w:p>
        </w:tc>
        <w:tc>
          <w:tcPr>
            <w:tcW w:w="1696" w:type="dxa"/>
            <w:gridSpan w:val="2"/>
          </w:tcPr>
          <w:p w14:paraId="2E0E7672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0.73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139" w:type="dxa"/>
          </w:tcPr>
          <w:p w14:paraId="7BE2C861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-0.567</w:t>
            </w:r>
          </w:p>
        </w:tc>
        <w:tc>
          <w:tcPr>
            <w:tcW w:w="1276" w:type="dxa"/>
          </w:tcPr>
          <w:p w14:paraId="462E30B1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1.093</w:t>
            </w:r>
          </w:p>
        </w:tc>
        <w:tc>
          <w:tcPr>
            <w:tcW w:w="1412" w:type="dxa"/>
          </w:tcPr>
          <w:p w14:paraId="750ECF17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1.677</w:t>
            </w:r>
          </w:p>
        </w:tc>
      </w:tr>
      <w:tr w:rsidR="00196F9F" w:rsidRPr="003B38C1" w14:paraId="13F9621D" w14:textId="77777777" w:rsidTr="00B469F6">
        <w:tc>
          <w:tcPr>
            <w:tcW w:w="1271" w:type="dxa"/>
          </w:tcPr>
          <w:p w14:paraId="2522C2AC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41930977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Phe0G178010</w:t>
            </w:r>
          </w:p>
        </w:tc>
        <w:tc>
          <w:tcPr>
            <w:tcW w:w="3265" w:type="dxa"/>
          </w:tcPr>
          <w:p w14:paraId="40DEF0EC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Photosystem II protein PSBS1</w:t>
            </w:r>
          </w:p>
        </w:tc>
        <w:tc>
          <w:tcPr>
            <w:tcW w:w="1417" w:type="dxa"/>
          </w:tcPr>
          <w:p w14:paraId="43CD6DA5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-0.654</w:t>
            </w:r>
          </w:p>
        </w:tc>
        <w:tc>
          <w:tcPr>
            <w:tcW w:w="1276" w:type="dxa"/>
          </w:tcPr>
          <w:p w14:paraId="3AF41999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-0.510</w:t>
            </w:r>
          </w:p>
        </w:tc>
        <w:tc>
          <w:tcPr>
            <w:tcW w:w="1696" w:type="dxa"/>
            <w:gridSpan w:val="2"/>
          </w:tcPr>
          <w:p w14:paraId="4186E770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0.192</w:t>
            </w:r>
          </w:p>
        </w:tc>
        <w:tc>
          <w:tcPr>
            <w:tcW w:w="1139" w:type="dxa"/>
          </w:tcPr>
          <w:p w14:paraId="6F6979E5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-1.532</w:t>
            </w:r>
          </w:p>
        </w:tc>
        <w:tc>
          <w:tcPr>
            <w:tcW w:w="1276" w:type="dxa"/>
          </w:tcPr>
          <w:p w14:paraId="3C762799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-1.491</w:t>
            </w:r>
          </w:p>
        </w:tc>
        <w:tc>
          <w:tcPr>
            <w:tcW w:w="1412" w:type="dxa"/>
          </w:tcPr>
          <w:p w14:paraId="1BD9F785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0.08</w:t>
            </w:r>
            <w:r>
              <w:rPr>
                <w:sz w:val="21"/>
                <w:szCs w:val="21"/>
              </w:rPr>
              <w:t>6</w:t>
            </w:r>
          </w:p>
        </w:tc>
      </w:tr>
      <w:tr w:rsidR="00196F9F" w:rsidRPr="003B38C1" w14:paraId="66914058" w14:textId="77777777" w:rsidTr="00B469F6">
        <w:tc>
          <w:tcPr>
            <w:tcW w:w="1271" w:type="dxa"/>
          </w:tcPr>
          <w:p w14:paraId="6135C03C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p</w:t>
            </w:r>
            <w:r w:rsidRPr="0098764B">
              <w:rPr>
                <w:i/>
                <w:sz w:val="21"/>
                <w:szCs w:val="21"/>
              </w:rPr>
              <w:t>sb</w:t>
            </w:r>
            <w:r w:rsidRPr="0098764B">
              <w:rPr>
                <w:rFonts w:hint="eastAsia"/>
                <w:i/>
                <w:sz w:val="21"/>
                <w:szCs w:val="21"/>
              </w:rPr>
              <w:t>2</w:t>
            </w:r>
            <w:r w:rsidRPr="0098764B">
              <w:rPr>
                <w:i/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661CA57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Phe0G017340</w:t>
            </w:r>
          </w:p>
        </w:tc>
        <w:tc>
          <w:tcPr>
            <w:tcW w:w="3265" w:type="dxa"/>
          </w:tcPr>
          <w:p w14:paraId="7405E1F5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Photosystem II repair protein PSB27-H1</w:t>
            </w:r>
          </w:p>
        </w:tc>
        <w:tc>
          <w:tcPr>
            <w:tcW w:w="1417" w:type="dxa"/>
          </w:tcPr>
          <w:p w14:paraId="20BA78A1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-0.893</w:t>
            </w:r>
          </w:p>
        </w:tc>
        <w:tc>
          <w:tcPr>
            <w:tcW w:w="1276" w:type="dxa"/>
          </w:tcPr>
          <w:p w14:paraId="2CB27F72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0.90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696" w:type="dxa"/>
            <w:gridSpan w:val="2"/>
          </w:tcPr>
          <w:p w14:paraId="56D012C7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1.830</w:t>
            </w:r>
          </w:p>
        </w:tc>
        <w:tc>
          <w:tcPr>
            <w:tcW w:w="1139" w:type="dxa"/>
          </w:tcPr>
          <w:p w14:paraId="076D3862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-0.523</w:t>
            </w:r>
          </w:p>
        </w:tc>
        <w:tc>
          <w:tcPr>
            <w:tcW w:w="1276" w:type="dxa"/>
          </w:tcPr>
          <w:p w14:paraId="0418C426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1.787</w:t>
            </w:r>
          </w:p>
        </w:tc>
        <w:tc>
          <w:tcPr>
            <w:tcW w:w="1412" w:type="dxa"/>
          </w:tcPr>
          <w:p w14:paraId="4529904A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2.338</w:t>
            </w:r>
          </w:p>
        </w:tc>
      </w:tr>
      <w:tr w:rsidR="00196F9F" w:rsidRPr="003B38C1" w14:paraId="3E1E8C0E" w14:textId="77777777" w:rsidTr="00B469F6">
        <w:tc>
          <w:tcPr>
            <w:tcW w:w="1271" w:type="dxa"/>
          </w:tcPr>
          <w:p w14:paraId="6D5E6B86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rFonts w:hint="eastAsia"/>
                <w:i/>
                <w:sz w:val="21"/>
                <w:szCs w:val="21"/>
              </w:rPr>
              <w:t>p</w:t>
            </w:r>
            <w:r w:rsidRPr="0098764B">
              <w:rPr>
                <w:i/>
                <w:sz w:val="21"/>
                <w:szCs w:val="21"/>
              </w:rPr>
              <w:t>sb28</w:t>
            </w:r>
          </w:p>
        </w:tc>
        <w:tc>
          <w:tcPr>
            <w:tcW w:w="1418" w:type="dxa"/>
          </w:tcPr>
          <w:p w14:paraId="5A4FE1AC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Phe0G055720</w:t>
            </w:r>
          </w:p>
        </w:tc>
        <w:tc>
          <w:tcPr>
            <w:tcW w:w="3265" w:type="dxa"/>
          </w:tcPr>
          <w:p w14:paraId="4591763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Photosystem II reaction center PSB28 protein</w:t>
            </w:r>
          </w:p>
        </w:tc>
        <w:tc>
          <w:tcPr>
            <w:tcW w:w="1417" w:type="dxa"/>
          </w:tcPr>
          <w:p w14:paraId="78705FE3" w14:textId="77777777" w:rsidR="00196F9F" w:rsidRPr="00092DC6" w:rsidRDefault="00196F9F" w:rsidP="00B469F6">
            <w:pPr>
              <w:tabs>
                <w:tab w:val="left" w:pos="484"/>
              </w:tabs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-0.925</w:t>
            </w:r>
          </w:p>
        </w:tc>
        <w:tc>
          <w:tcPr>
            <w:tcW w:w="1276" w:type="dxa"/>
          </w:tcPr>
          <w:p w14:paraId="0A1B6DBF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0.315</w:t>
            </w:r>
          </w:p>
        </w:tc>
        <w:tc>
          <w:tcPr>
            <w:tcW w:w="1696" w:type="dxa"/>
            <w:gridSpan w:val="2"/>
          </w:tcPr>
          <w:p w14:paraId="594DE99D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1.256</w:t>
            </w:r>
          </w:p>
        </w:tc>
        <w:tc>
          <w:tcPr>
            <w:tcW w:w="1139" w:type="dxa"/>
          </w:tcPr>
          <w:p w14:paraId="1D0812D7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-0.519</w:t>
            </w:r>
          </w:p>
        </w:tc>
        <w:tc>
          <w:tcPr>
            <w:tcW w:w="1276" w:type="dxa"/>
          </w:tcPr>
          <w:p w14:paraId="59C77DAC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0.79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2" w:type="dxa"/>
          </w:tcPr>
          <w:p w14:paraId="552D18D5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1.339</w:t>
            </w:r>
          </w:p>
        </w:tc>
      </w:tr>
      <w:tr w:rsidR="00196F9F" w:rsidRPr="003B38C1" w14:paraId="7121267A" w14:textId="77777777" w:rsidTr="00B469F6">
        <w:tc>
          <w:tcPr>
            <w:tcW w:w="1271" w:type="dxa"/>
          </w:tcPr>
          <w:p w14:paraId="34EFC569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i/>
                <w:sz w:val="21"/>
                <w:szCs w:val="21"/>
              </w:rPr>
              <w:lastRenderedPageBreak/>
              <w:t>petC</w:t>
            </w:r>
          </w:p>
        </w:tc>
        <w:tc>
          <w:tcPr>
            <w:tcW w:w="1418" w:type="dxa"/>
          </w:tcPr>
          <w:p w14:paraId="6D751C31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Phe0G043920</w:t>
            </w:r>
          </w:p>
        </w:tc>
        <w:tc>
          <w:tcPr>
            <w:tcW w:w="3265" w:type="dxa"/>
          </w:tcPr>
          <w:p w14:paraId="40C775D8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Cytochrome b6-f complex iron-sulfur subunit</w:t>
            </w:r>
          </w:p>
        </w:tc>
        <w:tc>
          <w:tcPr>
            <w:tcW w:w="1417" w:type="dxa"/>
          </w:tcPr>
          <w:p w14:paraId="3F00A4A1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2.228</w:t>
            </w:r>
          </w:p>
        </w:tc>
        <w:tc>
          <w:tcPr>
            <w:tcW w:w="1276" w:type="dxa"/>
          </w:tcPr>
          <w:p w14:paraId="16B88111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1.281</w:t>
            </w:r>
          </w:p>
        </w:tc>
        <w:tc>
          <w:tcPr>
            <w:tcW w:w="1696" w:type="dxa"/>
            <w:gridSpan w:val="2"/>
          </w:tcPr>
          <w:p w14:paraId="3F3C3514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-0.858</w:t>
            </w:r>
          </w:p>
        </w:tc>
        <w:tc>
          <w:tcPr>
            <w:tcW w:w="1139" w:type="dxa"/>
          </w:tcPr>
          <w:p w14:paraId="03CD1A2F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3.872</w:t>
            </w:r>
          </w:p>
        </w:tc>
        <w:tc>
          <w:tcPr>
            <w:tcW w:w="1276" w:type="dxa"/>
          </w:tcPr>
          <w:p w14:paraId="6E722F59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1.524</w:t>
            </w:r>
          </w:p>
        </w:tc>
        <w:tc>
          <w:tcPr>
            <w:tcW w:w="1412" w:type="dxa"/>
          </w:tcPr>
          <w:p w14:paraId="2D8F64F7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-2.399</w:t>
            </w:r>
          </w:p>
        </w:tc>
      </w:tr>
      <w:tr w:rsidR="00196F9F" w:rsidRPr="003B38C1" w14:paraId="19088C69" w14:textId="77777777" w:rsidTr="00B469F6">
        <w:tc>
          <w:tcPr>
            <w:tcW w:w="1271" w:type="dxa"/>
          </w:tcPr>
          <w:p w14:paraId="1FCE12DA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3FB60AD7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Phe0G164230</w:t>
            </w:r>
          </w:p>
        </w:tc>
        <w:tc>
          <w:tcPr>
            <w:tcW w:w="3265" w:type="dxa"/>
          </w:tcPr>
          <w:p w14:paraId="45CAA52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Cytochrome b6-f complex iron-sulfur subunit</w:t>
            </w:r>
          </w:p>
        </w:tc>
        <w:tc>
          <w:tcPr>
            <w:tcW w:w="1417" w:type="dxa"/>
          </w:tcPr>
          <w:p w14:paraId="0A2FD611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-0.51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14:paraId="6834036B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0.604</w:t>
            </w:r>
          </w:p>
        </w:tc>
        <w:tc>
          <w:tcPr>
            <w:tcW w:w="1696" w:type="dxa"/>
            <w:gridSpan w:val="2"/>
          </w:tcPr>
          <w:p w14:paraId="2E741762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1.148</w:t>
            </w:r>
          </w:p>
        </w:tc>
        <w:tc>
          <w:tcPr>
            <w:tcW w:w="1139" w:type="dxa"/>
          </w:tcPr>
          <w:p w14:paraId="36B1D994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1841D0">
              <w:rPr>
                <w:sz w:val="21"/>
                <w:szCs w:val="21"/>
              </w:rPr>
              <w:t>0.03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276" w:type="dxa"/>
          </w:tcPr>
          <w:p w14:paraId="5FF4C779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1.246</w:t>
            </w:r>
          </w:p>
        </w:tc>
        <w:tc>
          <w:tcPr>
            <w:tcW w:w="1412" w:type="dxa"/>
          </w:tcPr>
          <w:p w14:paraId="4C955C73" w14:textId="77777777" w:rsidR="00196F9F" w:rsidRPr="00EC362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EC3620">
              <w:rPr>
                <w:b/>
                <w:sz w:val="21"/>
                <w:szCs w:val="21"/>
              </w:rPr>
              <w:t>1.236</w:t>
            </w:r>
          </w:p>
        </w:tc>
      </w:tr>
      <w:tr w:rsidR="00196F9F" w:rsidRPr="003B38C1" w14:paraId="73EB2C72" w14:textId="77777777" w:rsidTr="00B469F6">
        <w:tc>
          <w:tcPr>
            <w:tcW w:w="1271" w:type="dxa"/>
          </w:tcPr>
          <w:p w14:paraId="77FF4972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i/>
                <w:sz w:val="21"/>
                <w:szCs w:val="21"/>
              </w:rPr>
              <w:t>petN</w:t>
            </w:r>
          </w:p>
        </w:tc>
        <w:tc>
          <w:tcPr>
            <w:tcW w:w="1418" w:type="dxa"/>
          </w:tcPr>
          <w:p w14:paraId="17B1883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Phe0G057170</w:t>
            </w:r>
          </w:p>
        </w:tc>
        <w:tc>
          <w:tcPr>
            <w:tcW w:w="3265" w:type="dxa"/>
          </w:tcPr>
          <w:p w14:paraId="10C250F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Cytochrome b6-f complex subunit 8</w:t>
            </w:r>
          </w:p>
        </w:tc>
        <w:tc>
          <w:tcPr>
            <w:tcW w:w="1417" w:type="dxa"/>
          </w:tcPr>
          <w:p w14:paraId="09A8B7B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-1.660</w:t>
            </w:r>
          </w:p>
        </w:tc>
        <w:tc>
          <w:tcPr>
            <w:tcW w:w="1276" w:type="dxa"/>
          </w:tcPr>
          <w:p w14:paraId="289C08B3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-0.177</w:t>
            </w:r>
          </w:p>
        </w:tc>
        <w:tc>
          <w:tcPr>
            <w:tcW w:w="1696" w:type="dxa"/>
            <w:gridSpan w:val="2"/>
          </w:tcPr>
          <w:p w14:paraId="05067720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1.454</w:t>
            </w:r>
          </w:p>
        </w:tc>
        <w:tc>
          <w:tcPr>
            <w:tcW w:w="1139" w:type="dxa"/>
          </w:tcPr>
          <w:p w14:paraId="6414ADA9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-0.52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14:paraId="08571E97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0.969</w:t>
            </w:r>
          </w:p>
        </w:tc>
        <w:tc>
          <w:tcPr>
            <w:tcW w:w="1412" w:type="dxa"/>
          </w:tcPr>
          <w:p w14:paraId="113D3371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1.559</w:t>
            </w:r>
          </w:p>
        </w:tc>
      </w:tr>
      <w:tr w:rsidR="00196F9F" w:rsidRPr="003B38C1" w14:paraId="59AE5613" w14:textId="77777777" w:rsidTr="00B469F6">
        <w:tc>
          <w:tcPr>
            <w:tcW w:w="1271" w:type="dxa"/>
          </w:tcPr>
          <w:p w14:paraId="20150CAC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</w:p>
        </w:tc>
        <w:tc>
          <w:tcPr>
            <w:tcW w:w="1418" w:type="dxa"/>
          </w:tcPr>
          <w:p w14:paraId="6293F4AE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Phe0G070380</w:t>
            </w:r>
          </w:p>
        </w:tc>
        <w:tc>
          <w:tcPr>
            <w:tcW w:w="3265" w:type="dxa"/>
          </w:tcPr>
          <w:p w14:paraId="611E9B0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Cytochrome b6-f complex subunit 8</w:t>
            </w:r>
          </w:p>
        </w:tc>
        <w:tc>
          <w:tcPr>
            <w:tcW w:w="1417" w:type="dxa"/>
          </w:tcPr>
          <w:p w14:paraId="6E2DC031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</w:t>
            </w:r>
            <w:r w:rsidRPr="00F96D8B">
              <w:rPr>
                <w:b/>
                <w:sz w:val="21"/>
                <w:szCs w:val="21"/>
              </w:rPr>
              <w:t>1.555</w:t>
            </w:r>
          </w:p>
        </w:tc>
        <w:tc>
          <w:tcPr>
            <w:tcW w:w="1276" w:type="dxa"/>
          </w:tcPr>
          <w:p w14:paraId="6C330C89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0.59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696" w:type="dxa"/>
            <w:gridSpan w:val="2"/>
          </w:tcPr>
          <w:p w14:paraId="7D74E3F8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2.018</w:t>
            </w:r>
          </w:p>
        </w:tc>
        <w:tc>
          <w:tcPr>
            <w:tcW w:w="1139" w:type="dxa"/>
          </w:tcPr>
          <w:p w14:paraId="085A9935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-0.986</w:t>
            </w:r>
          </w:p>
        </w:tc>
        <w:tc>
          <w:tcPr>
            <w:tcW w:w="1276" w:type="dxa"/>
          </w:tcPr>
          <w:p w14:paraId="16B44054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0.69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2" w:type="dxa"/>
          </w:tcPr>
          <w:p w14:paraId="1C14813A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1.765</w:t>
            </w:r>
          </w:p>
        </w:tc>
      </w:tr>
      <w:tr w:rsidR="00196F9F" w:rsidRPr="003B38C1" w14:paraId="04B5A526" w14:textId="77777777" w:rsidTr="00B469F6">
        <w:tc>
          <w:tcPr>
            <w:tcW w:w="1271" w:type="dxa"/>
          </w:tcPr>
          <w:p w14:paraId="10290619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i/>
                <w:sz w:val="21"/>
                <w:szCs w:val="21"/>
              </w:rPr>
              <w:t>petF</w:t>
            </w:r>
          </w:p>
        </w:tc>
        <w:tc>
          <w:tcPr>
            <w:tcW w:w="1418" w:type="dxa"/>
          </w:tcPr>
          <w:p w14:paraId="10DBB5D7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Phe0G166990</w:t>
            </w:r>
          </w:p>
        </w:tc>
        <w:tc>
          <w:tcPr>
            <w:tcW w:w="3265" w:type="dxa"/>
          </w:tcPr>
          <w:p w14:paraId="57DBBAE4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Ferredoxin-1</w:t>
            </w:r>
          </w:p>
        </w:tc>
        <w:tc>
          <w:tcPr>
            <w:tcW w:w="1417" w:type="dxa"/>
          </w:tcPr>
          <w:p w14:paraId="239DA91A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-1.229</w:t>
            </w:r>
          </w:p>
        </w:tc>
        <w:tc>
          <w:tcPr>
            <w:tcW w:w="1276" w:type="dxa"/>
          </w:tcPr>
          <w:p w14:paraId="726D0FFA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-0.056</w:t>
            </w:r>
          </w:p>
        </w:tc>
        <w:tc>
          <w:tcPr>
            <w:tcW w:w="1696" w:type="dxa"/>
            <w:gridSpan w:val="2"/>
          </w:tcPr>
          <w:p w14:paraId="5D0AD93D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1.197</w:t>
            </w:r>
          </w:p>
        </w:tc>
        <w:tc>
          <w:tcPr>
            <w:tcW w:w="1139" w:type="dxa"/>
          </w:tcPr>
          <w:p w14:paraId="043CD6E6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-2.001</w:t>
            </w:r>
          </w:p>
        </w:tc>
        <w:tc>
          <w:tcPr>
            <w:tcW w:w="1276" w:type="dxa"/>
          </w:tcPr>
          <w:p w14:paraId="2D0CF1F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-1.116</w:t>
            </w:r>
          </w:p>
        </w:tc>
        <w:tc>
          <w:tcPr>
            <w:tcW w:w="1412" w:type="dxa"/>
          </w:tcPr>
          <w:p w14:paraId="64AABA30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0.8</w:t>
            </w:r>
            <w:r>
              <w:rPr>
                <w:sz w:val="21"/>
                <w:szCs w:val="21"/>
              </w:rPr>
              <w:t>80</w:t>
            </w:r>
          </w:p>
        </w:tc>
      </w:tr>
      <w:tr w:rsidR="00196F9F" w:rsidRPr="003B38C1" w14:paraId="54E91D7E" w14:textId="77777777" w:rsidTr="00B469F6">
        <w:tc>
          <w:tcPr>
            <w:tcW w:w="1271" w:type="dxa"/>
          </w:tcPr>
          <w:p w14:paraId="478D50E3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i/>
                <w:sz w:val="21"/>
                <w:szCs w:val="21"/>
              </w:rPr>
              <w:t>p</w:t>
            </w:r>
            <w:r w:rsidRPr="0098764B">
              <w:rPr>
                <w:rFonts w:hint="eastAsia"/>
                <w:i/>
                <w:sz w:val="21"/>
                <w:szCs w:val="21"/>
              </w:rPr>
              <w:t>etH</w:t>
            </w:r>
          </w:p>
        </w:tc>
        <w:tc>
          <w:tcPr>
            <w:tcW w:w="1418" w:type="dxa"/>
          </w:tcPr>
          <w:p w14:paraId="1364E325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Phe0G049530</w:t>
            </w:r>
          </w:p>
        </w:tc>
        <w:tc>
          <w:tcPr>
            <w:tcW w:w="3265" w:type="dxa"/>
          </w:tcPr>
          <w:p w14:paraId="206AAB48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Ferredoxin--NADP reductase</w:t>
            </w:r>
          </w:p>
        </w:tc>
        <w:tc>
          <w:tcPr>
            <w:tcW w:w="1417" w:type="dxa"/>
          </w:tcPr>
          <w:p w14:paraId="37399C68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-1.021</w:t>
            </w:r>
          </w:p>
        </w:tc>
        <w:tc>
          <w:tcPr>
            <w:tcW w:w="1276" w:type="dxa"/>
          </w:tcPr>
          <w:p w14:paraId="383224EA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0.68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696" w:type="dxa"/>
            <w:gridSpan w:val="2"/>
          </w:tcPr>
          <w:p w14:paraId="76BEE465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1.738</w:t>
            </w:r>
          </w:p>
        </w:tc>
        <w:tc>
          <w:tcPr>
            <w:tcW w:w="1139" w:type="dxa"/>
          </w:tcPr>
          <w:p w14:paraId="144CEA29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0.10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65BFD6EC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2.004</w:t>
            </w:r>
          </w:p>
        </w:tc>
        <w:tc>
          <w:tcPr>
            <w:tcW w:w="1412" w:type="dxa"/>
          </w:tcPr>
          <w:p w14:paraId="0BA5062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1.927</w:t>
            </w:r>
          </w:p>
        </w:tc>
      </w:tr>
      <w:tr w:rsidR="00196F9F" w:rsidRPr="003B38C1" w14:paraId="6315C09E" w14:textId="77777777" w:rsidTr="00B469F6">
        <w:tc>
          <w:tcPr>
            <w:tcW w:w="1271" w:type="dxa"/>
          </w:tcPr>
          <w:p w14:paraId="0E1D4E22" w14:textId="77777777" w:rsidR="00196F9F" w:rsidRPr="0098764B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98764B">
              <w:rPr>
                <w:i/>
                <w:sz w:val="21"/>
                <w:szCs w:val="21"/>
              </w:rPr>
              <w:t>p</w:t>
            </w:r>
            <w:r w:rsidRPr="0098764B">
              <w:rPr>
                <w:rFonts w:hint="eastAsia"/>
                <w:i/>
                <w:sz w:val="21"/>
                <w:szCs w:val="21"/>
              </w:rPr>
              <w:t>etJ</w:t>
            </w:r>
          </w:p>
        </w:tc>
        <w:tc>
          <w:tcPr>
            <w:tcW w:w="1418" w:type="dxa"/>
          </w:tcPr>
          <w:p w14:paraId="154B1C49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Phe0G101660</w:t>
            </w:r>
          </w:p>
        </w:tc>
        <w:tc>
          <w:tcPr>
            <w:tcW w:w="3265" w:type="dxa"/>
          </w:tcPr>
          <w:p w14:paraId="7D88DD41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Cytochrome c6</w:t>
            </w:r>
          </w:p>
        </w:tc>
        <w:tc>
          <w:tcPr>
            <w:tcW w:w="1417" w:type="dxa"/>
          </w:tcPr>
          <w:p w14:paraId="069D046C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-1.413</w:t>
            </w:r>
          </w:p>
        </w:tc>
        <w:tc>
          <w:tcPr>
            <w:tcW w:w="1276" w:type="dxa"/>
          </w:tcPr>
          <w:p w14:paraId="50BF55CF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-0.839</w:t>
            </w:r>
          </w:p>
        </w:tc>
        <w:tc>
          <w:tcPr>
            <w:tcW w:w="1696" w:type="dxa"/>
            <w:gridSpan w:val="2"/>
          </w:tcPr>
          <w:p w14:paraId="574BD757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0.551</w:t>
            </w:r>
          </w:p>
        </w:tc>
        <w:tc>
          <w:tcPr>
            <w:tcW w:w="1139" w:type="dxa"/>
          </w:tcPr>
          <w:p w14:paraId="13910916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-1.092</w:t>
            </w:r>
          </w:p>
        </w:tc>
        <w:tc>
          <w:tcPr>
            <w:tcW w:w="1276" w:type="dxa"/>
          </w:tcPr>
          <w:p w14:paraId="3E165AB9" w14:textId="77777777" w:rsidR="00196F9F" w:rsidRPr="00B524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0.043</w:t>
            </w:r>
          </w:p>
        </w:tc>
        <w:tc>
          <w:tcPr>
            <w:tcW w:w="1412" w:type="dxa"/>
          </w:tcPr>
          <w:p w14:paraId="7AA33ADA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1.193</w:t>
            </w:r>
          </w:p>
        </w:tc>
      </w:tr>
      <w:tr w:rsidR="00196F9F" w:rsidRPr="003B38C1" w14:paraId="01AE1901" w14:textId="77777777" w:rsidTr="00B469F6">
        <w:tc>
          <w:tcPr>
            <w:tcW w:w="14170" w:type="dxa"/>
            <w:gridSpan w:val="10"/>
          </w:tcPr>
          <w:p w14:paraId="548B5E50" w14:textId="77777777" w:rsidR="00196F9F" w:rsidRPr="00F96D8B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 w:rsidRPr="00F96D8B">
              <w:rPr>
                <w:rFonts w:hint="eastAsia"/>
                <w:b/>
                <w:i/>
                <w:sz w:val="21"/>
                <w:szCs w:val="21"/>
              </w:rPr>
              <w:t>Calvin</w:t>
            </w:r>
            <w:r w:rsidRPr="00F96D8B">
              <w:rPr>
                <w:b/>
                <w:i/>
                <w:sz w:val="21"/>
                <w:szCs w:val="21"/>
              </w:rPr>
              <w:t xml:space="preserve"> </w:t>
            </w:r>
            <w:r w:rsidRPr="00F96D8B">
              <w:rPr>
                <w:rFonts w:hint="eastAsia"/>
                <w:b/>
                <w:i/>
                <w:sz w:val="21"/>
                <w:szCs w:val="21"/>
              </w:rPr>
              <w:t>cycle</w:t>
            </w:r>
          </w:p>
        </w:tc>
      </w:tr>
      <w:tr w:rsidR="00196F9F" w:rsidRPr="003B38C1" w14:paraId="4AC7DF0F" w14:textId="77777777" w:rsidTr="00B469F6">
        <w:tc>
          <w:tcPr>
            <w:tcW w:w="1271" w:type="dxa"/>
          </w:tcPr>
          <w:p w14:paraId="0F01EB19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.2.1.1</w:t>
            </w:r>
          </w:p>
        </w:tc>
        <w:tc>
          <w:tcPr>
            <w:tcW w:w="1418" w:type="dxa"/>
          </w:tcPr>
          <w:p w14:paraId="57A4C63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Phe0G025850</w:t>
            </w:r>
          </w:p>
        </w:tc>
        <w:tc>
          <w:tcPr>
            <w:tcW w:w="3265" w:type="dxa"/>
          </w:tcPr>
          <w:p w14:paraId="6756372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Transketolase-1</w:t>
            </w:r>
          </w:p>
        </w:tc>
        <w:tc>
          <w:tcPr>
            <w:tcW w:w="1417" w:type="dxa"/>
          </w:tcPr>
          <w:p w14:paraId="718EABF5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-0.504</w:t>
            </w:r>
          </w:p>
        </w:tc>
        <w:tc>
          <w:tcPr>
            <w:tcW w:w="1276" w:type="dxa"/>
          </w:tcPr>
          <w:p w14:paraId="0967B936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1.073</w:t>
            </w:r>
          </w:p>
        </w:tc>
        <w:tc>
          <w:tcPr>
            <w:tcW w:w="1696" w:type="dxa"/>
            <w:gridSpan w:val="2"/>
          </w:tcPr>
          <w:p w14:paraId="6B3912F9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1.614</w:t>
            </w:r>
          </w:p>
        </w:tc>
        <w:tc>
          <w:tcPr>
            <w:tcW w:w="1139" w:type="dxa"/>
          </w:tcPr>
          <w:p w14:paraId="0799C9CE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5248E">
              <w:rPr>
                <w:sz w:val="21"/>
                <w:szCs w:val="21"/>
              </w:rPr>
              <w:t>0.770</w:t>
            </w:r>
          </w:p>
        </w:tc>
        <w:tc>
          <w:tcPr>
            <w:tcW w:w="1276" w:type="dxa"/>
          </w:tcPr>
          <w:p w14:paraId="31DF9451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2.602</w:t>
            </w:r>
          </w:p>
        </w:tc>
        <w:tc>
          <w:tcPr>
            <w:tcW w:w="1412" w:type="dxa"/>
          </w:tcPr>
          <w:p w14:paraId="6949AEE8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1.856</w:t>
            </w:r>
          </w:p>
        </w:tc>
      </w:tr>
      <w:tr w:rsidR="00196F9F" w:rsidRPr="003B38C1" w14:paraId="66F9A943" w14:textId="77777777" w:rsidTr="00B469F6">
        <w:tc>
          <w:tcPr>
            <w:tcW w:w="1271" w:type="dxa"/>
          </w:tcPr>
          <w:p w14:paraId="70C5280D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.2.1.13</w:t>
            </w:r>
          </w:p>
        </w:tc>
        <w:tc>
          <w:tcPr>
            <w:tcW w:w="1418" w:type="dxa"/>
          </w:tcPr>
          <w:p w14:paraId="569E604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Phe0G038550</w:t>
            </w:r>
          </w:p>
        </w:tc>
        <w:tc>
          <w:tcPr>
            <w:tcW w:w="3265" w:type="dxa"/>
          </w:tcPr>
          <w:p w14:paraId="14DF55E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Glyceraldehyde-3-phosphate dehydrogenase A</w:t>
            </w:r>
          </w:p>
        </w:tc>
        <w:tc>
          <w:tcPr>
            <w:tcW w:w="1417" w:type="dxa"/>
          </w:tcPr>
          <w:p w14:paraId="56EEA8C0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-1.829</w:t>
            </w:r>
          </w:p>
        </w:tc>
        <w:tc>
          <w:tcPr>
            <w:tcW w:w="1276" w:type="dxa"/>
          </w:tcPr>
          <w:p w14:paraId="1CCCABF0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0.020</w:t>
            </w:r>
          </w:p>
        </w:tc>
        <w:tc>
          <w:tcPr>
            <w:tcW w:w="1696" w:type="dxa"/>
            <w:gridSpan w:val="2"/>
          </w:tcPr>
          <w:p w14:paraId="72ECD606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1.856</w:t>
            </w:r>
          </w:p>
        </w:tc>
        <w:tc>
          <w:tcPr>
            <w:tcW w:w="1139" w:type="dxa"/>
          </w:tcPr>
          <w:p w14:paraId="02DB9B18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-0.080</w:t>
            </w:r>
          </w:p>
        </w:tc>
        <w:tc>
          <w:tcPr>
            <w:tcW w:w="1276" w:type="dxa"/>
          </w:tcPr>
          <w:p w14:paraId="3DD9A56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2.140</w:t>
            </w:r>
          </w:p>
        </w:tc>
        <w:tc>
          <w:tcPr>
            <w:tcW w:w="1412" w:type="dxa"/>
          </w:tcPr>
          <w:p w14:paraId="61AA8D40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2.256</w:t>
            </w:r>
          </w:p>
        </w:tc>
      </w:tr>
      <w:tr w:rsidR="00196F9F" w:rsidRPr="003B38C1" w14:paraId="43377A18" w14:textId="77777777" w:rsidTr="00B469F6">
        <w:tc>
          <w:tcPr>
            <w:tcW w:w="1271" w:type="dxa"/>
          </w:tcPr>
          <w:p w14:paraId="12DF677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.7.2.3</w:t>
            </w:r>
          </w:p>
        </w:tc>
        <w:tc>
          <w:tcPr>
            <w:tcW w:w="1418" w:type="dxa"/>
          </w:tcPr>
          <w:p w14:paraId="1F90872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Phe0G121520</w:t>
            </w:r>
          </w:p>
        </w:tc>
        <w:tc>
          <w:tcPr>
            <w:tcW w:w="3265" w:type="dxa"/>
          </w:tcPr>
          <w:p w14:paraId="069D13D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Phosphoglycerate kinase</w:t>
            </w:r>
          </w:p>
        </w:tc>
        <w:tc>
          <w:tcPr>
            <w:tcW w:w="1417" w:type="dxa"/>
          </w:tcPr>
          <w:p w14:paraId="530E2B6A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1.031</w:t>
            </w:r>
          </w:p>
        </w:tc>
        <w:tc>
          <w:tcPr>
            <w:tcW w:w="1276" w:type="dxa"/>
          </w:tcPr>
          <w:p w14:paraId="61A4705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2.007</w:t>
            </w:r>
          </w:p>
        </w:tc>
        <w:tc>
          <w:tcPr>
            <w:tcW w:w="1696" w:type="dxa"/>
            <w:gridSpan w:val="2"/>
          </w:tcPr>
          <w:p w14:paraId="7C7612CA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1.015</w:t>
            </w:r>
          </w:p>
        </w:tc>
        <w:tc>
          <w:tcPr>
            <w:tcW w:w="1139" w:type="dxa"/>
          </w:tcPr>
          <w:p w14:paraId="58BBCC23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0.025</w:t>
            </w:r>
          </w:p>
        </w:tc>
        <w:tc>
          <w:tcPr>
            <w:tcW w:w="1276" w:type="dxa"/>
          </w:tcPr>
          <w:p w14:paraId="37934530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3.203</w:t>
            </w:r>
          </w:p>
        </w:tc>
        <w:tc>
          <w:tcPr>
            <w:tcW w:w="1412" w:type="dxa"/>
          </w:tcPr>
          <w:p w14:paraId="27D2208D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3.201</w:t>
            </w:r>
          </w:p>
        </w:tc>
      </w:tr>
      <w:tr w:rsidR="00196F9F" w:rsidRPr="003B38C1" w14:paraId="26DFFD03" w14:textId="77777777" w:rsidTr="00B469F6">
        <w:tc>
          <w:tcPr>
            <w:tcW w:w="1271" w:type="dxa"/>
          </w:tcPr>
          <w:p w14:paraId="4253BF6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1E21C8C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Phe0G152170</w:t>
            </w:r>
          </w:p>
        </w:tc>
        <w:tc>
          <w:tcPr>
            <w:tcW w:w="3265" w:type="dxa"/>
          </w:tcPr>
          <w:p w14:paraId="7A6DE9B1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Phosphoglycerate kinase</w:t>
            </w:r>
          </w:p>
        </w:tc>
        <w:tc>
          <w:tcPr>
            <w:tcW w:w="1417" w:type="dxa"/>
          </w:tcPr>
          <w:p w14:paraId="65AB2C66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-2.225</w:t>
            </w:r>
          </w:p>
        </w:tc>
        <w:tc>
          <w:tcPr>
            <w:tcW w:w="1276" w:type="dxa"/>
          </w:tcPr>
          <w:p w14:paraId="72D3440E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1.670</w:t>
            </w:r>
          </w:p>
        </w:tc>
        <w:tc>
          <w:tcPr>
            <w:tcW w:w="1696" w:type="dxa"/>
            <w:gridSpan w:val="2"/>
          </w:tcPr>
          <w:p w14:paraId="2DE6C8B8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3.818</w:t>
            </w:r>
          </w:p>
        </w:tc>
        <w:tc>
          <w:tcPr>
            <w:tcW w:w="1139" w:type="dxa"/>
          </w:tcPr>
          <w:p w14:paraId="09AF0999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-0.252</w:t>
            </w:r>
          </w:p>
        </w:tc>
        <w:tc>
          <w:tcPr>
            <w:tcW w:w="1276" w:type="dxa"/>
          </w:tcPr>
          <w:p w14:paraId="1B0FE264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3.840</w:t>
            </w:r>
          </w:p>
        </w:tc>
        <w:tc>
          <w:tcPr>
            <w:tcW w:w="1412" w:type="dxa"/>
          </w:tcPr>
          <w:p w14:paraId="4B6CC575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4.479</w:t>
            </w:r>
          </w:p>
        </w:tc>
      </w:tr>
      <w:tr w:rsidR="00196F9F" w:rsidRPr="003B38C1" w14:paraId="1DB9D5A5" w14:textId="77777777" w:rsidTr="00B469F6">
        <w:tc>
          <w:tcPr>
            <w:tcW w:w="1271" w:type="dxa"/>
          </w:tcPr>
          <w:p w14:paraId="79FA17F4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.1.1.39</w:t>
            </w:r>
          </w:p>
        </w:tc>
        <w:tc>
          <w:tcPr>
            <w:tcW w:w="1418" w:type="dxa"/>
          </w:tcPr>
          <w:p w14:paraId="0A75F0DE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Phe0G135520</w:t>
            </w:r>
          </w:p>
        </w:tc>
        <w:tc>
          <w:tcPr>
            <w:tcW w:w="3265" w:type="dxa"/>
          </w:tcPr>
          <w:p w14:paraId="69A626A0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Ribulose bisphosphate carboxylase small chain 2</w:t>
            </w:r>
          </w:p>
        </w:tc>
        <w:tc>
          <w:tcPr>
            <w:tcW w:w="1417" w:type="dxa"/>
          </w:tcPr>
          <w:p w14:paraId="2624A7E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-1.714</w:t>
            </w:r>
          </w:p>
        </w:tc>
        <w:tc>
          <w:tcPr>
            <w:tcW w:w="1276" w:type="dxa"/>
          </w:tcPr>
          <w:p w14:paraId="6749682F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0.81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1696" w:type="dxa"/>
            <w:gridSpan w:val="2"/>
          </w:tcPr>
          <w:p w14:paraId="062EC02C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2.551</w:t>
            </w:r>
          </w:p>
        </w:tc>
        <w:tc>
          <w:tcPr>
            <w:tcW w:w="1139" w:type="dxa"/>
          </w:tcPr>
          <w:p w14:paraId="4A8F1D71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1.480</w:t>
            </w:r>
          </w:p>
        </w:tc>
        <w:tc>
          <w:tcPr>
            <w:tcW w:w="1276" w:type="dxa"/>
          </w:tcPr>
          <w:p w14:paraId="6F696080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4.178</w:t>
            </w:r>
          </w:p>
        </w:tc>
        <w:tc>
          <w:tcPr>
            <w:tcW w:w="1412" w:type="dxa"/>
          </w:tcPr>
          <w:p w14:paraId="38A7F048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2.722</w:t>
            </w:r>
          </w:p>
        </w:tc>
      </w:tr>
      <w:tr w:rsidR="00196F9F" w:rsidRPr="003B38C1" w14:paraId="3F0F3E83" w14:textId="77777777" w:rsidTr="00B469F6">
        <w:tc>
          <w:tcPr>
            <w:tcW w:w="1271" w:type="dxa"/>
          </w:tcPr>
          <w:p w14:paraId="7D45EC76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.7.1.19</w:t>
            </w:r>
          </w:p>
        </w:tc>
        <w:tc>
          <w:tcPr>
            <w:tcW w:w="1418" w:type="dxa"/>
          </w:tcPr>
          <w:p w14:paraId="7E8D5CAE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Phe0G063800</w:t>
            </w:r>
          </w:p>
        </w:tc>
        <w:tc>
          <w:tcPr>
            <w:tcW w:w="3265" w:type="dxa"/>
          </w:tcPr>
          <w:p w14:paraId="10297C1F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Phosphoribulokinase</w:t>
            </w:r>
          </w:p>
        </w:tc>
        <w:tc>
          <w:tcPr>
            <w:tcW w:w="1417" w:type="dxa"/>
          </w:tcPr>
          <w:p w14:paraId="228B5CF2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-0.93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14:paraId="577985C8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0.36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1696" w:type="dxa"/>
            <w:gridSpan w:val="2"/>
          </w:tcPr>
          <w:p w14:paraId="6C0E29A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1.335</w:t>
            </w:r>
          </w:p>
        </w:tc>
        <w:tc>
          <w:tcPr>
            <w:tcW w:w="1139" w:type="dxa"/>
          </w:tcPr>
          <w:p w14:paraId="76604633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0.748</w:t>
            </w:r>
          </w:p>
        </w:tc>
        <w:tc>
          <w:tcPr>
            <w:tcW w:w="1276" w:type="dxa"/>
          </w:tcPr>
          <w:p w14:paraId="6672199F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2.366</w:t>
            </w:r>
          </w:p>
        </w:tc>
        <w:tc>
          <w:tcPr>
            <w:tcW w:w="1412" w:type="dxa"/>
          </w:tcPr>
          <w:p w14:paraId="424DD5C8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1.639</w:t>
            </w:r>
          </w:p>
        </w:tc>
      </w:tr>
      <w:tr w:rsidR="00196F9F" w:rsidRPr="003B38C1" w14:paraId="06A512D5" w14:textId="77777777" w:rsidTr="00B469F6">
        <w:tc>
          <w:tcPr>
            <w:tcW w:w="1271" w:type="dxa"/>
            <w:tcBorders>
              <w:bottom w:val="single" w:sz="8" w:space="0" w:color="auto"/>
            </w:tcBorders>
          </w:tcPr>
          <w:p w14:paraId="46DDEDCC" w14:textId="77777777" w:rsidR="00196F9F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4AF88C84" w14:textId="77777777" w:rsidR="00196F9F" w:rsidRPr="000B2B25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Phe0G174480</w:t>
            </w:r>
          </w:p>
        </w:tc>
        <w:tc>
          <w:tcPr>
            <w:tcW w:w="3265" w:type="dxa"/>
            <w:tcBorders>
              <w:bottom w:val="single" w:sz="8" w:space="0" w:color="auto"/>
            </w:tcBorders>
          </w:tcPr>
          <w:p w14:paraId="3C3382E3" w14:textId="77777777" w:rsidR="00196F9F" w:rsidRPr="003B38C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Phosphoribulokinase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1F311DA0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-0.989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A4A50D4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0.337</w:t>
            </w:r>
          </w:p>
        </w:tc>
        <w:tc>
          <w:tcPr>
            <w:tcW w:w="1696" w:type="dxa"/>
            <w:gridSpan w:val="2"/>
            <w:tcBorders>
              <w:bottom w:val="single" w:sz="8" w:space="0" w:color="auto"/>
            </w:tcBorders>
          </w:tcPr>
          <w:p w14:paraId="500B965A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1.358</w:t>
            </w:r>
          </w:p>
        </w:tc>
        <w:tc>
          <w:tcPr>
            <w:tcW w:w="1139" w:type="dxa"/>
            <w:tcBorders>
              <w:bottom w:val="single" w:sz="8" w:space="0" w:color="auto"/>
            </w:tcBorders>
          </w:tcPr>
          <w:p w14:paraId="6793E385" w14:textId="77777777" w:rsidR="00196F9F" w:rsidRPr="00092DC6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B2B25">
              <w:rPr>
                <w:sz w:val="21"/>
                <w:szCs w:val="21"/>
              </w:rPr>
              <w:t>0.784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F8C4394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2.372</w:t>
            </w:r>
          </w:p>
        </w:tc>
        <w:tc>
          <w:tcPr>
            <w:tcW w:w="1412" w:type="dxa"/>
            <w:tcBorders>
              <w:bottom w:val="single" w:sz="8" w:space="0" w:color="auto"/>
            </w:tcBorders>
          </w:tcPr>
          <w:p w14:paraId="33094B93" w14:textId="77777777" w:rsidR="00196F9F" w:rsidRPr="00F96D8B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F96D8B">
              <w:rPr>
                <w:b/>
                <w:sz w:val="21"/>
                <w:szCs w:val="21"/>
              </w:rPr>
              <w:t>1.609</w:t>
            </w:r>
          </w:p>
        </w:tc>
      </w:tr>
    </w:tbl>
    <w:p w14:paraId="20642CDF" w14:textId="2E248B50" w:rsidR="00813605" w:rsidRDefault="00196F9F">
      <w:pPr>
        <w:ind w:firstLine="480"/>
      </w:pPr>
      <w:r>
        <w:rPr>
          <w:rFonts w:hint="eastAsia"/>
        </w:rPr>
        <w:t xml:space="preserve"> </w:t>
      </w:r>
      <w:r>
        <w:tab/>
        <w:t>*</w:t>
      </w:r>
      <w:r w:rsidRPr="00196F9F">
        <w:t>Bold markings indicate significant differences in expression</w:t>
      </w:r>
    </w:p>
    <w:p w14:paraId="01E56758" w14:textId="77777777" w:rsidR="00196F9F" w:rsidRDefault="00196F9F">
      <w:pPr>
        <w:ind w:firstLine="480"/>
      </w:pPr>
    </w:p>
    <w:p w14:paraId="7C12F799" w14:textId="6ADFDF33" w:rsidR="00196F9F" w:rsidRDefault="00196F9F">
      <w:pPr>
        <w:ind w:firstLine="480"/>
      </w:pPr>
      <w:r>
        <w:rPr>
          <w:rFonts w:hint="eastAsia"/>
        </w:rPr>
        <w:lastRenderedPageBreak/>
        <w:t>Table</w:t>
      </w:r>
      <w:r>
        <w:t xml:space="preserve"> </w:t>
      </w:r>
      <w:r>
        <w:rPr>
          <w:rFonts w:hint="eastAsia"/>
        </w:rPr>
        <w:t>S</w:t>
      </w:r>
      <w:r>
        <w:t xml:space="preserve">2 </w:t>
      </w:r>
      <w:r w:rsidRPr="002150FE">
        <w:t>Differential expression of key enzymes in central carbon metabolism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1440"/>
        <w:gridCol w:w="3456"/>
        <w:gridCol w:w="1360"/>
        <w:gridCol w:w="1273"/>
        <w:gridCol w:w="1320"/>
        <w:gridCol w:w="1320"/>
        <w:gridCol w:w="1273"/>
        <w:gridCol w:w="1318"/>
      </w:tblGrid>
      <w:tr w:rsidR="00196F9F" w:rsidRPr="00550F29" w14:paraId="3D1554CF" w14:textId="77777777" w:rsidTr="00B469F6">
        <w:tc>
          <w:tcPr>
            <w:tcW w:w="429" w:type="pct"/>
            <w:tcBorders>
              <w:top w:val="single" w:sz="8" w:space="0" w:color="auto"/>
              <w:bottom w:val="single" w:sz="8" w:space="0" w:color="auto"/>
            </w:tcBorders>
          </w:tcPr>
          <w:p w14:paraId="3129EF63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bookmarkStart w:id="0" w:name="_Hlk98697558"/>
            <w:r w:rsidRPr="00550F29">
              <w:rPr>
                <w:rFonts w:hint="eastAsia"/>
                <w:sz w:val="21"/>
                <w:szCs w:val="21"/>
              </w:rPr>
              <w:t>EC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number</w:t>
            </w:r>
          </w:p>
        </w:tc>
        <w:tc>
          <w:tcPr>
            <w:tcW w:w="516" w:type="pct"/>
            <w:tcBorders>
              <w:top w:val="single" w:sz="8" w:space="0" w:color="auto"/>
              <w:bottom w:val="single" w:sz="8" w:space="0" w:color="auto"/>
            </w:tcBorders>
          </w:tcPr>
          <w:p w14:paraId="30D175B1" w14:textId="77777777" w:rsidR="00196F9F" w:rsidRPr="00550F29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gene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1238" w:type="pct"/>
            <w:tcBorders>
              <w:top w:val="single" w:sz="8" w:space="0" w:color="auto"/>
              <w:bottom w:val="single" w:sz="8" w:space="0" w:color="auto"/>
            </w:tcBorders>
          </w:tcPr>
          <w:p w14:paraId="6E9CE123" w14:textId="77777777" w:rsidR="00196F9F" w:rsidRPr="00550F29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Annotation</w:t>
            </w:r>
          </w:p>
        </w:tc>
        <w:tc>
          <w:tcPr>
            <w:tcW w:w="487" w:type="pct"/>
            <w:tcBorders>
              <w:top w:val="single" w:sz="8" w:space="0" w:color="auto"/>
              <w:bottom w:val="single" w:sz="8" w:space="0" w:color="auto"/>
            </w:tcBorders>
          </w:tcPr>
          <w:p w14:paraId="1375F3C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4</w:t>
            </w:r>
            <w:r w:rsidRPr="00550F29">
              <w:rPr>
                <w:rFonts w:hint="eastAsia"/>
                <w:sz w:val="21"/>
                <w:szCs w:val="21"/>
              </w:rPr>
              <w:t>A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vs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4</w:t>
            </w:r>
            <w:r w:rsidRPr="00550F29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456" w:type="pct"/>
            <w:tcBorders>
              <w:top w:val="single" w:sz="8" w:space="0" w:color="auto"/>
              <w:bottom w:val="single" w:sz="8" w:space="0" w:color="auto"/>
            </w:tcBorders>
          </w:tcPr>
          <w:p w14:paraId="2F14E64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4</w:t>
            </w:r>
            <w:r w:rsidRPr="00550F29">
              <w:rPr>
                <w:rFonts w:hint="eastAsia"/>
                <w:sz w:val="21"/>
                <w:szCs w:val="21"/>
              </w:rPr>
              <w:t>A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vs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4</w:t>
            </w:r>
            <w:r w:rsidRPr="00550F29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8" w:space="0" w:color="auto"/>
            </w:tcBorders>
          </w:tcPr>
          <w:p w14:paraId="4FD3810B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4</w:t>
            </w:r>
            <w:r w:rsidRPr="00550F29">
              <w:rPr>
                <w:rFonts w:hint="eastAsia"/>
                <w:sz w:val="21"/>
                <w:szCs w:val="21"/>
              </w:rPr>
              <w:t>M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vs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4</w:t>
            </w:r>
            <w:r w:rsidRPr="00550F29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473" w:type="pct"/>
            <w:tcBorders>
              <w:top w:val="single" w:sz="8" w:space="0" w:color="auto"/>
              <w:bottom w:val="single" w:sz="8" w:space="0" w:color="auto"/>
            </w:tcBorders>
          </w:tcPr>
          <w:p w14:paraId="000A6CE0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8</w:t>
            </w:r>
            <w:r w:rsidRPr="00550F29">
              <w:rPr>
                <w:rFonts w:hint="eastAsia"/>
                <w:sz w:val="21"/>
                <w:szCs w:val="21"/>
              </w:rPr>
              <w:t>A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vs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8</w:t>
            </w:r>
            <w:r w:rsidRPr="00550F29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456" w:type="pct"/>
            <w:tcBorders>
              <w:top w:val="single" w:sz="8" w:space="0" w:color="auto"/>
              <w:bottom w:val="single" w:sz="8" w:space="0" w:color="auto"/>
            </w:tcBorders>
          </w:tcPr>
          <w:p w14:paraId="2AFF73B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8</w:t>
            </w:r>
            <w:r w:rsidRPr="00550F29">
              <w:rPr>
                <w:rFonts w:hint="eastAsia"/>
                <w:sz w:val="21"/>
                <w:szCs w:val="21"/>
              </w:rPr>
              <w:t>A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vs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8</w:t>
            </w:r>
            <w:r w:rsidRPr="00550F29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472" w:type="pct"/>
            <w:tcBorders>
              <w:top w:val="single" w:sz="8" w:space="0" w:color="auto"/>
              <w:bottom w:val="single" w:sz="8" w:space="0" w:color="auto"/>
            </w:tcBorders>
          </w:tcPr>
          <w:p w14:paraId="2507F38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8</w:t>
            </w:r>
            <w:r w:rsidRPr="00550F29">
              <w:rPr>
                <w:rFonts w:hint="eastAsia"/>
                <w:sz w:val="21"/>
                <w:szCs w:val="21"/>
              </w:rPr>
              <w:t>M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vs</w:t>
            </w:r>
            <w:r w:rsidRPr="00550F29">
              <w:rPr>
                <w:sz w:val="21"/>
                <w:szCs w:val="21"/>
              </w:rPr>
              <w:t xml:space="preserve"> </w:t>
            </w:r>
            <w:r w:rsidRPr="00550F29">
              <w:rPr>
                <w:rFonts w:hint="eastAsia"/>
                <w:sz w:val="21"/>
                <w:szCs w:val="21"/>
              </w:rPr>
              <w:t>T</w:t>
            </w:r>
            <w:r w:rsidRPr="00550F29">
              <w:rPr>
                <w:sz w:val="21"/>
                <w:szCs w:val="21"/>
              </w:rPr>
              <w:t>8</w:t>
            </w:r>
            <w:r w:rsidRPr="00550F29">
              <w:rPr>
                <w:rFonts w:hint="eastAsia"/>
                <w:sz w:val="21"/>
                <w:szCs w:val="21"/>
              </w:rPr>
              <w:t>C</w:t>
            </w:r>
          </w:p>
        </w:tc>
      </w:tr>
      <w:tr w:rsidR="00196F9F" w:rsidRPr="00550F29" w14:paraId="5E204533" w14:textId="77777777" w:rsidTr="00B469F6">
        <w:tc>
          <w:tcPr>
            <w:tcW w:w="5000" w:type="pct"/>
            <w:gridSpan w:val="9"/>
            <w:tcBorders>
              <w:top w:val="single" w:sz="8" w:space="0" w:color="auto"/>
            </w:tcBorders>
          </w:tcPr>
          <w:p w14:paraId="766364D5" w14:textId="77777777" w:rsidR="00196F9F" w:rsidRPr="006F4E25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>
              <w:rPr>
                <w:rFonts w:hint="eastAsia"/>
                <w:b/>
                <w:i/>
                <w:sz w:val="21"/>
                <w:szCs w:val="21"/>
              </w:rPr>
              <w:t>G</w:t>
            </w:r>
            <w:r w:rsidRPr="00925362">
              <w:rPr>
                <w:b/>
                <w:i/>
                <w:sz w:val="21"/>
                <w:szCs w:val="21"/>
              </w:rPr>
              <w:t>lycolysis</w:t>
            </w:r>
          </w:p>
        </w:tc>
      </w:tr>
      <w:tr w:rsidR="00196F9F" w:rsidRPr="00550F29" w14:paraId="105184A9" w14:textId="77777777" w:rsidTr="00B469F6">
        <w:tc>
          <w:tcPr>
            <w:tcW w:w="429" w:type="pct"/>
          </w:tcPr>
          <w:p w14:paraId="170B9F4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B3F28">
              <w:rPr>
                <w:sz w:val="21"/>
                <w:szCs w:val="21"/>
              </w:rPr>
              <w:t>4.1.2.13</w:t>
            </w:r>
          </w:p>
        </w:tc>
        <w:tc>
          <w:tcPr>
            <w:tcW w:w="516" w:type="pct"/>
          </w:tcPr>
          <w:p w14:paraId="33E93F6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Phe0G095440</w:t>
            </w:r>
          </w:p>
        </w:tc>
        <w:tc>
          <w:tcPr>
            <w:tcW w:w="1238" w:type="pct"/>
          </w:tcPr>
          <w:p w14:paraId="1632348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fructose-bisphosphate aldolase, class I</w:t>
            </w:r>
          </w:p>
        </w:tc>
        <w:tc>
          <w:tcPr>
            <w:tcW w:w="487" w:type="pct"/>
          </w:tcPr>
          <w:p w14:paraId="1F14E36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-0.076</w:t>
            </w:r>
          </w:p>
        </w:tc>
        <w:tc>
          <w:tcPr>
            <w:tcW w:w="456" w:type="pct"/>
          </w:tcPr>
          <w:p w14:paraId="7F6586AA" w14:textId="69DA40A3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1.179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473" w:type="pct"/>
          </w:tcPr>
          <w:p w14:paraId="74EC1F31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1.295</w:t>
            </w:r>
          </w:p>
        </w:tc>
        <w:tc>
          <w:tcPr>
            <w:tcW w:w="473" w:type="pct"/>
          </w:tcPr>
          <w:p w14:paraId="2175895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0.187</w:t>
            </w:r>
          </w:p>
        </w:tc>
        <w:tc>
          <w:tcPr>
            <w:tcW w:w="456" w:type="pct"/>
          </w:tcPr>
          <w:p w14:paraId="3521E5A2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1.779</w:t>
            </w:r>
          </w:p>
        </w:tc>
        <w:tc>
          <w:tcPr>
            <w:tcW w:w="472" w:type="pct"/>
          </w:tcPr>
          <w:p w14:paraId="70733F55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1.620</w:t>
            </w:r>
          </w:p>
        </w:tc>
      </w:tr>
      <w:tr w:rsidR="00196F9F" w:rsidRPr="00550F29" w14:paraId="31022E6C" w14:textId="77777777" w:rsidTr="00B469F6">
        <w:tc>
          <w:tcPr>
            <w:tcW w:w="429" w:type="pct"/>
          </w:tcPr>
          <w:p w14:paraId="225B06B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191D3A4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Phe0G164150</w:t>
            </w:r>
          </w:p>
        </w:tc>
        <w:tc>
          <w:tcPr>
            <w:tcW w:w="1238" w:type="pct"/>
          </w:tcPr>
          <w:p w14:paraId="115083B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fructose-bisphosphate aldolase, class II</w:t>
            </w:r>
          </w:p>
        </w:tc>
        <w:tc>
          <w:tcPr>
            <w:tcW w:w="487" w:type="pct"/>
          </w:tcPr>
          <w:p w14:paraId="58D8D9FE" w14:textId="77777777" w:rsidR="00196F9F" w:rsidRPr="00FD7A0B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0.055</w:t>
            </w:r>
          </w:p>
        </w:tc>
        <w:tc>
          <w:tcPr>
            <w:tcW w:w="456" w:type="pct"/>
          </w:tcPr>
          <w:p w14:paraId="122FC410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0.435</w:t>
            </w:r>
          </w:p>
        </w:tc>
        <w:tc>
          <w:tcPr>
            <w:tcW w:w="473" w:type="pct"/>
          </w:tcPr>
          <w:p w14:paraId="4D8144A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0.424</w:t>
            </w:r>
          </w:p>
        </w:tc>
        <w:tc>
          <w:tcPr>
            <w:tcW w:w="473" w:type="pct"/>
          </w:tcPr>
          <w:p w14:paraId="7334506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0.09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456" w:type="pct"/>
          </w:tcPr>
          <w:p w14:paraId="38FE4C8D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1.390</w:t>
            </w:r>
          </w:p>
        </w:tc>
        <w:tc>
          <w:tcPr>
            <w:tcW w:w="472" w:type="pct"/>
          </w:tcPr>
          <w:p w14:paraId="0ECB86E1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1.321</w:t>
            </w:r>
          </w:p>
        </w:tc>
      </w:tr>
      <w:tr w:rsidR="00196F9F" w:rsidRPr="00550F29" w14:paraId="24A6C1F3" w14:textId="77777777" w:rsidTr="00B469F6">
        <w:tc>
          <w:tcPr>
            <w:tcW w:w="429" w:type="pct"/>
          </w:tcPr>
          <w:p w14:paraId="3BBBA00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.7.1.40</w:t>
            </w:r>
          </w:p>
        </w:tc>
        <w:tc>
          <w:tcPr>
            <w:tcW w:w="516" w:type="pct"/>
          </w:tcPr>
          <w:p w14:paraId="27F8031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Phe0G006070</w:t>
            </w:r>
          </w:p>
        </w:tc>
        <w:tc>
          <w:tcPr>
            <w:tcW w:w="1238" w:type="pct"/>
          </w:tcPr>
          <w:p w14:paraId="709C5B0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pyruvate kinase</w:t>
            </w:r>
          </w:p>
        </w:tc>
        <w:tc>
          <w:tcPr>
            <w:tcW w:w="487" w:type="pct"/>
          </w:tcPr>
          <w:p w14:paraId="395E1B0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0.09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456" w:type="pct"/>
          </w:tcPr>
          <w:p w14:paraId="6A3FA79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0.38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473" w:type="pct"/>
          </w:tcPr>
          <w:p w14:paraId="270D5A1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0.178</w:t>
            </w:r>
          </w:p>
        </w:tc>
        <w:tc>
          <w:tcPr>
            <w:tcW w:w="473" w:type="pct"/>
          </w:tcPr>
          <w:p w14:paraId="464534F0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1.014</w:t>
            </w:r>
          </w:p>
        </w:tc>
        <w:tc>
          <w:tcPr>
            <w:tcW w:w="456" w:type="pct"/>
          </w:tcPr>
          <w:p w14:paraId="680CB134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1.577</w:t>
            </w:r>
          </w:p>
        </w:tc>
        <w:tc>
          <w:tcPr>
            <w:tcW w:w="472" w:type="pct"/>
          </w:tcPr>
          <w:p w14:paraId="49F705CF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0.57</w:t>
            </w:r>
            <w:r>
              <w:rPr>
                <w:sz w:val="21"/>
                <w:szCs w:val="21"/>
              </w:rPr>
              <w:t>5</w:t>
            </w:r>
          </w:p>
        </w:tc>
      </w:tr>
      <w:tr w:rsidR="00196F9F" w:rsidRPr="00550F29" w14:paraId="7A603B9F" w14:textId="77777777" w:rsidTr="00B469F6">
        <w:tc>
          <w:tcPr>
            <w:tcW w:w="429" w:type="pct"/>
          </w:tcPr>
          <w:p w14:paraId="2C6B426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29DF029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Phe0G107300</w:t>
            </w:r>
          </w:p>
        </w:tc>
        <w:tc>
          <w:tcPr>
            <w:tcW w:w="1238" w:type="pct"/>
          </w:tcPr>
          <w:p w14:paraId="6B735C4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pyruvate kinase</w:t>
            </w:r>
          </w:p>
        </w:tc>
        <w:tc>
          <w:tcPr>
            <w:tcW w:w="487" w:type="pct"/>
          </w:tcPr>
          <w:p w14:paraId="43A71E0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0.07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456" w:type="pct"/>
          </w:tcPr>
          <w:p w14:paraId="7D38BD0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0.086</w:t>
            </w:r>
          </w:p>
        </w:tc>
        <w:tc>
          <w:tcPr>
            <w:tcW w:w="473" w:type="pct"/>
          </w:tcPr>
          <w:p w14:paraId="04B97DE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0.83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473" w:type="pct"/>
          </w:tcPr>
          <w:p w14:paraId="5B1EF8C7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-1.058</w:t>
            </w:r>
          </w:p>
        </w:tc>
        <w:tc>
          <w:tcPr>
            <w:tcW w:w="456" w:type="pct"/>
          </w:tcPr>
          <w:p w14:paraId="4E3AD48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-0.612</w:t>
            </w:r>
          </w:p>
        </w:tc>
        <w:tc>
          <w:tcPr>
            <w:tcW w:w="472" w:type="pct"/>
          </w:tcPr>
          <w:p w14:paraId="41F8A1B4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D7A0B">
              <w:rPr>
                <w:sz w:val="21"/>
                <w:szCs w:val="21"/>
              </w:rPr>
              <w:t>0.476</w:t>
            </w:r>
          </w:p>
        </w:tc>
      </w:tr>
      <w:tr w:rsidR="00196F9F" w:rsidRPr="00550F29" w14:paraId="46887D25" w14:textId="77777777" w:rsidTr="00B469F6">
        <w:tc>
          <w:tcPr>
            <w:tcW w:w="429" w:type="pct"/>
          </w:tcPr>
          <w:p w14:paraId="58DC3CAB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.3.1.12</w:t>
            </w:r>
          </w:p>
        </w:tc>
        <w:tc>
          <w:tcPr>
            <w:tcW w:w="516" w:type="pct"/>
          </w:tcPr>
          <w:p w14:paraId="14105A58" w14:textId="77777777" w:rsidR="00196F9F" w:rsidRPr="00FD7A0B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230BA">
              <w:rPr>
                <w:sz w:val="21"/>
                <w:szCs w:val="21"/>
              </w:rPr>
              <w:t>Phe0G032060</w:t>
            </w:r>
          </w:p>
        </w:tc>
        <w:tc>
          <w:tcPr>
            <w:tcW w:w="1238" w:type="pct"/>
          </w:tcPr>
          <w:p w14:paraId="52669CDD" w14:textId="77777777" w:rsidR="00196F9F" w:rsidRPr="00FD7A0B" w:rsidRDefault="00196F9F" w:rsidP="00B469F6">
            <w:pPr>
              <w:ind w:firstLineChars="0" w:firstLine="0"/>
              <w:jc w:val="left"/>
              <w:rPr>
                <w:sz w:val="21"/>
                <w:szCs w:val="21"/>
              </w:rPr>
            </w:pPr>
            <w:r w:rsidRPr="00A230BA">
              <w:rPr>
                <w:sz w:val="21"/>
                <w:szCs w:val="21"/>
              </w:rPr>
              <w:t>pyruvate dehydrogenase E2</w:t>
            </w:r>
          </w:p>
        </w:tc>
        <w:tc>
          <w:tcPr>
            <w:tcW w:w="487" w:type="pct"/>
          </w:tcPr>
          <w:p w14:paraId="459C9B48" w14:textId="77777777" w:rsidR="00196F9F" w:rsidRPr="00FD7A0B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230BA">
              <w:rPr>
                <w:sz w:val="21"/>
                <w:szCs w:val="21"/>
              </w:rPr>
              <w:t>0.225</w:t>
            </w:r>
          </w:p>
        </w:tc>
        <w:tc>
          <w:tcPr>
            <w:tcW w:w="456" w:type="pct"/>
          </w:tcPr>
          <w:p w14:paraId="23FE008F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1.104</w:t>
            </w:r>
          </w:p>
        </w:tc>
        <w:tc>
          <w:tcPr>
            <w:tcW w:w="473" w:type="pct"/>
          </w:tcPr>
          <w:p w14:paraId="62683AE6" w14:textId="77777777" w:rsidR="00196F9F" w:rsidRPr="00FD7A0B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230BA">
              <w:rPr>
                <w:sz w:val="21"/>
                <w:szCs w:val="21"/>
              </w:rPr>
              <w:t>0.92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473" w:type="pct"/>
          </w:tcPr>
          <w:p w14:paraId="53A8784C" w14:textId="77777777" w:rsidR="00196F9F" w:rsidRPr="00FD7A0B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230BA">
              <w:rPr>
                <w:sz w:val="21"/>
                <w:szCs w:val="21"/>
              </w:rPr>
              <w:t>0.95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456" w:type="pct"/>
          </w:tcPr>
          <w:p w14:paraId="011BE749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1.468</w:t>
            </w:r>
          </w:p>
        </w:tc>
        <w:tc>
          <w:tcPr>
            <w:tcW w:w="472" w:type="pct"/>
          </w:tcPr>
          <w:p w14:paraId="26848FAC" w14:textId="77777777" w:rsidR="00196F9F" w:rsidRPr="00FD7A0B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230BA">
              <w:rPr>
                <w:sz w:val="21"/>
                <w:szCs w:val="21"/>
              </w:rPr>
              <w:t>0.53</w:t>
            </w:r>
            <w:r>
              <w:rPr>
                <w:sz w:val="21"/>
                <w:szCs w:val="21"/>
              </w:rPr>
              <w:t>6</w:t>
            </w:r>
          </w:p>
        </w:tc>
      </w:tr>
      <w:tr w:rsidR="00196F9F" w:rsidRPr="00550F29" w14:paraId="16104C85" w14:textId="77777777" w:rsidTr="00B469F6">
        <w:tc>
          <w:tcPr>
            <w:tcW w:w="5000" w:type="pct"/>
            <w:gridSpan w:val="9"/>
          </w:tcPr>
          <w:p w14:paraId="7D35DA9A" w14:textId="77777777" w:rsidR="00196F9F" w:rsidRPr="006F4E25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>
              <w:rPr>
                <w:rFonts w:hint="eastAsia"/>
                <w:b/>
                <w:i/>
                <w:sz w:val="21"/>
                <w:szCs w:val="21"/>
              </w:rPr>
              <w:t>C</w:t>
            </w:r>
            <w:r w:rsidRPr="00925362">
              <w:rPr>
                <w:b/>
                <w:i/>
                <w:sz w:val="21"/>
                <w:szCs w:val="21"/>
              </w:rPr>
              <w:t>itric acid cycle</w:t>
            </w:r>
          </w:p>
        </w:tc>
      </w:tr>
      <w:tr w:rsidR="00196F9F" w:rsidRPr="00550F29" w14:paraId="3082AFF2" w14:textId="77777777" w:rsidTr="00B469F6">
        <w:tc>
          <w:tcPr>
            <w:tcW w:w="429" w:type="pct"/>
          </w:tcPr>
          <w:p w14:paraId="0A54467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.3.3.1</w:t>
            </w:r>
          </w:p>
        </w:tc>
        <w:tc>
          <w:tcPr>
            <w:tcW w:w="516" w:type="pct"/>
          </w:tcPr>
          <w:p w14:paraId="5E20D76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930C9">
              <w:rPr>
                <w:sz w:val="21"/>
                <w:szCs w:val="21"/>
              </w:rPr>
              <w:t>Phe0G125860</w:t>
            </w:r>
          </w:p>
        </w:tc>
        <w:tc>
          <w:tcPr>
            <w:tcW w:w="1238" w:type="pct"/>
          </w:tcPr>
          <w:p w14:paraId="2CF4EB94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930C9">
              <w:rPr>
                <w:sz w:val="21"/>
                <w:szCs w:val="21"/>
              </w:rPr>
              <w:t>citrate synthase</w:t>
            </w:r>
          </w:p>
        </w:tc>
        <w:tc>
          <w:tcPr>
            <w:tcW w:w="487" w:type="pct"/>
          </w:tcPr>
          <w:p w14:paraId="4AFE601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0675">
              <w:rPr>
                <w:sz w:val="21"/>
                <w:szCs w:val="21"/>
              </w:rPr>
              <w:t>-0.196</w:t>
            </w:r>
          </w:p>
        </w:tc>
        <w:tc>
          <w:tcPr>
            <w:tcW w:w="456" w:type="pct"/>
          </w:tcPr>
          <w:p w14:paraId="1BB9053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930C9">
              <w:rPr>
                <w:sz w:val="21"/>
                <w:szCs w:val="21"/>
              </w:rPr>
              <w:t>-0.055</w:t>
            </w:r>
          </w:p>
        </w:tc>
        <w:tc>
          <w:tcPr>
            <w:tcW w:w="473" w:type="pct"/>
          </w:tcPr>
          <w:p w14:paraId="240A8F1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930C9">
              <w:rPr>
                <w:sz w:val="21"/>
                <w:szCs w:val="21"/>
              </w:rPr>
              <w:t>0.18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473" w:type="pct"/>
          </w:tcPr>
          <w:p w14:paraId="442012F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930C9">
              <w:rPr>
                <w:sz w:val="21"/>
                <w:szCs w:val="21"/>
              </w:rPr>
              <w:t>0.60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456" w:type="pct"/>
          </w:tcPr>
          <w:p w14:paraId="1D853F24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-1.118</w:t>
            </w:r>
          </w:p>
        </w:tc>
        <w:tc>
          <w:tcPr>
            <w:tcW w:w="472" w:type="pct"/>
          </w:tcPr>
          <w:p w14:paraId="1BD409A5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-1.706</w:t>
            </w:r>
          </w:p>
        </w:tc>
      </w:tr>
      <w:tr w:rsidR="00196F9F" w:rsidRPr="00550F29" w14:paraId="291F7F8C" w14:textId="77777777" w:rsidTr="00B469F6">
        <w:tc>
          <w:tcPr>
            <w:tcW w:w="429" w:type="pct"/>
          </w:tcPr>
          <w:p w14:paraId="20A4A8D0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.3.3.8</w:t>
            </w:r>
          </w:p>
        </w:tc>
        <w:tc>
          <w:tcPr>
            <w:tcW w:w="516" w:type="pct"/>
          </w:tcPr>
          <w:p w14:paraId="67ECFB7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Phe0G012040</w:t>
            </w:r>
          </w:p>
        </w:tc>
        <w:tc>
          <w:tcPr>
            <w:tcW w:w="1238" w:type="pct"/>
          </w:tcPr>
          <w:p w14:paraId="0978F90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 xml:space="preserve">ATP-citrate synthase beta </w:t>
            </w:r>
            <w:r>
              <w:rPr>
                <w:rFonts w:hint="eastAsia"/>
                <w:sz w:val="21"/>
                <w:szCs w:val="21"/>
              </w:rPr>
              <w:t>chain</w:t>
            </w:r>
            <w:r>
              <w:rPr>
                <w:sz w:val="21"/>
                <w:szCs w:val="21"/>
              </w:rPr>
              <w:t xml:space="preserve"> 2</w:t>
            </w:r>
          </w:p>
        </w:tc>
        <w:tc>
          <w:tcPr>
            <w:tcW w:w="487" w:type="pct"/>
          </w:tcPr>
          <w:p w14:paraId="00F541E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0.5</w:t>
            </w:r>
            <w:r>
              <w:rPr>
                <w:sz w:val="21"/>
                <w:szCs w:val="21"/>
              </w:rPr>
              <w:t>90</w:t>
            </w:r>
          </w:p>
        </w:tc>
        <w:tc>
          <w:tcPr>
            <w:tcW w:w="456" w:type="pct"/>
          </w:tcPr>
          <w:p w14:paraId="5BED162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0.31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473" w:type="pct"/>
          </w:tcPr>
          <w:p w14:paraId="31779F9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-0.230</w:t>
            </w:r>
          </w:p>
        </w:tc>
        <w:tc>
          <w:tcPr>
            <w:tcW w:w="473" w:type="pct"/>
          </w:tcPr>
          <w:p w14:paraId="5532962F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1.004</w:t>
            </w:r>
          </w:p>
        </w:tc>
        <w:tc>
          <w:tcPr>
            <w:tcW w:w="456" w:type="pct"/>
          </w:tcPr>
          <w:p w14:paraId="10B86E9B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0.69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472" w:type="pct"/>
          </w:tcPr>
          <w:p w14:paraId="0E77E88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-0.289</w:t>
            </w:r>
          </w:p>
        </w:tc>
      </w:tr>
      <w:tr w:rsidR="00196F9F" w:rsidRPr="00550F29" w14:paraId="50C2DD64" w14:textId="77777777" w:rsidTr="00B469F6">
        <w:tc>
          <w:tcPr>
            <w:tcW w:w="429" w:type="pct"/>
          </w:tcPr>
          <w:p w14:paraId="386CD9C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42EC734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Phe0G041100</w:t>
            </w:r>
          </w:p>
        </w:tc>
        <w:tc>
          <w:tcPr>
            <w:tcW w:w="1238" w:type="pct"/>
          </w:tcPr>
          <w:p w14:paraId="0410250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 xml:space="preserve">ATP-citrate synthase alpha chain 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487" w:type="pct"/>
          </w:tcPr>
          <w:p w14:paraId="7A69E930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0.3</w:t>
            </w:r>
            <w:r>
              <w:rPr>
                <w:sz w:val="21"/>
                <w:szCs w:val="21"/>
              </w:rPr>
              <w:t>50</w:t>
            </w:r>
          </w:p>
        </w:tc>
        <w:tc>
          <w:tcPr>
            <w:tcW w:w="456" w:type="pct"/>
          </w:tcPr>
          <w:p w14:paraId="4C23E09B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0.18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473" w:type="pct"/>
          </w:tcPr>
          <w:p w14:paraId="176C720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-0.119</w:t>
            </w:r>
          </w:p>
        </w:tc>
        <w:tc>
          <w:tcPr>
            <w:tcW w:w="473" w:type="pct"/>
          </w:tcPr>
          <w:p w14:paraId="36602B19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0.17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456" w:type="pct"/>
          </w:tcPr>
          <w:p w14:paraId="226237C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0.519</w:t>
            </w:r>
          </w:p>
        </w:tc>
        <w:tc>
          <w:tcPr>
            <w:tcW w:w="472" w:type="pct"/>
          </w:tcPr>
          <w:p w14:paraId="2D026AAB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F1427">
              <w:rPr>
                <w:sz w:val="21"/>
                <w:szCs w:val="21"/>
              </w:rPr>
              <w:t>0.371</w:t>
            </w:r>
          </w:p>
        </w:tc>
      </w:tr>
      <w:tr w:rsidR="00196F9F" w:rsidRPr="00550F29" w14:paraId="1942F8F8" w14:textId="77777777" w:rsidTr="00B469F6">
        <w:tc>
          <w:tcPr>
            <w:tcW w:w="429" w:type="pct"/>
          </w:tcPr>
          <w:p w14:paraId="5EB412C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.4.1.1</w:t>
            </w:r>
          </w:p>
        </w:tc>
        <w:tc>
          <w:tcPr>
            <w:tcW w:w="516" w:type="pct"/>
          </w:tcPr>
          <w:p w14:paraId="3D423BA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Phe0G043030</w:t>
            </w:r>
          </w:p>
        </w:tc>
        <w:tc>
          <w:tcPr>
            <w:tcW w:w="1238" w:type="pct"/>
          </w:tcPr>
          <w:p w14:paraId="30F684A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carbamoyl-phosphate synthase L chain, ATP binding domain</w:t>
            </w:r>
          </w:p>
        </w:tc>
        <w:tc>
          <w:tcPr>
            <w:tcW w:w="487" w:type="pct"/>
          </w:tcPr>
          <w:p w14:paraId="7C4CBDFB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1.376</w:t>
            </w:r>
          </w:p>
        </w:tc>
        <w:tc>
          <w:tcPr>
            <w:tcW w:w="456" w:type="pct"/>
          </w:tcPr>
          <w:p w14:paraId="27213DEC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1.921</w:t>
            </w:r>
          </w:p>
        </w:tc>
        <w:tc>
          <w:tcPr>
            <w:tcW w:w="473" w:type="pct"/>
          </w:tcPr>
          <w:p w14:paraId="4151446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0.585</w:t>
            </w:r>
          </w:p>
        </w:tc>
        <w:tc>
          <w:tcPr>
            <w:tcW w:w="473" w:type="pct"/>
          </w:tcPr>
          <w:p w14:paraId="65B9E9B3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2.043</w:t>
            </w:r>
          </w:p>
        </w:tc>
        <w:tc>
          <w:tcPr>
            <w:tcW w:w="456" w:type="pct"/>
          </w:tcPr>
          <w:p w14:paraId="28476067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3.459</w:t>
            </w:r>
          </w:p>
        </w:tc>
        <w:tc>
          <w:tcPr>
            <w:tcW w:w="472" w:type="pct"/>
          </w:tcPr>
          <w:p w14:paraId="554A2A3B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1.370</w:t>
            </w:r>
          </w:p>
        </w:tc>
      </w:tr>
      <w:tr w:rsidR="00196F9F" w:rsidRPr="00550F29" w14:paraId="64D2F103" w14:textId="77777777" w:rsidTr="00B469F6">
        <w:tc>
          <w:tcPr>
            <w:tcW w:w="429" w:type="pct"/>
          </w:tcPr>
          <w:p w14:paraId="39560C4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3521AC8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Phe0G043040</w:t>
            </w:r>
          </w:p>
        </w:tc>
        <w:tc>
          <w:tcPr>
            <w:tcW w:w="1238" w:type="pct"/>
          </w:tcPr>
          <w:p w14:paraId="67E47B60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 xml:space="preserve">pyruvate carboxylase </w:t>
            </w:r>
          </w:p>
        </w:tc>
        <w:tc>
          <w:tcPr>
            <w:tcW w:w="487" w:type="pct"/>
          </w:tcPr>
          <w:p w14:paraId="435E04E4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0.391</w:t>
            </w:r>
          </w:p>
        </w:tc>
        <w:tc>
          <w:tcPr>
            <w:tcW w:w="456" w:type="pct"/>
          </w:tcPr>
          <w:p w14:paraId="08EE71B4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0.156</w:t>
            </w:r>
          </w:p>
        </w:tc>
        <w:tc>
          <w:tcPr>
            <w:tcW w:w="473" w:type="pct"/>
          </w:tcPr>
          <w:p w14:paraId="3E8CB5D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-0.187</w:t>
            </w:r>
          </w:p>
        </w:tc>
        <w:tc>
          <w:tcPr>
            <w:tcW w:w="473" w:type="pct"/>
          </w:tcPr>
          <w:p w14:paraId="3728124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0.097</w:t>
            </w:r>
          </w:p>
        </w:tc>
        <w:tc>
          <w:tcPr>
            <w:tcW w:w="456" w:type="pct"/>
          </w:tcPr>
          <w:p w14:paraId="17530C1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0.809</w:t>
            </w:r>
          </w:p>
        </w:tc>
        <w:tc>
          <w:tcPr>
            <w:tcW w:w="472" w:type="pct"/>
          </w:tcPr>
          <w:p w14:paraId="680361F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FF4E55">
              <w:rPr>
                <w:sz w:val="21"/>
                <w:szCs w:val="21"/>
              </w:rPr>
              <w:t>0.73</w:t>
            </w:r>
            <w:r>
              <w:rPr>
                <w:sz w:val="21"/>
                <w:szCs w:val="21"/>
              </w:rPr>
              <w:t>7</w:t>
            </w:r>
          </w:p>
        </w:tc>
      </w:tr>
      <w:tr w:rsidR="00196F9F" w:rsidRPr="00550F29" w14:paraId="208B0696" w14:textId="77777777" w:rsidTr="00B469F6">
        <w:tc>
          <w:tcPr>
            <w:tcW w:w="5000" w:type="pct"/>
            <w:gridSpan w:val="9"/>
          </w:tcPr>
          <w:p w14:paraId="0B74F295" w14:textId="77777777" w:rsidR="00196F9F" w:rsidRPr="006F4E25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>
              <w:rPr>
                <w:rFonts w:hint="eastAsia"/>
                <w:b/>
                <w:i/>
                <w:sz w:val="21"/>
                <w:szCs w:val="21"/>
              </w:rPr>
              <w:t>P</w:t>
            </w:r>
            <w:r w:rsidRPr="00925362">
              <w:rPr>
                <w:b/>
                <w:i/>
                <w:sz w:val="21"/>
                <w:szCs w:val="21"/>
              </w:rPr>
              <w:t>entose phosphate pathway</w:t>
            </w:r>
          </w:p>
        </w:tc>
      </w:tr>
      <w:tr w:rsidR="00196F9F" w:rsidRPr="00550F29" w14:paraId="3A27DE22" w14:textId="77777777" w:rsidTr="00B469F6">
        <w:tc>
          <w:tcPr>
            <w:tcW w:w="429" w:type="pct"/>
          </w:tcPr>
          <w:p w14:paraId="108874C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1</w:t>
            </w:r>
            <w:r w:rsidRPr="00550F29">
              <w:rPr>
                <w:sz w:val="21"/>
                <w:szCs w:val="21"/>
              </w:rPr>
              <w:t>.1.1.49</w:t>
            </w:r>
          </w:p>
        </w:tc>
        <w:tc>
          <w:tcPr>
            <w:tcW w:w="516" w:type="pct"/>
          </w:tcPr>
          <w:p w14:paraId="5DF47FF5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Phe0G049810</w:t>
            </w:r>
          </w:p>
        </w:tc>
        <w:tc>
          <w:tcPr>
            <w:tcW w:w="1238" w:type="pct"/>
          </w:tcPr>
          <w:p w14:paraId="07DDC46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glucose-6-phosphate 1-dehydrogenase</w:t>
            </w:r>
          </w:p>
        </w:tc>
        <w:tc>
          <w:tcPr>
            <w:tcW w:w="487" w:type="pct"/>
          </w:tcPr>
          <w:p w14:paraId="61C47A8F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1.726</w:t>
            </w:r>
            <w:r w:rsidRPr="006F4E25">
              <w:rPr>
                <w:b/>
                <w:sz w:val="21"/>
                <w:szCs w:val="21"/>
              </w:rPr>
              <w:fldChar w:fldCharType="begin"/>
            </w:r>
            <w:r w:rsidRPr="006F4E25">
              <w:rPr>
                <w:b/>
                <w:sz w:val="21"/>
                <w:szCs w:val="21"/>
              </w:rPr>
              <w:fldChar w:fldCharType="separate"/>
            </w:r>
            <w:r w:rsidRPr="006F4E25">
              <w:rPr>
                <w:b/>
                <w:noProof/>
                <w:sz w:val="21"/>
                <w:szCs w:val="21"/>
              </w:rPr>
              <w:t>[1]</w:t>
            </w:r>
            <w:r w:rsidRPr="006F4E25">
              <w:rPr>
                <w:b/>
                <w:sz w:val="21"/>
                <w:szCs w:val="21"/>
              </w:rPr>
              <w:fldChar w:fldCharType="end"/>
            </w:r>
          </w:p>
        </w:tc>
        <w:tc>
          <w:tcPr>
            <w:tcW w:w="456" w:type="pct"/>
          </w:tcPr>
          <w:p w14:paraId="499EA34E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1.246</w:t>
            </w:r>
          </w:p>
        </w:tc>
        <w:tc>
          <w:tcPr>
            <w:tcW w:w="473" w:type="pct"/>
          </w:tcPr>
          <w:p w14:paraId="65EBBBA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-0.423</w:t>
            </w:r>
          </w:p>
        </w:tc>
        <w:tc>
          <w:tcPr>
            <w:tcW w:w="473" w:type="pct"/>
          </w:tcPr>
          <w:p w14:paraId="1F89F69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0.721</w:t>
            </w:r>
          </w:p>
        </w:tc>
        <w:tc>
          <w:tcPr>
            <w:tcW w:w="456" w:type="pct"/>
          </w:tcPr>
          <w:p w14:paraId="0AC5D64D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1.462</w:t>
            </w:r>
          </w:p>
        </w:tc>
        <w:tc>
          <w:tcPr>
            <w:tcW w:w="472" w:type="pct"/>
          </w:tcPr>
          <w:p w14:paraId="62BAFA79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0.757</w:t>
            </w:r>
          </w:p>
        </w:tc>
      </w:tr>
      <w:tr w:rsidR="00196F9F" w:rsidRPr="00550F29" w14:paraId="48F3BAFD" w14:textId="77777777" w:rsidTr="00B469F6">
        <w:tc>
          <w:tcPr>
            <w:tcW w:w="429" w:type="pct"/>
          </w:tcPr>
          <w:p w14:paraId="2681809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rFonts w:hint="eastAsia"/>
                <w:sz w:val="21"/>
                <w:szCs w:val="21"/>
              </w:rPr>
              <w:t>3</w:t>
            </w:r>
            <w:r w:rsidRPr="00550F29">
              <w:rPr>
                <w:sz w:val="21"/>
                <w:szCs w:val="21"/>
              </w:rPr>
              <w:t>.1.1.31</w:t>
            </w:r>
          </w:p>
        </w:tc>
        <w:tc>
          <w:tcPr>
            <w:tcW w:w="516" w:type="pct"/>
          </w:tcPr>
          <w:p w14:paraId="512EEA3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Phe0G022780</w:t>
            </w:r>
          </w:p>
        </w:tc>
        <w:tc>
          <w:tcPr>
            <w:tcW w:w="1238" w:type="pct"/>
          </w:tcPr>
          <w:p w14:paraId="0FDBECC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6-phosphogluconolactonase 1</w:t>
            </w:r>
          </w:p>
        </w:tc>
        <w:tc>
          <w:tcPr>
            <w:tcW w:w="487" w:type="pct"/>
          </w:tcPr>
          <w:p w14:paraId="0317CCB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-0.154</w:t>
            </w:r>
          </w:p>
        </w:tc>
        <w:tc>
          <w:tcPr>
            <w:tcW w:w="456" w:type="pct"/>
          </w:tcPr>
          <w:p w14:paraId="4314447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0.492</w:t>
            </w:r>
          </w:p>
        </w:tc>
        <w:tc>
          <w:tcPr>
            <w:tcW w:w="473" w:type="pct"/>
          </w:tcPr>
          <w:p w14:paraId="7B9382D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0.683</w:t>
            </w:r>
          </w:p>
        </w:tc>
        <w:tc>
          <w:tcPr>
            <w:tcW w:w="473" w:type="pct"/>
          </w:tcPr>
          <w:p w14:paraId="650F5B6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-0.221</w:t>
            </w:r>
          </w:p>
        </w:tc>
        <w:tc>
          <w:tcPr>
            <w:tcW w:w="456" w:type="pct"/>
          </w:tcPr>
          <w:p w14:paraId="19317A06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1.003</w:t>
            </w:r>
          </w:p>
        </w:tc>
        <w:tc>
          <w:tcPr>
            <w:tcW w:w="472" w:type="pct"/>
          </w:tcPr>
          <w:p w14:paraId="1A22ED3B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1.252</w:t>
            </w:r>
          </w:p>
        </w:tc>
      </w:tr>
      <w:tr w:rsidR="00196F9F" w:rsidRPr="00550F29" w14:paraId="74D62A24" w14:textId="77777777" w:rsidTr="00B469F6">
        <w:tc>
          <w:tcPr>
            <w:tcW w:w="429" w:type="pct"/>
          </w:tcPr>
          <w:p w14:paraId="49594B7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01B1AA25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Phe0G034040</w:t>
            </w:r>
          </w:p>
        </w:tc>
        <w:tc>
          <w:tcPr>
            <w:tcW w:w="1238" w:type="pct"/>
          </w:tcPr>
          <w:p w14:paraId="17D8F59B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6-phosphogluconolactonase 1</w:t>
            </w:r>
          </w:p>
        </w:tc>
        <w:tc>
          <w:tcPr>
            <w:tcW w:w="487" w:type="pct"/>
          </w:tcPr>
          <w:p w14:paraId="7952FC9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0.005</w:t>
            </w:r>
          </w:p>
        </w:tc>
        <w:tc>
          <w:tcPr>
            <w:tcW w:w="456" w:type="pct"/>
          </w:tcPr>
          <w:p w14:paraId="7FB065E5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0.702</w:t>
            </w:r>
          </w:p>
        </w:tc>
        <w:tc>
          <w:tcPr>
            <w:tcW w:w="473" w:type="pct"/>
          </w:tcPr>
          <w:p w14:paraId="2D4201F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0.732</w:t>
            </w:r>
          </w:p>
        </w:tc>
        <w:tc>
          <w:tcPr>
            <w:tcW w:w="473" w:type="pct"/>
          </w:tcPr>
          <w:p w14:paraId="58516F3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0.131</w:t>
            </w:r>
          </w:p>
        </w:tc>
        <w:tc>
          <w:tcPr>
            <w:tcW w:w="456" w:type="pct"/>
          </w:tcPr>
          <w:p w14:paraId="472463B4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1.294</w:t>
            </w:r>
          </w:p>
        </w:tc>
        <w:tc>
          <w:tcPr>
            <w:tcW w:w="472" w:type="pct"/>
          </w:tcPr>
          <w:p w14:paraId="5A11B83F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1.189</w:t>
            </w:r>
          </w:p>
        </w:tc>
      </w:tr>
      <w:tr w:rsidR="00196F9F" w:rsidRPr="00550F29" w14:paraId="61194867" w14:textId="77777777" w:rsidTr="00B469F6">
        <w:tc>
          <w:tcPr>
            <w:tcW w:w="429" w:type="pct"/>
          </w:tcPr>
          <w:p w14:paraId="571B9E70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599A162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Phe0G123290</w:t>
            </w:r>
          </w:p>
        </w:tc>
        <w:tc>
          <w:tcPr>
            <w:tcW w:w="1238" w:type="pct"/>
          </w:tcPr>
          <w:p w14:paraId="07511D2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6-phosphogluconolactonase 3</w:t>
            </w:r>
          </w:p>
        </w:tc>
        <w:tc>
          <w:tcPr>
            <w:tcW w:w="487" w:type="pct"/>
          </w:tcPr>
          <w:p w14:paraId="4DD931F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0.992</w:t>
            </w:r>
          </w:p>
        </w:tc>
        <w:tc>
          <w:tcPr>
            <w:tcW w:w="456" w:type="pct"/>
          </w:tcPr>
          <w:p w14:paraId="205EE325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-0.723</w:t>
            </w:r>
          </w:p>
        </w:tc>
        <w:tc>
          <w:tcPr>
            <w:tcW w:w="473" w:type="pct"/>
          </w:tcPr>
          <w:p w14:paraId="733CB311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-1.652</w:t>
            </w:r>
          </w:p>
        </w:tc>
        <w:tc>
          <w:tcPr>
            <w:tcW w:w="473" w:type="pct"/>
          </w:tcPr>
          <w:p w14:paraId="7AAE8EF4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-0.366</w:t>
            </w:r>
          </w:p>
        </w:tc>
        <w:tc>
          <w:tcPr>
            <w:tcW w:w="456" w:type="pct"/>
          </w:tcPr>
          <w:p w14:paraId="15AF298B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-2.094</w:t>
            </w:r>
          </w:p>
        </w:tc>
        <w:tc>
          <w:tcPr>
            <w:tcW w:w="472" w:type="pct"/>
          </w:tcPr>
          <w:p w14:paraId="7BD9798E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-1.703</w:t>
            </w:r>
          </w:p>
        </w:tc>
      </w:tr>
      <w:tr w:rsidR="00196F9F" w:rsidRPr="00550F29" w14:paraId="266F7498" w14:textId="77777777" w:rsidTr="00B469F6">
        <w:tc>
          <w:tcPr>
            <w:tcW w:w="429" w:type="pct"/>
          </w:tcPr>
          <w:p w14:paraId="21FB6F29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1</w:t>
            </w:r>
            <w:r>
              <w:rPr>
                <w:sz w:val="21"/>
                <w:szCs w:val="21"/>
              </w:rPr>
              <w:t>.1.1.44</w:t>
            </w:r>
          </w:p>
        </w:tc>
        <w:tc>
          <w:tcPr>
            <w:tcW w:w="516" w:type="pct"/>
          </w:tcPr>
          <w:p w14:paraId="45E44645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Phe0G049820</w:t>
            </w:r>
          </w:p>
        </w:tc>
        <w:tc>
          <w:tcPr>
            <w:tcW w:w="1238" w:type="pct"/>
          </w:tcPr>
          <w:p w14:paraId="61689EC1" w14:textId="77777777" w:rsidR="00196F9F" w:rsidRPr="00550F29" w:rsidRDefault="00196F9F" w:rsidP="00B469F6">
            <w:pPr>
              <w:ind w:firstLineChars="0" w:firstLine="0"/>
              <w:jc w:val="left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 xml:space="preserve">6-phosphogluconate dehydrogenase, decarboxylating 1 </w:t>
            </w:r>
          </w:p>
        </w:tc>
        <w:tc>
          <w:tcPr>
            <w:tcW w:w="487" w:type="pct"/>
          </w:tcPr>
          <w:p w14:paraId="059F3C37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1.892</w:t>
            </w:r>
          </w:p>
        </w:tc>
        <w:tc>
          <w:tcPr>
            <w:tcW w:w="456" w:type="pct"/>
          </w:tcPr>
          <w:p w14:paraId="48D5C540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1.554</w:t>
            </w:r>
          </w:p>
        </w:tc>
        <w:tc>
          <w:tcPr>
            <w:tcW w:w="473" w:type="pct"/>
          </w:tcPr>
          <w:p w14:paraId="4BFCF5BA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-0.284</w:t>
            </w:r>
          </w:p>
        </w:tc>
        <w:tc>
          <w:tcPr>
            <w:tcW w:w="473" w:type="pct"/>
          </w:tcPr>
          <w:p w14:paraId="426BB35E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1.309</w:t>
            </w:r>
          </w:p>
        </w:tc>
        <w:tc>
          <w:tcPr>
            <w:tcW w:w="456" w:type="pct"/>
          </w:tcPr>
          <w:p w14:paraId="38CCEBF9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1.743</w:t>
            </w:r>
          </w:p>
        </w:tc>
        <w:tc>
          <w:tcPr>
            <w:tcW w:w="472" w:type="pct"/>
          </w:tcPr>
          <w:p w14:paraId="28858C9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0.45</w:t>
            </w:r>
            <w:r>
              <w:rPr>
                <w:sz w:val="21"/>
                <w:szCs w:val="21"/>
              </w:rPr>
              <w:t>3</w:t>
            </w:r>
          </w:p>
        </w:tc>
      </w:tr>
      <w:tr w:rsidR="00196F9F" w:rsidRPr="00550F29" w14:paraId="6FE6EC04" w14:textId="77777777" w:rsidTr="00B469F6">
        <w:tc>
          <w:tcPr>
            <w:tcW w:w="429" w:type="pct"/>
          </w:tcPr>
          <w:p w14:paraId="1CD8A8B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516" w:type="pct"/>
          </w:tcPr>
          <w:p w14:paraId="3ECE130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Phe0G179240</w:t>
            </w:r>
          </w:p>
        </w:tc>
        <w:tc>
          <w:tcPr>
            <w:tcW w:w="1238" w:type="pct"/>
          </w:tcPr>
          <w:p w14:paraId="02BBFDFC" w14:textId="77777777" w:rsidR="00196F9F" w:rsidRPr="00550F29" w:rsidRDefault="00196F9F" w:rsidP="00B469F6">
            <w:pPr>
              <w:ind w:firstLineChars="0" w:firstLine="0"/>
              <w:jc w:val="left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6-phosphogluconate dehydrogenase, decarboxylating 2</w:t>
            </w:r>
          </w:p>
        </w:tc>
        <w:tc>
          <w:tcPr>
            <w:tcW w:w="487" w:type="pct"/>
          </w:tcPr>
          <w:p w14:paraId="010B6040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1.173</w:t>
            </w:r>
          </w:p>
        </w:tc>
        <w:tc>
          <w:tcPr>
            <w:tcW w:w="456" w:type="pct"/>
          </w:tcPr>
          <w:p w14:paraId="2C783778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1.331</w:t>
            </w:r>
          </w:p>
        </w:tc>
        <w:tc>
          <w:tcPr>
            <w:tcW w:w="473" w:type="pct"/>
          </w:tcPr>
          <w:p w14:paraId="1AF4B442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0.20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473" w:type="pct"/>
          </w:tcPr>
          <w:p w14:paraId="38B3FB1E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>0.462</w:t>
            </w:r>
          </w:p>
        </w:tc>
        <w:tc>
          <w:tcPr>
            <w:tcW w:w="456" w:type="pct"/>
          </w:tcPr>
          <w:p w14:paraId="6BB57364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2.179</w:t>
            </w:r>
          </w:p>
        </w:tc>
        <w:tc>
          <w:tcPr>
            <w:tcW w:w="472" w:type="pct"/>
          </w:tcPr>
          <w:p w14:paraId="2B18C268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1.742</w:t>
            </w:r>
          </w:p>
        </w:tc>
      </w:tr>
      <w:tr w:rsidR="00196F9F" w:rsidRPr="00550F29" w14:paraId="68A80CD8" w14:textId="77777777" w:rsidTr="00B469F6">
        <w:tc>
          <w:tcPr>
            <w:tcW w:w="429" w:type="pct"/>
          </w:tcPr>
          <w:p w14:paraId="08F9464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.3.1.6</w:t>
            </w:r>
          </w:p>
        </w:tc>
        <w:tc>
          <w:tcPr>
            <w:tcW w:w="516" w:type="pct"/>
          </w:tcPr>
          <w:p w14:paraId="5E0A9A5D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Phe0G168800</w:t>
            </w:r>
          </w:p>
        </w:tc>
        <w:tc>
          <w:tcPr>
            <w:tcW w:w="1238" w:type="pct"/>
          </w:tcPr>
          <w:p w14:paraId="57D0C9EF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C25154">
              <w:rPr>
                <w:sz w:val="21"/>
                <w:szCs w:val="21"/>
              </w:rPr>
              <w:t xml:space="preserve">Ribose 5-phosphate isomerase A </w:t>
            </w:r>
          </w:p>
        </w:tc>
        <w:tc>
          <w:tcPr>
            <w:tcW w:w="487" w:type="pct"/>
          </w:tcPr>
          <w:p w14:paraId="7FDFC218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-0.983</w:t>
            </w:r>
          </w:p>
        </w:tc>
        <w:tc>
          <w:tcPr>
            <w:tcW w:w="456" w:type="pct"/>
          </w:tcPr>
          <w:p w14:paraId="4625FE9E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1.961</w:t>
            </w:r>
          </w:p>
        </w:tc>
        <w:tc>
          <w:tcPr>
            <w:tcW w:w="473" w:type="pct"/>
          </w:tcPr>
          <w:p w14:paraId="3AA5BC74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2.936</w:t>
            </w:r>
          </w:p>
        </w:tc>
        <w:tc>
          <w:tcPr>
            <w:tcW w:w="473" w:type="pct"/>
          </w:tcPr>
          <w:p w14:paraId="033B8BCE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1.405</w:t>
            </w:r>
          </w:p>
        </w:tc>
        <w:tc>
          <w:tcPr>
            <w:tcW w:w="456" w:type="pct"/>
          </w:tcPr>
          <w:p w14:paraId="1E6F1343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4.332</w:t>
            </w:r>
          </w:p>
        </w:tc>
        <w:tc>
          <w:tcPr>
            <w:tcW w:w="472" w:type="pct"/>
          </w:tcPr>
          <w:p w14:paraId="2642B860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2.900</w:t>
            </w:r>
          </w:p>
        </w:tc>
      </w:tr>
      <w:tr w:rsidR="00196F9F" w:rsidRPr="00550F29" w14:paraId="6FA28323" w14:textId="77777777" w:rsidTr="00B469F6">
        <w:trPr>
          <w:trHeight w:val="349"/>
        </w:trPr>
        <w:tc>
          <w:tcPr>
            <w:tcW w:w="429" w:type="pct"/>
            <w:tcBorders>
              <w:bottom w:val="single" w:sz="8" w:space="0" w:color="auto"/>
            </w:tcBorders>
          </w:tcPr>
          <w:p w14:paraId="1201AFB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.7.6.1</w:t>
            </w:r>
          </w:p>
        </w:tc>
        <w:tc>
          <w:tcPr>
            <w:tcW w:w="516" w:type="pct"/>
            <w:tcBorders>
              <w:bottom w:val="single" w:sz="8" w:space="0" w:color="auto"/>
            </w:tcBorders>
          </w:tcPr>
          <w:p w14:paraId="65BF7D09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Phe0G138590</w:t>
            </w:r>
          </w:p>
        </w:tc>
        <w:tc>
          <w:tcPr>
            <w:tcW w:w="1238" w:type="pct"/>
            <w:tcBorders>
              <w:bottom w:val="single" w:sz="8" w:space="0" w:color="auto"/>
            </w:tcBorders>
          </w:tcPr>
          <w:p w14:paraId="7E2CB5E1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Ribose-phosphate pyrophosphokinase</w:t>
            </w:r>
          </w:p>
        </w:tc>
        <w:tc>
          <w:tcPr>
            <w:tcW w:w="487" w:type="pct"/>
            <w:tcBorders>
              <w:bottom w:val="single" w:sz="8" w:space="0" w:color="auto"/>
            </w:tcBorders>
          </w:tcPr>
          <w:p w14:paraId="144A835C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0.049</w:t>
            </w:r>
          </w:p>
        </w:tc>
        <w:tc>
          <w:tcPr>
            <w:tcW w:w="456" w:type="pct"/>
            <w:tcBorders>
              <w:bottom w:val="single" w:sz="8" w:space="0" w:color="auto"/>
            </w:tcBorders>
          </w:tcPr>
          <w:p w14:paraId="099E1566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0.816</w:t>
            </w:r>
          </w:p>
        </w:tc>
        <w:tc>
          <w:tcPr>
            <w:tcW w:w="473" w:type="pct"/>
            <w:tcBorders>
              <w:bottom w:val="single" w:sz="8" w:space="0" w:color="auto"/>
            </w:tcBorders>
          </w:tcPr>
          <w:p w14:paraId="10A7ADA5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0.80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473" w:type="pct"/>
            <w:tcBorders>
              <w:bottom w:val="single" w:sz="8" w:space="0" w:color="auto"/>
            </w:tcBorders>
          </w:tcPr>
          <w:p w14:paraId="0BBD4047" w14:textId="77777777" w:rsidR="00196F9F" w:rsidRPr="00550F29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16EEC">
              <w:rPr>
                <w:sz w:val="21"/>
                <w:szCs w:val="21"/>
              </w:rPr>
              <w:t>0.17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456" w:type="pct"/>
            <w:tcBorders>
              <w:bottom w:val="single" w:sz="8" w:space="0" w:color="auto"/>
            </w:tcBorders>
          </w:tcPr>
          <w:p w14:paraId="76579325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1.351</w:t>
            </w:r>
          </w:p>
        </w:tc>
        <w:tc>
          <w:tcPr>
            <w:tcW w:w="472" w:type="pct"/>
            <w:tcBorders>
              <w:bottom w:val="single" w:sz="8" w:space="0" w:color="auto"/>
            </w:tcBorders>
          </w:tcPr>
          <w:p w14:paraId="18B4EADB" w14:textId="77777777" w:rsidR="00196F9F" w:rsidRPr="006F4E25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6F4E25">
              <w:rPr>
                <w:b/>
                <w:sz w:val="21"/>
                <w:szCs w:val="21"/>
              </w:rPr>
              <w:t>1.199</w:t>
            </w:r>
          </w:p>
        </w:tc>
      </w:tr>
    </w:tbl>
    <w:bookmarkEnd w:id="0"/>
    <w:p w14:paraId="74EEA91B" w14:textId="77777777" w:rsidR="00196F9F" w:rsidRDefault="00196F9F" w:rsidP="00196F9F">
      <w:pPr>
        <w:ind w:firstLine="480"/>
      </w:pPr>
      <w:r>
        <w:tab/>
        <w:t>*</w:t>
      </w:r>
      <w:r w:rsidRPr="00196F9F">
        <w:t>Bold markings indicate significant differences in expression</w:t>
      </w:r>
    </w:p>
    <w:p w14:paraId="08AB5D60" w14:textId="77777777" w:rsidR="00196F9F" w:rsidRDefault="00196F9F">
      <w:pPr>
        <w:ind w:firstLine="480"/>
      </w:pPr>
    </w:p>
    <w:p w14:paraId="10457C64" w14:textId="77777777" w:rsidR="00196F9F" w:rsidRDefault="00196F9F">
      <w:pPr>
        <w:ind w:firstLine="480"/>
      </w:pPr>
    </w:p>
    <w:p w14:paraId="62F64888" w14:textId="77777777" w:rsidR="00196F9F" w:rsidRDefault="00196F9F">
      <w:pPr>
        <w:ind w:firstLine="480"/>
      </w:pPr>
    </w:p>
    <w:p w14:paraId="24516F79" w14:textId="77777777" w:rsidR="00196F9F" w:rsidRDefault="00196F9F">
      <w:pPr>
        <w:ind w:firstLine="480"/>
      </w:pPr>
    </w:p>
    <w:p w14:paraId="0052D3A7" w14:textId="77777777" w:rsidR="00196F9F" w:rsidRDefault="00196F9F">
      <w:pPr>
        <w:ind w:firstLine="480"/>
      </w:pPr>
    </w:p>
    <w:p w14:paraId="62297D08" w14:textId="77777777" w:rsidR="00196F9F" w:rsidRDefault="00196F9F">
      <w:pPr>
        <w:ind w:firstLine="480"/>
      </w:pPr>
    </w:p>
    <w:p w14:paraId="7E03CFCD" w14:textId="77777777" w:rsidR="00196F9F" w:rsidRDefault="00196F9F">
      <w:pPr>
        <w:ind w:firstLine="480"/>
      </w:pPr>
    </w:p>
    <w:p w14:paraId="25AE05B0" w14:textId="77777777" w:rsidR="00196F9F" w:rsidRDefault="00196F9F">
      <w:pPr>
        <w:ind w:firstLine="480"/>
      </w:pPr>
    </w:p>
    <w:p w14:paraId="122B28E3" w14:textId="77777777" w:rsidR="00196F9F" w:rsidRDefault="00196F9F">
      <w:pPr>
        <w:ind w:firstLine="480"/>
      </w:pPr>
    </w:p>
    <w:p w14:paraId="62B252BD" w14:textId="77777777" w:rsidR="00196F9F" w:rsidRDefault="00196F9F">
      <w:pPr>
        <w:ind w:firstLine="480"/>
      </w:pPr>
    </w:p>
    <w:p w14:paraId="6A90827E" w14:textId="77777777" w:rsidR="00196F9F" w:rsidRDefault="00196F9F">
      <w:pPr>
        <w:ind w:firstLine="480"/>
      </w:pPr>
    </w:p>
    <w:p w14:paraId="0A9D177F" w14:textId="77777777" w:rsidR="00196F9F" w:rsidRDefault="00196F9F">
      <w:pPr>
        <w:ind w:firstLine="480"/>
      </w:pPr>
    </w:p>
    <w:p w14:paraId="23AE177C" w14:textId="77777777" w:rsidR="00196F9F" w:rsidRDefault="00196F9F">
      <w:pPr>
        <w:ind w:firstLine="480"/>
      </w:pPr>
    </w:p>
    <w:p w14:paraId="517C7373" w14:textId="77777777" w:rsidR="00196F9F" w:rsidRDefault="00196F9F">
      <w:pPr>
        <w:ind w:firstLine="480"/>
      </w:pPr>
    </w:p>
    <w:p w14:paraId="15DB9EEB" w14:textId="554A34C9" w:rsidR="00196F9F" w:rsidRDefault="00196F9F">
      <w:pPr>
        <w:ind w:firstLine="480"/>
      </w:pPr>
      <w:r>
        <w:rPr>
          <w:rFonts w:hint="eastAsia"/>
        </w:rPr>
        <w:lastRenderedPageBreak/>
        <w:t>Table</w:t>
      </w:r>
      <w:r>
        <w:t xml:space="preserve"> </w:t>
      </w:r>
      <w:r>
        <w:rPr>
          <w:rFonts w:hint="eastAsia"/>
        </w:rPr>
        <w:t>S</w:t>
      </w:r>
      <w:r>
        <w:t xml:space="preserve">3 </w:t>
      </w:r>
      <w:r w:rsidRPr="002150FE">
        <w:t xml:space="preserve">Differential expression of key enzymes in </w:t>
      </w:r>
      <w:r w:rsidRPr="002150FE">
        <w:rPr>
          <w:rFonts w:hint="eastAsia"/>
        </w:rPr>
        <w:t>starch</w:t>
      </w:r>
      <w:r w:rsidRPr="002150FE">
        <w:t xml:space="preserve"> metabolism</w:t>
      </w:r>
    </w:p>
    <w:tbl>
      <w:tblPr>
        <w:tblStyle w:val="a8"/>
        <w:tblW w:w="14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3685"/>
        <w:gridCol w:w="1289"/>
        <w:gridCol w:w="1290"/>
        <w:gridCol w:w="1289"/>
        <w:gridCol w:w="1290"/>
        <w:gridCol w:w="1289"/>
        <w:gridCol w:w="1290"/>
      </w:tblGrid>
      <w:tr w:rsidR="00196F9F" w:rsidRPr="0000768E" w14:paraId="4CFB997C" w14:textId="77777777" w:rsidTr="00196F9F"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3D9DB1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bookmarkStart w:id="1" w:name="_Hlk98697882"/>
            <w:r w:rsidRPr="0000768E">
              <w:rPr>
                <w:rFonts w:hint="eastAsia"/>
                <w:sz w:val="21"/>
                <w:szCs w:val="21"/>
              </w:rPr>
              <w:t>EC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number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7B61994" w14:textId="77777777" w:rsidR="00196F9F" w:rsidRPr="0000768E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gene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50002D03" w14:textId="77777777" w:rsidR="00196F9F" w:rsidRPr="0000768E" w:rsidRDefault="00196F9F" w:rsidP="00B469F6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Annotation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</w:tcPr>
          <w:p w14:paraId="31CBBBA9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90" w:type="dxa"/>
            <w:tcBorders>
              <w:top w:val="single" w:sz="8" w:space="0" w:color="auto"/>
              <w:bottom w:val="single" w:sz="8" w:space="0" w:color="auto"/>
            </w:tcBorders>
          </w:tcPr>
          <w:p w14:paraId="6FEB07A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</w:tcPr>
          <w:p w14:paraId="26907F09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290" w:type="dxa"/>
            <w:tcBorders>
              <w:top w:val="single" w:sz="8" w:space="0" w:color="auto"/>
              <w:bottom w:val="single" w:sz="8" w:space="0" w:color="auto"/>
            </w:tcBorders>
          </w:tcPr>
          <w:p w14:paraId="10664421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</w:tcPr>
          <w:p w14:paraId="3E5060E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290" w:type="dxa"/>
            <w:tcBorders>
              <w:top w:val="single" w:sz="8" w:space="0" w:color="auto"/>
              <w:bottom w:val="single" w:sz="8" w:space="0" w:color="auto"/>
            </w:tcBorders>
          </w:tcPr>
          <w:p w14:paraId="2CA18F1A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</w:tr>
      <w:tr w:rsidR="00196F9F" w:rsidRPr="0000768E" w14:paraId="767F8361" w14:textId="77777777" w:rsidTr="00196F9F">
        <w:tc>
          <w:tcPr>
            <w:tcW w:w="14116" w:type="dxa"/>
            <w:gridSpan w:val="9"/>
            <w:tcBorders>
              <w:top w:val="single" w:sz="8" w:space="0" w:color="auto"/>
            </w:tcBorders>
          </w:tcPr>
          <w:p w14:paraId="6B3BF6FF" w14:textId="77777777" w:rsidR="00196F9F" w:rsidRPr="009A0F44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 w:rsidRPr="009A0F44">
              <w:rPr>
                <w:rFonts w:hint="eastAsia"/>
                <w:b/>
                <w:i/>
                <w:sz w:val="21"/>
                <w:szCs w:val="21"/>
              </w:rPr>
              <w:t>Starch</w:t>
            </w:r>
            <w:r w:rsidRPr="009A0F44">
              <w:rPr>
                <w:b/>
                <w:i/>
                <w:sz w:val="21"/>
                <w:szCs w:val="21"/>
              </w:rPr>
              <w:t xml:space="preserve"> </w:t>
            </w:r>
            <w:r w:rsidRPr="009A0F44">
              <w:rPr>
                <w:rFonts w:hint="eastAsia"/>
                <w:b/>
                <w:i/>
                <w:sz w:val="21"/>
                <w:szCs w:val="21"/>
              </w:rPr>
              <w:t>synthesis</w:t>
            </w:r>
          </w:p>
        </w:tc>
      </w:tr>
      <w:tr w:rsidR="00196F9F" w:rsidRPr="0000768E" w14:paraId="01161573" w14:textId="77777777" w:rsidTr="00196F9F">
        <w:tc>
          <w:tcPr>
            <w:tcW w:w="1276" w:type="dxa"/>
          </w:tcPr>
          <w:p w14:paraId="14E00C1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.4.2.2</w:t>
            </w:r>
          </w:p>
        </w:tc>
        <w:tc>
          <w:tcPr>
            <w:tcW w:w="1418" w:type="dxa"/>
          </w:tcPr>
          <w:p w14:paraId="723B83F9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DE7600">
              <w:rPr>
                <w:sz w:val="21"/>
                <w:szCs w:val="21"/>
              </w:rPr>
              <w:t>Phe0G135230</w:t>
            </w:r>
          </w:p>
        </w:tc>
        <w:tc>
          <w:tcPr>
            <w:tcW w:w="3685" w:type="dxa"/>
          </w:tcPr>
          <w:p w14:paraId="7042D034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DE7600">
              <w:rPr>
                <w:sz w:val="21"/>
                <w:szCs w:val="21"/>
              </w:rPr>
              <w:t>Phosphoglucomutase</w:t>
            </w:r>
          </w:p>
        </w:tc>
        <w:tc>
          <w:tcPr>
            <w:tcW w:w="1289" w:type="dxa"/>
          </w:tcPr>
          <w:p w14:paraId="4E3A58B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DE7600">
              <w:rPr>
                <w:sz w:val="21"/>
                <w:szCs w:val="21"/>
              </w:rPr>
              <w:t>-0.10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290" w:type="dxa"/>
          </w:tcPr>
          <w:p w14:paraId="2F697D9B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DE7600">
              <w:rPr>
                <w:sz w:val="21"/>
                <w:szCs w:val="21"/>
              </w:rPr>
              <w:t>0.74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89" w:type="dxa"/>
          </w:tcPr>
          <w:p w14:paraId="7D046E15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DE7600">
              <w:rPr>
                <w:sz w:val="21"/>
                <w:szCs w:val="21"/>
              </w:rPr>
              <w:t>0.889</w:t>
            </w:r>
          </w:p>
        </w:tc>
        <w:tc>
          <w:tcPr>
            <w:tcW w:w="1290" w:type="dxa"/>
          </w:tcPr>
          <w:p w14:paraId="2E002679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DE7600">
              <w:rPr>
                <w:sz w:val="21"/>
                <w:szCs w:val="21"/>
              </w:rPr>
              <w:t>0.044</w:t>
            </w:r>
          </w:p>
        </w:tc>
        <w:tc>
          <w:tcPr>
            <w:tcW w:w="1289" w:type="dxa"/>
          </w:tcPr>
          <w:p w14:paraId="56D0B9C3" w14:textId="74B62D3E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1.643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1290" w:type="dxa"/>
          </w:tcPr>
          <w:p w14:paraId="20734476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1.624</w:t>
            </w:r>
          </w:p>
        </w:tc>
      </w:tr>
      <w:tr w:rsidR="00196F9F" w:rsidRPr="0000768E" w14:paraId="425CAD4D" w14:textId="77777777" w:rsidTr="00196F9F">
        <w:tc>
          <w:tcPr>
            <w:tcW w:w="1276" w:type="dxa"/>
          </w:tcPr>
          <w:p w14:paraId="47418131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2.7.7.27</w:t>
            </w:r>
          </w:p>
        </w:tc>
        <w:tc>
          <w:tcPr>
            <w:tcW w:w="1418" w:type="dxa"/>
          </w:tcPr>
          <w:p w14:paraId="3706194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Phe0G015190</w:t>
            </w:r>
          </w:p>
        </w:tc>
        <w:tc>
          <w:tcPr>
            <w:tcW w:w="3685" w:type="dxa"/>
          </w:tcPr>
          <w:p w14:paraId="0004B45B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ADP-glucose pyrophosphorylase</w:t>
            </w:r>
          </w:p>
        </w:tc>
        <w:tc>
          <w:tcPr>
            <w:tcW w:w="1289" w:type="dxa"/>
          </w:tcPr>
          <w:p w14:paraId="4F87A853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-0.502</w:t>
            </w:r>
          </w:p>
        </w:tc>
        <w:tc>
          <w:tcPr>
            <w:tcW w:w="1290" w:type="dxa"/>
          </w:tcPr>
          <w:p w14:paraId="22516ADF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0.431</w:t>
            </w:r>
          </w:p>
        </w:tc>
        <w:tc>
          <w:tcPr>
            <w:tcW w:w="1289" w:type="dxa"/>
          </w:tcPr>
          <w:p w14:paraId="287DB1DF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0.97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290" w:type="dxa"/>
          </w:tcPr>
          <w:p w14:paraId="791D8F13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0.26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289" w:type="dxa"/>
          </w:tcPr>
          <w:p w14:paraId="7E06CEA6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1.203</w:t>
            </w:r>
          </w:p>
        </w:tc>
        <w:tc>
          <w:tcPr>
            <w:tcW w:w="1290" w:type="dxa"/>
          </w:tcPr>
          <w:p w14:paraId="6632B52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0.96</w:t>
            </w:r>
            <w:r>
              <w:rPr>
                <w:sz w:val="21"/>
                <w:szCs w:val="21"/>
              </w:rPr>
              <w:t>3</w:t>
            </w:r>
          </w:p>
        </w:tc>
      </w:tr>
      <w:tr w:rsidR="00196F9F" w:rsidRPr="0000768E" w14:paraId="7A05885B" w14:textId="77777777" w:rsidTr="00196F9F">
        <w:tc>
          <w:tcPr>
            <w:tcW w:w="1276" w:type="dxa"/>
          </w:tcPr>
          <w:p w14:paraId="787140C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F226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Phe0G054560</w:t>
            </w:r>
          </w:p>
        </w:tc>
        <w:tc>
          <w:tcPr>
            <w:tcW w:w="3685" w:type="dxa"/>
          </w:tcPr>
          <w:p w14:paraId="4466C877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glucose-1-phosphate adenylyltransferase</w:t>
            </w:r>
          </w:p>
        </w:tc>
        <w:tc>
          <w:tcPr>
            <w:tcW w:w="1289" w:type="dxa"/>
          </w:tcPr>
          <w:p w14:paraId="3625664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-0.353</w:t>
            </w:r>
          </w:p>
        </w:tc>
        <w:tc>
          <w:tcPr>
            <w:tcW w:w="1290" w:type="dxa"/>
          </w:tcPr>
          <w:p w14:paraId="53D1A4F5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0.6</w:t>
            </w:r>
            <w:r>
              <w:rPr>
                <w:sz w:val="21"/>
                <w:szCs w:val="21"/>
              </w:rPr>
              <w:t>60</w:t>
            </w:r>
          </w:p>
        </w:tc>
        <w:tc>
          <w:tcPr>
            <w:tcW w:w="1289" w:type="dxa"/>
          </w:tcPr>
          <w:p w14:paraId="2CB22BD0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1.050</w:t>
            </w:r>
          </w:p>
        </w:tc>
        <w:tc>
          <w:tcPr>
            <w:tcW w:w="1290" w:type="dxa"/>
          </w:tcPr>
          <w:p w14:paraId="4A47981D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0.77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89" w:type="dxa"/>
          </w:tcPr>
          <w:p w14:paraId="37A36A4D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1.342</w:t>
            </w:r>
          </w:p>
        </w:tc>
        <w:tc>
          <w:tcPr>
            <w:tcW w:w="1290" w:type="dxa"/>
          </w:tcPr>
          <w:p w14:paraId="1331D6A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sz w:val="21"/>
                <w:szCs w:val="21"/>
              </w:rPr>
              <w:t>0.58</w:t>
            </w:r>
            <w:r>
              <w:rPr>
                <w:sz w:val="21"/>
                <w:szCs w:val="21"/>
              </w:rPr>
              <w:t>9</w:t>
            </w:r>
          </w:p>
        </w:tc>
      </w:tr>
      <w:tr w:rsidR="00196F9F" w:rsidRPr="0000768E" w14:paraId="578AB61F" w14:textId="77777777" w:rsidTr="00196F9F">
        <w:tc>
          <w:tcPr>
            <w:tcW w:w="1276" w:type="dxa"/>
          </w:tcPr>
          <w:p w14:paraId="414CFF4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41E9EFC7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415B0">
              <w:rPr>
                <w:sz w:val="21"/>
                <w:szCs w:val="21"/>
              </w:rPr>
              <w:t>Phe0G013050</w:t>
            </w:r>
          </w:p>
        </w:tc>
        <w:tc>
          <w:tcPr>
            <w:tcW w:w="3685" w:type="dxa"/>
          </w:tcPr>
          <w:p w14:paraId="46A08CD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</w:t>
            </w:r>
            <w:r w:rsidRPr="00A415B0">
              <w:rPr>
                <w:sz w:val="21"/>
                <w:szCs w:val="21"/>
              </w:rPr>
              <w:t>lucose-1-phosphate adenylyltransferase large subunit 1</w:t>
            </w:r>
          </w:p>
        </w:tc>
        <w:tc>
          <w:tcPr>
            <w:tcW w:w="1289" w:type="dxa"/>
          </w:tcPr>
          <w:p w14:paraId="1848155C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0.465</w:t>
            </w:r>
          </w:p>
        </w:tc>
        <w:tc>
          <w:tcPr>
            <w:tcW w:w="1290" w:type="dxa"/>
          </w:tcPr>
          <w:p w14:paraId="20682A9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0.343</w:t>
            </w:r>
          </w:p>
        </w:tc>
        <w:tc>
          <w:tcPr>
            <w:tcW w:w="1289" w:type="dxa"/>
          </w:tcPr>
          <w:p w14:paraId="57359C5F" w14:textId="77777777" w:rsidR="00196F9F" w:rsidRPr="00A415B0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415B0">
              <w:rPr>
                <w:rFonts w:hint="eastAsia"/>
                <w:sz w:val="21"/>
                <w:szCs w:val="21"/>
              </w:rPr>
              <w:t>0</w:t>
            </w:r>
            <w:r w:rsidRPr="00A415B0">
              <w:rPr>
                <w:sz w:val="21"/>
                <w:szCs w:val="21"/>
              </w:rPr>
              <w:t>.166</w:t>
            </w:r>
          </w:p>
        </w:tc>
        <w:tc>
          <w:tcPr>
            <w:tcW w:w="1290" w:type="dxa"/>
          </w:tcPr>
          <w:p w14:paraId="3EBCBBFB" w14:textId="77777777" w:rsidR="00196F9F" w:rsidRPr="00A415B0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415B0">
              <w:rPr>
                <w:rFonts w:hint="eastAsia"/>
                <w:b/>
                <w:sz w:val="21"/>
                <w:szCs w:val="21"/>
              </w:rPr>
              <w:t>1</w:t>
            </w:r>
            <w:r w:rsidRPr="00A415B0">
              <w:rPr>
                <w:b/>
                <w:sz w:val="21"/>
                <w:szCs w:val="21"/>
              </w:rPr>
              <w:t>.207</w:t>
            </w:r>
          </w:p>
        </w:tc>
        <w:tc>
          <w:tcPr>
            <w:tcW w:w="1289" w:type="dxa"/>
          </w:tcPr>
          <w:p w14:paraId="6984735C" w14:textId="77777777" w:rsidR="00196F9F" w:rsidRPr="00A415B0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A415B0">
              <w:rPr>
                <w:rFonts w:hint="eastAsia"/>
                <w:sz w:val="21"/>
                <w:szCs w:val="21"/>
              </w:rPr>
              <w:t>0</w:t>
            </w:r>
            <w:r w:rsidRPr="00A415B0">
              <w:rPr>
                <w:sz w:val="21"/>
                <w:szCs w:val="21"/>
              </w:rPr>
              <w:t>.448</w:t>
            </w:r>
          </w:p>
        </w:tc>
        <w:tc>
          <w:tcPr>
            <w:tcW w:w="1290" w:type="dxa"/>
          </w:tcPr>
          <w:p w14:paraId="194A6ED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0.740</w:t>
            </w:r>
          </w:p>
        </w:tc>
      </w:tr>
      <w:tr w:rsidR="00196F9F" w:rsidRPr="0000768E" w14:paraId="4A6D081D" w14:textId="77777777" w:rsidTr="00196F9F">
        <w:tc>
          <w:tcPr>
            <w:tcW w:w="1276" w:type="dxa"/>
          </w:tcPr>
          <w:p w14:paraId="7F79ADC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047E6">
              <w:rPr>
                <w:sz w:val="21"/>
                <w:szCs w:val="21"/>
              </w:rPr>
              <w:t>2.4.1.242</w:t>
            </w:r>
          </w:p>
        </w:tc>
        <w:tc>
          <w:tcPr>
            <w:tcW w:w="1418" w:type="dxa"/>
          </w:tcPr>
          <w:p w14:paraId="7A0DC34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6047E6">
              <w:rPr>
                <w:sz w:val="21"/>
                <w:szCs w:val="21"/>
              </w:rPr>
              <w:t>Phe0G143090</w:t>
            </w:r>
          </w:p>
        </w:tc>
        <w:tc>
          <w:tcPr>
            <w:tcW w:w="3685" w:type="dxa"/>
          </w:tcPr>
          <w:p w14:paraId="7D0955FA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F2DA2">
              <w:rPr>
                <w:sz w:val="21"/>
                <w:szCs w:val="21"/>
              </w:rPr>
              <w:t>granule-bound starch synthase</w:t>
            </w:r>
          </w:p>
        </w:tc>
        <w:tc>
          <w:tcPr>
            <w:tcW w:w="1289" w:type="dxa"/>
          </w:tcPr>
          <w:p w14:paraId="6A345A45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F2DA2">
              <w:rPr>
                <w:sz w:val="21"/>
                <w:szCs w:val="21"/>
              </w:rPr>
              <w:t>0.019</w:t>
            </w:r>
          </w:p>
        </w:tc>
        <w:tc>
          <w:tcPr>
            <w:tcW w:w="1290" w:type="dxa"/>
          </w:tcPr>
          <w:p w14:paraId="7577EC0B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F2DA2">
              <w:rPr>
                <w:sz w:val="21"/>
                <w:szCs w:val="21"/>
              </w:rPr>
              <w:t>0.761</w:t>
            </w:r>
          </w:p>
        </w:tc>
        <w:tc>
          <w:tcPr>
            <w:tcW w:w="1289" w:type="dxa"/>
          </w:tcPr>
          <w:p w14:paraId="14A7602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F2DA2">
              <w:rPr>
                <w:sz w:val="21"/>
                <w:szCs w:val="21"/>
              </w:rPr>
              <w:t>0.783</w:t>
            </w:r>
          </w:p>
        </w:tc>
        <w:tc>
          <w:tcPr>
            <w:tcW w:w="1290" w:type="dxa"/>
          </w:tcPr>
          <w:p w14:paraId="742173B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3F2DA2">
              <w:rPr>
                <w:sz w:val="21"/>
                <w:szCs w:val="21"/>
              </w:rPr>
              <w:t>-0.203</w:t>
            </w:r>
          </w:p>
        </w:tc>
        <w:tc>
          <w:tcPr>
            <w:tcW w:w="1289" w:type="dxa"/>
          </w:tcPr>
          <w:p w14:paraId="426022DE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1.915</w:t>
            </w:r>
          </w:p>
        </w:tc>
        <w:tc>
          <w:tcPr>
            <w:tcW w:w="1290" w:type="dxa"/>
          </w:tcPr>
          <w:p w14:paraId="7D268945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2.147</w:t>
            </w:r>
          </w:p>
        </w:tc>
      </w:tr>
      <w:tr w:rsidR="00196F9F" w:rsidRPr="0000768E" w14:paraId="0B221F97" w14:textId="77777777" w:rsidTr="00196F9F">
        <w:tc>
          <w:tcPr>
            <w:tcW w:w="1276" w:type="dxa"/>
          </w:tcPr>
          <w:p w14:paraId="53DD17AD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2.4.1.21</w:t>
            </w:r>
          </w:p>
        </w:tc>
        <w:tc>
          <w:tcPr>
            <w:tcW w:w="1418" w:type="dxa"/>
          </w:tcPr>
          <w:p w14:paraId="63E22B33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Phe0G105800</w:t>
            </w:r>
          </w:p>
        </w:tc>
        <w:tc>
          <w:tcPr>
            <w:tcW w:w="3685" w:type="dxa"/>
          </w:tcPr>
          <w:p w14:paraId="76A03E2F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Starch synthase 3</w:t>
            </w:r>
          </w:p>
        </w:tc>
        <w:tc>
          <w:tcPr>
            <w:tcW w:w="1289" w:type="dxa"/>
          </w:tcPr>
          <w:p w14:paraId="7C7E782C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0.034</w:t>
            </w:r>
          </w:p>
        </w:tc>
        <w:tc>
          <w:tcPr>
            <w:tcW w:w="1290" w:type="dxa"/>
          </w:tcPr>
          <w:p w14:paraId="1AD52DCB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0.22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1289" w:type="dxa"/>
          </w:tcPr>
          <w:p w14:paraId="7F4A775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33D">
              <w:rPr>
                <w:sz w:val="21"/>
                <w:szCs w:val="21"/>
              </w:rPr>
              <w:t>-0.19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290" w:type="dxa"/>
          </w:tcPr>
          <w:p w14:paraId="66D075E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.025</w:t>
            </w:r>
          </w:p>
        </w:tc>
        <w:tc>
          <w:tcPr>
            <w:tcW w:w="1289" w:type="dxa"/>
          </w:tcPr>
          <w:p w14:paraId="66491016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rFonts w:hint="eastAsia"/>
                <w:b/>
                <w:sz w:val="21"/>
                <w:szCs w:val="21"/>
              </w:rPr>
              <w:t>-</w:t>
            </w:r>
            <w:r w:rsidRPr="00556AE1">
              <w:rPr>
                <w:b/>
                <w:sz w:val="21"/>
                <w:szCs w:val="21"/>
              </w:rPr>
              <w:t>1.431</w:t>
            </w:r>
          </w:p>
        </w:tc>
        <w:tc>
          <w:tcPr>
            <w:tcW w:w="1290" w:type="dxa"/>
          </w:tcPr>
          <w:p w14:paraId="1BFB1A06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rFonts w:hint="eastAsia"/>
                <w:b/>
                <w:sz w:val="21"/>
                <w:szCs w:val="21"/>
              </w:rPr>
              <w:t>-</w:t>
            </w:r>
            <w:r w:rsidRPr="00556AE1">
              <w:rPr>
                <w:b/>
                <w:sz w:val="21"/>
                <w:szCs w:val="21"/>
              </w:rPr>
              <w:t>1.432</w:t>
            </w:r>
          </w:p>
        </w:tc>
      </w:tr>
      <w:tr w:rsidR="00196F9F" w:rsidRPr="0000768E" w14:paraId="01171653" w14:textId="77777777" w:rsidTr="00196F9F">
        <w:tc>
          <w:tcPr>
            <w:tcW w:w="1276" w:type="dxa"/>
          </w:tcPr>
          <w:p w14:paraId="37229B4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45ACC2B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Phe0G176250</w:t>
            </w:r>
          </w:p>
        </w:tc>
        <w:tc>
          <w:tcPr>
            <w:tcW w:w="3685" w:type="dxa"/>
          </w:tcPr>
          <w:p w14:paraId="0FB60BD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26381">
              <w:rPr>
                <w:sz w:val="21"/>
                <w:szCs w:val="21"/>
              </w:rPr>
              <w:t>Soluble starch synthase 1</w:t>
            </w:r>
          </w:p>
        </w:tc>
        <w:tc>
          <w:tcPr>
            <w:tcW w:w="1289" w:type="dxa"/>
          </w:tcPr>
          <w:p w14:paraId="55F03302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-1.452</w:t>
            </w:r>
          </w:p>
        </w:tc>
        <w:tc>
          <w:tcPr>
            <w:tcW w:w="1290" w:type="dxa"/>
          </w:tcPr>
          <w:p w14:paraId="7AE1A4A5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47433D">
              <w:rPr>
                <w:sz w:val="21"/>
                <w:szCs w:val="21"/>
              </w:rPr>
              <w:t>0.04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289" w:type="dxa"/>
          </w:tcPr>
          <w:p w14:paraId="3D7654BD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2.055</w:t>
            </w:r>
          </w:p>
        </w:tc>
        <w:tc>
          <w:tcPr>
            <w:tcW w:w="1290" w:type="dxa"/>
          </w:tcPr>
          <w:p w14:paraId="7F9DA7CE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rFonts w:hint="eastAsia"/>
                <w:b/>
                <w:sz w:val="21"/>
                <w:szCs w:val="21"/>
              </w:rPr>
              <w:t>-</w:t>
            </w:r>
            <w:r w:rsidRPr="00556AE1">
              <w:rPr>
                <w:b/>
                <w:sz w:val="21"/>
                <w:szCs w:val="21"/>
              </w:rPr>
              <w:t>2.179</w:t>
            </w:r>
          </w:p>
        </w:tc>
        <w:tc>
          <w:tcPr>
            <w:tcW w:w="1289" w:type="dxa"/>
          </w:tcPr>
          <w:p w14:paraId="5E3B7F2C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.145</w:t>
            </w:r>
          </w:p>
        </w:tc>
        <w:tc>
          <w:tcPr>
            <w:tcW w:w="1290" w:type="dxa"/>
          </w:tcPr>
          <w:p w14:paraId="2B8AA635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rFonts w:hint="eastAsia"/>
                <w:b/>
                <w:sz w:val="21"/>
                <w:szCs w:val="21"/>
              </w:rPr>
              <w:t>1</w:t>
            </w:r>
            <w:r w:rsidRPr="00556AE1">
              <w:rPr>
                <w:b/>
                <w:sz w:val="21"/>
                <w:szCs w:val="21"/>
              </w:rPr>
              <w:t>.028</w:t>
            </w:r>
          </w:p>
        </w:tc>
      </w:tr>
      <w:tr w:rsidR="00196F9F" w:rsidRPr="0000768E" w14:paraId="424546C4" w14:textId="77777777" w:rsidTr="00196F9F">
        <w:tc>
          <w:tcPr>
            <w:tcW w:w="1276" w:type="dxa"/>
          </w:tcPr>
          <w:p w14:paraId="6DC0242C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.4.1.18</w:t>
            </w:r>
          </w:p>
        </w:tc>
        <w:tc>
          <w:tcPr>
            <w:tcW w:w="1418" w:type="dxa"/>
          </w:tcPr>
          <w:p w14:paraId="7F38AAC3" w14:textId="77777777" w:rsidR="00196F9F" w:rsidRPr="0092638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56337">
              <w:rPr>
                <w:sz w:val="21"/>
                <w:szCs w:val="21"/>
              </w:rPr>
              <w:t>Phe0G108960</w:t>
            </w:r>
          </w:p>
        </w:tc>
        <w:tc>
          <w:tcPr>
            <w:tcW w:w="3685" w:type="dxa"/>
          </w:tcPr>
          <w:p w14:paraId="3BFBED1B" w14:textId="77777777" w:rsidR="00196F9F" w:rsidRPr="0092638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56337">
              <w:rPr>
                <w:sz w:val="21"/>
                <w:szCs w:val="21"/>
              </w:rPr>
              <w:t>1,4-alpha-glucan branching enzyme</w:t>
            </w:r>
          </w:p>
        </w:tc>
        <w:tc>
          <w:tcPr>
            <w:tcW w:w="1289" w:type="dxa"/>
          </w:tcPr>
          <w:p w14:paraId="4AC3FECC" w14:textId="77777777" w:rsidR="00196F9F" w:rsidRPr="00926381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56337">
              <w:rPr>
                <w:sz w:val="21"/>
                <w:szCs w:val="21"/>
              </w:rPr>
              <w:t>0.199</w:t>
            </w:r>
          </w:p>
        </w:tc>
        <w:tc>
          <w:tcPr>
            <w:tcW w:w="1290" w:type="dxa"/>
          </w:tcPr>
          <w:p w14:paraId="5C12B7B7" w14:textId="77777777" w:rsidR="00196F9F" w:rsidRPr="0047433D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56337">
              <w:rPr>
                <w:sz w:val="21"/>
                <w:szCs w:val="21"/>
              </w:rPr>
              <w:t>-0.238</w:t>
            </w:r>
          </w:p>
        </w:tc>
        <w:tc>
          <w:tcPr>
            <w:tcW w:w="1289" w:type="dxa"/>
          </w:tcPr>
          <w:p w14:paraId="551EDEFD" w14:textId="77777777" w:rsidR="00196F9F" w:rsidRPr="0047433D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56337">
              <w:rPr>
                <w:sz w:val="21"/>
                <w:szCs w:val="21"/>
              </w:rPr>
              <w:t>-0.384</w:t>
            </w:r>
          </w:p>
        </w:tc>
        <w:tc>
          <w:tcPr>
            <w:tcW w:w="1290" w:type="dxa"/>
          </w:tcPr>
          <w:p w14:paraId="1C5D8540" w14:textId="77777777" w:rsidR="00196F9F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E56337">
              <w:rPr>
                <w:sz w:val="21"/>
                <w:szCs w:val="21"/>
              </w:rPr>
              <w:t>-0.576</w:t>
            </w:r>
          </w:p>
        </w:tc>
        <w:tc>
          <w:tcPr>
            <w:tcW w:w="1289" w:type="dxa"/>
          </w:tcPr>
          <w:p w14:paraId="4ACDACF5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1.042</w:t>
            </w:r>
          </w:p>
        </w:tc>
        <w:tc>
          <w:tcPr>
            <w:tcW w:w="1290" w:type="dxa"/>
          </w:tcPr>
          <w:p w14:paraId="4F71227F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1.640</w:t>
            </w:r>
          </w:p>
        </w:tc>
      </w:tr>
      <w:tr w:rsidR="00196F9F" w:rsidRPr="0000768E" w14:paraId="2499C66C" w14:textId="77777777" w:rsidTr="00196F9F">
        <w:tc>
          <w:tcPr>
            <w:tcW w:w="14116" w:type="dxa"/>
            <w:gridSpan w:val="9"/>
          </w:tcPr>
          <w:p w14:paraId="76B8A4DE" w14:textId="77777777" w:rsidR="00196F9F" w:rsidRPr="009A0F44" w:rsidRDefault="00196F9F" w:rsidP="00B469F6">
            <w:pPr>
              <w:ind w:firstLineChars="0" w:firstLine="0"/>
              <w:rPr>
                <w:b/>
                <w:i/>
                <w:sz w:val="21"/>
                <w:szCs w:val="21"/>
              </w:rPr>
            </w:pPr>
            <w:r w:rsidRPr="009A0F44">
              <w:rPr>
                <w:rFonts w:hint="eastAsia"/>
                <w:b/>
                <w:i/>
                <w:sz w:val="21"/>
                <w:szCs w:val="21"/>
              </w:rPr>
              <w:t>Starch</w:t>
            </w:r>
            <w:r w:rsidRPr="009A0F44">
              <w:rPr>
                <w:b/>
                <w:i/>
                <w:sz w:val="21"/>
                <w:szCs w:val="21"/>
              </w:rPr>
              <w:t xml:space="preserve"> </w:t>
            </w:r>
            <w:r w:rsidRPr="009A0F44">
              <w:rPr>
                <w:rFonts w:hint="eastAsia"/>
                <w:b/>
                <w:i/>
                <w:sz w:val="21"/>
                <w:szCs w:val="21"/>
              </w:rPr>
              <w:t>degradation</w:t>
            </w:r>
          </w:p>
        </w:tc>
      </w:tr>
      <w:tr w:rsidR="00196F9F" w:rsidRPr="0000768E" w14:paraId="0FED9583" w14:textId="77777777" w:rsidTr="00196F9F">
        <w:tc>
          <w:tcPr>
            <w:tcW w:w="1276" w:type="dxa"/>
          </w:tcPr>
          <w:p w14:paraId="3A5DD4C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.2.1.1</w:t>
            </w:r>
          </w:p>
        </w:tc>
        <w:tc>
          <w:tcPr>
            <w:tcW w:w="1418" w:type="dxa"/>
          </w:tcPr>
          <w:p w14:paraId="3CB7E0C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Phe0G170960</w:t>
            </w:r>
          </w:p>
        </w:tc>
        <w:tc>
          <w:tcPr>
            <w:tcW w:w="3685" w:type="dxa"/>
          </w:tcPr>
          <w:p w14:paraId="75381FDD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alpha-amylase</w:t>
            </w:r>
          </w:p>
        </w:tc>
        <w:tc>
          <w:tcPr>
            <w:tcW w:w="1289" w:type="dxa"/>
          </w:tcPr>
          <w:p w14:paraId="052B6A1C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1.136</w:t>
            </w:r>
          </w:p>
        </w:tc>
        <w:tc>
          <w:tcPr>
            <w:tcW w:w="1290" w:type="dxa"/>
          </w:tcPr>
          <w:p w14:paraId="6D925B5B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1.061</w:t>
            </w:r>
          </w:p>
        </w:tc>
        <w:tc>
          <w:tcPr>
            <w:tcW w:w="1289" w:type="dxa"/>
          </w:tcPr>
          <w:p w14:paraId="22C7B23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-0.258</w:t>
            </w:r>
          </w:p>
        </w:tc>
        <w:tc>
          <w:tcPr>
            <w:tcW w:w="1290" w:type="dxa"/>
          </w:tcPr>
          <w:p w14:paraId="620BA64A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0.836</w:t>
            </w:r>
          </w:p>
        </w:tc>
        <w:tc>
          <w:tcPr>
            <w:tcW w:w="1289" w:type="dxa"/>
          </w:tcPr>
          <w:p w14:paraId="73F75054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-0.811</w:t>
            </w:r>
          </w:p>
        </w:tc>
        <w:tc>
          <w:tcPr>
            <w:tcW w:w="1290" w:type="dxa"/>
          </w:tcPr>
          <w:p w14:paraId="71D1927C" w14:textId="6910AEC3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550F29">
              <w:rPr>
                <w:sz w:val="21"/>
                <w:szCs w:val="21"/>
              </w:rPr>
              <w:t>-1.626</w:t>
            </w:r>
            <w:r>
              <w:rPr>
                <w:sz w:val="21"/>
                <w:szCs w:val="21"/>
              </w:rPr>
              <w:t>**</w:t>
            </w:r>
          </w:p>
        </w:tc>
      </w:tr>
      <w:tr w:rsidR="00196F9F" w:rsidRPr="0000768E" w14:paraId="7D0BF5D6" w14:textId="77777777" w:rsidTr="00196F9F">
        <w:tc>
          <w:tcPr>
            <w:tcW w:w="1276" w:type="dxa"/>
          </w:tcPr>
          <w:p w14:paraId="288D7CD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.2.1.2</w:t>
            </w:r>
          </w:p>
        </w:tc>
        <w:tc>
          <w:tcPr>
            <w:tcW w:w="1418" w:type="dxa"/>
          </w:tcPr>
          <w:p w14:paraId="56F9F035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Phe0G078190</w:t>
            </w:r>
          </w:p>
        </w:tc>
        <w:tc>
          <w:tcPr>
            <w:tcW w:w="3685" w:type="dxa"/>
          </w:tcPr>
          <w:p w14:paraId="4D810761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Beta-amylase 2</w:t>
            </w:r>
          </w:p>
        </w:tc>
        <w:tc>
          <w:tcPr>
            <w:tcW w:w="1289" w:type="dxa"/>
          </w:tcPr>
          <w:p w14:paraId="6A05042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0.18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290" w:type="dxa"/>
          </w:tcPr>
          <w:p w14:paraId="5D7E40C9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0.756</w:t>
            </w:r>
          </w:p>
        </w:tc>
        <w:tc>
          <w:tcPr>
            <w:tcW w:w="1289" w:type="dxa"/>
          </w:tcPr>
          <w:p w14:paraId="4F88445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0.61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1290" w:type="dxa"/>
          </w:tcPr>
          <w:p w14:paraId="39B1EDCF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1.713</w:t>
            </w:r>
          </w:p>
        </w:tc>
        <w:tc>
          <w:tcPr>
            <w:tcW w:w="1289" w:type="dxa"/>
          </w:tcPr>
          <w:p w14:paraId="79FCE6E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5721B">
              <w:rPr>
                <w:sz w:val="21"/>
                <w:szCs w:val="21"/>
              </w:rPr>
              <w:t>0.632</w:t>
            </w:r>
          </w:p>
        </w:tc>
        <w:tc>
          <w:tcPr>
            <w:tcW w:w="1290" w:type="dxa"/>
          </w:tcPr>
          <w:p w14:paraId="763226EB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-1.065</w:t>
            </w:r>
          </w:p>
        </w:tc>
      </w:tr>
      <w:tr w:rsidR="00196F9F" w:rsidRPr="0000768E" w14:paraId="083DCC1E" w14:textId="77777777" w:rsidTr="00196F9F">
        <w:tc>
          <w:tcPr>
            <w:tcW w:w="1276" w:type="dxa"/>
          </w:tcPr>
          <w:p w14:paraId="4EE3054F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.2.1.68</w:t>
            </w:r>
          </w:p>
        </w:tc>
        <w:tc>
          <w:tcPr>
            <w:tcW w:w="1418" w:type="dxa"/>
          </w:tcPr>
          <w:p w14:paraId="764F773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Phe0G119700</w:t>
            </w:r>
          </w:p>
        </w:tc>
        <w:tc>
          <w:tcPr>
            <w:tcW w:w="3685" w:type="dxa"/>
          </w:tcPr>
          <w:p w14:paraId="619CAEA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Isoamylase 1</w:t>
            </w:r>
          </w:p>
        </w:tc>
        <w:tc>
          <w:tcPr>
            <w:tcW w:w="1289" w:type="dxa"/>
          </w:tcPr>
          <w:p w14:paraId="52E50F5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0.047</w:t>
            </w:r>
          </w:p>
        </w:tc>
        <w:tc>
          <w:tcPr>
            <w:tcW w:w="1290" w:type="dxa"/>
          </w:tcPr>
          <w:p w14:paraId="38895751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-0.314</w:t>
            </w:r>
          </w:p>
        </w:tc>
        <w:tc>
          <w:tcPr>
            <w:tcW w:w="1289" w:type="dxa"/>
          </w:tcPr>
          <w:p w14:paraId="07E77D7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-0.314</w:t>
            </w:r>
          </w:p>
        </w:tc>
        <w:tc>
          <w:tcPr>
            <w:tcW w:w="1290" w:type="dxa"/>
          </w:tcPr>
          <w:p w14:paraId="56C428AC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0.60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289" w:type="dxa"/>
          </w:tcPr>
          <w:p w14:paraId="3E593968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1.346</w:t>
            </w:r>
          </w:p>
        </w:tc>
        <w:tc>
          <w:tcPr>
            <w:tcW w:w="1290" w:type="dxa"/>
          </w:tcPr>
          <w:p w14:paraId="7FFC2C5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0.76</w:t>
            </w:r>
            <w:r>
              <w:rPr>
                <w:sz w:val="21"/>
                <w:szCs w:val="21"/>
              </w:rPr>
              <w:t>1</w:t>
            </w:r>
          </w:p>
        </w:tc>
      </w:tr>
      <w:tr w:rsidR="00196F9F" w:rsidRPr="0000768E" w14:paraId="38E37073" w14:textId="77777777" w:rsidTr="00196F9F">
        <w:tc>
          <w:tcPr>
            <w:tcW w:w="1276" w:type="dxa"/>
            <w:tcBorders>
              <w:bottom w:val="single" w:sz="8" w:space="0" w:color="auto"/>
            </w:tcBorders>
          </w:tcPr>
          <w:p w14:paraId="45CC4B87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.4.1.1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497A4F7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Phe0G129820</w:t>
            </w: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14:paraId="74473E67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Alpha-glucan</w:t>
            </w:r>
            <w:r w:rsidRPr="00942DFC">
              <w:rPr>
                <w:sz w:val="21"/>
                <w:szCs w:val="21"/>
              </w:rPr>
              <w:t xml:space="preserve"> phosphorylase</w:t>
            </w:r>
            <w:r>
              <w:rPr>
                <w:sz w:val="21"/>
                <w:szCs w:val="21"/>
              </w:rPr>
              <w:t xml:space="preserve"> 2</w:t>
            </w:r>
          </w:p>
        </w:tc>
        <w:tc>
          <w:tcPr>
            <w:tcW w:w="1289" w:type="dxa"/>
            <w:tcBorders>
              <w:bottom w:val="single" w:sz="8" w:space="0" w:color="auto"/>
            </w:tcBorders>
          </w:tcPr>
          <w:p w14:paraId="6C31DBC5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1.260</w:t>
            </w:r>
          </w:p>
        </w:tc>
        <w:tc>
          <w:tcPr>
            <w:tcW w:w="1290" w:type="dxa"/>
            <w:tcBorders>
              <w:bottom w:val="single" w:sz="8" w:space="0" w:color="auto"/>
            </w:tcBorders>
          </w:tcPr>
          <w:p w14:paraId="4FC8F333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0.714</w:t>
            </w:r>
          </w:p>
        </w:tc>
        <w:tc>
          <w:tcPr>
            <w:tcW w:w="1289" w:type="dxa"/>
            <w:tcBorders>
              <w:bottom w:val="single" w:sz="8" w:space="0" w:color="auto"/>
            </w:tcBorders>
          </w:tcPr>
          <w:p w14:paraId="6B26D54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-0.49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290" w:type="dxa"/>
            <w:tcBorders>
              <w:bottom w:val="single" w:sz="8" w:space="0" w:color="auto"/>
            </w:tcBorders>
          </w:tcPr>
          <w:p w14:paraId="4BCFDD67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1.329</w:t>
            </w:r>
          </w:p>
        </w:tc>
        <w:tc>
          <w:tcPr>
            <w:tcW w:w="1289" w:type="dxa"/>
            <w:tcBorders>
              <w:bottom w:val="single" w:sz="8" w:space="0" w:color="auto"/>
            </w:tcBorders>
          </w:tcPr>
          <w:p w14:paraId="006D9AA7" w14:textId="77777777" w:rsidR="00196F9F" w:rsidRPr="00AC43F8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AC43F8">
              <w:rPr>
                <w:b/>
                <w:sz w:val="21"/>
                <w:szCs w:val="21"/>
              </w:rPr>
              <w:t>1.289</w:t>
            </w:r>
          </w:p>
        </w:tc>
        <w:tc>
          <w:tcPr>
            <w:tcW w:w="1290" w:type="dxa"/>
            <w:tcBorders>
              <w:bottom w:val="single" w:sz="8" w:space="0" w:color="auto"/>
            </w:tcBorders>
          </w:tcPr>
          <w:p w14:paraId="07D2B12B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942DFC">
              <w:rPr>
                <w:sz w:val="21"/>
                <w:szCs w:val="21"/>
              </w:rPr>
              <w:t>-0.015</w:t>
            </w:r>
          </w:p>
        </w:tc>
      </w:tr>
    </w:tbl>
    <w:bookmarkEnd w:id="1"/>
    <w:p w14:paraId="2DD8E42C" w14:textId="1DD516E6" w:rsidR="00196F9F" w:rsidRDefault="00196F9F" w:rsidP="00196F9F">
      <w:pPr>
        <w:ind w:firstLine="480"/>
      </w:pPr>
      <w:r>
        <w:t>*</w:t>
      </w:r>
      <w:r w:rsidRPr="00196F9F">
        <w:t>Bold markings indicate significant differences in expression</w:t>
      </w:r>
    </w:p>
    <w:p w14:paraId="136AF680" w14:textId="5CA0BF3B" w:rsidR="00196F9F" w:rsidRDefault="00196F9F" w:rsidP="00196F9F">
      <w:pPr>
        <w:ind w:firstLine="480"/>
      </w:pPr>
      <w:r>
        <w:t>**</w:t>
      </w:r>
      <w:r w:rsidRPr="00196F9F">
        <w:t>Groups excluded from differential expression due to FDR&gt;0.01</w:t>
      </w:r>
    </w:p>
    <w:p w14:paraId="77B37A8D" w14:textId="77777777" w:rsidR="00196F9F" w:rsidRDefault="00196F9F">
      <w:pPr>
        <w:ind w:firstLine="480"/>
      </w:pPr>
    </w:p>
    <w:p w14:paraId="4C3299B5" w14:textId="77777777" w:rsidR="00196F9F" w:rsidRDefault="00196F9F">
      <w:pPr>
        <w:ind w:firstLine="480"/>
      </w:pPr>
    </w:p>
    <w:p w14:paraId="3F56777C" w14:textId="5530FF5F" w:rsidR="00196F9F" w:rsidRDefault="00196F9F">
      <w:pPr>
        <w:ind w:firstLine="480"/>
      </w:pPr>
      <w:r>
        <w:rPr>
          <w:rFonts w:hint="eastAsia"/>
        </w:rPr>
        <w:lastRenderedPageBreak/>
        <w:t>Table</w:t>
      </w:r>
      <w:r>
        <w:t xml:space="preserve"> </w:t>
      </w:r>
      <w:r>
        <w:rPr>
          <w:rFonts w:hint="eastAsia"/>
        </w:rPr>
        <w:t>S</w:t>
      </w:r>
      <w:r>
        <w:t xml:space="preserve">4 </w:t>
      </w:r>
      <w:r w:rsidRPr="002150FE">
        <w:t xml:space="preserve">Differential expression of key enzymes in </w:t>
      </w:r>
      <w:r w:rsidRPr="002150FE">
        <w:rPr>
          <w:rFonts w:hint="eastAsia"/>
        </w:rPr>
        <w:t>circadian</w:t>
      </w:r>
      <w:r w:rsidRPr="002150FE">
        <w:t xml:space="preserve"> </w:t>
      </w:r>
      <w:r w:rsidRPr="002150FE">
        <w:rPr>
          <w:rFonts w:hint="eastAsia"/>
        </w:rPr>
        <w:t>clock</w:t>
      </w:r>
    </w:p>
    <w:tbl>
      <w:tblPr>
        <w:tblStyle w:val="a8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3543"/>
        <w:gridCol w:w="1286"/>
        <w:gridCol w:w="1286"/>
        <w:gridCol w:w="1286"/>
        <w:gridCol w:w="1286"/>
        <w:gridCol w:w="1286"/>
        <w:gridCol w:w="1286"/>
      </w:tblGrid>
      <w:tr w:rsidR="00196F9F" w:rsidRPr="0000768E" w14:paraId="27537B83" w14:textId="77777777" w:rsidTr="00B469F6"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</w:tcPr>
          <w:p w14:paraId="08D43127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Gene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name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4F6E6AB3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gene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3543" w:type="dxa"/>
            <w:tcBorders>
              <w:top w:val="single" w:sz="8" w:space="0" w:color="auto"/>
              <w:bottom w:val="single" w:sz="8" w:space="0" w:color="auto"/>
            </w:tcBorders>
          </w:tcPr>
          <w:p w14:paraId="5A004472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Annotation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574EA713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7F6C5FB0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7B9FD054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4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3D082E36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7DE1A5A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A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8" w:space="0" w:color="auto"/>
            </w:tcBorders>
          </w:tcPr>
          <w:p w14:paraId="549D0847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M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vs</w:t>
            </w:r>
            <w:r w:rsidRPr="0000768E">
              <w:rPr>
                <w:sz w:val="21"/>
                <w:szCs w:val="21"/>
              </w:rPr>
              <w:t xml:space="preserve"> </w:t>
            </w:r>
            <w:r w:rsidRPr="0000768E">
              <w:rPr>
                <w:rFonts w:hint="eastAsia"/>
                <w:sz w:val="21"/>
                <w:szCs w:val="21"/>
              </w:rPr>
              <w:t>T</w:t>
            </w:r>
            <w:r w:rsidRPr="0000768E">
              <w:rPr>
                <w:sz w:val="21"/>
                <w:szCs w:val="21"/>
              </w:rPr>
              <w:t>8</w:t>
            </w:r>
            <w:r w:rsidRPr="0000768E">
              <w:rPr>
                <w:rFonts w:hint="eastAsia"/>
                <w:sz w:val="21"/>
                <w:szCs w:val="21"/>
              </w:rPr>
              <w:t>C</w:t>
            </w:r>
          </w:p>
        </w:tc>
      </w:tr>
      <w:tr w:rsidR="00196F9F" w:rsidRPr="0000768E" w14:paraId="04124614" w14:textId="77777777" w:rsidTr="00B469F6">
        <w:tc>
          <w:tcPr>
            <w:tcW w:w="1271" w:type="dxa"/>
            <w:tcBorders>
              <w:top w:val="single" w:sz="8" w:space="0" w:color="auto"/>
            </w:tcBorders>
          </w:tcPr>
          <w:p w14:paraId="48B623C3" w14:textId="77777777" w:rsidR="00196F9F" w:rsidRPr="00840D2E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840D2E">
              <w:rPr>
                <w:i/>
                <w:sz w:val="21"/>
                <w:szCs w:val="21"/>
              </w:rPr>
              <w:t>lhy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0E86BB25" w14:textId="77777777" w:rsidR="00196F9F" w:rsidRPr="000C606A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C505E">
              <w:rPr>
                <w:sz w:val="21"/>
                <w:szCs w:val="21"/>
              </w:rPr>
              <w:t>Phe0G017410</w:t>
            </w:r>
          </w:p>
        </w:tc>
        <w:tc>
          <w:tcPr>
            <w:tcW w:w="3543" w:type="dxa"/>
            <w:tcBorders>
              <w:top w:val="single" w:sz="8" w:space="0" w:color="auto"/>
            </w:tcBorders>
          </w:tcPr>
          <w:p w14:paraId="61C642F8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C505E">
              <w:rPr>
                <w:sz w:val="21"/>
                <w:szCs w:val="21"/>
              </w:rPr>
              <w:t>Protein LHY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0E041DB5" w14:textId="7C0EC00B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C505E">
              <w:rPr>
                <w:sz w:val="21"/>
                <w:szCs w:val="21"/>
              </w:rPr>
              <w:t>1.217</w:t>
            </w:r>
            <w:r>
              <w:rPr>
                <w:rFonts w:hint="eastAsia"/>
                <w:sz w:val="21"/>
                <w:szCs w:val="21"/>
              </w:rPr>
              <w:t>*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4EF454A9" w14:textId="5CEA71D0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6.144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0E60C22C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4.806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3105BF3E" w14:textId="77777777" w:rsidR="00196F9F" w:rsidRPr="0000768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BC505E">
              <w:rPr>
                <w:sz w:val="21"/>
                <w:szCs w:val="21"/>
              </w:rPr>
              <w:t>-0.76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44867C46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3.921</w:t>
            </w:r>
          </w:p>
        </w:tc>
        <w:tc>
          <w:tcPr>
            <w:tcW w:w="1286" w:type="dxa"/>
            <w:tcBorders>
              <w:top w:val="single" w:sz="8" w:space="0" w:color="auto"/>
            </w:tcBorders>
          </w:tcPr>
          <w:p w14:paraId="765A5F98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5.696</w:t>
            </w:r>
          </w:p>
        </w:tc>
      </w:tr>
      <w:tr w:rsidR="00196F9F" w:rsidRPr="0000768E" w14:paraId="11C2CEA0" w14:textId="77777777" w:rsidTr="00B469F6">
        <w:tc>
          <w:tcPr>
            <w:tcW w:w="1271" w:type="dxa"/>
          </w:tcPr>
          <w:p w14:paraId="4C172A7B" w14:textId="77777777" w:rsidR="00196F9F" w:rsidRPr="00840D2E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840D2E">
              <w:rPr>
                <w:i/>
                <w:sz w:val="21"/>
                <w:szCs w:val="21"/>
              </w:rPr>
              <w:t>cry</w:t>
            </w:r>
          </w:p>
        </w:tc>
        <w:tc>
          <w:tcPr>
            <w:tcW w:w="1418" w:type="dxa"/>
          </w:tcPr>
          <w:p w14:paraId="2FC599E2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Phe0G149400</w:t>
            </w:r>
          </w:p>
        </w:tc>
        <w:tc>
          <w:tcPr>
            <w:tcW w:w="3543" w:type="dxa"/>
          </w:tcPr>
          <w:p w14:paraId="4AAD4DD7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 xml:space="preserve">Cryptochrome-1 </w:t>
            </w:r>
          </w:p>
        </w:tc>
        <w:tc>
          <w:tcPr>
            <w:tcW w:w="1286" w:type="dxa"/>
          </w:tcPr>
          <w:p w14:paraId="759009AB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1.730</w:t>
            </w:r>
          </w:p>
        </w:tc>
        <w:tc>
          <w:tcPr>
            <w:tcW w:w="1286" w:type="dxa"/>
          </w:tcPr>
          <w:p w14:paraId="31CFD9C9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0.762</w:t>
            </w:r>
          </w:p>
        </w:tc>
        <w:tc>
          <w:tcPr>
            <w:tcW w:w="1286" w:type="dxa"/>
          </w:tcPr>
          <w:p w14:paraId="0DE2C6D2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-0.918</w:t>
            </w:r>
          </w:p>
        </w:tc>
        <w:tc>
          <w:tcPr>
            <w:tcW w:w="1286" w:type="dxa"/>
          </w:tcPr>
          <w:p w14:paraId="4FF20EC0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1.690</w:t>
            </w:r>
          </w:p>
        </w:tc>
        <w:tc>
          <w:tcPr>
            <w:tcW w:w="1286" w:type="dxa"/>
          </w:tcPr>
          <w:p w14:paraId="142CB8E4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0.809</w:t>
            </w:r>
          </w:p>
        </w:tc>
        <w:tc>
          <w:tcPr>
            <w:tcW w:w="1286" w:type="dxa"/>
          </w:tcPr>
          <w:p w14:paraId="12BDADD7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-0.859</w:t>
            </w:r>
          </w:p>
        </w:tc>
      </w:tr>
      <w:tr w:rsidR="00196F9F" w:rsidRPr="0000768E" w14:paraId="7FCE0895" w14:textId="77777777" w:rsidTr="00B469F6">
        <w:tc>
          <w:tcPr>
            <w:tcW w:w="1271" w:type="dxa"/>
          </w:tcPr>
          <w:p w14:paraId="797D8878" w14:textId="77777777" w:rsidR="00196F9F" w:rsidRPr="00840D2E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840D2E">
              <w:rPr>
                <w:i/>
                <w:sz w:val="21"/>
                <w:szCs w:val="21"/>
              </w:rPr>
              <w:t>cop1</w:t>
            </w:r>
          </w:p>
        </w:tc>
        <w:tc>
          <w:tcPr>
            <w:tcW w:w="1418" w:type="dxa"/>
          </w:tcPr>
          <w:p w14:paraId="5FE95436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Phe0G104990</w:t>
            </w:r>
          </w:p>
        </w:tc>
        <w:tc>
          <w:tcPr>
            <w:tcW w:w="3543" w:type="dxa"/>
          </w:tcPr>
          <w:p w14:paraId="155075C2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Protein SPA1-RELATED 3</w:t>
            </w:r>
          </w:p>
        </w:tc>
        <w:tc>
          <w:tcPr>
            <w:tcW w:w="1286" w:type="dxa"/>
          </w:tcPr>
          <w:p w14:paraId="4AC25AA8" w14:textId="291D104E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1.16</w:t>
            </w:r>
            <w:r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*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286" w:type="dxa"/>
          </w:tcPr>
          <w:p w14:paraId="1D1CCE4D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-0.60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86" w:type="dxa"/>
          </w:tcPr>
          <w:p w14:paraId="75232FB2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-1.581</w:t>
            </w:r>
          </w:p>
        </w:tc>
        <w:tc>
          <w:tcPr>
            <w:tcW w:w="1286" w:type="dxa"/>
          </w:tcPr>
          <w:p w14:paraId="61E9A3B1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0.830</w:t>
            </w:r>
          </w:p>
        </w:tc>
        <w:tc>
          <w:tcPr>
            <w:tcW w:w="1286" w:type="dxa"/>
          </w:tcPr>
          <w:p w14:paraId="5B39AA05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-2.340</w:t>
            </w:r>
          </w:p>
        </w:tc>
        <w:tc>
          <w:tcPr>
            <w:tcW w:w="1286" w:type="dxa"/>
          </w:tcPr>
          <w:p w14:paraId="4E3C7129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-3.167</w:t>
            </w:r>
          </w:p>
        </w:tc>
      </w:tr>
      <w:tr w:rsidR="00196F9F" w:rsidRPr="0000768E" w14:paraId="4A7CF4B0" w14:textId="77777777" w:rsidTr="00B469F6">
        <w:tc>
          <w:tcPr>
            <w:tcW w:w="1271" w:type="dxa"/>
          </w:tcPr>
          <w:p w14:paraId="1E2C4267" w14:textId="77777777" w:rsidR="00196F9F" w:rsidRPr="00840D2E" w:rsidRDefault="00196F9F" w:rsidP="00B469F6">
            <w:pPr>
              <w:ind w:firstLineChars="0" w:firstLine="0"/>
              <w:rPr>
                <w:i/>
                <w:sz w:val="21"/>
                <w:szCs w:val="21"/>
              </w:rPr>
            </w:pPr>
            <w:r w:rsidRPr="00840D2E">
              <w:rPr>
                <w:i/>
                <w:sz w:val="21"/>
                <w:szCs w:val="21"/>
              </w:rPr>
              <w:t>toc1</w:t>
            </w:r>
          </w:p>
        </w:tc>
        <w:tc>
          <w:tcPr>
            <w:tcW w:w="1418" w:type="dxa"/>
          </w:tcPr>
          <w:p w14:paraId="22FC3014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Phe0G135940</w:t>
            </w:r>
          </w:p>
        </w:tc>
        <w:tc>
          <w:tcPr>
            <w:tcW w:w="3543" w:type="dxa"/>
          </w:tcPr>
          <w:p w14:paraId="3FCD2DC2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 xml:space="preserve">Two-component response regulator-like APRR1 </w:t>
            </w:r>
          </w:p>
        </w:tc>
        <w:tc>
          <w:tcPr>
            <w:tcW w:w="1286" w:type="dxa"/>
          </w:tcPr>
          <w:p w14:paraId="3D6131AF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0.07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1286" w:type="dxa"/>
          </w:tcPr>
          <w:p w14:paraId="54BBE7FB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-1.437</w:t>
            </w:r>
          </w:p>
        </w:tc>
        <w:tc>
          <w:tcPr>
            <w:tcW w:w="1286" w:type="dxa"/>
          </w:tcPr>
          <w:p w14:paraId="47BF671E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-1.459</w:t>
            </w:r>
          </w:p>
        </w:tc>
        <w:tc>
          <w:tcPr>
            <w:tcW w:w="1286" w:type="dxa"/>
          </w:tcPr>
          <w:p w14:paraId="14E3C90F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-0.664</w:t>
            </w:r>
          </w:p>
        </w:tc>
        <w:tc>
          <w:tcPr>
            <w:tcW w:w="1286" w:type="dxa"/>
          </w:tcPr>
          <w:p w14:paraId="01A51227" w14:textId="77777777" w:rsidR="00196F9F" w:rsidRPr="00556AE1" w:rsidRDefault="00196F9F" w:rsidP="00B469F6">
            <w:pPr>
              <w:ind w:firstLineChars="0" w:firstLine="0"/>
              <w:rPr>
                <w:b/>
                <w:sz w:val="21"/>
                <w:szCs w:val="21"/>
              </w:rPr>
            </w:pPr>
            <w:r w:rsidRPr="00556AE1">
              <w:rPr>
                <w:b/>
                <w:sz w:val="21"/>
                <w:szCs w:val="21"/>
              </w:rPr>
              <w:t>-1.149</w:t>
            </w:r>
          </w:p>
        </w:tc>
        <w:tc>
          <w:tcPr>
            <w:tcW w:w="1286" w:type="dxa"/>
          </w:tcPr>
          <w:p w14:paraId="34B62382" w14:textId="77777777" w:rsidR="00196F9F" w:rsidRPr="00BC505E" w:rsidRDefault="00196F9F" w:rsidP="00B469F6">
            <w:pPr>
              <w:ind w:firstLineChars="0" w:firstLine="0"/>
              <w:rPr>
                <w:sz w:val="21"/>
                <w:szCs w:val="21"/>
              </w:rPr>
            </w:pPr>
            <w:r w:rsidRPr="000C29BF">
              <w:rPr>
                <w:sz w:val="21"/>
                <w:szCs w:val="21"/>
              </w:rPr>
              <w:t>-0.457</w:t>
            </w:r>
          </w:p>
        </w:tc>
      </w:tr>
    </w:tbl>
    <w:p w14:paraId="27B40CFA" w14:textId="77777777" w:rsidR="00196F9F" w:rsidRDefault="00196F9F" w:rsidP="00196F9F">
      <w:pPr>
        <w:ind w:firstLine="480"/>
      </w:pPr>
      <w:r>
        <w:t>*</w:t>
      </w:r>
      <w:r w:rsidRPr="00196F9F">
        <w:t>Bold markings indicate significant differences in expression</w:t>
      </w:r>
    </w:p>
    <w:p w14:paraId="4162882B" w14:textId="77777777" w:rsidR="00196F9F" w:rsidRDefault="00196F9F" w:rsidP="00196F9F">
      <w:pPr>
        <w:ind w:firstLine="480"/>
      </w:pPr>
      <w:r>
        <w:t>**</w:t>
      </w:r>
      <w:r w:rsidRPr="00196F9F">
        <w:t>Groups excluded from differential expression due to FDR&gt;0.01</w:t>
      </w:r>
    </w:p>
    <w:p w14:paraId="12EC2856" w14:textId="77777777" w:rsidR="00196F9F" w:rsidRPr="00196F9F" w:rsidRDefault="00196F9F">
      <w:pPr>
        <w:ind w:firstLine="480"/>
        <w:rPr>
          <w:rFonts w:hint="eastAsia"/>
        </w:rPr>
      </w:pPr>
    </w:p>
    <w:sectPr w:rsidR="00196F9F" w:rsidRPr="00196F9F" w:rsidSect="00196F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DCB5" w14:textId="77777777" w:rsidR="009C7BDD" w:rsidRDefault="009C7BDD" w:rsidP="00CC4D0D">
      <w:pPr>
        <w:spacing w:line="240" w:lineRule="auto"/>
        <w:ind w:firstLine="480"/>
      </w:pPr>
      <w:r>
        <w:separator/>
      </w:r>
    </w:p>
  </w:endnote>
  <w:endnote w:type="continuationSeparator" w:id="0">
    <w:p w14:paraId="0B9EC4E9" w14:textId="77777777" w:rsidR="009C7BDD" w:rsidRDefault="009C7BDD" w:rsidP="00CC4D0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F8E7" w14:textId="77777777" w:rsidR="009C7BDD" w:rsidRDefault="009C7BDD" w:rsidP="00CC4D0D">
      <w:pPr>
        <w:spacing w:line="240" w:lineRule="auto"/>
        <w:ind w:firstLine="480"/>
      </w:pPr>
      <w:r>
        <w:separator/>
      </w:r>
    </w:p>
  </w:footnote>
  <w:footnote w:type="continuationSeparator" w:id="0">
    <w:p w14:paraId="2583D2E6" w14:textId="77777777" w:rsidR="009C7BDD" w:rsidRDefault="009C7BDD" w:rsidP="00CC4D0D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069"/>
    <w:rsid w:val="00196F9F"/>
    <w:rsid w:val="00813605"/>
    <w:rsid w:val="009C7BDD"/>
    <w:rsid w:val="00CC4D0D"/>
    <w:rsid w:val="00E3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81D34"/>
  <w15:chartTrackingRefBased/>
  <w15:docId w15:val="{DD2A2DE8-271B-4CE8-9958-E387104F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F9F"/>
    <w:pPr>
      <w:spacing w:line="300" w:lineRule="auto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D0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4D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4D0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4D0D"/>
    <w:rPr>
      <w:sz w:val="18"/>
      <w:szCs w:val="18"/>
    </w:rPr>
  </w:style>
  <w:style w:type="paragraph" w:styleId="a7">
    <w:name w:val="No Spacing"/>
    <w:aliases w:val="图表"/>
    <w:uiPriority w:val="1"/>
    <w:qFormat/>
    <w:rsid w:val="00196F9F"/>
    <w:pPr>
      <w:spacing w:line="300" w:lineRule="auto"/>
      <w:ind w:firstLineChars="200" w:firstLine="200"/>
      <w:jc w:val="center"/>
    </w:pPr>
    <w:rPr>
      <w:rFonts w:ascii="Times New Roman" w:eastAsia="宋体" w:hAnsi="Times New Roman"/>
      <w:b/>
      <w:szCs w:val="24"/>
    </w:rPr>
  </w:style>
  <w:style w:type="table" w:styleId="a8">
    <w:name w:val="Table Grid"/>
    <w:basedOn w:val="a1"/>
    <w:qFormat/>
    <w:rsid w:val="00196F9F"/>
    <w:rPr>
      <w:rFonts w:ascii="Times New Roman" w:eastAsia="宋体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Kinsler</dc:creator>
  <cp:keywords/>
  <dc:description/>
  <cp:lastModifiedBy>Shi Kinsler</cp:lastModifiedBy>
  <cp:revision>3</cp:revision>
  <dcterms:created xsi:type="dcterms:W3CDTF">2023-05-09T12:46:00Z</dcterms:created>
  <dcterms:modified xsi:type="dcterms:W3CDTF">2023-05-09T12:52:00Z</dcterms:modified>
</cp:coreProperties>
</file>