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03AC" w14:textId="5C36978C" w:rsidR="00474C07" w:rsidRDefault="00474C07" w:rsidP="00E3732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Supplementary Table 1.</w:t>
      </w:r>
    </w:p>
    <w:p w14:paraId="156526AE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74C07" w:rsidRPr="00474C07" w14:paraId="00F765F3" w14:textId="77777777" w:rsidTr="00E26B25">
        <w:tc>
          <w:tcPr>
            <w:tcW w:w="3116" w:type="dxa"/>
            <w:vMerge w:val="restart"/>
          </w:tcPr>
          <w:p w14:paraId="62DAEDF9" w14:textId="77777777" w:rsidR="00474C07" w:rsidRPr="00474C07" w:rsidRDefault="00474C07" w:rsidP="00474C0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Condition</w:t>
            </w:r>
          </w:p>
        </w:tc>
        <w:tc>
          <w:tcPr>
            <w:tcW w:w="6234" w:type="dxa"/>
            <w:gridSpan w:val="2"/>
          </w:tcPr>
          <w:p w14:paraId="03E846F9" w14:textId="77777777" w:rsidR="00474C07" w:rsidRPr="00474C07" w:rsidRDefault="00474C07" w:rsidP="00474C0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Median years (IQR)</w:t>
            </w:r>
          </w:p>
        </w:tc>
      </w:tr>
      <w:tr w:rsidR="00474C07" w:rsidRPr="00474C07" w14:paraId="73C21CED" w14:textId="77777777" w:rsidTr="00E26B25">
        <w:tc>
          <w:tcPr>
            <w:tcW w:w="3116" w:type="dxa"/>
            <w:vMerge/>
          </w:tcPr>
          <w:p w14:paraId="2E0EC431" w14:textId="77777777" w:rsidR="00474C07" w:rsidRPr="00474C07" w:rsidRDefault="00474C07" w:rsidP="00474C0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17" w:type="dxa"/>
          </w:tcPr>
          <w:p w14:paraId="07894606" w14:textId="77777777" w:rsidR="00474C07" w:rsidRPr="00474C07" w:rsidRDefault="00474C07" w:rsidP="00474C0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Afghans</w:t>
            </w:r>
          </w:p>
        </w:tc>
        <w:tc>
          <w:tcPr>
            <w:tcW w:w="3117" w:type="dxa"/>
          </w:tcPr>
          <w:p w14:paraId="38501854" w14:textId="77777777" w:rsidR="00474C07" w:rsidRPr="00474C07" w:rsidRDefault="00474C07" w:rsidP="00474C0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Syrians</w:t>
            </w:r>
          </w:p>
        </w:tc>
      </w:tr>
      <w:tr w:rsidR="00474C07" w:rsidRPr="00474C07" w14:paraId="4FCC9A31" w14:textId="77777777" w:rsidTr="00E26B25">
        <w:tc>
          <w:tcPr>
            <w:tcW w:w="3116" w:type="dxa"/>
          </w:tcPr>
          <w:p w14:paraId="78DCA07D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URTI</w:t>
            </w:r>
          </w:p>
        </w:tc>
        <w:tc>
          <w:tcPr>
            <w:tcW w:w="3117" w:type="dxa"/>
          </w:tcPr>
          <w:p w14:paraId="4305C6EF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14 (23)</w:t>
            </w:r>
          </w:p>
        </w:tc>
        <w:tc>
          <w:tcPr>
            <w:tcW w:w="3117" w:type="dxa"/>
          </w:tcPr>
          <w:p w14:paraId="4FAD8B7A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11 (23)</w:t>
            </w:r>
          </w:p>
        </w:tc>
      </w:tr>
      <w:tr w:rsidR="00474C07" w:rsidRPr="00474C07" w14:paraId="446D22DB" w14:textId="77777777" w:rsidTr="00E26B25">
        <w:tc>
          <w:tcPr>
            <w:tcW w:w="3116" w:type="dxa"/>
          </w:tcPr>
          <w:p w14:paraId="77441F97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LRTI</w:t>
            </w:r>
          </w:p>
        </w:tc>
        <w:tc>
          <w:tcPr>
            <w:tcW w:w="3117" w:type="dxa"/>
          </w:tcPr>
          <w:p w14:paraId="0B7CE33D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10.5 (27)</w:t>
            </w:r>
          </w:p>
        </w:tc>
        <w:tc>
          <w:tcPr>
            <w:tcW w:w="3117" w:type="dxa"/>
          </w:tcPr>
          <w:p w14:paraId="5126468B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8.5 (30)</w:t>
            </w:r>
          </w:p>
        </w:tc>
      </w:tr>
      <w:tr w:rsidR="00474C07" w:rsidRPr="00474C07" w14:paraId="6A383C02" w14:textId="77777777" w:rsidTr="00E26B25">
        <w:tc>
          <w:tcPr>
            <w:tcW w:w="3116" w:type="dxa"/>
          </w:tcPr>
          <w:p w14:paraId="29DEF5AA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Tonsils</w:t>
            </w:r>
          </w:p>
        </w:tc>
        <w:tc>
          <w:tcPr>
            <w:tcW w:w="3117" w:type="dxa"/>
          </w:tcPr>
          <w:p w14:paraId="698346E2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17 (23)</w:t>
            </w:r>
          </w:p>
        </w:tc>
        <w:tc>
          <w:tcPr>
            <w:tcW w:w="3117" w:type="dxa"/>
          </w:tcPr>
          <w:p w14:paraId="6C433AEB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12 (21)</w:t>
            </w:r>
          </w:p>
        </w:tc>
      </w:tr>
      <w:tr w:rsidR="00474C07" w:rsidRPr="00474C07" w14:paraId="18A2DF54" w14:textId="77777777" w:rsidTr="00E26B25">
        <w:tc>
          <w:tcPr>
            <w:tcW w:w="3116" w:type="dxa"/>
          </w:tcPr>
          <w:p w14:paraId="0A6315A3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Hepatitis B</w:t>
            </w:r>
          </w:p>
        </w:tc>
        <w:tc>
          <w:tcPr>
            <w:tcW w:w="3117" w:type="dxa"/>
          </w:tcPr>
          <w:p w14:paraId="1641B9D3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27 (43)</w:t>
            </w:r>
          </w:p>
        </w:tc>
        <w:tc>
          <w:tcPr>
            <w:tcW w:w="3117" w:type="dxa"/>
          </w:tcPr>
          <w:p w14:paraId="7282A28D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35 (0)</w:t>
            </w:r>
          </w:p>
        </w:tc>
      </w:tr>
      <w:tr w:rsidR="00474C07" w:rsidRPr="00474C07" w14:paraId="7710F24F" w14:textId="77777777" w:rsidTr="00E26B25">
        <w:tc>
          <w:tcPr>
            <w:tcW w:w="3116" w:type="dxa"/>
          </w:tcPr>
          <w:p w14:paraId="3B5E66C4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Herpes</w:t>
            </w:r>
          </w:p>
        </w:tc>
        <w:tc>
          <w:tcPr>
            <w:tcW w:w="3117" w:type="dxa"/>
          </w:tcPr>
          <w:p w14:paraId="2F995175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28 (15)</w:t>
            </w:r>
          </w:p>
        </w:tc>
        <w:tc>
          <w:tcPr>
            <w:tcW w:w="3117" w:type="dxa"/>
          </w:tcPr>
          <w:p w14:paraId="27D6D0B2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23 (19)</w:t>
            </w:r>
          </w:p>
        </w:tc>
      </w:tr>
      <w:tr w:rsidR="00474C07" w:rsidRPr="00474C07" w14:paraId="4AC5A7AE" w14:textId="77777777" w:rsidTr="00E26B25">
        <w:tc>
          <w:tcPr>
            <w:tcW w:w="3116" w:type="dxa"/>
          </w:tcPr>
          <w:p w14:paraId="602CC2FF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NIDDM</w:t>
            </w:r>
          </w:p>
        </w:tc>
        <w:tc>
          <w:tcPr>
            <w:tcW w:w="3117" w:type="dxa"/>
          </w:tcPr>
          <w:p w14:paraId="3041AC0B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55 (16)</w:t>
            </w:r>
          </w:p>
        </w:tc>
        <w:tc>
          <w:tcPr>
            <w:tcW w:w="3117" w:type="dxa"/>
          </w:tcPr>
          <w:p w14:paraId="6272020D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52 (6)</w:t>
            </w:r>
          </w:p>
        </w:tc>
      </w:tr>
      <w:tr w:rsidR="00474C07" w:rsidRPr="00474C07" w14:paraId="306EF382" w14:textId="77777777" w:rsidTr="00E26B25">
        <w:tc>
          <w:tcPr>
            <w:tcW w:w="3116" w:type="dxa"/>
          </w:tcPr>
          <w:p w14:paraId="1BBE9AD3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IDDM</w:t>
            </w:r>
          </w:p>
        </w:tc>
        <w:tc>
          <w:tcPr>
            <w:tcW w:w="3117" w:type="dxa"/>
          </w:tcPr>
          <w:p w14:paraId="7A46579B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35 (21)</w:t>
            </w:r>
          </w:p>
        </w:tc>
        <w:tc>
          <w:tcPr>
            <w:tcW w:w="3117" w:type="dxa"/>
          </w:tcPr>
          <w:p w14:paraId="779BD608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52 (7.5)</w:t>
            </w:r>
          </w:p>
        </w:tc>
      </w:tr>
      <w:tr w:rsidR="00474C07" w:rsidRPr="00474C07" w14:paraId="76D0A6A4" w14:textId="77777777" w:rsidTr="00E26B25">
        <w:tc>
          <w:tcPr>
            <w:tcW w:w="3116" w:type="dxa"/>
          </w:tcPr>
          <w:p w14:paraId="2B808CC8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Hypertension</w:t>
            </w:r>
          </w:p>
        </w:tc>
        <w:tc>
          <w:tcPr>
            <w:tcW w:w="3117" w:type="dxa"/>
          </w:tcPr>
          <w:p w14:paraId="7DA5A43A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54 (21.5)</w:t>
            </w:r>
          </w:p>
        </w:tc>
        <w:tc>
          <w:tcPr>
            <w:tcW w:w="3117" w:type="dxa"/>
          </w:tcPr>
          <w:p w14:paraId="569A4186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52 (17)</w:t>
            </w:r>
          </w:p>
        </w:tc>
      </w:tr>
      <w:tr w:rsidR="00474C07" w:rsidRPr="00474C07" w14:paraId="134944DC" w14:textId="77777777" w:rsidTr="00E26B25">
        <w:tc>
          <w:tcPr>
            <w:tcW w:w="3116" w:type="dxa"/>
          </w:tcPr>
          <w:p w14:paraId="3D95D02C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Asthma</w:t>
            </w:r>
          </w:p>
        </w:tc>
        <w:tc>
          <w:tcPr>
            <w:tcW w:w="3117" w:type="dxa"/>
          </w:tcPr>
          <w:p w14:paraId="376005B8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28 (28)</w:t>
            </w:r>
          </w:p>
        </w:tc>
        <w:tc>
          <w:tcPr>
            <w:tcW w:w="3117" w:type="dxa"/>
          </w:tcPr>
          <w:p w14:paraId="79C84699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21.5 (32)</w:t>
            </w:r>
          </w:p>
        </w:tc>
      </w:tr>
      <w:tr w:rsidR="00474C07" w:rsidRPr="00474C07" w14:paraId="2FD0FE16" w14:textId="77777777" w:rsidTr="00E26B25">
        <w:tc>
          <w:tcPr>
            <w:tcW w:w="3116" w:type="dxa"/>
          </w:tcPr>
          <w:p w14:paraId="7CE36756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Tuberculosis</w:t>
            </w:r>
          </w:p>
        </w:tc>
        <w:tc>
          <w:tcPr>
            <w:tcW w:w="3117" w:type="dxa"/>
          </w:tcPr>
          <w:p w14:paraId="3B005005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17 (17)</w:t>
            </w:r>
          </w:p>
        </w:tc>
        <w:tc>
          <w:tcPr>
            <w:tcW w:w="3117" w:type="dxa"/>
          </w:tcPr>
          <w:p w14:paraId="160A9A5F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46 (8)</w:t>
            </w:r>
          </w:p>
        </w:tc>
      </w:tr>
      <w:tr w:rsidR="00474C07" w:rsidRPr="00474C07" w14:paraId="6085149F" w14:textId="77777777" w:rsidTr="00E26B25">
        <w:tc>
          <w:tcPr>
            <w:tcW w:w="3116" w:type="dxa"/>
          </w:tcPr>
          <w:p w14:paraId="7FB06815" w14:textId="77777777" w:rsidR="00474C07" w:rsidRPr="00474C07" w:rsidRDefault="00474C07" w:rsidP="00474C07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Musculoskeletal</w:t>
            </w:r>
          </w:p>
        </w:tc>
        <w:tc>
          <w:tcPr>
            <w:tcW w:w="3117" w:type="dxa"/>
          </w:tcPr>
          <w:p w14:paraId="2D95E285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26 (30)</w:t>
            </w:r>
          </w:p>
        </w:tc>
        <w:tc>
          <w:tcPr>
            <w:tcW w:w="3117" w:type="dxa"/>
          </w:tcPr>
          <w:p w14:paraId="6A1FC994" w14:textId="77777777" w:rsidR="00474C07" w:rsidRPr="00474C07" w:rsidRDefault="00474C07" w:rsidP="00474C07">
            <w:pPr>
              <w:jc w:val="right"/>
              <w:rPr>
                <w:rFonts w:asciiTheme="majorBidi" w:hAnsiTheme="majorBidi" w:cstheme="majorBidi"/>
              </w:rPr>
            </w:pPr>
            <w:r w:rsidRPr="00474C07">
              <w:rPr>
                <w:rFonts w:asciiTheme="majorBidi" w:hAnsiTheme="majorBidi" w:cstheme="majorBidi"/>
              </w:rPr>
              <w:t>24 (23)</w:t>
            </w:r>
          </w:p>
        </w:tc>
      </w:tr>
    </w:tbl>
    <w:p w14:paraId="7360C056" w14:textId="77777777" w:rsidR="00474C07" w:rsidRDefault="00474C07"/>
    <w:p w14:paraId="3188C1E8" w14:textId="03C5E5F0" w:rsidR="00474C07" w:rsidRDefault="00474C0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Median age and IQR for conditions of interest for Afghans and Syrians. </w:t>
      </w:r>
    </w:p>
    <w:p w14:paraId="1360D7AA" w14:textId="77777777" w:rsidR="00C81029" w:rsidRDefault="00C81029">
      <w:pPr>
        <w:rPr>
          <w:rFonts w:asciiTheme="majorBidi" w:hAnsiTheme="majorBidi" w:cstheme="majorBidi"/>
        </w:rPr>
      </w:pPr>
    </w:p>
    <w:p w14:paraId="5935B837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11AC414A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05F70619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69582065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4528352D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6188CBB1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5BC90D00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0E395D77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6464A6F6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59558EC0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6AD845BE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2AA22768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72236491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760621F0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0ED6A802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58480311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717F2921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2ECF6E11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2B39AC8A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44F6C3F0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08E8245A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13A8FC7F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6146C248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5566BBE5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69E24D31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1CCF3EA5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68DC9078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2911EF75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426E62B7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p w14:paraId="03BA4F1C" w14:textId="301C22C3" w:rsidR="00C81029" w:rsidRDefault="00C81029" w:rsidP="00E37326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Supplementary Table 2. </w:t>
      </w:r>
    </w:p>
    <w:p w14:paraId="36015409" w14:textId="77777777" w:rsidR="00E37326" w:rsidRDefault="00E37326" w:rsidP="00E37326">
      <w:pPr>
        <w:rPr>
          <w:rFonts w:asciiTheme="majorBidi" w:hAnsiTheme="majorBidi" w:cstheme="majorBid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558"/>
        <w:gridCol w:w="1559"/>
        <w:gridCol w:w="1558"/>
        <w:gridCol w:w="1559"/>
      </w:tblGrid>
      <w:tr w:rsidR="00C81029" w:rsidRPr="00474C07" w14:paraId="1B03F1E7" w14:textId="77777777" w:rsidTr="00E26B25">
        <w:tc>
          <w:tcPr>
            <w:tcW w:w="3116" w:type="dxa"/>
            <w:vMerge w:val="restart"/>
          </w:tcPr>
          <w:p w14:paraId="2A14B4FC" w14:textId="35448DE0" w:rsidR="00C81029" w:rsidRPr="00474C07" w:rsidRDefault="00C81029" w:rsidP="00E26B2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Condition</w:t>
            </w:r>
          </w:p>
        </w:tc>
        <w:tc>
          <w:tcPr>
            <w:tcW w:w="6234" w:type="dxa"/>
            <w:gridSpan w:val="4"/>
          </w:tcPr>
          <w:p w14:paraId="776FE728" w14:textId="0AEC54E1" w:rsidR="00C81029" w:rsidRPr="00474C07" w:rsidRDefault="00C81029" w:rsidP="00E26B2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N (%)</w:t>
            </w:r>
          </w:p>
        </w:tc>
      </w:tr>
      <w:tr w:rsidR="00C81029" w:rsidRPr="00474C07" w14:paraId="748A25FD" w14:textId="77777777" w:rsidTr="00A049C2">
        <w:tc>
          <w:tcPr>
            <w:tcW w:w="3116" w:type="dxa"/>
            <w:vMerge/>
          </w:tcPr>
          <w:p w14:paraId="78968B19" w14:textId="6841897E" w:rsidR="00C81029" w:rsidRPr="00474C07" w:rsidRDefault="00C81029" w:rsidP="00E26B2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17" w:type="dxa"/>
            <w:gridSpan w:val="2"/>
          </w:tcPr>
          <w:p w14:paraId="7277C971" w14:textId="53395180" w:rsidR="00C81029" w:rsidRPr="00474C07" w:rsidRDefault="00C81029" w:rsidP="00E26B2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Afghans</w:t>
            </w:r>
          </w:p>
        </w:tc>
        <w:tc>
          <w:tcPr>
            <w:tcW w:w="3117" w:type="dxa"/>
            <w:gridSpan w:val="2"/>
          </w:tcPr>
          <w:p w14:paraId="42633F8F" w14:textId="03F5673C" w:rsidR="00C81029" w:rsidRPr="00474C07" w:rsidRDefault="00C81029" w:rsidP="00E26B2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Syrians</w:t>
            </w:r>
          </w:p>
        </w:tc>
      </w:tr>
      <w:tr w:rsidR="00C81029" w:rsidRPr="00474C07" w14:paraId="3EF25FA6" w14:textId="77777777" w:rsidTr="0032767F">
        <w:tc>
          <w:tcPr>
            <w:tcW w:w="3116" w:type="dxa"/>
            <w:vMerge/>
          </w:tcPr>
          <w:p w14:paraId="72E06154" w14:textId="77777777" w:rsidR="00C81029" w:rsidRPr="00474C07" w:rsidRDefault="00C81029" w:rsidP="00C8102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8" w:type="dxa"/>
          </w:tcPr>
          <w:p w14:paraId="4BEC3693" w14:textId="11BA71B4" w:rsidR="00C81029" w:rsidRPr="00474C07" w:rsidRDefault="00C81029" w:rsidP="00C8102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Males</w:t>
            </w:r>
          </w:p>
        </w:tc>
        <w:tc>
          <w:tcPr>
            <w:tcW w:w="1559" w:type="dxa"/>
          </w:tcPr>
          <w:p w14:paraId="2502CEA0" w14:textId="7A31D088" w:rsidR="00C81029" w:rsidRPr="00474C07" w:rsidRDefault="00C81029" w:rsidP="00C8102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Females</w:t>
            </w:r>
          </w:p>
        </w:tc>
        <w:tc>
          <w:tcPr>
            <w:tcW w:w="1558" w:type="dxa"/>
          </w:tcPr>
          <w:p w14:paraId="7D958832" w14:textId="278D984F" w:rsidR="00C81029" w:rsidRPr="00474C07" w:rsidRDefault="00C81029" w:rsidP="00C8102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Males</w:t>
            </w:r>
          </w:p>
        </w:tc>
        <w:tc>
          <w:tcPr>
            <w:tcW w:w="1559" w:type="dxa"/>
          </w:tcPr>
          <w:p w14:paraId="77BD9462" w14:textId="7E18CBC3" w:rsidR="00C81029" w:rsidRPr="00474C07" w:rsidRDefault="00C81029" w:rsidP="00C81029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Females</w:t>
            </w:r>
          </w:p>
        </w:tc>
      </w:tr>
      <w:tr w:rsidR="00C81029" w:rsidRPr="00474C07" w14:paraId="5138CDC4" w14:textId="77777777" w:rsidTr="00EB6172">
        <w:tc>
          <w:tcPr>
            <w:tcW w:w="3116" w:type="dxa"/>
          </w:tcPr>
          <w:p w14:paraId="734C3A72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URTI</w:t>
            </w:r>
          </w:p>
        </w:tc>
        <w:tc>
          <w:tcPr>
            <w:tcW w:w="1558" w:type="dxa"/>
          </w:tcPr>
          <w:p w14:paraId="4607E6B6" w14:textId="79D865EB" w:rsidR="00C81029" w:rsidRPr="00474C07" w:rsidRDefault="00C81029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805 (54.57)</w:t>
            </w:r>
          </w:p>
        </w:tc>
        <w:tc>
          <w:tcPr>
            <w:tcW w:w="1559" w:type="dxa"/>
          </w:tcPr>
          <w:p w14:paraId="4E6B0AC5" w14:textId="439D0512" w:rsidR="00C81029" w:rsidRPr="00474C07" w:rsidRDefault="00C81029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670 (45.42)</w:t>
            </w:r>
          </w:p>
        </w:tc>
        <w:tc>
          <w:tcPr>
            <w:tcW w:w="1558" w:type="dxa"/>
          </w:tcPr>
          <w:p w14:paraId="46A6ABCE" w14:textId="6FEEC6BF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614 (51.68)</w:t>
            </w:r>
          </w:p>
        </w:tc>
        <w:tc>
          <w:tcPr>
            <w:tcW w:w="1559" w:type="dxa"/>
          </w:tcPr>
          <w:p w14:paraId="7B88FC02" w14:textId="515FBBF2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574 (48.32)</w:t>
            </w:r>
          </w:p>
        </w:tc>
      </w:tr>
      <w:tr w:rsidR="00C81029" w:rsidRPr="00474C07" w14:paraId="5EC0716D" w14:textId="77777777" w:rsidTr="00EB6172">
        <w:tc>
          <w:tcPr>
            <w:tcW w:w="3116" w:type="dxa"/>
          </w:tcPr>
          <w:p w14:paraId="0B3AA78E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LRTI</w:t>
            </w:r>
          </w:p>
        </w:tc>
        <w:tc>
          <w:tcPr>
            <w:tcW w:w="1558" w:type="dxa"/>
          </w:tcPr>
          <w:p w14:paraId="3098F067" w14:textId="10B7BCBC" w:rsidR="00C81029" w:rsidRPr="00474C07" w:rsidRDefault="00C81029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154 (60.62)</w:t>
            </w:r>
          </w:p>
        </w:tc>
        <w:tc>
          <w:tcPr>
            <w:tcW w:w="1559" w:type="dxa"/>
          </w:tcPr>
          <w:p w14:paraId="643AB3C6" w14:textId="687A0540" w:rsidR="00C81029" w:rsidRPr="00474C07" w:rsidRDefault="00C81029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100 (39.37)</w:t>
            </w:r>
          </w:p>
        </w:tc>
        <w:tc>
          <w:tcPr>
            <w:tcW w:w="1558" w:type="dxa"/>
          </w:tcPr>
          <w:p w14:paraId="7F8FE1FC" w14:textId="1F15BAD7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81 (53.29)</w:t>
            </w:r>
          </w:p>
        </w:tc>
        <w:tc>
          <w:tcPr>
            <w:tcW w:w="1559" w:type="dxa"/>
          </w:tcPr>
          <w:p w14:paraId="3B0F8DD1" w14:textId="7A839810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71 (46.71)</w:t>
            </w:r>
          </w:p>
        </w:tc>
      </w:tr>
      <w:tr w:rsidR="00C81029" w:rsidRPr="00474C07" w14:paraId="1E9F9C13" w14:textId="77777777" w:rsidTr="00EB6172">
        <w:tc>
          <w:tcPr>
            <w:tcW w:w="3116" w:type="dxa"/>
          </w:tcPr>
          <w:p w14:paraId="17CC4F06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Tonsils</w:t>
            </w:r>
          </w:p>
        </w:tc>
        <w:tc>
          <w:tcPr>
            <w:tcW w:w="1558" w:type="dxa"/>
          </w:tcPr>
          <w:p w14:paraId="172D3C2D" w14:textId="04AFD91B" w:rsidR="00C81029" w:rsidRPr="00474C07" w:rsidRDefault="00C81029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361 (57.94)</w:t>
            </w:r>
          </w:p>
        </w:tc>
        <w:tc>
          <w:tcPr>
            <w:tcW w:w="1559" w:type="dxa"/>
          </w:tcPr>
          <w:p w14:paraId="1400464A" w14:textId="35394A4B" w:rsidR="00C81029" w:rsidRPr="00474C07" w:rsidRDefault="00C81029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262 (42.05)</w:t>
            </w:r>
          </w:p>
        </w:tc>
        <w:tc>
          <w:tcPr>
            <w:tcW w:w="1558" w:type="dxa"/>
          </w:tcPr>
          <w:p w14:paraId="0B9DE654" w14:textId="6196F11D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118 (49.17)</w:t>
            </w:r>
          </w:p>
        </w:tc>
        <w:tc>
          <w:tcPr>
            <w:tcW w:w="1559" w:type="dxa"/>
          </w:tcPr>
          <w:p w14:paraId="699545B2" w14:textId="1F279CE6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122 (50.83)</w:t>
            </w:r>
          </w:p>
        </w:tc>
      </w:tr>
      <w:tr w:rsidR="00C81029" w:rsidRPr="00474C07" w14:paraId="338CF744" w14:textId="77777777" w:rsidTr="00EB6172">
        <w:tc>
          <w:tcPr>
            <w:tcW w:w="3116" w:type="dxa"/>
          </w:tcPr>
          <w:p w14:paraId="6C3359A5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Hepatitis B</w:t>
            </w:r>
          </w:p>
        </w:tc>
        <w:tc>
          <w:tcPr>
            <w:tcW w:w="1558" w:type="dxa"/>
          </w:tcPr>
          <w:p w14:paraId="5D58B260" w14:textId="09AD3338" w:rsidR="00C81029" w:rsidRPr="00474C07" w:rsidRDefault="00C81029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(33.33)</w:t>
            </w:r>
          </w:p>
        </w:tc>
        <w:tc>
          <w:tcPr>
            <w:tcW w:w="1559" w:type="dxa"/>
          </w:tcPr>
          <w:p w14:paraId="0902F97E" w14:textId="7D8D9A46" w:rsidR="00C81029" w:rsidRPr="00474C07" w:rsidRDefault="00C81029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 (66.67)</w:t>
            </w:r>
          </w:p>
        </w:tc>
        <w:tc>
          <w:tcPr>
            <w:tcW w:w="1558" w:type="dxa"/>
          </w:tcPr>
          <w:p w14:paraId="6F4173FF" w14:textId="555030CC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(100.00)</w:t>
            </w:r>
          </w:p>
        </w:tc>
        <w:tc>
          <w:tcPr>
            <w:tcW w:w="1559" w:type="dxa"/>
          </w:tcPr>
          <w:p w14:paraId="522A15A3" w14:textId="4F0EE809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 (0.00)</w:t>
            </w:r>
          </w:p>
        </w:tc>
      </w:tr>
      <w:tr w:rsidR="00C81029" w:rsidRPr="00474C07" w14:paraId="02062C0A" w14:textId="77777777" w:rsidTr="00EB6172">
        <w:tc>
          <w:tcPr>
            <w:tcW w:w="3116" w:type="dxa"/>
          </w:tcPr>
          <w:p w14:paraId="41F6B881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Herpes</w:t>
            </w:r>
          </w:p>
        </w:tc>
        <w:tc>
          <w:tcPr>
            <w:tcW w:w="1558" w:type="dxa"/>
          </w:tcPr>
          <w:p w14:paraId="4B946270" w14:textId="2DED8E66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 (63.64)</w:t>
            </w:r>
          </w:p>
        </w:tc>
        <w:tc>
          <w:tcPr>
            <w:tcW w:w="1559" w:type="dxa"/>
          </w:tcPr>
          <w:p w14:paraId="31110DAC" w14:textId="54648830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(36.36)</w:t>
            </w:r>
          </w:p>
        </w:tc>
        <w:tc>
          <w:tcPr>
            <w:tcW w:w="1558" w:type="dxa"/>
          </w:tcPr>
          <w:p w14:paraId="1C4B76E5" w14:textId="3D089E9F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(54.55)</w:t>
            </w:r>
          </w:p>
        </w:tc>
        <w:tc>
          <w:tcPr>
            <w:tcW w:w="1559" w:type="dxa"/>
          </w:tcPr>
          <w:p w14:paraId="76464D08" w14:textId="7F3468E0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 (45.45)</w:t>
            </w:r>
          </w:p>
        </w:tc>
      </w:tr>
      <w:tr w:rsidR="00C81029" w:rsidRPr="00474C07" w14:paraId="7807D6E4" w14:textId="77777777" w:rsidTr="00EB6172">
        <w:tc>
          <w:tcPr>
            <w:tcW w:w="3116" w:type="dxa"/>
          </w:tcPr>
          <w:p w14:paraId="41D42020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NIDDM</w:t>
            </w:r>
          </w:p>
        </w:tc>
        <w:tc>
          <w:tcPr>
            <w:tcW w:w="1558" w:type="dxa"/>
          </w:tcPr>
          <w:p w14:paraId="6D577A58" w14:textId="6F61D5DA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 (40.00)</w:t>
            </w:r>
          </w:p>
        </w:tc>
        <w:tc>
          <w:tcPr>
            <w:tcW w:w="1559" w:type="dxa"/>
          </w:tcPr>
          <w:p w14:paraId="01E130B7" w14:textId="1FC4C2CE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(60.00)</w:t>
            </w:r>
          </w:p>
        </w:tc>
        <w:tc>
          <w:tcPr>
            <w:tcW w:w="1558" w:type="dxa"/>
          </w:tcPr>
          <w:p w14:paraId="69658489" w14:textId="062E9755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 (53.70)</w:t>
            </w:r>
          </w:p>
        </w:tc>
        <w:tc>
          <w:tcPr>
            <w:tcW w:w="1559" w:type="dxa"/>
          </w:tcPr>
          <w:p w14:paraId="371692BB" w14:textId="03D9A155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25 (46.30)</w:t>
            </w:r>
          </w:p>
        </w:tc>
      </w:tr>
      <w:tr w:rsidR="00C81029" w:rsidRPr="00474C07" w14:paraId="560F6A80" w14:textId="77777777" w:rsidTr="00EB6172">
        <w:tc>
          <w:tcPr>
            <w:tcW w:w="3116" w:type="dxa"/>
          </w:tcPr>
          <w:p w14:paraId="5FCBDA31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IDDM</w:t>
            </w:r>
          </w:p>
        </w:tc>
        <w:tc>
          <w:tcPr>
            <w:tcW w:w="1558" w:type="dxa"/>
          </w:tcPr>
          <w:p w14:paraId="3541F766" w14:textId="49491C66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 (42.86)</w:t>
            </w:r>
          </w:p>
        </w:tc>
        <w:tc>
          <w:tcPr>
            <w:tcW w:w="1559" w:type="dxa"/>
          </w:tcPr>
          <w:p w14:paraId="2A7E8343" w14:textId="2F446C3B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(57.14)</w:t>
            </w:r>
          </w:p>
        </w:tc>
        <w:tc>
          <w:tcPr>
            <w:tcW w:w="1558" w:type="dxa"/>
          </w:tcPr>
          <w:p w14:paraId="23D31314" w14:textId="7E495CC8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 (37.50)</w:t>
            </w:r>
          </w:p>
        </w:tc>
        <w:tc>
          <w:tcPr>
            <w:tcW w:w="1559" w:type="dxa"/>
          </w:tcPr>
          <w:p w14:paraId="527E65AC" w14:textId="2D898C5B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 (62.50)</w:t>
            </w:r>
          </w:p>
        </w:tc>
      </w:tr>
      <w:tr w:rsidR="00C81029" w:rsidRPr="00474C07" w14:paraId="5B88C471" w14:textId="77777777" w:rsidTr="00EB6172">
        <w:tc>
          <w:tcPr>
            <w:tcW w:w="3116" w:type="dxa"/>
          </w:tcPr>
          <w:p w14:paraId="2875835F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Hypertension</w:t>
            </w:r>
          </w:p>
        </w:tc>
        <w:tc>
          <w:tcPr>
            <w:tcW w:w="1558" w:type="dxa"/>
          </w:tcPr>
          <w:p w14:paraId="0D3FA433" w14:textId="6A82D15D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(50.00)</w:t>
            </w:r>
          </w:p>
        </w:tc>
        <w:tc>
          <w:tcPr>
            <w:tcW w:w="1559" w:type="dxa"/>
          </w:tcPr>
          <w:p w14:paraId="3F3DA94E" w14:textId="6927DA0A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 (50.00)</w:t>
            </w:r>
          </w:p>
        </w:tc>
        <w:tc>
          <w:tcPr>
            <w:tcW w:w="1558" w:type="dxa"/>
          </w:tcPr>
          <w:p w14:paraId="0D2323B0" w14:textId="50DBCFFF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51 (48.15)</w:t>
            </w:r>
          </w:p>
        </w:tc>
        <w:tc>
          <w:tcPr>
            <w:tcW w:w="1559" w:type="dxa"/>
          </w:tcPr>
          <w:p w14:paraId="3B94EE5A" w14:textId="1BCEA5B7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56 (51.85)</w:t>
            </w:r>
          </w:p>
        </w:tc>
      </w:tr>
      <w:tr w:rsidR="00C81029" w:rsidRPr="00474C07" w14:paraId="47138DB2" w14:textId="77777777" w:rsidTr="00EB6172">
        <w:tc>
          <w:tcPr>
            <w:tcW w:w="3116" w:type="dxa"/>
          </w:tcPr>
          <w:p w14:paraId="28E50369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Asthma</w:t>
            </w:r>
          </w:p>
        </w:tc>
        <w:tc>
          <w:tcPr>
            <w:tcW w:w="1558" w:type="dxa"/>
          </w:tcPr>
          <w:p w14:paraId="519BE656" w14:textId="70B64E5C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 (63.64)</w:t>
            </w:r>
          </w:p>
        </w:tc>
        <w:tc>
          <w:tcPr>
            <w:tcW w:w="1559" w:type="dxa"/>
          </w:tcPr>
          <w:p w14:paraId="74C09D3F" w14:textId="559705AA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 (36.36)</w:t>
            </w:r>
          </w:p>
        </w:tc>
        <w:tc>
          <w:tcPr>
            <w:tcW w:w="1558" w:type="dxa"/>
          </w:tcPr>
          <w:p w14:paraId="5ECE0583" w14:textId="1670676F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(50.00)</w:t>
            </w:r>
          </w:p>
        </w:tc>
        <w:tc>
          <w:tcPr>
            <w:tcW w:w="1559" w:type="dxa"/>
          </w:tcPr>
          <w:p w14:paraId="1C5D6C61" w14:textId="2428DACC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 (50.00)</w:t>
            </w:r>
          </w:p>
        </w:tc>
      </w:tr>
      <w:tr w:rsidR="00C81029" w:rsidRPr="00474C07" w14:paraId="57170C6B" w14:textId="77777777" w:rsidTr="00EB6172">
        <w:tc>
          <w:tcPr>
            <w:tcW w:w="3116" w:type="dxa"/>
          </w:tcPr>
          <w:p w14:paraId="542FB1F1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Tuberculosis</w:t>
            </w:r>
          </w:p>
        </w:tc>
        <w:tc>
          <w:tcPr>
            <w:tcW w:w="1558" w:type="dxa"/>
          </w:tcPr>
          <w:p w14:paraId="1A028690" w14:textId="7A89C42E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21 (67.74)</w:t>
            </w:r>
          </w:p>
        </w:tc>
        <w:tc>
          <w:tcPr>
            <w:tcW w:w="1559" w:type="dxa"/>
          </w:tcPr>
          <w:p w14:paraId="44CA40F1" w14:textId="0FEB4E33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 (32.26)</w:t>
            </w:r>
          </w:p>
        </w:tc>
        <w:tc>
          <w:tcPr>
            <w:tcW w:w="1558" w:type="dxa"/>
          </w:tcPr>
          <w:p w14:paraId="54D85AE0" w14:textId="3A10E9D7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 (80.00)</w:t>
            </w:r>
          </w:p>
        </w:tc>
        <w:tc>
          <w:tcPr>
            <w:tcW w:w="1559" w:type="dxa"/>
          </w:tcPr>
          <w:p w14:paraId="1E2A47F4" w14:textId="630C7E20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(20.00)</w:t>
            </w:r>
          </w:p>
        </w:tc>
      </w:tr>
      <w:tr w:rsidR="00C81029" w:rsidRPr="00474C07" w14:paraId="555E6EE8" w14:textId="77777777" w:rsidTr="00EB6172">
        <w:tc>
          <w:tcPr>
            <w:tcW w:w="3116" w:type="dxa"/>
          </w:tcPr>
          <w:p w14:paraId="2A44483A" w14:textId="77777777" w:rsidR="00C81029" w:rsidRPr="00474C07" w:rsidRDefault="00C81029" w:rsidP="00C81029">
            <w:pPr>
              <w:rPr>
                <w:rFonts w:asciiTheme="majorBidi" w:hAnsiTheme="majorBidi" w:cstheme="majorBidi"/>
                <w:b/>
                <w:bCs/>
              </w:rPr>
            </w:pPr>
            <w:r w:rsidRPr="00474C07">
              <w:rPr>
                <w:rFonts w:asciiTheme="majorBidi" w:hAnsiTheme="majorBidi" w:cstheme="majorBidi"/>
                <w:b/>
                <w:bCs/>
              </w:rPr>
              <w:t>Musculoskeletal</w:t>
            </w:r>
          </w:p>
        </w:tc>
        <w:tc>
          <w:tcPr>
            <w:tcW w:w="1558" w:type="dxa"/>
          </w:tcPr>
          <w:p w14:paraId="523BB294" w14:textId="10557139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 (58.82)</w:t>
            </w:r>
          </w:p>
        </w:tc>
        <w:tc>
          <w:tcPr>
            <w:tcW w:w="1559" w:type="dxa"/>
          </w:tcPr>
          <w:p w14:paraId="1893AD5E" w14:textId="3A17021C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35 (41.48)</w:t>
            </w:r>
          </w:p>
        </w:tc>
        <w:tc>
          <w:tcPr>
            <w:tcW w:w="1558" w:type="dxa"/>
          </w:tcPr>
          <w:p w14:paraId="75D15D9C" w14:textId="5568A287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105 (61.76)</w:t>
            </w:r>
          </w:p>
        </w:tc>
        <w:tc>
          <w:tcPr>
            <w:tcW w:w="1559" w:type="dxa"/>
          </w:tcPr>
          <w:p w14:paraId="746EAFE2" w14:textId="71B25021" w:rsidR="00C81029" w:rsidRPr="00474C07" w:rsidRDefault="00E37326" w:rsidP="00E37326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 (38.24)</w:t>
            </w:r>
          </w:p>
        </w:tc>
      </w:tr>
    </w:tbl>
    <w:p w14:paraId="5F51ADE9" w14:textId="77777777" w:rsidR="00C81029" w:rsidRDefault="00C81029">
      <w:pPr>
        <w:rPr>
          <w:rFonts w:asciiTheme="majorBidi" w:hAnsiTheme="majorBidi" w:cstheme="majorBidi"/>
          <w:b/>
          <w:bCs/>
        </w:rPr>
      </w:pPr>
    </w:p>
    <w:p w14:paraId="23E580BD" w14:textId="0CC37682" w:rsidR="00C81029" w:rsidRPr="00C81029" w:rsidRDefault="00C81029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Number and percentage of cases </w:t>
      </w:r>
      <w:r w:rsidR="00E37326">
        <w:rPr>
          <w:rFonts w:asciiTheme="majorBidi" w:hAnsiTheme="majorBidi" w:cstheme="majorBidi"/>
        </w:rPr>
        <w:t xml:space="preserve">for conditions of interest for Afghans and Syrians. </w:t>
      </w:r>
    </w:p>
    <w:sectPr w:rsidR="00C81029" w:rsidRPr="00C81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07"/>
    <w:rsid w:val="00336B76"/>
    <w:rsid w:val="00474C07"/>
    <w:rsid w:val="00803F20"/>
    <w:rsid w:val="009C5555"/>
    <w:rsid w:val="00C81029"/>
    <w:rsid w:val="00E37326"/>
    <w:rsid w:val="00F0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F859F"/>
  <w15:chartTrackingRefBased/>
  <w15:docId w15:val="{7B94F785-C7A1-CE4F-835A-9FDB6316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74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Scales, Sarah</dc:creator>
  <cp:keywords/>
  <dc:description/>
  <cp:lastModifiedBy>Scales, Sarah</cp:lastModifiedBy>
  <cp:revision>1</cp:revision>
  <dcterms:created xsi:type="dcterms:W3CDTF">2023-05-12T18:47:00Z</dcterms:created>
  <dcterms:modified xsi:type="dcterms:W3CDTF">2023-05-12T19:16:00Z</dcterms:modified>
</cp:coreProperties>
</file>