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6F60F" w14:textId="77777777" w:rsidR="00FC06DB" w:rsidRDefault="000E479F" w:rsidP="001C6E90">
      <w:pPr>
        <w:pStyle w:val="TESupportingInformation"/>
        <w:jc w:val="left"/>
        <w:rPr>
          <w:rFonts w:cs="Times"/>
          <w:b/>
          <w:lang w:eastAsia="zh-CN"/>
        </w:rPr>
      </w:pPr>
      <w:r w:rsidRPr="00453D17">
        <w:rPr>
          <w:rFonts w:cs="Times"/>
          <w:b/>
          <w:lang w:eastAsia="zh-CN"/>
        </w:rPr>
        <w:t>Supporting Information</w:t>
      </w:r>
    </w:p>
    <w:p w14:paraId="255B3E7C" w14:textId="77777777" w:rsidR="00657C32" w:rsidRPr="001351E4" w:rsidRDefault="00657C32" w:rsidP="00B25872">
      <w:pPr>
        <w:pStyle w:val="BCAuthorAddress"/>
        <w:rPr>
          <w:rFonts w:cs="Times"/>
          <w:b/>
          <w:lang w:eastAsia="zh-CN"/>
        </w:rPr>
      </w:pPr>
    </w:p>
    <w:p w14:paraId="5704ECD2" w14:textId="48184754" w:rsidR="00E935AA" w:rsidRDefault="008360C7" w:rsidP="00E935AA">
      <w:pPr>
        <w:pStyle w:val="BCAuthorAddress"/>
        <w:rPr>
          <w:rFonts w:cs="Times"/>
          <w:b/>
          <w:sz w:val="28"/>
          <w:lang w:eastAsia="zh-CN"/>
        </w:rPr>
      </w:pPr>
      <w:r>
        <w:rPr>
          <w:rFonts w:cs="Times"/>
          <w:b/>
          <w:iCs/>
          <w:sz w:val="28"/>
          <w:lang w:eastAsia="zh-CN"/>
        </w:rPr>
        <w:t xml:space="preserve">Microfluidic </w:t>
      </w:r>
      <w:r>
        <w:rPr>
          <w:rFonts w:cs="Times" w:hint="eastAsia"/>
          <w:b/>
          <w:iCs/>
          <w:sz w:val="28"/>
          <w:lang w:eastAsia="zh-CN"/>
        </w:rPr>
        <w:t>i</w:t>
      </w:r>
      <w:r>
        <w:rPr>
          <w:rFonts w:cs="Times"/>
          <w:b/>
          <w:iCs/>
          <w:sz w:val="28"/>
          <w:lang w:eastAsia="zh-CN"/>
        </w:rPr>
        <w:t>nvestigation of the i</w:t>
      </w:r>
      <w:r w:rsidRPr="007C3AD9">
        <w:rPr>
          <w:rFonts w:cs="Times"/>
          <w:b/>
          <w:iCs/>
          <w:sz w:val="28"/>
          <w:lang w:eastAsia="zh-CN"/>
        </w:rPr>
        <w:t>mpacts of</w:t>
      </w:r>
      <w:r w:rsidRPr="007C3AD9">
        <w:rPr>
          <w:rFonts w:cs="Times" w:hint="eastAsia"/>
          <w:b/>
          <w:iCs/>
          <w:sz w:val="28"/>
          <w:lang w:eastAsia="zh-CN"/>
        </w:rPr>
        <w:t xml:space="preserve"> f</w:t>
      </w:r>
      <w:r w:rsidRPr="007C3AD9">
        <w:rPr>
          <w:rFonts w:cs="Times"/>
          <w:b/>
          <w:iCs/>
          <w:sz w:val="28"/>
          <w:lang w:eastAsia="zh-CN"/>
        </w:rPr>
        <w:t>low fluctuation</w:t>
      </w:r>
      <w:r>
        <w:rPr>
          <w:rFonts w:cs="Times"/>
          <w:b/>
          <w:iCs/>
          <w:sz w:val="28"/>
          <w:lang w:eastAsia="zh-CN"/>
        </w:rPr>
        <w:t>s</w:t>
      </w:r>
      <w:r w:rsidRPr="007C3AD9">
        <w:rPr>
          <w:rFonts w:cs="Times" w:hint="eastAsia"/>
          <w:b/>
          <w:iCs/>
          <w:sz w:val="28"/>
          <w:lang w:eastAsia="zh-CN"/>
        </w:rPr>
        <w:t xml:space="preserve"> </w:t>
      </w:r>
      <w:r w:rsidRPr="007C3AD9">
        <w:rPr>
          <w:rFonts w:cs="Times"/>
          <w:b/>
          <w:iCs/>
          <w:sz w:val="28"/>
          <w:lang w:eastAsia="zh-CN"/>
        </w:rPr>
        <w:t xml:space="preserve">on the </w:t>
      </w:r>
      <w:r>
        <w:rPr>
          <w:rFonts w:cs="Times"/>
          <w:b/>
          <w:iCs/>
          <w:sz w:val="28"/>
          <w:lang w:eastAsia="zh-CN"/>
        </w:rPr>
        <w:t xml:space="preserve">development </w:t>
      </w:r>
      <w:r w:rsidRPr="007C3AD9">
        <w:rPr>
          <w:rFonts w:cs="Times" w:hint="eastAsia"/>
          <w:b/>
          <w:iCs/>
          <w:sz w:val="28"/>
          <w:lang w:eastAsia="zh-CN"/>
        </w:rPr>
        <w:t xml:space="preserve">of </w:t>
      </w:r>
      <w:r w:rsidRPr="007C3AD9">
        <w:rPr>
          <w:rFonts w:cs="Times"/>
          <w:b/>
          <w:i/>
          <w:iCs/>
          <w:sz w:val="28"/>
          <w:lang w:eastAsia="zh-CN"/>
        </w:rPr>
        <w:t>Pseudomonas</w:t>
      </w:r>
      <w:r w:rsidRPr="007C3AD9">
        <w:rPr>
          <w:rFonts w:cs="Times" w:hint="eastAsia"/>
          <w:b/>
          <w:i/>
          <w:iCs/>
          <w:sz w:val="28"/>
          <w:lang w:eastAsia="zh-CN"/>
        </w:rPr>
        <w:t xml:space="preserve"> putida</w:t>
      </w:r>
      <w:r w:rsidRPr="007C3AD9">
        <w:rPr>
          <w:rFonts w:cs="Times" w:hint="eastAsia"/>
          <w:b/>
          <w:iCs/>
          <w:sz w:val="28"/>
          <w:lang w:eastAsia="zh-CN"/>
        </w:rPr>
        <w:t xml:space="preserve"> </w:t>
      </w:r>
      <w:r w:rsidRPr="007C3AD9">
        <w:rPr>
          <w:rFonts w:cs="Times"/>
          <w:b/>
          <w:sz w:val="28"/>
          <w:lang w:eastAsia="zh-CN"/>
        </w:rPr>
        <w:t>biofilms</w:t>
      </w:r>
    </w:p>
    <w:p w14:paraId="3E3F7C20" w14:textId="77777777" w:rsidR="008360C7" w:rsidRPr="008360C7" w:rsidRDefault="008360C7" w:rsidP="00B25872">
      <w:pPr>
        <w:pStyle w:val="BCAuthorAddress"/>
        <w:rPr>
          <w:lang w:eastAsia="zh-CN"/>
        </w:rPr>
      </w:pPr>
    </w:p>
    <w:p w14:paraId="2123F8E8" w14:textId="7491CDAF" w:rsidR="006B2645" w:rsidRPr="009D32C5" w:rsidRDefault="006B2645" w:rsidP="006B2645">
      <w:pPr>
        <w:pStyle w:val="BBAuthorName"/>
        <w:rPr>
          <w:rFonts w:cs="Times"/>
          <w:i w:val="0"/>
        </w:rPr>
      </w:pPr>
      <w:r w:rsidRPr="009D32C5">
        <w:rPr>
          <w:rFonts w:cs="Times"/>
          <w:i w:val="0"/>
        </w:rPr>
        <w:t>Guanju Wei</w:t>
      </w:r>
      <w:r>
        <w:rPr>
          <w:rFonts w:cs="Times" w:hint="eastAsia"/>
          <w:i w:val="0"/>
          <w:lang w:eastAsia="zh-CN"/>
        </w:rPr>
        <w:t xml:space="preserve"> </w:t>
      </w:r>
      <w:r w:rsidRPr="009D32C5">
        <w:rPr>
          <w:rFonts w:cs="Times" w:hint="eastAsia"/>
          <w:i w:val="0"/>
          <w:vertAlign w:val="superscript"/>
          <w:lang w:eastAsia="zh-CN"/>
        </w:rPr>
        <w:t>a,</w:t>
      </w:r>
      <w:r>
        <w:rPr>
          <w:rFonts w:cs="Times" w:hint="eastAsia"/>
          <w:i w:val="0"/>
          <w:vertAlign w:val="superscript"/>
          <w:lang w:eastAsia="zh-CN"/>
        </w:rPr>
        <w:t xml:space="preserve"> </w:t>
      </w:r>
      <w:r w:rsidRPr="009D32C5">
        <w:rPr>
          <w:rFonts w:cs="Times" w:hint="eastAsia"/>
          <w:i w:val="0"/>
          <w:vertAlign w:val="superscript"/>
          <w:lang w:eastAsia="zh-CN"/>
        </w:rPr>
        <w:t>b</w:t>
      </w:r>
      <w:r w:rsidRPr="009D32C5">
        <w:rPr>
          <w:rFonts w:cs="Times"/>
          <w:i w:val="0"/>
        </w:rPr>
        <w:t xml:space="preserve">, Judy Q. Yang </w:t>
      </w:r>
      <w:r>
        <w:rPr>
          <w:rFonts w:cs="Times" w:hint="eastAsia"/>
          <w:i w:val="0"/>
          <w:vertAlign w:val="superscript"/>
          <w:lang w:eastAsia="zh-CN"/>
        </w:rPr>
        <w:t>a, b</w:t>
      </w:r>
      <w:r w:rsidRPr="009D32C5">
        <w:rPr>
          <w:rFonts w:cs="Times"/>
          <w:i w:val="0"/>
          <w:vertAlign w:val="superscript"/>
        </w:rPr>
        <w:t>*</w:t>
      </w:r>
    </w:p>
    <w:p w14:paraId="7C109573" w14:textId="77777777" w:rsidR="006B2645" w:rsidRPr="009D32C5" w:rsidRDefault="006B2645" w:rsidP="006B2645">
      <w:pPr>
        <w:pStyle w:val="BCAuthorAddress"/>
        <w:rPr>
          <w:rFonts w:cs="Times"/>
          <w:lang w:eastAsia="zh-CN"/>
        </w:rPr>
      </w:pPr>
    </w:p>
    <w:p w14:paraId="23424D52" w14:textId="77777777" w:rsidR="006B2645" w:rsidRDefault="006B2645" w:rsidP="006B2645">
      <w:pPr>
        <w:pStyle w:val="BCAuthorAddress"/>
        <w:jc w:val="left"/>
        <w:rPr>
          <w:rFonts w:cs="Times"/>
          <w:lang w:eastAsia="zh-CN"/>
        </w:rPr>
      </w:pPr>
      <w:r>
        <w:rPr>
          <w:rFonts w:cs="Times" w:hint="eastAsia"/>
          <w:vertAlign w:val="superscript"/>
          <w:lang w:eastAsia="zh-CN"/>
        </w:rPr>
        <w:t xml:space="preserve">a </w:t>
      </w:r>
      <w:r w:rsidRPr="00453D17">
        <w:rPr>
          <w:rFonts w:cs="Times"/>
        </w:rPr>
        <w:t xml:space="preserve">Saint Anthony Falls Laboratory, University of </w:t>
      </w:r>
      <w:r>
        <w:rPr>
          <w:rFonts w:cs="Times"/>
        </w:rPr>
        <w:t>Minnesota, Minneapolis MN</w:t>
      </w:r>
      <w:r>
        <w:rPr>
          <w:rFonts w:cs="Times" w:hint="eastAsia"/>
          <w:lang w:eastAsia="zh-CN"/>
        </w:rPr>
        <w:t xml:space="preserve"> 55414</w:t>
      </w:r>
      <w:r>
        <w:rPr>
          <w:rFonts w:cs="Times"/>
        </w:rPr>
        <w:t>, USA</w:t>
      </w:r>
    </w:p>
    <w:p w14:paraId="419D15E3" w14:textId="77777777" w:rsidR="006B2645" w:rsidRPr="00453D17" w:rsidRDefault="006B2645" w:rsidP="006B2645">
      <w:pPr>
        <w:pStyle w:val="BCAuthorAddress"/>
        <w:jc w:val="left"/>
        <w:rPr>
          <w:rFonts w:cs="Times"/>
          <w:lang w:eastAsia="zh-CN"/>
        </w:rPr>
      </w:pPr>
      <w:r>
        <w:rPr>
          <w:rFonts w:cs="Times" w:hint="eastAsia"/>
          <w:vertAlign w:val="superscript"/>
          <w:lang w:eastAsia="zh-CN"/>
        </w:rPr>
        <w:t xml:space="preserve">b </w:t>
      </w:r>
      <w:r w:rsidRPr="00453D17">
        <w:rPr>
          <w:rFonts w:cs="Times"/>
        </w:rPr>
        <w:t>Department of Civil, Environmental, and Geo-Engineering</w:t>
      </w:r>
      <w:r>
        <w:rPr>
          <w:rFonts w:cs="Times" w:hint="eastAsia"/>
          <w:lang w:eastAsia="zh-CN"/>
        </w:rPr>
        <w:t xml:space="preserve">, </w:t>
      </w:r>
      <w:r w:rsidRPr="009D32C5">
        <w:rPr>
          <w:rFonts w:cs="Times"/>
          <w:lang w:eastAsia="zh-CN"/>
        </w:rPr>
        <w:t>University of Minnesota, Minneapolis MN</w:t>
      </w:r>
      <w:r>
        <w:rPr>
          <w:rFonts w:cs="Times" w:hint="eastAsia"/>
          <w:lang w:eastAsia="zh-CN"/>
        </w:rPr>
        <w:t xml:space="preserve"> 55455</w:t>
      </w:r>
      <w:r w:rsidRPr="009D32C5">
        <w:rPr>
          <w:rFonts w:cs="Times"/>
          <w:lang w:eastAsia="zh-CN"/>
        </w:rPr>
        <w:t>, USA</w:t>
      </w:r>
    </w:p>
    <w:p w14:paraId="55E65410" w14:textId="77777777" w:rsidR="001351E4" w:rsidRPr="006B2645" w:rsidRDefault="001351E4" w:rsidP="00C06881">
      <w:pPr>
        <w:jc w:val="center"/>
        <w:rPr>
          <w:lang w:eastAsia="zh-CN"/>
        </w:rPr>
      </w:pPr>
    </w:p>
    <w:p w14:paraId="5D746292" w14:textId="77777777" w:rsidR="006B2645" w:rsidRPr="006B2645" w:rsidRDefault="006B2645" w:rsidP="006B2645">
      <w:pPr>
        <w:spacing w:before="120" w:after="60" w:line="480" w:lineRule="auto"/>
        <w:jc w:val="left"/>
        <w:rPr>
          <w:rFonts w:cs="Times"/>
          <w:b/>
        </w:rPr>
      </w:pPr>
      <w:r w:rsidRPr="006B2645">
        <w:rPr>
          <w:rFonts w:cs="Times"/>
          <w:b/>
        </w:rPr>
        <w:t>Corresponding Author</w:t>
      </w:r>
    </w:p>
    <w:p w14:paraId="0033DD0F" w14:textId="26A068D6" w:rsidR="001351E4" w:rsidRDefault="006B2645" w:rsidP="00BD5605">
      <w:pPr>
        <w:spacing w:before="120" w:after="60" w:line="480" w:lineRule="auto"/>
        <w:jc w:val="left"/>
        <w:rPr>
          <w:lang w:eastAsia="zh-CN"/>
        </w:rPr>
      </w:pPr>
      <w:r w:rsidRPr="006B2645">
        <w:rPr>
          <w:rFonts w:cs="Times"/>
          <w:vertAlign w:val="superscript"/>
        </w:rPr>
        <w:t>*</w:t>
      </w:r>
      <w:r w:rsidRPr="006B2645">
        <w:rPr>
          <w:rFonts w:cs="Times"/>
        </w:rPr>
        <w:t>Judy Q. Yang (</w:t>
      </w:r>
      <w:hyperlink r:id="rId9" w:history="1">
        <w:r w:rsidRPr="006B2645">
          <w:rPr>
            <w:rFonts w:cs="Times"/>
          </w:rPr>
          <w:t>judyyang@umn.edu</w:t>
        </w:r>
      </w:hyperlink>
      <w:r w:rsidRPr="006B2645">
        <w:rPr>
          <w:rFonts w:cs="Times"/>
        </w:rPr>
        <w:t>)</w:t>
      </w:r>
      <w:r w:rsidR="001351E4">
        <w:rPr>
          <w:lang w:eastAsia="zh-CN"/>
        </w:rPr>
        <w:br w:type="page"/>
      </w:r>
    </w:p>
    <w:p w14:paraId="10FD0FD9" w14:textId="47E1EE8C" w:rsidR="001351E4" w:rsidRDefault="001351E4" w:rsidP="0067464C">
      <w:pPr>
        <w:pStyle w:val="TESupportingInformation"/>
        <w:jc w:val="center"/>
        <w:rPr>
          <w:rFonts w:cs="Times"/>
          <w:b/>
          <w:lang w:eastAsia="zh-CN"/>
        </w:rPr>
      </w:pPr>
      <w:r w:rsidRPr="001351E4">
        <w:rPr>
          <w:rFonts w:cs="Times" w:hint="eastAsia"/>
          <w:b/>
          <w:lang w:eastAsia="zh-CN"/>
        </w:rPr>
        <w:lastRenderedPageBreak/>
        <w:t>Table of Contents</w:t>
      </w:r>
    </w:p>
    <w:p w14:paraId="62910550" w14:textId="77777777" w:rsidR="000E6E15" w:rsidRPr="000E6E15" w:rsidRDefault="000E6E15" w:rsidP="000E6E15">
      <w:pPr>
        <w:pStyle w:val="TESupportingInformation"/>
        <w:ind w:left="187" w:firstLine="0"/>
        <w:rPr>
          <w:lang w:eastAsia="zh-CN"/>
        </w:rPr>
      </w:pPr>
    </w:p>
    <w:p w14:paraId="77495464" w14:textId="27F43A57" w:rsidR="00C06881" w:rsidRDefault="00C06881" w:rsidP="00C06881">
      <w:pPr>
        <w:pStyle w:val="TESupportingInformation"/>
        <w:jc w:val="left"/>
        <w:rPr>
          <w:rFonts w:cs="Times"/>
          <w:b/>
          <w:lang w:eastAsia="zh-CN"/>
        </w:rPr>
      </w:pPr>
      <w:r w:rsidRPr="00C06881">
        <w:rPr>
          <w:rFonts w:cs="Times" w:hint="eastAsia"/>
          <w:b/>
          <w:lang w:eastAsia="zh-CN"/>
        </w:rPr>
        <w:t>Texts</w:t>
      </w:r>
    </w:p>
    <w:p w14:paraId="6FC4381B" w14:textId="66F33047" w:rsidR="001B0ECE" w:rsidRPr="00D0793D" w:rsidRDefault="001B0ECE" w:rsidP="001B0ECE">
      <w:pPr>
        <w:pStyle w:val="TESupportingInformation"/>
        <w:ind w:left="187" w:firstLine="0"/>
        <w:rPr>
          <w:lang w:eastAsia="zh-CN"/>
        </w:rPr>
      </w:pPr>
      <w:r>
        <w:rPr>
          <w:rFonts w:hint="eastAsia"/>
        </w:rPr>
        <w:t>Text S1.</w:t>
      </w:r>
      <w:r w:rsidR="008D6356">
        <w:rPr>
          <w:rFonts w:hint="eastAsia"/>
          <w:lang w:eastAsia="zh-CN"/>
        </w:rPr>
        <w:t xml:space="preserve"> </w:t>
      </w:r>
      <w:r w:rsidR="00D0793D">
        <w:rPr>
          <w:rFonts w:hint="eastAsia"/>
          <w:lang w:eastAsia="zh-CN"/>
        </w:rPr>
        <w:t>Derivation of the delay</w:t>
      </w:r>
      <w:r w:rsidR="000E6E15">
        <w:rPr>
          <w:rFonts w:hint="eastAsia"/>
          <w:lang w:eastAsia="zh-CN"/>
        </w:rPr>
        <w:t xml:space="preserve">/adjust time </w:t>
      </w:r>
      <w:r w:rsidR="00D0793D" w:rsidRPr="000B7C7B">
        <w:rPr>
          <w:rFonts w:cs="Times" w:hint="eastAsia"/>
          <w:i/>
          <w:lang w:eastAsia="zh-CN"/>
        </w:rPr>
        <w:t>T</w:t>
      </w:r>
      <w:r w:rsidR="00D0793D" w:rsidRPr="000B7C7B">
        <w:rPr>
          <w:rFonts w:cs="Times" w:hint="eastAsia"/>
          <w:vertAlign w:val="subscript"/>
          <w:lang w:eastAsia="zh-CN"/>
        </w:rPr>
        <w:t>0</w:t>
      </w:r>
    </w:p>
    <w:p w14:paraId="3E14DD0A" w14:textId="4613BC24" w:rsidR="00666C52" w:rsidRPr="00D0793D" w:rsidRDefault="00666C52" w:rsidP="00F52B35">
      <w:pPr>
        <w:pStyle w:val="TESupportingInformation"/>
        <w:ind w:left="187" w:firstLine="0"/>
        <w:rPr>
          <w:lang w:eastAsia="zh-CN"/>
        </w:rPr>
      </w:pPr>
    </w:p>
    <w:p w14:paraId="41894A79" w14:textId="3B918452" w:rsidR="001351E4" w:rsidRDefault="001351E4" w:rsidP="001351E4">
      <w:pPr>
        <w:pStyle w:val="TESupportingInformation"/>
        <w:jc w:val="left"/>
        <w:rPr>
          <w:rFonts w:cs="Times"/>
          <w:b/>
          <w:lang w:eastAsia="zh-CN"/>
        </w:rPr>
      </w:pPr>
      <w:r w:rsidRPr="001351E4">
        <w:rPr>
          <w:rFonts w:cs="Times" w:hint="eastAsia"/>
          <w:b/>
          <w:lang w:eastAsia="zh-CN"/>
        </w:rPr>
        <w:t>Figures</w:t>
      </w:r>
    </w:p>
    <w:p w14:paraId="4205DDEB" w14:textId="53F5E9A9" w:rsidR="00B33A4E" w:rsidRPr="00B33A4E" w:rsidRDefault="001C6E90" w:rsidP="00B33A4E">
      <w:pPr>
        <w:pStyle w:val="TESupportingInformation"/>
        <w:ind w:left="187" w:firstLine="0"/>
        <w:rPr>
          <w:lang w:eastAsia="zh-CN"/>
        </w:rPr>
      </w:pPr>
      <w:r w:rsidRPr="00DE426E">
        <w:rPr>
          <w:rFonts w:hint="eastAsia"/>
        </w:rPr>
        <w:t>Figure S</w:t>
      </w:r>
      <w:r w:rsidR="001D62A5" w:rsidRPr="00DE426E">
        <w:rPr>
          <w:rFonts w:hint="eastAsia"/>
        </w:rPr>
        <w:t>1</w:t>
      </w:r>
      <w:r w:rsidRPr="00DE426E">
        <w:rPr>
          <w:rFonts w:hint="eastAsia"/>
        </w:rPr>
        <w:t xml:space="preserve">. </w:t>
      </w:r>
      <w:r w:rsidR="007C3392" w:rsidRPr="00DE426E">
        <w:rPr>
          <w:rFonts w:hint="eastAsia"/>
          <w:lang w:eastAsia="zh-CN"/>
        </w:rPr>
        <w:t>Image analysis</w:t>
      </w:r>
    </w:p>
    <w:p w14:paraId="282B5306" w14:textId="146C2506" w:rsidR="008D6356" w:rsidRPr="00130A73" w:rsidRDefault="008D6356" w:rsidP="008D6356">
      <w:pPr>
        <w:pStyle w:val="TESupportingInformation"/>
        <w:ind w:left="187" w:firstLine="0"/>
        <w:rPr>
          <w:lang w:eastAsia="zh-CN"/>
        </w:rPr>
      </w:pPr>
      <w:r w:rsidRPr="00130A73">
        <w:rPr>
          <w:rFonts w:hint="eastAsia"/>
          <w:lang w:eastAsia="zh-CN"/>
        </w:rPr>
        <w:t xml:space="preserve">Figure S2. </w:t>
      </w:r>
      <w:r w:rsidR="000D5729" w:rsidRPr="00130A73">
        <w:rPr>
          <w:rFonts w:hint="eastAsia"/>
        </w:rPr>
        <w:t>Time</w:t>
      </w:r>
      <w:r w:rsidR="000D5729" w:rsidRPr="00130A73">
        <w:rPr>
          <w:rFonts w:hint="eastAsia"/>
          <w:lang w:eastAsia="zh-CN"/>
        </w:rPr>
        <w:t xml:space="preserve"> sequence images</w:t>
      </w:r>
      <w:r w:rsidR="000D5729">
        <w:rPr>
          <w:rFonts w:hint="eastAsia"/>
          <w:lang w:eastAsia="zh-CN"/>
        </w:rPr>
        <w:t xml:space="preserve"> of biofilm growth </w:t>
      </w:r>
      <w:r w:rsidR="00DF610D" w:rsidRPr="00DF610D">
        <w:rPr>
          <w:lang w:eastAsia="zh-CN"/>
        </w:rPr>
        <w:t>under steady flow and fluctuating flow conditions</w:t>
      </w:r>
    </w:p>
    <w:p w14:paraId="531F89DF" w14:textId="230F89E6" w:rsidR="00B60448" w:rsidRPr="00130A73" w:rsidRDefault="00180EA2" w:rsidP="00B60448">
      <w:pPr>
        <w:pStyle w:val="TESupportingInformation"/>
        <w:ind w:left="187" w:firstLine="0"/>
        <w:rPr>
          <w:lang w:eastAsia="zh-CN"/>
        </w:rPr>
      </w:pPr>
      <w:r w:rsidRPr="00130A73">
        <w:rPr>
          <w:rFonts w:hint="eastAsia"/>
          <w:lang w:eastAsia="zh-CN"/>
        </w:rPr>
        <w:t>Figure S</w:t>
      </w:r>
      <w:r w:rsidR="008D6356" w:rsidRPr="00130A73">
        <w:rPr>
          <w:rFonts w:hint="eastAsia"/>
          <w:lang w:eastAsia="zh-CN"/>
        </w:rPr>
        <w:t>3</w:t>
      </w:r>
      <w:r w:rsidRPr="00130A73">
        <w:rPr>
          <w:rFonts w:hint="eastAsia"/>
          <w:lang w:eastAsia="zh-CN"/>
        </w:rPr>
        <w:t xml:space="preserve">. </w:t>
      </w:r>
      <w:r w:rsidR="00D0793D" w:rsidRPr="00130A73">
        <w:rPr>
          <w:lang w:eastAsia="zh-CN"/>
        </w:rPr>
        <w:t>Fast Fourier Transform</w:t>
      </w:r>
      <w:r w:rsidR="00D0793D" w:rsidRPr="00130A73">
        <w:rPr>
          <w:rFonts w:hint="eastAsia"/>
          <w:lang w:eastAsia="zh-CN"/>
        </w:rPr>
        <w:t xml:space="preserve"> (</w:t>
      </w:r>
      <w:r w:rsidR="00B60448" w:rsidRPr="00130A73">
        <w:rPr>
          <w:rFonts w:hint="eastAsia"/>
        </w:rPr>
        <w:t>FFT</w:t>
      </w:r>
      <w:r w:rsidR="00D0793D" w:rsidRPr="00130A73">
        <w:rPr>
          <w:rFonts w:hint="eastAsia"/>
          <w:lang w:eastAsia="zh-CN"/>
        </w:rPr>
        <w:t>) analysis</w:t>
      </w:r>
    </w:p>
    <w:p w14:paraId="37A8AE8C" w14:textId="4A6BB405" w:rsidR="001A78F4" w:rsidRDefault="00180EA2" w:rsidP="000D5729">
      <w:pPr>
        <w:pStyle w:val="TESupportingInformation"/>
        <w:ind w:left="187" w:firstLine="0"/>
        <w:rPr>
          <w:lang w:eastAsia="zh-CN"/>
        </w:rPr>
      </w:pPr>
      <w:r>
        <w:rPr>
          <w:rFonts w:hint="eastAsia"/>
          <w:lang w:eastAsia="zh-CN"/>
        </w:rPr>
        <w:t>Figure S</w:t>
      </w:r>
      <w:r w:rsidR="008D6356"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 xml:space="preserve">. </w:t>
      </w:r>
      <w:r w:rsidR="004A0CCC">
        <w:rPr>
          <w:rFonts w:hint="eastAsia"/>
          <w:lang w:eastAsia="zh-CN"/>
        </w:rPr>
        <w:t>C</w:t>
      </w:r>
      <w:r w:rsidR="000E6E15">
        <w:rPr>
          <w:rFonts w:hint="eastAsia"/>
          <w:lang w:eastAsia="zh-CN"/>
        </w:rPr>
        <w:t>onstant grow rate</w:t>
      </w:r>
      <w:r w:rsidR="001A78F4">
        <w:rPr>
          <w:rFonts w:hint="eastAsia"/>
          <w:lang w:eastAsia="zh-CN"/>
        </w:rPr>
        <w:t xml:space="preserve"> </w:t>
      </w:r>
      <w:r w:rsidR="008D6356" w:rsidRPr="008D6356">
        <w:rPr>
          <w:rFonts w:hint="eastAsia"/>
          <w:i/>
          <w:lang w:eastAsia="zh-CN"/>
        </w:rPr>
        <w:t>u</w:t>
      </w:r>
      <w:r w:rsidR="008D6356" w:rsidRPr="008D6356">
        <w:rPr>
          <w:rFonts w:hint="eastAsia"/>
          <w:vertAlign w:val="subscript"/>
          <w:lang w:eastAsia="zh-CN"/>
        </w:rPr>
        <w:t>0</w:t>
      </w:r>
      <w:r w:rsidR="001A78F4">
        <w:rPr>
          <w:lang w:eastAsia="zh-CN"/>
        </w:rPr>
        <w:br w:type="page"/>
      </w:r>
    </w:p>
    <w:p w14:paraId="577101B6" w14:textId="23197F87" w:rsidR="00D0793D" w:rsidRPr="00D0793D" w:rsidRDefault="00D0793D" w:rsidP="00D0793D">
      <w:pPr>
        <w:pStyle w:val="VAFigureCaption"/>
        <w:rPr>
          <w:rFonts w:cs="Times"/>
          <w:lang w:eastAsia="zh-CN"/>
        </w:rPr>
      </w:pPr>
      <w:r>
        <w:rPr>
          <w:rFonts w:cs="Times" w:hint="eastAsia"/>
          <w:b/>
          <w:lang w:eastAsia="zh-CN"/>
        </w:rPr>
        <w:lastRenderedPageBreak/>
        <w:t xml:space="preserve">Text S1. </w:t>
      </w:r>
      <w:r w:rsidRPr="00D0793D">
        <w:rPr>
          <w:rFonts w:cs="Times"/>
          <w:b/>
          <w:lang w:eastAsia="zh-CN"/>
        </w:rPr>
        <w:t>Derivation of the delay</w:t>
      </w:r>
      <w:r w:rsidR="000E6E15">
        <w:rPr>
          <w:rFonts w:cs="Times" w:hint="eastAsia"/>
          <w:b/>
          <w:lang w:eastAsia="zh-CN"/>
        </w:rPr>
        <w:t>/adjust</w:t>
      </w:r>
      <w:r w:rsidRPr="00D0793D">
        <w:rPr>
          <w:rFonts w:cs="Times"/>
          <w:b/>
          <w:lang w:eastAsia="zh-CN"/>
        </w:rPr>
        <w:t xml:space="preserve"> time</w:t>
      </w:r>
      <w:r w:rsidR="000E6E15">
        <w:rPr>
          <w:rFonts w:cs="Times" w:hint="eastAsia"/>
          <w:b/>
          <w:lang w:eastAsia="zh-CN"/>
        </w:rPr>
        <w:t xml:space="preserve"> </w:t>
      </w:r>
      <w:r w:rsidRPr="00D0793D">
        <w:rPr>
          <w:rFonts w:cs="Times" w:hint="eastAsia"/>
          <w:b/>
          <w:i/>
          <w:lang w:eastAsia="zh-CN"/>
        </w:rPr>
        <w:t>T</w:t>
      </w:r>
      <w:r w:rsidRPr="00D0793D">
        <w:rPr>
          <w:rFonts w:cs="Times" w:hint="eastAsia"/>
          <w:b/>
          <w:vertAlign w:val="subscript"/>
          <w:lang w:eastAsia="zh-CN"/>
        </w:rPr>
        <w:t>0</w:t>
      </w:r>
    </w:p>
    <w:p w14:paraId="54FA080D" w14:textId="45A7144C" w:rsidR="001F2FB5" w:rsidRDefault="00B21A32" w:rsidP="001F2FB5">
      <w:pPr>
        <w:pStyle w:val="TAMainText"/>
        <w:ind w:firstLineChars="200" w:firstLine="480"/>
        <w:rPr>
          <w:rFonts w:cs="Times"/>
          <w:lang w:eastAsia="zh-CN"/>
        </w:rPr>
      </w:pPr>
      <w:r>
        <w:rPr>
          <w:rFonts w:cs="Times" w:hint="eastAsia"/>
          <w:lang w:eastAsia="zh-CN"/>
        </w:rPr>
        <w:t>The proposed</w:t>
      </w:r>
      <w:r w:rsidR="009B3DFE">
        <w:rPr>
          <w:rFonts w:cs="Times" w:hint="eastAsia"/>
          <w:lang w:eastAsia="zh-CN"/>
        </w:rPr>
        <w:t xml:space="preserve"> modified </w:t>
      </w:r>
      <w:r w:rsidR="009B3DFE">
        <w:rPr>
          <w:rFonts w:cs="Times"/>
          <w:lang w:eastAsia="zh-CN"/>
        </w:rPr>
        <w:t>biofilm</w:t>
      </w:r>
      <w:r w:rsidR="009B3DFE">
        <w:rPr>
          <w:rFonts w:cs="Times" w:hint="eastAsia"/>
          <w:lang w:eastAsia="zh-CN"/>
        </w:rPr>
        <w:t xml:space="preserve"> growth model assumed that</w:t>
      </w:r>
      <w:r w:rsidR="009B3DFE" w:rsidRPr="009B3DFE">
        <w:rPr>
          <w:rFonts w:cs="Times"/>
          <w:lang w:eastAsia="zh-CN"/>
        </w:rPr>
        <w:t xml:space="preserve"> the biofilms do not grow during intervals of high shear and grow at a constant rate </w:t>
      </w:r>
      <w:r w:rsidR="009B3DFE" w:rsidRPr="009B3DFE">
        <w:rPr>
          <w:rFonts w:cs="Times"/>
          <w:i/>
          <w:lang w:eastAsia="zh-CN"/>
        </w:rPr>
        <w:t>u</w:t>
      </w:r>
      <w:r w:rsidR="009B3DFE" w:rsidRPr="009B3DFE">
        <w:rPr>
          <w:rFonts w:cs="Times"/>
          <w:vertAlign w:val="subscript"/>
          <w:lang w:eastAsia="zh-CN"/>
        </w:rPr>
        <w:t>0</w:t>
      </w:r>
      <w:r w:rsidR="009B3DFE" w:rsidRPr="009B3DFE">
        <w:rPr>
          <w:rFonts w:cs="Times"/>
          <w:lang w:eastAsia="zh-CN"/>
        </w:rPr>
        <w:t xml:space="preserve"> after a delay/adjust time </w:t>
      </w:r>
      <w:r w:rsidR="009B3DFE" w:rsidRPr="009B3DFE">
        <w:rPr>
          <w:rFonts w:cs="Times"/>
          <w:i/>
          <w:lang w:eastAsia="zh-CN"/>
        </w:rPr>
        <w:t>T</w:t>
      </w:r>
      <w:r w:rsidR="009B3DFE" w:rsidRPr="009B3DFE">
        <w:rPr>
          <w:rFonts w:cs="Times"/>
          <w:vertAlign w:val="subscript"/>
          <w:lang w:eastAsia="zh-CN"/>
        </w:rPr>
        <w:t>0</w:t>
      </w:r>
      <w:r w:rsidR="009B3DFE" w:rsidRPr="009B3DFE">
        <w:rPr>
          <w:rFonts w:cs="Times"/>
          <w:lang w:eastAsia="zh-CN"/>
        </w:rPr>
        <w:t xml:space="preserve"> during low shear stress intervals</w:t>
      </w:r>
      <w:r w:rsidR="009B3DFE">
        <w:rPr>
          <w:rFonts w:cs="Times" w:hint="eastAsia"/>
          <w:lang w:eastAsia="zh-CN"/>
        </w:rPr>
        <w:t xml:space="preserve"> (Figure 3-(a)). The delay/adjust time </w:t>
      </w:r>
      <w:r w:rsidRPr="009B3DFE">
        <w:rPr>
          <w:rFonts w:cs="Times"/>
          <w:i/>
          <w:lang w:eastAsia="zh-CN"/>
        </w:rPr>
        <w:t>T</w:t>
      </w:r>
      <w:r w:rsidRPr="009B3DFE">
        <w:rPr>
          <w:rFonts w:cs="Times"/>
          <w:vertAlign w:val="subscript"/>
          <w:lang w:eastAsia="zh-CN"/>
        </w:rPr>
        <w:t>0</w:t>
      </w:r>
      <w:r w:rsidR="009B3DFE">
        <w:rPr>
          <w:rFonts w:cs="Times" w:hint="eastAsia"/>
          <w:lang w:eastAsia="zh-CN"/>
        </w:rPr>
        <w:t xml:space="preserve"> is an important parameter considered here and we used the data from the </w:t>
      </w:r>
      <w:r w:rsidR="0013616C">
        <w:rPr>
          <w:rFonts w:cs="Times" w:hint="eastAsia"/>
          <w:lang w:eastAsia="zh-CN"/>
        </w:rPr>
        <w:t>high</w:t>
      </w:r>
      <w:r w:rsidR="009B3DFE">
        <w:rPr>
          <w:rFonts w:cs="Times" w:hint="eastAsia"/>
          <w:lang w:eastAsia="zh-CN"/>
        </w:rPr>
        <w:t xml:space="preserve">-frequency experiments to calculate </w:t>
      </w:r>
      <w:r>
        <w:rPr>
          <w:rFonts w:cs="Times" w:hint="eastAsia"/>
          <w:lang w:eastAsia="zh-CN"/>
        </w:rPr>
        <w:t>it:</w:t>
      </w:r>
    </w:p>
    <w:p w14:paraId="65B54FB4" w14:textId="7FCC00E1" w:rsidR="00D0793D" w:rsidRPr="000B7C7B" w:rsidRDefault="00A25A1D" w:rsidP="00D0793D">
      <w:pPr>
        <w:pStyle w:val="TAMainText"/>
        <w:ind w:firstLineChars="1434" w:firstLine="3442"/>
        <w:jc w:val="center"/>
        <w:rPr>
          <w:rFonts w:cs="Times"/>
          <w:lang w:eastAsia="zh-CN"/>
        </w:rPr>
      </w:pPr>
      <m:oMath>
        <m:sSub>
          <m:sSubPr>
            <m:ctrlPr>
              <w:rPr>
                <w:rFonts w:ascii="Cambria Math" w:hAnsi="Cambria Math"/>
                <w:lang w:eastAsia="zh-CN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i/>
                <w:lang w:eastAsia="zh-CN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/>
                <w:lang w:eastAsia="zh-CN"/>
              </w:rPr>
              <m:t>B</m:t>
            </m:r>
            <m:r>
              <m:rPr>
                <m:nor/>
              </m:rPr>
              <w:rPr>
                <w:rFonts w:ascii="Times New Roman" w:eastAsia="MS Gothic" w:hAnsi="Times New Roman"/>
                <w:lang w:eastAsia="zh-CN"/>
              </w:rPr>
              <m:t>avg-HF</m:t>
            </m:r>
            <m:r>
              <m:rPr>
                <m:nor/>
              </m:rPr>
              <w:rPr>
                <w:rFonts w:ascii="Cambria Math" w:hAnsi="Times New Roman" w:hint="eastAsia"/>
                <w:lang w:eastAsia="zh-CN"/>
              </w:rPr>
              <m:t xml:space="preserve"> </m:t>
            </m:r>
          </m:sub>
        </m:sSub>
        <m:r>
          <m:rPr>
            <m:nor/>
          </m:rPr>
          <w:rPr>
            <w:rFonts w:ascii="Times New Roman" w:hAnsi="Times New Roman"/>
            <w:lang w:eastAsia="zh-CN"/>
          </w:rPr>
          <m:t>=</m:t>
        </m:r>
        <m:r>
          <m:rPr>
            <m:nor/>
          </m:rPr>
          <w:rPr>
            <w:rFonts w:ascii="Cambria Math" w:hAnsi="Times New Roman" w:hint="eastAsia"/>
            <w:lang w:eastAsia="zh-CN"/>
          </w:rPr>
          <m:t xml:space="preserve"> 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  <w:lang w:eastAsia="zh-CN"/>
              </w:rPr>
            </m:ctrlPr>
          </m:naryPr>
          <m:sub>
            <m:r>
              <m:rPr>
                <m:nor/>
              </m:rPr>
              <w:rPr>
                <w:rFonts w:ascii="Times New Roman" w:hAnsi="Times New Roman"/>
                <w:lang w:eastAsia="zh-CN"/>
              </w:rPr>
              <m:t>phase-2</m:t>
            </m:r>
          </m:sub>
          <m:sup/>
          <m:e>
            <m:r>
              <m:rPr>
                <m:nor/>
              </m:rPr>
              <w:rPr>
                <w:rFonts w:ascii="Times New Roman" w:hAnsi="Times New Roman"/>
                <w:i/>
                <w:lang w:eastAsia="zh-CN"/>
              </w:rPr>
              <m:t>n</m:t>
            </m:r>
            <m:r>
              <m:rPr>
                <m:nor/>
              </m:rPr>
              <w:rPr>
                <w:rFonts w:ascii="Times New Roman" w:hAnsi="Times New Roman"/>
                <w:lang w:eastAsia="zh-CN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/>
                    <w:i/>
                    <w:lang w:eastAsia="zh-CN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lang w:eastAsia="zh-CN"/>
                  </w:rPr>
                  <m:t>HF</m:t>
                </m:r>
              </m:sub>
            </m:sSub>
            <m:r>
              <w:rPr>
                <w:rFonts w:ascii="Cambria Math" w:hAnsi="Cambria Math"/>
                <w:lang w:eastAsia="zh-CN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/>
                <w:lang w:eastAsia="zh-CN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Times New Roman" w:hint="eastAsia"/>
                    <w:i/>
                    <w:lang w:eastAsia="zh-CN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/>
                    <w:i/>
                    <w:lang w:eastAsia="zh-CN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lang w:eastAsia="zh-CN"/>
                  </w:rPr>
                  <m:t>0</m:t>
                </m:r>
              </m:sub>
            </m:sSub>
            <m:r>
              <m:rPr>
                <m:nor/>
              </m:rPr>
              <w:rPr>
                <w:rFonts w:ascii="Times New Roman" w:hAnsi="Times New Roman"/>
                <w:lang w:eastAsia="zh-CN"/>
              </w:rPr>
              <m:t>)</m:t>
            </m:r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/>
                    <w:i/>
                    <w:lang w:eastAsia="zh-CN"/>
                  </w:rPr>
                  <m:t>u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/>
                    <w:lang w:eastAsia="zh-CN"/>
                  </w:rPr>
                  <m:t>0</m:t>
                </m:r>
              </m:sub>
            </m:sSub>
          </m:e>
        </m:nary>
      </m:oMath>
      <w:r w:rsidR="00D0793D" w:rsidRPr="000B7C7B">
        <w:rPr>
          <w:rFonts w:cs="Times" w:hint="eastAsia"/>
          <w:lang w:eastAsia="zh-CN"/>
        </w:rPr>
        <w:tab/>
      </w:r>
      <w:r w:rsidR="00D0793D" w:rsidRPr="000B7C7B">
        <w:rPr>
          <w:rFonts w:cs="Times" w:hint="eastAsia"/>
          <w:lang w:eastAsia="zh-CN"/>
        </w:rPr>
        <w:tab/>
      </w:r>
      <w:r w:rsidR="00D0793D" w:rsidRPr="000B7C7B">
        <w:rPr>
          <w:rFonts w:cs="Times" w:hint="eastAsia"/>
          <w:lang w:eastAsia="zh-CN"/>
        </w:rPr>
        <w:tab/>
        <w:t>(</w:t>
      </w:r>
      <w:r w:rsidR="001F2FB5">
        <w:rPr>
          <w:rFonts w:cs="Times" w:hint="eastAsia"/>
          <w:lang w:eastAsia="zh-CN"/>
        </w:rPr>
        <w:t>S</w:t>
      </w:r>
      <w:r w:rsidR="00D0793D">
        <w:rPr>
          <w:rFonts w:cs="Times" w:hint="eastAsia"/>
          <w:lang w:eastAsia="zh-CN"/>
        </w:rPr>
        <w:t>1</w:t>
      </w:r>
      <w:r w:rsidR="00D0793D" w:rsidRPr="000B7C7B">
        <w:rPr>
          <w:rFonts w:cs="Times" w:hint="eastAsia"/>
          <w:lang w:eastAsia="zh-CN"/>
        </w:rPr>
        <w:t>)</w:t>
      </w:r>
    </w:p>
    <w:p w14:paraId="0015F0AD" w14:textId="35F98DF6" w:rsidR="009B3DFE" w:rsidRPr="009B3DFE" w:rsidRDefault="00D0793D" w:rsidP="000E6E15">
      <w:pPr>
        <w:pStyle w:val="TAMainText"/>
        <w:ind w:firstLineChars="200" w:firstLine="480"/>
        <w:rPr>
          <w:lang w:eastAsia="zh-CN"/>
        </w:rPr>
      </w:pPr>
      <w:proofErr w:type="gramStart"/>
      <w:r w:rsidRPr="000B7C7B">
        <w:rPr>
          <w:rFonts w:cs="Times" w:hint="eastAsia"/>
          <w:lang w:eastAsia="zh-CN"/>
        </w:rPr>
        <w:t>where</w:t>
      </w:r>
      <w:proofErr w:type="gramEnd"/>
      <w:r w:rsidRPr="000B7C7B">
        <w:rPr>
          <w:rFonts w:cs="Times" w:hint="eastAsia"/>
          <w:lang w:eastAsia="zh-CN"/>
        </w:rPr>
        <w:t xml:space="preserve"> </w:t>
      </w:r>
      <w:r w:rsidR="0013616C" w:rsidRPr="00F74A11">
        <w:rPr>
          <w:rFonts w:cs="Times" w:hint="eastAsia"/>
          <w:i/>
          <w:lang w:eastAsia="zh-CN"/>
        </w:rPr>
        <w:t>L</w:t>
      </w:r>
      <w:r w:rsidR="0013616C" w:rsidRPr="00F74A11">
        <w:rPr>
          <w:rFonts w:cs="Times" w:hint="eastAsia"/>
          <w:vertAlign w:val="subscript"/>
          <w:lang w:eastAsia="zh-CN"/>
        </w:rPr>
        <w:t>Bavg-HF</w:t>
      </w:r>
      <w:r w:rsidR="0013616C">
        <w:rPr>
          <w:rFonts w:cs="Times" w:hint="eastAsia"/>
          <w:lang w:eastAsia="zh-CN"/>
        </w:rPr>
        <w:t xml:space="preserve"> </w:t>
      </w:r>
      <w:r w:rsidR="0013616C">
        <w:rPr>
          <w:rFonts w:cs="Times"/>
          <w:lang w:eastAsia="zh-CN"/>
        </w:rPr>
        <w:t>=</w:t>
      </w:r>
      <w:r w:rsidR="0013616C">
        <w:rPr>
          <w:rFonts w:cs="Times" w:hint="eastAsia"/>
          <w:lang w:eastAsia="zh-CN"/>
        </w:rPr>
        <w:t xml:space="preserve"> 6.4 </w:t>
      </w:r>
      <w:r w:rsidR="0013616C" w:rsidRPr="007C3AD9">
        <w:rPr>
          <w:rFonts w:ascii="Times New Roman" w:hAnsi="Times New Roman"/>
          <w:lang w:eastAsia="zh-CN"/>
        </w:rPr>
        <w:t>μm</w:t>
      </w:r>
      <w:r w:rsidRPr="000B7C7B">
        <w:rPr>
          <w:rFonts w:cs="Times" w:hint="eastAsia"/>
          <w:lang w:eastAsia="zh-CN"/>
        </w:rPr>
        <w:t xml:space="preserve"> is the </w:t>
      </w:r>
      <w:r>
        <w:rPr>
          <w:rFonts w:cs="Times" w:hint="eastAsia"/>
          <w:lang w:eastAsia="zh-CN"/>
        </w:rPr>
        <w:t xml:space="preserve">average </w:t>
      </w:r>
      <w:r w:rsidRPr="000B7C7B">
        <w:rPr>
          <w:rFonts w:cs="Times" w:hint="eastAsia"/>
          <w:lang w:eastAsia="zh-CN"/>
        </w:rPr>
        <w:t xml:space="preserve">biofilm thickness </w:t>
      </w:r>
      <w:r>
        <w:rPr>
          <w:rFonts w:cs="Times" w:hint="eastAsia"/>
          <w:lang w:eastAsia="zh-CN"/>
        </w:rPr>
        <w:t xml:space="preserve">during </w:t>
      </w:r>
      <w:r w:rsidR="001F2FB5">
        <w:rPr>
          <w:rFonts w:cs="Times" w:hint="eastAsia"/>
          <w:lang w:eastAsia="zh-CN"/>
        </w:rPr>
        <w:t xml:space="preserve">the fluctuation phase (Figure 2-(a), here we used </w:t>
      </w:r>
      <w:r w:rsidR="00B21A32">
        <w:rPr>
          <w:rFonts w:cs="Times" w:hint="eastAsia"/>
          <w:lang w:eastAsia="zh-CN"/>
        </w:rPr>
        <w:t>the mean value calculated from three replicates</w:t>
      </w:r>
      <w:r w:rsidR="001F2FB5">
        <w:rPr>
          <w:rFonts w:cs="Times" w:hint="eastAsia"/>
          <w:lang w:eastAsia="zh-CN"/>
        </w:rPr>
        <w:t>)</w:t>
      </w:r>
      <w:r w:rsidRPr="000B7C7B">
        <w:rPr>
          <w:rFonts w:cs="Times" w:hint="eastAsia"/>
          <w:lang w:eastAsia="zh-CN"/>
        </w:rPr>
        <w:t xml:space="preserve">. </w:t>
      </w:r>
      <w:r w:rsidRPr="000B7C7B">
        <w:rPr>
          <w:rFonts w:cs="Times" w:hint="eastAsia"/>
          <w:i/>
          <w:lang w:eastAsia="zh-CN"/>
        </w:rPr>
        <w:t>T</w:t>
      </w:r>
      <w:r w:rsidRPr="000B7C7B">
        <w:rPr>
          <w:rFonts w:cs="Times" w:hint="eastAsia"/>
          <w:vertAlign w:val="subscript"/>
          <w:lang w:eastAsia="zh-CN"/>
        </w:rPr>
        <w:t>HF</w:t>
      </w:r>
      <w:r w:rsidR="00DF610D">
        <w:rPr>
          <w:rFonts w:cs="Times" w:hint="eastAsia"/>
          <w:lang w:eastAsia="zh-CN"/>
        </w:rPr>
        <w:t xml:space="preserve"> </w:t>
      </w:r>
      <w:r w:rsidR="00B21A32">
        <w:rPr>
          <w:rFonts w:cs="Times" w:hint="eastAsia"/>
          <w:lang w:eastAsia="zh-CN"/>
        </w:rPr>
        <w:t xml:space="preserve">= 5.6 </w:t>
      </w:r>
      <w:r w:rsidR="00B21A32">
        <w:rPr>
          <w:rFonts w:cs="Times"/>
          <w:lang w:eastAsia="zh-CN"/>
        </w:rPr>
        <w:t>minutes</w:t>
      </w:r>
      <w:r w:rsidR="00B21A32">
        <w:rPr>
          <w:rFonts w:cs="Times" w:hint="eastAsia"/>
          <w:lang w:eastAsia="zh-CN"/>
        </w:rPr>
        <w:t xml:space="preserve"> </w:t>
      </w:r>
      <w:r w:rsidRPr="000B7C7B">
        <w:rPr>
          <w:rFonts w:cs="Times" w:hint="eastAsia"/>
          <w:lang w:eastAsia="zh-CN"/>
        </w:rPr>
        <w:t xml:space="preserve">is the time </w:t>
      </w:r>
      <w:r w:rsidR="00C63534">
        <w:rPr>
          <w:rFonts w:cs="Times"/>
          <w:lang w:eastAsia="zh-CN"/>
        </w:rPr>
        <w:t>duration of each</w:t>
      </w:r>
      <w:r w:rsidR="00C63534" w:rsidRPr="000B7C7B">
        <w:rPr>
          <w:rFonts w:cs="Times" w:hint="eastAsia"/>
          <w:lang w:eastAsia="zh-CN"/>
        </w:rPr>
        <w:t xml:space="preserve"> </w:t>
      </w:r>
      <w:r w:rsidR="00B21A32">
        <w:rPr>
          <w:rFonts w:cs="Times" w:hint="eastAsia"/>
          <w:lang w:eastAsia="zh-CN"/>
        </w:rPr>
        <w:t xml:space="preserve">low shear stress </w:t>
      </w:r>
      <w:r w:rsidR="00C63534">
        <w:rPr>
          <w:rFonts w:cs="Times"/>
          <w:lang w:eastAsia="zh-CN"/>
        </w:rPr>
        <w:t xml:space="preserve">interval </w:t>
      </w:r>
      <w:r w:rsidR="00B21A32">
        <w:rPr>
          <w:rFonts w:cs="Times" w:hint="eastAsia"/>
          <w:lang w:eastAsia="zh-CN"/>
        </w:rPr>
        <w:t xml:space="preserve">of </w:t>
      </w:r>
      <w:r w:rsidR="00C63534">
        <w:rPr>
          <w:rFonts w:cs="Times"/>
          <w:lang w:eastAsia="zh-CN"/>
        </w:rPr>
        <w:t xml:space="preserve">the </w:t>
      </w:r>
      <w:r w:rsidR="00B21A32">
        <w:rPr>
          <w:rFonts w:cs="Times" w:hint="eastAsia"/>
          <w:lang w:eastAsia="zh-CN"/>
        </w:rPr>
        <w:t>high-</w:t>
      </w:r>
      <w:r>
        <w:rPr>
          <w:rFonts w:cs="Times" w:hint="eastAsia"/>
          <w:lang w:eastAsia="zh-CN"/>
        </w:rPr>
        <w:t>frequency fluctuating flow</w:t>
      </w:r>
      <w:r w:rsidRPr="000B7C7B">
        <w:rPr>
          <w:rFonts w:cs="Times" w:hint="eastAsia"/>
          <w:lang w:eastAsia="zh-CN"/>
        </w:rPr>
        <w:t xml:space="preserve">. </w:t>
      </w:r>
      <w:r w:rsidR="007E11B6" w:rsidRPr="000E0939">
        <w:rPr>
          <w:rFonts w:cs="Times"/>
          <w:i/>
          <w:lang w:eastAsia="zh-CN"/>
        </w:rPr>
        <w:t>T</w:t>
      </w:r>
      <w:r w:rsidR="007E11B6" w:rsidRPr="000E0939">
        <w:rPr>
          <w:rFonts w:cs="Times"/>
          <w:vertAlign w:val="subscript"/>
          <w:lang w:eastAsia="zh-CN"/>
        </w:rPr>
        <w:t>0</w:t>
      </w:r>
      <w:r w:rsidR="007E11B6" w:rsidRPr="000E0939">
        <w:rPr>
          <w:rFonts w:cs="Times"/>
          <w:lang w:eastAsia="zh-CN"/>
        </w:rPr>
        <w:t xml:space="preserve"> is the</w:t>
      </w:r>
      <w:r w:rsidR="007E11B6">
        <w:rPr>
          <w:rFonts w:cs="Times"/>
          <w:lang w:eastAsia="zh-CN"/>
        </w:rPr>
        <w:t xml:space="preserve"> delay</w:t>
      </w:r>
      <w:r w:rsidR="007E11B6">
        <w:rPr>
          <w:rFonts w:cs="Times" w:hint="eastAsia"/>
          <w:lang w:eastAsia="zh-CN"/>
        </w:rPr>
        <w:t>/adjust</w:t>
      </w:r>
      <w:r w:rsidR="007E11B6">
        <w:rPr>
          <w:rFonts w:cs="Times"/>
          <w:lang w:eastAsia="zh-CN"/>
        </w:rPr>
        <w:t xml:space="preserve"> time</w:t>
      </w:r>
      <w:r w:rsidR="007E11B6" w:rsidRPr="000E0939">
        <w:rPr>
          <w:rFonts w:cs="Times"/>
          <w:lang w:eastAsia="zh-CN"/>
        </w:rPr>
        <w:t xml:space="preserve"> </w:t>
      </w:r>
      <w:r w:rsidR="007E11B6" w:rsidRPr="00750B8E">
        <w:rPr>
          <w:rFonts w:cs="Times"/>
          <w:lang w:eastAsia="zh-CN"/>
        </w:rPr>
        <w:t>for bacteria to adjust to the flow and form biofilms</w:t>
      </w:r>
      <w:r w:rsidR="007E11B6" w:rsidRPr="000E0939">
        <w:rPr>
          <w:rFonts w:cs="Times"/>
          <w:lang w:eastAsia="zh-CN"/>
        </w:rPr>
        <w:t>.</w:t>
      </w:r>
      <w:r w:rsidR="00DF610D">
        <w:rPr>
          <w:rFonts w:cs="Times" w:hint="eastAsia"/>
          <w:lang w:eastAsia="zh-CN"/>
        </w:rPr>
        <w:t xml:space="preserve"> </w:t>
      </w:r>
      <w:r w:rsidR="00DF610D" w:rsidRPr="007C3AD9">
        <w:rPr>
          <w:rFonts w:hint="eastAsia"/>
          <w:i/>
          <w:lang w:eastAsia="zh-CN"/>
        </w:rPr>
        <w:t>u</w:t>
      </w:r>
      <w:r w:rsidR="00DF610D" w:rsidRPr="007C3AD9">
        <w:rPr>
          <w:rFonts w:hint="eastAsia"/>
          <w:vertAlign w:val="subscript"/>
          <w:lang w:eastAsia="zh-CN"/>
        </w:rPr>
        <w:t>0</w:t>
      </w:r>
      <w:r w:rsidR="00DF610D" w:rsidRPr="007C3AD9">
        <w:rPr>
          <w:rFonts w:cs="Times" w:hint="eastAsia"/>
          <w:lang w:eastAsia="zh-CN"/>
        </w:rPr>
        <w:t xml:space="preserve"> = 3.2 </w:t>
      </w:r>
      <w:r w:rsidR="00DF610D" w:rsidRPr="007C3AD9">
        <w:rPr>
          <w:rFonts w:ascii="Times New Roman" w:hAnsi="Times New Roman"/>
          <w:lang w:eastAsia="zh-CN"/>
        </w:rPr>
        <w:t>μm</w:t>
      </w:r>
      <w:r w:rsidR="00DF610D" w:rsidRPr="007C3AD9">
        <w:rPr>
          <w:rFonts w:ascii="Times New Roman" w:hAnsi="Times New Roman" w:hint="eastAsia"/>
          <w:lang w:eastAsia="zh-CN"/>
        </w:rPr>
        <w:t>/hour</w:t>
      </w:r>
      <w:r w:rsidR="00DF610D">
        <w:rPr>
          <w:rFonts w:cs="Times" w:hint="eastAsia"/>
          <w:lang w:eastAsia="zh-CN"/>
        </w:rPr>
        <w:t xml:space="preserve"> </w:t>
      </w:r>
      <w:r>
        <w:rPr>
          <w:rFonts w:cs="Times" w:hint="eastAsia"/>
          <w:lang w:eastAsia="zh-CN"/>
        </w:rPr>
        <w:t xml:space="preserve">is the growth rate of the biofilm thickness obtained by </w:t>
      </w:r>
      <w:r w:rsidRPr="000B7C7B">
        <w:rPr>
          <w:rFonts w:cs="Times" w:hint="eastAsia"/>
          <w:lang w:eastAsia="zh-CN"/>
        </w:rPr>
        <w:t>linearly fitting</w:t>
      </w:r>
      <w:r>
        <w:rPr>
          <w:rFonts w:cs="Times" w:hint="eastAsia"/>
          <w:lang w:eastAsia="zh-CN"/>
        </w:rPr>
        <w:t xml:space="preserve"> of biofilm thickness versus growth time</w:t>
      </w:r>
      <w:r w:rsidR="00B21A32">
        <w:rPr>
          <w:rFonts w:cs="Times"/>
          <w:lang w:eastAsia="zh-CN"/>
        </w:rPr>
        <w:t xml:space="preserve"> </w:t>
      </w:r>
      <w:r w:rsidR="00C63534">
        <w:rPr>
          <w:rFonts w:cs="Times"/>
          <w:lang w:eastAsia="zh-CN"/>
        </w:rPr>
        <w:t>during the low shear stress interval of</w:t>
      </w:r>
      <w:r w:rsidR="00B21A32">
        <w:rPr>
          <w:rFonts w:cs="Times"/>
          <w:lang w:eastAsia="zh-CN"/>
        </w:rPr>
        <w:t xml:space="preserve"> the low</w:t>
      </w:r>
      <w:r w:rsidR="00B21A32">
        <w:rPr>
          <w:rFonts w:cs="Times" w:hint="eastAsia"/>
          <w:lang w:eastAsia="zh-CN"/>
        </w:rPr>
        <w:t>-</w:t>
      </w:r>
      <w:r>
        <w:rPr>
          <w:rFonts w:cs="Times"/>
          <w:lang w:eastAsia="zh-CN"/>
        </w:rPr>
        <w:t xml:space="preserve">frequency fluctuation </w:t>
      </w:r>
      <w:r w:rsidR="00C63534">
        <w:rPr>
          <w:rFonts w:cs="Times"/>
          <w:lang w:eastAsia="zh-CN"/>
        </w:rPr>
        <w:t>flow (</w:t>
      </w:r>
      <w:r w:rsidR="008E562A">
        <w:rPr>
          <w:rFonts w:cs="Times" w:hint="eastAsia"/>
          <w:lang w:eastAsia="zh-CN"/>
        </w:rPr>
        <w:t>18</w:t>
      </w:r>
      <w:r w:rsidR="00C63534">
        <w:rPr>
          <w:rFonts w:cs="Times"/>
          <w:lang w:eastAsia="zh-CN"/>
        </w:rPr>
        <w:t xml:space="preserve"> </w:t>
      </w:r>
      <w:r w:rsidR="008E562A">
        <w:rPr>
          <w:rFonts w:cs="Times" w:hint="eastAsia"/>
          <w:lang w:eastAsia="zh-CN"/>
        </w:rPr>
        <w:t>t</w:t>
      </w:r>
      <w:r w:rsidR="00C63534">
        <w:rPr>
          <w:rFonts w:cs="Times"/>
          <w:lang w:eastAsia="zh-CN"/>
        </w:rPr>
        <w:t xml:space="preserve">o </w:t>
      </w:r>
      <w:r w:rsidR="008E562A">
        <w:rPr>
          <w:rFonts w:cs="Times" w:hint="eastAsia"/>
          <w:lang w:eastAsia="zh-CN"/>
        </w:rPr>
        <w:t>24</w:t>
      </w:r>
      <w:r w:rsidR="00C63534">
        <w:rPr>
          <w:rFonts w:cs="Times"/>
          <w:lang w:eastAsia="zh-CN"/>
        </w:rPr>
        <w:t xml:space="preserve"> hours)</w:t>
      </w:r>
      <w:r w:rsidR="00C63534">
        <w:rPr>
          <w:rFonts w:cs="Times" w:hint="eastAsia"/>
          <w:lang w:eastAsia="zh-CN"/>
        </w:rPr>
        <w:t xml:space="preserve"> </w:t>
      </w:r>
      <w:r w:rsidR="00B21A32">
        <w:rPr>
          <w:rFonts w:cs="Times" w:hint="eastAsia"/>
          <w:lang w:eastAsia="zh-CN"/>
        </w:rPr>
        <w:t>(Figure S4)</w:t>
      </w:r>
      <w:r>
        <w:rPr>
          <w:rFonts w:cs="Times" w:hint="eastAsia"/>
          <w:lang w:eastAsia="zh-CN"/>
        </w:rPr>
        <w:t>.</w:t>
      </w:r>
      <w:r w:rsidR="00EC62DF">
        <w:rPr>
          <w:rFonts w:cs="Times" w:hint="eastAsia"/>
          <w:lang w:eastAsia="zh-CN"/>
        </w:rPr>
        <w:t xml:space="preserve"> </w:t>
      </w:r>
      <w:r w:rsidR="0013616C" w:rsidRPr="00F74A11">
        <w:rPr>
          <w:rFonts w:cs="Times"/>
          <w:i/>
          <w:lang w:eastAsia="zh-CN"/>
        </w:rPr>
        <w:t>n</w:t>
      </w:r>
      <w:r w:rsidR="0013616C">
        <w:rPr>
          <w:rFonts w:cs="Times"/>
          <w:lang w:eastAsia="zh-CN"/>
        </w:rPr>
        <w:t xml:space="preserve"> = </w:t>
      </w:r>
      <w:r w:rsidR="0013616C">
        <w:rPr>
          <w:rFonts w:cs="Times" w:hint="eastAsia"/>
          <w:lang w:eastAsia="zh-CN"/>
        </w:rPr>
        <w:t>48</w:t>
      </w:r>
      <w:r w:rsidR="00EC62DF">
        <w:rPr>
          <w:rFonts w:cs="Times"/>
          <w:lang w:eastAsia="zh-CN"/>
        </w:rPr>
        <w:t xml:space="preserve"> is the number of low-high shear stress cycles during the exponential growth period.</w:t>
      </w:r>
    </w:p>
    <w:p w14:paraId="456A2600" w14:textId="6F9D17CE" w:rsidR="00B33A4E" w:rsidRDefault="005D3570" w:rsidP="00B33A4E">
      <w:pPr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3EB24E94" wp14:editId="22FE2D48">
            <wp:extent cx="5943600" cy="3836038"/>
            <wp:effectExtent l="0" t="0" r="0" b="0"/>
            <wp:docPr id="2" name="图片 2" descr="H:\William_IW\Manuscript\Figure\SI\SI-1 Image analysis\g5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William_IW\Manuscript\Figure\SI\SI-1 Image analysis\g535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DC6E8" w14:textId="3BFCA531" w:rsidR="003A6E49" w:rsidRDefault="00B33A4E" w:rsidP="00B33A4E">
      <w:pPr>
        <w:spacing w:line="480" w:lineRule="auto"/>
        <w:rPr>
          <w:rFonts w:cs="Times"/>
          <w:lang w:eastAsia="zh-CN"/>
        </w:rPr>
      </w:pPr>
      <w:r w:rsidRPr="00B33A4E">
        <w:rPr>
          <w:rFonts w:cs="Times" w:hint="eastAsia"/>
          <w:b/>
          <w:lang w:eastAsia="zh-CN"/>
        </w:rPr>
        <w:t>Figure S</w:t>
      </w:r>
      <w:r w:rsidR="003A6E49">
        <w:rPr>
          <w:rFonts w:cs="Times" w:hint="eastAsia"/>
          <w:b/>
          <w:lang w:eastAsia="zh-CN"/>
        </w:rPr>
        <w:t>1</w:t>
      </w:r>
      <w:r w:rsidRPr="00B33A4E">
        <w:rPr>
          <w:rFonts w:cs="Times" w:hint="eastAsia"/>
          <w:b/>
          <w:lang w:eastAsia="zh-CN"/>
        </w:rPr>
        <w:t xml:space="preserve">. </w:t>
      </w:r>
      <w:r w:rsidRPr="00B33A4E">
        <w:rPr>
          <w:rFonts w:cs="Times" w:hint="eastAsia"/>
          <w:lang w:eastAsia="zh-CN"/>
        </w:rPr>
        <w:t>(a)</w:t>
      </w:r>
      <w:r>
        <w:rPr>
          <w:rFonts w:cs="Times" w:hint="eastAsia"/>
          <w:lang w:eastAsia="zh-CN"/>
        </w:rPr>
        <w:t xml:space="preserve"> </w:t>
      </w:r>
      <w:r w:rsidR="002E01E7">
        <w:rPr>
          <w:rFonts w:cs="Times" w:hint="eastAsia"/>
          <w:lang w:eastAsia="zh-CN"/>
        </w:rPr>
        <w:t xml:space="preserve">The raw images obtained from Nikon confocal microscope. The images show both the </w:t>
      </w:r>
      <w:r w:rsidR="00D2631D" w:rsidRPr="00D2631D">
        <w:rPr>
          <w:rFonts w:cs="Times"/>
          <w:lang w:eastAsia="zh-CN"/>
        </w:rPr>
        <w:t>membrane-like</w:t>
      </w:r>
      <w:r w:rsidR="00D2631D" w:rsidRPr="00D2631D">
        <w:rPr>
          <w:rFonts w:cs="Times" w:hint="eastAsia"/>
          <w:lang w:eastAsia="zh-CN"/>
        </w:rPr>
        <w:t xml:space="preserve"> </w:t>
      </w:r>
      <w:r w:rsidR="002E01E7">
        <w:rPr>
          <w:rFonts w:cs="Times" w:hint="eastAsia"/>
          <w:lang w:eastAsia="zh-CN"/>
        </w:rPr>
        <w:t xml:space="preserve">sidewall </w:t>
      </w:r>
      <w:r w:rsidR="002E01E7">
        <w:rPr>
          <w:rFonts w:cs="Times"/>
          <w:lang w:eastAsia="zh-CN"/>
        </w:rPr>
        <w:t>biofilms</w:t>
      </w:r>
      <w:r w:rsidR="002E01E7">
        <w:rPr>
          <w:rFonts w:cs="Times" w:hint="eastAsia"/>
          <w:lang w:eastAsia="zh-CN"/>
        </w:rPr>
        <w:t xml:space="preserve"> and ripple-like biofilms on the top </w:t>
      </w:r>
      <w:r w:rsidR="00D2631D">
        <w:rPr>
          <w:rFonts w:cs="Times" w:hint="eastAsia"/>
          <w:lang w:eastAsia="zh-CN"/>
        </w:rPr>
        <w:t xml:space="preserve">PDMS </w:t>
      </w:r>
      <w:r w:rsidR="002E01E7">
        <w:rPr>
          <w:rFonts w:cs="Times" w:hint="eastAsia"/>
          <w:lang w:eastAsia="zh-CN"/>
        </w:rPr>
        <w:t>surfaces. The s</w:t>
      </w:r>
      <w:r w:rsidR="000D5729" w:rsidRPr="00B33A4E">
        <w:rPr>
          <w:rFonts w:cs="Times" w:hint="eastAsia"/>
          <w:lang w:eastAsia="zh-CN"/>
        </w:rPr>
        <w:t>cale bar is 10</w:t>
      </w:r>
      <w:r w:rsidR="000D5729">
        <w:rPr>
          <w:rFonts w:cs="Times" w:hint="eastAsia"/>
          <w:lang w:eastAsia="zh-CN"/>
        </w:rPr>
        <w:t>0</w:t>
      </w:r>
      <w:r w:rsidR="000D5729" w:rsidRPr="00B33A4E">
        <w:rPr>
          <w:rFonts w:cs="Times" w:hint="eastAsia"/>
          <w:lang w:eastAsia="zh-CN"/>
        </w:rPr>
        <w:t xml:space="preserve"> </w:t>
      </w:r>
      <w:r w:rsidR="000D5729" w:rsidRPr="00B33A4E">
        <w:rPr>
          <w:rFonts w:cs="Times"/>
          <w:lang w:eastAsia="zh-CN"/>
        </w:rPr>
        <w:t>μm</w:t>
      </w:r>
      <w:r w:rsidR="000D5729">
        <w:rPr>
          <w:rFonts w:cs="Times" w:hint="eastAsia"/>
          <w:lang w:eastAsia="zh-CN"/>
        </w:rPr>
        <w:t xml:space="preserve"> for all </w:t>
      </w:r>
      <w:r w:rsidR="000D5729" w:rsidRPr="000D5729">
        <w:rPr>
          <w:rFonts w:cs="Times"/>
          <w:lang w:eastAsia="zh-CN"/>
        </w:rPr>
        <w:t>panels</w:t>
      </w:r>
      <w:r w:rsidR="000D5729">
        <w:rPr>
          <w:rFonts w:cs="Times" w:hint="eastAsia"/>
          <w:lang w:eastAsia="zh-CN"/>
        </w:rPr>
        <w:t>.</w:t>
      </w:r>
      <w:r w:rsidR="002E01E7">
        <w:rPr>
          <w:rFonts w:cs="Times" w:hint="eastAsia"/>
          <w:lang w:eastAsia="zh-CN"/>
        </w:rPr>
        <w:t xml:space="preserve"> (b) The </w:t>
      </w:r>
      <w:r w:rsidR="005644E0">
        <w:rPr>
          <w:rFonts w:cs="Times" w:hint="eastAsia"/>
          <w:lang w:eastAsia="zh-CN"/>
        </w:rPr>
        <w:t xml:space="preserve">two-peak </w:t>
      </w:r>
      <w:r w:rsidR="002E01E7" w:rsidRPr="002E01E7">
        <w:rPr>
          <w:rFonts w:cs="Times"/>
          <w:lang w:eastAsia="zh-CN"/>
        </w:rPr>
        <w:t>pixel intensity value distribution</w:t>
      </w:r>
      <w:r w:rsidR="002E01E7">
        <w:rPr>
          <w:rFonts w:cs="Times" w:hint="eastAsia"/>
          <w:lang w:eastAsia="zh-CN"/>
        </w:rPr>
        <w:t xml:space="preserve"> of the images shown in panel (a). </w:t>
      </w:r>
      <w:r w:rsidR="005644E0">
        <w:rPr>
          <w:rFonts w:cs="Times" w:hint="eastAsia"/>
          <w:lang w:eastAsia="zh-CN"/>
        </w:rPr>
        <w:t>(c) The binary image using Otsu</w:t>
      </w:r>
      <w:r w:rsidR="005644E0">
        <w:rPr>
          <w:rFonts w:cs="Times"/>
          <w:lang w:eastAsia="zh-CN"/>
        </w:rPr>
        <w:t>’</w:t>
      </w:r>
      <w:r w:rsidR="005644E0">
        <w:rPr>
          <w:rFonts w:cs="Times" w:hint="eastAsia"/>
          <w:lang w:eastAsia="zh-CN"/>
        </w:rPr>
        <w:t>s method</w:t>
      </w:r>
      <w:r w:rsidR="005644E0" w:rsidRPr="005644E0">
        <w:rPr>
          <w:rFonts w:cs="Times" w:hint="eastAsia"/>
          <w:vertAlign w:val="superscript"/>
          <w:lang w:eastAsia="zh-CN"/>
        </w:rPr>
        <w:t>1</w:t>
      </w:r>
      <w:r w:rsidR="005644E0">
        <w:rPr>
          <w:rFonts w:cs="Times" w:hint="eastAsia"/>
          <w:lang w:eastAsia="zh-CN"/>
        </w:rPr>
        <w:t xml:space="preserve">. </w:t>
      </w:r>
      <w:r w:rsidR="005644E0" w:rsidRPr="00B33A4E">
        <w:rPr>
          <w:rFonts w:cs="Times" w:hint="eastAsia"/>
          <w:lang w:eastAsia="zh-CN"/>
        </w:rPr>
        <w:t>(</w:t>
      </w:r>
      <w:r w:rsidR="005644E0">
        <w:rPr>
          <w:rFonts w:cs="Times" w:hint="eastAsia"/>
          <w:lang w:eastAsia="zh-CN"/>
        </w:rPr>
        <w:t>d</w:t>
      </w:r>
      <w:r w:rsidR="005644E0" w:rsidRPr="00B33A4E">
        <w:rPr>
          <w:rFonts w:cs="Times" w:hint="eastAsia"/>
          <w:lang w:eastAsia="zh-CN"/>
        </w:rPr>
        <w:t>)</w:t>
      </w:r>
      <w:r w:rsidR="005644E0">
        <w:rPr>
          <w:rFonts w:cs="Times" w:hint="eastAsia"/>
          <w:lang w:eastAsia="zh-CN"/>
        </w:rPr>
        <w:t xml:space="preserve"> The raw images obtained from Nikon confocal microscope</w:t>
      </w:r>
      <w:r w:rsidR="00D2631D">
        <w:rPr>
          <w:rFonts w:cs="Times" w:hint="eastAsia"/>
          <w:lang w:eastAsia="zh-CN"/>
        </w:rPr>
        <w:t xml:space="preserve"> show </w:t>
      </w:r>
      <w:r w:rsidR="005644E0">
        <w:rPr>
          <w:rFonts w:cs="Times" w:hint="eastAsia"/>
          <w:lang w:eastAsia="zh-CN"/>
        </w:rPr>
        <w:t xml:space="preserve">the ripple-like biofilms. (e) The one-peak </w:t>
      </w:r>
      <w:r w:rsidR="005644E0" w:rsidRPr="002E01E7">
        <w:rPr>
          <w:rFonts w:cs="Times"/>
          <w:lang w:eastAsia="zh-CN"/>
        </w:rPr>
        <w:t>pixel intensity value distribution</w:t>
      </w:r>
      <w:r w:rsidR="005644E0">
        <w:rPr>
          <w:rFonts w:cs="Times" w:hint="eastAsia"/>
          <w:lang w:eastAsia="zh-CN"/>
        </w:rPr>
        <w:t xml:space="preserve"> of the images shown in panel (d). (f) </w:t>
      </w:r>
      <w:r w:rsidR="005644E0">
        <w:t>The binary image was obtained by a manually determined threshold method, which was based on comparing the pixel intensity between the light intensity of the ripple-like biofilms and the background using Image-J.</w:t>
      </w:r>
    </w:p>
    <w:p w14:paraId="5DD59F69" w14:textId="7B3E6057" w:rsidR="003A6E49" w:rsidRDefault="00A71A01" w:rsidP="00A71A01">
      <w:pPr>
        <w:spacing w:line="480" w:lineRule="auto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A2E8F17" wp14:editId="029E2920">
            <wp:extent cx="5943600" cy="2203328"/>
            <wp:effectExtent l="0" t="0" r="0" b="6985"/>
            <wp:docPr id="1" name="图片 1" descr="H:\William_IW\Manuscript\Figure\SI\SI-2 Time sequence\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illiam_IW\Manuscript\Figure\SI\SI-2 Time sequence\S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10EE0" w14:textId="00BD0AF1" w:rsidR="005D3570" w:rsidRDefault="003A6E49" w:rsidP="005D3570">
      <w:pPr>
        <w:spacing w:line="480" w:lineRule="auto"/>
        <w:rPr>
          <w:rFonts w:cs="Times"/>
          <w:lang w:eastAsia="zh-CN"/>
        </w:rPr>
      </w:pPr>
      <w:r w:rsidRPr="00B33A4E">
        <w:rPr>
          <w:rFonts w:cs="Times" w:hint="eastAsia"/>
          <w:b/>
          <w:lang w:eastAsia="zh-CN"/>
        </w:rPr>
        <w:t xml:space="preserve">Figure S2. </w:t>
      </w:r>
      <w:r w:rsidR="00DF610D" w:rsidRPr="00DF610D">
        <w:t>Time sequence images of biofilm growth under steady flow and fluctuating flow conditions</w:t>
      </w:r>
      <w:r w:rsidR="000D5729">
        <w:rPr>
          <w:rFonts w:hint="eastAsia"/>
          <w:lang w:eastAsia="zh-CN"/>
        </w:rPr>
        <w:t>: steady-flow (</w:t>
      </w:r>
      <w:r w:rsidR="000D5729">
        <w:rPr>
          <w:rFonts w:cs="Times"/>
          <w:lang w:eastAsia="zh-CN"/>
        </w:rPr>
        <w:t xml:space="preserve">frequency </w:t>
      </w:r>
      <w:r w:rsidR="000D5729">
        <w:rPr>
          <w:rFonts w:cs="Times"/>
          <w:i/>
          <w:lang w:eastAsia="zh-CN"/>
        </w:rPr>
        <w:t>f</w:t>
      </w:r>
      <w:r w:rsidR="000D5729">
        <w:rPr>
          <w:rFonts w:cs="Times"/>
          <w:lang w:eastAsia="zh-CN"/>
        </w:rPr>
        <w:t xml:space="preserve"> = 0 Hz</w:t>
      </w:r>
      <w:r w:rsidR="000D5729">
        <w:rPr>
          <w:rFonts w:hint="eastAsia"/>
          <w:lang w:eastAsia="zh-CN"/>
        </w:rPr>
        <w:t xml:space="preserve">), </w:t>
      </w:r>
      <w:r w:rsidR="000D5729">
        <w:rPr>
          <w:rFonts w:cs="Times"/>
          <w:lang w:eastAsia="zh-CN"/>
        </w:rPr>
        <w:t>low-frequency fluctuating flow (</w:t>
      </w:r>
      <w:r w:rsidR="00095CF9">
        <w:rPr>
          <w:rFonts w:cs="Times" w:hint="eastAsia"/>
          <w:lang w:eastAsia="zh-CN"/>
        </w:rPr>
        <w:t xml:space="preserve">LF, </w:t>
      </w:r>
      <w:r w:rsidR="000D5729">
        <w:rPr>
          <w:rFonts w:cs="Times"/>
          <w:i/>
          <w:lang w:eastAsia="zh-CN"/>
        </w:rPr>
        <w:t>f</w:t>
      </w:r>
      <w:r w:rsidR="000D5729">
        <w:rPr>
          <w:rFonts w:cs="Times"/>
          <w:lang w:eastAsia="zh-CN"/>
        </w:rPr>
        <w:t xml:space="preserve"> = 2×10</w:t>
      </w:r>
      <w:r w:rsidR="000D5729">
        <w:rPr>
          <w:rFonts w:cs="Times"/>
          <w:vertAlign w:val="superscript"/>
          <w:lang w:eastAsia="zh-CN"/>
        </w:rPr>
        <w:t>-5</w:t>
      </w:r>
      <w:r w:rsidR="000D5729">
        <w:rPr>
          <w:rFonts w:cs="Times"/>
          <w:lang w:eastAsia="zh-CN"/>
        </w:rPr>
        <w:t xml:space="preserve"> Hz,), medium-frequency fluctuating flow (</w:t>
      </w:r>
      <w:r w:rsidR="00095CF9">
        <w:rPr>
          <w:rFonts w:cs="Times" w:hint="eastAsia"/>
          <w:lang w:eastAsia="zh-CN"/>
        </w:rPr>
        <w:t xml:space="preserve">MF, </w:t>
      </w:r>
      <w:r w:rsidR="000D5729">
        <w:rPr>
          <w:rFonts w:cs="Times"/>
          <w:i/>
          <w:lang w:eastAsia="zh-CN"/>
        </w:rPr>
        <w:t>f</w:t>
      </w:r>
      <w:r w:rsidR="000D5729">
        <w:rPr>
          <w:rFonts w:cs="Times"/>
          <w:lang w:eastAsia="zh-CN"/>
        </w:rPr>
        <w:t xml:space="preserve"> = 2×10</w:t>
      </w:r>
      <w:r w:rsidR="000D5729">
        <w:rPr>
          <w:rFonts w:cs="Times"/>
          <w:vertAlign w:val="superscript"/>
          <w:lang w:eastAsia="zh-CN"/>
        </w:rPr>
        <w:t>-4</w:t>
      </w:r>
      <w:r w:rsidR="000D5729">
        <w:rPr>
          <w:rFonts w:cs="Times"/>
          <w:lang w:eastAsia="zh-CN"/>
        </w:rPr>
        <w:t xml:space="preserve"> Hz), and high-frequency fluctuating flow (</w:t>
      </w:r>
      <w:r w:rsidR="00095CF9">
        <w:rPr>
          <w:rFonts w:cs="Times" w:hint="eastAsia"/>
          <w:lang w:eastAsia="zh-CN"/>
        </w:rPr>
        <w:t xml:space="preserve">HF, </w:t>
      </w:r>
      <w:r w:rsidR="000D5729">
        <w:rPr>
          <w:rFonts w:cs="Times"/>
          <w:i/>
          <w:lang w:eastAsia="zh-CN"/>
        </w:rPr>
        <w:t>f</w:t>
      </w:r>
      <w:r w:rsidR="000D5729">
        <w:rPr>
          <w:rFonts w:cs="Times"/>
          <w:lang w:eastAsia="zh-CN"/>
        </w:rPr>
        <w:t xml:space="preserve"> = 1×10</w:t>
      </w:r>
      <w:r w:rsidR="000D5729">
        <w:rPr>
          <w:rFonts w:cs="Times"/>
          <w:vertAlign w:val="superscript"/>
          <w:lang w:eastAsia="zh-CN"/>
        </w:rPr>
        <w:t>-3</w:t>
      </w:r>
      <w:r w:rsidR="000D5729">
        <w:rPr>
          <w:rFonts w:cs="Times"/>
          <w:lang w:eastAsia="zh-CN"/>
        </w:rPr>
        <w:t xml:space="preserve"> Hz).</w:t>
      </w:r>
      <w:r w:rsidR="000D5729">
        <w:rPr>
          <w:rFonts w:cs="Times" w:hint="eastAsia"/>
          <w:lang w:eastAsia="zh-CN"/>
        </w:rPr>
        <w:t xml:space="preserve"> </w:t>
      </w:r>
      <w:r w:rsidR="000D5729" w:rsidRPr="000D5729">
        <w:rPr>
          <w:rFonts w:cs="Times"/>
          <w:lang w:eastAsia="zh-CN"/>
        </w:rPr>
        <w:t xml:space="preserve">The scale bar on the top left image is </w:t>
      </w:r>
      <w:r w:rsidR="000D5729">
        <w:rPr>
          <w:rFonts w:cs="Times" w:hint="eastAsia"/>
          <w:lang w:eastAsia="zh-CN"/>
        </w:rPr>
        <w:t>100</w:t>
      </w:r>
      <w:r w:rsidR="000D5729" w:rsidRPr="000D5729">
        <w:rPr>
          <w:rFonts w:cs="Times"/>
          <w:lang w:eastAsia="zh-CN"/>
        </w:rPr>
        <w:t xml:space="preserve"> μm and all insets have the same scale bar</w:t>
      </w:r>
      <w:r w:rsidR="002E01E7">
        <w:rPr>
          <w:rFonts w:cs="Times" w:hint="eastAsia"/>
          <w:lang w:eastAsia="zh-CN"/>
        </w:rPr>
        <w:t>.</w:t>
      </w:r>
      <w:r w:rsidR="005D3570">
        <w:rPr>
          <w:rFonts w:cs="Times"/>
          <w:lang w:eastAsia="zh-CN"/>
        </w:rPr>
        <w:br w:type="page"/>
      </w:r>
    </w:p>
    <w:p w14:paraId="413DE6CF" w14:textId="7DE0B0C4" w:rsidR="003A6E49" w:rsidRDefault="007D1259" w:rsidP="00B33A4E">
      <w:pPr>
        <w:spacing w:line="480" w:lineRule="auto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39491C4D" wp14:editId="4AF4B386">
            <wp:extent cx="5943600" cy="2585059"/>
            <wp:effectExtent l="0" t="0" r="0" b="6350"/>
            <wp:docPr id="6" name="图片 6" descr="C:\Users\wgj\Desktop\bit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gj\Desktop\bitm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64C02" w14:textId="042D96CC" w:rsidR="005D3570" w:rsidRDefault="007D1259" w:rsidP="005D3570">
      <w:pPr>
        <w:spacing w:line="480" w:lineRule="auto"/>
        <w:rPr>
          <w:rFonts w:cs="Times"/>
          <w:lang w:eastAsia="zh-CN"/>
        </w:rPr>
      </w:pPr>
      <w:r w:rsidRPr="00B33A4E">
        <w:rPr>
          <w:rFonts w:cs="Times" w:hint="eastAsia"/>
          <w:b/>
          <w:lang w:eastAsia="zh-CN"/>
        </w:rPr>
        <w:t>Figure S</w:t>
      </w:r>
      <w:r>
        <w:rPr>
          <w:rFonts w:cs="Times" w:hint="eastAsia"/>
          <w:b/>
          <w:lang w:eastAsia="zh-CN"/>
        </w:rPr>
        <w:t>3</w:t>
      </w:r>
      <w:r w:rsidRPr="00B33A4E">
        <w:rPr>
          <w:rFonts w:cs="Times" w:hint="eastAsia"/>
          <w:b/>
          <w:lang w:eastAsia="zh-CN"/>
        </w:rPr>
        <w:t xml:space="preserve">. </w:t>
      </w:r>
      <w:proofErr w:type="gramStart"/>
      <w:r w:rsidR="000D5729" w:rsidRPr="000D5729">
        <w:rPr>
          <w:rFonts w:cs="Times"/>
          <w:lang w:eastAsia="zh-CN"/>
        </w:rPr>
        <w:t>Fast Fourier Transform (FFT) analysis</w:t>
      </w:r>
      <w:r w:rsidR="000D5729">
        <w:rPr>
          <w:rFonts w:cs="Times" w:hint="eastAsia"/>
          <w:lang w:eastAsia="zh-CN"/>
        </w:rPr>
        <w:t xml:space="preserve"> to determine the dominant frequency/time period for (a) low-frequency</w:t>
      </w:r>
      <w:r w:rsidR="00C00671">
        <w:rPr>
          <w:rFonts w:cs="Times" w:hint="eastAsia"/>
          <w:lang w:eastAsia="zh-CN"/>
        </w:rPr>
        <w:t xml:space="preserve"> (12-</w:t>
      </w:r>
      <w:r w:rsidR="00C00671">
        <w:rPr>
          <w:rFonts w:cs="Times"/>
          <w:lang w:eastAsia="zh-CN"/>
        </w:rPr>
        <w:t>hour time</w:t>
      </w:r>
      <w:r w:rsidR="00C00671">
        <w:rPr>
          <w:rFonts w:cs="Times" w:hint="eastAsia"/>
          <w:lang w:eastAsia="zh-CN"/>
        </w:rPr>
        <w:t xml:space="preserve"> period)</w:t>
      </w:r>
      <w:r w:rsidR="00C06744">
        <w:rPr>
          <w:rFonts w:cs="Times" w:hint="eastAsia"/>
          <w:lang w:eastAsia="zh-CN"/>
        </w:rPr>
        <w:t xml:space="preserve"> </w:t>
      </w:r>
      <w:r w:rsidR="000D5729">
        <w:rPr>
          <w:rFonts w:cs="Times" w:hint="eastAsia"/>
          <w:lang w:eastAsia="zh-CN"/>
        </w:rPr>
        <w:t>and (b) medium-frequency experiments</w:t>
      </w:r>
      <w:r w:rsidR="00C00671">
        <w:rPr>
          <w:rFonts w:cs="Times" w:hint="eastAsia"/>
          <w:lang w:eastAsia="zh-CN"/>
        </w:rPr>
        <w:t xml:space="preserve"> (90-minute time period)</w:t>
      </w:r>
      <w:r w:rsidR="000D5729">
        <w:rPr>
          <w:rFonts w:cs="Times" w:hint="eastAsia"/>
          <w:lang w:eastAsia="zh-CN"/>
        </w:rPr>
        <w:t>.</w:t>
      </w:r>
      <w:proofErr w:type="gramEnd"/>
      <w:r w:rsidR="005D3570">
        <w:rPr>
          <w:rFonts w:cs="Times"/>
          <w:lang w:eastAsia="zh-CN"/>
        </w:rPr>
        <w:br w:type="page"/>
      </w:r>
    </w:p>
    <w:p w14:paraId="08D22CEC" w14:textId="0EF8B67A" w:rsidR="007D1259" w:rsidRDefault="006A3464" w:rsidP="007D1259">
      <w:pPr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C96CCED" wp14:editId="74CBAF91">
            <wp:extent cx="2880000" cy="2627556"/>
            <wp:effectExtent l="0" t="0" r="0" b="1905"/>
            <wp:docPr id="9" name="图片 9" descr="C:\Users\wgj\Desktop\text977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gj\Desktop\text977-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62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C49A4" w14:textId="1EE64811" w:rsidR="007D1259" w:rsidRDefault="007D1259" w:rsidP="007D1259">
      <w:pPr>
        <w:spacing w:line="480" w:lineRule="auto"/>
        <w:rPr>
          <w:lang w:eastAsia="zh-CN"/>
        </w:rPr>
      </w:pPr>
      <w:r w:rsidRPr="00B33A4E">
        <w:rPr>
          <w:rFonts w:cs="Times" w:hint="eastAsia"/>
          <w:b/>
          <w:lang w:eastAsia="zh-CN"/>
        </w:rPr>
        <w:t>Figure S</w:t>
      </w:r>
      <w:r>
        <w:rPr>
          <w:rFonts w:cs="Times" w:hint="eastAsia"/>
          <w:b/>
          <w:lang w:eastAsia="zh-CN"/>
        </w:rPr>
        <w:t>4</w:t>
      </w:r>
      <w:r w:rsidRPr="00B33A4E">
        <w:rPr>
          <w:rFonts w:cs="Times" w:hint="eastAsia"/>
          <w:b/>
          <w:lang w:eastAsia="zh-CN"/>
        </w:rPr>
        <w:t xml:space="preserve">. </w:t>
      </w:r>
      <w:proofErr w:type="gramStart"/>
      <w:r w:rsidR="004A0CCC">
        <w:rPr>
          <w:rFonts w:cs="Times" w:hint="eastAsia"/>
          <w:lang w:eastAsia="zh-CN"/>
        </w:rPr>
        <w:t>L</w:t>
      </w:r>
      <w:r w:rsidR="004A0CCC" w:rsidRPr="000B7C7B">
        <w:rPr>
          <w:rFonts w:cs="Times" w:hint="eastAsia"/>
          <w:lang w:eastAsia="zh-CN"/>
        </w:rPr>
        <w:t>inearly fitting</w:t>
      </w:r>
      <w:r w:rsidR="004A0CCC">
        <w:rPr>
          <w:rFonts w:cs="Times" w:hint="eastAsia"/>
          <w:lang w:eastAsia="zh-CN"/>
        </w:rPr>
        <w:t xml:space="preserve"> of biofilm thickness versus growth time</w:t>
      </w:r>
      <w:r w:rsidR="004A0CCC">
        <w:rPr>
          <w:rFonts w:cs="Times"/>
          <w:lang w:eastAsia="zh-CN"/>
        </w:rPr>
        <w:t xml:space="preserve"> during the low shear stress interval of the low</w:t>
      </w:r>
      <w:r w:rsidR="004A0CCC">
        <w:rPr>
          <w:rFonts w:cs="Times" w:hint="eastAsia"/>
          <w:lang w:eastAsia="zh-CN"/>
        </w:rPr>
        <w:t>-</w:t>
      </w:r>
      <w:r w:rsidR="004A0CCC">
        <w:rPr>
          <w:rFonts w:cs="Times"/>
          <w:lang w:eastAsia="zh-CN"/>
        </w:rPr>
        <w:t>frequency fluctuation flow (</w:t>
      </w:r>
      <w:r w:rsidR="004A0CCC">
        <w:rPr>
          <w:rFonts w:cs="Times" w:hint="eastAsia"/>
          <w:lang w:eastAsia="zh-CN"/>
        </w:rPr>
        <w:t>18</w:t>
      </w:r>
      <w:r w:rsidR="004A0CCC">
        <w:rPr>
          <w:rFonts w:cs="Times"/>
          <w:lang w:eastAsia="zh-CN"/>
        </w:rPr>
        <w:t xml:space="preserve"> </w:t>
      </w:r>
      <w:r w:rsidR="004A0CCC">
        <w:rPr>
          <w:rFonts w:cs="Times" w:hint="eastAsia"/>
          <w:lang w:eastAsia="zh-CN"/>
        </w:rPr>
        <w:t>t</w:t>
      </w:r>
      <w:r w:rsidR="004A0CCC">
        <w:rPr>
          <w:rFonts w:cs="Times"/>
          <w:lang w:eastAsia="zh-CN"/>
        </w:rPr>
        <w:t xml:space="preserve">o </w:t>
      </w:r>
      <w:r w:rsidR="004A0CCC">
        <w:rPr>
          <w:rFonts w:cs="Times" w:hint="eastAsia"/>
          <w:lang w:eastAsia="zh-CN"/>
        </w:rPr>
        <w:t>24</w:t>
      </w:r>
      <w:r w:rsidR="004A0CCC">
        <w:rPr>
          <w:rFonts w:cs="Times"/>
          <w:lang w:eastAsia="zh-CN"/>
        </w:rPr>
        <w:t xml:space="preserve"> hours)</w:t>
      </w:r>
      <w:r w:rsidR="004A0CCC">
        <w:rPr>
          <w:rFonts w:cs="Times" w:hint="eastAsia"/>
          <w:lang w:eastAsia="zh-CN"/>
        </w:rPr>
        <w:t xml:space="preserve"> (Figure </w:t>
      </w:r>
      <w:r w:rsidR="00C903B6">
        <w:rPr>
          <w:rFonts w:cs="Times" w:hint="eastAsia"/>
          <w:lang w:eastAsia="zh-CN"/>
        </w:rPr>
        <w:t>2-(a)</w:t>
      </w:r>
      <w:r w:rsidR="004A0CCC">
        <w:rPr>
          <w:rFonts w:cs="Times" w:hint="eastAsia"/>
          <w:lang w:eastAsia="zh-CN"/>
        </w:rPr>
        <w:t>)</w:t>
      </w:r>
      <w:r w:rsidR="004A0CCC">
        <w:rPr>
          <w:rFonts w:cs="Times" w:hint="eastAsia"/>
          <w:lang w:eastAsia="zh-CN"/>
        </w:rPr>
        <w:t>.</w:t>
      </w:r>
      <w:proofErr w:type="gramEnd"/>
      <w:r w:rsidR="004A0CCC">
        <w:rPr>
          <w:rFonts w:cs="Times" w:hint="eastAsia"/>
          <w:lang w:eastAsia="zh-CN"/>
        </w:rPr>
        <w:t xml:space="preserve"> </w:t>
      </w:r>
      <w:r w:rsidR="004A0CCC" w:rsidRPr="004A0CCC">
        <w:rPr>
          <w:rFonts w:cs="Times"/>
          <w:lang w:eastAsia="zh-CN"/>
        </w:rPr>
        <w:t xml:space="preserve">The slope of the fit represented </w:t>
      </w:r>
      <w:r w:rsidR="000D5729">
        <w:rPr>
          <w:rFonts w:hint="eastAsia"/>
          <w:lang w:eastAsia="zh-CN"/>
        </w:rPr>
        <w:t xml:space="preserve">the constant grow rate </w:t>
      </w:r>
      <w:r w:rsidR="00DF610D" w:rsidRPr="007C3AD9">
        <w:rPr>
          <w:rFonts w:hint="eastAsia"/>
          <w:i/>
          <w:lang w:eastAsia="zh-CN"/>
        </w:rPr>
        <w:t>u</w:t>
      </w:r>
      <w:r w:rsidR="00DF610D" w:rsidRPr="007C3AD9">
        <w:rPr>
          <w:rFonts w:hint="eastAsia"/>
          <w:vertAlign w:val="subscript"/>
          <w:lang w:eastAsia="zh-CN"/>
        </w:rPr>
        <w:t>0</w:t>
      </w:r>
      <w:r w:rsidR="004A0CCC">
        <w:rPr>
          <w:rFonts w:hint="eastAsia"/>
          <w:lang w:eastAsia="zh-CN"/>
        </w:rPr>
        <w:t xml:space="preserve"> used in the theoretical model</w:t>
      </w:r>
      <w:r w:rsidR="000D5729">
        <w:rPr>
          <w:rFonts w:hint="eastAsia"/>
          <w:lang w:eastAsia="zh-CN"/>
        </w:rPr>
        <w:t>. Here we used the mean value from three replicates.</w:t>
      </w:r>
      <w:bookmarkStart w:id="0" w:name="_GoBack"/>
      <w:bookmarkEnd w:id="0"/>
    </w:p>
    <w:p w14:paraId="69C6B11B" w14:textId="77777777" w:rsidR="005D3570" w:rsidRPr="000D5729" w:rsidRDefault="005D3570" w:rsidP="007D1259">
      <w:pPr>
        <w:spacing w:line="480" w:lineRule="auto"/>
        <w:rPr>
          <w:rFonts w:cs="Times"/>
          <w:lang w:eastAsia="zh-CN"/>
        </w:rPr>
      </w:pPr>
    </w:p>
    <w:p w14:paraId="10D79FBD" w14:textId="1852411C" w:rsidR="005644E0" w:rsidRPr="00BD5605" w:rsidRDefault="005644E0" w:rsidP="005644E0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bCs/>
          <w:color w:val="000000"/>
          <w:szCs w:val="28"/>
          <w:lang w:eastAsia="zh-CN"/>
        </w:rPr>
      </w:pPr>
      <w:r w:rsidRPr="005644E0">
        <w:rPr>
          <w:rFonts w:ascii="Times New Roman" w:hAnsi="Times New Roman"/>
          <w:b/>
          <w:bCs/>
          <w:color w:val="000000"/>
          <w:szCs w:val="28"/>
        </w:rPr>
        <w:t>References</w:t>
      </w:r>
    </w:p>
    <w:p w14:paraId="0C517E7E" w14:textId="77777777" w:rsidR="005644E0" w:rsidRPr="005644E0" w:rsidRDefault="005644E0" w:rsidP="005644E0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</w:p>
    <w:p w14:paraId="2FB66FF8" w14:textId="5FCCE597" w:rsidR="005644E0" w:rsidRDefault="005644E0" w:rsidP="005644E0">
      <w:pPr>
        <w:widowControl w:val="0"/>
        <w:autoSpaceDE w:val="0"/>
        <w:autoSpaceDN w:val="0"/>
        <w:adjustRightInd w:val="0"/>
        <w:spacing w:after="0"/>
        <w:ind w:left="340" w:hanging="340"/>
        <w:rPr>
          <w:lang w:eastAsia="zh-CN"/>
        </w:rPr>
      </w:pPr>
      <w:r>
        <w:rPr>
          <w:rFonts w:ascii="Times New Roman" w:eastAsia="宋体" w:hAnsi="Times New Roman" w:hint="eastAsia"/>
          <w:color w:val="000000"/>
          <w:sz w:val="20"/>
          <w:lang w:eastAsia="zh-CN"/>
        </w:rPr>
        <w:t>1</w:t>
      </w:r>
      <w:r w:rsidRPr="005644E0">
        <w:rPr>
          <w:rFonts w:ascii="Times New Roman" w:eastAsia="宋体" w:hAnsi="Times New Roman"/>
          <w:color w:val="000000"/>
          <w:sz w:val="20"/>
        </w:rPr>
        <w:t xml:space="preserve">. </w:t>
      </w:r>
      <w:bookmarkStart w:id="1" w:name="_nebEE2A338B_8245_4D72_824A_4D327DAA24E2"/>
      <w:r w:rsidRPr="005644E0">
        <w:rPr>
          <w:rFonts w:ascii="Times New Roman" w:eastAsia="宋体" w:hAnsi="Times New Roman"/>
          <w:color w:val="000000"/>
          <w:sz w:val="20"/>
        </w:rPr>
        <w:t xml:space="preserve">Otsu, N. A threshold selection method from gray-level histograms. </w:t>
      </w:r>
      <w:r w:rsidRPr="005644E0">
        <w:rPr>
          <w:rFonts w:ascii="Times New Roman" w:eastAsia="宋体" w:hAnsi="Times New Roman"/>
          <w:i/>
          <w:iCs/>
          <w:color w:val="000000"/>
          <w:sz w:val="20"/>
        </w:rPr>
        <w:t>IEEE transactions on systems, man, and cybernetics</w:t>
      </w:r>
      <w:r w:rsidRPr="005644E0">
        <w:rPr>
          <w:rFonts w:ascii="Times New Roman" w:eastAsia="宋体" w:hAnsi="Times New Roman"/>
          <w:color w:val="000000"/>
          <w:sz w:val="20"/>
        </w:rPr>
        <w:t xml:space="preserve">. </w:t>
      </w:r>
      <w:r w:rsidRPr="005644E0">
        <w:rPr>
          <w:rFonts w:ascii="Times New Roman" w:eastAsia="宋体" w:hAnsi="Times New Roman"/>
          <w:b/>
          <w:bCs/>
          <w:color w:val="000000"/>
          <w:sz w:val="20"/>
        </w:rPr>
        <w:t>9</w:t>
      </w:r>
      <w:r w:rsidRPr="005644E0">
        <w:rPr>
          <w:rFonts w:ascii="Times New Roman" w:eastAsia="宋体" w:hAnsi="Times New Roman"/>
          <w:color w:val="000000"/>
          <w:sz w:val="20"/>
        </w:rPr>
        <w:t>: 62-66 (1979).</w:t>
      </w:r>
      <w:bookmarkEnd w:id="1"/>
    </w:p>
    <w:sectPr w:rsidR="005644E0" w:rsidSect="002638CC">
      <w:footerReference w:type="even" r:id="rId14"/>
      <w:footerReference w:type="default" r:id="rId15"/>
      <w:pgSz w:w="12240" w:h="15840" w:code="1"/>
      <w:pgMar w:top="1440" w:right="1440" w:bottom="1440" w:left="1440" w:header="0" w:footer="0" w:gutter="0"/>
      <w:lnNumType w:countBy="1" w:restart="continuous"/>
      <w:cols w:space="475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4AF71A" w15:done="0"/>
  <w15:commentEx w15:paraId="556C8ACE" w15:done="0"/>
  <w15:commentEx w15:paraId="23BB3D3B" w15:done="0"/>
  <w15:commentEx w15:paraId="17E25FD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8C94D" w16cex:dateUtc="2023-04-30T16:02:00Z"/>
  <w16cex:commentExtensible w16cex:durableId="27F8C9E5" w16cex:dateUtc="2023-04-30T16:05:00Z"/>
  <w16cex:commentExtensible w16cex:durableId="27F8CA54" w16cex:dateUtc="2023-04-30T16:07:00Z"/>
  <w16cex:commentExtensible w16cex:durableId="27F8CA8D" w16cex:dateUtc="2023-04-30T16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4AF71A" w16cid:durableId="27F8C94D"/>
  <w16cid:commentId w16cid:paraId="556C8ACE" w16cid:durableId="27F8C9E5"/>
  <w16cid:commentId w16cid:paraId="23BB3D3B" w16cid:durableId="27F8CA54"/>
  <w16cid:commentId w16cid:paraId="17E25FD3" w16cid:durableId="27F8CA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65368" w14:textId="77777777" w:rsidR="00A25A1D" w:rsidRDefault="00A25A1D">
      <w:r>
        <w:separator/>
      </w:r>
    </w:p>
  </w:endnote>
  <w:endnote w:type="continuationSeparator" w:id="0">
    <w:p w14:paraId="4FF99DB0" w14:textId="77777777" w:rsidR="00A25A1D" w:rsidRDefault="00A2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80E785B" w:usb2="00000019" w:usb3="00000000" w:csb0="0004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F9B02" w14:textId="77777777" w:rsidR="008360C7" w:rsidRDefault="008360C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520A5F16" w14:textId="77777777" w:rsidR="008360C7" w:rsidRDefault="008360C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831379"/>
      <w:docPartObj>
        <w:docPartGallery w:val="Page Numbers (Bottom of Page)"/>
        <w:docPartUnique/>
      </w:docPartObj>
    </w:sdtPr>
    <w:sdtEndPr/>
    <w:sdtContent>
      <w:p w14:paraId="59F9011B" w14:textId="2CD03D1B" w:rsidR="008360C7" w:rsidRDefault="008360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3B6" w:rsidRPr="00C903B6">
          <w:rPr>
            <w:noProof/>
            <w:lang w:val="zh-CN" w:eastAsia="zh-CN"/>
          </w:rPr>
          <w:t>7</w:t>
        </w:r>
        <w:r>
          <w:fldChar w:fldCharType="end"/>
        </w:r>
      </w:p>
    </w:sdtContent>
  </w:sdt>
  <w:p w14:paraId="714FD2AD" w14:textId="77777777" w:rsidR="008360C7" w:rsidRDefault="008360C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60DCA" w14:textId="77777777" w:rsidR="00A25A1D" w:rsidRDefault="00A25A1D">
      <w:r>
        <w:separator/>
      </w:r>
    </w:p>
  </w:footnote>
  <w:footnote w:type="continuationSeparator" w:id="0">
    <w:p w14:paraId="3EC1B01D" w14:textId="77777777" w:rsidR="00A25A1D" w:rsidRDefault="00A25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2824"/>
    <w:multiLevelType w:val="hybridMultilevel"/>
    <w:tmpl w:val="A02EA826"/>
    <w:lvl w:ilvl="0" w:tplc="715C789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B7050B"/>
    <w:multiLevelType w:val="multilevel"/>
    <w:tmpl w:val="5124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83BAC"/>
    <w:multiLevelType w:val="multilevel"/>
    <w:tmpl w:val="E0A4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3796237"/>
    <w:multiLevelType w:val="multilevel"/>
    <w:tmpl w:val="3D5A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2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3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1BE4B9A"/>
    <w:multiLevelType w:val="multilevel"/>
    <w:tmpl w:val="0C88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026BBA"/>
    <w:multiLevelType w:val="multilevel"/>
    <w:tmpl w:val="34D2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6920BA"/>
    <w:multiLevelType w:val="multilevel"/>
    <w:tmpl w:val="7FB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"/>
  </w:num>
  <w:num w:numId="14">
    <w:abstractNumId w:val="14"/>
  </w:num>
  <w:num w:numId="15">
    <w:abstractNumId w:val="16"/>
  </w:num>
  <w:num w:numId="16">
    <w:abstractNumId w:val="8"/>
  </w:num>
  <w:num w:numId="1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dyyang">
    <w15:presenceInfo w15:providerId="None" w15:userId="judyy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06F61E60-7F37-4043-9B48-1F19378B032C}" w:val=" ADDIN NE.Ref.{06F61E60-7F37-4043-9B48-1F19378B032C}&lt;Citation&gt;&lt;Group&gt;&lt;References&gt;&lt;Item&gt;&lt;ID&gt;173&lt;/ID&gt;&lt;UID&gt;{BD2D34E5-15EA-44CF-8941-CE73F8D8D6ED}&lt;/UID&gt;&lt;Title&gt;Biofilm Thickness Influences Biodiversity in Nitrifying MBBRs Implications on Micropollutant Removal&lt;/Title&gt;&lt;Template&gt;Journal Article&lt;/Template&gt;&lt;Star&gt;1&lt;/Star&gt;&lt;Tag&gt;0&lt;/Tag&gt;&lt;Author&gt;Torresi, Elena; Fowler, S Jane; Polesel, Fabio; Bester, Kai; Andersen, Henrik R; Smets, Barth F; Plosz, Benedek Gy; Christensson, Magnus&lt;/Author&gt;&lt;Year&gt;2016&lt;/Year&gt;&lt;Details&gt;&lt;_collection_scope&gt;SCI;SCIE;EI&lt;/_collection_scope&gt;&lt;_created&gt;64309542&lt;/_created&gt;&lt;_impact_factor&gt;   9.028&lt;/_impact_factor&gt;&lt;_isbn&gt;0013-936X&lt;/_isbn&gt;&lt;_issue&gt;17&lt;/_issue&gt;&lt;_journal&gt;Environmental science &amp;amp; technology&lt;/_journal&gt;&lt;_modified&gt;64309836&lt;/_modified&gt;&lt;_pages&gt;9279-9288&lt;/_pages&gt;&lt;_volume&gt;50&lt;/_volume&gt;&lt;/Details&gt;&lt;Extra&gt;&lt;DBUID&gt;{5BDED556-5B20-4712-9825-1E9069ABB335}&lt;/DBUID&gt;&lt;/Extra&gt;&lt;/Item&gt;&lt;/References&gt;&lt;/Group&gt;&lt;/Citation&gt;_x000a_"/>
    <w:docVar w:name="NE.Ref{0EEC5E63-D9D9-4847-9EAF-1B4127564680}" w:val=" ADDIN NE.Ref.{0EEC5E63-D9D9-4847-9EAF-1B4127564680}&lt;Citation&gt;&lt;Group&gt;&lt;References&gt;&lt;Item&gt;&lt;ID&gt;184&lt;/ID&gt;&lt;UID&gt;{7DE6C1FF-8835-4CD7-8567-012A7C939A0F}&lt;/UID&gt;&lt;Title&gt;Removal of mercury in fixed-bed continuous upflow reactors by mercury-resistant bacteria and effect of sodium chloride on their performance&lt;/Title&gt;&lt;Template&gt;Journal Article&lt;/Template&gt;&lt;Star&gt;0&lt;/Star&gt;&lt;Tag&gt;0&lt;/Tag&gt;&lt;Author&gt;De, Jaysankar; Leonhäuser, Johannes; Vardanyan, Lilit&lt;/Author&gt;&lt;Year&gt;2014&lt;/Year&gt;&lt;Details&gt;&lt;_created&gt;64364618&lt;/_created&gt;&lt;_isbn&gt;2223-506X&lt;/_isbn&gt;&lt;_issue&gt;1&lt;/_issue&gt;&lt;_journal&gt;QScience Connect&lt;/_journal&gt;&lt;_modified&gt;64364618&lt;/_modified&gt;&lt;_pages&gt;17&lt;/_pages&gt;&lt;_volume&gt;2014&lt;/_volume&gt;&lt;/Details&gt;&lt;Extra&gt;&lt;DBUID&gt;{5BDED556-5B20-4712-9825-1E9069ABB335}&lt;/DBUID&gt;&lt;/Extra&gt;&lt;/Item&gt;&lt;/References&gt;&lt;/Group&gt;&lt;Group&gt;&lt;References&gt;&lt;Item&gt;&lt;ID&gt;185&lt;/ID&gt;&lt;UID&gt;{749DB01D-A357-46DE-8776-7854E666B058}&lt;/UID&gt;&lt;Title&gt;Characterization of mercury-reducing potential bacteria isolated from Keputih non-active sanitary landfill leachate, Surabaya, Indonesia under different saline conditions&lt;/Title&gt;&lt;Template&gt;Journal Article&lt;/Template&gt;&lt;Star&gt;0&lt;/Star&gt;&lt;Tag&gt;0&lt;/Tag&gt;&lt;Author&gt;Imron, Muhammad Fauzul; Kurniawan, Setyo Budi; Soegianto, Agoes&lt;/Author&gt;&lt;Year&gt;2019&lt;/Year&gt;&lt;Details&gt;&lt;_collection_scope&gt;SCI;SCIE&lt;/_collection_scope&gt;&lt;_created&gt;64364624&lt;/_created&gt;&lt;_impact_factor&gt;   6.789&lt;/_impact_factor&gt;&lt;_isbn&gt;0301-4797&lt;/_isbn&gt;&lt;_journal&gt;Journal of environmental management&lt;/_journal&gt;&lt;_modified&gt;64364624&lt;/_modified&gt;&lt;_pages&gt;113-122&lt;/_pages&gt;&lt;_volume&gt;241&lt;/_volume&gt;&lt;/Details&gt;&lt;Extra&gt;&lt;DBUID&gt;{5BDED556-5B20-4712-9825-1E9069ABB335}&lt;/DBUID&gt;&lt;/Extra&gt;&lt;/Item&gt;&lt;/References&gt;&lt;/Group&gt;&lt;/Citation&gt;_x000a_"/>
    <w:docVar w:name="NE.Ref{127F9FFC-4C6F-4581-961E-92AE5E046E3F}" w:val=" ADDIN NE.Ref.{127F9FFC-4C6F-4581-961E-92AE5E046E3F}&lt;Citation&gt;&lt;Group&gt;&lt;References&gt;&lt;Item&gt;&lt;ID&gt;173&lt;/ID&gt;&lt;UID&gt;{BD2D34E5-15EA-44CF-8941-CE73F8D8D6ED}&lt;/UID&gt;&lt;Title&gt;Biofilm Thickness Influences Biodiversity in Nitrifying MBBRs Implications on Micropollutant Removal&lt;/Title&gt;&lt;Template&gt;Journal Article&lt;/Template&gt;&lt;Star&gt;1&lt;/Star&gt;&lt;Tag&gt;0&lt;/Tag&gt;&lt;Author&gt;Torresi, Elena; Fowler, S Jane; Polesel, Fabio; Bester, Kai; Andersen, Henrik R; Smets, Barth F; Plosz, Benedek Gy; Christensson, Magnus&lt;/Author&gt;&lt;Year&gt;2016&lt;/Year&gt;&lt;Details&gt;&lt;_collection_scope&gt;SCI;SCIE;EI&lt;/_collection_scope&gt;&lt;_created&gt;64309542&lt;/_created&gt;&lt;_impact_factor&gt;   9.028&lt;/_impact_factor&gt;&lt;_isbn&gt;0013-936X&lt;/_isbn&gt;&lt;_issue&gt;17&lt;/_issue&gt;&lt;_journal&gt;Environmental science &amp;amp; technology&lt;/_journal&gt;&lt;_modified&gt;64309836&lt;/_modified&gt;&lt;_pages&gt;9279-9288&lt;/_pages&gt;&lt;_volume&gt;50&lt;/_volume&gt;&lt;/Details&gt;&lt;Extra&gt;&lt;DBUID&gt;{5BDED556-5B20-4712-9825-1E9069ABB335}&lt;/DBUID&gt;&lt;/Extra&gt;&lt;/Item&gt;&lt;/References&gt;&lt;/Group&gt;&lt;/Citation&gt;_x000a_"/>
    <w:docVar w:name="NE.Ref{13A3C8E4-A874-4A32-978C-C8DF5BC099C3}" w:val=" ADDIN NE.Ref.{13A3C8E4-A874-4A32-978C-C8DF5BC099C3}&lt;Citation&gt;&lt;Group&gt;&lt;References&gt;&lt;Item&gt;&lt;ID&gt;166&lt;/ID&gt;&lt;UID&gt;{582DDACA-D196-44A8-A058-65B9632270E7}&lt;/UID&gt;&lt;Title&gt;A review on turbulent flow over rough surfaces: Fundamentals and theories&lt;/Title&gt;&lt;Template&gt;Journal Article&lt;/Template&gt;&lt;Star&gt;0&lt;/Star&gt;&lt;Tag&gt;0&lt;/Tag&gt;&lt;Author&gt;Kadivar, Mohammadreza; Tormey, David; McGranaghan, Gerard&lt;/Author&gt;&lt;Year&gt;2021&lt;/Year&gt;&lt;Details&gt;&lt;_created&gt;64286851&lt;/_created&gt;&lt;_isbn&gt;2666-2027&lt;/_isbn&gt;&lt;_journal&gt;International Journal of Thermofluids&lt;/_journal&gt;&lt;_modified&gt;64286851&lt;/_modified&gt;&lt;_pages&gt;100077&lt;/_pages&gt;&lt;_volume&gt;10&lt;/_volume&gt;&lt;/Details&gt;&lt;Extra&gt;&lt;DBUID&gt;{5BDED556-5B20-4712-9825-1E9069ABB335}&lt;/DBUID&gt;&lt;/Extra&gt;&lt;/Item&gt;&lt;/References&gt;&lt;/Group&gt;&lt;Group&gt;&lt;References&gt;&lt;Item&gt;&lt;ID&gt;167&lt;/ID&gt;&lt;UID&gt;{72304F9A-458E-403D-8FEC-64AF30E68766}&lt;/UID&gt;&lt;Title&gt;Methodology considering surface roughness in UV water disinfection reactors&lt;/Title&gt;&lt;Template&gt;Journal Article&lt;/Template&gt;&lt;Star&gt;0&lt;/Star&gt;&lt;Tag&gt;0&lt;/Tag&gt;&lt;Author&gt;Sultan, Tipu; Cho, Jin-Soo&lt;/Author&gt;&lt;Year&gt;2016&lt;/Year&gt;&lt;Details&gt;&lt;_collection_scope&gt;SCI;SCIE&lt;/_collection_scope&gt;&lt;_created&gt;64286852&lt;/_created&gt;&lt;_impact_factor&gt;   2.097&lt;/_impact_factor&gt;&lt;_isbn&gt;1336-9075&lt;/_isbn&gt;&lt;_issue&gt;6&lt;/_issue&gt;&lt;_journal&gt;Chemical Papers&lt;/_journal&gt;&lt;_modified&gt;64286852&lt;/_modified&gt;&lt;_pages&gt;777-792&lt;/_pages&gt;&lt;_volume&gt;70&lt;/_volume&gt;&lt;/Details&gt;&lt;Extra&gt;&lt;DBUID&gt;{5BDED556-5B20-4712-9825-1E9069ABB335}&lt;/DBUID&gt;&lt;/Extra&gt;&lt;/Item&gt;&lt;/References&gt;&lt;/Group&gt;&lt;/Citation&gt;_x000a_"/>
    <w:docVar w:name="NE.Ref{15D74E16-DE82-41B1-9767-90AF01E95D27}" w:val=" ADDIN NE.Ref.{15D74E16-DE82-41B1-9767-90AF01E95D27}&lt;Citation&gt;&lt;Group&gt;&lt;References&gt;&lt;Item&gt;&lt;ID&gt;161&lt;/ID&gt;&lt;UID&gt;{795BF12A-F01E-4DBF-B81A-DD8A4DC6A0F4}&lt;/UID&gt;&lt;Title&gt;Microbial biofilms&lt;/Title&gt;&lt;Template&gt;Book&lt;/Template&gt;&lt;Star&gt;0&lt;/Star&gt;&lt;Tag&gt;0&lt;/Tag&gt;&lt;Author&gt;Ghannoum, Mahmoud; Parsek, Matthew; Whiteley, Marvin; Mukherjee, Pranab K&lt;/Author&gt;&lt;Year&gt;2020&lt;/Year&gt;&lt;Details&gt;&lt;_created&gt;64286810&lt;/_created&gt;&lt;_isbn&gt;1555817467&lt;/_isbn&gt;&lt;_modified&gt;64286810&lt;/_modified&gt;&lt;_publisher&gt;John Wiley &amp;amp; Sons&lt;/_publisher&gt;&lt;/Details&gt;&lt;Extra&gt;&lt;DBUID&gt;{5BDED556-5B20-4712-9825-1E9069ABB335}&lt;/DBUID&gt;&lt;/Extra&gt;&lt;/Item&gt;&lt;/References&gt;&lt;/Group&gt;&lt;/Citation&gt;_x000a_"/>
    <w:docVar w:name="NE.Ref{1841C1FD-2875-45A7-BBD3-511F9F1658FA}" w:val=" ADDIN NE.Ref.{1841C1FD-2875-45A7-BBD3-511F9F1658FA}&lt;Citation&gt;&lt;Group&gt;&lt;References&gt;&lt;Item&gt;&lt;ID&gt;130&lt;/ID&gt;&lt;UID&gt;{E486AD13-693F-4048-99AF-D38E210E8D83}&lt;/UID&gt;&lt;Title&gt;Biofilms: microbial life on surfaces&lt;/Title&gt;&lt;Template&gt;Journal Article&lt;/Template&gt;&lt;Star&gt;0&lt;/Star&gt;&lt;Tag&gt;0&lt;/Tag&gt;&lt;Author&gt;Donlan, Rodney M&lt;/Author&gt;&lt;Year&gt;2002&lt;/Year&gt;&lt;Details&gt;&lt;_collection_scope&gt;SCI;SCIE&lt;/_collection_scope&gt;&lt;_created&gt;64274152&lt;/_created&gt;&lt;_impact_factor&gt;   6.883&lt;/_impact_factor&gt;&lt;_issue&gt;9&lt;/_issue&gt;&lt;_journal&gt;Emerging infectious diseases&lt;/_journal&gt;&lt;_modified&gt;64274152&lt;/_modified&gt;&lt;_pages&gt;881&lt;/_pages&gt;&lt;_volume&gt;8&lt;/_volume&gt;&lt;/Details&gt;&lt;Extra&gt;&lt;DBUID&gt;{5BDED556-5B20-4712-9825-1E9069ABB335}&lt;/DBUID&gt;&lt;/Extra&gt;&lt;/Item&gt;&lt;/References&gt;&lt;/Group&gt;&lt;/Citation&gt;_x000a_"/>
    <w:docVar w:name="NE.Ref{2A1B87B6-1521-4B38-8902-CCBF5794B808}" w:val=" ADDIN NE.Ref.{2A1B87B6-1521-4B38-8902-CCBF5794B808}&lt;Citation&gt;&lt;Group&gt;&lt;References&gt;&lt;Item&gt;&lt;ID&gt;78&lt;/ID&gt;&lt;UID&gt;{AAAB04EB-1B83-441D-AA2B-FCA4685C0A38}&lt;/UID&gt;&lt;Title&gt;The role of hydrodynamics in shaping the composition and architecture of epilithic biofilms in fluvial ecosystems&lt;/Title&gt;&lt;Template&gt;Journal Article&lt;/Template&gt;&lt;Star&gt;0&lt;/Star&gt;&lt;Tag&gt;0&lt;/Tag&gt;&lt;Author&gt;Risse-Buhl, Ute; Anlanger, Christine; Kalla, Katalin; Neu, Thomas R; Noss, Christian; Lorke, Andreas; Weitere, Markus&lt;/Author&gt;&lt;Year&gt;2017&lt;/Year&gt;&lt;Details&gt;&lt;_alternate_title&gt;Water Research&lt;/_alternate_title&gt;&lt;_collection_scope&gt;SCI;SCIE;EI&lt;/_collection_scope&gt;&lt;_created&gt;64273892&lt;/_created&gt;&lt;_date&gt;2017-01-01&lt;/_date&gt;&lt;_date_display&gt;2017&lt;/_date_display&gt;&lt;_doi&gt;10.1016/j.watres.2017.09.054&lt;/_doi&gt;&lt;_impact_factor&gt;  11.236&lt;/_impact_factor&gt;&lt;_journal&gt;Water Research&lt;/_journal&gt;&lt;_keywords&gt;AAL-specific glycoconjugates; Algae; Bacteria; Cyanobacteria; Near streambed turbulence&lt;/_keywords&gt;&lt;_modified&gt;64273892&lt;/_modified&gt;&lt;_ori_publication&gt;Elsevier Ltd&lt;/_ori_publication&gt;&lt;_pages&gt;211-222&lt;/_pages&gt;&lt;_volume&gt;127&lt;/_volume&gt;&lt;/Details&gt;&lt;Extra&gt;&lt;DBUID&gt;{5BDED556-5B20-4712-9825-1E9069ABB335}&lt;/DBUID&gt;&lt;/Extra&gt;&lt;/Item&gt;&lt;/References&gt;&lt;/Group&gt;&lt;/Citation&gt;_x000a_"/>
    <w:docVar w:name="NE.Ref{3CA9B6C8-9B34-406B-A8C2-D022FECF980D}" w:val=" ADDIN NE.Ref.{3CA9B6C8-9B34-406B-A8C2-D022FECF980D}&lt;Citation&gt;&lt;Group&gt;&lt;References&gt;&lt;Item&gt;&lt;ID&gt;136&lt;/ID&gt;&lt;UID&gt;{F70D11A8-09D7-48FF-BCC3-34DBEEB835D7}&lt;/UID&gt;&lt;Title&gt;Fate of Pseudomonas putida after release into lake water mesocosms: different survival mechanisms in response to environmental conditions&lt;/Title&gt;&lt;Template&gt;Journal Article&lt;/Template&gt;&lt;Star&gt;0&lt;/Star&gt;&lt;Tag&gt;0&lt;/Tag&gt;&lt;Author&gt;Brettar, Ingrid; Ramos-Gonzalez, M I; Ramos, Juan Luis; Höfle, Manfred G&lt;/Author&gt;&lt;Year&gt;1994&lt;/Year&gt;&lt;Details&gt;&lt;_collection_scope&gt;SCI;SCIE&lt;/_collection_scope&gt;&lt;_created&gt;64274177&lt;/_created&gt;&lt;_impact_factor&gt;   4.552&lt;/_impact_factor&gt;&lt;_isbn&gt;1432-184X&lt;/_isbn&gt;&lt;_issue&gt;2&lt;/_issue&gt;&lt;_journal&gt;Microbial ecology&lt;/_journal&gt;&lt;_modified&gt;64274177&lt;/_modified&gt;&lt;_pages&gt;99-122&lt;/_pages&gt;&lt;_volume&gt;27&lt;/_volume&gt;&lt;/Details&gt;&lt;Extra&gt;&lt;DBUID&gt;{5BDED556-5B20-4712-9825-1E9069ABB335}&lt;/DBUID&gt;&lt;/Extra&gt;&lt;/Item&gt;&lt;/References&gt;&lt;/Group&gt;&lt;/Citation&gt;_x000a_"/>
    <w:docVar w:name="NE.Ref{407033EB-A862-4121-A546-2EF681414907}" w:val=" ADDIN NE.Ref.{407033EB-A862-4121-A546-2EF681414907}&lt;Citation&gt;&lt;Group&gt;&lt;References&gt;&lt;Item&gt;&lt;ID&gt;158&lt;/ID&gt;&lt;UID&gt;{88B43FBA-388B-40F7-A99D-F387135BDE67}&lt;/UID&gt;&lt;Title&gt;The effect of turbulent flow and surface roughness on biofilm formation in drinking water&lt;/Title&gt;&lt;Template&gt;Journal Article&lt;/Template&gt;&lt;Star&gt;1&lt;/Star&gt;&lt;Tag&gt;0&lt;/Tag&gt;&lt;Author&gt;Percival, S L; Knapp, J S; Wales, D S; Edyvean, RGJ&lt;/Author&gt;&lt;Year&gt;1999&lt;/Year&gt;&lt;Details&gt;&lt;_created&gt;64274286&lt;/_created&gt;&lt;_isbn&gt;1476-5535&lt;/_isbn&gt;&lt;_issue&gt;3&lt;/_issue&gt;&lt;_journal&gt;Journal of industrial Microbiology and Biotechnology&lt;/_journal&gt;&lt;_modified&gt;64274288&lt;/_modified&gt;&lt;_pages&gt;152-159&lt;/_pages&gt;&lt;_volume&gt;22&lt;/_volume&gt;&lt;/Details&gt;&lt;Extra&gt;&lt;DBUID&gt;{5BDED556-5B20-4712-9825-1E9069ABB335}&lt;/DBUID&gt;&lt;/Extra&gt;&lt;/Item&gt;&lt;/References&gt;&lt;/Group&gt;&lt;/Citation&gt;_x000a_"/>
    <w:docVar w:name="NE.Ref{425F51EB-C014-43D8-B66C-A8FC523F3256}" w:val=" ADDIN NE.Ref.{425F51EB-C014-43D8-B66C-A8FC523F3256}&lt;Citation&gt;&lt;Group&gt;&lt;References&gt;&lt;Item&gt;&lt;ID&gt;130&lt;/ID&gt;&lt;UID&gt;{E486AD13-693F-4048-99AF-D38E210E8D83}&lt;/UID&gt;&lt;Title&gt;Biofilms: microbial life on surfaces&lt;/Title&gt;&lt;Template&gt;Journal Article&lt;/Template&gt;&lt;Star&gt;0&lt;/Star&gt;&lt;Tag&gt;0&lt;/Tag&gt;&lt;Author&gt;Donlan, Rodney M&lt;/Author&gt;&lt;Year&gt;2002&lt;/Year&gt;&lt;Details&gt;&lt;_collection_scope&gt;SCI;SCIE&lt;/_collection_scope&gt;&lt;_created&gt;64274152&lt;/_created&gt;&lt;_impact_factor&gt;   6.883&lt;/_impact_factor&gt;&lt;_issue&gt;9&lt;/_issue&gt;&lt;_journal&gt;Emerging infectious diseases&lt;/_journal&gt;&lt;_modified&gt;64274152&lt;/_modified&gt;&lt;_pages&gt;881&lt;/_pages&gt;&lt;_volume&gt;8&lt;/_volume&gt;&lt;/Details&gt;&lt;Extra&gt;&lt;DBUID&gt;{5BDED556-5B20-4712-9825-1E9069ABB335}&lt;/DBUID&gt;&lt;/Extra&gt;&lt;/Item&gt;&lt;/References&gt;&lt;/Group&gt;&lt;/Citation&gt;_x000a_"/>
    <w:docVar w:name="NE.Ref{46A8427E-723F-47B2-B421-3B6AEA87B591}" w:val=" ADDIN NE.Ref.{46A8427E-723F-47B2-B421-3B6AEA87B591}&lt;Citation&gt;&lt;Group&gt;&lt;References&gt;&lt;Item&gt;&lt;ID&gt;148&lt;/ID&gt;&lt;UID&gt;{0D908FDA-D0AF-4B46-83B2-E43CB14CE850}&lt;/UID&gt;&lt;Title&gt;Role of the surface nanoscale roughness of stainless steel on bacterial adhesion and microcolony formation&lt;/Title&gt;&lt;Template&gt;Journal Article&lt;/Template&gt;&lt;Star&gt;0&lt;/Star&gt;&lt;Tag&gt;0&lt;/Tag&gt;&lt;Author&gt;Wu, Songmei; Altenried, Stefanie; Zogg, Andi; Zuber, Flavia; Maniura-Weber, Katharina; Ren, Qun&lt;/Author&gt;&lt;Year&gt;2018&lt;/Year&gt;&lt;Details&gt;&lt;_created&gt;64274248&lt;/_created&gt;&lt;_impact_factor&gt;   3.512&lt;/_impact_factor&gt;&lt;_isbn&gt;2470-1343&lt;/_isbn&gt;&lt;_issue&gt;6&lt;/_issue&gt;&lt;_journal&gt;ACS omega&lt;/_journal&gt;&lt;_modified&gt;64274248&lt;/_modified&gt;&lt;_pages&gt;6456-6464&lt;/_pages&gt;&lt;_volume&gt;3&lt;/_volume&gt;&lt;/Details&gt;&lt;Extra&gt;&lt;DBUID&gt;{5BDED556-5B20-4712-9825-1E9069ABB335}&lt;/DBUID&gt;&lt;/Extra&gt;&lt;/Item&gt;&lt;/References&gt;&lt;/Group&gt;&lt;Group&gt;&lt;References&gt;&lt;Item&gt;&lt;ID&gt;149&lt;/ID&gt;&lt;UID&gt;{7A9F9ABB-3A24-4B40-9C4C-ED6A67416E43}&lt;/UID&gt;&lt;Title&gt;The effect of aging on the roughness and bacterial adhesion of lithium Disilicate and Zirconia ceramics&lt;/Title&gt;&lt;Template&gt;Journal Article&lt;/Template&gt;&lt;Star&gt;0&lt;/Star&gt;&lt;Tag&gt;0&lt;/Tag&gt;&lt;Author&gt;Matalon, Shlomo; Safadi, Dana; Meirowitz, Avi; Ormianer, Zeev&lt;/Author&gt;&lt;Year&gt;2021&lt;/Year&gt;&lt;Details&gt;&lt;_created&gt;64274250&lt;/_created&gt;&lt;_impact_factor&gt;   2.752&lt;/_impact_factor&gt;&lt;_isbn&gt;1059-941X&lt;/_isbn&gt;&lt;_issue&gt;5&lt;/_issue&gt;&lt;_journal&gt;Journal of Prosthodontics&lt;/_journal&gt;&lt;_modified&gt;64274250&lt;/_modified&gt;&lt;_pages&gt;440-446&lt;/_pages&gt;&lt;_volume&gt;30&lt;/_volume&gt;&lt;/Details&gt;&lt;Extra&gt;&lt;DBUID&gt;{5BDED556-5B20-4712-9825-1E9069ABB335}&lt;/DBUID&gt;&lt;/Extra&gt;&lt;/Item&gt;&lt;/References&gt;&lt;/Group&gt;&lt;/Citation&gt;_x000a_"/>
    <w:docVar w:name="NE.Ref{4A9A58B3-340B-4684-AEEA-8D834F0AC156}" w:val=" ADDIN NE.Ref.{4A9A58B3-340B-4684-AEEA-8D834F0AC156}&lt;Citation&gt;&lt;Group&gt;&lt;References&gt;&lt;Item&gt;&lt;ID&gt;181&lt;/ID&gt;&lt;UID&gt;{2727BBB6-2EFB-4339-A346-7E9251A929B5}&lt;/UID&gt;&lt;Title&gt;Bacterial biofilm and extracellular polymeric substances in the moving bed biofilm reactor for wastewater treatment: A review&lt;/Title&gt;&lt;Template&gt;Journal Article&lt;/Template&gt;&lt;Star&gt;0&lt;/Star&gt;&lt;Tag&gt;0&lt;/Tag&gt;&lt;Author&gt;Mahto, Kumari Uma; Das, Surajit&lt;/Author&gt;&lt;Year&gt;2022&lt;/Year&gt;&lt;Details&gt;&lt;_collection_scope&gt;SCI;SCIE;EI&lt;/_collection_scope&gt;&lt;_created&gt;64364596&lt;/_created&gt;&lt;_impact_factor&gt;   9.642&lt;/_impact_factor&gt;&lt;_isbn&gt;0960-8524&lt;/_isbn&gt;&lt;_journal&gt;Bioresource Technology&lt;/_journal&gt;&lt;_modified&gt;64364596&lt;/_modified&gt;&lt;_pages&gt;126476&lt;/_pages&gt;&lt;_volume&gt;345&lt;/_volume&gt;&lt;/Details&gt;&lt;Extra&gt;&lt;DBUID&gt;{5BDED556-5B20-4712-9825-1E9069ABB335}&lt;/DBUID&gt;&lt;/Extra&gt;&lt;/Item&gt;&lt;/References&gt;&lt;/Group&gt;&lt;Group&gt;&lt;References&gt;&lt;Item&gt;&lt;ID&gt;182&lt;/ID&gt;&lt;UID&gt;{CAE2E0A2-83EB-46EA-A809-05C8DD098A3B}&lt;/UID&gt;&lt;Title&gt;Biofilm development, activity and the modification of carrier material surface properties in moving-bed biofilm reactors (MBBRs) for wastewater treatment&lt;/Title&gt;&lt;Template&gt;Journal Article&lt;/Template&gt;&lt;Star&gt;0&lt;/Star&gt;&lt;Tag&gt;0&lt;/Tag&gt;&lt;Author&gt;Morgan-Sagastume, Fernando&lt;/Author&gt;&lt;Year&gt;2018&lt;/Year&gt;&lt;Details&gt;&lt;_collection_scope&gt;SCI;SCIE;EI&lt;/_collection_scope&gt;&lt;_created&gt;64364607&lt;/_created&gt;&lt;_impact_factor&gt;  12.561&lt;/_impact_factor&gt;&lt;_isbn&gt;1064-3389&lt;/_isbn&gt;&lt;_issue&gt;5&lt;/_issue&gt;&lt;_journal&gt;Critical reviews in environmental science and technology&lt;/_journal&gt;&lt;_modified&gt;64364607&lt;/_modified&gt;&lt;_pages&gt;439-470&lt;/_pages&gt;&lt;_volume&gt;48&lt;/_volume&gt;&lt;/Details&gt;&lt;Extra&gt;&lt;DBUID&gt;{5BDED556-5B20-4712-9825-1E9069ABB335}&lt;/DBUID&gt;&lt;/Extra&gt;&lt;/Item&gt;&lt;/References&gt;&lt;/Group&gt;&lt;/Citation&gt;_x000a_"/>
    <w:docVar w:name="NE.Ref{4D03A7D0-B663-49E7-8343-7CFD1AB1D035}" w:val=" ADDIN NE.Ref.{4D03A7D0-B663-49E7-8343-7CFD1AB1D035}&lt;Citation&gt;&lt;Group&gt;&lt;References&gt;&lt;Item&gt;&lt;ID&gt;89&lt;/ID&gt;&lt;UID&gt;{9A6EFA09-9F1A-48ED-8FF1-87CF7D64C5AE}&lt;/UID&gt;&lt;Title&gt;Effect of hydrodynamics on the formation and removal of microalgal biofilm in photobioreactors&lt;/Title&gt;&lt;Template&gt;Journal Article&lt;/Template&gt;&lt;Star&gt;0&lt;/Star&gt;&lt;Tag&gt;0&lt;/Tag&gt;&lt;Author&gt;Belohlav, Vojtech; Zakova, Terezia; Jirout, Tomas; Kratky, Lukas&lt;/Author&gt;&lt;Year&gt;2020&lt;/Year&gt;&lt;Details&gt;&lt;_alternate_title&gt;Biosystems Engineering&lt;/_alternate_title&gt;&lt;_collection_scope&gt;SCI;SCIE;EI&lt;/_collection_scope&gt;&lt;_created&gt;64273892&lt;/_created&gt;&lt;_date&gt;2020-01-01&lt;/_date&gt;&lt;_date_display&gt;2020&lt;/_date_display&gt;&lt;_doi&gt;10.1016/j.biosystemseng.2020.10.014&lt;/_doi&gt;&lt;_impact_factor&gt;   4.123&lt;/_impact_factor&gt;&lt;_journal&gt;Biosystems Engineering&lt;/_journal&gt;&lt;_keywords&gt;Biofilm; Flat-panel photobioreactor; Hydrodynamics; Photobioreactor; Tubular system; Wall shear stress&lt;/_keywords&gt;&lt;_modified&gt;64273892&lt;/_modified&gt;&lt;_ori_publication&gt;Academic Press&lt;/_ori_publication&gt;&lt;_pages&gt;315-327&lt;/_pages&gt;&lt;_volume&gt;200&lt;/_volume&gt;&lt;/Details&gt;&lt;Extra&gt;&lt;DBUID&gt;{5BDED556-5B20-4712-9825-1E9069ABB335}&lt;/DBUID&gt;&lt;/Extra&gt;&lt;/Item&gt;&lt;/References&gt;&lt;/Group&gt;&lt;/Citation&gt;_x000a_"/>
    <w:docVar w:name="NE.Ref{53C0A84A-77B4-45D6-B8AD-985BDDD687EA}" w:val=" ADDIN NE.Ref.{53C0A84A-77B4-45D6-B8AD-985BDDD687EA}&lt;Citation&gt;&lt;Group&gt;&lt;References&gt;&lt;Item&gt;&lt;ID&gt;175&lt;/ID&gt;&lt;UID&gt;{9E980BAE-43B2-4142-BDF9-0AD7ED9DEB96}&lt;/UID&gt;&lt;Title&gt;Biofilms and device-associated infections.&lt;/Title&gt;&lt;Template&gt;Journal Article&lt;/Template&gt;&lt;Star&gt;0&lt;/Star&gt;&lt;Tag&gt;0&lt;/Tag&gt;&lt;Author&gt;Donlan, Rodney M&lt;/Author&gt;&lt;Year&gt;2001&lt;/Year&gt;&lt;Details&gt;&lt;_collection_scope&gt;SCI;SCIE&lt;/_collection_scope&gt;&lt;_created&gt;64351766&lt;/_created&gt;&lt;_impact_factor&gt;   6.883&lt;/_impact_factor&gt;&lt;_issue&gt;2&lt;/_issue&gt;&lt;_journal&gt;Emerging infectious diseases&lt;/_journal&gt;&lt;_modified&gt;64351766&lt;/_modified&gt;&lt;_pages&gt;277&lt;/_pages&gt;&lt;_volume&gt;7&lt;/_volume&gt;&lt;/Details&gt;&lt;Extra&gt;&lt;DBUID&gt;{5BDED556-5B20-4712-9825-1E9069ABB335}&lt;/DBUID&gt;&lt;/Extra&gt;&lt;/Item&gt;&lt;/References&gt;&lt;/Group&gt;&lt;Group&gt;&lt;References&gt;&lt;Item&gt;&lt;ID&gt;152&lt;/ID&gt;&lt;UID&gt;{63013F71-773F-46C0-BCD3-C0C39C2B1793}&lt;/UID&gt;&lt;Title&gt;Biofilm streamers cause catastrophic disruption of flow with consequences for environmental and medical systems&lt;/Title&gt;&lt;Template&gt;Journal Article&lt;/Template&gt;&lt;Star&gt;0&lt;/Star&gt;&lt;Tag&gt;0&lt;/Tag&gt;&lt;Author&gt;Drescher, Knut; Shen, Yi; Bassler, Bonnie L; Stone, Howard A&lt;/Author&gt;&lt;Year&gt;2013&lt;/Year&gt;&lt;Details&gt;&lt;_created&gt;64274255&lt;/_created&gt;&lt;_impact_factor&gt;  11.205&lt;/_impact_factor&gt;&lt;_isbn&gt;0027-8424&lt;/_isbn&gt;&lt;_issue&gt;11&lt;/_issue&gt;&lt;_journal&gt;Proceedings of the National Academy of Sciences&lt;/_journal&gt;&lt;_modified&gt;64274255&lt;/_modified&gt;&lt;_pages&gt;4345-4350&lt;/_pages&gt;&lt;_volume&gt;110&lt;/_volume&gt;&lt;/Details&gt;&lt;Extra&gt;&lt;DBUID&gt;{5BDED556-5B20-4712-9825-1E9069ABB335}&lt;/DBUID&gt;&lt;/Extra&gt;&lt;/Item&gt;&lt;/References&gt;&lt;/Group&gt;&lt;Group&gt;&lt;References&gt;&lt;Item&gt;&lt;ID&gt;162&lt;/ID&gt;&lt;UID&gt;{D823CD68-4AA3-49AD-A266-CD2AC2DAEC7D}&lt;/UID&gt;&lt;Title&gt;Clogging of microfluidic systems&lt;/Title&gt;&lt;Template&gt;Journal Article&lt;/Template&gt;&lt;Star&gt;0&lt;/Star&gt;&lt;Tag&gt;0&lt;/Tag&gt;&lt;Author&gt;Dressaire, Emilie; Sauret, Alban&lt;/Author&gt;&lt;Year&gt;2017&lt;/Year&gt;&lt;Details&gt;&lt;_collection_scope&gt;SCI;SCIE;EI&lt;/_collection_scope&gt;&lt;_created&gt;64286811&lt;/_created&gt;&lt;_impact_factor&gt;   3.679&lt;/_impact_factor&gt;&lt;_issue&gt;1&lt;/_issue&gt;&lt;_journal&gt;Soft Matter&lt;/_journal&gt;&lt;_modified&gt;64286811&lt;/_modified&gt;&lt;_pages&gt;37-48&lt;/_pages&gt;&lt;_volume&gt;13&lt;/_volume&gt;&lt;/Details&gt;&lt;Extra&gt;&lt;DBUID&gt;{5BDED556-5B20-4712-9825-1E9069ABB335}&lt;/DBUID&gt;&lt;/Extra&gt;&lt;/Item&gt;&lt;/References&gt;&lt;/Group&gt;&lt;/Citation&gt;_x000a_"/>
    <w:docVar w:name="NE.Ref{5AC4884A-5E0F-47C5-A571-E06D03F8C7BA}" w:val=" ADDIN NE.Ref.{5AC4884A-5E0F-47C5-A571-E06D03F8C7BA}&lt;Citation&gt;&lt;Group&gt;&lt;References&gt;&lt;Item&gt;&lt;ID&gt;135&lt;/ID&gt;&lt;UID&gt;{ED7C503A-B69B-4524-86B0-316E6B444718}&lt;/UID&gt;&lt;Title&gt;Biofilms by bacterial human pathogens: Clinical relevance-development, composition and regulation-therapeutical strategies&lt;/Title&gt;&lt;Template&gt;Journal Article&lt;/Template&gt;&lt;Star&gt;0&lt;/Star&gt;&lt;Tag&gt;0&lt;/Tag&gt;&lt;Author&gt;Schulze, Adina; Mitterer, Fabian; Pombo, Joao P; Schild, Stefan&lt;/Author&gt;&lt;Year&gt;2021&lt;/Year&gt;&lt;Details&gt;&lt;_created&gt;64274174&lt;/_created&gt;&lt;_issue&gt;2&lt;/_issue&gt;&lt;_journal&gt;Microbial Cell&lt;/_journal&gt;&lt;_modified&gt;64274174&lt;/_modified&gt;&lt;_pages&gt;28&lt;/_pages&gt;&lt;_volume&gt;8&lt;/_volume&gt;&lt;/Details&gt;&lt;Extra&gt;&lt;DBUID&gt;{5BDED556-5B20-4712-9825-1E9069ABB335}&lt;/DBUID&gt;&lt;/Extra&gt;&lt;/Item&gt;&lt;/References&gt;&lt;/Group&gt;&lt;/Citation&gt;_x000a_"/>
    <w:docVar w:name="NE.Ref{5E219AD5-D2B5-4597-82A4-CD1503E55117}" w:val=" ADDIN NE.Ref.{5E219AD5-D2B5-4597-82A4-CD1503E55117}&lt;Citation&gt;&lt;Group&gt;&lt;References&gt;&lt;Item&gt;&lt;ID&gt;148&lt;/ID&gt;&lt;UID&gt;{0D908FDA-D0AF-4B46-83B2-E43CB14CE850}&lt;/UID&gt;&lt;Title&gt;Role of the surface nanoscale roughness of stainless steel on bacterial adhesion and microcolony formation&lt;/Title&gt;&lt;Template&gt;Journal Article&lt;/Template&gt;&lt;Star&gt;0&lt;/Star&gt;&lt;Tag&gt;0&lt;/Tag&gt;&lt;Author&gt;Wu, Songmei; Altenried, Stefanie; Zogg, Andi; Zuber, Flavia; Maniura-Weber, Katharina; Ren, Qun&lt;/Author&gt;&lt;Year&gt;2018&lt;/Year&gt;&lt;Details&gt;&lt;_created&gt;64274248&lt;/_created&gt;&lt;_impact_factor&gt;   3.512&lt;/_impact_factor&gt;&lt;_isbn&gt;2470-1343&lt;/_isbn&gt;&lt;_issue&gt;6&lt;/_issue&gt;&lt;_journal&gt;ACS omega&lt;/_journal&gt;&lt;_modified&gt;64274248&lt;/_modified&gt;&lt;_pages&gt;6456-6464&lt;/_pages&gt;&lt;_volume&gt;3&lt;/_volume&gt;&lt;/Details&gt;&lt;Extra&gt;&lt;DBUID&gt;{5BDED556-5B20-4712-9825-1E9069ABB335}&lt;/DBUID&gt;&lt;/Extra&gt;&lt;/Item&gt;&lt;/References&gt;&lt;/Group&gt;&lt;Group&gt;&lt;References&gt;&lt;Item&gt;&lt;ID&gt;149&lt;/ID&gt;&lt;UID&gt;{7A9F9ABB-3A24-4B40-9C4C-ED6A67416E43}&lt;/UID&gt;&lt;Title&gt;The effect of aging on the roughness and bacterial adhesion of lithium Disilicate and Zirconia ceramics&lt;/Title&gt;&lt;Template&gt;Journal Article&lt;/Template&gt;&lt;Star&gt;0&lt;/Star&gt;&lt;Tag&gt;0&lt;/Tag&gt;&lt;Author&gt;Matalon, Shlomo; Safadi, Dana; Meirowitz, Avi; Ormianer, Zeev&lt;/Author&gt;&lt;Year&gt;2021&lt;/Year&gt;&lt;Details&gt;&lt;_created&gt;64274250&lt;/_created&gt;&lt;_impact_factor&gt;   2.752&lt;/_impact_factor&gt;&lt;_isbn&gt;1059-941X&lt;/_isbn&gt;&lt;_issue&gt;5&lt;/_issue&gt;&lt;_journal&gt;Journal of Prosthodontics&lt;/_journal&gt;&lt;_modified&gt;64274250&lt;/_modified&gt;&lt;_pages&gt;440-446&lt;/_pages&gt;&lt;_volume&gt;30&lt;/_volume&gt;&lt;/Details&gt;&lt;Extra&gt;&lt;DBUID&gt;{5BDED556-5B20-4712-9825-1E9069ABB335}&lt;/DBUID&gt;&lt;/Extra&gt;&lt;/Item&gt;&lt;/References&gt;&lt;/Group&gt;&lt;/Citation&gt;_x000a_"/>
    <w:docVar w:name="NE.Ref{69AD916E-5D3B-4BC5-81C7-156F531A4F4F}" w:val=" ADDIN NE.Ref.{69AD916E-5D3B-4BC5-81C7-156F531A4F4F}&lt;Citation&gt;&lt;Group&gt;&lt;References&gt;&lt;Item&gt;&lt;ID&gt;152&lt;/ID&gt;&lt;UID&gt;{63013F71-773F-46C0-BCD3-C0C39C2B1793}&lt;/UID&gt;&lt;Title&gt;Biofilm streamers cause catastrophic disruption of flow with consequences for environmental and medical systems&lt;/Title&gt;&lt;Template&gt;Journal Article&lt;/Template&gt;&lt;Star&gt;0&lt;/Star&gt;&lt;Tag&gt;0&lt;/Tag&gt;&lt;Author&gt;Drescher, Knut; Shen, Yi; Bassler, Bonnie L; Stone, Howard A&lt;/Author&gt;&lt;Year&gt;2013&lt;/Year&gt;&lt;Details&gt;&lt;_created&gt;64274255&lt;/_created&gt;&lt;_impact_factor&gt;  11.205&lt;/_impact_factor&gt;&lt;_isbn&gt;0027-8424&lt;/_isbn&gt;&lt;_issue&gt;11&lt;/_issue&gt;&lt;_journal&gt;Proceedings of the National Academy of Sciences&lt;/_journal&gt;&lt;_modified&gt;64274255&lt;/_modified&gt;&lt;_pages&gt;4345-4350&lt;/_pages&gt;&lt;_volume&gt;110&lt;/_volume&gt;&lt;/Details&gt;&lt;Extra&gt;&lt;DBUID&gt;{5BDED556-5B20-4712-9825-1E9069ABB335}&lt;/DBUID&gt;&lt;/Extra&gt;&lt;/Item&gt;&lt;/References&gt;&lt;/Group&gt;&lt;/Citation&gt;_x000a_"/>
    <w:docVar w:name="NE.Ref{6ED2CB07-7A5C-47E9-AF46-99EA49C527F0}" w:val=" ADDIN NE.Ref.{6ED2CB07-7A5C-47E9-AF46-99EA49C527F0}&lt;Citation&gt;&lt;Group&gt;&lt;References&gt;&lt;Item&gt;&lt;ID&gt;134&lt;/ID&gt;&lt;UID&gt;{4DFEA33C-3B93-4DF7-AE1C-1BB5E7D43962}&lt;/UID&gt;&lt;Title&gt;Marine biofilms: a successful microbial strategy with economic implications&lt;/Title&gt;&lt;Template&gt;Journal Article&lt;/Template&gt;&lt;Star&gt;0&lt;/Star&gt;&lt;Tag&gt;0&lt;/Tag&gt;&lt;Author&gt;De Carvalho, Carla CCR&lt;/Author&gt;&lt;Year&gt;2018&lt;/Year&gt;&lt;Details&gt;&lt;_created&gt;64274173&lt;/_created&gt;&lt;_impact_factor&gt;   4.912&lt;/_impact_factor&gt;&lt;_isbn&gt;2296-7745&lt;/_isbn&gt;&lt;_journal&gt;Frontiers in marine science&lt;/_journal&gt;&lt;_modified&gt;64274173&lt;/_modified&gt;&lt;_pages&gt;126&lt;/_pages&gt;&lt;_volume&gt;5&lt;/_volume&gt;&lt;/Details&gt;&lt;Extra&gt;&lt;DBUID&gt;{5BDED556-5B20-4712-9825-1E9069ABB335}&lt;/DBUID&gt;&lt;/Extra&gt;&lt;/Item&gt;&lt;/References&gt;&lt;/Group&gt;&lt;/Citation&gt;_x000a_"/>
    <w:docVar w:name="NE.Ref{70447304-27E3-4384-8DD9-3457070809EE}" w:val=" ADDIN NE.Ref.{70447304-27E3-4384-8DD9-3457070809EE}&lt;Citation&gt;&lt;Group&gt;&lt;References&gt;&lt;Item&gt;&lt;ID&gt;183&lt;/ID&gt;&lt;UID&gt;{04B423B0-6C04-4F9B-89E7-DD3F04EDD4EF}&lt;/UID&gt;&lt;Title&gt;Polycyclic aromatic hydrocarbons: environmental pollution and bioremediation&lt;/Title&gt;&lt;Template&gt;Journal Article&lt;/Template&gt;&lt;Star&gt;0&lt;/Star&gt;&lt;Tag&gt;0&lt;/Tag&gt;&lt;Author&gt;Samanta, Sudip K; Singh, Om V; Jain, Rakesh K&lt;/Author&gt;&lt;Year&gt;2002&lt;/Year&gt;&lt;Details&gt;&lt;_collection_scope&gt;SCI;SCIE;EI&lt;/_collection_scope&gt;&lt;_created&gt;64364611&lt;/_created&gt;&lt;_impact_factor&gt;  19.536&lt;/_impact_factor&gt;&lt;_isbn&gt;0167-7799&lt;/_isbn&gt;&lt;_issue&gt;6&lt;/_issue&gt;&lt;_journal&gt;TRENDS in Biotechnology&lt;/_journal&gt;&lt;_modified&gt;64364611&lt;/_modified&gt;&lt;_pages&gt;243-248&lt;/_pages&gt;&lt;_volume&gt;20&lt;/_volume&gt;&lt;/Details&gt;&lt;Extra&gt;&lt;DBUID&gt;{5BDED556-5B20-4712-9825-1E9069ABB335}&lt;/DBUID&gt;&lt;/Extra&gt;&lt;/Item&gt;&lt;/References&gt;&lt;/Group&gt;&lt;/Citation&gt;_x000a_"/>
    <w:docVar w:name="NE.Ref{75799A74-6D41-4927-9DE5-6197A7045841}" w:val=" ADDIN NE.Ref.{75799A74-6D41-4927-9DE5-6197A7045841}&lt;Citation&gt;&lt;Group&gt;&lt;References&gt;&lt;Item&gt;&lt;ID&gt;103&lt;/ID&gt;&lt;UID&gt;{DF998677-1437-46E6-A07E-D60DB3E92E86}&lt;/UID&gt;&lt;Title&gt;Role of biofilm roughness and hydrodynamic conditions in legionella pneumophila adhesion to and detachment from simulated drinking water biofilms&lt;/Title&gt;&lt;Template&gt;Journal Article&lt;/Template&gt;&lt;Star&gt;0&lt;/Star&gt;&lt;Tag&gt;0&lt;/Tag&gt;&lt;Author&gt;Shen, Yun; Monroy, Guillermo L; Derlon, Nicolas; Janjaroen, Dao; Huang, Conghui; Morgenroth, Eberhard; Boppart, Stephen A; Ashbolt, Nicholas J; Liu, Wen Tso; Nguyen, Thanh H&lt;/Author&gt;&lt;Year&gt;2015&lt;/Year&gt;&lt;Details&gt;&lt;_alternate_title&gt;Environmental Science and Technology&lt;/_alternate_title&gt;&lt;_created&gt;64273892&lt;/_created&gt;&lt;_date&gt;2015-01-01&lt;/_date&gt;&lt;_date_display&gt;2015&lt;/_date_display&gt;&lt;_doi&gt;10.1021/es505842v&lt;/_doi&gt;&lt;_issue&gt;7&lt;/_issue&gt;&lt;_journal&gt;Environmental Science and Technology&lt;/_journal&gt;&lt;_modified&gt;64273892&lt;/_modified&gt;&lt;_ori_publication&gt;American Chemical Society&lt;/_ori_publication&gt;&lt;_pages&gt;4274-4282&lt;/_pages&gt;&lt;_volume&gt;49&lt;/_volume&gt;&lt;/Details&gt;&lt;Extra&gt;&lt;DBUID&gt;{5BDED556-5B20-4712-9825-1E9069ABB335}&lt;/DBUID&gt;&lt;/Extra&gt;&lt;/Item&gt;&lt;/References&gt;&lt;/Group&gt;&lt;Group&gt;&lt;References&gt;&lt;Item&gt;&lt;ID&gt;163&lt;/ID&gt;&lt;UID&gt;{70E8FC32-6312-47D7-9E3A-6840AB2091F0}&lt;/UID&gt;&lt;Title&gt;Effect of surface roughness of biomaterials on Staphylococcus epidermidis adhesion&lt;/Title&gt;&lt;Template&gt;Journal Article&lt;/Template&gt;&lt;Star&gt;0&lt;/Star&gt;&lt;Tag&gt;0&lt;/Tag&gt;&lt;Author&gt;Yoda, Itaru; Koseki, Hironobu; Tomita, Masato; Shida, Takayuki; Horiuchi, Hidehiko; Sakoda, Hideyuki; Osaki, Makoto&lt;/Author&gt;&lt;Year&gt;2014&lt;/Year&gt;&lt;Details&gt;&lt;_collection_scope&gt;SCIE&lt;/_collection_scope&gt;&lt;_created&gt;64286816&lt;/_created&gt;&lt;_impact_factor&gt;   3.605&lt;/_impact_factor&gt;&lt;_isbn&gt;1471-2180&lt;/_isbn&gt;&lt;_issue&gt;1&lt;/_issue&gt;&lt;_journal&gt;BMC microbiology&lt;/_journal&gt;&lt;_modified&gt;64286816&lt;/_modified&gt;&lt;_pages&gt;1-7&lt;/_pages&gt;&lt;_volume&gt;14&lt;/_volume&gt;&lt;/Details&gt;&lt;Extra&gt;&lt;DBUID&gt;{5BDED556-5B20-4712-9825-1E9069ABB335}&lt;/DBUID&gt;&lt;/Extra&gt;&lt;/Item&gt;&lt;/References&gt;&lt;/Group&gt;&lt;Group&gt;&lt;References&gt;&lt;Item&gt;&lt;ID&gt;164&lt;/ID&gt;&lt;UID&gt;{A5C632EB-9261-4136-B531-13D1653E6011}&lt;/UID&gt;&lt;Title&gt;The influence of abutment surface roughness on plaque accumulation and peri‐implant mucositis&lt;/Title&gt;&lt;Template&gt;Journal Article&lt;/Template&gt;&lt;Star&gt;0&lt;/Star&gt;&lt;Tag&gt;0&lt;/Tag&gt;&lt;Author&gt;Bollen, Curd ML; Papaioanno, William; Van Eldere, Johan; Schepers, Evert; Quirynen, Marc; Van Steenberghe, Daniel&lt;/Author&gt;&lt;Year&gt;1996&lt;/Year&gt;&lt;Details&gt;&lt;_collection_scope&gt;SCI;SCIE&lt;/_collection_scope&gt;&lt;_created&gt;64286818&lt;/_created&gt;&lt;_impact_factor&gt;   5.977&lt;/_impact_factor&gt;&lt;_isbn&gt;0905-7161&lt;/_isbn&gt;&lt;_issue&gt;3&lt;/_issue&gt;&lt;_journal&gt;Clinical oral implants research&lt;/_journal&gt;&lt;_modified&gt;64286818&lt;/_modified&gt;&lt;_pages&gt;201-211&lt;/_pages&gt;&lt;_volume&gt;7&lt;/_volume&gt;&lt;/Details&gt;&lt;Extra&gt;&lt;DBUID&gt;{5BDED556-5B20-4712-9825-1E9069ABB335}&lt;/DBUID&gt;&lt;/Extra&gt;&lt;/Item&gt;&lt;/References&gt;&lt;/Group&gt;&lt;/Citation&gt;_x000a_"/>
    <w:docVar w:name="NE.Ref{773F5994-3DC5-4AB2-8BB3-624680E9C347}" w:val=" ADDIN NE.Ref.{773F5994-3DC5-4AB2-8BB3-624680E9C347}&lt;Citation&gt;&lt;Group&gt;&lt;References&gt;&lt;Item&gt;&lt;ID&gt;137&lt;/ID&gt;&lt;UID&gt;{CF28653D-E695-4133-9EF0-AD2100A2744F}&lt;/UID&gt;&lt;Title&gt;Pseudomonas putida as a potential biocontrol agent against Salmonella Java biofilm formation in the drinking water system of broiler houses&lt;/Title&gt;&lt;Template&gt;Journal Article&lt;/Template&gt;&lt;Star&gt;0&lt;/Star&gt;&lt;Tag&gt;0&lt;/Tag&gt;&lt;Author&gt;Maes, Sharon; De Reu, Koen; Van Weyenberg, Stephanie; Lories, Bram; Heyndrickx, Marc; Steenackers, Hans&lt;/Author&gt;&lt;Year&gt;2020&lt;/Year&gt;&lt;Details&gt;&lt;_collection_scope&gt;SCIE&lt;/_collection_scope&gt;&lt;_created&gt;64274185&lt;/_created&gt;&lt;_impact_factor&gt;   3.605&lt;/_impact_factor&gt;&lt;_isbn&gt;1471-2180&lt;/_isbn&gt;&lt;_issue&gt;1&lt;/_issue&gt;&lt;_journal&gt;BMC microbiology&lt;/_journal&gt;&lt;_modified&gt;64274185&lt;/_modified&gt;&lt;_pages&gt;1-13&lt;/_pages&gt;&lt;_volume&gt;20&lt;/_volume&gt;&lt;/Details&gt;&lt;Extra&gt;&lt;DBUID&gt;{5BDED556-5B20-4712-9825-1E9069ABB335}&lt;/DBUID&gt;&lt;/Extra&gt;&lt;/Item&gt;&lt;/References&gt;&lt;/Group&gt;&lt;/Citation&gt;_x000a_"/>
    <w:docVar w:name="NE.Ref{7D1BD77B-128B-4621-BE84-8887227C4C33}" w:val=" ADDIN NE.Ref.{7D1BD77B-128B-4621-BE84-8887227C4C33}&lt;Citation&gt;&lt;Group&gt;&lt;References&gt;&lt;Item&gt;&lt;ID&gt;145&lt;/ID&gt;&lt;UID&gt;{1062F0F7-1FC2-4C43-9C28-518DDCA82381}&lt;/UID&gt;&lt;Title&gt;Particle roundness and sphericity from images of assemblies by chart estimates and computer methods&lt;/Title&gt;&lt;Template&gt;Journal Article&lt;/Template&gt;&lt;Star&gt;0&lt;/Star&gt;&lt;Tag&gt;0&lt;/Tag&gt;&lt;Author&gt;Hryciw, Roman D; Zheng, Junxing; Shetler, Kristen&lt;/Author&gt;&lt;Year&gt;2016&lt;/Year&gt;&lt;Details&gt;&lt;_collection_scope&gt;SCI;SCIE;EI&lt;/_collection_scope&gt;&lt;_created&gt;64274224&lt;/_created&gt;&lt;_impact_factor&gt;   4.012&lt;/_impact_factor&gt;&lt;_isbn&gt;1090-0241&lt;/_isbn&gt;&lt;_issue&gt;9&lt;/_issue&gt;&lt;_journal&gt;Journal of Geotechnical and Geoenvironmental Engineering&lt;/_journal&gt;&lt;_modified&gt;64274224&lt;/_modified&gt;&lt;_pages&gt;04016038&lt;/_pages&gt;&lt;_volume&gt;142&lt;/_volume&gt;&lt;/Details&gt;&lt;Extra&gt;&lt;DBUID&gt;{5BDED556-5B20-4712-9825-1E9069ABB335}&lt;/DBUID&gt;&lt;/Extra&gt;&lt;/Item&gt;&lt;/References&gt;&lt;/Group&gt;&lt;Group&gt;&lt;References&gt;&lt;Item&gt;&lt;ID&gt;146&lt;/ID&gt;&lt;UID&gt;{42B7BF40-5CFC-4ADB-B593-47352A9DF2BD}&lt;/UID&gt;&lt;Title&gt;Quantifying the significance of abrasion and selective transport for downstream fluvial grain size evolution&lt;/Title&gt;&lt;Template&gt;Journal Article&lt;/Template&gt;&lt;Star&gt;0&lt;/Star&gt;&lt;Tag&gt;0&lt;/Tag&gt;&lt;Author&gt;Miller, Kimberly Litwin; Szabó, Tímea; Jerolmack, Douglas J; Domokos, Gábor&lt;/Author&gt;&lt;Year&gt;2014&lt;/Year&gt;&lt;Details&gt;&lt;_created&gt;64274229&lt;/_created&gt;&lt;_impact_factor&gt;   4.041&lt;/_impact_factor&gt;&lt;_isbn&gt;2169-9003&lt;/_isbn&gt;&lt;_issue&gt;11&lt;/_issue&gt;&lt;_journal&gt;Journal of Geophysical Research: Earth Surface&lt;/_journal&gt;&lt;_modified&gt;64274229&lt;/_modified&gt;&lt;_pages&gt;2412-2429&lt;/_pages&gt;&lt;_volume&gt;119&lt;/_volume&gt;&lt;/Details&gt;&lt;Extra&gt;&lt;DBUID&gt;{5BDED556-5B20-4712-9825-1E9069ABB335}&lt;/DBUID&gt;&lt;/Extra&gt;&lt;/Item&gt;&lt;/References&gt;&lt;/Group&gt;&lt;/Citation&gt;_x000a_"/>
    <w:docVar w:name="NE.Ref{7FEC0C3D-AFBC-43D3-B777-12F46958AB27}" w:val=" ADDIN NE.Ref.{7FEC0C3D-AFBC-43D3-B777-12F46958AB27}&lt;Citation&gt;&lt;Group&gt;&lt;References&gt;&lt;Item&gt;&lt;ID&gt;153&lt;/ID&gt;&lt;UID&gt;{71F30418-664F-4D3D-BDF1-3E95FD20F64B}&lt;/UID&gt;&lt;Title&gt;Convection heat transfer&lt;/Title&gt;&lt;Template&gt;Book&lt;/Template&gt;&lt;Star&gt;0&lt;/Star&gt;&lt;Tag&gt;0&lt;/Tag&gt;&lt;Author&gt;Bejan, Adrian&lt;/Author&gt;&lt;Year&gt;2013&lt;/Year&gt;&lt;Details&gt;&lt;_created&gt;64274258&lt;/_created&gt;&lt;_isbn&gt;1118330080&lt;/_isbn&gt;&lt;_modified&gt;64274258&lt;/_modified&gt;&lt;_publisher&gt;John wiley &amp;amp; sons&lt;/_publisher&gt;&lt;/Details&gt;&lt;Extra&gt;&lt;DBUID&gt;{5BDED556-5B20-4712-9825-1E9069ABB335}&lt;/DBUID&gt;&lt;/Extra&gt;&lt;/Item&gt;&lt;/References&gt;&lt;/Group&gt;&lt;Group&gt;&lt;References&gt;&lt;Item&gt;&lt;ID&gt;172&lt;/ID&gt;&lt;UID&gt;{1CB6A504-7950-4422-A2CF-3FC0AD21D5C6}&lt;/UID&gt;&lt;Title&gt;The history of Poiseuille&amp;apos;s law&lt;/Title&gt;&lt;Template&gt;Journal Article&lt;/Template&gt;&lt;Star&gt;0&lt;/Star&gt;&lt;Tag&gt;0&lt;/Tag&gt;&lt;Author&gt;Sutera, Salvatore P; Skalak, Richard&lt;/Author&gt;&lt;Year&gt;1993&lt;/Year&gt;&lt;Details&gt;&lt;_collection_scope&gt;SCI;SCIE;EI&lt;/_collection_scope&gt;&lt;_created&gt;64300065&lt;/_created&gt;&lt;_impact_factor&gt;  18.511&lt;/_impact_factor&gt;&lt;_isbn&gt;0066-4189&lt;/_isbn&gt;&lt;_issue&gt;1&lt;/_issue&gt;&lt;_journal&gt;Annual review of fluid mechanics&lt;/_journal&gt;&lt;_modified&gt;64300065&lt;/_modified&gt;&lt;_pages&gt;1-20&lt;/_pages&gt;&lt;_volume&gt;25&lt;/_volume&gt;&lt;/Details&gt;&lt;Extra&gt;&lt;DBUID&gt;{5BDED556-5B20-4712-9825-1E9069ABB335}&lt;/DBUID&gt;&lt;/Extra&gt;&lt;/Item&gt;&lt;/References&gt;&lt;/Group&gt;&lt;/Citation&gt;_x000a_"/>
    <w:docVar w:name="NE.Ref{8320295C-6B1F-4BB8-ADE0-6E8FB7F51344}" w:val=" ADDIN NE.Ref.{8320295C-6B1F-4BB8-ADE0-6E8FB7F51344}&lt;Citation&gt;&lt;Group&gt;&lt;References&gt;&lt;Item&gt;&lt;ID&gt;150&lt;/ID&gt;&lt;UID&gt;{BB857743-6706-484F-9A14-2D70251BA663}&lt;/UID&gt;&lt;Title&gt;Hydrodynamics and surface properties influence biofilm proliferation&lt;/Title&gt;&lt;Template&gt;Journal Article&lt;/Template&gt;&lt;Star&gt;0&lt;/Star&gt;&lt;Tag&gt;0&lt;/Tag&gt;&lt;Author&gt;Krsmanovic, Milos; Biswas, Dipankar; Ali, Hessein; Kumar, Aloke; Ghosh, Ranajay; Dickerson, Andrew K&lt;/Author&gt;&lt;Year&gt;2021&lt;/Year&gt;&lt;Details&gt;&lt;_collection_scope&gt;SCI;SCIE;EI&lt;/_collection_scope&gt;&lt;_created&gt;64274250&lt;/_created&gt;&lt;_impact_factor&gt;  12.984&lt;/_impact_factor&gt;&lt;_isbn&gt;0001-8686&lt;/_isbn&gt;&lt;_journal&gt;Advances in Colloid and Interface Science&lt;/_journal&gt;&lt;_modified&gt;64274250&lt;/_modified&gt;&lt;_pages&gt;102336&lt;/_pages&gt;&lt;_volume&gt;288&lt;/_volume&gt;&lt;/Details&gt;&lt;Extra&gt;&lt;DBUID&gt;{5BDED556-5B20-4712-9825-1E9069ABB335}&lt;/DBUID&gt;&lt;/Extra&gt;&lt;/Item&gt;&lt;/References&gt;&lt;/Group&gt;&lt;Group&gt;&lt;References&gt;&lt;Item&gt;&lt;ID&gt;151&lt;/ID&gt;&lt;UID&gt;{8622BE39-10DD-4223-AC4C-D36D5F041AB1}&lt;/UID&gt;&lt;Title&gt;Implication of surface properties, bacterial motility, and hydrodynamic conditions on bacterial surface sensing and their initial adhesion&lt;/Title&gt;&lt;Template&gt;Journal Article&lt;/Template&gt;&lt;Star&gt;0&lt;/Star&gt;&lt;Tag&gt;0&lt;/Tag&gt;&lt;Author&gt;Zheng, Sherry; Bawazir, Marwa; Dhall, Atul; Kim, Hye-Eun; He, Le; Heo, Joseph; Hwang, Geelsu&lt;/Author&gt;&lt;Year&gt;2021&lt;/Year&gt;&lt;Details&gt;&lt;_collection_scope&gt;EI&lt;/_collection_scope&gt;&lt;_created&gt;64274253&lt;/_created&gt;&lt;_impact_factor&gt;   5.890&lt;/_impact_factor&gt;&lt;_isbn&gt;2296-4185&lt;/_isbn&gt;&lt;_journal&gt;Frontiers in Bioengineering and Biotechnology&lt;/_journal&gt;&lt;_modified&gt;64274253&lt;/_modified&gt;&lt;_pages&gt;82&lt;/_pages&gt;&lt;_volume&gt;9&lt;/_volume&gt;&lt;/Details&gt;&lt;Extra&gt;&lt;DBUID&gt;{5BDED556-5B20-4712-9825-1E9069ABB335}&lt;/DBUID&gt;&lt;/Extra&gt;&lt;/Item&gt;&lt;/References&gt;&lt;/Group&gt;&lt;Group&gt;&lt;References&gt;&lt;Item&gt;&lt;ID&gt;165&lt;/ID&gt;&lt;UID&gt;{26176197-CB48-46F4-8C5F-6992C97A2178}&lt;/UID&gt;&lt;Title&gt;Impact of flow hydrodynamics and pipe material properties on biofilm development within drinking water systems&lt;/Title&gt;&lt;Template&gt;Journal Article&lt;/Template&gt;&lt;Star&gt;0&lt;/Star&gt;&lt;Tag&gt;0&lt;/Tag&gt;&lt;Author&gt;Cowle, Matthew W; Webster, Gordon; Babatunde, Akintunde O; Bockelmann-Evans, Bettina N; Weightman, Andrew J&lt;/Author&gt;&lt;Year&gt;2019&lt;/Year&gt;&lt;Details&gt;&lt;_collection_scope&gt;SCI;SCIE&lt;/_collection_scope&gt;&lt;_created&gt;64286819&lt;/_created&gt;&lt;_impact_factor&gt;   3.247&lt;/_impact_factor&gt;&lt;_journal&gt;Environmental technology&lt;/_journal&gt;&lt;_modified&gt;64286819&lt;/_modified&gt;&lt;/Details&gt;&lt;Extra&gt;&lt;DBUID&gt;{5BDED556-5B20-4712-9825-1E9069ABB335}&lt;/DBUID&gt;&lt;/Extra&gt;&lt;/Item&gt;&lt;/References&gt;&lt;/Group&gt;&lt;/Citation&gt;_x000a_"/>
    <w:docVar w:name="NE.Ref{8ABB6D48-C385-4220-B005-FFF51907063D}" w:val=" ADDIN NE.Ref.{8ABB6D48-C385-4220-B005-FFF51907063D}&lt;Citation&gt;&lt;Group&gt;&lt;References&gt;&lt;Item&gt;&lt;ID&gt;132&lt;/ID&gt;&lt;UID&gt;{6838BBE5-629B-4B81-86E5-C62CD2D942D7}&lt;/UID&gt;&lt;Title&gt;Lignin depolymerization and utilization by bacteria&lt;/Title&gt;&lt;Template&gt;Journal Article&lt;/Template&gt;&lt;Star&gt;0&lt;/Star&gt;&lt;Tag&gt;0&lt;/Tag&gt;&lt;Author&gt;Xu, Rong; Zhang, Kai; Liu, Pu; Han, Huawen; Zhao, Shuai; Kakade, Apurva; Khan, Aman; Du, Daolin; Li, Xiangkai&lt;/Author&gt;&lt;Year&gt;2018&lt;/Year&gt;&lt;Details&gt;&lt;_collection_scope&gt;SCI;SCIE;EI&lt;/_collection_scope&gt;&lt;_created&gt;64274164&lt;/_created&gt;&lt;_impact_factor&gt;   9.642&lt;/_impact_factor&gt;&lt;_isbn&gt;0960-8524&lt;/_isbn&gt;&lt;_journal&gt;Bioresource technology&lt;/_journal&gt;&lt;_modified&gt;64274164&lt;/_modified&gt;&lt;_pages&gt;557-566&lt;/_pages&gt;&lt;_volume&gt;269&lt;/_volume&gt;&lt;/Details&gt;&lt;Extra&gt;&lt;DBUID&gt;{5BDED556-5B20-4712-9825-1E9069ABB335}&lt;/DBUID&gt;&lt;/Extra&gt;&lt;/Item&gt;&lt;/References&gt;&lt;/Group&gt;&lt;Group&gt;&lt;References&gt;&lt;Item&gt;&lt;ID&gt;133&lt;/ID&gt;&lt;UID&gt;{49FA7C8C-082E-4801-8E7C-52F92BC1BEE5}&lt;/UID&gt;&lt;Title&gt;Conversion of lignin model compounds by Pseudomonas putida KT2440 and isolates from compost&lt;/Title&gt;&lt;Template&gt;Journal Article&lt;/Template&gt;&lt;Star&gt;0&lt;/Star&gt;&lt;Tag&gt;0&lt;/Tag&gt;&lt;Author&gt;Ravi, Krithika; García-Hidalgo, Javier; Gorwa-Grauslund, Marie F; Lidén, Gunnar&lt;/Author&gt;&lt;Year&gt;2017&lt;/Year&gt;&lt;Details&gt;&lt;_collection_scope&gt;SCI;SCIE;EI&lt;/_collection_scope&gt;&lt;_created&gt;64274166&lt;/_created&gt;&lt;_impact_factor&gt;   4.813&lt;/_impact_factor&gt;&lt;_isbn&gt;1432-0614&lt;/_isbn&gt;&lt;_issue&gt;12&lt;/_issue&gt;&lt;_journal&gt;Applied microbiology and biotechnology&lt;/_journal&gt;&lt;_modified&gt;64274166&lt;/_modified&gt;&lt;_pages&gt;5059-5070&lt;/_pages&gt;&lt;_volume&gt;101&lt;/_volume&gt;&lt;/Details&gt;&lt;Extra&gt;&lt;DBUID&gt;{5BDED556-5B20-4712-9825-1E9069ABB335}&lt;/DBUID&gt;&lt;/Extra&gt;&lt;/Item&gt;&lt;/References&gt;&lt;/Group&gt;&lt;/Citation&gt;_x000a_"/>
    <w:docVar w:name="NE.Ref{92A29A43-E9EF-4918-9BC8-2C866A059F84}" w:val=" ADDIN NE.Ref.{92A29A43-E9EF-4918-9BC8-2C866A059F84}&lt;Citation&gt;&lt;Group&gt;&lt;References&gt;&lt;Item&gt;&lt;ID&gt;133&lt;/ID&gt;&lt;UID&gt;{49FA7C8C-082E-4801-8E7C-52F92BC1BEE5}&lt;/UID&gt;&lt;Title&gt;Conversion of lignin model compounds by Pseudomonas putida KT2440 and isolates from compost&lt;/Title&gt;&lt;Template&gt;Journal Article&lt;/Template&gt;&lt;Star&gt;0&lt;/Star&gt;&lt;Tag&gt;0&lt;/Tag&gt;&lt;Author&gt;Ravi, Krithika; García-Hidalgo, Javier; Gorwa-Grauslund, Marie F; Lidén, Gunnar&lt;/Author&gt;&lt;Year&gt;2017&lt;/Year&gt;&lt;Details&gt;&lt;_collection_scope&gt;SCI;SCIE;EI&lt;/_collection_scope&gt;&lt;_created&gt;64274166&lt;/_created&gt;&lt;_impact_factor&gt;   4.813&lt;/_impact_factor&gt;&lt;_isbn&gt;1432-0614&lt;/_isbn&gt;&lt;_issue&gt;12&lt;/_issue&gt;&lt;_journal&gt;Applied microbiology and biotechnology&lt;/_journal&gt;&lt;_modified&gt;64274166&lt;/_modified&gt;&lt;_pages&gt;5059-5070&lt;/_pages&gt;&lt;_volume&gt;101&lt;/_volume&gt;&lt;/Details&gt;&lt;Extra&gt;&lt;DBUID&gt;{5BDED556-5B20-4712-9825-1E9069ABB335}&lt;/DBUID&gt;&lt;/Extra&gt;&lt;/Item&gt;&lt;/References&gt;&lt;/Group&gt;&lt;Group&gt;&lt;References&gt;&lt;Item&gt;&lt;ID&gt;132&lt;/ID&gt;&lt;UID&gt;{6838BBE5-629B-4B81-86E5-C62CD2D942D7}&lt;/UID&gt;&lt;Title&gt;Lignin depolymerization and utilization by bacteria&lt;/Title&gt;&lt;Template&gt;Journal Article&lt;/Template&gt;&lt;Star&gt;0&lt;/Star&gt;&lt;Tag&gt;0&lt;/Tag&gt;&lt;Author&gt;Xu, Rong; Zhang, Kai; Liu, Pu; Han, Huawen; Zhao, Shuai; Kakade, Apurva; Khan, Aman; Du, Daolin; Li, Xiangkai&lt;/Author&gt;&lt;Year&gt;2018&lt;/Year&gt;&lt;Details&gt;&lt;_collection_scope&gt;SCI;SCIE;EI&lt;/_collection_scope&gt;&lt;_created&gt;64274164&lt;/_created&gt;&lt;_impact_factor&gt;   9.642&lt;/_impact_factor&gt;&lt;_isbn&gt;0960-8524&lt;/_isbn&gt;&lt;_journal&gt;Bioresource technology&lt;/_journal&gt;&lt;_modified&gt;64274164&lt;/_modified&gt;&lt;_pages&gt;557-566&lt;/_pages&gt;&lt;_volume&gt;269&lt;/_volume&gt;&lt;/Details&gt;&lt;Extra&gt;&lt;DBUID&gt;{5BDED556-5B20-4712-9825-1E9069ABB335}&lt;/DBUID&gt;&lt;/Extra&gt;&lt;/Item&gt;&lt;/References&gt;&lt;/Group&gt;&lt;/Citation&gt;_x000a_"/>
    <w:docVar w:name="NE.Ref{95E71E6C-2076-45A8-91D0-BC0895F6C565}" w:val=" ADDIN NE.Ref.{95E71E6C-2076-45A8-91D0-BC0895F6C565}&lt;Citation&gt;&lt;Group&gt;&lt;References&gt;&lt;Item&gt;&lt;ID&gt;168&lt;/ID&gt;&lt;UID&gt;{74969A4F-4E0B-4021-835A-09EE4E8C199B}&lt;/UID&gt;&lt;Title&gt;Critical shear stress for incipient motion of a particle on a rough bed&lt;/Title&gt;&lt;Template&gt;Journal Article&lt;/Template&gt;&lt;Star&gt;0&lt;/Star&gt;&lt;Tag&gt;0&lt;/Tag&gt;&lt;Author&gt;Lee, Hyungoo; Balachandar, S&lt;/Author&gt;&lt;Year&gt;2012&lt;/Year&gt;&lt;Details&gt;&lt;_created&gt;64286901&lt;/_created&gt;&lt;_isbn&gt;0148-0227&lt;/_isbn&gt;&lt;_issue&gt;F1&lt;/_issue&gt;&lt;_journal&gt;Journal of Geophysical Research: Earth Surface&lt;/_journal&gt;&lt;_modified&gt;64286901&lt;/_modified&gt;&lt;_volume&gt;117&lt;/_volume&gt;&lt;/Details&gt;&lt;Extra&gt;&lt;DBUID&gt;{5BDED556-5B20-4712-9825-1E9069ABB335}&lt;/DBUID&gt;&lt;/Extra&gt;&lt;/Item&gt;&lt;/References&gt;&lt;/Group&gt;&lt;/Citation&gt;_x000a_"/>
    <w:docVar w:name="NE.Ref{97277E07-246B-41CA-A7E2-C20AE6582288}" w:val=" ADDIN NE.Ref.{97277E07-246B-41CA-A7E2-C20AE6582288}&lt;Citation&gt;&lt;Group&gt;&lt;References&gt;&lt;Item&gt;&lt;ID&gt;93&lt;/ID&gt;&lt;UID&gt;{31AB00D5-463E-4972-A47B-6DB297FD84EB}&lt;/UID&gt;&lt;Title&gt;Biofilm structures (EPS and bacterial communities) in drinking water distribution systems are conditioned by hydraulics and influence discolouration&lt;/Title&gt;&lt;Template&gt;Journal Article&lt;/Template&gt;&lt;Star&gt;0&lt;/Star&gt;&lt;Tag&gt;0&lt;/Tag&gt;&lt;Author&gt;Fish, K; Osborn, A M; Boxall, J B&lt;/Author&gt;&lt;Year&gt;2017&lt;/Year&gt;&lt;Details&gt;&lt;_alternate_title&gt;Science of the Total Environment&lt;/_alternate_title&gt;&lt;_collection_scope&gt;SCI;SCIE;EI&lt;/_collection_scope&gt;&lt;_created&gt;64273892&lt;/_created&gt;&lt;_date&gt;2017-01-01&lt;/_date&gt;&lt;_date_display&gt;2017&lt;/_date_display&gt;&lt;_doi&gt;10.1016/j.scitotenv.2017.03.176&lt;/_doi&gt;&lt;_impact_factor&gt;   7.963&lt;/_impact_factor&gt;&lt;_journal&gt;Science of the Total Environment&lt;/_journal&gt;&lt;_keywords&gt;Biofilms; Drinking water distribution systems; Extracellular polymeric substances (EPS); Hydraulic patterns; Terminal-restriction fragment length polymorphism (T-RFLP); Water quality&lt;/_keywords&gt;&lt;_modified&gt;64273892&lt;/_modified&gt;&lt;_ori_publication&gt;Elsevier B.V.&lt;/_ori_publication&gt;&lt;_pages&gt;571-580&lt;/_pages&gt;&lt;_volume&gt;593-594&lt;/_volume&gt;&lt;/Details&gt;&lt;Extra&gt;&lt;DBUID&gt;{5BDED556-5B20-4712-9825-1E9069ABB335}&lt;/DBUID&gt;&lt;/Extra&gt;&lt;/Item&gt;&lt;/References&gt;&lt;/Group&gt;&lt;/Citation&gt;_x000a_"/>
    <w:docVar w:name="NE.Ref{97A90242-0113-4746-AA50-AB2F251130A3}" w:val=" ADDIN NE.Ref.{97A90242-0113-4746-AA50-AB2F251130A3}&lt;Citation&gt;&lt;Group&gt;&lt;References&gt;&lt;Item&gt;&lt;ID&gt;78&lt;/ID&gt;&lt;UID&gt;{AAAB04EB-1B83-441D-AA2B-FCA4685C0A38}&lt;/UID&gt;&lt;Title&gt;The role of hydrodynamics in shaping the composition and architecture of epilithic biofilms in fluvial ecosystems&lt;/Title&gt;&lt;Template&gt;Journal Article&lt;/Template&gt;&lt;Star&gt;0&lt;/Star&gt;&lt;Tag&gt;0&lt;/Tag&gt;&lt;Author&gt;Risse-Buhl, Ute; Anlanger, Christine; Kalla, Katalin; Neu, Thomas R; Noss, Christian; Lorke, Andreas; Weitere, Markus&lt;/Author&gt;&lt;Year&gt;2017&lt;/Year&gt;&lt;Details&gt;&lt;_alternate_title&gt;Water Research&lt;/_alternate_title&gt;&lt;_collection_scope&gt;SCI;SCIE;EI&lt;/_collection_scope&gt;&lt;_created&gt;64273892&lt;/_created&gt;&lt;_date&gt;2017-01-01&lt;/_date&gt;&lt;_date_display&gt;2017&lt;/_date_display&gt;&lt;_doi&gt;10.1016/j.watres.2017.09.054&lt;/_doi&gt;&lt;_impact_factor&gt;  11.236&lt;/_impact_factor&gt;&lt;_journal&gt;Water Research&lt;/_journal&gt;&lt;_keywords&gt;AAL-specific glycoconjugates; Algae; Bacteria; Cyanobacteria; Near streambed turbulence&lt;/_keywords&gt;&lt;_modified&gt;64273892&lt;/_modified&gt;&lt;_ori_publication&gt;Elsevier Ltd&lt;/_ori_publication&gt;&lt;_pages&gt;211-222&lt;/_pages&gt;&lt;_volume&gt;127&lt;/_volume&gt;&lt;/Details&gt;&lt;Extra&gt;&lt;DBUID&gt;{5BDED556-5B20-4712-9825-1E9069ABB335}&lt;/DBUID&gt;&lt;/Extra&gt;&lt;/Item&gt;&lt;/References&gt;&lt;/Group&gt;&lt;/Citation&gt;_x000a_"/>
    <w:docVar w:name="NE.Ref{99D9DB27-1944-4465-B058-72D94816119D}" w:val=" ADDIN NE.Ref.{99D9DB27-1944-4465-B058-72D94816119D}&lt;Citation&gt;&lt;Group&gt;&lt;References&gt;&lt;Item&gt;&lt;ID&gt;136&lt;/ID&gt;&lt;UID&gt;{F70D11A8-09D7-48FF-BCC3-34DBEEB835D7}&lt;/UID&gt;&lt;Title&gt;Fate of Pseudomonas putida after release into lake water mesocosms: different survival mechanisms in response to environmental conditions&lt;/Title&gt;&lt;Template&gt;Journal Article&lt;/Template&gt;&lt;Star&gt;0&lt;/Star&gt;&lt;Tag&gt;0&lt;/Tag&gt;&lt;Author&gt;Brettar, Ingrid; Ramos-Gonzalez, M I; Ramos, Juan Luis; Höfle, Manfred G&lt;/Author&gt;&lt;Year&gt;1994&lt;/Year&gt;&lt;Details&gt;&lt;_collection_scope&gt;SCI;SCIE&lt;/_collection_scope&gt;&lt;_created&gt;64274177&lt;/_created&gt;&lt;_impact_factor&gt;   4.552&lt;/_impact_factor&gt;&lt;_isbn&gt;1432-184X&lt;/_isbn&gt;&lt;_issue&gt;2&lt;/_issue&gt;&lt;_journal&gt;Microbial ecology&lt;/_journal&gt;&lt;_modified&gt;64274177&lt;/_modified&gt;&lt;_pages&gt;99-122&lt;/_pages&gt;&lt;_volume&gt;27&lt;/_volume&gt;&lt;/Details&gt;&lt;Extra&gt;&lt;DBUID&gt;{5BDED556-5B20-4712-9825-1E9069ABB335}&lt;/DBUID&gt;&lt;/Extra&gt;&lt;/Item&gt;&lt;/References&gt;&lt;/Group&gt;&lt;/Citation&gt;_x000a_"/>
    <w:docVar w:name="NE.Ref{9A455F6A-2C90-4554-9D54-7761F8E4B667}" w:val=" ADDIN NE.Ref.{9A455F6A-2C90-4554-9D54-7761F8E4B667}&lt;Citation&gt;&lt;Group&gt;&lt;References&gt;&lt;Item&gt;&lt;ID&gt;130&lt;/ID&gt;&lt;UID&gt;{E486AD13-693F-4048-99AF-D38E210E8D83}&lt;/UID&gt;&lt;Title&gt;Biofilms: microbial life on surfaces&lt;/Title&gt;&lt;Template&gt;Journal Article&lt;/Template&gt;&lt;Star&gt;0&lt;/Star&gt;&lt;Tag&gt;0&lt;/Tag&gt;&lt;Author&gt;Donlan, Rodney M&lt;/Author&gt;&lt;Year&gt;2002&lt;/Year&gt;&lt;Details&gt;&lt;_collection_scope&gt;SCI;SCIE&lt;/_collection_scope&gt;&lt;_created&gt;64274152&lt;/_created&gt;&lt;_impact_factor&gt;   6.883&lt;/_impact_factor&gt;&lt;_issue&gt;9&lt;/_issue&gt;&lt;_journal&gt;Emerging infectious diseases&lt;/_journal&gt;&lt;_modified&gt;64274152&lt;/_modified&gt;&lt;_pages&gt;881&lt;/_pages&gt;&lt;_volume&gt;8&lt;/_volume&gt;&lt;/Details&gt;&lt;Extra&gt;&lt;DBUID&gt;{5BDED556-5B20-4712-9825-1E9069ABB335}&lt;/DBUID&gt;&lt;/Extra&gt;&lt;/Item&gt;&lt;/References&gt;&lt;/Group&gt;&lt;/Citation&gt;_x000a_"/>
    <w:docVar w:name="NE.Ref{A3E54871-4FDF-4573-833F-4C29372C6048}" w:val=" ADDIN NE.Ref.{A3E54871-4FDF-4573-833F-4C29372C6048}&lt;Citation&gt;&lt;Group&gt;&lt;References&gt;&lt;Item&gt;&lt;ID&gt;182&lt;/ID&gt;&lt;UID&gt;{CAE2E0A2-83EB-46EA-A809-05C8DD098A3B}&lt;/UID&gt;&lt;Title&gt;Biofilm development, activity and the modification of carrier material surface properties in moving-bed biofilm reactors (MBBRs) for wastewater treatment&lt;/Title&gt;&lt;Template&gt;Journal Article&lt;/Template&gt;&lt;Star&gt;0&lt;/Star&gt;&lt;Tag&gt;0&lt;/Tag&gt;&lt;Author&gt;Morgan-Sagastume, Fernando&lt;/Author&gt;&lt;Year&gt;2018&lt;/Year&gt;&lt;Details&gt;&lt;_collection_scope&gt;SCI;SCIE;EI&lt;/_collection_scope&gt;&lt;_created&gt;64364607&lt;/_created&gt;&lt;_impact_factor&gt;  12.561&lt;/_impact_factor&gt;&lt;_isbn&gt;1064-3389&lt;/_isbn&gt;&lt;_issue&gt;5&lt;/_issue&gt;&lt;_journal&gt;Critical reviews in environmental science and technology&lt;/_journal&gt;&lt;_modified&gt;64364607&lt;/_modified&gt;&lt;_pages&gt;439-470&lt;/_pages&gt;&lt;_volume&gt;48&lt;/_volume&gt;&lt;/Details&gt;&lt;Extra&gt;&lt;DBUID&gt;{5BDED556-5B20-4712-9825-1E9069ABB335}&lt;/DBUID&gt;&lt;/Extra&gt;&lt;/Item&gt;&lt;/References&gt;&lt;/Group&gt;&lt;/Citation&gt;_x000a_"/>
    <w:docVar w:name="NE.Ref{A55C3916-4479-42F4-B62F-80B056819632}" w:val=" ADDIN NE.Ref.{A55C3916-4479-42F4-B62F-80B056819632}&lt;Citation&gt;&lt;Group&gt;&lt;References&gt;&lt;Item&gt;&lt;ID&gt;173&lt;/ID&gt;&lt;UID&gt;{BD2D34E5-15EA-44CF-8941-CE73F8D8D6ED}&lt;/UID&gt;&lt;Title&gt;Biofilm Thickness Influences Biodiversity in Nitrifying MBBRs Implications on Micropollutant Removal&lt;/Title&gt;&lt;Template&gt;Journal Article&lt;/Template&gt;&lt;Star&gt;1&lt;/Star&gt;&lt;Tag&gt;0&lt;/Tag&gt;&lt;Author&gt;Torresi, Elena; Fowler, S Jane; Polesel, Fabio; Bester, Kai; Andersen, Henrik R; Smets, Barth F; Plosz, Benedek Gy; Christensson, Magnus&lt;/Author&gt;&lt;Year&gt;2016&lt;/Year&gt;&lt;Details&gt;&lt;_collection_scope&gt;SCI;SCIE;EI&lt;/_collection_scope&gt;&lt;_created&gt;64309542&lt;/_created&gt;&lt;_impact_factor&gt;   9.028&lt;/_impact_factor&gt;&lt;_isbn&gt;0013-936X&lt;/_isbn&gt;&lt;_issue&gt;17&lt;/_issue&gt;&lt;_journal&gt;Environmental science &amp;amp; technology&lt;/_journal&gt;&lt;_modified&gt;64309836&lt;/_modified&gt;&lt;_pages&gt;9279-9288&lt;/_pages&gt;&lt;_volume&gt;50&lt;/_volume&gt;&lt;/Details&gt;&lt;Extra&gt;&lt;DBUID&gt;{5BDED556-5B20-4712-9825-1E9069ABB335}&lt;/DBUID&gt;&lt;/Extra&gt;&lt;/Item&gt;&lt;/References&gt;&lt;/Group&gt;&lt;Group&gt;&lt;References&gt;&lt;Item&gt;&lt;ID&gt;187&lt;/ID&gt;&lt;UID&gt;{16BACDE7-BA0D-4D45-B3C8-9410D817A6BE}&lt;/UID&gt;&lt;Title&gt;Thickness determines microbial community structure and function in nitrifying biofilms via deterministic assembly&lt;/Title&gt;&lt;Template&gt;Journal Article&lt;/Template&gt;&lt;Star&gt;0&lt;/Star&gt;&lt;Tag&gt;0&lt;/Tag&gt;&lt;Author&gt;Suarez, Carolina; Piculell, Maria; Modin, Oskar; Langenheder, Silke; Persson, Frank; Hermansson, Malte&lt;/Author&gt;&lt;Year&gt;2019&lt;/Year&gt;&lt;Details&gt;&lt;_isbn&gt;2045-2322&lt;/_isbn&gt;&lt;_issue&gt;1&lt;/_issue&gt;&lt;_journal&gt;Scientific reports&lt;/_journal&gt;&lt;_pages&gt;1-10&lt;/_pages&gt;&lt;_volume&gt;9&lt;/_volume&gt;&lt;_created&gt;64370632&lt;/_created&gt;&lt;_modified&gt;64370632&lt;/_modified&gt;&lt;_impact_factor&gt;   4.380&lt;/_impact_factor&gt;&lt;_collection_scope&gt;SCI;SCIE&lt;/_collection_scope&gt;&lt;/Details&gt;&lt;Extra&gt;&lt;DBUID&gt;{5BDED556-5B20-4712-9825-1E9069ABB335}&lt;/DBUID&gt;&lt;/Extra&gt;&lt;/Item&gt;&lt;/References&gt;&lt;/Group&gt;&lt;/Citation&gt;_x000a_"/>
    <w:docVar w:name="NE.Ref{B579C12B-0440-495F-AE07-559E652AD5F7}" w:val=" ADDIN NE.Ref.{B579C12B-0440-495F-AE07-559E652AD5F7}&lt;Citation&gt;&lt;Group&gt;&lt;References&gt;&lt;Item&gt;&lt;ID&gt;78&lt;/ID&gt;&lt;UID&gt;{AAAB04EB-1B83-441D-AA2B-FCA4685C0A38}&lt;/UID&gt;&lt;Title&gt;The role of hydrodynamics in shaping the composition and architecture of epilithic biofilms in fluvial ecosystems&lt;/Title&gt;&lt;Template&gt;Journal Article&lt;/Template&gt;&lt;Star&gt;0&lt;/Star&gt;&lt;Tag&gt;0&lt;/Tag&gt;&lt;Author&gt;Risse-Buhl, Ute; Anlanger, Christine; Kalla, Katalin; Neu, Thomas R; Noss, Christian; Lorke, Andreas; Weitere, Markus&lt;/Author&gt;&lt;Year&gt;2017&lt;/Year&gt;&lt;Details&gt;&lt;_alternate_title&gt;Water Research&lt;/_alternate_title&gt;&lt;_collection_scope&gt;SCI;SCIE;EI&lt;/_collection_scope&gt;&lt;_created&gt;64273892&lt;/_created&gt;&lt;_date&gt;2017-01-01&lt;/_date&gt;&lt;_date_display&gt;2017&lt;/_date_display&gt;&lt;_doi&gt;10.1016/j.watres.2017.09.054&lt;/_doi&gt;&lt;_impact_factor&gt;  11.236&lt;/_impact_factor&gt;&lt;_journal&gt;Water Research&lt;/_journal&gt;&lt;_keywords&gt;AAL-specific glycoconjugates; Algae; Bacteria; Cyanobacteria; Near streambed turbulence&lt;/_keywords&gt;&lt;_modified&gt;64273892&lt;/_modified&gt;&lt;_ori_publication&gt;Elsevier Ltd&lt;/_ori_publication&gt;&lt;_pages&gt;211-222&lt;/_pages&gt;&lt;_volume&gt;127&lt;/_volume&gt;&lt;/Details&gt;&lt;Extra&gt;&lt;DBUID&gt;{5BDED556-5B20-4712-9825-1E9069ABB335}&lt;/DBUID&gt;&lt;/Extra&gt;&lt;/Item&gt;&lt;/References&gt;&lt;/Group&gt;&lt;Group&gt;&lt;References&gt;&lt;Item&gt;&lt;ID&gt;116&lt;/ID&gt;&lt;UID&gt;{1FC8F9D2-57A5-4DC4-AB56-42BD027904A0}&lt;/UID&gt;&lt;Title&gt;Microbial Transport, Retention, and Inactivation in Streams: A Combined Experimental and Stochastic Modeling Approach&lt;/Title&gt;&lt;Template&gt;Journal Article&lt;/Template&gt;&lt;Star&gt;0&lt;/Star&gt;&lt;Tag&gt;0&lt;/Tag&gt;&lt;Author&gt;Drummond, Jennifer D; Davies-Colley, Robert J; Stott, Rebecca; Sukias, James P; Nagels, John W; Sharp, Alice; Packman, Aaron I&lt;/Author&gt;&lt;Year&gt;2015&lt;/Year&gt;&lt;Details&gt;&lt;_alternate_title&gt;Environmental Science and Technology&lt;/_alternate_title&gt;&lt;_created&gt;64273892&lt;/_created&gt;&lt;_date&gt;2015-01-01&lt;/_date&gt;&lt;_date_display&gt;2015&lt;/_date_display&gt;&lt;_doi&gt;10.1021/acs.est.5b01414&lt;/_doi&gt;&lt;_issue&gt;13&lt;/_issue&gt;&lt;_journal&gt;Environmental Science and Technology&lt;/_journal&gt;&lt;_modified&gt;64273892&lt;/_modified&gt;&lt;_ori_publication&gt;American Chemical Society&lt;/_ori_publication&gt;&lt;_pages&gt;7825-7833&lt;/_pages&gt;&lt;_volume&gt;49&lt;/_volume&gt;&lt;/Details&gt;&lt;Extra&gt;&lt;DBUID&gt;{5BDED556-5B20-4712-9825-1E9069ABB335}&lt;/DBUID&gt;&lt;/Extra&gt;&lt;/Item&gt;&lt;/References&gt;&lt;/Group&gt;&lt;Group&gt;&lt;References&gt;&lt;Item&gt;&lt;ID&gt;178&lt;/ID&gt;&lt;UID&gt;{81D608C0-40F3-4C7E-8BB8-36AB22CDFEBB}&lt;/UID&gt;&lt;Title&gt;Tolerance patterns in stream biofilms link complex chemical pollution to ecological impacts&lt;/Title&gt;&lt;Template&gt;Journal Article&lt;/Template&gt;&lt;Star&gt;0&lt;/Star&gt;&lt;Tag&gt;0&lt;/Tag&gt;&lt;Author&gt;Tlili, Ahmed; Corcoll, Natàlia; Arrhenius, Åsa; Backhaus, Thomas; Hollender, Juliane; Creusot, Nicolas; Wagner, Bettina; Behra, Renata&lt;/Author&gt;&lt;Year&gt;2020&lt;/Year&gt;&lt;Details&gt;&lt;_collection_scope&gt;SCI;SCIE;EI&lt;/_collection_scope&gt;&lt;_created&gt;64355752&lt;/_created&gt;&lt;_impact_factor&gt;   9.028&lt;/_impact_factor&gt;&lt;_isbn&gt;0013-936X&lt;/_isbn&gt;&lt;_issue&gt;17&lt;/_issue&gt;&lt;_journal&gt;Environmental science &amp;amp; technology&lt;/_journal&gt;&lt;_modified&gt;64355752&lt;/_modified&gt;&lt;_pages&gt;10745-10753&lt;/_pages&gt;&lt;_volume&gt;54&lt;/_volume&gt;&lt;/Details&gt;&lt;Extra&gt;&lt;DBUID&gt;{5BDED556-5B20-4712-9825-1E9069ABB335}&lt;/DBUID&gt;&lt;/Extra&gt;&lt;/Item&gt;&lt;/References&gt;&lt;/Group&gt;&lt;/Citation&gt;_x000a_"/>
    <w:docVar w:name="NE.Ref{BD0DFE95-4D61-43A3-929B-DA7DD6FF8F6D}" w:val=" ADDIN NE.Ref.{BD0DFE95-4D61-43A3-929B-DA7DD6FF8F6D}&lt;Citation&gt;&lt;Group&gt;&lt;References&gt;&lt;Item&gt;&lt;ID&gt;180&lt;/ID&gt;&lt;UID&gt;{6A3EBE51-04B5-4AF5-AF69-61025717032C}&lt;/UID&gt;&lt;Title&gt;Effect of different operational conditions on biofilm development, nitrification, and nitrifying microbial population in moving-bed biofilm reactors&lt;/Title&gt;&lt;Template&gt;Journal Article&lt;/Template&gt;&lt;Star&gt;0&lt;/Star&gt;&lt;Tag&gt;0&lt;/Tag&gt;&lt;Author&gt;Bassin, J P; Kleerebezem, R; Rosado, A S; van Loosdrecht, MC M; Dezotti, M&lt;/Author&gt;&lt;Year&gt;2012&lt;/Year&gt;&lt;Details&gt;&lt;_collection_scope&gt;SCI;SCIE;EI&lt;/_collection_scope&gt;&lt;_created&gt;64364591&lt;/_created&gt;&lt;_impact_factor&gt;   9.028&lt;/_impact_factor&gt;&lt;_isbn&gt;0013-936X&lt;/_isbn&gt;&lt;_issue&gt;3&lt;/_issue&gt;&lt;_journal&gt;Environmental Science &amp;amp; Technology&lt;/_journal&gt;&lt;_modified&gt;64364591&lt;/_modified&gt;&lt;_pages&gt;1546-1555&lt;/_pages&gt;&lt;_volume&gt;46&lt;/_volume&gt;&lt;/Details&gt;&lt;Extra&gt;&lt;DBUID&gt;{5BDED556-5B20-4712-9825-1E9069ABB335}&lt;/DBUID&gt;&lt;/Extra&gt;&lt;/Item&gt;&lt;/References&gt;&lt;/Group&gt;&lt;/Citation&gt;_x000a_"/>
    <w:docVar w:name="NE.Ref{C004FE07-58DB-4550-AE38-070D96F0D3A0}" w:val=" ADDIN NE.Ref.{C004FE07-58DB-4550-AE38-070D96F0D3A0}&lt;Citation&gt;&lt;Group&gt;&lt;References&gt;&lt;Item&gt;&lt;ID&gt;159&lt;/ID&gt;&lt;UID&gt;{8E1833B3-C250-42E0-A073-41B9FDE1D23A}&lt;/UID&gt;&lt;Title&gt;Prevalence of bacterial pathogens in biofilms of drinking water distribution systems&lt;/Title&gt;&lt;Template&gt;Journal Article&lt;/Template&gt;&lt;Star&gt;0&lt;/Star&gt;&lt;Tag&gt;0&lt;/Tag&gt;&lt;Author&gt;September, S M; Els, F A; Venter, S N; Brözel, V S&lt;/Author&gt;&lt;Year&gt;2007&lt;/Year&gt;&lt;Details&gt;&lt;_collection_scope&gt;SCIE&lt;/_collection_scope&gt;&lt;_created&gt;64286805&lt;/_created&gt;&lt;_impact_factor&gt;   1.744&lt;/_impact_factor&gt;&lt;_isbn&gt;1477-8920&lt;/_isbn&gt;&lt;_issue&gt;2&lt;/_issue&gt;&lt;_journal&gt;Journal of water and health&lt;/_journal&gt;&lt;_modified&gt;64286805&lt;/_modified&gt;&lt;_pages&gt;219-227&lt;/_pages&gt;&lt;_volume&gt;5&lt;/_volume&gt;&lt;/Details&gt;&lt;Extra&gt;&lt;DBUID&gt;{5BDED556-5B20-4712-9825-1E9069ABB335}&lt;/DBUID&gt;&lt;/Extra&gt;&lt;/Item&gt;&lt;/References&gt;&lt;/Group&gt;&lt;/Citation&gt;_x000a_"/>
    <w:docVar w:name="NE.Ref{CA74C729-77BF-47BB-B9E7-17ED08129878}" w:val=" ADDIN NE.Ref.{CA74C729-77BF-47BB-B9E7-17ED08129878}&lt;Citation&gt;&lt;Group&gt;&lt;References&gt;&lt;Item&gt;&lt;ID&gt;152&lt;/ID&gt;&lt;UID&gt;{63013F71-773F-46C0-BCD3-C0C39C2B1793}&lt;/UID&gt;&lt;Title&gt;Biofilm streamers cause catastrophic disruption of flow with consequences for environmental and medical systems&lt;/Title&gt;&lt;Template&gt;Journal Article&lt;/Template&gt;&lt;Star&gt;0&lt;/Star&gt;&lt;Tag&gt;0&lt;/Tag&gt;&lt;Author&gt;Drescher, Knut; Shen, Yi; Bassler, Bonnie L; Stone, Howard A&lt;/Author&gt;&lt;Year&gt;2013&lt;/Year&gt;&lt;Details&gt;&lt;_created&gt;64274255&lt;/_created&gt;&lt;_impact_factor&gt;  11.205&lt;/_impact_factor&gt;&lt;_isbn&gt;0027-8424&lt;/_isbn&gt;&lt;_issue&gt;11&lt;/_issue&gt;&lt;_journal&gt;Proceedings of the National Academy of Sciences&lt;/_journal&gt;&lt;_modified&gt;64274255&lt;/_modified&gt;&lt;_pages&gt;4345-4350&lt;/_pages&gt;&lt;_volume&gt;110&lt;/_volume&gt;&lt;/Details&gt;&lt;Extra&gt;&lt;DBUID&gt;{5BDED556-5B20-4712-9825-1E9069ABB335}&lt;/DBUID&gt;&lt;/Extra&gt;&lt;/Item&gt;&lt;/References&gt;&lt;/Group&gt;&lt;/Citation&gt;_x000a_"/>
    <w:docVar w:name="NE.Ref{CB3F0D1E-A7C2-4787-9732-E01F9EFB9369}" w:val=" ADDIN NE.Ref.{CB3F0D1E-A7C2-4787-9732-E01F9EFB9369}&lt;Citation&gt;&lt;Group&gt;&lt;References&gt;&lt;Item&gt;&lt;ID&gt;93&lt;/ID&gt;&lt;UID&gt;{31AB00D5-463E-4972-A47B-6DB297FD84EB}&lt;/UID&gt;&lt;Title&gt;Biofilm structures (EPS and bacterial communities) in drinking water distribution systems are conditioned by hydraulics and influence discolouration&lt;/Title&gt;&lt;Template&gt;Journal Article&lt;/Template&gt;&lt;Star&gt;0&lt;/Star&gt;&lt;Tag&gt;0&lt;/Tag&gt;&lt;Author&gt;Fish, K; Osborn, A M; Boxall, J B&lt;/Author&gt;&lt;Year&gt;2017&lt;/Year&gt;&lt;Details&gt;&lt;_alternate_title&gt;Science of the Total Environment&lt;/_alternate_title&gt;&lt;_collection_scope&gt;SCI;SCIE;EI&lt;/_collection_scope&gt;&lt;_created&gt;64273892&lt;/_created&gt;&lt;_date&gt;2017-01-01&lt;/_date&gt;&lt;_date_display&gt;2017&lt;/_date_display&gt;&lt;_doi&gt;10.1016/j.scitotenv.2017.03.176&lt;/_doi&gt;&lt;_impact_factor&gt;   7.963&lt;/_impact_factor&gt;&lt;_journal&gt;Science of the Total Environment&lt;/_journal&gt;&lt;_keywords&gt;Biofilms; Drinking water distribution systems; Extracellular polymeric substances (EPS); Hydraulic patterns; Terminal-restriction fragment length polymorphism (T-RFLP); Water quality&lt;/_keywords&gt;&lt;_modified&gt;64273892&lt;/_modified&gt;&lt;_ori_publication&gt;Elsevier B.V.&lt;/_ori_publication&gt;&lt;_pages&gt;571-580&lt;/_pages&gt;&lt;_volume&gt;593-594&lt;/_volume&gt;&lt;/Details&gt;&lt;Extra&gt;&lt;DBUID&gt;{5BDED556-5B20-4712-9825-1E9069ABB335}&lt;/DBUID&gt;&lt;/Extra&gt;&lt;/Item&gt;&lt;/References&gt;&lt;/Group&gt;&lt;Group&gt;&lt;References&gt;&lt;Item&gt;&lt;ID&gt;176&lt;/ID&gt;&lt;UID&gt;{A7D91811-0634-49EB-AF39-66DBF19B069C}&lt;/UID&gt;&lt;Title&gt;Response of simulated drinking water biofilm mechanical and structural properties to long-term disinfectant exposure&lt;/Title&gt;&lt;Template&gt;Journal Article&lt;/Template&gt;&lt;Star&gt;0&lt;/Star&gt;&lt;Tag&gt;0&lt;/Tag&gt;&lt;Author&gt;Shen, Yun; Huang, Conghui; Monroy, Guillermo L; Janjaroen, Dao; Derlon, Nicolas; Lin, Jie; Espinosa-Marzal, Rosa; Morgenroth, Eberhard; Boppart, Stephen A; Ashbolt, Nicholas J&lt;/Author&gt;&lt;Year&gt;2016&lt;/Year&gt;&lt;Details&gt;&lt;_collection_scope&gt;SCI;SCIE;EI&lt;/_collection_scope&gt;&lt;_created&gt;64355740&lt;/_created&gt;&lt;_impact_factor&gt;   9.028&lt;/_impact_factor&gt;&lt;_isbn&gt;0013-936X&lt;/_isbn&gt;&lt;_issue&gt;4&lt;/_issue&gt;&lt;_journal&gt;Environmental science &amp;amp; technology&lt;/_journal&gt;&lt;_modified&gt;64355740&lt;/_modified&gt;&lt;_pages&gt;1779-1787&lt;/_pages&gt;&lt;_volume&gt;50&lt;/_volume&gt;&lt;/Details&gt;&lt;Extra&gt;&lt;DBUID&gt;{5BDED556-5B20-4712-9825-1E9069ABB335}&lt;/DBUID&gt;&lt;/Extra&gt;&lt;/Item&gt;&lt;/References&gt;&lt;/Group&gt;&lt;/Citation&gt;_x000a_"/>
    <w:docVar w:name="NE.Ref{D613F9C3-7951-4C0D-B412-6046D44B92E0}" w:val=" ADDIN NE.Ref.{D613F9C3-7951-4C0D-B412-6046D44B92E0}&lt;Citation&gt;&lt;Group&gt;&lt;References&gt;&lt;Item&gt;&lt;ID&gt;142&lt;/ID&gt;&lt;UID&gt;{E4B05A62-890F-411E-9595-BC8474E0E3E9}&lt;/UID&gt;&lt;Title&gt;Microfluidic study of effects of flow velocity and nutrient concentration on biofilm accumulation and adhesive strength in the flowing and no-flowing microchannels&lt;/Title&gt;&lt;Template&gt;Journal Article&lt;/Template&gt;&lt;Star&gt;0&lt;/Star&gt;&lt;Tag&gt;0&lt;/Tag&gt;&lt;Author&gt;Liu, Na; Skauge, Tormod; Landa-Marbán, David; Hovland, Beate; Thorbjørnsen, Bente; Radu, Florin Adrian; Vik, Bartek Florczyk; Baumann, Thomas; Bødtker, Gunhild&lt;/Author&gt;&lt;Year&gt;2019&lt;/Year&gt;&lt;Details&gt;&lt;_created&gt;64274207&lt;/_created&gt;&lt;_isbn&gt;1476-5535&lt;/_isbn&gt;&lt;_issue&gt;6&lt;/_issue&gt;&lt;_journal&gt;Journal of Industrial Microbiology and Biotechnology&lt;/_journal&gt;&lt;_modified&gt;64274207&lt;/_modified&gt;&lt;_pages&gt;855-868&lt;/_pages&gt;&lt;_volume&gt;46&lt;/_volume&gt;&lt;/Details&gt;&lt;Extra&gt;&lt;DBUID&gt;{5BDED556-5B20-4712-9825-1E9069ABB335}&lt;/DBUID&gt;&lt;/Extra&gt;&lt;/Item&gt;&lt;/References&gt;&lt;/Group&gt;&lt;Group&gt;&lt;References&gt;&lt;Item&gt;&lt;ID&gt;143&lt;/ID&gt;&lt;UID&gt;{6C3E03FD-33D2-4CC3-9BCB-D224E3CD7146}&lt;/UID&gt;&lt;Title&gt;Impact of hydrodynamics on oral biofilm strength&lt;/Title&gt;&lt;Template&gt;Journal Article&lt;/Template&gt;&lt;Star&gt;0&lt;/Star&gt;&lt;Tag&gt;0&lt;/Tag&gt;&lt;Author&gt;Paramonova, E; Kalmykowa, O J; Van der Mei, H C; Busscher, H J; Sharma, P K&lt;/Author&gt;&lt;Year&gt;2009&lt;/Year&gt;&lt;Details&gt;&lt;_collection_scope&gt;SCI;SCIE&lt;/_collection_scope&gt;&lt;_created&gt;64274209&lt;/_created&gt;&lt;_impact_factor&gt;   6.116&lt;/_impact_factor&gt;&lt;_isbn&gt;0022-0345&lt;/_isbn&gt;&lt;_issue&gt;10&lt;/_issue&gt;&lt;_journal&gt;Journal of dental research&lt;/_journal&gt;&lt;_modified&gt;64274209&lt;/_modified&gt;&lt;_pages&gt;922-926&lt;/_pages&gt;&lt;_volume&gt;88&lt;/_volume&gt;&lt;/Details&gt;&lt;Extra&gt;&lt;DBUID&gt;{5BDED556-5B20-4712-9825-1E9069ABB335}&lt;/DBUID&gt;&lt;/Extra&gt;&lt;/Item&gt;&lt;/References&gt;&lt;/Group&gt;&lt;/Citation&gt;_x000a_"/>
    <w:docVar w:name="NE.Ref{D8BCDB44-9AEE-4B50-AA1A-9707D8753531}" w:val=" ADDIN NE.Ref.{D8BCDB44-9AEE-4B50-AA1A-9707D8753531}&lt;Citation&gt;&lt;Group&gt;&lt;References&gt;&lt;Item&gt;&lt;ID&gt;154&lt;/ID&gt;&lt;UID&gt;{2A32643E-E55E-4F9C-B1E9-06C45324043D}&lt;/UID&gt;&lt;Title&gt;A holistic view of polyhydroxyalkanoate metabolism in Pseudomonas putida&lt;/Title&gt;&lt;Template&gt;Journal Article&lt;/Template&gt;&lt;Star&gt;0&lt;/Star&gt;&lt;Tag&gt;0&lt;/Tag&gt;&lt;Author&gt;Prieto, Auxiliadora; Escapa, Isabel F; Martínez, Virginia; Dinjaski, Nina; Herencias, Cristina; de la Peña, Fernando; Tarazona, Natalia; Revelles, Olga&lt;/Author&gt;&lt;Year&gt;2016&lt;/Year&gt;&lt;Details&gt;&lt;_collection_scope&gt;SCI;SCIE&lt;/_collection_scope&gt;&lt;_created&gt;64274261&lt;/_created&gt;&lt;_impact_factor&gt;   5.491&lt;/_impact_factor&gt;&lt;_isbn&gt;1462-2912&lt;/_isbn&gt;&lt;_issue&gt;2&lt;/_issue&gt;&lt;_journal&gt;Environmental microbiology&lt;/_journal&gt;&lt;_modified&gt;64274261&lt;/_modified&gt;&lt;_pages&gt;341-357&lt;/_pages&gt;&lt;_volume&gt;18&lt;/_volume&gt;&lt;/Details&gt;&lt;Extra&gt;&lt;DBUID&gt;{5BDED556-5B20-4712-9825-1E9069ABB335}&lt;/DBUID&gt;&lt;/Extra&gt;&lt;/Item&gt;&lt;/References&gt;&lt;/Group&gt;&lt;/Citation&gt;_x000a_"/>
    <w:docVar w:name="NE.Ref{DE3D4D21-F6A6-4A61-AE98-5235EB0CA80D}" w:val=" ADDIN NE.Ref.{DE3D4D21-F6A6-4A61-AE98-5235EB0CA80D}&lt;Citation&gt;&lt;Group&gt;&lt;References&gt;&lt;Item&gt;&lt;ID&gt;144&lt;/ID&gt;&lt;UID&gt;{527D87EA-29F5-484D-8987-EE0F88F4D938}&lt;/UID&gt;&lt;Title&gt;The effect of shear stress on the formation and removal of Bacillus cereus biofilms&lt;/Title&gt;&lt;Template&gt;Journal Article&lt;/Template&gt;&lt;Star&gt;0&lt;/Star&gt;&lt;Tag&gt;0&lt;/Tag&gt;&lt;Author&gt;Lemos, Madalena; Mergulhão, Filipe; Melo, Luís; Simões, Manuel&lt;/Author&gt;&lt;Year&gt;2015&lt;/Year&gt;&lt;Details&gt;&lt;_collection_scope&gt;SCIE;EI&lt;/_collection_scope&gt;&lt;_created&gt;64274214&lt;/_created&gt;&lt;_impact_factor&gt;   4.481&lt;/_impact_factor&gt;&lt;_isbn&gt;0960-3085&lt;/_isbn&gt;&lt;_journal&gt;Food and Bioproducts Processing&lt;/_journal&gt;&lt;_modified&gt;64274214&lt;/_modified&gt;&lt;_pages&gt;242-248&lt;/_pages&gt;&lt;_volume&gt;93&lt;/_volume&gt;&lt;/Details&gt;&lt;Extra&gt;&lt;DBUID&gt;{5BDED556-5B20-4712-9825-1E9069ABB335}&lt;/DBUID&gt;&lt;/Extra&gt;&lt;/Item&gt;&lt;/References&gt;&lt;/Group&gt;&lt;/Citation&gt;_x000a_"/>
    <w:docVar w:name="NE.Ref{E534CFC3-67A2-4107-B5FA-62E50E6251A3}" w:val=" ADDIN NE.Ref.{E534CFC3-67A2-4107-B5FA-62E50E6251A3}&lt;Citation&gt;&lt;Group&gt;&lt;References&gt;&lt;Item&gt;&lt;ID&gt;157&lt;/ID&gt;&lt;UID&gt;{38AA5AFB-0426-4392-9F19-CFBE21F61EC2}&lt;/UID&gt;&lt;Title&gt;Deposition and hydrolysis of serine dipeptide lipids of Bacteroidetes bacteria in human arteries: relationship to atherosclerosis&lt;/Title&gt;&lt;Template&gt;Journal Article&lt;/Template&gt;&lt;Star&gt;0&lt;/Star&gt;&lt;Tag&gt;0&lt;/Tag&gt;&lt;Author&gt;Nemati, Reza; Dietz, Christopher; Anstadt, Emily J; Cervantes, Jorge; Liu, Yaling; Dewhirst, Floyd E; Clark, Robert B; Finegold, Sydney; Gallagher, James J; Smith, Michael B&lt;/Author&gt;&lt;Year&gt;2017&lt;/Year&gt;&lt;Details&gt;&lt;_collection_scope&gt;SCI;SCIE&lt;/_collection_scope&gt;&lt;_created&gt;64274279&lt;/_created&gt;&lt;_impact_factor&gt;   5.922&lt;/_impact_factor&gt;&lt;_isbn&gt;0022-2275&lt;/_isbn&gt;&lt;_issue&gt;10&lt;/_issue&gt;&lt;_journal&gt;Journal of Lipid Research&lt;/_journal&gt;&lt;_modified&gt;64274279&lt;/_modified&gt;&lt;_pages&gt;1999-2007&lt;/_pages&gt;&lt;_volume&gt;58&lt;/_volume&gt;&lt;/Details&gt;&lt;Extra&gt;&lt;DBUID&gt;{5BDED556-5B20-4712-9825-1E9069ABB335}&lt;/DBUID&gt;&lt;/Extra&gt;&lt;/Item&gt;&lt;/References&gt;&lt;/Group&gt;&lt;/Citation&gt;_x000a_"/>
    <w:docVar w:name="NE.Ref{E6EEDDA5-1F8D-4547-8F19-B00E2DB6F6C8}" w:val=" ADDIN NE.Ref.{E6EEDDA5-1F8D-4547-8F19-B00E2DB6F6C8}&lt;Citation&gt;&lt;Group&gt;&lt;References&gt;&lt;Item&gt;&lt;ID&gt;186&lt;/ID&gt;&lt;UID&gt;{A9C0E6A2-C9FB-44EE-BD0E-1760703A62CF}&lt;/UID&gt;&lt;Title&gt;Biodegradation of phenol by Pseudomonas putida immobilized in polyvinyl alcohol (PVA) gel&lt;/Title&gt;&lt;Template&gt;Journal Article&lt;/Template&gt;&lt;Star&gt;0&lt;/Star&gt;&lt;Tag&gt;0&lt;/Tag&gt;&lt;Author&gt;El-Naas, Muftah H; Al-Muhtaseb, Shaheen A; Makhlouf, Souzan&lt;/Author&gt;&lt;Year&gt;2009&lt;/Year&gt;&lt;Details&gt;&lt;_collection_scope&gt;SCI;SCIE;EI&lt;/_collection_scope&gt;&lt;_created&gt;64364628&lt;/_created&gt;&lt;_impact_factor&gt;  10.588&lt;/_impact_factor&gt;&lt;_isbn&gt;0304-3894&lt;/_isbn&gt;&lt;_issue&gt;2-3&lt;/_issue&gt;&lt;_journal&gt;Journal of hazardous materials&lt;/_journal&gt;&lt;_modified&gt;64364628&lt;/_modified&gt;&lt;_pages&gt;720-725&lt;/_pages&gt;&lt;_volume&gt;164&lt;/_volume&gt;&lt;/Details&gt;&lt;Extra&gt;&lt;DBUID&gt;{5BDED556-5B20-4712-9825-1E9069ABB335}&lt;/DBUID&gt;&lt;/Extra&gt;&lt;/Item&gt;&lt;/References&gt;&lt;/Group&gt;&lt;/Citation&gt;_x000a_"/>
    <w:docVar w:name="NE.Ref{EF41E753-29DC-4B06-93D6-9CBFAF5DF934}" w:val=" ADDIN NE.Ref.{EF41E753-29DC-4B06-93D6-9CBFAF5DF934}&lt;Citation&gt;&lt;Group&gt;&lt;References&gt;&lt;Item&gt;&lt;ID&gt;170&lt;/ID&gt;&lt;UID&gt;{242B64F1-9978-44DF-A20B-92BFA7E82613}&lt;/UID&gt;&lt;Title&gt;Impacts of pipe materials on densities of fixed bacterial biomass in a drinking water distribution system&lt;/Title&gt;&lt;Template&gt;Journal Article&lt;/Template&gt;&lt;Star&gt;0&lt;/Star&gt;&lt;Tag&gt;0&lt;/Tag&gt;&lt;Author&gt;Niquette, Patrick; Servais, Pierre; Savoir, Raoul&lt;/Author&gt;&lt;Year&gt;2000&lt;/Year&gt;&lt;Details&gt;&lt;_collection_scope&gt;SCI;SCIE;EI&lt;/_collection_scope&gt;&lt;_created&gt;64298850&lt;/_created&gt;&lt;_impact_factor&gt;  11.236&lt;/_impact_factor&gt;&lt;_isbn&gt;0043-1354&lt;/_isbn&gt;&lt;_issue&gt;6&lt;/_issue&gt;&lt;_journal&gt;Water research&lt;/_journal&gt;&lt;_modified&gt;64298850&lt;/_modified&gt;&lt;_pages&gt;1952-1956&lt;/_pages&gt;&lt;_volume&gt;34&lt;/_volume&gt;&lt;/Details&gt;&lt;Extra&gt;&lt;DBUID&gt;{5BDED556-5B20-4712-9825-1E9069ABB335}&lt;/DBUID&gt;&lt;/Extra&gt;&lt;/Item&gt;&lt;/References&gt;&lt;/Group&gt;&lt;/Citation&gt;_x000a_"/>
    <w:docVar w:name="NE.Ref{F2B8BF6B-E1FA-4D49-B2D5-53693E495722}" w:val=" ADDIN NE.Ref.{F2B8BF6B-E1FA-4D49-B2D5-53693E495722}&lt;Citation&gt;&lt;Group&gt;&lt;References&gt;&lt;Item&gt;&lt;ID&gt;137&lt;/ID&gt;&lt;UID&gt;{CF28653D-E695-4133-9EF0-AD2100A2744F}&lt;/UID&gt;&lt;Title&gt;Pseudomonas putida as a potential biocontrol agent against Salmonella Java biofilm formation in the drinking water system of broiler houses&lt;/Title&gt;&lt;Template&gt;Journal Article&lt;/Template&gt;&lt;Star&gt;0&lt;/Star&gt;&lt;Tag&gt;0&lt;/Tag&gt;&lt;Author&gt;Maes, Sharon; De Reu, Koen; Van Weyenberg, Stephanie; Lories, Bram; Heyndrickx, Marc; Steenackers, Hans&lt;/Author&gt;&lt;Year&gt;2020&lt;/Year&gt;&lt;Details&gt;&lt;_collection_scope&gt;SCIE&lt;/_collection_scope&gt;&lt;_created&gt;64274185&lt;/_created&gt;&lt;_impact_factor&gt;   3.605&lt;/_impact_factor&gt;&lt;_isbn&gt;1471-2180&lt;/_isbn&gt;&lt;_issue&gt;1&lt;/_issue&gt;&lt;_journal&gt;BMC microbiology&lt;/_journal&gt;&lt;_modified&gt;64274185&lt;/_modified&gt;&lt;_pages&gt;1-13&lt;/_pages&gt;&lt;_volume&gt;20&lt;/_volume&gt;&lt;/Details&gt;&lt;Extra&gt;&lt;DBUID&gt;{5BDED556-5B20-4712-9825-1E9069ABB335}&lt;/DBUID&gt;&lt;/Extra&gt;&lt;/Item&gt;&lt;/References&gt;&lt;/Group&gt;&lt;/Citation&gt;_x000a_"/>
    <w:docVar w:name="NE.Ref{F7F0802A-2B29-4AEF-88F0-B3F20AA774FC}" w:val=" ADDIN NE.Ref.{F7F0802A-2B29-4AEF-88F0-B3F20AA774FC}&lt;Citation&gt;&lt;Group&gt;&lt;References&gt;&lt;Item&gt;&lt;ID&gt;89&lt;/ID&gt;&lt;UID&gt;{9A6EFA09-9F1A-48ED-8FF1-87CF7D64C5AE}&lt;/UID&gt;&lt;Title&gt;Effect of hydrodynamics on the formation and removal of microalgal biofilm in photobioreactors&lt;/Title&gt;&lt;Template&gt;Journal Article&lt;/Template&gt;&lt;Star&gt;0&lt;/Star&gt;&lt;Tag&gt;0&lt;/Tag&gt;&lt;Author&gt;Belohlav, Vojtech; Zakova, Terezia; Jirout, Tomas; Kratky, Lukas&lt;/Author&gt;&lt;Year&gt;2020&lt;/Year&gt;&lt;Details&gt;&lt;_alternate_title&gt;Biosystems Engineering&lt;/_alternate_title&gt;&lt;_collection_scope&gt;SCI;SCIE;EI&lt;/_collection_scope&gt;&lt;_created&gt;64273892&lt;/_created&gt;&lt;_date&gt;2020-01-01&lt;/_date&gt;&lt;_date_display&gt;2020&lt;/_date_display&gt;&lt;_doi&gt;10.1016/j.biosystemseng.2020.10.014&lt;/_doi&gt;&lt;_impact_factor&gt;   4.123&lt;/_impact_factor&gt;&lt;_journal&gt;Biosystems Engineering&lt;/_journal&gt;&lt;_keywords&gt;Biofilm; Flat-panel photobioreactor; Hydrodynamics; Photobioreactor; Tubular system; Wall shear stress&lt;/_keywords&gt;&lt;_modified&gt;64273892&lt;/_modified&gt;&lt;_ori_publication&gt;Academic Press&lt;/_ori_publication&gt;&lt;_pages&gt;315-327&lt;/_pages&gt;&lt;_volume&gt;200&lt;/_volume&gt;&lt;/Details&gt;&lt;Extra&gt;&lt;DBUID&gt;{5BDED556-5B20-4712-9825-1E9069ABB335}&lt;/DBUID&gt;&lt;/Extra&gt;&lt;/Item&gt;&lt;/References&gt;&lt;/Group&gt;&lt;/Citation&gt;_x000a_"/>
    <w:docVar w:name="NE.Ref{FB07838F-3369-40A0-B864-6F5C366F7750}" w:val=" ADDIN NE.Ref.{FB07838F-3369-40A0-B864-6F5C366F7750}&lt;Citation&gt;&lt;Group&gt;&lt;References&gt;&lt;Item&gt;&lt;ID&gt;138&lt;/ID&gt;&lt;UID&gt;{BF615D47-5CD9-46D1-B01C-AB624AD6ADCE}&lt;/UID&gt;&lt;Title&gt;Survival of Pseudomonas putida KT2440 in soil and in the rhizosphere of plants under greenhouse and environmental conditions&lt;/Title&gt;&lt;Template&gt;Journal Article&lt;/Template&gt;&lt;Star&gt;0&lt;/Star&gt;&lt;Tag&gt;0&lt;/Tag&gt;&lt;Author&gt;Molina, Lázaro; Ramos, Cayo; Duque, Estrella; Ronchel, M Carmen; Garcı́a, Juan M; Wyke, Lene; Ramos, Juan L&lt;/Author&gt;&lt;Year&gt;2000&lt;/Year&gt;&lt;Details&gt;&lt;_created&gt;64274186&lt;/_created&gt;&lt;_impact_factor&gt;   7.609&lt;/_impact_factor&gt;&lt;_isbn&gt;0038-0717&lt;/_isbn&gt;&lt;_issue&gt;3&lt;/_issue&gt;&lt;_journal&gt;Soil Biology and Biochemistry&lt;/_journal&gt;&lt;_modified&gt;64274186&lt;/_modified&gt;&lt;_pages&gt;315-321&lt;/_pages&gt;&lt;_volume&gt;32&lt;/_volume&gt;&lt;/Details&gt;&lt;Extra&gt;&lt;DBUID&gt;{5BDED556-5B20-4712-9825-1E9069ABB335}&lt;/DBUID&gt;&lt;/Extra&gt;&lt;/Item&gt;&lt;/References&gt;&lt;/Group&gt;&lt;/Citation&gt;_x000a_"/>
    <w:docVar w:name="NE.Ref{FBFC4881-8EF7-4BE5-B488-C09AB39C8A18}" w:val=" ADDIN NE.Ref.{FBFC4881-8EF7-4BE5-B488-C09AB39C8A18}&lt;Citation&gt;&lt;Group&gt;&lt;References&gt;&lt;Item&gt;&lt;ID&gt;138&lt;/ID&gt;&lt;UID&gt;{BF615D47-5CD9-46D1-B01C-AB624AD6ADCE}&lt;/UID&gt;&lt;Title&gt;Survival of Pseudomonas putida KT2440 in soil and in the rhizosphere of plants under greenhouse and environmental conditions&lt;/Title&gt;&lt;Template&gt;Journal Article&lt;/Template&gt;&lt;Star&gt;0&lt;/Star&gt;&lt;Tag&gt;0&lt;/Tag&gt;&lt;Author&gt;Molina, Lázaro; Ramos, Cayo; Duque, Estrella; Ronchel, M Carmen; Garcı́a, Juan M; Wyke, Lene; Ramos, Juan L&lt;/Author&gt;&lt;Year&gt;2000&lt;/Year&gt;&lt;Details&gt;&lt;_created&gt;64274186&lt;/_created&gt;&lt;_impact_factor&gt;   7.609&lt;/_impact_factor&gt;&lt;_isbn&gt;0038-0717&lt;/_isbn&gt;&lt;_issue&gt;3&lt;/_issue&gt;&lt;_journal&gt;Soil Biology and Biochemistry&lt;/_journal&gt;&lt;_modified&gt;64274186&lt;/_modified&gt;&lt;_pages&gt;315-321&lt;/_pages&gt;&lt;_volume&gt;32&lt;/_volume&gt;&lt;/Details&gt;&lt;Extra&gt;&lt;DBUID&gt;{5BDED556-5B20-4712-9825-1E9069ABB335}&lt;/DBUID&gt;&lt;/Extra&gt;&lt;/Item&gt;&lt;/References&gt;&lt;/Group&gt;&lt;/Citation&gt;_x000a_"/>
    <w:docVar w:name="NE.Ref{FF7E8E16-7E70-48CB-8759-8CDE3F60A146}" w:val=" ADDIN NE.Ref.{FF7E8E16-7E70-48CB-8759-8CDE3F60A146}&lt;Citation&gt;&lt;Group&gt;&lt;References&gt;&lt;Item&gt;&lt;ID&gt;131&lt;/ID&gt;&lt;UID&gt;{3A055BAF-B0F8-4756-BF27-4AD9F9372FEC}&lt;/UID&gt;&lt;Title&gt;Review of biologically active filters in drinking water applications&lt;/Title&gt;&lt;Template&gt;Journal Article&lt;/Template&gt;&lt;Star&gt;0&lt;/Star&gt;&lt;Tag&gt;0&lt;/Tag&gt;&lt;Author&gt;Zhu, Ivan X; Getting, Tom; Bruce, Dan&lt;/Author&gt;&lt;Year&gt;2010&lt;/Year&gt;&lt;Details&gt;&lt;_created&gt;64274159&lt;/_created&gt;&lt;_isbn&gt;0003-150X&lt;/_isbn&gt;&lt;_issue&gt;12&lt;/_issue&gt;&lt;_journal&gt;Journal‐American Water Works Association&lt;/_journal&gt;&lt;_modified&gt;64274159&lt;/_modified&gt;&lt;_pages&gt;67-77&lt;/_pages&gt;&lt;_volume&gt;102&lt;/_volume&gt;&lt;/Details&gt;&lt;Extra&gt;&lt;DBUID&gt;{5BDED556-5B20-4712-9825-1E9069ABB335}&lt;/DBUID&gt;&lt;/Extra&gt;&lt;/Item&gt;&lt;/References&gt;&lt;/Group&gt;&lt;/Citation&gt;_x000a_"/>
    <w:docVar w:name="ne_docsoft" w:val="MSWord"/>
    <w:docVar w:name="ne_docversion" w:val="NoteExpress 2.0"/>
    <w:docVar w:name="ne_stylename" w:val="Water Research"/>
  </w:docVars>
  <w:rsids>
    <w:rsidRoot w:val="005126D3"/>
    <w:rsid w:val="000002F2"/>
    <w:rsid w:val="00014BC7"/>
    <w:rsid w:val="00015208"/>
    <w:rsid w:val="000159E4"/>
    <w:rsid w:val="00016B3A"/>
    <w:rsid w:val="00022456"/>
    <w:rsid w:val="00023FD1"/>
    <w:rsid w:val="00024EFA"/>
    <w:rsid w:val="000252D8"/>
    <w:rsid w:val="00027AAE"/>
    <w:rsid w:val="00035B44"/>
    <w:rsid w:val="000363DC"/>
    <w:rsid w:val="00042649"/>
    <w:rsid w:val="0004564C"/>
    <w:rsid w:val="000462D4"/>
    <w:rsid w:val="00047578"/>
    <w:rsid w:val="00050E50"/>
    <w:rsid w:val="00052293"/>
    <w:rsid w:val="000537CB"/>
    <w:rsid w:val="0005655A"/>
    <w:rsid w:val="0005660F"/>
    <w:rsid w:val="00061E11"/>
    <w:rsid w:val="000631E7"/>
    <w:rsid w:val="0006379B"/>
    <w:rsid w:val="000659A0"/>
    <w:rsid w:val="00066FFD"/>
    <w:rsid w:val="000675E1"/>
    <w:rsid w:val="000676B7"/>
    <w:rsid w:val="000702AD"/>
    <w:rsid w:val="000733BB"/>
    <w:rsid w:val="000746C5"/>
    <w:rsid w:val="000800B9"/>
    <w:rsid w:val="00081D7F"/>
    <w:rsid w:val="00081FA9"/>
    <w:rsid w:val="00084EE4"/>
    <w:rsid w:val="00086747"/>
    <w:rsid w:val="000913AB"/>
    <w:rsid w:val="00092D05"/>
    <w:rsid w:val="000939CA"/>
    <w:rsid w:val="00095434"/>
    <w:rsid w:val="00095CF9"/>
    <w:rsid w:val="000A0909"/>
    <w:rsid w:val="000A3C64"/>
    <w:rsid w:val="000A5AA0"/>
    <w:rsid w:val="000B2EEB"/>
    <w:rsid w:val="000B5610"/>
    <w:rsid w:val="000B6DB9"/>
    <w:rsid w:val="000C05CC"/>
    <w:rsid w:val="000C1922"/>
    <w:rsid w:val="000C3A3A"/>
    <w:rsid w:val="000D0FCD"/>
    <w:rsid w:val="000D17C4"/>
    <w:rsid w:val="000D5729"/>
    <w:rsid w:val="000D5D16"/>
    <w:rsid w:val="000D69FA"/>
    <w:rsid w:val="000D7781"/>
    <w:rsid w:val="000E479F"/>
    <w:rsid w:val="000E63B8"/>
    <w:rsid w:val="000E6E15"/>
    <w:rsid w:val="000F5ADB"/>
    <w:rsid w:val="00100AEA"/>
    <w:rsid w:val="001060F1"/>
    <w:rsid w:val="00125E49"/>
    <w:rsid w:val="00126417"/>
    <w:rsid w:val="00127E87"/>
    <w:rsid w:val="00130A73"/>
    <w:rsid w:val="001351E4"/>
    <w:rsid w:val="00135249"/>
    <w:rsid w:val="001359E8"/>
    <w:rsid w:val="0013616C"/>
    <w:rsid w:val="00145D3B"/>
    <w:rsid w:val="00150961"/>
    <w:rsid w:val="00152473"/>
    <w:rsid w:val="00152CF9"/>
    <w:rsid w:val="00152DDB"/>
    <w:rsid w:val="00154F40"/>
    <w:rsid w:val="00156652"/>
    <w:rsid w:val="00172870"/>
    <w:rsid w:val="001756C6"/>
    <w:rsid w:val="00175D0E"/>
    <w:rsid w:val="0017669D"/>
    <w:rsid w:val="00180EA2"/>
    <w:rsid w:val="00181552"/>
    <w:rsid w:val="00181C2D"/>
    <w:rsid w:val="00183AC6"/>
    <w:rsid w:val="00184734"/>
    <w:rsid w:val="00184D0A"/>
    <w:rsid w:val="00191F6F"/>
    <w:rsid w:val="001939CE"/>
    <w:rsid w:val="00195ACA"/>
    <w:rsid w:val="001A37EF"/>
    <w:rsid w:val="001A78F4"/>
    <w:rsid w:val="001A7A90"/>
    <w:rsid w:val="001B0ECE"/>
    <w:rsid w:val="001B2228"/>
    <w:rsid w:val="001B40D0"/>
    <w:rsid w:val="001C2D9D"/>
    <w:rsid w:val="001C39AD"/>
    <w:rsid w:val="001C5428"/>
    <w:rsid w:val="001C6E90"/>
    <w:rsid w:val="001D2E65"/>
    <w:rsid w:val="001D453C"/>
    <w:rsid w:val="001D4F8F"/>
    <w:rsid w:val="001D62A5"/>
    <w:rsid w:val="001E223D"/>
    <w:rsid w:val="001E46BF"/>
    <w:rsid w:val="001E4FE4"/>
    <w:rsid w:val="001E55D2"/>
    <w:rsid w:val="001E7BAD"/>
    <w:rsid w:val="001F22F8"/>
    <w:rsid w:val="001F2FB5"/>
    <w:rsid w:val="001F32B3"/>
    <w:rsid w:val="001F5A85"/>
    <w:rsid w:val="00204A3B"/>
    <w:rsid w:val="002109ED"/>
    <w:rsid w:val="00211748"/>
    <w:rsid w:val="00211A4C"/>
    <w:rsid w:val="00211D92"/>
    <w:rsid w:val="00212B1D"/>
    <w:rsid w:val="00214C2E"/>
    <w:rsid w:val="00216E23"/>
    <w:rsid w:val="00222B75"/>
    <w:rsid w:val="002259F0"/>
    <w:rsid w:val="00227403"/>
    <w:rsid w:val="00232A60"/>
    <w:rsid w:val="0023304F"/>
    <w:rsid w:val="002339EE"/>
    <w:rsid w:val="00235AA2"/>
    <w:rsid w:val="002410DB"/>
    <w:rsid w:val="002415AF"/>
    <w:rsid w:val="00246F5E"/>
    <w:rsid w:val="00255D2F"/>
    <w:rsid w:val="002638CC"/>
    <w:rsid w:val="002656CC"/>
    <w:rsid w:val="0026661A"/>
    <w:rsid w:val="00266EED"/>
    <w:rsid w:val="00267AB4"/>
    <w:rsid w:val="00271A02"/>
    <w:rsid w:val="00272147"/>
    <w:rsid w:val="002762B4"/>
    <w:rsid w:val="00276CF7"/>
    <w:rsid w:val="0028338E"/>
    <w:rsid w:val="002861F1"/>
    <w:rsid w:val="00290B3E"/>
    <w:rsid w:val="002958EF"/>
    <w:rsid w:val="00297B5F"/>
    <w:rsid w:val="002A3D6D"/>
    <w:rsid w:val="002A5CDC"/>
    <w:rsid w:val="002A7493"/>
    <w:rsid w:val="002B2642"/>
    <w:rsid w:val="002B5FC0"/>
    <w:rsid w:val="002B7F44"/>
    <w:rsid w:val="002C1C60"/>
    <w:rsid w:val="002C3431"/>
    <w:rsid w:val="002C4113"/>
    <w:rsid w:val="002C486B"/>
    <w:rsid w:val="002C69EB"/>
    <w:rsid w:val="002C6FAC"/>
    <w:rsid w:val="002D0EDD"/>
    <w:rsid w:val="002D43F7"/>
    <w:rsid w:val="002D66F2"/>
    <w:rsid w:val="002E01AF"/>
    <w:rsid w:val="002E01E7"/>
    <w:rsid w:val="002E66C7"/>
    <w:rsid w:val="002F3045"/>
    <w:rsid w:val="002F3F8B"/>
    <w:rsid w:val="002F64A7"/>
    <w:rsid w:val="002F7BC2"/>
    <w:rsid w:val="00300DDB"/>
    <w:rsid w:val="00301DB8"/>
    <w:rsid w:val="00302AB5"/>
    <w:rsid w:val="00311CCB"/>
    <w:rsid w:val="00312BD7"/>
    <w:rsid w:val="0031373B"/>
    <w:rsid w:val="003142E5"/>
    <w:rsid w:val="003147CC"/>
    <w:rsid w:val="00322C03"/>
    <w:rsid w:val="003238DA"/>
    <w:rsid w:val="00324128"/>
    <w:rsid w:val="00327A50"/>
    <w:rsid w:val="00334696"/>
    <w:rsid w:val="003426FE"/>
    <w:rsid w:val="0035244F"/>
    <w:rsid w:val="003534AA"/>
    <w:rsid w:val="003548A9"/>
    <w:rsid w:val="0035654D"/>
    <w:rsid w:val="00361E35"/>
    <w:rsid w:val="00363EB6"/>
    <w:rsid w:val="003664E9"/>
    <w:rsid w:val="003679A1"/>
    <w:rsid w:val="0039279F"/>
    <w:rsid w:val="00394CCF"/>
    <w:rsid w:val="00395B63"/>
    <w:rsid w:val="003962A8"/>
    <w:rsid w:val="003A1F05"/>
    <w:rsid w:val="003A42F0"/>
    <w:rsid w:val="003A43D9"/>
    <w:rsid w:val="003A6E49"/>
    <w:rsid w:val="003A70D2"/>
    <w:rsid w:val="003B2E09"/>
    <w:rsid w:val="003B4AF3"/>
    <w:rsid w:val="003B7132"/>
    <w:rsid w:val="003C3B0D"/>
    <w:rsid w:val="003D27A0"/>
    <w:rsid w:val="003D3E7E"/>
    <w:rsid w:val="003E13E0"/>
    <w:rsid w:val="003E1F76"/>
    <w:rsid w:val="003E5AA3"/>
    <w:rsid w:val="003F4062"/>
    <w:rsid w:val="00403BDE"/>
    <w:rsid w:val="004043B0"/>
    <w:rsid w:val="004137AA"/>
    <w:rsid w:val="00414815"/>
    <w:rsid w:val="00417041"/>
    <w:rsid w:val="00424B35"/>
    <w:rsid w:val="00431B1C"/>
    <w:rsid w:val="004373AD"/>
    <w:rsid w:val="00440F8E"/>
    <w:rsid w:val="00441FBB"/>
    <w:rsid w:val="00450F69"/>
    <w:rsid w:val="00451692"/>
    <w:rsid w:val="00451E77"/>
    <w:rsid w:val="0045282B"/>
    <w:rsid w:val="00453D17"/>
    <w:rsid w:val="00462748"/>
    <w:rsid w:val="00474553"/>
    <w:rsid w:val="00475FD2"/>
    <w:rsid w:val="00476B18"/>
    <w:rsid w:val="004779C4"/>
    <w:rsid w:val="00486395"/>
    <w:rsid w:val="00487AFD"/>
    <w:rsid w:val="00496124"/>
    <w:rsid w:val="004961AB"/>
    <w:rsid w:val="0049745C"/>
    <w:rsid w:val="004A0419"/>
    <w:rsid w:val="004A0CCC"/>
    <w:rsid w:val="004A14EE"/>
    <w:rsid w:val="004A15DB"/>
    <w:rsid w:val="004A47DB"/>
    <w:rsid w:val="004B31CC"/>
    <w:rsid w:val="004B7749"/>
    <w:rsid w:val="004C1DF8"/>
    <w:rsid w:val="004C4EBB"/>
    <w:rsid w:val="004C7DED"/>
    <w:rsid w:val="004D321D"/>
    <w:rsid w:val="004D3BE1"/>
    <w:rsid w:val="004E00C5"/>
    <w:rsid w:val="004E283C"/>
    <w:rsid w:val="004E3469"/>
    <w:rsid w:val="004E3909"/>
    <w:rsid w:val="004E7185"/>
    <w:rsid w:val="004F09D5"/>
    <w:rsid w:val="004F4306"/>
    <w:rsid w:val="004F7B35"/>
    <w:rsid w:val="005126D3"/>
    <w:rsid w:val="00512B88"/>
    <w:rsid w:val="005216FC"/>
    <w:rsid w:val="00522C0D"/>
    <w:rsid w:val="00522E1B"/>
    <w:rsid w:val="00534BCC"/>
    <w:rsid w:val="00537A35"/>
    <w:rsid w:val="00542F9D"/>
    <w:rsid w:val="00543501"/>
    <w:rsid w:val="00547EF2"/>
    <w:rsid w:val="00551108"/>
    <w:rsid w:val="005545BA"/>
    <w:rsid w:val="005553EF"/>
    <w:rsid w:val="00555445"/>
    <w:rsid w:val="00555F38"/>
    <w:rsid w:val="00564199"/>
    <w:rsid w:val="005644E0"/>
    <w:rsid w:val="00566DA0"/>
    <w:rsid w:val="0056773E"/>
    <w:rsid w:val="00567E81"/>
    <w:rsid w:val="005703A5"/>
    <w:rsid w:val="00572492"/>
    <w:rsid w:val="005816BA"/>
    <w:rsid w:val="005847B4"/>
    <w:rsid w:val="00584EB4"/>
    <w:rsid w:val="0058506E"/>
    <w:rsid w:val="005868FC"/>
    <w:rsid w:val="005901BC"/>
    <w:rsid w:val="00591A57"/>
    <w:rsid w:val="005953DF"/>
    <w:rsid w:val="00597B82"/>
    <w:rsid w:val="005A11AA"/>
    <w:rsid w:val="005A4C4D"/>
    <w:rsid w:val="005A6F4C"/>
    <w:rsid w:val="005B1EC2"/>
    <w:rsid w:val="005B5DCB"/>
    <w:rsid w:val="005C2EC8"/>
    <w:rsid w:val="005C5005"/>
    <w:rsid w:val="005C55B7"/>
    <w:rsid w:val="005D0C10"/>
    <w:rsid w:val="005D0DB6"/>
    <w:rsid w:val="005D19C8"/>
    <w:rsid w:val="005D3570"/>
    <w:rsid w:val="005D3943"/>
    <w:rsid w:val="005E203C"/>
    <w:rsid w:val="005F0C0C"/>
    <w:rsid w:val="00600309"/>
    <w:rsid w:val="006040B8"/>
    <w:rsid w:val="006048FE"/>
    <w:rsid w:val="00605326"/>
    <w:rsid w:val="0060594E"/>
    <w:rsid w:val="00606A68"/>
    <w:rsid w:val="0060768F"/>
    <w:rsid w:val="0061068F"/>
    <w:rsid w:val="0061099A"/>
    <w:rsid w:val="0061440D"/>
    <w:rsid w:val="00614904"/>
    <w:rsid w:val="006154B8"/>
    <w:rsid w:val="00617EF8"/>
    <w:rsid w:val="00621038"/>
    <w:rsid w:val="006226AE"/>
    <w:rsid w:val="00625F23"/>
    <w:rsid w:val="00636169"/>
    <w:rsid w:val="006443A5"/>
    <w:rsid w:val="006455A5"/>
    <w:rsid w:val="00650080"/>
    <w:rsid w:val="00654DAE"/>
    <w:rsid w:val="0065517E"/>
    <w:rsid w:val="00657C32"/>
    <w:rsid w:val="00666C52"/>
    <w:rsid w:val="00666CBD"/>
    <w:rsid w:val="00667BAE"/>
    <w:rsid w:val="0067464C"/>
    <w:rsid w:val="0067600A"/>
    <w:rsid w:val="00682E2E"/>
    <w:rsid w:val="00683131"/>
    <w:rsid w:val="0068536B"/>
    <w:rsid w:val="00690C01"/>
    <w:rsid w:val="006965E1"/>
    <w:rsid w:val="0069715A"/>
    <w:rsid w:val="006A055D"/>
    <w:rsid w:val="006A12D3"/>
    <w:rsid w:val="006A3464"/>
    <w:rsid w:val="006A3E34"/>
    <w:rsid w:val="006A6502"/>
    <w:rsid w:val="006B2581"/>
    <w:rsid w:val="006B2645"/>
    <w:rsid w:val="006B3F7A"/>
    <w:rsid w:val="006C0773"/>
    <w:rsid w:val="006C567D"/>
    <w:rsid w:val="006C6C5D"/>
    <w:rsid w:val="006D41B7"/>
    <w:rsid w:val="006D6A74"/>
    <w:rsid w:val="006E1AEA"/>
    <w:rsid w:val="006E1B9B"/>
    <w:rsid w:val="006E2BF8"/>
    <w:rsid w:val="006F1D21"/>
    <w:rsid w:val="007000D9"/>
    <w:rsid w:val="007016D2"/>
    <w:rsid w:val="00703B19"/>
    <w:rsid w:val="00703ECD"/>
    <w:rsid w:val="00705A16"/>
    <w:rsid w:val="0070654E"/>
    <w:rsid w:val="00710145"/>
    <w:rsid w:val="0071032F"/>
    <w:rsid w:val="00710C89"/>
    <w:rsid w:val="00723576"/>
    <w:rsid w:val="00723B99"/>
    <w:rsid w:val="007243BB"/>
    <w:rsid w:val="00736C27"/>
    <w:rsid w:val="00741FC1"/>
    <w:rsid w:val="00743FDE"/>
    <w:rsid w:val="00747701"/>
    <w:rsid w:val="007575DD"/>
    <w:rsid w:val="00760190"/>
    <w:rsid w:val="00760996"/>
    <w:rsid w:val="007629D3"/>
    <w:rsid w:val="0077271C"/>
    <w:rsid w:val="00776659"/>
    <w:rsid w:val="00776FF6"/>
    <w:rsid w:val="007805FE"/>
    <w:rsid w:val="0078433C"/>
    <w:rsid w:val="007844F9"/>
    <w:rsid w:val="007918F9"/>
    <w:rsid w:val="00794616"/>
    <w:rsid w:val="00794B7C"/>
    <w:rsid w:val="0079525E"/>
    <w:rsid w:val="00796811"/>
    <w:rsid w:val="007A11AD"/>
    <w:rsid w:val="007A606F"/>
    <w:rsid w:val="007A7D54"/>
    <w:rsid w:val="007B056A"/>
    <w:rsid w:val="007B26E7"/>
    <w:rsid w:val="007B2F0F"/>
    <w:rsid w:val="007B6379"/>
    <w:rsid w:val="007C0520"/>
    <w:rsid w:val="007C1B21"/>
    <w:rsid w:val="007C3392"/>
    <w:rsid w:val="007C4D53"/>
    <w:rsid w:val="007C6E53"/>
    <w:rsid w:val="007D1259"/>
    <w:rsid w:val="007D2BC3"/>
    <w:rsid w:val="007D6F25"/>
    <w:rsid w:val="007E11B6"/>
    <w:rsid w:val="007E137F"/>
    <w:rsid w:val="007E4461"/>
    <w:rsid w:val="007F085C"/>
    <w:rsid w:val="008026E1"/>
    <w:rsid w:val="008047DE"/>
    <w:rsid w:val="0080611A"/>
    <w:rsid w:val="0080766D"/>
    <w:rsid w:val="00813E67"/>
    <w:rsid w:val="00816682"/>
    <w:rsid w:val="008203EF"/>
    <w:rsid w:val="008227EF"/>
    <w:rsid w:val="00822CB5"/>
    <w:rsid w:val="00824EC4"/>
    <w:rsid w:val="00831F18"/>
    <w:rsid w:val="008328A7"/>
    <w:rsid w:val="008360C7"/>
    <w:rsid w:val="00844B1F"/>
    <w:rsid w:val="0084690B"/>
    <w:rsid w:val="00847A54"/>
    <w:rsid w:val="00847AF8"/>
    <w:rsid w:val="0085047E"/>
    <w:rsid w:val="00853AB0"/>
    <w:rsid w:val="0085483D"/>
    <w:rsid w:val="008573C7"/>
    <w:rsid w:val="00857D93"/>
    <w:rsid w:val="00857EE8"/>
    <w:rsid w:val="008633FA"/>
    <w:rsid w:val="008655C0"/>
    <w:rsid w:val="00870317"/>
    <w:rsid w:val="008824B0"/>
    <w:rsid w:val="00886C85"/>
    <w:rsid w:val="00887500"/>
    <w:rsid w:val="008A64BD"/>
    <w:rsid w:val="008A7CDA"/>
    <w:rsid w:val="008B3A83"/>
    <w:rsid w:val="008B5A92"/>
    <w:rsid w:val="008B730E"/>
    <w:rsid w:val="008D0032"/>
    <w:rsid w:val="008D08C0"/>
    <w:rsid w:val="008D2432"/>
    <w:rsid w:val="008D30F9"/>
    <w:rsid w:val="008D53B2"/>
    <w:rsid w:val="008D5A43"/>
    <w:rsid w:val="008D6356"/>
    <w:rsid w:val="008E2BBD"/>
    <w:rsid w:val="008E562A"/>
    <w:rsid w:val="008F0386"/>
    <w:rsid w:val="008F5A45"/>
    <w:rsid w:val="008F7593"/>
    <w:rsid w:val="00912169"/>
    <w:rsid w:val="00913377"/>
    <w:rsid w:val="009137DE"/>
    <w:rsid w:val="009157B7"/>
    <w:rsid w:val="0091581B"/>
    <w:rsid w:val="00917B22"/>
    <w:rsid w:val="0092037A"/>
    <w:rsid w:val="00920CFE"/>
    <w:rsid w:val="009246AD"/>
    <w:rsid w:val="0092565E"/>
    <w:rsid w:val="00925A5A"/>
    <w:rsid w:val="00925DEC"/>
    <w:rsid w:val="00942FED"/>
    <w:rsid w:val="009518FA"/>
    <w:rsid w:val="00960798"/>
    <w:rsid w:val="00967837"/>
    <w:rsid w:val="00973441"/>
    <w:rsid w:val="00990EAA"/>
    <w:rsid w:val="009968FD"/>
    <w:rsid w:val="009A391E"/>
    <w:rsid w:val="009B2407"/>
    <w:rsid w:val="009B2961"/>
    <w:rsid w:val="009B3DFE"/>
    <w:rsid w:val="009B7E0D"/>
    <w:rsid w:val="009C1241"/>
    <w:rsid w:val="009C38F4"/>
    <w:rsid w:val="009E3C99"/>
    <w:rsid w:val="009F1984"/>
    <w:rsid w:val="009F2E7E"/>
    <w:rsid w:val="00A0238B"/>
    <w:rsid w:val="00A02D62"/>
    <w:rsid w:val="00A07A93"/>
    <w:rsid w:val="00A101CB"/>
    <w:rsid w:val="00A10F82"/>
    <w:rsid w:val="00A1187D"/>
    <w:rsid w:val="00A144FF"/>
    <w:rsid w:val="00A15B11"/>
    <w:rsid w:val="00A20EB5"/>
    <w:rsid w:val="00A234C9"/>
    <w:rsid w:val="00A25A1D"/>
    <w:rsid w:val="00A309D3"/>
    <w:rsid w:val="00A32571"/>
    <w:rsid w:val="00A349AF"/>
    <w:rsid w:val="00A367DC"/>
    <w:rsid w:val="00A36E98"/>
    <w:rsid w:val="00A408E0"/>
    <w:rsid w:val="00A4158D"/>
    <w:rsid w:val="00A476B4"/>
    <w:rsid w:val="00A54105"/>
    <w:rsid w:val="00A6330D"/>
    <w:rsid w:val="00A635D5"/>
    <w:rsid w:val="00A64253"/>
    <w:rsid w:val="00A65946"/>
    <w:rsid w:val="00A660AF"/>
    <w:rsid w:val="00A70206"/>
    <w:rsid w:val="00A71A01"/>
    <w:rsid w:val="00A764EF"/>
    <w:rsid w:val="00A803E9"/>
    <w:rsid w:val="00A810DA"/>
    <w:rsid w:val="00A837AD"/>
    <w:rsid w:val="00A83EDB"/>
    <w:rsid w:val="00A85DF8"/>
    <w:rsid w:val="00A90ED8"/>
    <w:rsid w:val="00A92631"/>
    <w:rsid w:val="00AA02B0"/>
    <w:rsid w:val="00AA2C45"/>
    <w:rsid w:val="00AA3965"/>
    <w:rsid w:val="00AA3BA9"/>
    <w:rsid w:val="00AA4A6B"/>
    <w:rsid w:val="00AA4CB4"/>
    <w:rsid w:val="00AA6EE3"/>
    <w:rsid w:val="00AB0692"/>
    <w:rsid w:val="00AB0D7F"/>
    <w:rsid w:val="00AB1E6C"/>
    <w:rsid w:val="00AB2225"/>
    <w:rsid w:val="00AB34C5"/>
    <w:rsid w:val="00AB5E3C"/>
    <w:rsid w:val="00AC026F"/>
    <w:rsid w:val="00AC0C18"/>
    <w:rsid w:val="00AC600C"/>
    <w:rsid w:val="00AD088B"/>
    <w:rsid w:val="00AD118B"/>
    <w:rsid w:val="00AD53C1"/>
    <w:rsid w:val="00AD5410"/>
    <w:rsid w:val="00AD6446"/>
    <w:rsid w:val="00AE0E10"/>
    <w:rsid w:val="00AE32D8"/>
    <w:rsid w:val="00AE5F4D"/>
    <w:rsid w:val="00AF0F30"/>
    <w:rsid w:val="00AF4F6D"/>
    <w:rsid w:val="00AF5030"/>
    <w:rsid w:val="00AF7F6A"/>
    <w:rsid w:val="00B050CA"/>
    <w:rsid w:val="00B05A88"/>
    <w:rsid w:val="00B05AB2"/>
    <w:rsid w:val="00B125A2"/>
    <w:rsid w:val="00B145BE"/>
    <w:rsid w:val="00B21A32"/>
    <w:rsid w:val="00B25872"/>
    <w:rsid w:val="00B26394"/>
    <w:rsid w:val="00B27C69"/>
    <w:rsid w:val="00B337AA"/>
    <w:rsid w:val="00B33A4E"/>
    <w:rsid w:val="00B37DEA"/>
    <w:rsid w:val="00B41D62"/>
    <w:rsid w:val="00B42BF7"/>
    <w:rsid w:val="00B44641"/>
    <w:rsid w:val="00B50CD2"/>
    <w:rsid w:val="00B51118"/>
    <w:rsid w:val="00B55947"/>
    <w:rsid w:val="00B6013D"/>
    <w:rsid w:val="00B60448"/>
    <w:rsid w:val="00B716CF"/>
    <w:rsid w:val="00B7618D"/>
    <w:rsid w:val="00B8202A"/>
    <w:rsid w:val="00B827B6"/>
    <w:rsid w:val="00B8297E"/>
    <w:rsid w:val="00B87206"/>
    <w:rsid w:val="00B879C2"/>
    <w:rsid w:val="00B90617"/>
    <w:rsid w:val="00B915A7"/>
    <w:rsid w:val="00B92576"/>
    <w:rsid w:val="00B94AAB"/>
    <w:rsid w:val="00B95240"/>
    <w:rsid w:val="00B95755"/>
    <w:rsid w:val="00B95CBC"/>
    <w:rsid w:val="00B969F4"/>
    <w:rsid w:val="00B96A68"/>
    <w:rsid w:val="00BA0A36"/>
    <w:rsid w:val="00BA5730"/>
    <w:rsid w:val="00BB0575"/>
    <w:rsid w:val="00BB1C02"/>
    <w:rsid w:val="00BB40D5"/>
    <w:rsid w:val="00BC0C5E"/>
    <w:rsid w:val="00BC16A2"/>
    <w:rsid w:val="00BC4E1C"/>
    <w:rsid w:val="00BC5DA0"/>
    <w:rsid w:val="00BC60FB"/>
    <w:rsid w:val="00BC7BE2"/>
    <w:rsid w:val="00BD2411"/>
    <w:rsid w:val="00BD2C44"/>
    <w:rsid w:val="00BD5605"/>
    <w:rsid w:val="00BD5CB3"/>
    <w:rsid w:val="00BE0168"/>
    <w:rsid w:val="00BE32D8"/>
    <w:rsid w:val="00BE43C4"/>
    <w:rsid w:val="00BE73C1"/>
    <w:rsid w:val="00BE75A7"/>
    <w:rsid w:val="00BF2C1F"/>
    <w:rsid w:val="00BF30E4"/>
    <w:rsid w:val="00C00671"/>
    <w:rsid w:val="00C010AE"/>
    <w:rsid w:val="00C06744"/>
    <w:rsid w:val="00C06881"/>
    <w:rsid w:val="00C10EE0"/>
    <w:rsid w:val="00C12556"/>
    <w:rsid w:val="00C126DF"/>
    <w:rsid w:val="00C12829"/>
    <w:rsid w:val="00C1433B"/>
    <w:rsid w:val="00C26174"/>
    <w:rsid w:val="00C30E2C"/>
    <w:rsid w:val="00C30FCC"/>
    <w:rsid w:val="00C31F97"/>
    <w:rsid w:val="00C3374E"/>
    <w:rsid w:val="00C35B98"/>
    <w:rsid w:val="00C40A67"/>
    <w:rsid w:val="00C41205"/>
    <w:rsid w:val="00C51C0A"/>
    <w:rsid w:val="00C56112"/>
    <w:rsid w:val="00C6170A"/>
    <w:rsid w:val="00C61732"/>
    <w:rsid w:val="00C63534"/>
    <w:rsid w:val="00C65CCA"/>
    <w:rsid w:val="00C672B9"/>
    <w:rsid w:val="00C72991"/>
    <w:rsid w:val="00C751EC"/>
    <w:rsid w:val="00C7763D"/>
    <w:rsid w:val="00C779E6"/>
    <w:rsid w:val="00C81870"/>
    <w:rsid w:val="00C821B8"/>
    <w:rsid w:val="00C903B6"/>
    <w:rsid w:val="00C959D8"/>
    <w:rsid w:val="00CA1B73"/>
    <w:rsid w:val="00CA4827"/>
    <w:rsid w:val="00CA7DF7"/>
    <w:rsid w:val="00CB025C"/>
    <w:rsid w:val="00CB28AF"/>
    <w:rsid w:val="00CB303D"/>
    <w:rsid w:val="00CB35FF"/>
    <w:rsid w:val="00CB62CD"/>
    <w:rsid w:val="00CC610D"/>
    <w:rsid w:val="00CD1223"/>
    <w:rsid w:val="00CD3232"/>
    <w:rsid w:val="00CE0BFF"/>
    <w:rsid w:val="00CF60DD"/>
    <w:rsid w:val="00D07924"/>
    <w:rsid w:val="00D0793D"/>
    <w:rsid w:val="00D10EB6"/>
    <w:rsid w:val="00D12537"/>
    <w:rsid w:val="00D200F5"/>
    <w:rsid w:val="00D20C7C"/>
    <w:rsid w:val="00D2370E"/>
    <w:rsid w:val="00D23B63"/>
    <w:rsid w:val="00D2631D"/>
    <w:rsid w:val="00D318E5"/>
    <w:rsid w:val="00D31A79"/>
    <w:rsid w:val="00D32E24"/>
    <w:rsid w:val="00D3449C"/>
    <w:rsid w:val="00D40CF5"/>
    <w:rsid w:val="00D41C67"/>
    <w:rsid w:val="00D44B33"/>
    <w:rsid w:val="00D46D00"/>
    <w:rsid w:val="00D600B2"/>
    <w:rsid w:val="00D647A0"/>
    <w:rsid w:val="00D70578"/>
    <w:rsid w:val="00D73123"/>
    <w:rsid w:val="00D74E72"/>
    <w:rsid w:val="00D7770F"/>
    <w:rsid w:val="00D814F0"/>
    <w:rsid w:val="00D8240A"/>
    <w:rsid w:val="00D85CE2"/>
    <w:rsid w:val="00D8684D"/>
    <w:rsid w:val="00D9278F"/>
    <w:rsid w:val="00D93543"/>
    <w:rsid w:val="00D95885"/>
    <w:rsid w:val="00D9735E"/>
    <w:rsid w:val="00DB08E8"/>
    <w:rsid w:val="00DB3E9E"/>
    <w:rsid w:val="00DC094E"/>
    <w:rsid w:val="00DC110D"/>
    <w:rsid w:val="00DC68E1"/>
    <w:rsid w:val="00DD2438"/>
    <w:rsid w:val="00DD2B25"/>
    <w:rsid w:val="00DD4052"/>
    <w:rsid w:val="00DD4F29"/>
    <w:rsid w:val="00DD6DBB"/>
    <w:rsid w:val="00DD7614"/>
    <w:rsid w:val="00DE3616"/>
    <w:rsid w:val="00DE426E"/>
    <w:rsid w:val="00DF1C53"/>
    <w:rsid w:val="00DF610D"/>
    <w:rsid w:val="00E0003C"/>
    <w:rsid w:val="00E00066"/>
    <w:rsid w:val="00E015EA"/>
    <w:rsid w:val="00E037B2"/>
    <w:rsid w:val="00E054C9"/>
    <w:rsid w:val="00E056E9"/>
    <w:rsid w:val="00E074F2"/>
    <w:rsid w:val="00E07ADB"/>
    <w:rsid w:val="00E1377E"/>
    <w:rsid w:val="00E160BA"/>
    <w:rsid w:val="00E170C0"/>
    <w:rsid w:val="00E20CE0"/>
    <w:rsid w:val="00E21408"/>
    <w:rsid w:val="00E22440"/>
    <w:rsid w:val="00E2661A"/>
    <w:rsid w:val="00E27CD0"/>
    <w:rsid w:val="00E3501B"/>
    <w:rsid w:val="00E372E1"/>
    <w:rsid w:val="00E4206C"/>
    <w:rsid w:val="00E5049C"/>
    <w:rsid w:val="00E50D01"/>
    <w:rsid w:val="00E53350"/>
    <w:rsid w:val="00E57CE1"/>
    <w:rsid w:val="00E62D93"/>
    <w:rsid w:val="00E63620"/>
    <w:rsid w:val="00E65D47"/>
    <w:rsid w:val="00E733BF"/>
    <w:rsid w:val="00E775D3"/>
    <w:rsid w:val="00E82529"/>
    <w:rsid w:val="00E8301A"/>
    <w:rsid w:val="00E8375A"/>
    <w:rsid w:val="00E91482"/>
    <w:rsid w:val="00E92C9C"/>
    <w:rsid w:val="00E935AA"/>
    <w:rsid w:val="00E94C61"/>
    <w:rsid w:val="00E95210"/>
    <w:rsid w:val="00E96302"/>
    <w:rsid w:val="00EA5E60"/>
    <w:rsid w:val="00EB1D09"/>
    <w:rsid w:val="00EB2E21"/>
    <w:rsid w:val="00EB3EF5"/>
    <w:rsid w:val="00EB5D6E"/>
    <w:rsid w:val="00EC62DF"/>
    <w:rsid w:val="00ED0B01"/>
    <w:rsid w:val="00ED4DFA"/>
    <w:rsid w:val="00EE5F50"/>
    <w:rsid w:val="00EF03F9"/>
    <w:rsid w:val="00F01067"/>
    <w:rsid w:val="00F026BD"/>
    <w:rsid w:val="00F062AC"/>
    <w:rsid w:val="00F12116"/>
    <w:rsid w:val="00F134F5"/>
    <w:rsid w:val="00F13B35"/>
    <w:rsid w:val="00F1687C"/>
    <w:rsid w:val="00F17319"/>
    <w:rsid w:val="00F17E53"/>
    <w:rsid w:val="00F22E51"/>
    <w:rsid w:val="00F251EE"/>
    <w:rsid w:val="00F25340"/>
    <w:rsid w:val="00F255A2"/>
    <w:rsid w:val="00F2645E"/>
    <w:rsid w:val="00F31CC6"/>
    <w:rsid w:val="00F425C5"/>
    <w:rsid w:val="00F43A6D"/>
    <w:rsid w:val="00F45C57"/>
    <w:rsid w:val="00F47B85"/>
    <w:rsid w:val="00F47C54"/>
    <w:rsid w:val="00F5172F"/>
    <w:rsid w:val="00F52B35"/>
    <w:rsid w:val="00F5448F"/>
    <w:rsid w:val="00F54739"/>
    <w:rsid w:val="00F54BDD"/>
    <w:rsid w:val="00F5645C"/>
    <w:rsid w:val="00F61D7E"/>
    <w:rsid w:val="00F65DA3"/>
    <w:rsid w:val="00F74D98"/>
    <w:rsid w:val="00F7609C"/>
    <w:rsid w:val="00F93E9C"/>
    <w:rsid w:val="00F95A03"/>
    <w:rsid w:val="00FA241B"/>
    <w:rsid w:val="00FB7EA0"/>
    <w:rsid w:val="00FC06DB"/>
    <w:rsid w:val="00FC0D5C"/>
    <w:rsid w:val="00FC3CD3"/>
    <w:rsid w:val="00FC5A59"/>
    <w:rsid w:val="00FC6A85"/>
    <w:rsid w:val="00FE1C43"/>
    <w:rsid w:val="00FE6219"/>
    <w:rsid w:val="00FF2D4B"/>
    <w:rsid w:val="00FF5015"/>
    <w:rsid w:val="00FF5E55"/>
    <w:rsid w:val="00FF712A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D5C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Balloon Text" w:semiHidden="0" w:uiPriority="99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uiPriority w:val="99"/>
    <w:rPr>
      <w:color w:val="0000FF"/>
      <w:u w:val="single"/>
    </w:rPr>
  </w:style>
  <w:style w:type="paragraph" w:styleId="a7">
    <w:name w:val="footer"/>
    <w:basedOn w:val="a"/>
    <w:link w:val="Char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link w:val="Char0"/>
    <w:uiPriority w:val="99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1351E4"/>
    <w:pPr>
      <w:spacing w:before="120" w:after="60" w:line="480" w:lineRule="auto"/>
      <w:jc w:val="left"/>
    </w:pPr>
    <w:rPr>
      <w:rFonts w:cs="Times"/>
    </w:rPr>
  </w:style>
  <w:style w:type="character" w:customStyle="1" w:styleId="FAAuthorInfoSubtitleChar">
    <w:name w:val="FA_Author_Info_Subtitle Char"/>
    <w:link w:val="FAAuthorInfoSubtitle"/>
    <w:rsid w:val="001351E4"/>
    <w:rPr>
      <w:rFonts w:ascii="Times" w:hAnsi="Times" w:cs="Times"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a">
    <w:name w:val="header"/>
    <w:basedOn w:val="a"/>
    <w:link w:val="Char1"/>
    <w:uiPriority w:val="99"/>
    <w:rsid w:val="00B55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rsid w:val="00B55947"/>
    <w:rPr>
      <w:rFonts w:ascii="Times" w:hAnsi="Times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D3449C"/>
  </w:style>
  <w:style w:type="character" w:customStyle="1" w:styleId="Char">
    <w:name w:val="页脚 Char"/>
    <w:basedOn w:val="a0"/>
    <w:link w:val="a7"/>
    <w:uiPriority w:val="99"/>
    <w:rsid w:val="00D3449C"/>
    <w:rPr>
      <w:rFonts w:ascii="Times" w:hAnsi="Times"/>
      <w:sz w:val="24"/>
    </w:rPr>
  </w:style>
  <w:style w:type="numbering" w:customStyle="1" w:styleId="11">
    <w:name w:val="无列表11"/>
    <w:next w:val="a2"/>
    <w:uiPriority w:val="99"/>
    <w:semiHidden/>
    <w:unhideWhenUsed/>
    <w:rsid w:val="00D3449C"/>
  </w:style>
  <w:style w:type="character" w:customStyle="1" w:styleId="Char0">
    <w:name w:val="批注框文本 Char"/>
    <w:basedOn w:val="a0"/>
    <w:link w:val="a9"/>
    <w:uiPriority w:val="99"/>
    <w:semiHidden/>
    <w:rsid w:val="00D3449C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D3449C"/>
    <w:rPr>
      <w:color w:val="808080"/>
    </w:rPr>
  </w:style>
  <w:style w:type="paragraph" w:styleId="ac">
    <w:name w:val="Revision"/>
    <w:hidden/>
    <w:uiPriority w:val="99"/>
    <w:semiHidden/>
    <w:rsid w:val="00D3449C"/>
    <w:rPr>
      <w:rFonts w:ascii="Calibri" w:hAnsi="Calibri"/>
      <w:kern w:val="2"/>
      <w:sz w:val="21"/>
      <w:szCs w:val="22"/>
      <w:lang w:eastAsia="zh-CN"/>
    </w:rPr>
  </w:style>
  <w:style w:type="character" w:styleId="ad">
    <w:name w:val="annotation reference"/>
    <w:basedOn w:val="a0"/>
    <w:uiPriority w:val="99"/>
    <w:unhideWhenUsed/>
    <w:rsid w:val="00D3449C"/>
    <w:rPr>
      <w:sz w:val="16"/>
      <w:szCs w:val="16"/>
    </w:rPr>
  </w:style>
  <w:style w:type="paragraph" w:styleId="ae">
    <w:name w:val="annotation text"/>
    <w:basedOn w:val="a"/>
    <w:link w:val="Char2"/>
    <w:uiPriority w:val="99"/>
    <w:unhideWhenUsed/>
    <w:rsid w:val="00D3449C"/>
    <w:pPr>
      <w:widowControl w:val="0"/>
      <w:spacing w:after="0"/>
    </w:pPr>
    <w:rPr>
      <w:rFonts w:ascii="Calibri" w:hAnsi="Calibri"/>
      <w:kern w:val="2"/>
      <w:sz w:val="20"/>
      <w:lang w:eastAsia="zh-CN"/>
    </w:rPr>
  </w:style>
  <w:style w:type="character" w:customStyle="1" w:styleId="Char2">
    <w:name w:val="批注文字 Char"/>
    <w:basedOn w:val="a0"/>
    <w:link w:val="ae"/>
    <w:uiPriority w:val="99"/>
    <w:rsid w:val="00D3449C"/>
    <w:rPr>
      <w:rFonts w:ascii="Calibri" w:hAnsi="Calibri"/>
      <w:kern w:val="2"/>
      <w:lang w:eastAsia="zh-CN"/>
    </w:rPr>
  </w:style>
  <w:style w:type="paragraph" w:styleId="af">
    <w:name w:val="annotation subject"/>
    <w:basedOn w:val="ae"/>
    <w:next w:val="ae"/>
    <w:link w:val="Char3"/>
    <w:uiPriority w:val="99"/>
    <w:unhideWhenUsed/>
    <w:rsid w:val="00D3449C"/>
    <w:rPr>
      <w:b/>
      <w:bCs/>
    </w:rPr>
  </w:style>
  <w:style w:type="character" w:customStyle="1" w:styleId="Char3">
    <w:name w:val="批注主题 Char"/>
    <w:basedOn w:val="Char2"/>
    <w:link w:val="af"/>
    <w:uiPriority w:val="99"/>
    <w:rsid w:val="00D3449C"/>
    <w:rPr>
      <w:rFonts w:ascii="Calibri" w:hAnsi="Calibri"/>
      <w:b/>
      <w:bCs/>
      <w:kern w:val="2"/>
      <w:lang w:eastAsia="zh-CN"/>
    </w:rPr>
  </w:style>
  <w:style w:type="table" w:styleId="af0">
    <w:name w:val="Table Grid"/>
    <w:basedOn w:val="a1"/>
    <w:uiPriority w:val="59"/>
    <w:unhideWhenUsed/>
    <w:rsid w:val="00D3449C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不明显强调1"/>
    <w:basedOn w:val="a0"/>
    <w:uiPriority w:val="19"/>
    <w:qFormat/>
    <w:rsid w:val="00D3449C"/>
    <w:rPr>
      <w:i/>
      <w:iCs/>
      <w:color w:val="404040"/>
    </w:rPr>
  </w:style>
  <w:style w:type="numbering" w:customStyle="1" w:styleId="2">
    <w:name w:val="无列表2"/>
    <w:next w:val="a2"/>
    <w:uiPriority w:val="99"/>
    <w:semiHidden/>
    <w:unhideWhenUsed/>
    <w:rsid w:val="00D3449C"/>
  </w:style>
  <w:style w:type="table" w:customStyle="1" w:styleId="12">
    <w:name w:val="网格型1"/>
    <w:basedOn w:val="a1"/>
    <w:next w:val="af0"/>
    <w:uiPriority w:val="59"/>
    <w:unhideWhenUsed/>
    <w:rsid w:val="00D3449C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ubtle Emphasis"/>
    <w:basedOn w:val="a0"/>
    <w:uiPriority w:val="19"/>
    <w:qFormat/>
    <w:rsid w:val="00D3449C"/>
    <w:rPr>
      <w:i/>
      <w:iCs/>
      <w:color w:val="808080" w:themeColor="text1" w:themeTint="7F"/>
    </w:rPr>
  </w:style>
  <w:style w:type="character" w:styleId="af2">
    <w:name w:val="line number"/>
    <w:basedOn w:val="a0"/>
    <w:rsid w:val="00C821B8"/>
  </w:style>
  <w:style w:type="paragraph" w:styleId="af3">
    <w:name w:val="List Paragraph"/>
    <w:basedOn w:val="a"/>
    <w:uiPriority w:val="34"/>
    <w:qFormat/>
    <w:rsid w:val="005644E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Balloon Text" w:semiHidden="0" w:uiPriority="99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uiPriority w:val="99"/>
    <w:rPr>
      <w:color w:val="0000FF"/>
      <w:u w:val="single"/>
    </w:rPr>
  </w:style>
  <w:style w:type="paragraph" w:styleId="a7">
    <w:name w:val="footer"/>
    <w:basedOn w:val="a"/>
    <w:link w:val="Char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link w:val="Char0"/>
    <w:uiPriority w:val="99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1351E4"/>
    <w:pPr>
      <w:spacing w:before="120" w:after="60" w:line="480" w:lineRule="auto"/>
      <w:jc w:val="left"/>
    </w:pPr>
    <w:rPr>
      <w:rFonts w:cs="Times"/>
    </w:rPr>
  </w:style>
  <w:style w:type="character" w:customStyle="1" w:styleId="FAAuthorInfoSubtitleChar">
    <w:name w:val="FA_Author_Info_Subtitle Char"/>
    <w:link w:val="FAAuthorInfoSubtitle"/>
    <w:rsid w:val="001351E4"/>
    <w:rPr>
      <w:rFonts w:ascii="Times" w:hAnsi="Times" w:cs="Times"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a">
    <w:name w:val="header"/>
    <w:basedOn w:val="a"/>
    <w:link w:val="Char1"/>
    <w:uiPriority w:val="99"/>
    <w:rsid w:val="00B55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rsid w:val="00B55947"/>
    <w:rPr>
      <w:rFonts w:ascii="Times" w:hAnsi="Times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D3449C"/>
  </w:style>
  <w:style w:type="character" w:customStyle="1" w:styleId="Char">
    <w:name w:val="页脚 Char"/>
    <w:basedOn w:val="a0"/>
    <w:link w:val="a7"/>
    <w:uiPriority w:val="99"/>
    <w:rsid w:val="00D3449C"/>
    <w:rPr>
      <w:rFonts w:ascii="Times" w:hAnsi="Times"/>
      <w:sz w:val="24"/>
    </w:rPr>
  </w:style>
  <w:style w:type="numbering" w:customStyle="1" w:styleId="11">
    <w:name w:val="无列表11"/>
    <w:next w:val="a2"/>
    <w:uiPriority w:val="99"/>
    <w:semiHidden/>
    <w:unhideWhenUsed/>
    <w:rsid w:val="00D3449C"/>
  </w:style>
  <w:style w:type="character" w:customStyle="1" w:styleId="Char0">
    <w:name w:val="批注框文本 Char"/>
    <w:basedOn w:val="a0"/>
    <w:link w:val="a9"/>
    <w:uiPriority w:val="99"/>
    <w:semiHidden/>
    <w:rsid w:val="00D3449C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D3449C"/>
    <w:rPr>
      <w:color w:val="808080"/>
    </w:rPr>
  </w:style>
  <w:style w:type="paragraph" w:styleId="ac">
    <w:name w:val="Revision"/>
    <w:hidden/>
    <w:uiPriority w:val="99"/>
    <w:semiHidden/>
    <w:rsid w:val="00D3449C"/>
    <w:rPr>
      <w:rFonts w:ascii="Calibri" w:hAnsi="Calibri"/>
      <w:kern w:val="2"/>
      <w:sz w:val="21"/>
      <w:szCs w:val="22"/>
      <w:lang w:eastAsia="zh-CN"/>
    </w:rPr>
  </w:style>
  <w:style w:type="character" w:styleId="ad">
    <w:name w:val="annotation reference"/>
    <w:basedOn w:val="a0"/>
    <w:uiPriority w:val="99"/>
    <w:unhideWhenUsed/>
    <w:rsid w:val="00D3449C"/>
    <w:rPr>
      <w:sz w:val="16"/>
      <w:szCs w:val="16"/>
    </w:rPr>
  </w:style>
  <w:style w:type="paragraph" w:styleId="ae">
    <w:name w:val="annotation text"/>
    <w:basedOn w:val="a"/>
    <w:link w:val="Char2"/>
    <w:uiPriority w:val="99"/>
    <w:unhideWhenUsed/>
    <w:rsid w:val="00D3449C"/>
    <w:pPr>
      <w:widowControl w:val="0"/>
      <w:spacing w:after="0"/>
    </w:pPr>
    <w:rPr>
      <w:rFonts w:ascii="Calibri" w:hAnsi="Calibri"/>
      <w:kern w:val="2"/>
      <w:sz w:val="20"/>
      <w:lang w:eastAsia="zh-CN"/>
    </w:rPr>
  </w:style>
  <w:style w:type="character" w:customStyle="1" w:styleId="Char2">
    <w:name w:val="批注文字 Char"/>
    <w:basedOn w:val="a0"/>
    <w:link w:val="ae"/>
    <w:uiPriority w:val="99"/>
    <w:rsid w:val="00D3449C"/>
    <w:rPr>
      <w:rFonts w:ascii="Calibri" w:hAnsi="Calibri"/>
      <w:kern w:val="2"/>
      <w:lang w:eastAsia="zh-CN"/>
    </w:rPr>
  </w:style>
  <w:style w:type="paragraph" w:styleId="af">
    <w:name w:val="annotation subject"/>
    <w:basedOn w:val="ae"/>
    <w:next w:val="ae"/>
    <w:link w:val="Char3"/>
    <w:uiPriority w:val="99"/>
    <w:unhideWhenUsed/>
    <w:rsid w:val="00D3449C"/>
    <w:rPr>
      <w:b/>
      <w:bCs/>
    </w:rPr>
  </w:style>
  <w:style w:type="character" w:customStyle="1" w:styleId="Char3">
    <w:name w:val="批注主题 Char"/>
    <w:basedOn w:val="Char2"/>
    <w:link w:val="af"/>
    <w:uiPriority w:val="99"/>
    <w:rsid w:val="00D3449C"/>
    <w:rPr>
      <w:rFonts w:ascii="Calibri" w:hAnsi="Calibri"/>
      <w:b/>
      <w:bCs/>
      <w:kern w:val="2"/>
      <w:lang w:eastAsia="zh-CN"/>
    </w:rPr>
  </w:style>
  <w:style w:type="table" w:styleId="af0">
    <w:name w:val="Table Grid"/>
    <w:basedOn w:val="a1"/>
    <w:uiPriority w:val="59"/>
    <w:unhideWhenUsed/>
    <w:rsid w:val="00D3449C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不明显强调1"/>
    <w:basedOn w:val="a0"/>
    <w:uiPriority w:val="19"/>
    <w:qFormat/>
    <w:rsid w:val="00D3449C"/>
    <w:rPr>
      <w:i/>
      <w:iCs/>
      <w:color w:val="404040"/>
    </w:rPr>
  </w:style>
  <w:style w:type="numbering" w:customStyle="1" w:styleId="2">
    <w:name w:val="无列表2"/>
    <w:next w:val="a2"/>
    <w:uiPriority w:val="99"/>
    <w:semiHidden/>
    <w:unhideWhenUsed/>
    <w:rsid w:val="00D3449C"/>
  </w:style>
  <w:style w:type="table" w:customStyle="1" w:styleId="12">
    <w:name w:val="网格型1"/>
    <w:basedOn w:val="a1"/>
    <w:next w:val="af0"/>
    <w:uiPriority w:val="59"/>
    <w:unhideWhenUsed/>
    <w:rsid w:val="00D3449C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ubtle Emphasis"/>
    <w:basedOn w:val="a0"/>
    <w:uiPriority w:val="19"/>
    <w:qFormat/>
    <w:rsid w:val="00D3449C"/>
    <w:rPr>
      <w:i/>
      <w:iCs/>
      <w:color w:val="808080" w:themeColor="text1" w:themeTint="7F"/>
    </w:rPr>
  </w:style>
  <w:style w:type="character" w:styleId="af2">
    <w:name w:val="line number"/>
    <w:basedOn w:val="a0"/>
    <w:rsid w:val="00C821B8"/>
  </w:style>
  <w:style w:type="paragraph" w:styleId="af3">
    <w:name w:val="List Paragraph"/>
    <w:basedOn w:val="a"/>
    <w:uiPriority w:val="34"/>
    <w:qFormat/>
    <w:rsid w:val="00564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1/relationships/commentsExtended" Target="commentsExtended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judyyang@umn.edu" TargetMode="Externa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nfocal\William\Total\Manuscript\EST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E1AA35-11C3-4F23-9098-E5D94F7E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4925</TotalTime>
  <Pages>7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3708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William</dc:creator>
  <dc:description>NE.Bib</dc:description>
  <cp:lastModifiedBy>Wei</cp:lastModifiedBy>
  <cp:revision>94</cp:revision>
  <cp:lastPrinted>2022-05-15T05:36:00Z</cp:lastPrinted>
  <dcterms:created xsi:type="dcterms:W3CDTF">2022-05-23T02:11:00Z</dcterms:created>
  <dcterms:modified xsi:type="dcterms:W3CDTF">2023-05-11T16:05:00Z</dcterms:modified>
</cp:coreProperties>
</file>