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399225" w14:textId="1A7FA2C0" w:rsidR="00F82C20" w:rsidRPr="00F04CBF" w:rsidRDefault="00013AC8" w:rsidP="00A507EB">
      <w:pPr>
        <w:pStyle w:val="Heading1"/>
        <w:rPr>
          <w:lang w:val="en-GB"/>
        </w:rPr>
      </w:pPr>
      <w:r>
        <w:rPr>
          <w:lang w:val="en-GB"/>
        </w:rPr>
        <w:t>Additional file 3</w:t>
      </w:r>
      <w:r w:rsidR="00F82C20" w:rsidRPr="00F04CBF">
        <w:rPr>
          <w:lang w:val="en-GB"/>
        </w:rPr>
        <w:t>:  Summary of characteristics of included reviews</w:t>
      </w:r>
    </w:p>
    <w:p w14:paraId="2CDE1826" w14:textId="3E10C587" w:rsidR="005F6B5E" w:rsidRPr="00F04CBF" w:rsidRDefault="005F6B5E" w:rsidP="005F6B5E">
      <w:pPr>
        <w:rPr>
          <w:lang w:val="en-GB"/>
        </w:rPr>
      </w:pPr>
      <w:r w:rsidRPr="00F04CBF">
        <w:rPr>
          <w:lang w:val="en-GB"/>
        </w:rPr>
        <w:t>Note: Ordered by the earliest known date of submission, acceptance or publication (online or print)</w:t>
      </w:r>
      <w:r w:rsidR="00DB1947" w:rsidRPr="00F04CBF">
        <w:rPr>
          <w:lang w:val="en-GB"/>
        </w:rPr>
        <w:t>. Conferen</w:t>
      </w:r>
      <w:r w:rsidR="00321E01" w:rsidRPr="00F04CBF">
        <w:rPr>
          <w:lang w:val="en-GB"/>
        </w:rPr>
        <w:t xml:space="preserve">ce abstracts were assumed to be </w:t>
      </w:r>
      <w:r w:rsidR="00DB1947" w:rsidRPr="00F04CBF">
        <w:rPr>
          <w:lang w:val="en-GB"/>
        </w:rPr>
        <w:t>accepted</w:t>
      </w:r>
      <w:r w:rsidR="00F04CBF" w:rsidRPr="00F04CBF">
        <w:rPr>
          <w:lang w:val="en-GB"/>
        </w:rPr>
        <w:t xml:space="preserve"> as of the publicis</w:t>
      </w:r>
      <w:r w:rsidR="00DB1947" w:rsidRPr="00F04CBF">
        <w:rPr>
          <w:lang w:val="en-GB"/>
        </w:rPr>
        <w:t>ed submission deadline.</w:t>
      </w:r>
    </w:p>
    <w:p w14:paraId="4DA8592D" w14:textId="77777777" w:rsidR="00F82C20" w:rsidRPr="00F04CBF" w:rsidRDefault="00F82C20" w:rsidP="00F82C20">
      <w:pPr>
        <w:rPr>
          <w:lang w:val="en-GB"/>
        </w:rPr>
      </w:pPr>
    </w:p>
    <w:tbl>
      <w:tblPr>
        <w:tblStyle w:val="TableGrid"/>
        <w:tblW w:w="13462" w:type="dxa"/>
        <w:tblLayout w:type="fixed"/>
        <w:tblLook w:val="04A0" w:firstRow="1" w:lastRow="0" w:firstColumn="1" w:lastColumn="0" w:noHBand="0" w:noVBand="1"/>
      </w:tblPr>
      <w:tblGrid>
        <w:gridCol w:w="1996"/>
        <w:gridCol w:w="2394"/>
        <w:gridCol w:w="2551"/>
        <w:gridCol w:w="3402"/>
        <w:gridCol w:w="3119"/>
      </w:tblGrid>
      <w:tr w:rsidR="00F82C20" w:rsidRPr="00F04CBF" w14:paraId="00D4648E" w14:textId="77777777" w:rsidTr="00F31129">
        <w:tc>
          <w:tcPr>
            <w:tcW w:w="1996" w:type="dxa"/>
          </w:tcPr>
          <w:p w14:paraId="4E71F4FB" w14:textId="77777777" w:rsidR="00F82C20" w:rsidRPr="00F04CBF" w:rsidRDefault="00F82C20" w:rsidP="00F31129">
            <w:pPr>
              <w:rPr>
                <w:b/>
                <w:sz w:val="20"/>
                <w:szCs w:val="20"/>
              </w:rPr>
            </w:pPr>
            <w:r w:rsidRPr="00F04CBF">
              <w:rPr>
                <w:b/>
                <w:sz w:val="20"/>
                <w:szCs w:val="20"/>
              </w:rPr>
              <w:t>Name</w:t>
            </w:r>
          </w:p>
        </w:tc>
        <w:tc>
          <w:tcPr>
            <w:tcW w:w="2394" w:type="dxa"/>
          </w:tcPr>
          <w:p w14:paraId="04D00EAA" w14:textId="0597088D" w:rsidR="00F82C20" w:rsidRPr="00F04CBF" w:rsidRDefault="00EA44FB" w:rsidP="00EA44FB">
            <w:pPr>
              <w:rPr>
                <w:b/>
                <w:sz w:val="20"/>
                <w:szCs w:val="20"/>
              </w:rPr>
            </w:pPr>
            <w:r>
              <w:rPr>
                <w:b/>
                <w:sz w:val="20"/>
                <w:szCs w:val="20"/>
              </w:rPr>
              <w:t xml:space="preserve">Earliest known date </w:t>
            </w:r>
            <w:r w:rsidR="00F82C20" w:rsidRPr="00F04CBF">
              <w:rPr>
                <w:b/>
                <w:sz w:val="20"/>
                <w:szCs w:val="20"/>
              </w:rPr>
              <w:t>submitted</w:t>
            </w:r>
            <w:r>
              <w:rPr>
                <w:b/>
                <w:sz w:val="20"/>
                <w:szCs w:val="20"/>
              </w:rPr>
              <w:t xml:space="preserve"> or</w:t>
            </w:r>
            <w:r w:rsidR="00F82C20" w:rsidRPr="00F04CBF">
              <w:rPr>
                <w:b/>
                <w:sz w:val="20"/>
                <w:szCs w:val="20"/>
              </w:rPr>
              <w:t xml:space="preserve"> accepted</w:t>
            </w:r>
            <w:r>
              <w:rPr>
                <w:b/>
                <w:sz w:val="20"/>
                <w:szCs w:val="20"/>
              </w:rPr>
              <w:t xml:space="preserve">, and </w:t>
            </w:r>
            <w:r w:rsidR="00F82C20" w:rsidRPr="00F04CBF">
              <w:rPr>
                <w:b/>
                <w:sz w:val="20"/>
                <w:szCs w:val="20"/>
              </w:rPr>
              <w:t>published</w:t>
            </w:r>
          </w:p>
        </w:tc>
        <w:tc>
          <w:tcPr>
            <w:tcW w:w="2551" w:type="dxa"/>
          </w:tcPr>
          <w:p w14:paraId="3CCF3C31" w14:textId="77777777" w:rsidR="00F82C20" w:rsidRPr="00F04CBF" w:rsidRDefault="00F82C20" w:rsidP="00F31129">
            <w:pPr>
              <w:rPr>
                <w:b/>
                <w:sz w:val="20"/>
                <w:szCs w:val="20"/>
              </w:rPr>
            </w:pPr>
            <w:r w:rsidRPr="00F04CBF">
              <w:rPr>
                <w:b/>
                <w:sz w:val="20"/>
                <w:szCs w:val="20"/>
              </w:rPr>
              <w:t>Number of treatments</w:t>
            </w:r>
          </w:p>
          <w:p w14:paraId="7544F29F" w14:textId="77777777" w:rsidR="00F82C20" w:rsidRPr="00F04CBF" w:rsidRDefault="00F82C20" w:rsidP="00F31129">
            <w:pPr>
              <w:rPr>
                <w:b/>
                <w:sz w:val="20"/>
                <w:szCs w:val="20"/>
              </w:rPr>
            </w:pPr>
            <w:r w:rsidRPr="00F04CBF">
              <w:rPr>
                <w:b/>
                <w:sz w:val="20"/>
                <w:szCs w:val="20"/>
              </w:rPr>
              <w:t>(including ADT);</w:t>
            </w:r>
          </w:p>
          <w:p w14:paraId="711CC142" w14:textId="77777777" w:rsidR="00F82C20" w:rsidRPr="00F04CBF" w:rsidRDefault="00F82C20" w:rsidP="00F31129">
            <w:pPr>
              <w:rPr>
                <w:b/>
                <w:sz w:val="20"/>
                <w:szCs w:val="20"/>
              </w:rPr>
            </w:pPr>
            <w:r w:rsidRPr="00F04CBF">
              <w:rPr>
                <w:b/>
                <w:sz w:val="20"/>
                <w:szCs w:val="20"/>
              </w:rPr>
              <w:t>eligible* trials;</w:t>
            </w:r>
          </w:p>
          <w:p w14:paraId="772EF8C9" w14:textId="77777777" w:rsidR="00F82C20" w:rsidRPr="00F04CBF" w:rsidRDefault="00F82C20" w:rsidP="00F31129">
            <w:pPr>
              <w:rPr>
                <w:b/>
                <w:sz w:val="20"/>
                <w:szCs w:val="20"/>
              </w:rPr>
            </w:pPr>
            <w:r w:rsidRPr="00F04CBF">
              <w:rPr>
                <w:b/>
                <w:sz w:val="20"/>
                <w:szCs w:val="20"/>
              </w:rPr>
              <w:t>reported* patients</w:t>
            </w:r>
          </w:p>
        </w:tc>
        <w:tc>
          <w:tcPr>
            <w:tcW w:w="3402" w:type="dxa"/>
          </w:tcPr>
          <w:p w14:paraId="600B21F1" w14:textId="77777777" w:rsidR="00F82C20" w:rsidRPr="00F04CBF" w:rsidRDefault="00F82C20" w:rsidP="00F31129">
            <w:pPr>
              <w:rPr>
                <w:b/>
                <w:sz w:val="20"/>
                <w:szCs w:val="20"/>
              </w:rPr>
            </w:pPr>
            <w:r w:rsidRPr="00F04CBF">
              <w:rPr>
                <w:b/>
                <w:sz w:val="20"/>
                <w:szCs w:val="20"/>
              </w:rPr>
              <w:t>Outcomes considered</w:t>
            </w:r>
          </w:p>
        </w:tc>
        <w:tc>
          <w:tcPr>
            <w:tcW w:w="3119" w:type="dxa"/>
          </w:tcPr>
          <w:p w14:paraId="2621FC2F" w14:textId="77777777" w:rsidR="00F82C20" w:rsidRPr="00F04CBF" w:rsidRDefault="00F82C20" w:rsidP="00F31129">
            <w:pPr>
              <w:rPr>
                <w:b/>
                <w:sz w:val="20"/>
                <w:szCs w:val="20"/>
              </w:rPr>
            </w:pPr>
            <w:r w:rsidRPr="00F04CBF">
              <w:rPr>
                <w:b/>
                <w:sz w:val="20"/>
                <w:szCs w:val="20"/>
              </w:rPr>
              <w:t>Primary statistical methodology and software</w:t>
            </w:r>
          </w:p>
        </w:tc>
      </w:tr>
      <w:tr w:rsidR="00DB1947" w:rsidRPr="00F04CBF" w14:paraId="4740C9DD" w14:textId="77777777" w:rsidTr="00F31129">
        <w:tc>
          <w:tcPr>
            <w:tcW w:w="1996" w:type="dxa"/>
          </w:tcPr>
          <w:p w14:paraId="5FC306ED" w14:textId="75751A4A" w:rsidR="00DB1947" w:rsidRPr="00F04CBF" w:rsidRDefault="00DB1947" w:rsidP="007354B1">
            <w:pPr>
              <w:rPr>
                <w:sz w:val="20"/>
                <w:szCs w:val="20"/>
              </w:rPr>
            </w:pPr>
            <w:proofErr w:type="spellStart"/>
            <w:r w:rsidRPr="00F04CBF">
              <w:rPr>
                <w:sz w:val="20"/>
                <w:szCs w:val="20"/>
              </w:rPr>
              <w:t>Feyerabend</w:t>
            </w:r>
            <w:proofErr w:type="spellEnd"/>
            <w:r w:rsidRPr="00F04CBF">
              <w:rPr>
                <w:sz w:val="20"/>
                <w:szCs w:val="20"/>
              </w:rPr>
              <w:t xml:space="preserve"> et al</w:t>
            </w:r>
            <w:r w:rsidR="00C61FAC">
              <w:rPr>
                <w:sz w:val="20"/>
                <w:szCs w:val="20"/>
                <w:vertAlign w:val="superscript"/>
              </w:rPr>
              <w:t>2</w:t>
            </w:r>
            <w:r w:rsidR="007354B1">
              <w:rPr>
                <w:sz w:val="20"/>
                <w:szCs w:val="20"/>
                <w:vertAlign w:val="superscript"/>
              </w:rPr>
              <w:t>3</w:t>
            </w:r>
            <w:r w:rsidR="00A61F7C">
              <w:rPr>
                <w:sz w:val="20"/>
                <w:szCs w:val="20"/>
                <w:vertAlign w:val="superscript"/>
              </w:rPr>
              <w:t xml:space="preserve"> 2</w:t>
            </w:r>
            <w:r w:rsidR="007354B1">
              <w:rPr>
                <w:sz w:val="20"/>
                <w:szCs w:val="20"/>
                <w:vertAlign w:val="superscript"/>
              </w:rPr>
              <w:t>6</w:t>
            </w:r>
          </w:p>
        </w:tc>
        <w:tc>
          <w:tcPr>
            <w:tcW w:w="2394" w:type="dxa"/>
          </w:tcPr>
          <w:p w14:paraId="4C17380E" w14:textId="4B16A975" w:rsidR="00DB1947" w:rsidRDefault="00DB1947" w:rsidP="00DB1947">
            <w:pPr>
              <w:rPr>
                <w:sz w:val="20"/>
                <w:szCs w:val="20"/>
              </w:rPr>
            </w:pPr>
            <w:r w:rsidRPr="00F04CBF">
              <w:rPr>
                <w:sz w:val="20"/>
                <w:szCs w:val="20"/>
              </w:rPr>
              <w:t>Accepted as conference abstract May 2017</w:t>
            </w:r>
          </w:p>
          <w:p w14:paraId="57EDA9D5" w14:textId="370F6125" w:rsidR="00994B89" w:rsidRPr="00F04CBF" w:rsidRDefault="00DB1947" w:rsidP="00DB1947">
            <w:pPr>
              <w:rPr>
                <w:sz w:val="20"/>
                <w:szCs w:val="20"/>
              </w:rPr>
            </w:pPr>
            <w:r w:rsidRPr="00F04CBF">
              <w:rPr>
                <w:sz w:val="20"/>
                <w:szCs w:val="20"/>
              </w:rPr>
              <w:t>Peer-reviewed article available online Sep 2018</w:t>
            </w:r>
          </w:p>
        </w:tc>
        <w:tc>
          <w:tcPr>
            <w:tcW w:w="2551" w:type="dxa"/>
          </w:tcPr>
          <w:p w14:paraId="54731CDE" w14:textId="77777777" w:rsidR="00DB1947" w:rsidRPr="00F04CBF" w:rsidRDefault="00DB1947" w:rsidP="00DB1947">
            <w:pPr>
              <w:rPr>
                <w:sz w:val="20"/>
                <w:szCs w:val="20"/>
              </w:rPr>
            </w:pPr>
            <w:r w:rsidRPr="00F04CBF">
              <w:rPr>
                <w:sz w:val="20"/>
                <w:szCs w:val="20"/>
              </w:rPr>
              <w:t>Treatments = 3</w:t>
            </w:r>
          </w:p>
          <w:p w14:paraId="5F276336" w14:textId="77777777" w:rsidR="00DB1947" w:rsidRPr="00F04CBF" w:rsidRDefault="00DB1947" w:rsidP="00DB1947">
            <w:pPr>
              <w:rPr>
                <w:sz w:val="20"/>
                <w:szCs w:val="20"/>
              </w:rPr>
            </w:pPr>
            <w:r w:rsidRPr="00F04CBF">
              <w:rPr>
                <w:sz w:val="20"/>
                <w:szCs w:val="20"/>
              </w:rPr>
              <w:t>Trials = 3 (</w:t>
            </w:r>
            <w:proofErr w:type="spellStart"/>
            <w:r w:rsidRPr="00F04CBF">
              <w:rPr>
                <w:sz w:val="20"/>
                <w:szCs w:val="20"/>
              </w:rPr>
              <w:t>NDx</w:t>
            </w:r>
            <w:proofErr w:type="spellEnd"/>
            <w:r w:rsidRPr="00F04CBF">
              <w:rPr>
                <w:sz w:val="20"/>
                <w:szCs w:val="20"/>
              </w:rPr>
              <w:t xml:space="preserve"> HVD only)</w:t>
            </w:r>
          </w:p>
          <w:p w14:paraId="05160469" w14:textId="77777777" w:rsidR="00DB1947" w:rsidRPr="00F04CBF" w:rsidRDefault="00DB1947" w:rsidP="00DB1947">
            <w:pPr>
              <w:rPr>
                <w:sz w:val="20"/>
                <w:szCs w:val="20"/>
              </w:rPr>
            </w:pPr>
            <w:r w:rsidRPr="00F04CBF">
              <w:rPr>
                <w:sz w:val="20"/>
                <w:szCs w:val="20"/>
              </w:rPr>
              <w:t>Patients = 1,773 (</w:t>
            </w:r>
            <w:proofErr w:type="spellStart"/>
            <w:r w:rsidRPr="00F04CBF">
              <w:rPr>
                <w:sz w:val="20"/>
                <w:szCs w:val="20"/>
              </w:rPr>
              <w:t>NDx</w:t>
            </w:r>
            <w:proofErr w:type="spellEnd"/>
            <w:r w:rsidRPr="00F04CBF">
              <w:rPr>
                <w:sz w:val="20"/>
                <w:szCs w:val="20"/>
              </w:rPr>
              <w:t xml:space="preserve"> HVD only)</w:t>
            </w:r>
          </w:p>
          <w:p w14:paraId="38B3D1F0" w14:textId="77777777" w:rsidR="00DB1947" w:rsidRPr="00F04CBF" w:rsidRDefault="00DB1947" w:rsidP="00DB1947">
            <w:pPr>
              <w:rPr>
                <w:sz w:val="20"/>
                <w:szCs w:val="20"/>
              </w:rPr>
            </w:pPr>
          </w:p>
          <w:p w14:paraId="6589BAF4" w14:textId="77777777" w:rsidR="00DB1947" w:rsidRPr="00F04CBF" w:rsidRDefault="00DB1947" w:rsidP="00DB1947">
            <w:pPr>
              <w:rPr>
                <w:sz w:val="20"/>
                <w:szCs w:val="20"/>
              </w:rPr>
            </w:pPr>
            <w:r w:rsidRPr="00F04CBF">
              <w:rPr>
                <w:sz w:val="20"/>
                <w:szCs w:val="20"/>
              </w:rPr>
              <w:t>Exploratory analysis</w:t>
            </w:r>
          </w:p>
          <w:p w14:paraId="6FD60984" w14:textId="77777777" w:rsidR="00DB1947" w:rsidRPr="00F04CBF" w:rsidRDefault="00DB1947" w:rsidP="00DB1947">
            <w:pPr>
              <w:rPr>
                <w:sz w:val="20"/>
                <w:szCs w:val="20"/>
              </w:rPr>
            </w:pPr>
            <w:r w:rsidRPr="00F04CBF">
              <w:rPr>
                <w:sz w:val="20"/>
                <w:szCs w:val="20"/>
              </w:rPr>
              <w:t>including STAMPEDE:</w:t>
            </w:r>
          </w:p>
          <w:p w14:paraId="0137F5DB" w14:textId="77777777" w:rsidR="00DB1947" w:rsidRPr="00F04CBF" w:rsidRDefault="00DB1947" w:rsidP="00DB1947">
            <w:pPr>
              <w:rPr>
                <w:sz w:val="20"/>
                <w:szCs w:val="20"/>
              </w:rPr>
            </w:pPr>
            <w:r w:rsidRPr="00F04CBF">
              <w:rPr>
                <w:sz w:val="20"/>
                <w:szCs w:val="20"/>
              </w:rPr>
              <w:t>Treatments = 3</w:t>
            </w:r>
          </w:p>
          <w:p w14:paraId="5ADF916C" w14:textId="77777777" w:rsidR="00DB1947" w:rsidRPr="00F04CBF" w:rsidRDefault="00DB1947" w:rsidP="00DB1947">
            <w:pPr>
              <w:rPr>
                <w:sz w:val="20"/>
                <w:szCs w:val="20"/>
              </w:rPr>
            </w:pPr>
            <w:r w:rsidRPr="00F04CBF">
              <w:rPr>
                <w:sz w:val="20"/>
                <w:szCs w:val="20"/>
              </w:rPr>
              <w:t>Trials = 5</w:t>
            </w:r>
          </w:p>
          <w:p w14:paraId="53993442" w14:textId="4DDAC549" w:rsidR="00DB1947" w:rsidRPr="00F04CBF" w:rsidRDefault="00DB1947" w:rsidP="00DB1947">
            <w:pPr>
              <w:rPr>
                <w:sz w:val="20"/>
                <w:szCs w:val="20"/>
              </w:rPr>
            </w:pPr>
            <w:r w:rsidRPr="00F04CBF">
              <w:rPr>
                <w:sz w:val="20"/>
                <w:szCs w:val="20"/>
              </w:rPr>
              <w:t>Patients = 3,861</w:t>
            </w:r>
          </w:p>
        </w:tc>
        <w:tc>
          <w:tcPr>
            <w:tcW w:w="3402" w:type="dxa"/>
          </w:tcPr>
          <w:p w14:paraId="5CCF59C9" w14:textId="77777777" w:rsidR="00DB1947" w:rsidRPr="00F04CBF" w:rsidRDefault="00DB1947" w:rsidP="00DB1947">
            <w:pPr>
              <w:rPr>
                <w:sz w:val="20"/>
                <w:szCs w:val="20"/>
              </w:rPr>
            </w:pPr>
            <w:r w:rsidRPr="00F04CBF">
              <w:rPr>
                <w:sz w:val="20"/>
                <w:szCs w:val="20"/>
              </w:rPr>
              <w:t>OS</w:t>
            </w:r>
          </w:p>
          <w:p w14:paraId="19B44CD0" w14:textId="77777777" w:rsidR="00DB1947" w:rsidRPr="00F04CBF" w:rsidRDefault="00DB1947" w:rsidP="00DB1947">
            <w:pPr>
              <w:rPr>
                <w:sz w:val="20"/>
                <w:szCs w:val="20"/>
              </w:rPr>
            </w:pPr>
            <w:r w:rsidRPr="00F04CBF">
              <w:rPr>
                <w:sz w:val="20"/>
                <w:szCs w:val="20"/>
              </w:rPr>
              <w:t>Radiographic PFS (</w:t>
            </w:r>
            <w:proofErr w:type="spellStart"/>
            <w:r w:rsidRPr="00F04CBF">
              <w:rPr>
                <w:sz w:val="20"/>
                <w:szCs w:val="20"/>
              </w:rPr>
              <w:t>rPFS</w:t>
            </w:r>
            <w:proofErr w:type="spellEnd"/>
            <w:r w:rsidRPr="00F04CBF">
              <w:rPr>
                <w:sz w:val="20"/>
                <w:szCs w:val="20"/>
              </w:rPr>
              <w:t>)</w:t>
            </w:r>
          </w:p>
          <w:p w14:paraId="34F38468" w14:textId="77777777" w:rsidR="00DB1947" w:rsidRPr="00F04CBF" w:rsidRDefault="00DB1947" w:rsidP="00DB1947">
            <w:pPr>
              <w:rPr>
                <w:sz w:val="20"/>
                <w:szCs w:val="20"/>
              </w:rPr>
            </w:pPr>
            <w:r w:rsidRPr="00F04CBF">
              <w:rPr>
                <w:sz w:val="20"/>
                <w:szCs w:val="20"/>
              </w:rPr>
              <w:t xml:space="preserve">= time to radiographic progression </w:t>
            </w:r>
          </w:p>
          <w:p w14:paraId="3776A6B0" w14:textId="7D2B5023" w:rsidR="00DB1947" w:rsidRPr="00F04CBF" w:rsidRDefault="00DB1947" w:rsidP="00DB1947">
            <w:pPr>
              <w:rPr>
                <w:sz w:val="20"/>
                <w:szCs w:val="20"/>
              </w:rPr>
            </w:pPr>
            <w:r w:rsidRPr="00F04CBF">
              <w:rPr>
                <w:sz w:val="20"/>
                <w:szCs w:val="20"/>
              </w:rPr>
              <w:t>or any death</w:t>
            </w:r>
          </w:p>
        </w:tc>
        <w:tc>
          <w:tcPr>
            <w:tcW w:w="3119" w:type="dxa"/>
          </w:tcPr>
          <w:p w14:paraId="01AE3E10" w14:textId="77777777" w:rsidR="00DB1947" w:rsidRPr="00F04CBF" w:rsidRDefault="00DB1947" w:rsidP="00DB1947">
            <w:pPr>
              <w:rPr>
                <w:sz w:val="20"/>
                <w:szCs w:val="20"/>
              </w:rPr>
            </w:pPr>
            <w:r w:rsidRPr="00F04CBF">
              <w:rPr>
                <w:sz w:val="20"/>
                <w:szCs w:val="20"/>
              </w:rPr>
              <w:t>Bayesian Multiple Treatment Comparison;</w:t>
            </w:r>
          </w:p>
          <w:p w14:paraId="5DE57831" w14:textId="425C7E24" w:rsidR="00DB1947" w:rsidRPr="00F04CBF" w:rsidRDefault="00DB1947" w:rsidP="00BA0B4C">
            <w:pPr>
              <w:rPr>
                <w:sz w:val="20"/>
                <w:szCs w:val="20"/>
              </w:rPr>
            </w:pPr>
            <w:proofErr w:type="spellStart"/>
            <w:r w:rsidRPr="00F04CBF">
              <w:rPr>
                <w:sz w:val="20"/>
                <w:szCs w:val="20"/>
              </w:rPr>
              <w:t>WinBUGS</w:t>
            </w:r>
            <w:proofErr w:type="spellEnd"/>
            <w:r w:rsidR="00BA0B4C" w:rsidRPr="00F04CBF">
              <w:rPr>
                <w:sz w:val="20"/>
                <w:szCs w:val="20"/>
              </w:rPr>
              <w:t xml:space="preserve"> (Lunn DJ et al. Stat </w:t>
            </w:r>
            <w:proofErr w:type="spellStart"/>
            <w:r w:rsidR="00BA0B4C" w:rsidRPr="00F04CBF">
              <w:rPr>
                <w:sz w:val="20"/>
                <w:szCs w:val="20"/>
              </w:rPr>
              <w:t>Comput</w:t>
            </w:r>
            <w:proofErr w:type="spellEnd"/>
            <w:r w:rsidR="00BA0B4C" w:rsidRPr="00F04CBF">
              <w:rPr>
                <w:sz w:val="20"/>
                <w:szCs w:val="20"/>
              </w:rPr>
              <w:t xml:space="preserve"> 2000;10:325-37)</w:t>
            </w:r>
          </w:p>
        </w:tc>
      </w:tr>
      <w:tr w:rsidR="00DB1947" w:rsidRPr="00F04CBF" w14:paraId="0ED21DA6" w14:textId="77777777" w:rsidTr="00F31129">
        <w:tc>
          <w:tcPr>
            <w:tcW w:w="1996" w:type="dxa"/>
          </w:tcPr>
          <w:p w14:paraId="1751A381" w14:textId="56DB539C" w:rsidR="00DB1947" w:rsidRPr="00F04CBF" w:rsidRDefault="00DB1947" w:rsidP="00994B89">
            <w:pPr>
              <w:rPr>
                <w:sz w:val="20"/>
                <w:szCs w:val="20"/>
              </w:rPr>
            </w:pPr>
            <w:r w:rsidRPr="00F04CBF">
              <w:rPr>
                <w:sz w:val="20"/>
                <w:szCs w:val="20"/>
              </w:rPr>
              <w:t>Vale et al</w:t>
            </w:r>
            <w:r w:rsidR="007354B1">
              <w:rPr>
                <w:sz w:val="20"/>
                <w:szCs w:val="20"/>
                <w:vertAlign w:val="superscript"/>
              </w:rPr>
              <w:t>21 27</w:t>
            </w:r>
          </w:p>
        </w:tc>
        <w:tc>
          <w:tcPr>
            <w:tcW w:w="2394" w:type="dxa"/>
          </w:tcPr>
          <w:p w14:paraId="7835E7A5" w14:textId="7BB44E2A" w:rsidR="00DB1947" w:rsidRDefault="00DB1947" w:rsidP="00DB1947">
            <w:pPr>
              <w:rPr>
                <w:sz w:val="20"/>
                <w:szCs w:val="20"/>
              </w:rPr>
            </w:pPr>
            <w:r w:rsidRPr="00F04CBF">
              <w:rPr>
                <w:sz w:val="20"/>
                <w:szCs w:val="20"/>
              </w:rPr>
              <w:t>Accepted as conference abstract May 2017</w:t>
            </w:r>
          </w:p>
          <w:p w14:paraId="31FA3A22" w14:textId="484D62E0" w:rsidR="00994B89" w:rsidRPr="00F04CBF" w:rsidRDefault="00DB1947" w:rsidP="00DB1947">
            <w:pPr>
              <w:rPr>
                <w:sz w:val="20"/>
                <w:szCs w:val="20"/>
              </w:rPr>
            </w:pPr>
            <w:r w:rsidRPr="00F04CBF">
              <w:rPr>
                <w:sz w:val="20"/>
                <w:szCs w:val="20"/>
              </w:rPr>
              <w:t>Peer-reviewed article available online Feb 2018</w:t>
            </w:r>
          </w:p>
        </w:tc>
        <w:tc>
          <w:tcPr>
            <w:tcW w:w="2551" w:type="dxa"/>
          </w:tcPr>
          <w:p w14:paraId="17FB514B" w14:textId="77777777" w:rsidR="00DB1947" w:rsidRPr="00F04CBF" w:rsidRDefault="00DB1947" w:rsidP="00DB1947">
            <w:pPr>
              <w:rPr>
                <w:sz w:val="20"/>
                <w:szCs w:val="20"/>
              </w:rPr>
            </w:pPr>
            <w:r w:rsidRPr="00F04CBF">
              <w:rPr>
                <w:sz w:val="20"/>
                <w:szCs w:val="20"/>
              </w:rPr>
              <w:t>Treatments = 7</w:t>
            </w:r>
          </w:p>
          <w:p w14:paraId="1F6A7A6C" w14:textId="77777777" w:rsidR="00DB1947" w:rsidRPr="00F04CBF" w:rsidRDefault="00DB1947" w:rsidP="00DB1947">
            <w:pPr>
              <w:rPr>
                <w:sz w:val="20"/>
                <w:szCs w:val="20"/>
              </w:rPr>
            </w:pPr>
            <w:r w:rsidRPr="00F04CBF">
              <w:rPr>
                <w:sz w:val="20"/>
                <w:szCs w:val="20"/>
              </w:rPr>
              <w:t>Trials = 11</w:t>
            </w:r>
          </w:p>
          <w:p w14:paraId="6794F743" w14:textId="52E74259" w:rsidR="00DB1947" w:rsidRPr="00F04CBF" w:rsidRDefault="00DB1947" w:rsidP="00DB1947">
            <w:pPr>
              <w:rPr>
                <w:sz w:val="20"/>
                <w:szCs w:val="20"/>
              </w:rPr>
            </w:pPr>
            <w:r w:rsidRPr="00F04CBF">
              <w:rPr>
                <w:sz w:val="20"/>
                <w:szCs w:val="20"/>
              </w:rPr>
              <w:t>Patients = 6,204</w:t>
            </w:r>
          </w:p>
        </w:tc>
        <w:tc>
          <w:tcPr>
            <w:tcW w:w="3402" w:type="dxa"/>
          </w:tcPr>
          <w:p w14:paraId="0CE92441" w14:textId="77777777" w:rsidR="00DB1947" w:rsidRPr="00F04CBF" w:rsidRDefault="00DB1947" w:rsidP="00DB1947">
            <w:pPr>
              <w:rPr>
                <w:sz w:val="20"/>
                <w:szCs w:val="20"/>
              </w:rPr>
            </w:pPr>
            <w:r w:rsidRPr="00F04CBF">
              <w:rPr>
                <w:sz w:val="20"/>
                <w:szCs w:val="20"/>
              </w:rPr>
              <w:t>OS</w:t>
            </w:r>
          </w:p>
          <w:p w14:paraId="672095DF" w14:textId="77777777" w:rsidR="00DB1947" w:rsidRPr="00F04CBF" w:rsidRDefault="00DB1947" w:rsidP="00DB1947">
            <w:pPr>
              <w:rPr>
                <w:sz w:val="20"/>
                <w:szCs w:val="20"/>
              </w:rPr>
            </w:pPr>
            <w:r w:rsidRPr="00F04CBF">
              <w:rPr>
                <w:sz w:val="20"/>
                <w:szCs w:val="20"/>
              </w:rPr>
              <w:t>Failure-Free Survival (FFS)</w:t>
            </w:r>
          </w:p>
          <w:p w14:paraId="58DEC3C8" w14:textId="417E646A" w:rsidR="00DB1947" w:rsidRPr="00F04CBF" w:rsidRDefault="00DB1947" w:rsidP="00B25E07">
            <w:pPr>
              <w:rPr>
                <w:sz w:val="20"/>
                <w:szCs w:val="20"/>
              </w:rPr>
            </w:pPr>
            <w:r w:rsidRPr="00F04CBF">
              <w:rPr>
                <w:sz w:val="20"/>
                <w:szCs w:val="20"/>
              </w:rPr>
              <w:t>= time to PSA failure, clinical progression</w:t>
            </w:r>
            <w:r w:rsidR="00B25E07" w:rsidRPr="00F04CBF">
              <w:rPr>
                <w:sz w:val="20"/>
                <w:szCs w:val="20"/>
              </w:rPr>
              <w:t xml:space="preserve"> </w:t>
            </w:r>
            <w:r w:rsidRPr="00F04CBF">
              <w:rPr>
                <w:sz w:val="20"/>
                <w:szCs w:val="20"/>
              </w:rPr>
              <w:t>or any death</w:t>
            </w:r>
          </w:p>
        </w:tc>
        <w:tc>
          <w:tcPr>
            <w:tcW w:w="3119" w:type="dxa"/>
          </w:tcPr>
          <w:p w14:paraId="0A89AA22" w14:textId="77777777" w:rsidR="00DB1947" w:rsidRPr="00F04CBF" w:rsidRDefault="00DB1947" w:rsidP="00DB1947">
            <w:pPr>
              <w:rPr>
                <w:sz w:val="20"/>
                <w:szCs w:val="20"/>
              </w:rPr>
            </w:pPr>
            <w:r w:rsidRPr="00F04CBF">
              <w:rPr>
                <w:sz w:val="20"/>
                <w:szCs w:val="20"/>
              </w:rPr>
              <w:t>Multiple Treatment Comparison using random-effects (REML) multivariate meta-analysis;</w:t>
            </w:r>
          </w:p>
          <w:p w14:paraId="7509AA2B" w14:textId="75B122EA" w:rsidR="00DB1947" w:rsidRPr="00F04CBF" w:rsidRDefault="00DB1947" w:rsidP="00160028">
            <w:pPr>
              <w:rPr>
                <w:sz w:val="20"/>
                <w:szCs w:val="20"/>
              </w:rPr>
            </w:pPr>
            <w:r w:rsidRPr="00F04CBF">
              <w:rPr>
                <w:sz w:val="20"/>
                <w:szCs w:val="20"/>
              </w:rPr>
              <w:t>Stata</w:t>
            </w:r>
            <w:r w:rsidR="00160028" w:rsidRPr="00F04CBF">
              <w:rPr>
                <w:sz w:val="20"/>
                <w:szCs w:val="20"/>
              </w:rPr>
              <w:t xml:space="preserve"> (</w:t>
            </w:r>
            <w:proofErr w:type="spellStart"/>
            <w:r w:rsidR="00160028" w:rsidRPr="00F04CBF">
              <w:rPr>
                <w:sz w:val="20"/>
                <w:szCs w:val="20"/>
              </w:rPr>
              <w:t>StataCorp</w:t>
            </w:r>
            <w:proofErr w:type="spellEnd"/>
            <w:r w:rsidR="00160028" w:rsidRPr="00F04CBF">
              <w:rPr>
                <w:sz w:val="20"/>
                <w:szCs w:val="20"/>
              </w:rPr>
              <w:t xml:space="preserve"> LP, College Station, TX)</w:t>
            </w:r>
          </w:p>
        </w:tc>
      </w:tr>
      <w:tr w:rsidR="00DB1947" w:rsidRPr="00F04CBF" w14:paraId="5F93623F" w14:textId="77777777" w:rsidTr="00F31129">
        <w:tc>
          <w:tcPr>
            <w:tcW w:w="1996" w:type="dxa"/>
          </w:tcPr>
          <w:p w14:paraId="6F224804" w14:textId="212F86F3" w:rsidR="00DB1947" w:rsidRPr="00F04CBF" w:rsidRDefault="00DB1947" w:rsidP="00DB1947">
            <w:pPr>
              <w:rPr>
                <w:sz w:val="20"/>
                <w:szCs w:val="20"/>
              </w:rPr>
            </w:pPr>
            <w:r w:rsidRPr="00F04CBF">
              <w:rPr>
                <w:sz w:val="20"/>
                <w:szCs w:val="20"/>
              </w:rPr>
              <w:t>Messina et al</w:t>
            </w:r>
            <w:r w:rsidR="007354B1">
              <w:rPr>
                <w:sz w:val="20"/>
                <w:szCs w:val="20"/>
                <w:vertAlign w:val="superscript"/>
              </w:rPr>
              <w:t>16</w:t>
            </w:r>
          </w:p>
          <w:p w14:paraId="1131B6A5" w14:textId="77777777" w:rsidR="00DB1947" w:rsidRPr="00F04CBF" w:rsidRDefault="00DB1947" w:rsidP="00DB1947">
            <w:pPr>
              <w:rPr>
                <w:sz w:val="20"/>
                <w:szCs w:val="20"/>
              </w:rPr>
            </w:pPr>
          </w:p>
        </w:tc>
        <w:tc>
          <w:tcPr>
            <w:tcW w:w="2394" w:type="dxa"/>
          </w:tcPr>
          <w:p w14:paraId="3B389A41" w14:textId="77777777" w:rsidR="00DB1947" w:rsidRPr="00F04CBF" w:rsidRDefault="00DB1947" w:rsidP="00DB1947">
            <w:pPr>
              <w:rPr>
                <w:sz w:val="20"/>
                <w:szCs w:val="20"/>
              </w:rPr>
            </w:pPr>
            <w:r w:rsidRPr="00F04CBF">
              <w:rPr>
                <w:sz w:val="20"/>
                <w:szCs w:val="20"/>
              </w:rPr>
              <w:t>Accepted Jul 2017</w:t>
            </w:r>
          </w:p>
          <w:p w14:paraId="05827FF1" w14:textId="622D745D" w:rsidR="00A3536A" w:rsidRPr="00F04CBF" w:rsidRDefault="00DB1947" w:rsidP="00A3536A">
            <w:pPr>
              <w:rPr>
                <w:sz w:val="20"/>
                <w:szCs w:val="20"/>
              </w:rPr>
            </w:pPr>
            <w:r w:rsidRPr="00F04CBF">
              <w:rPr>
                <w:sz w:val="20"/>
                <w:szCs w:val="20"/>
              </w:rPr>
              <w:t>Available online Aug 2017</w:t>
            </w:r>
          </w:p>
        </w:tc>
        <w:tc>
          <w:tcPr>
            <w:tcW w:w="2551" w:type="dxa"/>
          </w:tcPr>
          <w:p w14:paraId="7A72E93C" w14:textId="77777777" w:rsidR="00DB1947" w:rsidRPr="00F04CBF" w:rsidRDefault="00DB1947" w:rsidP="00DB1947">
            <w:pPr>
              <w:rPr>
                <w:sz w:val="20"/>
                <w:szCs w:val="20"/>
              </w:rPr>
            </w:pPr>
            <w:r w:rsidRPr="00F04CBF">
              <w:rPr>
                <w:sz w:val="20"/>
                <w:szCs w:val="20"/>
              </w:rPr>
              <w:t>Treatments = 3</w:t>
            </w:r>
          </w:p>
          <w:p w14:paraId="256A94D7" w14:textId="77777777" w:rsidR="00DB1947" w:rsidRPr="00F04CBF" w:rsidRDefault="00DB1947" w:rsidP="00DB1947">
            <w:pPr>
              <w:rPr>
                <w:sz w:val="20"/>
                <w:szCs w:val="20"/>
              </w:rPr>
            </w:pPr>
            <w:r w:rsidRPr="00F04CBF">
              <w:rPr>
                <w:sz w:val="20"/>
                <w:szCs w:val="20"/>
              </w:rPr>
              <w:t>Trials = 5</w:t>
            </w:r>
          </w:p>
          <w:p w14:paraId="04DCC145" w14:textId="77777777" w:rsidR="00DB1947" w:rsidRPr="00F04CBF" w:rsidRDefault="00DB1947" w:rsidP="00DB1947">
            <w:pPr>
              <w:rPr>
                <w:sz w:val="20"/>
                <w:szCs w:val="20"/>
              </w:rPr>
            </w:pPr>
            <w:r w:rsidRPr="00F04CBF">
              <w:rPr>
                <w:sz w:val="20"/>
                <w:szCs w:val="20"/>
              </w:rPr>
              <w:t>Patients = 5,152</w:t>
            </w:r>
          </w:p>
        </w:tc>
        <w:tc>
          <w:tcPr>
            <w:tcW w:w="3402" w:type="dxa"/>
          </w:tcPr>
          <w:p w14:paraId="23EF1A48" w14:textId="77777777" w:rsidR="00DB1947" w:rsidRPr="00F04CBF" w:rsidRDefault="00DB1947" w:rsidP="00DB1947">
            <w:pPr>
              <w:rPr>
                <w:sz w:val="20"/>
                <w:szCs w:val="20"/>
              </w:rPr>
            </w:pPr>
            <w:r w:rsidRPr="00F04CBF">
              <w:rPr>
                <w:sz w:val="20"/>
                <w:szCs w:val="20"/>
              </w:rPr>
              <w:t>Overall survival (OS)</w:t>
            </w:r>
          </w:p>
          <w:p w14:paraId="26D0080F" w14:textId="77777777" w:rsidR="00DB1947" w:rsidRPr="00F04CBF" w:rsidRDefault="00DB1947" w:rsidP="00DB1947">
            <w:pPr>
              <w:rPr>
                <w:sz w:val="20"/>
                <w:szCs w:val="20"/>
              </w:rPr>
            </w:pPr>
            <w:r w:rsidRPr="00F04CBF">
              <w:rPr>
                <w:sz w:val="20"/>
                <w:szCs w:val="20"/>
              </w:rPr>
              <w:t>Progression-Free Survival</w:t>
            </w:r>
          </w:p>
          <w:p w14:paraId="15D2015E" w14:textId="77777777" w:rsidR="00DB1947" w:rsidRPr="00F04CBF" w:rsidRDefault="00DB1947" w:rsidP="00DB1947">
            <w:pPr>
              <w:rPr>
                <w:sz w:val="20"/>
                <w:szCs w:val="20"/>
              </w:rPr>
            </w:pPr>
            <w:r w:rsidRPr="00F04CBF">
              <w:rPr>
                <w:sz w:val="20"/>
                <w:szCs w:val="20"/>
              </w:rPr>
              <w:t>(PFS; definition unclear)</w:t>
            </w:r>
          </w:p>
        </w:tc>
        <w:tc>
          <w:tcPr>
            <w:tcW w:w="3119" w:type="dxa"/>
          </w:tcPr>
          <w:p w14:paraId="348B256D" w14:textId="77777777" w:rsidR="00DB1947" w:rsidRPr="00F04CBF" w:rsidRDefault="00DB1947" w:rsidP="00DB1947">
            <w:pPr>
              <w:rPr>
                <w:sz w:val="20"/>
                <w:szCs w:val="20"/>
              </w:rPr>
            </w:pPr>
            <w:r w:rsidRPr="00F04CBF">
              <w:rPr>
                <w:sz w:val="20"/>
                <w:szCs w:val="20"/>
              </w:rPr>
              <w:t>Random-effects pairwise; non-statistical indirect comparison</w:t>
            </w:r>
          </w:p>
          <w:p w14:paraId="59279BDD" w14:textId="555F02BF" w:rsidR="00DB1947" w:rsidRPr="00F04CBF" w:rsidRDefault="00DB1947" w:rsidP="00160028">
            <w:pPr>
              <w:rPr>
                <w:sz w:val="20"/>
                <w:szCs w:val="20"/>
              </w:rPr>
            </w:pPr>
            <w:r w:rsidRPr="00F04CBF">
              <w:rPr>
                <w:sz w:val="20"/>
                <w:szCs w:val="20"/>
              </w:rPr>
              <w:t>Cochrane Review Manager</w:t>
            </w:r>
            <w:r w:rsidR="00160028" w:rsidRPr="00F04CBF">
              <w:rPr>
                <w:sz w:val="20"/>
                <w:szCs w:val="20"/>
              </w:rPr>
              <w:t xml:space="preserve"> (The Nordic Cochrane Centre, Copenhagen)</w:t>
            </w:r>
          </w:p>
        </w:tc>
      </w:tr>
      <w:tr w:rsidR="00DB1947" w:rsidRPr="00F04CBF" w14:paraId="06941F32" w14:textId="77777777" w:rsidTr="00F31129">
        <w:tc>
          <w:tcPr>
            <w:tcW w:w="1996" w:type="dxa"/>
          </w:tcPr>
          <w:p w14:paraId="342CF97B" w14:textId="44662F75" w:rsidR="00DB1947" w:rsidRPr="00F04CBF" w:rsidRDefault="00DB1947" w:rsidP="00DB1947">
            <w:pPr>
              <w:rPr>
                <w:sz w:val="20"/>
                <w:szCs w:val="20"/>
              </w:rPr>
            </w:pPr>
            <w:proofErr w:type="spellStart"/>
            <w:r w:rsidRPr="00F04CBF">
              <w:rPr>
                <w:sz w:val="20"/>
                <w:szCs w:val="20"/>
              </w:rPr>
              <w:t>Kassem</w:t>
            </w:r>
            <w:proofErr w:type="spellEnd"/>
            <w:r w:rsidRPr="00F04CBF">
              <w:rPr>
                <w:sz w:val="20"/>
                <w:szCs w:val="20"/>
              </w:rPr>
              <w:t xml:space="preserve"> et al</w:t>
            </w:r>
            <w:r w:rsidR="007354B1">
              <w:rPr>
                <w:sz w:val="20"/>
                <w:szCs w:val="20"/>
                <w:vertAlign w:val="superscript"/>
              </w:rPr>
              <w:t>17</w:t>
            </w:r>
          </w:p>
        </w:tc>
        <w:tc>
          <w:tcPr>
            <w:tcW w:w="2394" w:type="dxa"/>
          </w:tcPr>
          <w:p w14:paraId="3C6BC16B" w14:textId="77777777" w:rsidR="00DB1947" w:rsidRPr="00F04CBF" w:rsidRDefault="00DB1947" w:rsidP="00DB1947">
            <w:pPr>
              <w:rPr>
                <w:sz w:val="20"/>
                <w:szCs w:val="20"/>
              </w:rPr>
            </w:pPr>
            <w:r w:rsidRPr="00F04CBF">
              <w:rPr>
                <w:sz w:val="20"/>
                <w:szCs w:val="20"/>
              </w:rPr>
              <w:t>Submitted Aug 2017</w:t>
            </w:r>
          </w:p>
          <w:p w14:paraId="0CE808A1" w14:textId="438197F0" w:rsidR="00A3536A" w:rsidRPr="00F04CBF" w:rsidRDefault="00DB1947" w:rsidP="00A3536A">
            <w:pPr>
              <w:rPr>
                <w:sz w:val="20"/>
                <w:szCs w:val="20"/>
              </w:rPr>
            </w:pPr>
            <w:r w:rsidRPr="00F04CBF">
              <w:rPr>
                <w:sz w:val="20"/>
                <w:szCs w:val="20"/>
              </w:rPr>
              <w:t>Available online Feb 2018</w:t>
            </w:r>
          </w:p>
        </w:tc>
        <w:tc>
          <w:tcPr>
            <w:tcW w:w="2551" w:type="dxa"/>
          </w:tcPr>
          <w:p w14:paraId="3C9FCB66" w14:textId="77777777" w:rsidR="00DB1947" w:rsidRPr="00F04CBF" w:rsidRDefault="00DB1947" w:rsidP="00DB1947">
            <w:pPr>
              <w:rPr>
                <w:sz w:val="20"/>
                <w:szCs w:val="20"/>
              </w:rPr>
            </w:pPr>
            <w:r w:rsidRPr="00F04CBF">
              <w:rPr>
                <w:sz w:val="20"/>
                <w:szCs w:val="20"/>
              </w:rPr>
              <w:t>Treatments = 3</w:t>
            </w:r>
          </w:p>
          <w:p w14:paraId="594AE9C3" w14:textId="77777777" w:rsidR="00DB1947" w:rsidRPr="00F04CBF" w:rsidRDefault="00DB1947" w:rsidP="00DB1947">
            <w:pPr>
              <w:rPr>
                <w:sz w:val="20"/>
                <w:szCs w:val="20"/>
              </w:rPr>
            </w:pPr>
            <w:r w:rsidRPr="00F04CBF">
              <w:rPr>
                <w:sz w:val="20"/>
                <w:szCs w:val="20"/>
              </w:rPr>
              <w:t>Trials = 9 (incl. M0)</w:t>
            </w:r>
          </w:p>
          <w:p w14:paraId="29F6B249" w14:textId="77777777" w:rsidR="00DB1947" w:rsidRPr="00F04CBF" w:rsidRDefault="00DB1947" w:rsidP="00DB1947">
            <w:pPr>
              <w:rPr>
                <w:sz w:val="20"/>
                <w:szCs w:val="20"/>
              </w:rPr>
            </w:pPr>
            <w:r w:rsidRPr="00F04CBF">
              <w:rPr>
                <w:sz w:val="20"/>
                <w:szCs w:val="20"/>
              </w:rPr>
              <w:t>Patients = 7,469 (incl. M0)</w:t>
            </w:r>
          </w:p>
          <w:p w14:paraId="78226931" w14:textId="77777777" w:rsidR="00DB1947" w:rsidRPr="00F04CBF" w:rsidRDefault="00DB1947" w:rsidP="00DB1947">
            <w:pPr>
              <w:rPr>
                <w:sz w:val="20"/>
                <w:szCs w:val="20"/>
              </w:rPr>
            </w:pPr>
          </w:p>
          <w:p w14:paraId="5B2A725D" w14:textId="77777777" w:rsidR="00DB1947" w:rsidRPr="00F04CBF" w:rsidRDefault="00DB1947" w:rsidP="00DB1947">
            <w:pPr>
              <w:rPr>
                <w:sz w:val="20"/>
                <w:szCs w:val="20"/>
              </w:rPr>
            </w:pPr>
            <w:r w:rsidRPr="00F04CBF">
              <w:rPr>
                <w:sz w:val="20"/>
                <w:szCs w:val="20"/>
              </w:rPr>
              <w:t>Primary analysis of M1:</w:t>
            </w:r>
          </w:p>
          <w:p w14:paraId="0672337A" w14:textId="77777777" w:rsidR="00DB1947" w:rsidRPr="00F04CBF" w:rsidRDefault="00DB1947" w:rsidP="00DB1947">
            <w:pPr>
              <w:rPr>
                <w:sz w:val="20"/>
                <w:szCs w:val="20"/>
              </w:rPr>
            </w:pPr>
            <w:r w:rsidRPr="00F04CBF">
              <w:rPr>
                <w:sz w:val="20"/>
                <w:szCs w:val="20"/>
              </w:rPr>
              <w:t>Treatments = 3</w:t>
            </w:r>
          </w:p>
          <w:p w14:paraId="662D930E" w14:textId="77777777" w:rsidR="00DB1947" w:rsidRPr="00F04CBF" w:rsidRDefault="00DB1947" w:rsidP="00DB1947">
            <w:pPr>
              <w:rPr>
                <w:sz w:val="20"/>
                <w:szCs w:val="20"/>
              </w:rPr>
            </w:pPr>
            <w:r w:rsidRPr="00F04CBF">
              <w:rPr>
                <w:sz w:val="20"/>
                <w:szCs w:val="20"/>
              </w:rPr>
              <w:lastRenderedPageBreak/>
              <w:t>Trials = 5</w:t>
            </w:r>
          </w:p>
          <w:p w14:paraId="7D6F61B7" w14:textId="77777777" w:rsidR="00DB1947" w:rsidRPr="00F04CBF" w:rsidRDefault="00DB1947" w:rsidP="00DB1947">
            <w:pPr>
              <w:rPr>
                <w:sz w:val="20"/>
                <w:szCs w:val="20"/>
              </w:rPr>
            </w:pPr>
            <w:r w:rsidRPr="00F04CBF">
              <w:rPr>
                <w:sz w:val="20"/>
                <w:szCs w:val="20"/>
              </w:rPr>
              <w:t>Patients = 4,462</w:t>
            </w:r>
          </w:p>
        </w:tc>
        <w:tc>
          <w:tcPr>
            <w:tcW w:w="3402" w:type="dxa"/>
          </w:tcPr>
          <w:p w14:paraId="35049D52" w14:textId="77777777" w:rsidR="00DB1947" w:rsidRPr="00F04CBF" w:rsidRDefault="00DB1947" w:rsidP="00DB1947">
            <w:pPr>
              <w:rPr>
                <w:sz w:val="20"/>
                <w:szCs w:val="20"/>
              </w:rPr>
            </w:pPr>
            <w:r w:rsidRPr="00F04CBF">
              <w:rPr>
                <w:sz w:val="20"/>
                <w:szCs w:val="20"/>
              </w:rPr>
              <w:lastRenderedPageBreak/>
              <w:t>OS</w:t>
            </w:r>
          </w:p>
          <w:p w14:paraId="0D1425BD" w14:textId="77777777" w:rsidR="00DB1947" w:rsidRPr="00F04CBF" w:rsidRDefault="00DB1947" w:rsidP="00DB1947">
            <w:pPr>
              <w:rPr>
                <w:sz w:val="20"/>
                <w:szCs w:val="20"/>
              </w:rPr>
            </w:pPr>
            <w:r w:rsidRPr="00F04CBF">
              <w:rPr>
                <w:sz w:val="20"/>
                <w:szCs w:val="20"/>
              </w:rPr>
              <w:t>PFS; definition unclear</w:t>
            </w:r>
          </w:p>
        </w:tc>
        <w:tc>
          <w:tcPr>
            <w:tcW w:w="3119" w:type="dxa"/>
          </w:tcPr>
          <w:p w14:paraId="58F87A0F" w14:textId="77777777" w:rsidR="00DB1947" w:rsidRPr="00F04CBF" w:rsidRDefault="00DB1947" w:rsidP="00DB1947">
            <w:pPr>
              <w:rPr>
                <w:sz w:val="20"/>
                <w:szCs w:val="20"/>
              </w:rPr>
            </w:pPr>
            <w:r w:rsidRPr="00F04CBF">
              <w:rPr>
                <w:sz w:val="20"/>
                <w:szCs w:val="20"/>
              </w:rPr>
              <w:t xml:space="preserve">Indirect </w:t>
            </w:r>
            <w:proofErr w:type="spellStart"/>
            <w:r w:rsidRPr="00F04CBF">
              <w:rPr>
                <w:sz w:val="20"/>
                <w:szCs w:val="20"/>
              </w:rPr>
              <w:t>Treament</w:t>
            </w:r>
            <w:proofErr w:type="spellEnd"/>
            <w:r w:rsidRPr="00F04CBF">
              <w:rPr>
                <w:sz w:val="20"/>
                <w:szCs w:val="20"/>
              </w:rPr>
              <w:t xml:space="preserve"> Comparison</w:t>
            </w:r>
          </w:p>
          <w:p w14:paraId="4F6F6658" w14:textId="77777777" w:rsidR="00DB1947" w:rsidRPr="00F04CBF" w:rsidRDefault="00DB1947" w:rsidP="00DB1947">
            <w:pPr>
              <w:rPr>
                <w:sz w:val="20"/>
                <w:szCs w:val="20"/>
              </w:rPr>
            </w:pPr>
            <w:r w:rsidRPr="00F04CBF">
              <w:rPr>
                <w:sz w:val="20"/>
                <w:szCs w:val="20"/>
              </w:rPr>
              <w:t>using common-effect;</w:t>
            </w:r>
          </w:p>
          <w:p w14:paraId="7FB61016" w14:textId="4DA5C1FB" w:rsidR="00DB1947" w:rsidRPr="00F04CBF" w:rsidRDefault="00DB1947" w:rsidP="00C05083">
            <w:pPr>
              <w:rPr>
                <w:sz w:val="20"/>
                <w:szCs w:val="20"/>
              </w:rPr>
            </w:pPr>
            <w:proofErr w:type="spellStart"/>
            <w:r w:rsidRPr="00F04CBF">
              <w:rPr>
                <w:sz w:val="20"/>
                <w:szCs w:val="20"/>
              </w:rPr>
              <w:t>MetaXL</w:t>
            </w:r>
            <w:proofErr w:type="spellEnd"/>
            <w:r w:rsidR="00C05083" w:rsidRPr="00F04CBF">
              <w:rPr>
                <w:sz w:val="20"/>
                <w:szCs w:val="20"/>
              </w:rPr>
              <w:t xml:space="preserve"> (</w:t>
            </w:r>
            <w:proofErr w:type="spellStart"/>
            <w:r w:rsidR="00C05083" w:rsidRPr="00F04CBF">
              <w:rPr>
                <w:sz w:val="20"/>
                <w:szCs w:val="20"/>
              </w:rPr>
              <w:t>EpiGear</w:t>
            </w:r>
            <w:proofErr w:type="spellEnd"/>
            <w:r w:rsidR="00C05083" w:rsidRPr="00F04CBF">
              <w:rPr>
                <w:sz w:val="20"/>
                <w:szCs w:val="20"/>
              </w:rPr>
              <w:t>, Sunrise Beach, Queensland, Australia)</w:t>
            </w:r>
          </w:p>
        </w:tc>
      </w:tr>
      <w:tr w:rsidR="00DB1947" w:rsidRPr="00F04CBF" w14:paraId="7EFE727D" w14:textId="77777777" w:rsidTr="00F31129">
        <w:tc>
          <w:tcPr>
            <w:tcW w:w="1996" w:type="dxa"/>
          </w:tcPr>
          <w:p w14:paraId="7B7D76BC" w14:textId="71296127" w:rsidR="00DB1947" w:rsidRPr="00F04CBF" w:rsidRDefault="00DB1947" w:rsidP="00DB1947">
            <w:pPr>
              <w:rPr>
                <w:sz w:val="20"/>
                <w:szCs w:val="20"/>
              </w:rPr>
            </w:pPr>
            <w:proofErr w:type="spellStart"/>
            <w:r w:rsidRPr="00F04CBF">
              <w:rPr>
                <w:sz w:val="20"/>
                <w:szCs w:val="20"/>
              </w:rPr>
              <w:t>Aoun</w:t>
            </w:r>
            <w:proofErr w:type="spellEnd"/>
            <w:r w:rsidRPr="00F04CBF">
              <w:rPr>
                <w:sz w:val="20"/>
                <w:szCs w:val="20"/>
              </w:rPr>
              <w:t xml:space="preserve"> et al</w:t>
            </w:r>
            <w:r w:rsidR="007354B1">
              <w:rPr>
                <w:sz w:val="20"/>
                <w:szCs w:val="20"/>
                <w:vertAlign w:val="superscript"/>
              </w:rPr>
              <w:t>18</w:t>
            </w:r>
          </w:p>
        </w:tc>
        <w:tc>
          <w:tcPr>
            <w:tcW w:w="2394" w:type="dxa"/>
          </w:tcPr>
          <w:p w14:paraId="174105A2" w14:textId="77777777" w:rsidR="00DB1947" w:rsidRPr="00F04CBF" w:rsidRDefault="00DB1947" w:rsidP="00DB1947">
            <w:pPr>
              <w:rPr>
                <w:sz w:val="20"/>
                <w:szCs w:val="20"/>
              </w:rPr>
            </w:pPr>
            <w:r w:rsidRPr="00F04CBF">
              <w:rPr>
                <w:sz w:val="20"/>
                <w:szCs w:val="20"/>
              </w:rPr>
              <w:t>Submitted Sep 2017</w:t>
            </w:r>
          </w:p>
          <w:p w14:paraId="3481CABB" w14:textId="73116680" w:rsidR="00F4406E" w:rsidRPr="00F04CBF" w:rsidRDefault="00DB1947" w:rsidP="00F4406E">
            <w:pPr>
              <w:rPr>
                <w:sz w:val="20"/>
                <w:szCs w:val="20"/>
              </w:rPr>
            </w:pPr>
            <w:r w:rsidRPr="00F04CBF">
              <w:rPr>
                <w:sz w:val="20"/>
                <w:szCs w:val="20"/>
              </w:rPr>
              <w:t>Available online Nov 2017</w:t>
            </w:r>
          </w:p>
        </w:tc>
        <w:tc>
          <w:tcPr>
            <w:tcW w:w="2551" w:type="dxa"/>
          </w:tcPr>
          <w:p w14:paraId="724B2838" w14:textId="77777777" w:rsidR="00DB1947" w:rsidRPr="00F04CBF" w:rsidRDefault="00DB1947" w:rsidP="00DB1947">
            <w:pPr>
              <w:rPr>
                <w:sz w:val="20"/>
                <w:szCs w:val="20"/>
              </w:rPr>
            </w:pPr>
            <w:r w:rsidRPr="00F04CBF">
              <w:rPr>
                <w:sz w:val="20"/>
                <w:szCs w:val="20"/>
              </w:rPr>
              <w:t>Treatments = 4</w:t>
            </w:r>
          </w:p>
          <w:p w14:paraId="4852E6B4" w14:textId="77777777" w:rsidR="00DB1947" w:rsidRPr="00F04CBF" w:rsidRDefault="00DB1947" w:rsidP="00DB1947">
            <w:pPr>
              <w:rPr>
                <w:sz w:val="20"/>
                <w:szCs w:val="20"/>
              </w:rPr>
            </w:pPr>
            <w:r w:rsidRPr="00F04CBF">
              <w:rPr>
                <w:sz w:val="20"/>
                <w:szCs w:val="20"/>
              </w:rPr>
              <w:t>Trials = 6</w:t>
            </w:r>
          </w:p>
          <w:p w14:paraId="2F6952B2" w14:textId="77777777" w:rsidR="00DB1947" w:rsidRPr="00F04CBF" w:rsidRDefault="00DB1947" w:rsidP="00DB1947">
            <w:pPr>
              <w:rPr>
                <w:sz w:val="20"/>
                <w:szCs w:val="20"/>
              </w:rPr>
            </w:pPr>
            <w:r w:rsidRPr="00F04CBF">
              <w:rPr>
                <w:sz w:val="20"/>
                <w:szCs w:val="20"/>
              </w:rPr>
              <w:t>Patients = 4,827</w:t>
            </w:r>
          </w:p>
        </w:tc>
        <w:tc>
          <w:tcPr>
            <w:tcW w:w="3402" w:type="dxa"/>
          </w:tcPr>
          <w:p w14:paraId="76963F31" w14:textId="77777777" w:rsidR="00DB1947" w:rsidRPr="00F04CBF" w:rsidRDefault="00DB1947" w:rsidP="00DB1947">
            <w:pPr>
              <w:rPr>
                <w:sz w:val="20"/>
                <w:szCs w:val="20"/>
              </w:rPr>
            </w:pPr>
            <w:r w:rsidRPr="00F04CBF">
              <w:rPr>
                <w:sz w:val="20"/>
                <w:szCs w:val="20"/>
              </w:rPr>
              <w:t>OS only</w:t>
            </w:r>
          </w:p>
        </w:tc>
        <w:tc>
          <w:tcPr>
            <w:tcW w:w="3119" w:type="dxa"/>
          </w:tcPr>
          <w:p w14:paraId="7D033468" w14:textId="56F313A7" w:rsidR="00DB1947" w:rsidRPr="00F04CBF" w:rsidRDefault="00DB1947" w:rsidP="00F04CBF">
            <w:pPr>
              <w:rPr>
                <w:sz w:val="20"/>
                <w:szCs w:val="20"/>
              </w:rPr>
            </w:pPr>
            <w:r w:rsidRPr="00F04CBF">
              <w:rPr>
                <w:sz w:val="20"/>
                <w:szCs w:val="20"/>
              </w:rPr>
              <w:t xml:space="preserve">Generalised Indirect </w:t>
            </w:r>
            <w:r w:rsidR="00F04CBF">
              <w:rPr>
                <w:sz w:val="20"/>
                <w:szCs w:val="20"/>
              </w:rPr>
              <w:t xml:space="preserve">Treatment Comparison using </w:t>
            </w:r>
            <w:proofErr w:type="spellStart"/>
            <w:r w:rsidR="00F04CBF">
              <w:rPr>
                <w:sz w:val="20"/>
                <w:szCs w:val="20"/>
              </w:rPr>
              <w:t>IVHet</w:t>
            </w:r>
            <w:proofErr w:type="spellEnd"/>
            <w:r w:rsidR="00F04CBF">
              <w:rPr>
                <w:sz w:val="20"/>
                <w:szCs w:val="20"/>
              </w:rPr>
              <w:t xml:space="preserve"> (</w:t>
            </w:r>
            <w:r w:rsidR="00F04CBF" w:rsidRPr="00F04CBF">
              <w:rPr>
                <w:sz w:val="20"/>
                <w:szCs w:val="20"/>
              </w:rPr>
              <w:t>Doi SA</w:t>
            </w:r>
            <w:r w:rsidR="00F04CBF">
              <w:rPr>
                <w:sz w:val="20"/>
                <w:szCs w:val="20"/>
              </w:rPr>
              <w:t xml:space="preserve"> et al. </w:t>
            </w:r>
            <w:proofErr w:type="spellStart"/>
            <w:r w:rsidR="00F04CBF" w:rsidRPr="00F04CBF">
              <w:rPr>
                <w:i/>
                <w:sz w:val="20"/>
                <w:szCs w:val="20"/>
              </w:rPr>
              <w:t>Contemp</w:t>
            </w:r>
            <w:proofErr w:type="spellEnd"/>
            <w:r w:rsidR="00F04CBF" w:rsidRPr="00F04CBF">
              <w:rPr>
                <w:i/>
                <w:sz w:val="20"/>
                <w:szCs w:val="20"/>
              </w:rPr>
              <w:t xml:space="preserve"> </w:t>
            </w:r>
            <w:proofErr w:type="spellStart"/>
            <w:r w:rsidR="00F04CBF" w:rsidRPr="00F04CBF">
              <w:rPr>
                <w:i/>
                <w:sz w:val="20"/>
                <w:szCs w:val="20"/>
              </w:rPr>
              <w:t>Clin</w:t>
            </w:r>
            <w:proofErr w:type="spellEnd"/>
            <w:r w:rsidR="00F04CBF" w:rsidRPr="00F04CBF">
              <w:rPr>
                <w:i/>
                <w:sz w:val="20"/>
                <w:szCs w:val="20"/>
              </w:rPr>
              <w:t xml:space="preserve"> Trials</w:t>
            </w:r>
            <w:r w:rsidR="00F04CBF" w:rsidRPr="00F04CBF">
              <w:rPr>
                <w:sz w:val="20"/>
                <w:szCs w:val="20"/>
              </w:rPr>
              <w:t xml:space="preserve"> 2015;</w:t>
            </w:r>
            <w:r w:rsidR="00F04CBF">
              <w:rPr>
                <w:sz w:val="20"/>
                <w:szCs w:val="20"/>
              </w:rPr>
              <w:t xml:space="preserve"> </w:t>
            </w:r>
            <w:r w:rsidR="00F04CBF" w:rsidRPr="00F04CBF">
              <w:rPr>
                <w:sz w:val="20"/>
                <w:szCs w:val="20"/>
              </w:rPr>
              <w:t>45:</w:t>
            </w:r>
            <w:r w:rsidR="00F04CBF">
              <w:rPr>
                <w:sz w:val="20"/>
                <w:szCs w:val="20"/>
              </w:rPr>
              <w:t xml:space="preserve"> </w:t>
            </w:r>
            <w:r w:rsidR="00F04CBF" w:rsidRPr="00F04CBF">
              <w:rPr>
                <w:sz w:val="20"/>
                <w:szCs w:val="20"/>
              </w:rPr>
              <w:t>130-8</w:t>
            </w:r>
            <w:r w:rsidR="00F04CBF">
              <w:rPr>
                <w:sz w:val="20"/>
                <w:szCs w:val="20"/>
              </w:rPr>
              <w:t>)</w:t>
            </w:r>
            <w:r w:rsidRPr="00F04CBF">
              <w:rPr>
                <w:sz w:val="20"/>
                <w:szCs w:val="20"/>
              </w:rPr>
              <w:t xml:space="preserve">; </w:t>
            </w:r>
            <w:proofErr w:type="spellStart"/>
            <w:r w:rsidRPr="00F04CBF">
              <w:rPr>
                <w:sz w:val="20"/>
                <w:szCs w:val="20"/>
              </w:rPr>
              <w:t>MetaXL</w:t>
            </w:r>
            <w:proofErr w:type="spellEnd"/>
            <w:r w:rsidR="00F60608" w:rsidRPr="00F04CBF">
              <w:rPr>
                <w:sz w:val="20"/>
                <w:szCs w:val="20"/>
              </w:rPr>
              <w:t xml:space="preserve"> (ibid)</w:t>
            </w:r>
          </w:p>
        </w:tc>
      </w:tr>
      <w:tr w:rsidR="00EE367A" w:rsidRPr="00F04CBF" w14:paraId="02E5685A" w14:textId="77777777" w:rsidTr="00F31129">
        <w:tc>
          <w:tcPr>
            <w:tcW w:w="1996" w:type="dxa"/>
          </w:tcPr>
          <w:p w14:paraId="5F697E33" w14:textId="6FB2FD58" w:rsidR="00EE367A" w:rsidRPr="00F04CBF" w:rsidRDefault="00EE367A" w:rsidP="00EE367A">
            <w:pPr>
              <w:rPr>
                <w:sz w:val="20"/>
                <w:szCs w:val="20"/>
              </w:rPr>
            </w:pPr>
            <w:r w:rsidRPr="00F04CBF">
              <w:rPr>
                <w:sz w:val="20"/>
                <w:szCs w:val="20"/>
              </w:rPr>
              <w:t>Wallis et al</w:t>
            </w:r>
            <w:r w:rsidR="007354B1">
              <w:rPr>
                <w:sz w:val="20"/>
                <w:szCs w:val="20"/>
                <w:vertAlign w:val="superscript"/>
              </w:rPr>
              <w:t>19</w:t>
            </w:r>
          </w:p>
          <w:p w14:paraId="4E61B8E8" w14:textId="3116499E" w:rsidR="00EE367A" w:rsidRPr="00F04CBF" w:rsidRDefault="00EE367A" w:rsidP="00EE367A">
            <w:pPr>
              <w:rPr>
                <w:sz w:val="20"/>
                <w:szCs w:val="20"/>
              </w:rPr>
            </w:pPr>
          </w:p>
        </w:tc>
        <w:tc>
          <w:tcPr>
            <w:tcW w:w="2394" w:type="dxa"/>
          </w:tcPr>
          <w:p w14:paraId="6D1B633C" w14:textId="77777777" w:rsidR="00EE367A" w:rsidRPr="00F04CBF" w:rsidRDefault="00EE367A" w:rsidP="00EE367A">
            <w:pPr>
              <w:rPr>
                <w:sz w:val="20"/>
                <w:szCs w:val="20"/>
              </w:rPr>
            </w:pPr>
            <w:r w:rsidRPr="00F04CBF">
              <w:rPr>
                <w:sz w:val="20"/>
                <w:szCs w:val="20"/>
              </w:rPr>
              <w:t>Accepted Oct 2017</w:t>
            </w:r>
          </w:p>
          <w:p w14:paraId="05044DB2" w14:textId="14437ECE" w:rsidR="00F4406E" w:rsidRPr="00F04CBF" w:rsidRDefault="00EE367A" w:rsidP="00F4406E">
            <w:pPr>
              <w:rPr>
                <w:sz w:val="20"/>
                <w:szCs w:val="20"/>
              </w:rPr>
            </w:pPr>
            <w:r w:rsidRPr="00F04CBF">
              <w:rPr>
                <w:sz w:val="20"/>
                <w:szCs w:val="20"/>
              </w:rPr>
              <w:t>Available online Oct 2017</w:t>
            </w:r>
          </w:p>
        </w:tc>
        <w:tc>
          <w:tcPr>
            <w:tcW w:w="2551" w:type="dxa"/>
          </w:tcPr>
          <w:p w14:paraId="732B0BC7" w14:textId="77777777" w:rsidR="00EE367A" w:rsidRPr="00F04CBF" w:rsidRDefault="00EE367A" w:rsidP="00EE367A">
            <w:pPr>
              <w:rPr>
                <w:sz w:val="20"/>
                <w:szCs w:val="20"/>
              </w:rPr>
            </w:pPr>
            <w:r w:rsidRPr="00F04CBF">
              <w:rPr>
                <w:sz w:val="20"/>
                <w:szCs w:val="20"/>
              </w:rPr>
              <w:t>Treatments = 3</w:t>
            </w:r>
          </w:p>
          <w:p w14:paraId="556FD4B7" w14:textId="77777777" w:rsidR="00EE367A" w:rsidRPr="00F04CBF" w:rsidRDefault="00EE367A" w:rsidP="00EE367A">
            <w:pPr>
              <w:rPr>
                <w:sz w:val="20"/>
                <w:szCs w:val="20"/>
              </w:rPr>
            </w:pPr>
            <w:r w:rsidRPr="00F04CBF">
              <w:rPr>
                <w:sz w:val="20"/>
                <w:szCs w:val="20"/>
              </w:rPr>
              <w:t>Trials = 5</w:t>
            </w:r>
          </w:p>
          <w:p w14:paraId="3E406166" w14:textId="77777777" w:rsidR="00EE367A" w:rsidRPr="00F04CBF" w:rsidRDefault="00EE367A" w:rsidP="00EE367A">
            <w:pPr>
              <w:rPr>
                <w:sz w:val="20"/>
                <w:szCs w:val="20"/>
              </w:rPr>
            </w:pPr>
            <w:r w:rsidRPr="00F04CBF">
              <w:rPr>
                <w:sz w:val="20"/>
                <w:szCs w:val="20"/>
              </w:rPr>
              <w:t>Patients = 6,067</w:t>
            </w:r>
          </w:p>
          <w:p w14:paraId="46E555A1" w14:textId="77777777" w:rsidR="00EE367A" w:rsidRPr="00F04CBF" w:rsidRDefault="00EE367A" w:rsidP="00EE367A">
            <w:pPr>
              <w:rPr>
                <w:sz w:val="20"/>
                <w:szCs w:val="20"/>
              </w:rPr>
            </w:pPr>
          </w:p>
          <w:p w14:paraId="6712D794" w14:textId="77777777" w:rsidR="00EE367A" w:rsidRPr="00F04CBF" w:rsidRDefault="00EE367A" w:rsidP="00EE367A">
            <w:pPr>
              <w:rPr>
                <w:sz w:val="20"/>
                <w:szCs w:val="20"/>
              </w:rPr>
            </w:pPr>
            <w:r w:rsidRPr="00F04CBF">
              <w:rPr>
                <w:sz w:val="20"/>
                <w:szCs w:val="20"/>
              </w:rPr>
              <w:t>Exploratory analysis</w:t>
            </w:r>
          </w:p>
          <w:p w14:paraId="58E53DA7" w14:textId="77777777" w:rsidR="00EE367A" w:rsidRPr="00F04CBF" w:rsidRDefault="00EE367A" w:rsidP="00EE367A">
            <w:pPr>
              <w:rPr>
                <w:sz w:val="20"/>
                <w:szCs w:val="20"/>
              </w:rPr>
            </w:pPr>
            <w:r w:rsidRPr="00F04CBF">
              <w:rPr>
                <w:sz w:val="20"/>
                <w:szCs w:val="20"/>
              </w:rPr>
              <w:t xml:space="preserve">including </w:t>
            </w:r>
            <w:proofErr w:type="spellStart"/>
            <w:r w:rsidRPr="00F04CBF">
              <w:rPr>
                <w:sz w:val="20"/>
                <w:szCs w:val="20"/>
              </w:rPr>
              <w:t>Doc+ZA</w:t>
            </w:r>
            <w:proofErr w:type="spellEnd"/>
            <w:r w:rsidRPr="00F04CBF">
              <w:rPr>
                <w:sz w:val="20"/>
                <w:szCs w:val="20"/>
              </w:rPr>
              <w:t>:</w:t>
            </w:r>
          </w:p>
          <w:p w14:paraId="6D7B174B" w14:textId="77777777" w:rsidR="00EE367A" w:rsidRPr="00F04CBF" w:rsidRDefault="00EE367A" w:rsidP="00EE367A">
            <w:pPr>
              <w:rPr>
                <w:sz w:val="20"/>
                <w:szCs w:val="20"/>
              </w:rPr>
            </w:pPr>
            <w:r w:rsidRPr="00F04CBF">
              <w:rPr>
                <w:sz w:val="20"/>
                <w:szCs w:val="20"/>
              </w:rPr>
              <w:t>Treatments = 4</w:t>
            </w:r>
          </w:p>
          <w:p w14:paraId="26397A1B" w14:textId="77777777" w:rsidR="00EE367A" w:rsidRPr="00F04CBF" w:rsidRDefault="00EE367A" w:rsidP="00EE367A">
            <w:pPr>
              <w:rPr>
                <w:sz w:val="20"/>
                <w:szCs w:val="20"/>
              </w:rPr>
            </w:pPr>
            <w:r w:rsidRPr="00F04CBF">
              <w:rPr>
                <w:sz w:val="20"/>
                <w:szCs w:val="20"/>
              </w:rPr>
              <w:t>Trials = 6</w:t>
            </w:r>
          </w:p>
          <w:p w14:paraId="3E3082D7" w14:textId="060E19FB" w:rsidR="00EE367A" w:rsidRPr="00F04CBF" w:rsidRDefault="00EE367A" w:rsidP="00EE367A">
            <w:pPr>
              <w:rPr>
                <w:sz w:val="20"/>
                <w:szCs w:val="20"/>
              </w:rPr>
            </w:pPr>
            <w:r w:rsidRPr="00F04CBF">
              <w:rPr>
                <w:sz w:val="20"/>
                <w:szCs w:val="20"/>
              </w:rPr>
              <w:t>Patients = 7,844</w:t>
            </w:r>
          </w:p>
        </w:tc>
        <w:tc>
          <w:tcPr>
            <w:tcW w:w="3402" w:type="dxa"/>
          </w:tcPr>
          <w:p w14:paraId="0AE15384" w14:textId="66076030" w:rsidR="00EE367A" w:rsidRPr="00F04CBF" w:rsidRDefault="00EE367A" w:rsidP="00EE367A">
            <w:pPr>
              <w:rPr>
                <w:sz w:val="20"/>
                <w:szCs w:val="20"/>
              </w:rPr>
            </w:pPr>
            <w:r w:rsidRPr="00F04CBF">
              <w:rPr>
                <w:sz w:val="20"/>
                <w:szCs w:val="20"/>
              </w:rPr>
              <w:t>OS only</w:t>
            </w:r>
          </w:p>
        </w:tc>
        <w:tc>
          <w:tcPr>
            <w:tcW w:w="3119" w:type="dxa"/>
          </w:tcPr>
          <w:p w14:paraId="4401FF82" w14:textId="77777777" w:rsidR="00EE367A" w:rsidRPr="00F04CBF" w:rsidRDefault="00EE367A" w:rsidP="00EE367A">
            <w:pPr>
              <w:rPr>
                <w:sz w:val="20"/>
                <w:szCs w:val="20"/>
              </w:rPr>
            </w:pPr>
            <w:r w:rsidRPr="00F04CBF">
              <w:rPr>
                <w:sz w:val="20"/>
                <w:szCs w:val="20"/>
              </w:rPr>
              <w:t>Indirect Treatment Comparison</w:t>
            </w:r>
          </w:p>
          <w:p w14:paraId="1BB3F18D" w14:textId="77777777" w:rsidR="00EE367A" w:rsidRPr="00F04CBF" w:rsidRDefault="00EE367A" w:rsidP="00EE367A">
            <w:pPr>
              <w:rPr>
                <w:sz w:val="20"/>
                <w:szCs w:val="20"/>
              </w:rPr>
            </w:pPr>
            <w:r w:rsidRPr="00F04CBF">
              <w:rPr>
                <w:sz w:val="20"/>
                <w:szCs w:val="20"/>
              </w:rPr>
              <w:t>using random-effects;</w:t>
            </w:r>
          </w:p>
          <w:p w14:paraId="19A2500B" w14:textId="70842B16" w:rsidR="00EE367A" w:rsidRPr="00F04CBF" w:rsidRDefault="00EE367A" w:rsidP="00F60608">
            <w:pPr>
              <w:rPr>
                <w:sz w:val="20"/>
                <w:szCs w:val="20"/>
              </w:rPr>
            </w:pPr>
            <w:proofErr w:type="spellStart"/>
            <w:r w:rsidRPr="00F04CBF">
              <w:rPr>
                <w:sz w:val="20"/>
                <w:szCs w:val="20"/>
              </w:rPr>
              <w:t>MetaXL</w:t>
            </w:r>
            <w:proofErr w:type="spellEnd"/>
            <w:r w:rsidR="00F60608" w:rsidRPr="00F04CBF">
              <w:rPr>
                <w:sz w:val="20"/>
                <w:szCs w:val="20"/>
              </w:rPr>
              <w:t xml:space="preserve"> (ibid)</w:t>
            </w:r>
          </w:p>
        </w:tc>
      </w:tr>
      <w:tr w:rsidR="00EE367A" w:rsidRPr="00F04CBF" w14:paraId="6F853F2B" w14:textId="77777777" w:rsidTr="00F31129">
        <w:tc>
          <w:tcPr>
            <w:tcW w:w="1996" w:type="dxa"/>
          </w:tcPr>
          <w:p w14:paraId="35E10612" w14:textId="43D39077" w:rsidR="00EE367A" w:rsidRPr="00F04CBF" w:rsidRDefault="00EE367A" w:rsidP="00C61FAC">
            <w:pPr>
              <w:rPr>
                <w:sz w:val="20"/>
                <w:szCs w:val="20"/>
              </w:rPr>
            </w:pPr>
            <w:proofErr w:type="spellStart"/>
            <w:r w:rsidRPr="00F04CBF">
              <w:rPr>
                <w:sz w:val="20"/>
                <w:szCs w:val="20"/>
              </w:rPr>
              <w:t>Firwana</w:t>
            </w:r>
            <w:proofErr w:type="spellEnd"/>
            <w:r w:rsidRPr="00F04CBF">
              <w:rPr>
                <w:sz w:val="20"/>
                <w:szCs w:val="20"/>
              </w:rPr>
              <w:t xml:space="preserve"> et al</w:t>
            </w:r>
            <w:r w:rsidR="007354B1">
              <w:rPr>
                <w:sz w:val="20"/>
                <w:szCs w:val="20"/>
                <w:vertAlign w:val="superscript"/>
              </w:rPr>
              <w:t>32</w:t>
            </w:r>
          </w:p>
        </w:tc>
        <w:tc>
          <w:tcPr>
            <w:tcW w:w="2394" w:type="dxa"/>
          </w:tcPr>
          <w:p w14:paraId="14B2B9AC" w14:textId="77777777" w:rsidR="00EE367A" w:rsidRPr="00F04CBF" w:rsidRDefault="00EE367A" w:rsidP="00EE367A">
            <w:pPr>
              <w:rPr>
                <w:sz w:val="20"/>
                <w:szCs w:val="20"/>
              </w:rPr>
            </w:pPr>
            <w:r w:rsidRPr="00F04CBF">
              <w:rPr>
                <w:sz w:val="20"/>
                <w:szCs w:val="20"/>
              </w:rPr>
              <w:t>Accepted as conference abstract Oct 2017</w:t>
            </w:r>
          </w:p>
          <w:p w14:paraId="2789B51B" w14:textId="77777777" w:rsidR="00EE367A" w:rsidRPr="00F04CBF" w:rsidRDefault="00EE367A" w:rsidP="00EE367A">
            <w:pPr>
              <w:rPr>
                <w:sz w:val="20"/>
                <w:szCs w:val="20"/>
              </w:rPr>
            </w:pPr>
            <w:r w:rsidRPr="00F04CBF">
              <w:rPr>
                <w:sz w:val="20"/>
                <w:szCs w:val="20"/>
              </w:rPr>
              <w:t>Conference proceedings available Feb 2018</w:t>
            </w:r>
          </w:p>
        </w:tc>
        <w:tc>
          <w:tcPr>
            <w:tcW w:w="2551" w:type="dxa"/>
          </w:tcPr>
          <w:p w14:paraId="68F59A6F" w14:textId="77777777" w:rsidR="00EE367A" w:rsidRPr="00F04CBF" w:rsidRDefault="00EE367A" w:rsidP="00EE367A">
            <w:pPr>
              <w:rPr>
                <w:sz w:val="20"/>
                <w:szCs w:val="20"/>
              </w:rPr>
            </w:pPr>
            <w:r w:rsidRPr="00F04CBF">
              <w:rPr>
                <w:sz w:val="20"/>
                <w:szCs w:val="20"/>
              </w:rPr>
              <w:t>Treatments = 3</w:t>
            </w:r>
          </w:p>
          <w:p w14:paraId="3132750F" w14:textId="77777777" w:rsidR="00EE367A" w:rsidRPr="00F04CBF" w:rsidRDefault="00EE367A" w:rsidP="00EE367A">
            <w:pPr>
              <w:rPr>
                <w:sz w:val="20"/>
                <w:szCs w:val="20"/>
              </w:rPr>
            </w:pPr>
            <w:r w:rsidRPr="00F04CBF">
              <w:rPr>
                <w:sz w:val="20"/>
                <w:szCs w:val="20"/>
              </w:rPr>
              <w:t>Trials = 5</w:t>
            </w:r>
          </w:p>
          <w:p w14:paraId="77C18707" w14:textId="77777777" w:rsidR="00EE367A" w:rsidRPr="00F04CBF" w:rsidRDefault="00EE367A" w:rsidP="00EE367A">
            <w:pPr>
              <w:rPr>
                <w:sz w:val="20"/>
                <w:szCs w:val="20"/>
              </w:rPr>
            </w:pPr>
            <w:r w:rsidRPr="00F04CBF">
              <w:rPr>
                <w:sz w:val="20"/>
                <w:szCs w:val="20"/>
              </w:rPr>
              <w:t>Patients = 5,193</w:t>
            </w:r>
          </w:p>
        </w:tc>
        <w:tc>
          <w:tcPr>
            <w:tcW w:w="3402" w:type="dxa"/>
          </w:tcPr>
          <w:p w14:paraId="56661BCA" w14:textId="77777777" w:rsidR="00EE367A" w:rsidRPr="00F04CBF" w:rsidRDefault="00EE367A" w:rsidP="00EE367A">
            <w:pPr>
              <w:rPr>
                <w:sz w:val="20"/>
                <w:szCs w:val="20"/>
              </w:rPr>
            </w:pPr>
            <w:r w:rsidRPr="00F04CBF">
              <w:rPr>
                <w:sz w:val="20"/>
                <w:szCs w:val="20"/>
              </w:rPr>
              <w:t>OS</w:t>
            </w:r>
          </w:p>
          <w:p w14:paraId="26450527" w14:textId="77777777" w:rsidR="00EE367A" w:rsidRPr="00F04CBF" w:rsidRDefault="00EE367A" w:rsidP="00EE367A">
            <w:pPr>
              <w:rPr>
                <w:sz w:val="20"/>
                <w:szCs w:val="20"/>
              </w:rPr>
            </w:pPr>
            <w:r w:rsidRPr="00F04CBF">
              <w:rPr>
                <w:sz w:val="20"/>
                <w:szCs w:val="20"/>
              </w:rPr>
              <w:t>FFS (definition unclear)</w:t>
            </w:r>
          </w:p>
        </w:tc>
        <w:tc>
          <w:tcPr>
            <w:tcW w:w="3119" w:type="dxa"/>
          </w:tcPr>
          <w:p w14:paraId="40E36ACE" w14:textId="77777777" w:rsidR="00EE367A" w:rsidRPr="00F04CBF" w:rsidRDefault="00EE367A" w:rsidP="00EE367A">
            <w:pPr>
              <w:rPr>
                <w:sz w:val="20"/>
                <w:szCs w:val="20"/>
              </w:rPr>
            </w:pPr>
            <w:r w:rsidRPr="00F04CBF">
              <w:rPr>
                <w:sz w:val="20"/>
                <w:szCs w:val="20"/>
              </w:rPr>
              <w:t>Random-effects pairwise; test for subgroup difference</w:t>
            </w:r>
          </w:p>
        </w:tc>
      </w:tr>
      <w:tr w:rsidR="00EE367A" w:rsidRPr="00F04CBF" w14:paraId="73753AC1" w14:textId="77777777" w:rsidTr="00F31129">
        <w:tc>
          <w:tcPr>
            <w:tcW w:w="1996" w:type="dxa"/>
          </w:tcPr>
          <w:p w14:paraId="65D548C2" w14:textId="02B9A7B1" w:rsidR="00EE367A" w:rsidRPr="00F04CBF" w:rsidRDefault="00EE367A" w:rsidP="00EE367A">
            <w:pPr>
              <w:rPr>
                <w:sz w:val="20"/>
                <w:szCs w:val="20"/>
              </w:rPr>
            </w:pPr>
            <w:proofErr w:type="spellStart"/>
            <w:r w:rsidRPr="00F04CBF">
              <w:rPr>
                <w:sz w:val="20"/>
                <w:szCs w:val="20"/>
              </w:rPr>
              <w:t>Helou</w:t>
            </w:r>
            <w:proofErr w:type="spellEnd"/>
            <w:r w:rsidRPr="00F04CBF">
              <w:rPr>
                <w:sz w:val="20"/>
                <w:szCs w:val="20"/>
              </w:rPr>
              <w:t xml:space="preserve"> et al</w:t>
            </w:r>
            <w:r w:rsidR="007354B1">
              <w:rPr>
                <w:sz w:val="20"/>
                <w:szCs w:val="20"/>
                <w:vertAlign w:val="superscript"/>
              </w:rPr>
              <w:t>33</w:t>
            </w:r>
          </w:p>
        </w:tc>
        <w:tc>
          <w:tcPr>
            <w:tcW w:w="2394" w:type="dxa"/>
          </w:tcPr>
          <w:p w14:paraId="4255294C" w14:textId="77777777" w:rsidR="00EE367A" w:rsidRPr="00F04CBF" w:rsidRDefault="00EE367A" w:rsidP="00EE367A">
            <w:pPr>
              <w:rPr>
                <w:sz w:val="20"/>
                <w:szCs w:val="20"/>
              </w:rPr>
            </w:pPr>
            <w:r w:rsidRPr="00F04CBF">
              <w:rPr>
                <w:sz w:val="20"/>
                <w:szCs w:val="20"/>
              </w:rPr>
              <w:t>Accepted as conference abstract Oct 2017</w:t>
            </w:r>
          </w:p>
          <w:p w14:paraId="581E14E3" w14:textId="77777777" w:rsidR="00EE367A" w:rsidRPr="00F04CBF" w:rsidRDefault="00EE367A" w:rsidP="00EE367A">
            <w:pPr>
              <w:rPr>
                <w:sz w:val="20"/>
                <w:szCs w:val="20"/>
              </w:rPr>
            </w:pPr>
            <w:r w:rsidRPr="00F04CBF">
              <w:rPr>
                <w:sz w:val="20"/>
                <w:szCs w:val="20"/>
              </w:rPr>
              <w:t>Conference proceedings available Feb 2018</w:t>
            </w:r>
          </w:p>
        </w:tc>
        <w:tc>
          <w:tcPr>
            <w:tcW w:w="2551" w:type="dxa"/>
          </w:tcPr>
          <w:p w14:paraId="15141EDC" w14:textId="77777777" w:rsidR="00EE367A" w:rsidRPr="00F04CBF" w:rsidRDefault="00EE367A" w:rsidP="00EE367A">
            <w:pPr>
              <w:rPr>
                <w:sz w:val="20"/>
                <w:szCs w:val="20"/>
              </w:rPr>
            </w:pPr>
            <w:r w:rsidRPr="00F04CBF">
              <w:rPr>
                <w:sz w:val="20"/>
                <w:szCs w:val="20"/>
              </w:rPr>
              <w:t>Treatments = 3</w:t>
            </w:r>
          </w:p>
          <w:p w14:paraId="3FF0A1F5" w14:textId="77777777" w:rsidR="00EE367A" w:rsidRPr="00F04CBF" w:rsidRDefault="00EE367A" w:rsidP="00EE367A">
            <w:pPr>
              <w:rPr>
                <w:sz w:val="20"/>
                <w:szCs w:val="20"/>
              </w:rPr>
            </w:pPr>
            <w:r w:rsidRPr="00F04CBF">
              <w:rPr>
                <w:sz w:val="20"/>
                <w:szCs w:val="20"/>
              </w:rPr>
              <w:t>Trials = 5</w:t>
            </w:r>
          </w:p>
          <w:p w14:paraId="0D820B26" w14:textId="77777777" w:rsidR="00EE367A" w:rsidRPr="00F04CBF" w:rsidRDefault="00EE367A" w:rsidP="00EE367A">
            <w:pPr>
              <w:rPr>
                <w:sz w:val="20"/>
                <w:szCs w:val="20"/>
              </w:rPr>
            </w:pPr>
            <w:r w:rsidRPr="00F04CBF">
              <w:rPr>
                <w:sz w:val="20"/>
                <w:szCs w:val="20"/>
              </w:rPr>
              <w:t>Patients = 4,462</w:t>
            </w:r>
          </w:p>
        </w:tc>
        <w:tc>
          <w:tcPr>
            <w:tcW w:w="3402" w:type="dxa"/>
          </w:tcPr>
          <w:p w14:paraId="50F26DCC" w14:textId="77777777" w:rsidR="00EE367A" w:rsidRPr="00F04CBF" w:rsidRDefault="00EE367A" w:rsidP="00EE367A">
            <w:pPr>
              <w:rPr>
                <w:sz w:val="20"/>
                <w:szCs w:val="20"/>
              </w:rPr>
            </w:pPr>
            <w:r w:rsidRPr="00F04CBF">
              <w:rPr>
                <w:sz w:val="20"/>
                <w:szCs w:val="20"/>
              </w:rPr>
              <w:t>Castration resistance-free survival</w:t>
            </w:r>
          </w:p>
          <w:p w14:paraId="7F6AFF66" w14:textId="77777777" w:rsidR="00EE367A" w:rsidRPr="00F04CBF" w:rsidRDefault="00EE367A" w:rsidP="00EE367A">
            <w:pPr>
              <w:rPr>
                <w:sz w:val="20"/>
                <w:szCs w:val="20"/>
              </w:rPr>
            </w:pPr>
            <w:r w:rsidRPr="00F04CBF">
              <w:rPr>
                <w:sz w:val="20"/>
                <w:szCs w:val="20"/>
              </w:rPr>
              <w:t>(CFS) only; definition unclear</w:t>
            </w:r>
          </w:p>
        </w:tc>
        <w:tc>
          <w:tcPr>
            <w:tcW w:w="3119" w:type="dxa"/>
          </w:tcPr>
          <w:p w14:paraId="46D4F985" w14:textId="77777777" w:rsidR="00EE367A" w:rsidRPr="00F04CBF" w:rsidRDefault="00EE367A" w:rsidP="00EE367A">
            <w:pPr>
              <w:rPr>
                <w:sz w:val="20"/>
                <w:szCs w:val="20"/>
              </w:rPr>
            </w:pPr>
            <w:r w:rsidRPr="00F04CBF">
              <w:rPr>
                <w:sz w:val="20"/>
                <w:szCs w:val="20"/>
              </w:rPr>
              <w:t>Random-effects pairwise; test for subgroup difference</w:t>
            </w:r>
          </w:p>
        </w:tc>
      </w:tr>
      <w:tr w:rsidR="00EE367A" w:rsidRPr="00F04CBF" w14:paraId="271F7BFF" w14:textId="77777777" w:rsidTr="00F31129">
        <w:tc>
          <w:tcPr>
            <w:tcW w:w="1996" w:type="dxa"/>
          </w:tcPr>
          <w:p w14:paraId="735BFD57" w14:textId="7E535C82" w:rsidR="00EE367A" w:rsidRPr="00F04CBF" w:rsidRDefault="00EE367A" w:rsidP="00EE367A">
            <w:pPr>
              <w:rPr>
                <w:sz w:val="20"/>
                <w:szCs w:val="20"/>
              </w:rPr>
            </w:pPr>
            <w:proofErr w:type="spellStart"/>
            <w:r w:rsidRPr="00F04CBF">
              <w:rPr>
                <w:sz w:val="20"/>
                <w:szCs w:val="20"/>
              </w:rPr>
              <w:t>Riaz</w:t>
            </w:r>
            <w:proofErr w:type="spellEnd"/>
            <w:r w:rsidRPr="00F04CBF">
              <w:rPr>
                <w:sz w:val="20"/>
                <w:szCs w:val="20"/>
              </w:rPr>
              <w:t xml:space="preserve"> et al</w:t>
            </w:r>
            <w:r w:rsidR="007354B1">
              <w:rPr>
                <w:sz w:val="20"/>
                <w:szCs w:val="20"/>
                <w:vertAlign w:val="superscript"/>
              </w:rPr>
              <w:t>34</w:t>
            </w:r>
          </w:p>
        </w:tc>
        <w:tc>
          <w:tcPr>
            <w:tcW w:w="2394" w:type="dxa"/>
          </w:tcPr>
          <w:p w14:paraId="2B12DCEE" w14:textId="77777777" w:rsidR="00EE367A" w:rsidRPr="00F04CBF" w:rsidRDefault="00EE367A" w:rsidP="00EE367A">
            <w:pPr>
              <w:rPr>
                <w:sz w:val="20"/>
                <w:szCs w:val="20"/>
              </w:rPr>
            </w:pPr>
            <w:r w:rsidRPr="00F04CBF">
              <w:rPr>
                <w:sz w:val="20"/>
                <w:szCs w:val="20"/>
              </w:rPr>
              <w:t>Accepted as conference abstract Oct 2017</w:t>
            </w:r>
          </w:p>
          <w:p w14:paraId="0DB266B6" w14:textId="77777777" w:rsidR="00EE367A" w:rsidRPr="00F04CBF" w:rsidRDefault="00EE367A" w:rsidP="00EE367A">
            <w:pPr>
              <w:rPr>
                <w:sz w:val="20"/>
                <w:szCs w:val="20"/>
              </w:rPr>
            </w:pPr>
            <w:r w:rsidRPr="00F04CBF">
              <w:rPr>
                <w:sz w:val="20"/>
                <w:szCs w:val="20"/>
              </w:rPr>
              <w:t>Conference proceedings available Feb 2018</w:t>
            </w:r>
          </w:p>
        </w:tc>
        <w:tc>
          <w:tcPr>
            <w:tcW w:w="2551" w:type="dxa"/>
          </w:tcPr>
          <w:p w14:paraId="101B1C34" w14:textId="77777777" w:rsidR="00EE367A" w:rsidRPr="00F04CBF" w:rsidRDefault="00EE367A" w:rsidP="00EE367A">
            <w:pPr>
              <w:rPr>
                <w:sz w:val="20"/>
                <w:szCs w:val="20"/>
              </w:rPr>
            </w:pPr>
            <w:r w:rsidRPr="00F04CBF">
              <w:rPr>
                <w:sz w:val="20"/>
                <w:szCs w:val="20"/>
              </w:rPr>
              <w:t>Treatments = 3</w:t>
            </w:r>
          </w:p>
          <w:p w14:paraId="7B15A053" w14:textId="77777777" w:rsidR="00EE367A" w:rsidRPr="00F04CBF" w:rsidRDefault="00EE367A" w:rsidP="00EE367A">
            <w:pPr>
              <w:rPr>
                <w:sz w:val="20"/>
                <w:szCs w:val="20"/>
              </w:rPr>
            </w:pPr>
            <w:r w:rsidRPr="00F04CBF">
              <w:rPr>
                <w:sz w:val="20"/>
                <w:szCs w:val="20"/>
              </w:rPr>
              <w:t>Trials = 5</w:t>
            </w:r>
          </w:p>
          <w:p w14:paraId="07B47B27" w14:textId="77777777" w:rsidR="00EE367A" w:rsidRPr="00F04CBF" w:rsidRDefault="00EE367A" w:rsidP="00EE367A">
            <w:pPr>
              <w:rPr>
                <w:sz w:val="20"/>
                <w:szCs w:val="20"/>
              </w:rPr>
            </w:pPr>
            <w:r w:rsidRPr="00F04CBF">
              <w:rPr>
                <w:sz w:val="20"/>
                <w:szCs w:val="20"/>
              </w:rPr>
              <w:t>Patients = Not reported</w:t>
            </w:r>
          </w:p>
        </w:tc>
        <w:tc>
          <w:tcPr>
            <w:tcW w:w="3402" w:type="dxa"/>
          </w:tcPr>
          <w:p w14:paraId="31E54955" w14:textId="77777777" w:rsidR="00EE367A" w:rsidRPr="00F04CBF" w:rsidRDefault="00EE367A" w:rsidP="00EE367A">
            <w:pPr>
              <w:rPr>
                <w:sz w:val="20"/>
                <w:szCs w:val="20"/>
              </w:rPr>
            </w:pPr>
            <w:r w:rsidRPr="00F04CBF">
              <w:rPr>
                <w:sz w:val="20"/>
                <w:szCs w:val="20"/>
              </w:rPr>
              <w:t>OS only</w:t>
            </w:r>
          </w:p>
        </w:tc>
        <w:tc>
          <w:tcPr>
            <w:tcW w:w="3119" w:type="dxa"/>
          </w:tcPr>
          <w:p w14:paraId="443B0444" w14:textId="493D6353" w:rsidR="00EE367A" w:rsidRPr="00F04CBF" w:rsidRDefault="00EE367A" w:rsidP="00344E05">
            <w:pPr>
              <w:rPr>
                <w:sz w:val="20"/>
                <w:szCs w:val="20"/>
              </w:rPr>
            </w:pPr>
            <w:r w:rsidRPr="00F04CBF">
              <w:rPr>
                <w:sz w:val="20"/>
                <w:szCs w:val="20"/>
              </w:rPr>
              <w:t xml:space="preserve">Bayesian Indirect Treatment Comparison; </w:t>
            </w:r>
            <w:proofErr w:type="spellStart"/>
            <w:r w:rsidRPr="00F04CBF">
              <w:rPr>
                <w:sz w:val="20"/>
                <w:szCs w:val="20"/>
              </w:rPr>
              <w:t>WinBUGS</w:t>
            </w:r>
            <w:proofErr w:type="spellEnd"/>
            <w:r w:rsidR="00344E05" w:rsidRPr="00F04CBF">
              <w:rPr>
                <w:sz w:val="20"/>
                <w:szCs w:val="20"/>
              </w:rPr>
              <w:t xml:space="preserve"> (ibid)</w:t>
            </w:r>
          </w:p>
        </w:tc>
      </w:tr>
      <w:tr w:rsidR="00EE367A" w:rsidRPr="00F04CBF" w14:paraId="44024FF1" w14:textId="77777777" w:rsidTr="00F31129">
        <w:tc>
          <w:tcPr>
            <w:tcW w:w="1996" w:type="dxa"/>
          </w:tcPr>
          <w:p w14:paraId="04476D6C" w14:textId="6D162943" w:rsidR="00EE367A" w:rsidRPr="00F04CBF" w:rsidRDefault="00EE367A" w:rsidP="00A61F7C">
            <w:pPr>
              <w:rPr>
                <w:sz w:val="20"/>
                <w:szCs w:val="20"/>
              </w:rPr>
            </w:pPr>
            <w:r w:rsidRPr="00F04CBF">
              <w:rPr>
                <w:sz w:val="20"/>
                <w:szCs w:val="20"/>
              </w:rPr>
              <w:t>Sun et al</w:t>
            </w:r>
            <w:r w:rsidR="007354B1">
              <w:rPr>
                <w:sz w:val="20"/>
                <w:szCs w:val="20"/>
                <w:vertAlign w:val="superscript"/>
              </w:rPr>
              <w:t>22</w:t>
            </w:r>
            <w:r w:rsidR="00C61FAC">
              <w:rPr>
                <w:sz w:val="20"/>
                <w:szCs w:val="20"/>
                <w:vertAlign w:val="superscript"/>
              </w:rPr>
              <w:t xml:space="preserve"> 2</w:t>
            </w:r>
            <w:r w:rsidR="007354B1">
              <w:rPr>
                <w:sz w:val="20"/>
                <w:szCs w:val="20"/>
                <w:vertAlign w:val="superscript"/>
              </w:rPr>
              <w:t>8</w:t>
            </w:r>
          </w:p>
        </w:tc>
        <w:tc>
          <w:tcPr>
            <w:tcW w:w="2394" w:type="dxa"/>
          </w:tcPr>
          <w:p w14:paraId="6AADD334" w14:textId="77777777" w:rsidR="00EE367A" w:rsidRPr="00F04CBF" w:rsidRDefault="00EE367A" w:rsidP="00EE367A">
            <w:pPr>
              <w:rPr>
                <w:sz w:val="20"/>
                <w:szCs w:val="20"/>
              </w:rPr>
            </w:pPr>
            <w:r w:rsidRPr="00F04CBF">
              <w:rPr>
                <w:sz w:val="20"/>
                <w:szCs w:val="20"/>
              </w:rPr>
              <w:t>Accepted as conference abstract Feb 2018</w:t>
            </w:r>
          </w:p>
          <w:p w14:paraId="433D8633" w14:textId="298C5446" w:rsidR="00EE367A" w:rsidRPr="00F04CBF" w:rsidRDefault="00EE367A" w:rsidP="00EE367A">
            <w:pPr>
              <w:rPr>
                <w:sz w:val="20"/>
                <w:szCs w:val="20"/>
              </w:rPr>
            </w:pPr>
            <w:r w:rsidRPr="00F04CBF">
              <w:rPr>
                <w:sz w:val="20"/>
                <w:szCs w:val="20"/>
              </w:rPr>
              <w:t>Peer-reviewed article available online Oct 2018</w:t>
            </w:r>
          </w:p>
        </w:tc>
        <w:tc>
          <w:tcPr>
            <w:tcW w:w="2551" w:type="dxa"/>
          </w:tcPr>
          <w:p w14:paraId="0789C7DE" w14:textId="77777777" w:rsidR="00EE367A" w:rsidRPr="00F04CBF" w:rsidRDefault="00EE367A" w:rsidP="00EE367A">
            <w:pPr>
              <w:rPr>
                <w:sz w:val="20"/>
                <w:szCs w:val="20"/>
              </w:rPr>
            </w:pPr>
            <w:r w:rsidRPr="00F04CBF">
              <w:rPr>
                <w:sz w:val="20"/>
                <w:szCs w:val="20"/>
              </w:rPr>
              <w:t>Treatments = 3</w:t>
            </w:r>
          </w:p>
          <w:p w14:paraId="4BC5393C" w14:textId="77777777" w:rsidR="00EE367A" w:rsidRPr="00F04CBF" w:rsidRDefault="00EE367A" w:rsidP="00EE367A">
            <w:pPr>
              <w:rPr>
                <w:sz w:val="20"/>
                <w:szCs w:val="20"/>
              </w:rPr>
            </w:pPr>
            <w:r w:rsidRPr="00F04CBF">
              <w:rPr>
                <w:sz w:val="20"/>
                <w:szCs w:val="20"/>
              </w:rPr>
              <w:t>Trials = 6</w:t>
            </w:r>
          </w:p>
          <w:p w14:paraId="2A5234AF" w14:textId="6831855E" w:rsidR="00EE367A" w:rsidRPr="00F04CBF" w:rsidRDefault="00EE367A" w:rsidP="00EE367A">
            <w:pPr>
              <w:rPr>
                <w:sz w:val="20"/>
                <w:szCs w:val="20"/>
              </w:rPr>
            </w:pPr>
            <w:r w:rsidRPr="00F04CBF">
              <w:rPr>
                <w:sz w:val="20"/>
                <w:szCs w:val="20"/>
              </w:rPr>
              <w:t>Patients = 6,480</w:t>
            </w:r>
          </w:p>
        </w:tc>
        <w:tc>
          <w:tcPr>
            <w:tcW w:w="3402" w:type="dxa"/>
          </w:tcPr>
          <w:p w14:paraId="4ED6476E" w14:textId="77777777" w:rsidR="00EE367A" w:rsidRPr="00F04CBF" w:rsidRDefault="00EE367A" w:rsidP="00EE367A">
            <w:pPr>
              <w:rPr>
                <w:sz w:val="20"/>
                <w:szCs w:val="20"/>
              </w:rPr>
            </w:pPr>
            <w:r w:rsidRPr="00F04CBF">
              <w:rPr>
                <w:sz w:val="20"/>
                <w:szCs w:val="20"/>
              </w:rPr>
              <w:t>OS</w:t>
            </w:r>
          </w:p>
          <w:p w14:paraId="0D7F3077" w14:textId="77777777" w:rsidR="00EE367A" w:rsidRPr="00F04CBF" w:rsidRDefault="00EE367A" w:rsidP="00EE367A">
            <w:pPr>
              <w:rPr>
                <w:sz w:val="20"/>
                <w:szCs w:val="20"/>
              </w:rPr>
            </w:pPr>
            <w:r w:rsidRPr="00F04CBF">
              <w:rPr>
                <w:sz w:val="20"/>
                <w:szCs w:val="20"/>
              </w:rPr>
              <w:t>FFS: time to PSA failure,</w:t>
            </w:r>
          </w:p>
          <w:p w14:paraId="2EBBF577" w14:textId="6372EF1D" w:rsidR="00EE367A" w:rsidRPr="00F04CBF" w:rsidRDefault="00EE367A" w:rsidP="00EE367A">
            <w:pPr>
              <w:rPr>
                <w:sz w:val="20"/>
                <w:szCs w:val="20"/>
              </w:rPr>
            </w:pPr>
            <w:r w:rsidRPr="00F04CBF">
              <w:rPr>
                <w:sz w:val="20"/>
                <w:szCs w:val="20"/>
              </w:rPr>
              <w:t>clinical progression or any death</w:t>
            </w:r>
          </w:p>
        </w:tc>
        <w:tc>
          <w:tcPr>
            <w:tcW w:w="3119" w:type="dxa"/>
          </w:tcPr>
          <w:p w14:paraId="7BC4B28A" w14:textId="7F0C60B4" w:rsidR="00EE367A" w:rsidRPr="00F04CBF" w:rsidRDefault="00EE367A" w:rsidP="00344E05">
            <w:pPr>
              <w:rPr>
                <w:sz w:val="20"/>
                <w:szCs w:val="20"/>
              </w:rPr>
            </w:pPr>
            <w:r w:rsidRPr="00F04CBF">
              <w:rPr>
                <w:sz w:val="20"/>
                <w:szCs w:val="20"/>
              </w:rPr>
              <w:t>Indirect Treatment Comparison using both common- and random-effects; CADTH ITC</w:t>
            </w:r>
            <w:r w:rsidR="00344E05" w:rsidRPr="00F04CBF">
              <w:rPr>
                <w:sz w:val="20"/>
                <w:szCs w:val="20"/>
              </w:rPr>
              <w:t xml:space="preserve"> (Wells GA et al. “Indirect Evidence: Indirect Treatment Comparisons in Meta-Analysis”. Canadian Agency for Drugs and Technologies in Health, Ottawa)</w:t>
            </w:r>
          </w:p>
        </w:tc>
      </w:tr>
      <w:tr w:rsidR="00EE367A" w:rsidRPr="00F04CBF" w14:paraId="39940878" w14:textId="77777777" w:rsidTr="00F31129">
        <w:tc>
          <w:tcPr>
            <w:tcW w:w="1996" w:type="dxa"/>
          </w:tcPr>
          <w:p w14:paraId="390263EC" w14:textId="7ED3550A" w:rsidR="00EE367A" w:rsidRPr="00F04CBF" w:rsidRDefault="00EE367A" w:rsidP="00C61FAC">
            <w:pPr>
              <w:rPr>
                <w:sz w:val="20"/>
                <w:szCs w:val="20"/>
              </w:rPr>
            </w:pPr>
            <w:r w:rsidRPr="00F04CBF">
              <w:rPr>
                <w:sz w:val="20"/>
                <w:szCs w:val="20"/>
              </w:rPr>
              <w:t>Tan et al</w:t>
            </w:r>
            <w:r w:rsidR="007354B1">
              <w:rPr>
                <w:sz w:val="20"/>
                <w:szCs w:val="20"/>
                <w:vertAlign w:val="superscript"/>
              </w:rPr>
              <w:t>20 29</w:t>
            </w:r>
          </w:p>
        </w:tc>
        <w:tc>
          <w:tcPr>
            <w:tcW w:w="2394" w:type="dxa"/>
          </w:tcPr>
          <w:p w14:paraId="2BC02E33" w14:textId="77777777" w:rsidR="00EE367A" w:rsidRPr="00F04CBF" w:rsidRDefault="00EE367A" w:rsidP="00EE367A">
            <w:pPr>
              <w:rPr>
                <w:sz w:val="20"/>
                <w:szCs w:val="20"/>
              </w:rPr>
            </w:pPr>
            <w:r w:rsidRPr="00F04CBF">
              <w:rPr>
                <w:sz w:val="20"/>
                <w:szCs w:val="20"/>
              </w:rPr>
              <w:t>Submitted Jan 2018</w:t>
            </w:r>
          </w:p>
          <w:p w14:paraId="06B92FBA" w14:textId="77777777" w:rsidR="00EE367A" w:rsidRPr="00F04CBF" w:rsidRDefault="00EE367A" w:rsidP="00EE367A">
            <w:pPr>
              <w:rPr>
                <w:sz w:val="20"/>
                <w:szCs w:val="20"/>
              </w:rPr>
            </w:pPr>
            <w:r w:rsidRPr="00F04CBF">
              <w:rPr>
                <w:sz w:val="20"/>
                <w:szCs w:val="20"/>
              </w:rPr>
              <w:t>Available online Jun 2018</w:t>
            </w:r>
          </w:p>
        </w:tc>
        <w:tc>
          <w:tcPr>
            <w:tcW w:w="2551" w:type="dxa"/>
          </w:tcPr>
          <w:p w14:paraId="096893D8" w14:textId="77777777" w:rsidR="00EE367A" w:rsidRPr="00F04CBF" w:rsidRDefault="00EE367A" w:rsidP="00EE367A">
            <w:pPr>
              <w:rPr>
                <w:sz w:val="20"/>
                <w:szCs w:val="20"/>
              </w:rPr>
            </w:pPr>
            <w:r w:rsidRPr="00F04CBF">
              <w:rPr>
                <w:sz w:val="20"/>
                <w:szCs w:val="20"/>
              </w:rPr>
              <w:t>Treatments = 7</w:t>
            </w:r>
          </w:p>
          <w:p w14:paraId="0BFC6B76" w14:textId="77777777" w:rsidR="00EE367A" w:rsidRPr="00F04CBF" w:rsidRDefault="00EE367A" w:rsidP="00EE367A">
            <w:pPr>
              <w:rPr>
                <w:sz w:val="20"/>
                <w:szCs w:val="20"/>
              </w:rPr>
            </w:pPr>
            <w:r w:rsidRPr="00F04CBF">
              <w:rPr>
                <w:sz w:val="20"/>
                <w:szCs w:val="20"/>
              </w:rPr>
              <w:t>Trials = 12</w:t>
            </w:r>
          </w:p>
          <w:p w14:paraId="6DB344DD" w14:textId="77777777" w:rsidR="00EE367A" w:rsidRPr="00F04CBF" w:rsidRDefault="00EE367A" w:rsidP="00EE367A">
            <w:pPr>
              <w:rPr>
                <w:sz w:val="20"/>
                <w:szCs w:val="20"/>
              </w:rPr>
            </w:pPr>
            <w:r w:rsidRPr="00F04CBF">
              <w:rPr>
                <w:sz w:val="20"/>
                <w:szCs w:val="20"/>
              </w:rPr>
              <w:lastRenderedPageBreak/>
              <w:t>Patients = 8,915</w:t>
            </w:r>
          </w:p>
        </w:tc>
        <w:tc>
          <w:tcPr>
            <w:tcW w:w="3402" w:type="dxa"/>
          </w:tcPr>
          <w:p w14:paraId="1165B891" w14:textId="77777777" w:rsidR="00EE367A" w:rsidRPr="00F04CBF" w:rsidRDefault="00EE367A" w:rsidP="00EE367A">
            <w:pPr>
              <w:rPr>
                <w:sz w:val="20"/>
                <w:szCs w:val="20"/>
              </w:rPr>
            </w:pPr>
            <w:r w:rsidRPr="00F04CBF">
              <w:rPr>
                <w:sz w:val="20"/>
                <w:szCs w:val="20"/>
              </w:rPr>
              <w:lastRenderedPageBreak/>
              <w:t>OS</w:t>
            </w:r>
          </w:p>
          <w:p w14:paraId="066643E8" w14:textId="77777777" w:rsidR="00EE367A" w:rsidRPr="00F04CBF" w:rsidRDefault="00EE367A" w:rsidP="00EE367A">
            <w:pPr>
              <w:rPr>
                <w:sz w:val="20"/>
                <w:szCs w:val="20"/>
              </w:rPr>
            </w:pPr>
            <w:r w:rsidRPr="00F04CBF">
              <w:rPr>
                <w:sz w:val="20"/>
                <w:szCs w:val="20"/>
              </w:rPr>
              <w:t>FFS = time to biochemical progression,</w:t>
            </w:r>
          </w:p>
          <w:p w14:paraId="1C47DBB9" w14:textId="77777777" w:rsidR="00EE367A" w:rsidRPr="00F04CBF" w:rsidRDefault="00EE367A" w:rsidP="00EE367A">
            <w:pPr>
              <w:rPr>
                <w:sz w:val="20"/>
                <w:szCs w:val="20"/>
              </w:rPr>
            </w:pPr>
            <w:r w:rsidRPr="00F04CBF">
              <w:rPr>
                <w:sz w:val="20"/>
                <w:szCs w:val="20"/>
              </w:rPr>
              <w:lastRenderedPageBreak/>
              <w:t>PSA failure, radiographic progression,</w:t>
            </w:r>
          </w:p>
          <w:p w14:paraId="0BC503C7" w14:textId="77777777" w:rsidR="00EE367A" w:rsidRPr="00F04CBF" w:rsidRDefault="00EE367A" w:rsidP="00EE367A">
            <w:pPr>
              <w:rPr>
                <w:sz w:val="20"/>
                <w:szCs w:val="20"/>
              </w:rPr>
            </w:pPr>
            <w:r w:rsidRPr="00F04CBF">
              <w:rPr>
                <w:sz w:val="20"/>
                <w:szCs w:val="20"/>
              </w:rPr>
              <w:t>clinical progression, or any death</w:t>
            </w:r>
          </w:p>
        </w:tc>
        <w:tc>
          <w:tcPr>
            <w:tcW w:w="3119" w:type="dxa"/>
          </w:tcPr>
          <w:p w14:paraId="202EAC48" w14:textId="244214CF" w:rsidR="00EE367A" w:rsidRPr="00F04CBF" w:rsidRDefault="00EE367A" w:rsidP="0033174E">
            <w:pPr>
              <w:rPr>
                <w:sz w:val="20"/>
                <w:szCs w:val="20"/>
              </w:rPr>
            </w:pPr>
            <w:r w:rsidRPr="00F04CBF">
              <w:rPr>
                <w:sz w:val="20"/>
                <w:szCs w:val="20"/>
              </w:rPr>
              <w:lastRenderedPageBreak/>
              <w:t xml:space="preserve">Bayesian Multiple Treatment Comparison; </w:t>
            </w:r>
            <w:proofErr w:type="spellStart"/>
            <w:r w:rsidRPr="00F04CBF">
              <w:rPr>
                <w:sz w:val="20"/>
                <w:szCs w:val="20"/>
              </w:rPr>
              <w:t>RJags</w:t>
            </w:r>
            <w:proofErr w:type="spellEnd"/>
            <w:r w:rsidRPr="00F04CBF">
              <w:rPr>
                <w:sz w:val="20"/>
                <w:szCs w:val="20"/>
              </w:rPr>
              <w:t>; R</w:t>
            </w:r>
            <w:r w:rsidR="0033174E" w:rsidRPr="00F04CBF">
              <w:rPr>
                <w:sz w:val="20"/>
                <w:szCs w:val="20"/>
              </w:rPr>
              <w:t xml:space="preserve"> (R </w:t>
            </w:r>
            <w:r w:rsidR="0033174E" w:rsidRPr="00F04CBF">
              <w:rPr>
                <w:sz w:val="20"/>
                <w:szCs w:val="20"/>
              </w:rPr>
              <w:lastRenderedPageBreak/>
              <w:t>Foundation for Statistical Computing, Vienna)</w:t>
            </w:r>
          </w:p>
        </w:tc>
      </w:tr>
      <w:tr w:rsidR="00EE367A" w:rsidRPr="00F04CBF" w14:paraId="1CB220E8" w14:textId="77777777" w:rsidTr="00F31129">
        <w:tc>
          <w:tcPr>
            <w:tcW w:w="1996" w:type="dxa"/>
          </w:tcPr>
          <w:p w14:paraId="7F15B3EA" w14:textId="1220D710" w:rsidR="00EE367A" w:rsidRPr="00F04CBF" w:rsidRDefault="00EE367A" w:rsidP="007354B1">
            <w:pPr>
              <w:rPr>
                <w:sz w:val="20"/>
                <w:szCs w:val="20"/>
              </w:rPr>
            </w:pPr>
            <w:r w:rsidRPr="00F04CBF">
              <w:rPr>
                <w:sz w:val="20"/>
                <w:szCs w:val="20"/>
              </w:rPr>
              <w:lastRenderedPageBreak/>
              <w:t>Hu et al</w:t>
            </w:r>
            <w:r w:rsidR="007354B1">
              <w:rPr>
                <w:sz w:val="20"/>
                <w:szCs w:val="20"/>
                <w:vertAlign w:val="superscript"/>
              </w:rPr>
              <w:t>24</w:t>
            </w:r>
            <w:r w:rsidR="00A61F7C">
              <w:rPr>
                <w:sz w:val="20"/>
                <w:szCs w:val="20"/>
                <w:vertAlign w:val="superscript"/>
              </w:rPr>
              <w:t xml:space="preserve"> </w:t>
            </w:r>
            <w:r w:rsidR="007354B1">
              <w:rPr>
                <w:sz w:val="20"/>
                <w:szCs w:val="20"/>
                <w:vertAlign w:val="superscript"/>
              </w:rPr>
              <w:t>30</w:t>
            </w:r>
            <w:r w:rsidR="00C61FAC">
              <w:rPr>
                <w:sz w:val="20"/>
                <w:szCs w:val="20"/>
                <w:vertAlign w:val="superscript"/>
              </w:rPr>
              <w:t xml:space="preserve"> </w:t>
            </w:r>
          </w:p>
        </w:tc>
        <w:tc>
          <w:tcPr>
            <w:tcW w:w="2394" w:type="dxa"/>
          </w:tcPr>
          <w:p w14:paraId="7EA40D6B" w14:textId="77777777" w:rsidR="00EE367A" w:rsidRPr="00F04CBF" w:rsidRDefault="00EE367A" w:rsidP="00EE367A">
            <w:pPr>
              <w:rPr>
                <w:sz w:val="20"/>
                <w:szCs w:val="20"/>
              </w:rPr>
            </w:pPr>
            <w:r w:rsidRPr="00F04CBF">
              <w:rPr>
                <w:sz w:val="20"/>
                <w:szCs w:val="20"/>
              </w:rPr>
              <w:t>Accepted as conference abstract Feb 2018</w:t>
            </w:r>
          </w:p>
          <w:p w14:paraId="76A3B3FC" w14:textId="77777777" w:rsidR="00EE367A" w:rsidRPr="00F04CBF" w:rsidRDefault="00EE367A" w:rsidP="00EE367A">
            <w:pPr>
              <w:rPr>
                <w:sz w:val="20"/>
                <w:szCs w:val="20"/>
              </w:rPr>
            </w:pPr>
            <w:r w:rsidRPr="00F04CBF">
              <w:rPr>
                <w:sz w:val="20"/>
                <w:szCs w:val="20"/>
              </w:rPr>
              <w:t>Peer-reviewed article available online Dec 2019</w:t>
            </w:r>
          </w:p>
        </w:tc>
        <w:tc>
          <w:tcPr>
            <w:tcW w:w="2551" w:type="dxa"/>
          </w:tcPr>
          <w:p w14:paraId="013CBCF7" w14:textId="77777777" w:rsidR="00EE367A" w:rsidRPr="00F04CBF" w:rsidRDefault="00EE367A" w:rsidP="00EE367A">
            <w:pPr>
              <w:rPr>
                <w:sz w:val="20"/>
                <w:szCs w:val="20"/>
              </w:rPr>
            </w:pPr>
            <w:r w:rsidRPr="00F04CBF">
              <w:rPr>
                <w:sz w:val="20"/>
                <w:szCs w:val="20"/>
              </w:rPr>
              <w:t>Treatments = 3</w:t>
            </w:r>
          </w:p>
          <w:p w14:paraId="122A114C" w14:textId="77777777" w:rsidR="00EE367A" w:rsidRPr="00F04CBF" w:rsidRDefault="00EE367A" w:rsidP="00EE367A">
            <w:pPr>
              <w:rPr>
                <w:sz w:val="20"/>
                <w:szCs w:val="20"/>
              </w:rPr>
            </w:pPr>
            <w:r w:rsidRPr="00F04CBF">
              <w:rPr>
                <w:sz w:val="20"/>
                <w:szCs w:val="20"/>
              </w:rPr>
              <w:t>Trials = 3</w:t>
            </w:r>
          </w:p>
          <w:p w14:paraId="72E6419C" w14:textId="77777777" w:rsidR="00EE367A" w:rsidRPr="00F04CBF" w:rsidRDefault="00EE367A" w:rsidP="00EE367A">
            <w:pPr>
              <w:rPr>
                <w:sz w:val="20"/>
                <w:szCs w:val="20"/>
              </w:rPr>
            </w:pPr>
            <w:r w:rsidRPr="00F04CBF">
              <w:rPr>
                <w:sz w:val="20"/>
                <w:szCs w:val="20"/>
              </w:rPr>
              <w:t>Patients = 1,895 (HVD only)</w:t>
            </w:r>
          </w:p>
        </w:tc>
        <w:tc>
          <w:tcPr>
            <w:tcW w:w="3402" w:type="dxa"/>
          </w:tcPr>
          <w:p w14:paraId="06700170" w14:textId="77777777" w:rsidR="00EE367A" w:rsidRPr="00F04CBF" w:rsidRDefault="00EE367A" w:rsidP="00EE367A">
            <w:pPr>
              <w:rPr>
                <w:sz w:val="20"/>
                <w:szCs w:val="20"/>
              </w:rPr>
            </w:pPr>
            <w:r w:rsidRPr="00F04CBF">
              <w:rPr>
                <w:sz w:val="20"/>
                <w:szCs w:val="20"/>
              </w:rPr>
              <w:t>PFS only (definition unclear)</w:t>
            </w:r>
          </w:p>
        </w:tc>
        <w:tc>
          <w:tcPr>
            <w:tcW w:w="3119" w:type="dxa"/>
          </w:tcPr>
          <w:p w14:paraId="11F3D605" w14:textId="77777777" w:rsidR="00EE367A" w:rsidRPr="00F04CBF" w:rsidRDefault="00EE367A" w:rsidP="00EE367A">
            <w:pPr>
              <w:rPr>
                <w:sz w:val="20"/>
                <w:szCs w:val="20"/>
              </w:rPr>
            </w:pPr>
            <w:r w:rsidRPr="00F04CBF">
              <w:rPr>
                <w:sz w:val="20"/>
                <w:szCs w:val="20"/>
              </w:rPr>
              <w:t xml:space="preserve">Random-effects pairwise; </w:t>
            </w:r>
          </w:p>
          <w:p w14:paraId="5266375C" w14:textId="59C7BDA7" w:rsidR="00EE367A" w:rsidRPr="00F04CBF" w:rsidRDefault="00EE367A" w:rsidP="00EE367A">
            <w:pPr>
              <w:rPr>
                <w:sz w:val="20"/>
                <w:szCs w:val="20"/>
              </w:rPr>
            </w:pPr>
            <w:r w:rsidRPr="00F04CBF">
              <w:rPr>
                <w:sz w:val="20"/>
                <w:szCs w:val="20"/>
              </w:rPr>
              <w:t>Cochrane Review Manager</w:t>
            </w:r>
            <w:r w:rsidR="00AC40C7" w:rsidRPr="00F04CBF">
              <w:rPr>
                <w:sz w:val="20"/>
                <w:szCs w:val="20"/>
              </w:rPr>
              <w:t xml:space="preserve"> (ibid)</w:t>
            </w:r>
          </w:p>
          <w:p w14:paraId="3666B172" w14:textId="4412400D" w:rsidR="00EE367A" w:rsidRPr="00F04CBF" w:rsidRDefault="00EE367A" w:rsidP="00AC40C7">
            <w:pPr>
              <w:rPr>
                <w:sz w:val="20"/>
                <w:szCs w:val="20"/>
              </w:rPr>
            </w:pPr>
            <w:r w:rsidRPr="00F04CBF">
              <w:rPr>
                <w:sz w:val="20"/>
                <w:szCs w:val="20"/>
              </w:rPr>
              <w:t>Indirect Treatment Comparison using Microsoft Excel</w:t>
            </w:r>
            <w:r w:rsidR="00AC40C7" w:rsidRPr="00F04CBF">
              <w:rPr>
                <w:sz w:val="20"/>
                <w:szCs w:val="20"/>
              </w:rPr>
              <w:t xml:space="preserve"> (Microsoft, Richmond, WA)</w:t>
            </w:r>
          </w:p>
        </w:tc>
      </w:tr>
      <w:tr w:rsidR="00EE367A" w:rsidRPr="00F04CBF" w14:paraId="67D40CEF" w14:textId="77777777" w:rsidTr="00F31129">
        <w:tc>
          <w:tcPr>
            <w:tcW w:w="1996" w:type="dxa"/>
          </w:tcPr>
          <w:p w14:paraId="54CF0B28" w14:textId="2A80C076" w:rsidR="00EE367A" w:rsidRPr="00F04CBF" w:rsidRDefault="00EE367A" w:rsidP="009A49DA">
            <w:pPr>
              <w:rPr>
                <w:sz w:val="20"/>
                <w:szCs w:val="20"/>
              </w:rPr>
            </w:pPr>
            <w:proofErr w:type="spellStart"/>
            <w:r w:rsidRPr="00F04CBF">
              <w:rPr>
                <w:sz w:val="20"/>
                <w:szCs w:val="20"/>
              </w:rPr>
              <w:t>Mansourian</w:t>
            </w:r>
            <w:proofErr w:type="spellEnd"/>
            <w:r w:rsidRPr="00F04CBF">
              <w:rPr>
                <w:sz w:val="20"/>
                <w:szCs w:val="20"/>
              </w:rPr>
              <w:t xml:space="preserve"> et al</w:t>
            </w:r>
            <w:r w:rsidR="007354B1">
              <w:rPr>
                <w:sz w:val="20"/>
                <w:szCs w:val="20"/>
                <w:vertAlign w:val="superscript"/>
              </w:rPr>
              <w:t>25</w:t>
            </w:r>
          </w:p>
        </w:tc>
        <w:tc>
          <w:tcPr>
            <w:tcW w:w="2394" w:type="dxa"/>
          </w:tcPr>
          <w:p w14:paraId="25EBDB6B" w14:textId="77777777" w:rsidR="00EE367A" w:rsidRPr="00F04CBF" w:rsidRDefault="00EE367A" w:rsidP="00EE367A">
            <w:pPr>
              <w:rPr>
                <w:sz w:val="20"/>
                <w:szCs w:val="20"/>
              </w:rPr>
            </w:pPr>
            <w:r w:rsidRPr="00F04CBF">
              <w:rPr>
                <w:sz w:val="20"/>
                <w:szCs w:val="20"/>
              </w:rPr>
              <w:t>Available online May 2019 (no further info)</w:t>
            </w:r>
          </w:p>
        </w:tc>
        <w:tc>
          <w:tcPr>
            <w:tcW w:w="2551" w:type="dxa"/>
          </w:tcPr>
          <w:p w14:paraId="644D6233" w14:textId="77777777" w:rsidR="00EE367A" w:rsidRPr="00F04CBF" w:rsidRDefault="00EE367A" w:rsidP="00EE367A">
            <w:pPr>
              <w:rPr>
                <w:sz w:val="20"/>
                <w:szCs w:val="20"/>
              </w:rPr>
            </w:pPr>
            <w:r w:rsidRPr="00F04CBF">
              <w:rPr>
                <w:sz w:val="20"/>
                <w:szCs w:val="20"/>
              </w:rPr>
              <w:t>Treatments = 7</w:t>
            </w:r>
          </w:p>
          <w:p w14:paraId="07BD1F90" w14:textId="77777777" w:rsidR="00EE367A" w:rsidRPr="00F04CBF" w:rsidRDefault="00EE367A" w:rsidP="00EE367A">
            <w:pPr>
              <w:rPr>
                <w:sz w:val="20"/>
                <w:szCs w:val="20"/>
              </w:rPr>
            </w:pPr>
            <w:r w:rsidRPr="00F04CBF">
              <w:rPr>
                <w:sz w:val="20"/>
                <w:szCs w:val="20"/>
              </w:rPr>
              <w:t>Trials = 10</w:t>
            </w:r>
          </w:p>
          <w:p w14:paraId="7D709367" w14:textId="77777777" w:rsidR="00EE367A" w:rsidRPr="00F04CBF" w:rsidRDefault="00EE367A" w:rsidP="00EE367A">
            <w:pPr>
              <w:rPr>
                <w:sz w:val="20"/>
                <w:szCs w:val="20"/>
              </w:rPr>
            </w:pPr>
            <w:r w:rsidRPr="00F04CBF">
              <w:rPr>
                <w:sz w:val="20"/>
                <w:szCs w:val="20"/>
              </w:rPr>
              <w:t>Patients = 5,946</w:t>
            </w:r>
          </w:p>
        </w:tc>
        <w:tc>
          <w:tcPr>
            <w:tcW w:w="3402" w:type="dxa"/>
          </w:tcPr>
          <w:p w14:paraId="62D3CA2E" w14:textId="77777777" w:rsidR="00EE367A" w:rsidRPr="00F04CBF" w:rsidRDefault="00EE367A" w:rsidP="00EE367A">
            <w:pPr>
              <w:rPr>
                <w:sz w:val="20"/>
                <w:szCs w:val="20"/>
              </w:rPr>
            </w:pPr>
            <w:r w:rsidRPr="00F04CBF">
              <w:rPr>
                <w:sz w:val="20"/>
                <w:szCs w:val="20"/>
              </w:rPr>
              <w:t>OS</w:t>
            </w:r>
          </w:p>
          <w:p w14:paraId="720038F9" w14:textId="77777777" w:rsidR="00EE367A" w:rsidRPr="00F04CBF" w:rsidRDefault="00EE367A" w:rsidP="00EE367A">
            <w:pPr>
              <w:rPr>
                <w:sz w:val="20"/>
                <w:szCs w:val="20"/>
              </w:rPr>
            </w:pPr>
            <w:r w:rsidRPr="00F04CBF">
              <w:rPr>
                <w:sz w:val="20"/>
                <w:szCs w:val="20"/>
              </w:rPr>
              <w:t>Biochemical PFS (definition unclear)</w:t>
            </w:r>
          </w:p>
        </w:tc>
        <w:tc>
          <w:tcPr>
            <w:tcW w:w="3119" w:type="dxa"/>
          </w:tcPr>
          <w:p w14:paraId="0D96A8BD" w14:textId="77777777" w:rsidR="00EE367A" w:rsidRPr="00F04CBF" w:rsidRDefault="00EE367A" w:rsidP="00EE367A">
            <w:pPr>
              <w:rPr>
                <w:sz w:val="20"/>
                <w:szCs w:val="20"/>
              </w:rPr>
            </w:pPr>
            <w:r w:rsidRPr="00F04CBF">
              <w:rPr>
                <w:sz w:val="20"/>
                <w:szCs w:val="20"/>
              </w:rPr>
              <w:t>Bayesian and frequentist Multiple Treatment Comparison; details unclear; software not reported</w:t>
            </w:r>
          </w:p>
        </w:tc>
      </w:tr>
    </w:tbl>
    <w:p w14:paraId="4D012875" w14:textId="77777777" w:rsidR="00F82C20" w:rsidRPr="00F04CBF" w:rsidRDefault="00F82C20" w:rsidP="00F82C20">
      <w:pPr>
        <w:rPr>
          <w:b/>
          <w:lang w:val="en-GB"/>
        </w:rPr>
      </w:pPr>
    </w:p>
    <w:p w14:paraId="4079DF1B" w14:textId="2349B85D" w:rsidR="00F82C20" w:rsidRPr="00F04CBF" w:rsidRDefault="00F82C20" w:rsidP="00F82C20">
      <w:pPr>
        <w:spacing w:after="0"/>
        <w:rPr>
          <w:sz w:val="20"/>
          <w:szCs w:val="20"/>
          <w:lang w:val="en-GB"/>
        </w:rPr>
      </w:pPr>
      <w:r w:rsidRPr="00F04CBF">
        <w:rPr>
          <w:sz w:val="20"/>
          <w:szCs w:val="20"/>
          <w:lang w:val="en-GB"/>
        </w:rPr>
        <w:t>(G)ITC = (generalised) indirect treatment compariso</w:t>
      </w:r>
      <w:r w:rsidR="00A810CD">
        <w:rPr>
          <w:sz w:val="20"/>
          <w:szCs w:val="20"/>
          <w:lang w:val="en-GB"/>
        </w:rPr>
        <w:t>n</w:t>
      </w:r>
      <w:r w:rsidR="007354B1">
        <w:rPr>
          <w:sz w:val="20"/>
          <w:szCs w:val="20"/>
          <w:vertAlign w:val="superscript"/>
          <w:lang w:val="en-GB"/>
        </w:rPr>
        <w:t>48</w:t>
      </w:r>
      <w:r w:rsidRPr="00F04CBF">
        <w:rPr>
          <w:sz w:val="20"/>
          <w:szCs w:val="20"/>
          <w:lang w:val="en-GB"/>
        </w:rPr>
        <w:t>; MTC = mixed treatment comparison; MVMA = multivariate meta-analysis</w:t>
      </w:r>
    </w:p>
    <w:p w14:paraId="1E70D70B" w14:textId="77777777" w:rsidR="00F82C20" w:rsidRPr="00F04CBF" w:rsidRDefault="00F82C20" w:rsidP="00F82C20">
      <w:pPr>
        <w:spacing w:after="0"/>
        <w:rPr>
          <w:sz w:val="20"/>
          <w:szCs w:val="20"/>
          <w:lang w:val="en-GB"/>
        </w:rPr>
      </w:pPr>
    </w:p>
    <w:p w14:paraId="69F6785E" w14:textId="77777777" w:rsidR="00F82C20" w:rsidRPr="00F04CBF" w:rsidRDefault="00F82C20" w:rsidP="00F82C20">
      <w:pPr>
        <w:rPr>
          <w:rFonts w:cstheme="minorHAnsi"/>
          <w:sz w:val="20"/>
          <w:szCs w:val="20"/>
          <w:lang w:val="en-GB"/>
        </w:rPr>
      </w:pPr>
      <w:r w:rsidRPr="00F04CBF">
        <w:rPr>
          <w:rFonts w:cstheme="minorHAnsi"/>
          <w:sz w:val="20"/>
          <w:szCs w:val="20"/>
          <w:lang w:val="en-GB"/>
        </w:rPr>
        <w:t xml:space="preserve">* Some reviews had a broader or more complex scope than </w:t>
      </w:r>
      <w:proofErr w:type="spellStart"/>
      <w:r w:rsidRPr="00F04CBF">
        <w:rPr>
          <w:rFonts w:cstheme="minorHAnsi"/>
          <w:sz w:val="20"/>
          <w:szCs w:val="20"/>
          <w:lang w:val="en-GB"/>
        </w:rPr>
        <w:t>mHSPC</w:t>
      </w:r>
      <w:proofErr w:type="spellEnd"/>
      <w:r w:rsidRPr="00F04CBF">
        <w:rPr>
          <w:rFonts w:cstheme="minorHAnsi"/>
          <w:sz w:val="20"/>
          <w:szCs w:val="20"/>
          <w:lang w:val="en-GB"/>
        </w:rPr>
        <w:t xml:space="preserve">, and/or included sensitivity or exploratory analyses which narrowed or broadened the primary scope.  This table gives the numbers of treatments, trials and patients for the primary scope as given in the text, with additional information where appropriate. </w:t>
      </w:r>
    </w:p>
    <w:p w14:paraId="25E7D732" w14:textId="77777777" w:rsidR="00F82C20" w:rsidRPr="00F04CBF" w:rsidRDefault="00F82C20" w:rsidP="00F82C20">
      <w:pPr>
        <w:rPr>
          <w:sz w:val="20"/>
          <w:szCs w:val="20"/>
          <w:lang w:val="en-GB"/>
        </w:rPr>
      </w:pPr>
      <w:bookmarkStart w:id="0" w:name="_GoBack"/>
      <w:bookmarkEnd w:id="0"/>
    </w:p>
    <w:sectPr w:rsidR="00F82C20" w:rsidRPr="00F04CBF" w:rsidSect="00F82C2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903DFB"/>
    <w:multiLevelType w:val="hybridMultilevel"/>
    <w:tmpl w:val="67968238"/>
    <w:lvl w:ilvl="0" w:tplc="B832DC5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453"/>
    <w:rsid w:val="00013AC8"/>
    <w:rsid w:val="000156AC"/>
    <w:rsid w:val="00022ABE"/>
    <w:rsid w:val="00092572"/>
    <w:rsid w:val="00160028"/>
    <w:rsid w:val="00166884"/>
    <w:rsid w:val="00196109"/>
    <w:rsid w:val="001A23B7"/>
    <w:rsid w:val="001D0E76"/>
    <w:rsid w:val="0021325C"/>
    <w:rsid w:val="002333DE"/>
    <w:rsid w:val="002B08F1"/>
    <w:rsid w:val="002F1A52"/>
    <w:rsid w:val="003208F5"/>
    <w:rsid w:val="00321E01"/>
    <w:rsid w:val="0033174E"/>
    <w:rsid w:val="00344E05"/>
    <w:rsid w:val="003626B6"/>
    <w:rsid w:val="003A1900"/>
    <w:rsid w:val="00494D6E"/>
    <w:rsid w:val="004F328F"/>
    <w:rsid w:val="005263A6"/>
    <w:rsid w:val="0053509A"/>
    <w:rsid w:val="00565D07"/>
    <w:rsid w:val="00576CD5"/>
    <w:rsid w:val="005F6B5E"/>
    <w:rsid w:val="00616083"/>
    <w:rsid w:val="00621FB4"/>
    <w:rsid w:val="006738A6"/>
    <w:rsid w:val="00674DBA"/>
    <w:rsid w:val="00677D1E"/>
    <w:rsid w:val="006F2263"/>
    <w:rsid w:val="00712E3C"/>
    <w:rsid w:val="007354B1"/>
    <w:rsid w:val="00754AEE"/>
    <w:rsid w:val="007809F3"/>
    <w:rsid w:val="00791A99"/>
    <w:rsid w:val="007A157C"/>
    <w:rsid w:val="007D720A"/>
    <w:rsid w:val="00816EFA"/>
    <w:rsid w:val="00844A57"/>
    <w:rsid w:val="00852706"/>
    <w:rsid w:val="00857941"/>
    <w:rsid w:val="00870C33"/>
    <w:rsid w:val="008723FA"/>
    <w:rsid w:val="008D4C98"/>
    <w:rsid w:val="008F2C86"/>
    <w:rsid w:val="00900EAC"/>
    <w:rsid w:val="00926379"/>
    <w:rsid w:val="00945575"/>
    <w:rsid w:val="00976A23"/>
    <w:rsid w:val="00983384"/>
    <w:rsid w:val="00994B89"/>
    <w:rsid w:val="009A2B29"/>
    <w:rsid w:val="009A4936"/>
    <w:rsid w:val="009A49DA"/>
    <w:rsid w:val="009A5D37"/>
    <w:rsid w:val="009B519A"/>
    <w:rsid w:val="009D52FC"/>
    <w:rsid w:val="00A013A7"/>
    <w:rsid w:val="00A02B59"/>
    <w:rsid w:val="00A1150F"/>
    <w:rsid w:val="00A14EAF"/>
    <w:rsid w:val="00A223B1"/>
    <w:rsid w:val="00A3536A"/>
    <w:rsid w:val="00A507EB"/>
    <w:rsid w:val="00A61F7C"/>
    <w:rsid w:val="00A810CD"/>
    <w:rsid w:val="00AA1453"/>
    <w:rsid w:val="00AA6576"/>
    <w:rsid w:val="00AC40C7"/>
    <w:rsid w:val="00AD071B"/>
    <w:rsid w:val="00B05DFD"/>
    <w:rsid w:val="00B25E07"/>
    <w:rsid w:val="00B63229"/>
    <w:rsid w:val="00BA0B4C"/>
    <w:rsid w:val="00BC0702"/>
    <w:rsid w:val="00BC0BD1"/>
    <w:rsid w:val="00C05083"/>
    <w:rsid w:val="00C30C34"/>
    <w:rsid w:val="00C538CB"/>
    <w:rsid w:val="00C61FAC"/>
    <w:rsid w:val="00CA030C"/>
    <w:rsid w:val="00CA41B6"/>
    <w:rsid w:val="00CB248F"/>
    <w:rsid w:val="00D92FC0"/>
    <w:rsid w:val="00DB1947"/>
    <w:rsid w:val="00DE5ABA"/>
    <w:rsid w:val="00E007AE"/>
    <w:rsid w:val="00E15E06"/>
    <w:rsid w:val="00E618F6"/>
    <w:rsid w:val="00E77DB4"/>
    <w:rsid w:val="00EA44FB"/>
    <w:rsid w:val="00EE367A"/>
    <w:rsid w:val="00EF2868"/>
    <w:rsid w:val="00EF58C6"/>
    <w:rsid w:val="00F04CBF"/>
    <w:rsid w:val="00F2051B"/>
    <w:rsid w:val="00F31129"/>
    <w:rsid w:val="00F31B90"/>
    <w:rsid w:val="00F4406E"/>
    <w:rsid w:val="00F60608"/>
    <w:rsid w:val="00F66AB6"/>
    <w:rsid w:val="00F82C20"/>
    <w:rsid w:val="00FB0AA4"/>
    <w:rsid w:val="00FC3D8A"/>
    <w:rsid w:val="00FE0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075BD"/>
  <w15:chartTrackingRefBased/>
  <w15:docId w15:val="{F84D2EED-28EF-428B-9C1A-28136D9AB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A145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A145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145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45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A145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A1453"/>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A1453"/>
    <w:pPr>
      <w:spacing w:after="200" w:line="276" w:lineRule="auto"/>
      <w:ind w:left="720"/>
      <w:contextualSpacing/>
    </w:pPr>
    <w:rPr>
      <w:lang w:val="en-GB"/>
    </w:rPr>
  </w:style>
  <w:style w:type="paragraph" w:styleId="NormalWeb">
    <w:name w:val="Normal (Web)"/>
    <w:basedOn w:val="Normal"/>
    <w:uiPriority w:val="99"/>
    <w:unhideWhenUsed/>
    <w:rsid w:val="00870C33"/>
    <w:pPr>
      <w:spacing w:before="100" w:beforeAutospacing="1" w:after="100" w:afterAutospacing="1" w:line="240" w:lineRule="auto"/>
    </w:pPr>
    <w:rPr>
      <w:rFonts w:ascii="Times New Roman" w:eastAsiaTheme="minorEastAsia" w:hAnsi="Times New Roman" w:cs="Times New Roman"/>
      <w:sz w:val="24"/>
      <w:szCs w:val="24"/>
      <w:lang w:val="en-GB" w:eastAsia="en-GB"/>
    </w:rPr>
  </w:style>
  <w:style w:type="table" w:styleId="TableGrid">
    <w:name w:val="Table Grid"/>
    <w:basedOn w:val="TableNormal"/>
    <w:uiPriority w:val="59"/>
    <w:rsid w:val="00F82C2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82C20"/>
    <w:rPr>
      <w:sz w:val="16"/>
      <w:szCs w:val="16"/>
    </w:rPr>
  </w:style>
  <w:style w:type="paragraph" w:styleId="CommentText">
    <w:name w:val="annotation text"/>
    <w:basedOn w:val="Normal"/>
    <w:link w:val="CommentTextChar"/>
    <w:uiPriority w:val="99"/>
    <w:unhideWhenUsed/>
    <w:rsid w:val="00F82C20"/>
    <w:pPr>
      <w:spacing w:after="200" w:line="240" w:lineRule="auto"/>
    </w:pPr>
    <w:rPr>
      <w:sz w:val="20"/>
      <w:szCs w:val="20"/>
      <w:lang w:val="en-GB"/>
    </w:rPr>
  </w:style>
  <w:style w:type="character" w:customStyle="1" w:styleId="CommentTextChar">
    <w:name w:val="Comment Text Char"/>
    <w:basedOn w:val="DefaultParagraphFont"/>
    <w:link w:val="CommentText"/>
    <w:uiPriority w:val="99"/>
    <w:rsid w:val="00F82C20"/>
    <w:rPr>
      <w:sz w:val="20"/>
      <w:szCs w:val="20"/>
      <w:lang w:val="en-GB"/>
    </w:rPr>
  </w:style>
  <w:style w:type="paragraph" w:styleId="BalloonText">
    <w:name w:val="Balloon Text"/>
    <w:basedOn w:val="Normal"/>
    <w:link w:val="BalloonTextChar"/>
    <w:uiPriority w:val="99"/>
    <w:semiHidden/>
    <w:unhideWhenUsed/>
    <w:rsid w:val="00F82C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2C20"/>
    <w:rPr>
      <w:rFonts w:ascii="Segoe UI" w:hAnsi="Segoe UI" w:cs="Segoe UI"/>
      <w:sz w:val="18"/>
      <w:szCs w:val="18"/>
    </w:rPr>
  </w:style>
  <w:style w:type="character" w:styleId="Hyperlink">
    <w:name w:val="Hyperlink"/>
    <w:basedOn w:val="DefaultParagraphFont"/>
    <w:uiPriority w:val="99"/>
    <w:unhideWhenUsed/>
    <w:rsid w:val="00F31129"/>
    <w:rPr>
      <w:color w:val="0563C1" w:themeColor="hyperlink"/>
      <w:u w:val="single"/>
    </w:rPr>
  </w:style>
  <w:style w:type="character" w:styleId="FollowedHyperlink">
    <w:name w:val="FollowedHyperlink"/>
    <w:basedOn w:val="DefaultParagraphFont"/>
    <w:uiPriority w:val="99"/>
    <w:semiHidden/>
    <w:unhideWhenUsed/>
    <w:rsid w:val="00945575"/>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5263A6"/>
    <w:pPr>
      <w:spacing w:after="160"/>
    </w:pPr>
    <w:rPr>
      <w:b/>
      <w:bCs/>
      <w:lang w:val="en-US"/>
    </w:rPr>
  </w:style>
  <w:style w:type="character" w:customStyle="1" w:styleId="CommentSubjectChar">
    <w:name w:val="Comment Subject Char"/>
    <w:basedOn w:val="CommentTextChar"/>
    <w:link w:val="CommentSubject"/>
    <w:uiPriority w:val="99"/>
    <w:semiHidden/>
    <w:rsid w:val="005263A6"/>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719060">
      <w:bodyDiv w:val="1"/>
      <w:marLeft w:val="0"/>
      <w:marRight w:val="0"/>
      <w:marTop w:val="0"/>
      <w:marBottom w:val="0"/>
      <w:divBdr>
        <w:top w:val="none" w:sz="0" w:space="0" w:color="auto"/>
        <w:left w:val="none" w:sz="0" w:space="0" w:color="auto"/>
        <w:bottom w:val="none" w:sz="0" w:space="0" w:color="auto"/>
        <w:right w:val="none" w:sz="0" w:space="0" w:color="auto"/>
      </w:divBdr>
    </w:div>
    <w:div w:id="153956760">
      <w:bodyDiv w:val="1"/>
      <w:marLeft w:val="0"/>
      <w:marRight w:val="0"/>
      <w:marTop w:val="0"/>
      <w:marBottom w:val="0"/>
      <w:divBdr>
        <w:top w:val="none" w:sz="0" w:space="0" w:color="auto"/>
        <w:left w:val="none" w:sz="0" w:space="0" w:color="auto"/>
        <w:bottom w:val="none" w:sz="0" w:space="0" w:color="auto"/>
        <w:right w:val="none" w:sz="0" w:space="0" w:color="auto"/>
      </w:divBdr>
    </w:div>
    <w:div w:id="204484106">
      <w:bodyDiv w:val="1"/>
      <w:marLeft w:val="0"/>
      <w:marRight w:val="0"/>
      <w:marTop w:val="0"/>
      <w:marBottom w:val="0"/>
      <w:divBdr>
        <w:top w:val="none" w:sz="0" w:space="0" w:color="auto"/>
        <w:left w:val="none" w:sz="0" w:space="0" w:color="auto"/>
        <w:bottom w:val="none" w:sz="0" w:space="0" w:color="auto"/>
        <w:right w:val="none" w:sz="0" w:space="0" w:color="auto"/>
      </w:divBdr>
    </w:div>
    <w:div w:id="918825358">
      <w:bodyDiv w:val="1"/>
      <w:marLeft w:val="0"/>
      <w:marRight w:val="0"/>
      <w:marTop w:val="0"/>
      <w:marBottom w:val="0"/>
      <w:divBdr>
        <w:top w:val="none" w:sz="0" w:space="0" w:color="auto"/>
        <w:left w:val="none" w:sz="0" w:space="0" w:color="auto"/>
        <w:bottom w:val="none" w:sz="0" w:space="0" w:color="auto"/>
        <w:right w:val="none" w:sz="0" w:space="0" w:color="auto"/>
      </w:divBdr>
    </w:div>
    <w:div w:id="938608013">
      <w:bodyDiv w:val="1"/>
      <w:marLeft w:val="0"/>
      <w:marRight w:val="0"/>
      <w:marTop w:val="0"/>
      <w:marBottom w:val="0"/>
      <w:divBdr>
        <w:top w:val="none" w:sz="0" w:space="0" w:color="auto"/>
        <w:left w:val="none" w:sz="0" w:space="0" w:color="auto"/>
        <w:bottom w:val="none" w:sz="0" w:space="0" w:color="auto"/>
        <w:right w:val="none" w:sz="0" w:space="0" w:color="auto"/>
      </w:divBdr>
    </w:div>
    <w:div w:id="1244802474">
      <w:bodyDiv w:val="1"/>
      <w:marLeft w:val="0"/>
      <w:marRight w:val="0"/>
      <w:marTop w:val="0"/>
      <w:marBottom w:val="0"/>
      <w:divBdr>
        <w:top w:val="none" w:sz="0" w:space="0" w:color="auto"/>
        <w:left w:val="none" w:sz="0" w:space="0" w:color="auto"/>
        <w:bottom w:val="none" w:sz="0" w:space="0" w:color="auto"/>
        <w:right w:val="none" w:sz="0" w:space="0" w:color="auto"/>
      </w:divBdr>
    </w:div>
    <w:div w:id="1555774156">
      <w:bodyDiv w:val="1"/>
      <w:marLeft w:val="0"/>
      <w:marRight w:val="0"/>
      <w:marTop w:val="0"/>
      <w:marBottom w:val="0"/>
      <w:divBdr>
        <w:top w:val="none" w:sz="0" w:space="0" w:color="auto"/>
        <w:left w:val="none" w:sz="0" w:space="0" w:color="auto"/>
        <w:bottom w:val="none" w:sz="0" w:space="0" w:color="auto"/>
        <w:right w:val="none" w:sz="0" w:space="0" w:color="auto"/>
      </w:divBdr>
    </w:div>
    <w:div w:id="1966765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725</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Fisher</dc:creator>
  <cp:keywords/>
  <dc:description/>
  <cp:lastModifiedBy>Fisher, David</cp:lastModifiedBy>
  <cp:revision>4</cp:revision>
  <dcterms:created xsi:type="dcterms:W3CDTF">2020-09-21T11:48:00Z</dcterms:created>
  <dcterms:modified xsi:type="dcterms:W3CDTF">2021-03-02T10:57:00Z</dcterms:modified>
</cp:coreProperties>
</file>