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E6026" w14:textId="2DECA648" w:rsidR="00A250FA" w:rsidRPr="00133711" w:rsidRDefault="00244BC3" w:rsidP="00A250FA">
      <w:pPr>
        <w:widowControl/>
        <w:wordWrap/>
        <w:autoSpaceDE/>
        <w:autoSpaceDN/>
        <w:spacing w:after="0" w:line="480" w:lineRule="auto"/>
        <w:jc w:val="left"/>
        <w:rPr>
          <w:rFonts w:ascii="Times New Roman" w:eastAsia="맑은 고딕" w:hAnsi="Times New Roman" w:cs="Times New Roman"/>
          <w:kern w:val="0"/>
          <w:szCs w:val="20"/>
          <w:lang w:eastAsia="en-US"/>
        </w:rPr>
      </w:pPr>
      <w:r>
        <w:rPr>
          <w:rFonts w:ascii="Times New Roman" w:hAnsi="Times New Roman" w:cs="Times New Roman"/>
          <w:b/>
          <w:bCs/>
          <w:kern w:val="0"/>
          <w:szCs w:val="20"/>
          <w:lang w:eastAsia="en-US"/>
        </w:rPr>
        <w:t>S</w:t>
      </w:r>
      <w:r w:rsidR="0036559B" w:rsidRPr="0036559B">
        <w:rPr>
          <w:rFonts w:ascii="Times New Roman" w:hAnsi="Times New Roman" w:cs="Times New Roman"/>
          <w:b/>
          <w:bCs/>
          <w:kern w:val="0"/>
          <w:szCs w:val="20"/>
          <w:lang w:eastAsia="en-US"/>
        </w:rPr>
        <w:t xml:space="preserve">upplementary </w:t>
      </w:r>
      <w:r w:rsidR="00E41E37">
        <w:rPr>
          <w:rFonts w:ascii="Times New Roman" w:hAnsi="Times New Roman" w:cs="Times New Roman"/>
          <w:b/>
          <w:bCs/>
          <w:kern w:val="0"/>
          <w:szCs w:val="20"/>
          <w:lang w:eastAsia="en-US"/>
        </w:rPr>
        <w:t>T</w:t>
      </w:r>
      <w:r w:rsidR="00A250FA" w:rsidRPr="00133711">
        <w:rPr>
          <w:rFonts w:ascii="Times New Roman" w:hAnsi="Times New Roman" w:cs="Times New Roman"/>
          <w:b/>
          <w:bCs/>
          <w:kern w:val="0"/>
          <w:szCs w:val="20"/>
          <w:lang w:eastAsia="en-US"/>
        </w:rPr>
        <w:t xml:space="preserve">able 1. </w:t>
      </w:r>
      <w:r w:rsidR="00A250FA" w:rsidRPr="00133711">
        <w:rPr>
          <w:rFonts w:ascii="Times New Roman" w:hAnsi="Times New Roman" w:cs="Times New Roman"/>
          <w:kern w:val="0"/>
          <w:szCs w:val="20"/>
          <w:lang w:eastAsia="en-US"/>
        </w:rPr>
        <w:t>Anatomical Therapeutic Chemical classification of the drugs and comedications included in the study and the International Classification of Diseases, Tenth Revision (ICD-10) codes of comorbidities</w:t>
      </w:r>
    </w:p>
    <w:tbl>
      <w:tblPr>
        <w:tblW w:w="13608" w:type="dxa"/>
        <w:tblCellMar>
          <w:left w:w="0" w:type="dxa"/>
          <w:right w:w="0" w:type="dxa"/>
        </w:tblCellMar>
        <w:tblLook w:val="0620" w:firstRow="1" w:lastRow="0" w:firstColumn="0" w:lastColumn="0" w:noHBand="1" w:noVBand="1"/>
      </w:tblPr>
      <w:tblGrid>
        <w:gridCol w:w="3261"/>
        <w:gridCol w:w="10347"/>
      </w:tblGrid>
      <w:tr w:rsidR="00A250FA" w:rsidRPr="00A250FA" w14:paraId="08DD0564" w14:textId="77777777" w:rsidTr="0063788A">
        <w:trPr>
          <w:trHeight w:val="222"/>
        </w:trPr>
        <w:tc>
          <w:tcPr>
            <w:tcW w:w="3261" w:type="dxa"/>
            <w:tcBorders>
              <w:top w:val="single" w:sz="8" w:space="0" w:color="7F7F7F"/>
              <w:left w:val="nil"/>
              <w:bottom w:val="single" w:sz="8" w:space="0" w:color="7F7F7F"/>
              <w:right w:val="nil"/>
            </w:tcBorders>
            <w:shd w:val="clear" w:color="auto" w:fill="F2F2F2"/>
            <w:tcMar>
              <w:top w:w="72" w:type="dxa"/>
              <w:left w:w="144" w:type="dxa"/>
              <w:bottom w:w="72" w:type="dxa"/>
              <w:right w:w="144" w:type="dxa"/>
            </w:tcMar>
            <w:hideMark/>
          </w:tcPr>
          <w:p w14:paraId="064B5BEA"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b/>
                <w:bCs/>
                <w:kern w:val="0"/>
                <w:szCs w:val="20"/>
              </w:rPr>
            </w:pPr>
            <w:r w:rsidRPr="00A250FA">
              <w:rPr>
                <w:rFonts w:ascii="Times New Roman" w:eastAsia="HY그래픽M" w:hAnsi="Times New Roman" w:cs="Times New Roman"/>
                <w:b/>
                <w:bCs/>
                <w:color w:val="000000"/>
                <w:kern w:val="24"/>
                <w:szCs w:val="20"/>
              </w:rPr>
              <w:t xml:space="preserve">Study drugs or </w:t>
            </w:r>
            <w:r w:rsidRPr="00A250FA">
              <w:rPr>
                <w:rFonts w:ascii="Times New Roman" w:eastAsia="나눔고딕" w:hAnsi="Times New Roman" w:cs="Times New Roman"/>
                <w:b/>
                <w:bCs/>
                <w:color w:val="000000"/>
                <w:kern w:val="24"/>
                <w:szCs w:val="20"/>
              </w:rPr>
              <w:t>Comedications</w:t>
            </w:r>
          </w:p>
        </w:tc>
        <w:tc>
          <w:tcPr>
            <w:tcW w:w="10347" w:type="dxa"/>
            <w:tcBorders>
              <w:top w:val="single" w:sz="8" w:space="0" w:color="7F7F7F"/>
              <w:left w:val="nil"/>
              <w:bottom w:val="single" w:sz="8" w:space="0" w:color="7F7F7F"/>
              <w:right w:val="nil"/>
            </w:tcBorders>
            <w:shd w:val="clear" w:color="auto" w:fill="F2F2F2"/>
            <w:tcMar>
              <w:top w:w="72" w:type="dxa"/>
              <w:left w:w="144" w:type="dxa"/>
              <w:bottom w:w="72" w:type="dxa"/>
              <w:right w:w="144" w:type="dxa"/>
            </w:tcMar>
            <w:hideMark/>
          </w:tcPr>
          <w:p w14:paraId="1411C5C6"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b/>
                <w:bCs/>
                <w:kern w:val="0"/>
                <w:szCs w:val="20"/>
              </w:rPr>
            </w:pPr>
            <w:r w:rsidRPr="00A250FA">
              <w:rPr>
                <w:rFonts w:ascii="Times New Roman" w:eastAsia="HY그래픽M" w:hAnsi="Times New Roman" w:cs="Times New Roman"/>
                <w:b/>
                <w:bCs/>
                <w:color w:val="000000"/>
                <w:kern w:val="24"/>
                <w:szCs w:val="20"/>
              </w:rPr>
              <w:t>ATC</w:t>
            </w:r>
          </w:p>
        </w:tc>
      </w:tr>
      <w:tr w:rsidR="00A250FA" w:rsidRPr="00A250FA" w14:paraId="3F7EE668" w14:textId="77777777" w:rsidTr="0063788A">
        <w:trPr>
          <w:trHeight w:val="18"/>
        </w:trPr>
        <w:tc>
          <w:tcPr>
            <w:tcW w:w="3261" w:type="dxa"/>
            <w:tcBorders>
              <w:top w:val="single" w:sz="8" w:space="0" w:color="7F7F7F"/>
              <w:left w:val="nil"/>
              <w:bottom w:val="nil"/>
              <w:right w:val="nil"/>
            </w:tcBorders>
            <w:shd w:val="clear" w:color="auto" w:fill="auto"/>
            <w:tcMar>
              <w:top w:w="72" w:type="dxa"/>
              <w:left w:w="144" w:type="dxa"/>
              <w:bottom w:w="72" w:type="dxa"/>
              <w:right w:w="144" w:type="dxa"/>
            </w:tcMar>
            <w:vAlign w:val="center"/>
            <w:hideMark/>
          </w:tcPr>
          <w:p w14:paraId="2224733E"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HY중고딕" w:hAnsi="Times New Roman" w:cs="Times New Roman"/>
                <w:color w:val="000000"/>
                <w:kern w:val="24"/>
                <w:szCs w:val="20"/>
              </w:rPr>
              <w:t>Losartan</w:t>
            </w:r>
          </w:p>
        </w:tc>
        <w:tc>
          <w:tcPr>
            <w:tcW w:w="10347" w:type="dxa"/>
            <w:tcBorders>
              <w:top w:val="single" w:sz="8" w:space="0" w:color="7F7F7F"/>
              <w:left w:val="nil"/>
              <w:bottom w:val="nil"/>
              <w:right w:val="nil"/>
            </w:tcBorders>
            <w:shd w:val="clear" w:color="auto" w:fill="auto"/>
            <w:tcMar>
              <w:top w:w="72" w:type="dxa"/>
              <w:left w:w="144" w:type="dxa"/>
              <w:bottom w:w="72" w:type="dxa"/>
              <w:right w:w="144" w:type="dxa"/>
            </w:tcMar>
            <w:vAlign w:val="center"/>
            <w:hideMark/>
          </w:tcPr>
          <w:p w14:paraId="6B65E7EA"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HY중고딕" w:hAnsi="Times New Roman" w:cs="Times New Roman"/>
                <w:color w:val="000000"/>
                <w:kern w:val="24"/>
                <w:szCs w:val="20"/>
                <w:lang w:val="pt-BR"/>
              </w:rPr>
              <w:t>C09CA01</w:t>
            </w:r>
          </w:p>
        </w:tc>
      </w:tr>
      <w:tr w:rsidR="00A250FA" w:rsidRPr="00A250FA" w14:paraId="71752DA6" w14:textId="77777777" w:rsidTr="0063788A">
        <w:tc>
          <w:tcPr>
            <w:tcW w:w="3261" w:type="dxa"/>
            <w:tcBorders>
              <w:top w:val="nil"/>
              <w:left w:val="nil"/>
              <w:bottom w:val="nil"/>
              <w:right w:val="nil"/>
            </w:tcBorders>
            <w:shd w:val="clear" w:color="auto" w:fill="auto"/>
            <w:tcMar>
              <w:top w:w="72" w:type="dxa"/>
              <w:left w:w="144" w:type="dxa"/>
              <w:bottom w:w="72" w:type="dxa"/>
              <w:right w:w="144" w:type="dxa"/>
            </w:tcMar>
            <w:vAlign w:val="center"/>
            <w:hideMark/>
          </w:tcPr>
          <w:p w14:paraId="0259FAED"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HY중고딕" w:hAnsi="Times New Roman" w:cs="Times New Roman"/>
                <w:color w:val="000000"/>
                <w:kern w:val="24"/>
                <w:szCs w:val="20"/>
              </w:rPr>
              <w:t>Valsartan</w:t>
            </w:r>
          </w:p>
        </w:tc>
        <w:tc>
          <w:tcPr>
            <w:tcW w:w="10347" w:type="dxa"/>
            <w:tcBorders>
              <w:top w:val="nil"/>
              <w:left w:val="nil"/>
              <w:bottom w:val="nil"/>
              <w:right w:val="nil"/>
            </w:tcBorders>
            <w:shd w:val="clear" w:color="auto" w:fill="auto"/>
            <w:tcMar>
              <w:top w:w="72" w:type="dxa"/>
              <w:left w:w="144" w:type="dxa"/>
              <w:bottom w:w="72" w:type="dxa"/>
              <w:right w:w="144" w:type="dxa"/>
            </w:tcMar>
            <w:vAlign w:val="center"/>
            <w:hideMark/>
          </w:tcPr>
          <w:p w14:paraId="50FC1317"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HY중고딕" w:hAnsi="Times New Roman" w:cs="Times New Roman"/>
                <w:color w:val="000000"/>
                <w:kern w:val="24"/>
                <w:szCs w:val="20"/>
                <w:lang w:val="pt-BR"/>
              </w:rPr>
              <w:t>C09CA03</w:t>
            </w:r>
          </w:p>
        </w:tc>
      </w:tr>
      <w:tr w:rsidR="00A250FA" w:rsidRPr="00A250FA" w14:paraId="7210F8E0" w14:textId="77777777" w:rsidTr="0063788A">
        <w:tc>
          <w:tcPr>
            <w:tcW w:w="3261" w:type="dxa"/>
            <w:tcBorders>
              <w:top w:val="nil"/>
              <w:left w:val="nil"/>
              <w:bottom w:val="nil"/>
              <w:right w:val="nil"/>
            </w:tcBorders>
            <w:shd w:val="clear" w:color="auto" w:fill="auto"/>
            <w:tcMar>
              <w:top w:w="72" w:type="dxa"/>
              <w:left w:w="144" w:type="dxa"/>
              <w:bottom w:w="72" w:type="dxa"/>
              <w:right w:w="144" w:type="dxa"/>
            </w:tcMar>
            <w:vAlign w:val="center"/>
            <w:hideMark/>
          </w:tcPr>
          <w:p w14:paraId="37653769"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HY중고딕" w:hAnsi="Times New Roman" w:cs="Times New Roman"/>
                <w:color w:val="000000"/>
                <w:kern w:val="24"/>
                <w:szCs w:val="20"/>
              </w:rPr>
              <w:t xml:space="preserve">Irbesartan </w:t>
            </w:r>
          </w:p>
        </w:tc>
        <w:tc>
          <w:tcPr>
            <w:tcW w:w="10347" w:type="dxa"/>
            <w:tcBorders>
              <w:top w:val="nil"/>
              <w:left w:val="nil"/>
              <w:bottom w:val="nil"/>
              <w:right w:val="nil"/>
            </w:tcBorders>
            <w:shd w:val="clear" w:color="auto" w:fill="auto"/>
            <w:tcMar>
              <w:top w:w="72" w:type="dxa"/>
              <w:left w:w="144" w:type="dxa"/>
              <w:bottom w:w="72" w:type="dxa"/>
              <w:right w:w="144" w:type="dxa"/>
            </w:tcMar>
            <w:vAlign w:val="center"/>
            <w:hideMark/>
          </w:tcPr>
          <w:p w14:paraId="410B8598"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HY중고딕" w:hAnsi="Times New Roman" w:cs="Times New Roman"/>
                <w:color w:val="000000"/>
                <w:kern w:val="24"/>
                <w:szCs w:val="20"/>
              </w:rPr>
              <w:t>C09CA04</w:t>
            </w:r>
          </w:p>
        </w:tc>
      </w:tr>
      <w:tr w:rsidR="00A250FA" w:rsidRPr="00A250FA" w14:paraId="301E1038" w14:textId="77777777" w:rsidTr="0063788A">
        <w:trPr>
          <w:trHeight w:val="18"/>
        </w:trPr>
        <w:tc>
          <w:tcPr>
            <w:tcW w:w="3261" w:type="dxa"/>
            <w:tcBorders>
              <w:top w:val="nil"/>
              <w:left w:val="nil"/>
              <w:bottom w:val="single" w:sz="8" w:space="0" w:color="D9D9D9"/>
              <w:right w:val="nil"/>
            </w:tcBorders>
            <w:shd w:val="clear" w:color="auto" w:fill="auto"/>
            <w:tcMar>
              <w:top w:w="72" w:type="dxa"/>
              <w:left w:w="144" w:type="dxa"/>
              <w:bottom w:w="72" w:type="dxa"/>
              <w:right w:w="144" w:type="dxa"/>
            </w:tcMar>
            <w:vAlign w:val="center"/>
            <w:hideMark/>
          </w:tcPr>
          <w:p w14:paraId="10288F5B"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HY중고딕" w:hAnsi="Times New Roman" w:cs="Times New Roman"/>
                <w:color w:val="000000"/>
                <w:kern w:val="24"/>
                <w:szCs w:val="20"/>
              </w:rPr>
              <w:t>Telmisartan</w:t>
            </w:r>
          </w:p>
        </w:tc>
        <w:tc>
          <w:tcPr>
            <w:tcW w:w="10347" w:type="dxa"/>
            <w:tcBorders>
              <w:top w:val="nil"/>
              <w:left w:val="nil"/>
              <w:bottom w:val="single" w:sz="8" w:space="0" w:color="D9D9D9"/>
              <w:right w:val="nil"/>
            </w:tcBorders>
            <w:shd w:val="clear" w:color="auto" w:fill="auto"/>
            <w:tcMar>
              <w:top w:w="72" w:type="dxa"/>
              <w:left w:w="144" w:type="dxa"/>
              <w:bottom w:w="72" w:type="dxa"/>
              <w:right w:w="144" w:type="dxa"/>
            </w:tcMar>
            <w:vAlign w:val="center"/>
            <w:hideMark/>
          </w:tcPr>
          <w:p w14:paraId="7F1051C6"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HY중고딕" w:hAnsi="Times New Roman" w:cs="Times New Roman"/>
                <w:color w:val="000000"/>
                <w:kern w:val="24"/>
                <w:szCs w:val="20"/>
                <w:lang w:val="pt-BR"/>
              </w:rPr>
              <w:t>C09CA07</w:t>
            </w:r>
          </w:p>
        </w:tc>
      </w:tr>
      <w:tr w:rsidR="00A250FA" w:rsidRPr="00E41E37" w14:paraId="10F30123" w14:textId="77777777" w:rsidTr="0063788A">
        <w:tc>
          <w:tcPr>
            <w:tcW w:w="3261" w:type="dxa"/>
            <w:tcBorders>
              <w:top w:val="single" w:sz="8" w:space="0" w:color="D9D9D9"/>
              <w:left w:val="nil"/>
              <w:bottom w:val="nil"/>
              <w:right w:val="nil"/>
            </w:tcBorders>
            <w:shd w:val="clear" w:color="auto" w:fill="auto"/>
            <w:tcMar>
              <w:top w:w="72" w:type="dxa"/>
              <w:left w:w="144" w:type="dxa"/>
              <w:bottom w:w="72" w:type="dxa"/>
              <w:right w:w="144" w:type="dxa"/>
            </w:tcMar>
            <w:hideMark/>
          </w:tcPr>
          <w:p w14:paraId="0C60EE6B"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HY그래픽" w:hAnsi="Times New Roman" w:cs="Times New Roman"/>
                <w:color w:val="000000"/>
                <w:kern w:val="24"/>
                <w:szCs w:val="20"/>
              </w:rPr>
              <w:t>Insulin</w:t>
            </w:r>
          </w:p>
        </w:tc>
        <w:tc>
          <w:tcPr>
            <w:tcW w:w="10347" w:type="dxa"/>
            <w:tcBorders>
              <w:top w:val="single" w:sz="8" w:space="0" w:color="D9D9D9"/>
              <w:left w:val="nil"/>
              <w:bottom w:val="nil"/>
              <w:right w:val="nil"/>
            </w:tcBorders>
            <w:shd w:val="clear" w:color="auto" w:fill="auto"/>
            <w:tcMar>
              <w:top w:w="72" w:type="dxa"/>
              <w:left w:w="144" w:type="dxa"/>
              <w:bottom w:w="72" w:type="dxa"/>
              <w:right w:w="144" w:type="dxa"/>
            </w:tcMar>
            <w:hideMark/>
          </w:tcPr>
          <w:p w14:paraId="7DA72994"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lang w:val="pt-BR"/>
              </w:rPr>
            </w:pPr>
            <w:r w:rsidRPr="00A250FA">
              <w:rPr>
                <w:rFonts w:ascii="Times New Roman" w:eastAsia="HY그래픽" w:hAnsi="Times New Roman" w:cs="Times New Roman"/>
                <w:color w:val="000000"/>
                <w:kern w:val="24"/>
                <w:szCs w:val="20"/>
                <w:lang w:val="pt-BR"/>
              </w:rPr>
              <w:t>A10AB, A10AC, A10AD, A10AE, A10AF01</w:t>
            </w:r>
          </w:p>
        </w:tc>
      </w:tr>
      <w:tr w:rsidR="00A250FA" w:rsidRPr="00E41E37" w14:paraId="317A3414" w14:textId="77777777" w:rsidTr="0063788A">
        <w:tc>
          <w:tcPr>
            <w:tcW w:w="3261" w:type="dxa"/>
            <w:tcBorders>
              <w:top w:val="nil"/>
              <w:left w:val="nil"/>
              <w:bottom w:val="nil"/>
              <w:right w:val="nil"/>
            </w:tcBorders>
            <w:shd w:val="clear" w:color="auto" w:fill="auto"/>
            <w:tcMar>
              <w:top w:w="72" w:type="dxa"/>
              <w:left w:w="144" w:type="dxa"/>
              <w:bottom w:w="72" w:type="dxa"/>
              <w:right w:w="144" w:type="dxa"/>
            </w:tcMar>
            <w:hideMark/>
          </w:tcPr>
          <w:p w14:paraId="557F649E"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HY그래픽" w:hAnsi="Times New Roman" w:cs="Times New Roman"/>
                <w:color w:val="000000"/>
                <w:kern w:val="24"/>
                <w:szCs w:val="20"/>
              </w:rPr>
              <w:t>Metformin</w:t>
            </w:r>
          </w:p>
        </w:tc>
        <w:tc>
          <w:tcPr>
            <w:tcW w:w="10347" w:type="dxa"/>
            <w:tcBorders>
              <w:top w:val="nil"/>
              <w:left w:val="nil"/>
              <w:bottom w:val="nil"/>
              <w:right w:val="nil"/>
            </w:tcBorders>
            <w:shd w:val="clear" w:color="auto" w:fill="auto"/>
            <w:tcMar>
              <w:top w:w="72" w:type="dxa"/>
              <w:left w:w="144" w:type="dxa"/>
              <w:bottom w:w="72" w:type="dxa"/>
              <w:right w:w="144" w:type="dxa"/>
            </w:tcMar>
          </w:tcPr>
          <w:p w14:paraId="1343F77D"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lang w:val="pt-BR"/>
              </w:rPr>
            </w:pPr>
            <w:r w:rsidRPr="00A250FA">
              <w:rPr>
                <w:rFonts w:ascii="Times New Roman" w:eastAsia="굴림" w:hAnsi="Times New Roman" w:cs="Times New Roman"/>
                <w:kern w:val="0"/>
                <w:szCs w:val="20"/>
                <w:lang w:val="pt-BR"/>
              </w:rPr>
              <w:t>A10BA02, A10BD02, A10BD03, A10BD05, A10BD07, A10BD08, A10BD10, A10BD11, A10BD13, A10BD14, A10BD15, A10BD16, A10BD17, A10BD18, A10BD20, A10BD21, A10BD22, A10BD23, A10BD25, A10BD26, A10BD27, A10BD28</w:t>
            </w:r>
          </w:p>
        </w:tc>
      </w:tr>
      <w:tr w:rsidR="00A250FA" w:rsidRPr="00A250FA" w14:paraId="28ED009D" w14:textId="77777777" w:rsidTr="0063788A">
        <w:tc>
          <w:tcPr>
            <w:tcW w:w="3261" w:type="dxa"/>
            <w:tcBorders>
              <w:top w:val="nil"/>
              <w:left w:val="nil"/>
              <w:bottom w:val="nil"/>
              <w:right w:val="nil"/>
            </w:tcBorders>
            <w:shd w:val="clear" w:color="auto" w:fill="auto"/>
            <w:tcMar>
              <w:top w:w="72" w:type="dxa"/>
              <w:left w:w="144" w:type="dxa"/>
              <w:bottom w:w="72" w:type="dxa"/>
              <w:right w:w="144" w:type="dxa"/>
            </w:tcMar>
            <w:hideMark/>
          </w:tcPr>
          <w:p w14:paraId="382CA98D"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HY그래픽" w:hAnsi="Times New Roman" w:cs="Times New Roman"/>
                <w:color w:val="000000"/>
                <w:kern w:val="24"/>
                <w:szCs w:val="20"/>
              </w:rPr>
              <w:t>Sulfonylurea</w:t>
            </w:r>
          </w:p>
        </w:tc>
        <w:tc>
          <w:tcPr>
            <w:tcW w:w="10347" w:type="dxa"/>
            <w:tcBorders>
              <w:top w:val="nil"/>
              <w:left w:val="nil"/>
              <w:bottom w:val="nil"/>
              <w:right w:val="nil"/>
            </w:tcBorders>
            <w:shd w:val="clear" w:color="auto" w:fill="auto"/>
            <w:tcMar>
              <w:top w:w="72" w:type="dxa"/>
              <w:left w:w="144" w:type="dxa"/>
              <w:bottom w:w="72" w:type="dxa"/>
              <w:right w:w="144" w:type="dxa"/>
            </w:tcMar>
            <w:hideMark/>
          </w:tcPr>
          <w:p w14:paraId="2471483D"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굴림" w:hAnsi="Times New Roman" w:cs="Times New Roman"/>
                <w:kern w:val="0"/>
                <w:szCs w:val="20"/>
              </w:rPr>
              <w:t>A10BB01, A10BB02, A10BB03, A10BB04, A10BB05, A10BB06, A10BB07, A10BB08, A10BB09, A10BB10, A10BB11, A10BB12, A10BB31, A10BD01</w:t>
            </w:r>
          </w:p>
        </w:tc>
      </w:tr>
      <w:tr w:rsidR="00A250FA" w:rsidRPr="00A250FA" w14:paraId="4CBEA46B" w14:textId="77777777" w:rsidTr="0063788A">
        <w:tc>
          <w:tcPr>
            <w:tcW w:w="3261" w:type="dxa"/>
            <w:tcBorders>
              <w:top w:val="nil"/>
              <w:left w:val="nil"/>
              <w:bottom w:val="nil"/>
              <w:right w:val="nil"/>
            </w:tcBorders>
            <w:shd w:val="clear" w:color="auto" w:fill="auto"/>
            <w:tcMar>
              <w:top w:w="72" w:type="dxa"/>
              <w:left w:w="144" w:type="dxa"/>
              <w:bottom w:w="72" w:type="dxa"/>
              <w:right w:w="144" w:type="dxa"/>
            </w:tcMar>
            <w:hideMark/>
          </w:tcPr>
          <w:p w14:paraId="273D4035"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HY그래픽" w:hAnsi="Times New Roman" w:cs="Times New Roman"/>
                <w:color w:val="000000"/>
                <w:kern w:val="24"/>
                <w:szCs w:val="20"/>
              </w:rPr>
              <w:t>DPP4 inhibitors</w:t>
            </w:r>
          </w:p>
        </w:tc>
        <w:tc>
          <w:tcPr>
            <w:tcW w:w="10347" w:type="dxa"/>
            <w:tcBorders>
              <w:top w:val="nil"/>
              <w:left w:val="nil"/>
              <w:bottom w:val="nil"/>
              <w:right w:val="nil"/>
            </w:tcBorders>
            <w:shd w:val="clear" w:color="auto" w:fill="auto"/>
            <w:tcMar>
              <w:top w:w="72" w:type="dxa"/>
              <w:left w:w="144" w:type="dxa"/>
              <w:bottom w:w="72" w:type="dxa"/>
              <w:right w:w="144" w:type="dxa"/>
            </w:tcMar>
            <w:hideMark/>
          </w:tcPr>
          <w:p w14:paraId="73D4FB6E"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굴림" w:hAnsi="Times New Roman" w:cs="Times New Roman"/>
                <w:kern w:val="0"/>
                <w:szCs w:val="20"/>
              </w:rPr>
              <w:t>A10BD09, A10BD12, A10BD19, A10BD24, A10BD29, A10BH01, A10BH02, A10BH03, A10BH04, A10BH05, A10BH06, A10BH07, A10BH08, A10BH51, A10BH52</w:t>
            </w:r>
          </w:p>
        </w:tc>
      </w:tr>
      <w:tr w:rsidR="00A250FA" w:rsidRPr="00A250FA" w14:paraId="1CAF9B11" w14:textId="77777777" w:rsidTr="0063788A">
        <w:tc>
          <w:tcPr>
            <w:tcW w:w="3261" w:type="dxa"/>
            <w:tcBorders>
              <w:top w:val="nil"/>
              <w:left w:val="nil"/>
              <w:bottom w:val="nil"/>
              <w:right w:val="nil"/>
            </w:tcBorders>
            <w:shd w:val="clear" w:color="auto" w:fill="auto"/>
            <w:tcMar>
              <w:top w:w="72" w:type="dxa"/>
              <w:left w:w="144" w:type="dxa"/>
              <w:bottom w:w="72" w:type="dxa"/>
              <w:right w:w="144" w:type="dxa"/>
            </w:tcMar>
            <w:hideMark/>
          </w:tcPr>
          <w:p w14:paraId="48B687A5"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HY그래픽" w:hAnsi="Times New Roman" w:cs="Times New Roman"/>
                <w:color w:val="000000"/>
                <w:kern w:val="24"/>
                <w:szCs w:val="20"/>
              </w:rPr>
              <w:t>SGLT2 inhibitors/GLP1 agonist</w:t>
            </w:r>
          </w:p>
        </w:tc>
        <w:tc>
          <w:tcPr>
            <w:tcW w:w="10347" w:type="dxa"/>
            <w:tcBorders>
              <w:top w:val="nil"/>
              <w:left w:val="nil"/>
              <w:bottom w:val="nil"/>
              <w:right w:val="nil"/>
            </w:tcBorders>
            <w:shd w:val="clear" w:color="auto" w:fill="auto"/>
            <w:tcMar>
              <w:top w:w="72" w:type="dxa"/>
              <w:left w:w="144" w:type="dxa"/>
              <w:bottom w:w="72" w:type="dxa"/>
              <w:right w:w="144" w:type="dxa"/>
            </w:tcMar>
            <w:hideMark/>
          </w:tcPr>
          <w:p w14:paraId="1D7E9890"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HY그래픽" w:hAnsi="Times New Roman" w:cs="Times New Roman"/>
                <w:color w:val="000000"/>
                <w:kern w:val="24"/>
                <w:szCs w:val="20"/>
              </w:rPr>
              <w:t>A10BK, A10BJ</w:t>
            </w:r>
          </w:p>
        </w:tc>
      </w:tr>
      <w:tr w:rsidR="00A250FA" w:rsidRPr="00E41E37" w14:paraId="7D709459" w14:textId="77777777" w:rsidTr="0063788A">
        <w:tc>
          <w:tcPr>
            <w:tcW w:w="3261" w:type="dxa"/>
            <w:tcBorders>
              <w:top w:val="nil"/>
              <w:left w:val="nil"/>
              <w:bottom w:val="nil"/>
              <w:right w:val="nil"/>
            </w:tcBorders>
            <w:shd w:val="clear" w:color="auto" w:fill="auto"/>
            <w:tcMar>
              <w:top w:w="72" w:type="dxa"/>
              <w:left w:w="144" w:type="dxa"/>
              <w:bottom w:w="72" w:type="dxa"/>
              <w:right w:w="144" w:type="dxa"/>
            </w:tcMar>
            <w:hideMark/>
          </w:tcPr>
          <w:p w14:paraId="17DC8AFC"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HY그래픽" w:hAnsi="Times New Roman" w:cs="Times New Roman"/>
                <w:color w:val="000000"/>
                <w:kern w:val="24"/>
                <w:szCs w:val="20"/>
              </w:rPr>
              <w:t>Other antidiabetic drugs</w:t>
            </w:r>
          </w:p>
        </w:tc>
        <w:tc>
          <w:tcPr>
            <w:tcW w:w="10347" w:type="dxa"/>
            <w:tcBorders>
              <w:top w:val="nil"/>
              <w:left w:val="nil"/>
              <w:bottom w:val="nil"/>
              <w:right w:val="nil"/>
            </w:tcBorders>
            <w:shd w:val="clear" w:color="auto" w:fill="auto"/>
            <w:tcMar>
              <w:top w:w="72" w:type="dxa"/>
              <w:left w:w="144" w:type="dxa"/>
              <w:bottom w:w="72" w:type="dxa"/>
              <w:right w:w="144" w:type="dxa"/>
            </w:tcMar>
            <w:hideMark/>
          </w:tcPr>
          <w:p w14:paraId="02CC94AE"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lang w:val="pt-BR"/>
              </w:rPr>
            </w:pPr>
            <w:r w:rsidRPr="00A250FA">
              <w:rPr>
                <w:rFonts w:ascii="Times New Roman" w:eastAsia="굴림" w:hAnsi="Times New Roman" w:cs="Times New Roman"/>
                <w:kern w:val="0"/>
                <w:szCs w:val="20"/>
                <w:lang w:val="pt-BR"/>
              </w:rPr>
              <w:t>A10BD04, A10BD06, A10BJ, A10BX08, A10BG, A10BF, A10BX</w:t>
            </w:r>
          </w:p>
        </w:tc>
      </w:tr>
      <w:tr w:rsidR="00A250FA" w:rsidRPr="00E41E37" w14:paraId="71B0537D" w14:textId="77777777" w:rsidTr="0063788A">
        <w:tc>
          <w:tcPr>
            <w:tcW w:w="3261" w:type="dxa"/>
            <w:tcBorders>
              <w:top w:val="nil"/>
              <w:left w:val="nil"/>
              <w:bottom w:val="nil"/>
              <w:right w:val="nil"/>
            </w:tcBorders>
            <w:shd w:val="clear" w:color="auto" w:fill="auto"/>
            <w:tcMar>
              <w:top w:w="72" w:type="dxa"/>
              <w:left w:w="144" w:type="dxa"/>
              <w:bottom w:w="72" w:type="dxa"/>
              <w:right w:w="144" w:type="dxa"/>
            </w:tcMar>
            <w:hideMark/>
          </w:tcPr>
          <w:p w14:paraId="62F822ED"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HY그래픽" w:hAnsi="Times New Roman" w:cs="Times New Roman"/>
                <w:color w:val="000000"/>
                <w:kern w:val="24"/>
                <w:szCs w:val="20"/>
              </w:rPr>
              <w:t>TCA/SSRI/SNRI/Gabapentinoids</w:t>
            </w:r>
          </w:p>
        </w:tc>
        <w:tc>
          <w:tcPr>
            <w:tcW w:w="10347" w:type="dxa"/>
            <w:tcBorders>
              <w:top w:val="nil"/>
              <w:left w:val="nil"/>
              <w:bottom w:val="nil"/>
              <w:right w:val="nil"/>
            </w:tcBorders>
            <w:shd w:val="clear" w:color="auto" w:fill="auto"/>
            <w:tcMar>
              <w:top w:w="72" w:type="dxa"/>
              <w:left w:w="144" w:type="dxa"/>
              <w:bottom w:w="72" w:type="dxa"/>
              <w:right w:w="144" w:type="dxa"/>
            </w:tcMar>
            <w:hideMark/>
          </w:tcPr>
          <w:p w14:paraId="6460D3F5"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lang w:val="pt-BR"/>
              </w:rPr>
            </w:pPr>
            <w:r w:rsidRPr="00A250FA">
              <w:rPr>
                <w:rFonts w:ascii="Times New Roman" w:eastAsia="굴림" w:hAnsi="Times New Roman" w:cs="Times New Roman"/>
                <w:kern w:val="0"/>
                <w:szCs w:val="20"/>
                <w:lang w:val="pt-BR"/>
              </w:rPr>
              <w:t>A08AA, N02BF, N06AA, N06AB, N06AX, N03AX16, N03AX12, N06CA</w:t>
            </w:r>
          </w:p>
        </w:tc>
      </w:tr>
      <w:tr w:rsidR="00A250FA" w:rsidRPr="00A250FA" w14:paraId="22498D83" w14:textId="77777777" w:rsidTr="0063788A">
        <w:tc>
          <w:tcPr>
            <w:tcW w:w="3261" w:type="dxa"/>
            <w:tcBorders>
              <w:top w:val="nil"/>
              <w:left w:val="nil"/>
              <w:bottom w:val="nil"/>
              <w:right w:val="nil"/>
            </w:tcBorders>
            <w:shd w:val="clear" w:color="auto" w:fill="auto"/>
            <w:tcMar>
              <w:top w:w="72" w:type="dxa"/>
              <w:left w:w="144" w:type="dxa"/>
              <w:bottom w:w="72" w:type="dxa"/>
              <w:right w:w="144" w:type="dxa"/>
            </w:tcMar>
            <w:vAlign w:val="center"/>
            <w:hideMark/>
          </w:tcPr>
          <w:p w14:paraId="147FDB6C"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HY그래픽" w:hAnsi="Times New Roman" w:cs="Times New Roman"/>
                <w:color w:val="000000"/>
                <w:kern w:val="24"/>
                <w:szCs w:val="20"/>
              </w:rPr>
              <w:t>Antipsychotics</w:t>
            </w:r>
          </w:p>
        </w:tc>
        <w:tc>
          <w:tcPr>
            <w:tcW w:w="10347" w:type="dxa"/>
            <w:tcBorders>
              <w:top w:val="nil"/>
              <w:left w:val="nil"/>
              <w:bottom w:val="nil"/>
              <w:right w:val="nil"/>
            </w:tcBorders>
            <w:shd w:val="clear" w:color="auto" w:fill="auto"/>
            <w:tcMar>
              <w:top w:w="72" w:type="dxa"/>
              <w:left w:w="144" w:type="dxa"/>
              <w:bottom w:w="72" w:type="dxa"/>
              <w:right w:w="144" w:type="dxa"/>
            </w:tcMar>
            <w:vAlign w:val="center"/>
            <w:hideMark/>
          </w:tcPr>
          <w:p w14:paraId="08117F33"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HY그래픽" w:hAnsi="Times New Roman" w:cs="Times New Roman"/>
                <w:color w:val="000000"/>
                <w:kern w:val="24"/>
                <w:szCs w:val="20"/>
              </w:rPr>
              <w:t>N05A, N05B</w:t>
            </w:r>
          </w:p>
        </w:tc>
      </w:tr>
      <w:tr w:rsidR="00A250FA" w:rsidRPr="00A250FA" w14:paraId="0629CCB5" w14:textId="77777777" w:rsidTr="0063788A">
        <w:trPr>
          <w:trHeight w:val="375"/>
        </w:trPr>
        <w:tc>
          <w:tcPr>
            <w:tcW w:w="3261" w:type="dxa"/>
            <w:tcBorders>
              <w:top w:val="nil"/>
              <w:left w:val="nil"/>
              <w:bottom w:val="nil"/>
              <w:right w:val="nil"/>
            </w:tcBorders>
            <w:shd w:val="clear" w:color="auto" w:fill="auto"/>
            <w:tcMar>
              <w:top w:w="72" w:type="dxa"/>
              <w:left w:w="144" w:type="dxa"/>
              <w:bottom w:w="72" w:type="dxa"/>
              <w:right w:w="144" w:type="dxa"/>
            </w:tcMar>
            <w:vAlign w:val="center"/>
            <w:hideMark/>
          </w:tcPr>
          <w:p w14:paraId="7AC6A717"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HY그래픽" w:hAnsi="Times New Roman" w:cs="Times New Roman"/>
                <w:color w:val="000000"/>
                <w:kern w:val="24"/>
                <w:szCs w:val="20"/>
              </w:rPr>
              <w:t>Anticoagulants</w:t>
            </w:r>
          </w:p>
        </w:tc>
        <w:tc>
          <w:tcPr>
            <w:tcW w:w="10347" w:type="dxa"/>
            <w:tcBorders>
              <w:top w:val="nil"/>
              <w:left w:val="nil"/>
              <w:bottom w:val="nil"/>
              <w:right w:val="nil"/>
            </w:tcBorders>
            <w:shd w:val="clear" w:color="auto" w:fill="auto"/>
            <w:tcMar>
              <w:top w:w="72" w:type="dxa"/>
              <w:left w:w="144" w:type="dxa"/>
              <w:bottom w:w="72" w:type="dxa"/>
              <w:right w:w="144" w:type="dxa"/>
            </w:tcMar>
            <w:hideMark/>
          </w:tcPr>
          <w:p w14:paraId="320508A7"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굴림" w:hAnsi="Times New Roman" w:cs="Times New Roman"/>
                <w:kern w:val="0"/>
                <w:szCs w:val="20"/>
              </w:rPr>
              <w:t>B01AA, B01AB, B01AD, B01AE, B01AF, B01AX, B06AA, C05BA01, C05BA02, C05BA03, C05BA04, C05BA51, C05BA53</w:t>
            </w:r>
          </w:p>
        </w:tc>
      </w:tr>
      <w:tr w:rsidR="00A250FA" w:rsidRPr="00A250FA" w14:paraId="2D7B417F" w14:textId="77777777" w:rsidTr="0063788A">
        <w:tc>
          <w:tcPr>
            <w:tcW w:w="3261" w:type="dxa"/>
            <w:tcBorders>
              <w:top w:val="nil"/>
              <w:left w:val="nil"/>
              <w:bottom w:val="nil"/>
              <w:right w:val="nil"/>
            </w:tcBorders>
            <w:shd w:val="clear" w:color="auto" w:fill="auto"/>
            <w:tcMar>
              <w:top w:w="72" w:type="dxa"/>
              <w:left w:w="144" w:type="dxa"/>
              <w:bottom w:w="72" w:type="dxa"/>
              <w:right w:w="144" w:type="dxa"/>
            </w:tcMar>
            <w:vAlign w:val="center"/>
            <w:hideMark/>
          </w:tcPr>
          <w:p w14:paraId="0C9EEDA9"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HY그래픽" w:hAnsi="Times New Roman" w:cs="Times New Roman"/>
                <w:color w:val="000000"/>
                <w:kern w:val="24"/>
                <w:szCs w:val="20"/>
                <w:lang w:val="el-GR"/>
              </w:rPr>
              <w:t xml:space="preserve">β </w:t>
            </w:r>
            <w:r w:rsidRPr="00A250FA">
              <w:rPr>
                <w:rFonts w:ascii="Times New Roman" w:eastAsia="HY그래픽" w:hAnsi="Times New Roman" w:cs="Times New Roman"/>
                <w:color w:val="000000"/>
                <w:kern w:val="24"/>
                <w:szCs w:val="20"/>
              </w:rPr>
              <w:t>blockers/CCB/ACE inhibitors</w:t>
            </w:r>
          </w:p>
        </w:tc>
        <w:tc>
          <w:tcPr>
            <w:tcW w:w="10347" w:type="dxa"/>
            <w:tcBorders>
              <w:top w:val="nil"/>
              <w:left w:val="nil"/>
              <w:bottom w:val="nil"/>
              <w:right w:val="nil"/>
            </w:tcBorders>
            <w:shd w:val="clear" w:color="auto" w:fill="auto"/>
            <w:tcMar>
              <w:top w:w="72" w:type="dxa"/>
              <w:left w:w="144" w:type="dxa"/>
              <w:bottom w:w="72" w:type="dxa"/>
              <w:right w:w="144" w:type="dxa"/>
            </w:tcMar>
            <w:vAlign w:val="center"/>
            <w:hideMark/>
          </w:tcPr>
          <w:p w14:paraId="48101ED2"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HY그래픽" w:hAnsi="Times New Roman" w:cs="Times New Roman"/>
                <w:color w:val="000000"/>
                <w:kern w:val="24"/>
                <w:szCs w:val="20"/>
              </w:rPr>
              <w:t>C07, C08, C09</w:t>
            </w:r>
          </w:p>
        </w:tc>
      </w:tr>
      <w:tr w:rsidR="00A250FA" w:rsidRPr="00E41E37" w14:paraId="68E545BD" w14:textId="77777777" w:rsidTr="0063788A">
        <w:tc>
          <w:tcPr>
            <w:tcW w:w="3261" w:type="dxa"/>
            <w:tcBorders>
              <w:top w:val="nil"/>
              <w:left w:val="nil"/>
              <w:bottom w:val="nil"/>
              <w:right w:val="nil"/>
            </w:tcBorders>
            <w:shd w:val="clear" w:color="auto" w:fill="auto"/>
            <w:tcMar>
              <w:top w:w="72" w:type="dxa"/>
              <w:left w:w="144" w:type="dxa"/>
              <w:bottom w:w="72" w:type="dxa"/>
              <w:right w:w="144" w:type="dxa"/>
            </w:tcMar>
            <w:vAlign w:val="center"/>
            <w:hideMark/>
          </w:tcPr>
          <w:p w14:paraId="6C8C6B7E"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HY그래픽" w:hAnsi="Times New Roman" w:cs="Times New Roman"/>
                <w:color w:val="000000"/>
                <w:kern w:val="24"/>
                <w:szCs w:val="20"/>
              </w:rPr>
              <w:t>Diuretics</w:t>
            </w:r>
          </w:p>
        </w:tc>
        <w:tc>
          <w:tcPr>
            <w:tcW w:w="10347" w:type="dxa"/>
            <w:tcBorders>
              <w:top w:val="nil"/>
              <w:left w:val="nil"/>
              <w:bottom w:val="nil"/>
              <w:right w:val="nil"/>
            </w:tcBorders>
            <w:shd w:val="clear" w:color="auto" w:fill="auto"/>
            <w:tcMar>
              <w:top w:w="72" w:type="dxa"/>
              <w:left w:w="144" w:type="dxa"/>
              <w:bottom w:w="72" w:type="dxa"/>
              <w:right w:w="144" w:type="dxa"/>
            </w:tcMar>
            <w:vAlign w:val="center"/>
            <w:hideMark/>
          </w:tcPr>
          <w:p w14:paraId="6204B01D"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lang w:val="pt-BR"/>
              </w:rPr>
            </w:pPr>
            <w:r w:rsidRPr="00A250FA">
              <w:rPr>
                <w:rFonts w:ascii="Times New Roman" w:eastAsia="굴림" w:hAnsi="Times New Roman" w:cs="Times New Roman"/>
                <w:kern w:val="0"/>
                <w:szCs w:val="20"/>
                <w:lang w:val="pt-BR"/>
              </w:rPr>
              <w:t>C01AA, C02L, C03A, C03B, C03C, C03D, C03E, C03X</w:t>
            </w:r>
          </w:p>
        </w:tc>
      </w:tr>
      <w:tr w:rsidR="00A250FA" w:rsidRPr="00A250FA" w14:paraId="4F55C72E" w14:textId="77777777" w:rsidTr="0063788A">
        <w:tc>
          <w:tcPr>
            <w:tcW w:w="3261" w:type="dxa"/>
            <w:tcBorders>
              <w:top w:val="nil"/>
              <w:left w:val="nil"/>
              <w:bottom w:val="nil"/>
              <w:right w:val="nil"/>
            </w:tcBorders>
            <w:shd w:val="clear" w:color="auto" w:fill="auto"/>
            <w:tcMar>
              <w:top w:w="72" w:type="dxa"/>
              <w:left w:w="144" w:type="dxa"/>
              <w:bottom w:w="72" w:type="dxa"/>
              <w:right w:w="144" w:type="dxa"/>
            </w:tcMar>
            <w:vAlign w:val="center"/>
            <w:hideMark/>
          </w:tcPr>
          <w:p w14:paraId="3EB15181"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HY그래픽" w:hAnsi="Times New Roman" w:cs="Times New Roman"/>
                <w:color w:val="000000"/>
                <w:kern w:val="24"/>
                <w:szCs w:val="20"/>
              </w:rPr>
              <w:lastRenderedPageBreak/>
              <w:t>Statins</w:t>
            </w:r>
          </w:p>
        </w:tc>
        <w:tc>
          <w:tcPr>
            <w:tcW w:w="10347" w:type="dxa"/>
            <w:tcBorders>
              <w:top w:val="nil"/>
              <w:left w:val="nil"/>
              <w:bottom w:val="nil"/>
              <w:right w:val="nil"/>
            </w:tcBorders>
            <w:shd w:val="clear" w:color="auto" w:fill="auto"/>
            <w:tcMar>
              <w:top w:w="72" w:type="dxa"/>
              <w:left w:w="144" w:type="dxa"/>
              <w:bottom w:w="72" w:type="dxa"/>
              <w:right w:w="144" w:type="dxa"/>
            </w:tcMar>
            <w:vAlign w:val="center"/>
            <w:hideMark/>
          </w:tcPr>
          <w:p w14:paraId="3390A6A5"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굴림" w:hAnsi="Times New Roman" w:cs="Times New Roman"/>
                <w:kern w:val="0"/>
                <w:szCs w:val="20"/>
              </w:rPr>
              <w:t>C10AA, C10BX</w:t>
            </w:r>
          </w:p>
        </w:tc>
      </w:tr>
      <w:tr w:rsidR="00A250FA" w:rsidRPr="00A250FA" w14:paraId="6043AC86" w14:textId="77777777" w:rsidTr="0063788A">
        <w:trPr>
          <w:trHeight w:val="195"/>
        </w:trPr>
        <w:tc>
          <w:tcPr>
            <w:tcW w:w="3261" w:type="dxa"/>
            <w:tcBorders>
              <w:top w:val="nil"/>
              <w:left w:val="nil"/>
              <w:bottom w:val="nil"/>
              <w:right w:val="nil"/>
            </w:tcBorders>
            <w:shd w:val="clear" w:color="auto" w:fill="auto"/>
            <w:tcMar>
              <w:top w:w="72" w:type="dxa"/>
              <w:left w:w="144" w:type="dxa"/>
              <w:bottom w:w="72" w:type="dxa"/>
              <w:right w:w="144" w:type="dxa"/>
            </w:tcMar>
            <w:hideMark/>
          </w:tcPr>
          <w:p w14:paraId="28C7153E"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HY그래픽" w:hAnsi="Times New Roman" w:cs="Times New Roman"/>
                <w:color w:val="000000"/>
                <w:kern w:val="24"/>
                <w:szCs w:val="20"/>
              </w:rPr>
              <w:t>Platelet inhibitors</w:t>
            </w:r>
          </w:p>
        </w:tc>
        <w:tc>
          <w:tcPr>
            <w:tcW w:w="10347" w:type="dxa"/>
            <w:tcBorders>
              <w:top w:val="nil"/>
              <w:left w:val="nil"/>
              <w:bottom w:val="nil"/>
              <w:right w:val="nil"/>
            </w:tcBorders>
            <w:shd w:val="clear" w:color="auto" w:fill="auto"/>
            <w:tcMar>
              <w:top w:w="72" w:type="dxa"/>
              <w:left w:w="144" w:type="dxa"/>
              <w:bottom w:w="72" w:type="dxa"/>
              <w:right w:w="144" w:type="dxa"/>
            </w:tcMar>
            <w:hideMark/>
          </w:tcPr>
          <w:p w14:paraId="7886A3B7"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HY그래픽" w:hAnsi="Times New Roman" w:cs="Times New Roman"/>
                <w:color w:val="000000"/>
                <w:kern w:val="24"/>
                <w:szCs w:val="20"/>
              </w:rPr>
              <w:t>B01AC</w:t>
            </w:r>
          </w:p>
        </w:tc>
      </w:tr>
      <w:tr w:rsidR="00A250FA" w:rsidRPr="00A250FA" w14:paraId="201087D6" w14:textId="77777777" w:rsidTr="0063788A">
        <w:tc>
          <w:tcPr>
            <w:tcW w:w="3261" w:type="dxa"/>
            <w:tcBorders>
              <w:top w:val="nil"/>
              <w:left w:val="nil"/>
              <w:right w:val="nil"/>
            </w:tcBorders>
            <w:shd w:val="clear" w:color="auto" w:fill="auto"/>
            <w:tcMar>
              <w:top w:w="72" w:type="dxa"/>
              <w:left w:w="144" w:type="dxa"/>
              <w:bottom w:w="72" w:type="dxa"/>
              <w:right w:w="144" w:type="dxa"/>
            </w:tcMar>
            <w:hideMark/>
          </w:tcPr>
          <w:p w14:paraId="1F3E7310"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HY그래픽" w:hAnsi="Times New Roman" w:cs="Times New Roman"/>
                <w:color w:val="000000"/>
                <w:kern w:val="24"/>
                <w:szCs w:val="20"/>
              </w:rPr>
              <w:t>NSAIDs</w:t>
            </w:r>
          </w:p>
        </w:tc>
        <w:tc>
          <w:tcPr>
            <w:tcW w:w="10347" w:type="dxa"/>
            <w:tcBorders>
              <w:top w:val="nil"/>
              <w:left w:val="nil"/>
              <w:right w:val="nil"/>
            </w:tcBorders>
            <w:shd w:val="clear" w:color="auto" w:fill="auto"/>
            <w:tcMar>
              <w:top w:w="72" w:type="dxa"/>
              <w:left w:w="144" w:type="dxa"/>
              <w:bottom w:w="72" w:type="dxa"/>
              <w:right w:w="144" w:type="dxa"/>
            </w:tcMar>
            <w:hideMark/>
          </w:tcPr>
          <w:p w14:paraId="39D0F33F"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굴림" w:hAnsi="Times New Roman" w:cs="Times New Roman"/>
                <w:kern w:val="0"/>
                <w:szCs w:val="20"/>
              </w:rPr>
              <w:t>A01AD02, A01AD05, A02BB01, A02BB02, B01AC06, G02CC, N02AJ, N02BE51, M01AA, M01AB, M01AC, M01AE, M01AG, M01AE, M01AH, M01AX, R01BA, S01BC</w:t>
            </w:r>
          </w:p>
        </w:tc>
      </w:tr>
      <w:tr w:rsidR="00A250FA" w:rsidRPr="00A250FA" w14:paraId="094E0979" w14:textId="77777777" w:rsidTr="0063788A">
        <w:tc>
          <w:tcPr>
            <w:tcW w:w="3261" w:type="dxa"/>
            <w:tcBorders>
              <w:top w:val="nil"/>
              <w:left w:val="nil"/>
              <w:bottom w:val="single" w:sz="4" w:space="0" w:color="A6A6A6" w:themeColor="background1" w:themeShade="A6"/>
              <w:right w:val="nil"/>
            </w:tcBorders>
            <w:shd w:val="clear" w:color="auto" w:fill="auto"/>
            <w:tcMar>
              <w:top w:w="72" w:type="dxa"/>
              <w:left w:w="144" w:type="dxa"/>
              <w:bottom w:w="72" w:type="dxa"/>
              <w:right w:w="144" w:type="dxa"/>
            </w:tcMar>
            <w:hideMark/>
          </w:tcPr>
          <w:p w14:paraId="3537EF50"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HY그래픽" w:hAnsi="Times New Roman" w:cs="Times New Roman"/>
                <w:color w:val="000000"/>
                <w:kern w:val="24"/>
                <w:szCs w:val="20"/>
              </w:rPr>
              <w:t>Digoxin</w:t>
            </w:r>
          </w:p>
        </w:tc>
        <w:tc>
          <w:tcPr>
            <w:tcW w:w="10347" w:type="dxa"/>
            <w:tcBorders>
              <w:top w:val="nil"/>
              <w:left w:val="nil"/>
              <w:bottom w:val="single" w:sz="4" w:space="0" w:color="A6A6A6" w:themeColor="background1" w:themeShade="A6"/>
              <w:right w:val="nil"/>
            </w:tcBorders>
            <w:shd w:val="clear" w:color="auto" w:fill="auto"/>
            <w:tcMar>
              <w:top w:w="72" w:type="dxa"/>
              <w:left w:w="144" w:type="dxa"/>
              <w:bottom w:w="72" w:type="dxa"/>
              <w:right w:w="144" w:type="dxa"/>
            </w:tcMar>
            <w:hideMark/>
          </w:tcPr>
          <w:p w14:paraId="3DE4B059" w14:textId="77777777" w:rsidR="00A250FA" w:rsidRPr="00A250FA" w:rsidRDefault="00A250FA" w:rsidP="00A250FA">
            <w:pPr>
              <w:widowControl/>
              <w:wordWrap/>
              <w:autoSpaceDE/>
              <w:autoSpaceDN/>
              <w:spacing w:after="0" w:line="240" w:lineRule="auto"/>
              <w:jc w:val="left"/>
              <w:rPr>
                <w:rFonts w:ascii="Times New Roman" w:eastAsia="굴림" w:hAnsi="Times New Roman" w:cs="Times New Roman"/>
                <w:kern w:val="0"/>
                <w:szCs w:val="20"/>
              </w:rPr>
            </w:pPr>
            <w:r w:rsidRPr="00A250FA">
              <w:rPr>
                <w:rFonts w:ascii="Times New Roman" w:eastAsia="굴림" w:hAnsi="Times New Roman" w:cs="Times New Roman"/>
                <w:kern w:val="0"/>
                <w:szCs w:val="20"/>
              </w:rPr>
              <w:t>C01AA05, C01AA08</w:t>
            </w:r>
          </w:p>
        </w:tc>
      </w:tr>
      <w:tr w:rsidR="00A250FA" w:rsidRPr="00A250FA" w14:paraId="3AC74F06" w14:textId="77777777" w:rsidTr="0063788A">
        <w:tc>
          <w:tcPr>
            <w:tcW w:w="3261" w:type="dxa"/>
            <w:tcBorders>
              <w:top w:val="single" w:sz="4" w:space="0" w:color="A6A6A6" w:themeColor="background1" w:themeShade="A6"/>
              <w:left w:val="nil"/>
              <w:bottom w:val="nil"/>
              <w:right w:val="nil"/>
            </w:tcBorders>
            <w:shd w:val="clear" w:color="auto" w:fill="F2F2F2" w:themeFill="background1" w:themeFillShade="F2"/>
            <w:tcMar>
              <w:top w:w="72" w:type="dxa"/>
              <w:left w:w="144" w:type="dxa"/>
              <w:bottom w:w="72" w:type="dxa"/>
              <w:right w:w="144" w:type="dxa"/>
            </w:tcMar>
          </w:tcPr>
          <w:p w14:paraId="11CE10D8" w14:textId="77777777" w:rsidR="00A250FA" w:rsidRPr="00A250FA" w:rsidRDefault="00A250FA" w:rsidP="00A250FA">
            <w:pPr>
              <w:widowControl/>
              <w:autoSpaceDE/>
              <w:autoSpaceDN/>
              <w:spacing w:after="0" w:line="240" w:lineRule="auto"/>
              <w:jc w:val="left"/>
              <w:rPr>
                <w:rFonts w:ascii="Times New Roman" w:eastAsia="HY그래픽" w:hAnsi="Times New Roman" w:cs="Times New Roman"/>
                <w:b/>
                <w:bCs/>
                <w:color w:val="000000"/>
                <w:kern w:val="24"/>
                <w:szCs w:val="20"/>
                <w:shd w:val="pct15" w:color="auto" w:fill="FFFFFF"/>
              </w:rPr>
            </w:pPr>
            <w:r w:rsidRPr="00A250FA">
              <w:rPr>
                <w:rFonts w:ascii="Times New Roman" w:eastAsia="나눔고딕" w:hAnsi="Times New Roman" w:cs="Times New Roman"/>
                <w:b/>
                <w:bCs/>
                <w:color w:val="000000"/>
                <w:kern w:val="24"/>
                <w:szCs w:val="20"/>
              </w:rPr>
              <w:t>Comorbidities</w:t>
            </w:r>
          </w:p>
        </w:tc>
        <w:tc>
          <w:tcPr>
            <w:tcW w:w="10347" w:type="dxa"/>
            <w:tcBorders>
              <w:top w:val="single" w:sz="4" w:space="0" w:color="A6A6A6" w:themeColor="background1" w:themeShade="A6"/>
              <w:left w:val="nil"/>
              <w:bottom w:val="nil"/>
              <w:right w:val="nil"/>
            </w:tcBorders>
            <w:shd w:val="clear" w:color="auto" w:fill="F2F2F2" w:themeFill="background1" w:themeFillShade="F2"/>
            <w:tcMar>
              <w:top w:w="72" w:type="dxa"/>
              <w:left w:w="144" w:type="dxa"/>
              <w:bottom w:w="72" w:type="dxa"/>
              <w:right w:w="144" w:type="dxa"/>
            </w:tcMar>
          </w:tcPr>
          <w:p w14:paraId="2968F68D" w14:textId="77777777" w:rsidR="00A250FA" w:rsidRPr="00A250FA" w:rsidRDefault="00A250FA" w:rsidP="00A250FA">
            <w:pPr>
              <w:widowControl/>
              <w:autoSpaceDE/>
              <w:autoSpaceDN/>
              <w:spacing w:after="0" w:line="240" w:lineRule="auto"/>
              <w:jc w:val="left"/>
              <w:rPr>
                <w:rFonts w:ascii="Times New Roman" w:eastAsia="HY그래픽" w:hAnsi="Times New Roman" w:cs="Times New Roman"/>
                <w:b/>
                <w:bCs/>
                <w:color w:val="000000"/>
                <w:kern w:val="24"/>
                <w:szCs w:val="20"/>
                <w:shd w:val="pct15" w:color="auto" w:fill="FFFFFF"/>
              </w:rPr>
            </w:pPr>
            <w:r w:rsidRPr="00A250FA">
              <w:rPr>
                <w:rFonts w:ascii="Times New Roman" w:eastAsia="HY그래픽M" w:hAnsi="Times New Roman" w:cs="Times New Roman"/>
                <w:b/>
                <w:bCs/>
                <w:color w:val="000000"/>
                <w:kern w:val="24"/>
                <w:szCs w:val="20"/>
              </w:rPr>
              <w:t>ICD-10</w:t>
            </w:r>
          </w:p>
        </w:tc>
      </w:tr>
      <w:tr w:rsidR="00A250FA" w:rsidRPr="00A250FA" w14:paraId="27E47DBE" w14:textId="77777777" w:rsidTr="0063788A">
        <w:tc>
          <w:tcPr>
            <w:tcW w:w="3261" w:type="dxa"/>
            <w:tcBorders>
              <w:top w:val="nil"/>
              <w:left w:val="nil"/>
              <w:bottom w:val="nil"/>
              <w:right w:val="nil"/>
            </w:tcBorders>
            <w:shd w:val="clear" w:color="auto" w:fill="auto"/>
            <w:tcMar>
              <w:top w:w="72" w:type="dxa"/>
              <w:left w:w="144" w:type="dxa"/>
              <w:bottom w:w="72" w:type="dxa"/>
              <w:right w:w="144" w:type="dxa"/>
            </w:tcMar>
          </w:tcPr>
          <w:p w14:paraId="0B2F5DD1" w14:textId="77777777" w:rsidR="00A250FA" w:rsidRPr="00A250FA" w:rsidRDefault="00A250FA" w:rsidP="00A250FA">
            <w:pPr>
              <w:widowControl/>
              <w:autoSpaceDE/>
              <w:autoSpaceDN/>
              <w:spacing w:after="0" w:line="240" w:lineRule="auto"/>
              <w:jc w:val="left"/>
              <w:textAlignment w:val="center"/>
              <w:rPr>
                <w:rFonts w:ascii="Times New Roman" w:eastAsia="HY그래픽" w:hAnsi="Times New Roman" w:cs="Times New Roman"/>
                <w:color w:val="000000"/>
                <w:kern w:val="24"/>
                <w:szCs w:val="20"/>
              </w:rPr>
            </w:pPr>
            <w:r w:rsidRPr="00A250FA">
              <w:rPr>
                <w:rFonts w:ascii="Times New Roman" w:eastAsia="나눔고딕" w:hAnsi="Times New Roman" w:cs="Times New Roman"/>
                <w:color w:val="000000"/>
                <w:kern w:val="24"/>
                <w:szCs w:val="20"/>
              </w:rPr>
              <w:t>Hyperlipidemia</w:t>
            </w:r>
          </w:p>
        </w:tc>
        <w:tc>
          <w:tcPr>
            <w:tcW w:w="10347" w:type="dxa"/>
            <w:tcBorders>
              <w:top w:val="nil"/>
              <w:left w:val="nil"/>
              <w:bottom w:val="nil"/>
              <w:right w:val="nil"/>
            </w:tcBorders>
            <w:shd w:val="clear" w:color="auto" w:fill="auto"/>
            <w:tcMar>
              <w:top w:w="72" w:type="dxa"/>
              <w:left w:w="144" w:type="dxa"/>
              <w:bottom w:w="72" w:type="dxa"/>
              <w:right w:w="144" w:type="dxa"/>
            </w:tcMar>
          </w:tcPr>
          <w:p w14:paraId="332EDD17"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rPr>
            </w:pPr>
            <w:r w:rsidRPr="00A250FA">
              <w:rPr>
                <w:rFonts w:ascii="Times New Roman" w:eastAsia="HY그래픽" w:hAnsi="Times New Roman" w:cs="Times New Roman"/>
                <w:color w:val="000000"/>
                <w:kern w:val="24"/>
                <w:szCs w:val="20"/>
              </w:rPr>
              <w:t>E78</w:t>
            </w:r>
          </w:p>
        </w:tc>
      </w:tr>
      <w:tr w:rsidR="00A250FA" w:rsidRPr="00A250FA" w14:paraId="7A1B261C" w14:textId="77777777" w:rsidTr="0063788A">
        <w:tc>
          <w:tcPr>
            <w:tcW w:w="3261" w:type="dxa"/>
            <w:tcBorders>
              <w:top w:val="nil"/>
              <w:left w:val="nil"/>
              <w:bottom w:val="nil"/>
              <w:right w:val="nil"/>
            </w:tcBorders>
            <w:shd w:val="clear" w:color="auto" w:fill="auto"/>
            <w:tcMar>
              <w:top w:w="72" w:type="dxa"/>
              <w:left w:w="144" w:type="dxa"/>
              <w:bottom w:w="72" w:type="dxa"/>
              <w:right w:w="144" w:type="dxa"/>
            </w:tcMar>
          </w:tcPr>
          <w:p w14:paraId="03B8B952" w14:textId="77777777" w:rsidR="00A250FA" w:rsidRPr="00A250FA" w:rsidRDefault="00A250FA" w:rsidP="00A250FA">
            <w:pPr>
              <w:widowControl/>
              <w:autoSpaceDE/>
              <w:autoSpaceDN/>
              <w:spacing w:after="0" w:line="240" w:lineRule="auto"/>
              <w:jc w:val="left"/>
              <w:textAlignment w:val="center"/>
              <w:rPr>
                <w:rFonts w:ascii="Times New Roman" w:eastAsia="굴림" w:hAnsi="Times New Roman" w:cs="Times New Roman"/>
                <w:kern w:val="0"/>
                <w:szCs w:val="20"/>
              </w:rPr>
            </w:pPr>
            <w:r w:rsidRPr="00A250FA">
              <w:rPr>
                <w:rFonts w:ascii="Times New Roman" w:eastAsia="나눔고딕" w:hAnsi="Times New Roman" w:cs="Times New Roman"/>
                <w:color w:val="000000"/>
                <w:kern w:val="24"/>
                <w:szCs w:val="20"/>
              </w:rPr>
              <w:t>Myocardial infarction</w:t>
            </w:r>
          </w:p>
        </w:tc>
        <w:tc>
          <w:tcPr>
            <w:tcW w:w="10347" w:type="dxa"/>
            <w:tcBorders>
              <w:top w:val="nil"/>
              <w:left w:val="nil"/>
              <w:bottom w:val="nil"/>
              <w:right w:val="nil"/>
            </w:tcBorders>
            <w:shd w:val="clear" w:color="auto" w:fill="auto"/>
            <w:tcMar>
              <w:top w:w="72" w:type="dxa"/>
              <w:left w:w="144" w:type="dxa"/>
              <w:bottom w:w="72" w:type="dxa"/>
              <w:right w:w="144" w:type="dxa"/>
            </w:tcMar>
          </w:tcPr>
          <w:p w14:paraId="60AA235A"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rPr>
            </w:pPr>
            <w:r w:rsidRPr="00A250FA">
              <w:rPr>
                <w:rFonts w:ascii="Times New Roman" w:eastAsia="HY그래픽" w:hAnsi="Times New Roman" w:cs="Times New Roman"/>
                <w:color w:val="000000"/>
                <w:kern w:val="24"/>
                <w:szCs w:val="20"/>
              </w:rPr>
              <w:t>I21.x, I22.x, I25.2</w:t>
            </w:r>
          </w:p>
        </w:tc>
      </w:tr>
      <w:tr w:rsidR="00A250FA" w:rsidRPr="00E41E37" w14:paraId="28FF099A" w14:textId="77777777" w:rsidTr="0063788A">
        <w:tc>
          <w:tcPr>
            <w:tcW w:w="3261" w:type="dxa"/>
            <w:tcBorders>
              <w:top w:val="nil"/>
              <w:left w:val="nil"/>
              <w:bottom w:val="nil"/>
              <w:right w:val="nil"/>
            </w:tcBorders>
            <w:shd w:val="clear" w:color="auto" w:fill="auto"/>
            <w:tcMar>
              <w:top w:w="72" w:type="dxa"/>
              <w:left w:w="144" w:type="dxa"/>
              <w:bottom w:w="72" w:type="dxa"/>
              <w:right w:w="144" w:type="dxa"/>
            </w:tcMar>
          </w:tcPr>
          <w:p w14:paraId="7E91E805"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rPr>
            </w:pPr>
            <w:r w:rsidRPr="00A250FA">
              <w:rPr>
                <w:rFonts w:ascii="Times New Roman" w:eastAsia="HY그래픽" w:hAnsi="Times New Roman" w:cs="Times New Roman"/>
                <w:color w:val="000000"/>
                <w:kern w:val="24"/>
                <w:szCs w:val="20"/>
              </w:rPr>
              <w:t>Congestive heart failure</w:t>
            </w:r>
          </w:p>
        </w:tc>
        <w:tc>
          <w:tcPr>
            <w:tcW w:w="10347" w:type="dxa"/>
            <w:tcBorders>
              <w:top w:val="nil"/>
              <w:left w:val="nil"/>
              <w:bottom w:val="nil"/>
              <w:right w:val="nil"/>
            </w:tcBorders>
            <w:shd w:val="clear" w:color="auto" w:fill="auto"/>
            <w:tcMar>
              <w:top w:w="72" w:type="dxa"/>
              <w:left w:w="144" w:type="dxa"/>
              <w:bottom w:w="72" w:type="dxa"/>
              <w:right w:w="144" w:type="dxa"/>
            </w:tcMar>
          </w:tcPr>
          <w:p w14:paraId="3E7EFEBA"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lang w:val="pt-BR"/>
              </w:rPr>
            </w:pPr>
            <w:r w:rsidRPr="00A250FA">
              <w:rPr>
                <w:rFonts w:ascii="Times New Roman" w:eastAsia="HY그래픽" w:hAnsi="Times New Roman" w:cs="Times New Roman"/>
                <w:color w:val="000000"/>
                <w:kern w:val="24"/>
                <w:szCs w:val="20"/>
                <w:lang w:val="pt-BR"/>
              </w:rPr>
              <w:t>I09.9, I11.0, I13.0, I13.2, I25.5, I42.0, I42.5–I42.9, I43.x, I50.x, P29.0</w:t>
            </w:r>
          </w:p>
        </w:tc>
      </w:tr>
      <w:tr w:rsidR="00A250FA" w:rsidRPr="00A250FA" w14:paraId="0AC7DC3B" w14:textId="77777777" w:rsidTr="0063788A">
        <w:tc>
          <w:tcPr>
            <w:tcW w:w="3261" w:type="dxa"/>
            <w:tcBorders>
              <w:top w:val="nil"/>
              <w:left w:val="nil"/>
              <w:bottom w:val="nil"/>
              <w:right w:val="nil"/>
            </w:tcBorders>
            <w:shd w:val="clear" w:color="auto" w:fill="auto"/>
            <w:tcMar>
              <w:top w:w="72" w:type="dxa"/>
              <w:left w:w="144" w:type="dxa"/>
              <w:bottom w:w="72" w:type="dxa"/>
              <w:right w:w="144" w:type="dxa"/>
            </w:tcMar>
          </w:tcPr>
          <w:p w14:paraId="5B201F3A"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rPr>
            </w:pPr>
            <w:r w:rsidRPr="00A250FA">
              <w:rPr>
                <w:rFonts w:ascii="Times New Roman" w:eastAsia="HY그래픽" w:hAnsi="Times New Roman" w:cs="Times New Roman"/>
                <w:color w:val="000000"/>
                <w:kern w:val="24"/>
                <w:szCs w:val="20"/>
              </w:rPr>
              <w:t>Cerebrovascular disease</w:t>
            </w:r>
          </w:p>
        </w:tc>
        <w:tc>
          <w:tcPr>
            <w:tcW w:w="10347" w:type="dxa"/>
            <w:tcBorders>
              <w:top w:val="nil"/>
              <w:left w:val="nil"/>
              <w:bottom w:val="nil"/>
              <w:right w:val="nil"/>
            </w:tcBorders>
            <w:shd w:val="clear" w:color="auto" w:fill="auto"/>
            <w:tcMar>
              <w:top w:w="72" w:type="dxa"/>
              <w:left w:w="144" w:type="dxa"/>
              <w:bottom w:w="72" w:type="dxa"/>
              <w:right w:w="144" w:type="dxa"/>
            </w:tcMar>
          </w:tcPr>
          <w:p w14:paraId="7A5ADC71"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rPr>
            </w:pPr>
            <w:r w:rsidRPr="00A250FA">
              <w:rPr>
                <w:rFonts w:ascii="Times New Roman" w:eastAsia="HY그래픽" w:hAnsi="Times New Roman" w:cs="Times New Roman"/>
                <w:color w:val="000000"/>
                <w:kern w:val="24"/>
                <w:szCs w:val="20"/>
              </w:rPr>
              <w:t>G45.x, G46.x, H34.0, I60.x–I69.x</w:t>
            </w:r>
          </w:p>
        </w:tc>
      </w:tr>
      <w:tr w:rsidR="00A250FA" w:rsidRPr="00E41E37" w14:paraId="1CD25E82" w14:textId="77777777" w:rsidTr="0063788A">
        <w:tc>
          <w:tcPr>
            <w:tcW w:w="3261" w:type="dxa"/>
            <w:tcBorders>
              <w:top w:val="nil"/>
              <w:left w:val="nil"/>
              <w:bottom w:val="nil"/>
              <w:right w:val="nil"/>
            </w:tcBorders>
            <w:shd w:val="clear" w:color="auto" w:fill="auto"/>
            <w:tcMar>
              <w:top w:w="72" w:type="dxa"/>
              <w:left w:w="144" w:type="dxa"/>
              <w:bottom w:w="72" w:type="dxa"/>
              <w:right w:w="144" w:type="dxa"/>
            </w:tcMar>
          </w:tcPr>
          <w:p w14:paraId="30587C9B"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rPr>
            </w:pPr>
            <w:r w:rsidRPr="00A250FA">
              <w:rPr>
                <w:rFonts w:ascii="Times New Roman" w:eastAsia="HY그래픽" w:hAnsi="Times New Roman" w:cs="Times New Roman"/>
                <w:color w:val="000000"/>
                <w:kern w:val="24"/>
                <w:szCs w:val="20"/>
              </w:rPr>
              <w:t>Peripheral vascular disease</w:t>
            </w:r>
          </w:p>
        </w:tc>
        <w:tc>
          <w:tcPr>
            <w:tcW w:w="10347" w:type="dxa"/>
            <w:tcBorders>
              <w:top w:val="nil"/>
              <w:left w:val="nil"/>
              <w:bottom w:val="nil"/>
              <w:right w:val="nil"/>
            </w:tcBorders>
            <w:shd w:val="clear" w:color="auto" w:fill="auto"/>
            <w:tcMar>
              <w:top w:w="72" w:type="dxa"/>
              <w:left w:w="144" w:type="dxa"/>
              <w:bottom w:w="72" w:type="dxa"/>
              <w:right w:w="144" w:type="dxa"/>
            </w:tcMar>
          </w:tcPr>
          <w:p w14:paraId="4DB1107D"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lang w:val="pt-BR"/>
              </w:rPr>
            </w:pPr>
            <w:r w:rsidRPr="00A250FA">
              <w:rPr>
                <w:rFonts w:ascii="Times New Roman" w:eastAsia="HY그래픽" w:hAnsi="Times New Roman" w:cs="Times New Roman"/>
                <w:color w:val="000000"/>
                <w:kern w:val="24"/>
                <w:szCs w:val="20"/>
                <w:lang w:val="pt-BR"/>
              </w:rPr>
              <w:t>I70.x, I71.x, I73.1, I73.8, I73.9, I77.1, I79.0, I79.2, K55.1, K55.8, K55.9, Z95.8, Z95.9</w:t>
            </w:r>
          </w:p>
        </w:tc>
      </w:tr>
      <w:tr w:rsidR="00A250FA" w:rsidRPr="00E41E37" w14:paraId="104F039B" w14:textId="77777777" w:rsidTr="0063788A">
        <w:tc>
          <w:tcPr>
            <w:tcW w:w="3261" w:type="dxa"/>
            <w:tcBorders>
              <w:top w:val="nil"/>
              <w:left w:val="nil"/>
              <w:bottom w:val="nil"/>
              <w:right w:val="nil"/>
            </w:tcBorders>
            <w:shd w:val="clear" w:color="auto" w:fill="auto"/>
            <w:tcMar>
              <w:top w:w="72" w:type="dxa"/>
              <w:left w:w="144" w:type="dxa"/>
              <w:bottom w:w="72" w:type="dxa"/>
              <w:right w:w="144" w:type="dxa"/>
            </w:tcMar>
          </w:tcPr>
          <w:p w14:paraId="4D806590"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rPr>
            </w:pPr>
            <w:r w:rsidRPr="00A250FA">
              <w:rPr>
                <w:rFonts w:ascii="Times New Roman" w:eastAsia="HY그래픽" w:hAnsi="Times New Roman" w:cs="Times New Roman"/>
                <w:color w:val="000000"/>
                <w:kern w:val="24"/>
                <w:szCs w:val="20"/>
              </w:rPr>
              <w:t>Renal failure</w:t>
            </w:r>
          </w:p>
        </w:tc>
        <w:tc>
          <w:tcPr>
            <w:tcW w:w="10347" w:type="dxa"/>
            <w:tcBorders>
              <w:top w:val="nil"/>
              <w:left w:val="nil"/>
              <w:bottom w:val="nil"/>
              <w:right w:val="nil"/>
            </w:tcBorders>
            <w:shd w:val="clear" w:color="auto" w:fill="auto"/>
            <w:tcMar>
              <w:top w:w="72" w:type="dxa"/>
              <w:left w:w="144" w:type="dxa"/>
              <w:bottom w:w="72" w:type="dxa"/>
              <w:right w:w="144" w:type="dxa"/>
            </w:tcMar>
          </w:tcPr>
          <w:p w14:paraId="51C511F7"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lang w:val="pt-BR"/>
              </w:rPr>
            </w:pPr>
            <w:r w:rsidRPr="00A250FA">
              <w:rPr>
                <w:rFonts w:ascii="Times New Roman" w:eastAsia="HY그래픽" w:hAnsi="Times New Roman" w:cs="Times New Roman"/>
                <w:color w:val="000000"/>
                <w:kern w:val="24"/>
                <w:szCs w:val="20"/>
                <w:lang w:val="pt-BR"/>
              </w:rPr>
              <w:t>I12.0, I13.1, N03.2–N03.7, N05.2–N05.7, N18.x, N19.x, N25.0, Z49.0–Z49.2, Z94.0, Z99.2</w:t>
            </w:r>
          </w:p>
        </w:tc>
      </w:tr>
      <w:tr w:rsidR="00A250FA" w:rsidRPr="00E41E37" w14:paraId="43975D98" w14:textId="77777777" w:rsidTr="0063788A">
        <w:tc>
          <w:tcPr>
            <w:tcW w:w="3261" w:type="dxa"/>
            <w:tcBorders>
              <w:top w:val="nil"/>
              <w:left w:val="nil"/>
              <w:bottom w:val="nil"/>
              <w:right w:val="nil"/>
            </w:tcBorders>
            <w:shd w:val="clear" w:color="auto" w:fill="auto"/>
            <w:tcMar>
              <w:top w:w="72" w:type="dxa"/>
              <w:left w:w="144" w:type="dxa"/>
              <w:bottom w:w="72" w:type="dxa"/>
              <w:right w:w="144" w:type="dxa"/>
            </w:tcMar>
          </w:tcPr>
          <w:p w14:paraId="424A00BD"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lang w:val="pt-BR"/>
              </w:rPr>
            </w:pPr>
            <w:r w:rsidRPr="00A250FA">
              <w:rPr>
                <w:rFonts w:ascii="Times New Roman" w:eastAsia="HY그래픽" w:hAnsi="Times New Roman" w:cs="Times New Roman"/>
                <w:color w:val="000000"/>
                <w:kern w:val="24"/>
                <w:szCs w:val="20"/>
                <w:lang w:val="pt-BR"/>
              </w:rPr>
              <w:t>Diabetes mellitus w/o complication</w:t>
            </w:r>
          </w:p>
        </w:tc>
        <w:tc>
          <w:tcPr>
            <w:tcW w:w="10347" w:type="dxa"/>
            <w:tcBorders>
              <w:top w:val="nil"/>
              <w:left w:val="nil"/>
              <w:bottom w:val="nil"/>
              <w:right w:val="nil"/>
            </w:tcBorders>
            <w:shd w:val="clear" w:color="auto" w:fill="auto"/>
            <w:tcMar>
              <w:top w:w="72" w:type="dxa"/>
              <w:left w:w="144" w:type="dxa"/>
              <w:bottom w:w="72" w:type="dxa"/>
              <w:right w:w="144" w:type="dxa"/>
            </w:tcMar>
          </w:tcPr>
          <w:p w14:paraId="2C0B2BAD"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lang w:val="pt-BR"/>
              </w:rPr>
            </w:pPr>
            <w:r w:rsidRPr="00A250FA">
              <w:rPr>
                <w:rFonts w:ascii="Times New Roman" w:eastAsia="HY그래픽" w:hAnsi="Times New Roman" w:cs="Times New Roman"/>
                <w:color w:val="000000"/>
                <w:kern w:val="24"/>
                <w:szCs w:val="20"/>
                <w:lang w:val="pt-BR"/>
              </w:rPr>
              <w:t>E10.0, E10.1, E10.6, E10.8, E10.9, E11.0, E11.1, E11.6, E11.8, E11.9, E12.0, E12.1, E12.6, E12.8, E12.9, E13.0, E13.1, E13.6, E13.8, E13.9, E14.0, E14.1, E14.6, E14.8, E14.9</w:t>
            </w:r>
          </w:p>
        </w:tc>
      </w:tr>
      <w:tr w:rsidR="00A250FA" w:rsidRPr="00E41E37" w14:paraId="1B71E224" w14:textId="77777777" w:rsidTr="0063788A">
        <w:tc>
          <w:tcPr>
            <w:tcW w:w="3261" w:type="dxa"/>
            <w:tcBorders>
              <w:top w:val="nil"/>
              <w:left w:val="nil"/>
              <w:bottom w:val="nil"/>
              <w:right w:val="nil"/>
            </w:tcBorders>
            <w:shd w:val="clear" w:color="auto" w:fill="auto"/>
            <w:tcMar>
              <w:top w:w="72" w:type="dxa"/>
              <w:left w:w="144" w:type="dxa"/>
              <w:bottom w:w="72" w:type="dxa"/>
              <w:right w:w="144" w:type="dxa"/>
            </w:tcMar>
          </w:tcPr>
          <w:p w14:paraId="20EE7094"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rPr>
            </w:pPr>
            <w:r w:rsidRPr="00A250FA">
              <w:rPr>
                <w:rFonts w:ascii="Times New Roman" w:eastAsia="HY그래픽" w:hAnsi="Times New Roman" w:cs="Times New Roman"/>
                <w:color w:val="000000"/>
                <w:kern w:val="24"/>
                <w:szCs w:val="20"/>
              </w:rPr>
              <w:t>Diabetes mellitus w/ complication</w:t>
            </w:r>
          </w:p>
        </w:tc>
        <w:tc>
          <w:tcPr>
            <w:tcW w:w="10347" w:type="dxa"/>
            <w:tcBorders>
              <w:top w:val="nil"/>
              <w:left w:val="nil"/>
              <w:bottom w:val="nil"/>
              <w:right w:val="nil"/>
            </w:tcBorders>
            <w:shd w:val="clear" w:color="auto" w:fill="auto"/>
            <w:tcMar>
              <w:top w:w="72" w:type="dxa"/>
              <w:left w:w="144" w:type="dxa"/>
              <w:bottom w:w="72" w:type="dxa"/>
              <w:right w:w="144" w:type="dxa"/>
            </w:tcMar>
          </w:tcPr>
          <w:p w14:paraId="7661A7DE"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lang w:val="pt-BR"/>
              </w:rPr>
            </w:pPr>
            <w:r w:rsidRPr="00A250FA">
              <w:rPr>
                <w:rFonts w:ascii="Times New Roman" w:eastAsia="HY그래픽" w:hAnsi="Times New Roman" w:cs="Times New Roman"/>
                <w:color w:val="000000"/>
                <w:kern w:val="24"/>
                <w:szCs w:val="20"/>
                <w:lang w:val="pt-BR"/>
              </w:rPr>
              <w:t>E10.2–E10.5, E10.7, E11.2–E11.5, E11.7, E12.2–E12.5, E12.7, E13.2–E13.5, E13.7, E14.2–E14.5, E14.7</w:t>
            </w:r>
          </w:p>
        </w:tc>
      </w:tr>
      <w:tr w:rsidR="00A250FA" w:rsidRPr="00A250FA" w14:paraId="6FE9E5E6" w14:textId="77777777" w:rsidTr="0063788A">
        <w:tc>
          <w:tcPr>
            <w:tcW w:w="3261" w:type="dxa"/>
            <w:tcBorders>
              <w:top w:val="nil"/>
              <w:left w:val="nil"/>
              <w:bottom w:val="nil"/>
              <w:right w:val="nil"/>
            </w:tcBorders>
            <w:shd w:val="clear" w:color="auto" w:fill="auto"/>
            <w:tcMar>
              <w:top w:w="72" w:type="dxa"/>
              <w:left w:w="144" w:type="dxa"/>
              <w:bottom w:w="72" w:type="dxa"/>
              <w:right w:w="144" w:type="dxa"/>
            </w:tcMar>
          </w:tcPr>
          <w:p w14:paraId="7AFD4788"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rPr>
            </w:pPr>
            <w:r w:rsidRPr="00A250FA">
              <w:rPr>
                <w:rFonts w:ascii="Times New Roman" w:eastAsia="HY그래픽" w:hAnsi="Times New Roman" w:cs="Times New Roman"/>
                <w:color w:val="000000"/>
                <w:kern w:val="24"/>
                <w:szCs w:val="20"/>
              </w:rPr>
              <w:t>Dementia</w:t>
            </w:r>
          </w:p>
        </w:tc>
        <w:tc>
          <w:tcPr>
            <w:tcW w:w="10347" w:type="dxa"/>
            <w:tcBorders>
              <w:top w:val="nil"/>
              <w:left w:val="nil"/>
              <w:bottom w:val="nil"/>
              <w:right w:val="nil"/>
            </w:tcBorders>
            <w:shd w:val="clear" w:color="auto" w:fill="auto"/>
            <w:tcMar>
              <w:top w:w="72" w:type="dxa"/>
              <w:left w:w="144" w:type="dxa"/>
              <w:bottom w:w="72" w:type="dxa"/>
              <w:right w:w="144" w:type="dxa"/>
            </w:tcMar>
          </w:tcPr>
          <w:p w14:paraId="61AE1F0B"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rPr>
            </w:pPr>
            <w:r w:rsidRPr="00A250FA">
              <w:rPr>
                <w:rFonts w:ascii="Times New Roman" w:eastAsia="HY그래픽" w:hAnsi="Times New Roman" w:cs="Times New Roman"/>
                <w:color w:val="000000"/>
                <w:kern w:val="24"/>
                <w:szCs w:val="20"/>
              </w:rPr>
              <w:t>F00.x–F03.x, F05.1, G30.x, G31.1</w:t>
            </w:r>
          </w:p>
        </w:tc>
      </w:tr>
      <w:tr w:rsidR="00A250FA" w:rsidRPr="00E41E37" w14:paraId="4BDF987E" w14:textId="77777777" w:rsidTr="0063788A">
        <w:tc>
          <w:tcPr>
            <w:tcW w:w="3261" w:type="dxa"/>
            <w:tcBorders>
              <w:top w:val="nil"/>
              <w:left w:val="nil"/>
              <w:bottom w:val="nil"/>
              <w:right w:val="nil"/>
            </w:tcBorders>
            <w:shd w:val="clear" w:color="auto" w:fill="auto"/>
            <w:tcMar>
              <w:top w:w="72" w:type="dxa"/>
              <w:left w:w="144" w:type="dxa"/>
              <w:bottom w:w="72" w:type="dxa"/>
              <w:right w:w="144" w:type="dxa"/>
            </w:tcMar>
          </w:tcPr>
          <w:p w14:paraId="7B25A0E3"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rPr>
            </w:pPr>
            <w:r w:rsidRPr="00A250FA">
              <w:rPr>
                <w:rFonts w:ascii="Times New Roman" w:eastAsia="HY그래픽" w:hAnsi="Times New Roman" w:cs="Times New Roman"/>
                <w:color w:val="000000"/>
                <w:kern w:val="24"/>
                <w:szCs w:val="20"/>
              </w:rPr>
              <w:t>Chronic Pulmonary disease</w:t>
            </w:r>
          </w:p>
        </w:tc>
        <w:tc>
          <w:tcPr>
            <w:tcW w:w="10347" w:type="dxa"/>
            <w:tcBorders>
              <w:top w:val="nil"/>
              <w:left w:val="nil"/>
              <w:bottom w:val="nil"/>
              <w:right w:val="nil"/>
            </w:tcBorders>
            <w:shd w:val="clear" w:color="auto" w:fill="auto"/>
            <w:tcMar>
              <w:top w:w="72" w:type="dxa"/>
              <w:left w:w="144" w:type="dxa"/>
              <w:bottom w:w="72" w:type="dxa"/>
              <w:right w:w="144" w:type="dxa"/>
            </w:tcMar>
          </w:tcPr>
          <w:p w14:paraId="6D9A19E0"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lang w:val="pt-BR"/>
              </w:rPr>
            </w:pPr>
            <w:r w:rsidRPr="00A250FA">
              <w:rPr>
                <w:rFonts w:ascii="Times New Roman" w:eastAsia="HY그래픽" w:hAnsi="Times New Roman" w:cs="Times New Roman"/>
                <w:color w:val="000000"/>
                <w:kern w:val="24"/>
                <w:szCs w:val="20"/>
                <w:lang w:val="pt-BR"/>
              </w:rPr>
              <w:t>I27.8, I27.9, J40.x–J47.x, J60.x–J67.x, J68.4, J70.1, J70.3</w:t>
            </w:r>
          </w:p>
        </w:tc>
      </w:tr>
      <w:tr w:rsidR="00A250FA" w:rsidRPr="00A250FA" w14:paraId="49E6A043" w14:textId="77777777" w:rsidTr="0063788A">
        <w:tc>
          <w:tcPr>
            <w:tcW w:w="3261" w:type="dxa"/>
            <w:tcBorders>
              <w:top w:val="nil"/>
              <w:left w:val="nil"/>
              <w:bottom w:val="nil"/>
              <w:right w:val="nil"/>
            </w:tcBorders>
            <w:shd w:val="clear" w:color="auto" w:fill="auto"/>
            <w:tcMar>
              <w:top w:w="72" w:type="dxa"/>
              <w:left w:w="144" w:type="dxa"/>
              <w:bottom w:w="72" w:type="dxa"/>
              <w:right w:w="144" w:type="dxa"/>
            </w:tcMar>
          </w:tcPr>
          <w:p w14:paraId="5BE9E5D3"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rPr>
            </w:pPr>
            <w:r w:rsidRPr="00A250FA">
              <w:rPr>
                <w:rFonts w:ascii="Times New Roman" w:eastAsia="HY그래픽" w:hAnsi="Times New Roman" w:cs="Times New Roman"/>
                <w:color w:val="000000"/>
                <w:kern w:val="24"/>
                <w:szCs w:val="20"/>
              </w:rPr>
              <w:t>Mild liver disease</w:t>
            </w:r>
          </w:p>
        </w:tc>
        <w:tc>
          <w:tcPr>
            <w:tcW w:w="10347" w:type="dxa"/>
            <w:tcBorders>
              <w:top w:val="nil"/>
              <w:left w:val="nil"/>
              <w:bottom w:val="nil"/>
              <w:right w:val="nil"/>
            </w:tcBorders>
            <w:shd w:val="clear" w:color="auto" w:fill="auto"/>
            <w:tcMar>
              <w:top w:w="72" w:type="dxa"/>
              <w:left w:w="144" w:type="dxa"/>
              <w:bottom w:w="72" w:type="dxa"/>
              <w:right w:w="144" w:type="dxa"/>
            </w:tcMar>
          </w:tcPr>
          <w:p w14:paraId="3722B781"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rPr>
            </w:pPr>
            <w:r w:rsidRPr="00A250FA">
              <w:rPr>
                <w:rFonts w:ascii="Times New Roman" w:eastAsia="HY그래픽" w:hAnsi="Times New Roman" w:cs="Times New Roman"/>
                <w:color w:val="000000"/>
                <w:kern w:val="24"/>
                <w:szCs w:val="20"/>
              </w:rPr>
              <w:t>B18.x, K70.0–K70.3, K70.9, K71.3–K71.5, K71.7, K73.x, K74.x, K76.0, K76.2–K76.4, K76.8, K76.9, Z94.4</w:t>
            </w:r>
          </w:p>
        </w:tc>
      </w:tr>
      <w:tr w:rsidR="00A250FA" w:rsidRPr="00A250FA" w14:paraId="2C0FB292" w14:textId="77777777" w:rsidTr="0063788A">
        <w:tc>
          <w:tcPr>
            <w:tcW w:w="3261" w:type="dxa"/>
            <w:tcBorders>
              <w:top w:val="nil"/>
              <w:left w:val="nil"/>
              <w:bottom w:val="nil"/>
              <w:right w:val="nil"/>
            </w:tcBorders>
            <w:shd w:val="clear" w:color="auto" w:fill="auto"/>
            <w:tcMar>
              <w:top w:w="72" w:type="dxa"/>
              <w:left w:w="144" w:type="dxa"/>
              <w:bottom w:w="72" w:type="dxa"/>
              <w:right w:w="144" w:type="dxa"/>
            </w:tcMar>
          </w:tcPr>
          <w:p w14:paraId="2F9F005C"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rPr>
            </w:pPr>
            <w:r w:rsidRPr="00A250FA">
              <w:rPr>
                <w:rFonts w:ascii="Times New Roman" w:eastAsia="HY그래픽" w:hAnsi="Times New Roman" w:cs="Times New Roman"/>
                <w:color w:val="000000"/>
                <w:kern w:val="24"/>
                <w:szCs w:val="20"/>
              </w:rPr>
              <w:t>Moderate/severe liver disease</w:t>
            </w:r>
          </w:p>
        </w:tc>
        <w:tc>
          <w:tcPr>
            <w:tcW w:w="10347" w:type="dxa"/>
            <w:tcBorders>
              <w:top w:val="nil"/>
              <w:left w:val="nil"/>
              <w:bottom w:val="nil"/>
              <w:right w:val="nil"/>
            </w:tcBorders>
            <w:shd w:val="clear" w:color="auto" w:fill="auto"/>
            <w:tcMar>
              <w:top w:w="72" w:type="dxa"/>
              <w:left w:w="144" w:type="dxa"/>
              <w:bottom w:w="72" w:type="dxa"/>
              <w:right w:w="144" w:type="dxa"/>
            </w:tcMar>
          </w:tcPr>
          <w:p w14:paraId="01DD90FC"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rPr>
            </w:pPr>
            <w:r w:rsidRPr="00A250FA">
              <w:rPr>
                <w:rFonts w:ascii="Times New Roman" w:eastAsia="HY그래픽" w:hAnsi="Times New Roman" w:cs="Times New Roman"/>
                <w:color w:val="000000"/>
                <w:kern w:val="24"/>
                <w:szCs w:val="20"/>
              </w:rPr>
              <w:t>I85.0, I85.9, I86.4, I98.2, K70.4, K71.1, K72.1, K72.9, K76.5, K76.6, K76.7</w:t>
            </w:r>
          </w:p>
        </w:tc>
      </w:tr>
      <w:tr w:rsidR="00A250FA" w:rsidRPr="00E41E37" w14:paraId="56FBBFBC" w14:textId="77777777" w:rsidTr="0063788A">
        <w:tc>
          <w:tcPr>
            <w:tcW w:w="3261" w:type="dxa"/>
            <w:tcBorders>
              <w:top w:val="nil"/>
              <w:left w:val="nil"/>
              <w:bottom w:val="nil"/>
              <w:right w:val="nil"/>
            </w:tcBorders>
            <w:shd w:val="clear" w:color="auto" w:fill="auto"/>
            <w:tcMar>
              <w:top w:w="72" w:type="dxa"/>
              <w:left w:w="144" w:type="dxa"/>
              <w:bottom w:w="72" w:type="dxa"/>
              <w:right w:w="144" w:type="dxa"/>
            </w:tcMar>
          </w:tcPr>
          <w:p w14:paraId="71424628"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rPr>
            </w:pPr>
            <w:r w:rsidRPr="00A250FA">
              <w:rPr>
                <w:rFonts w:ascii="Times New Roman" w:eastAsia="HY그래픽" w:hAnsi="Times New Roman" w:cs="Times New Roman"/>
                <w:color w:val="000000"/>
                <w:kern w:val="24"/>
                <w:szCs w:val="20"/>
              </w:rPr>
              <w:t>Rheumatologic disease</w:t>
            </w:r>
          </w:p>
        </w:tc>
        <w:tc>
          <w:tcPr>
            <w:tcW w:w="10347" w:type="dxa"/>
            <w:tcBorders>
              <w:top w:val="nil"/>
              <w:left w:val="nil"/>
              <w:bottom w:val="nil"/>
              <w:right w:val="nil"/>
            </w:tcBorders>
            <w:shd w:val="clear" w:color="auto" w:fill="auto"/>
            <w:tcMar>
              <w:top w:w="72" w:type="dxa"/>
              <w:left w:w="144" w:type="dxa"/>
              <w:bottom w:w="72" w:type="dxa"/>
              <w:right w:w="144" w:type="dxa"/>
            </w:tcMar>
          </w:tcPr>
          <w:p w14:paraId="168A6971"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lang w:val="fr-CA"/>
              </w:rPr>
            </w:pPr>
            <w:r w:rsidRPr="00A250FA">
              <w:rPr>
                <w:rFonts w:ascii="Times New Roman" w:eastAsia="HY그래픽" w:hAnsi="Times New Roman" w:cs="Times New Roman"/>
                <w:color w:val="000000"/>
                <w:kern w:val="24"/>
                <w:szCs w:val="20"/>
                <w:lang w:val="fr-CA"/>
              </w:rPr>
              <w:t>M05.x, M06.x, M31.5, M32.x–M34.x, M35.1, M35.3, M36.0</w:t>
            </w:r>
          </w:p>
        </w:tc>
      </w:tr>
      <w:tr w:rsidR="00A250FA" w:rsidRPr="00A250FA" w14:paraId="2E3E0427" w14:textId="77777777" w:rsidTr="0063788A">
        <w:tc>
          <w:tcPr>
            <w:tcW w:w="3261" w:type="dxa"/>
            <w:tcBorders>
              <w:top w:val="nil"/>
              <w:left w:val="nil"/>
              <w:bottom w:val="nil"/>
              <w:right w:val="nil"/>
            </w:tcBorders>
            <w:shd w:val="clear" w:color="auto" w:fill="auto"/>
            <w:tcMar>
              <w:top w:w="72" w:type="dxa"/>
              <w:left w:w="144" w:type="dxa"/>
              <w:bottom w:w="72" w:type="dxa"/>
              <w:right w:w="144" w:type="dxa"/>
            </w:tcMar>
          </w:tcPr>
          <w:p w14:paraId="12F7652B"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rPr>
            </w:pPr>
            <w:r w:rsidRPr="00A250FA">
              <w:rPr>
                <w:rFonts w:ascii="Times New Roman" w:eastAsia="HY그래픽" w:hAnsi="Times New Roman" w:cs="Times New Roman"/>
                <w:color w:val="000000"/>
                <w:kern w:val="24"/>
                <w:szCs w:val="20"/>
              </w:rPr>
              <w:t>Hemiplegia paraplegia</w:t>
            </w:r>
          </w:p>
        </w:tc>
        <w:tc>
          <w:tcPr>
            <w:tcW w:w="10347" w:type="dxa"/>
            <w:tcBorders>
              <w:top w:val="nil"/>
              <w:left w:val="nil"/>
              <w:bottom w:val="nil"/>
              <w:right w:val="nil"/>
            </w:tcBorders>
            <w:shd w:val="clear" w:color="auto" w:fill="auto"/>
            <w:tcMar>
              <w:top w:w="72" w:type="dxa"/>
              <w:left w:w="144" w:type="dxa"/>
              <w:bottom w:w="72" w:type="dxa"/>
              <w:right w:w="144" w:type="dxa"/>
            </w:tcMar>
          </w:tcPr>
          <w:p w14:paraId="37F0DC3E"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rPr>
            </w:pPr>
            <w:r w:rsidRPr="00A250FA">
              <w:rPr>
                <w:rFonts w:ascii="Times New Roman" w:eastAsia="HY그래픽" w:hAnsi="Times New Roman" w:cs="Times New Roman"/>
                <w:color w:val="000000"/>
                <w:kern w:val="24"/>
                <w:szCs w:val="20"/>
              </w:rPr>
              <w:t>G04.1, G11.4, G80.1, G80.2, G81.x, G82.x, G83.0–G83.4, G83.9</w:t>
            </w:r>
          </w:p>
        </w:tc>
      </w:tr>
      <w:tr w:rsidR="00A250FA" w:rsidRPr="00E41E37" w14:paraId="793C245D" w14:textId="77777777" w:rsidTr="0063788A">
        <w:tc>
          <w:tcPr>
            <w:tcW w:w="3261" w:type="dxa"/>
            <w:tcBorders>
              <w:top w:val="nil"/>
              <w:left w:val="nil"/>
              <w:bottom w:val="nil"/>
              <w:right w:val="nil"/>
            </w:tcBorders>
            <w:shd w:val="clear" w:color="auto" w:fill="auto"/>
            <w:tcMar>
              <w:top w:w="72" w:type="dxa"/>
              <w:left w:w="144" w:type="dxa"/>
              <w:bottom w:w="72" w:type="dxa"/>
              <w:right w:w="144" w:type="dxa"/>
            </w:tcMar>
          </w:tcPr>
          <w:p w14:paraId="1C32068A"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rPr>
            </w:pPr>
            <w:r w:rsidRPr="00A250FA">
              <w:rPr>
                <w:rFonts w:ascii="Times New Roman" w:eastAsia="HY그래픽" w:hAnsi="Times New Roman" w:cs="Times New Roman"/>
                <w:color w:val="000000"/>
                <w:kern w:val="24"/>
                <w:szCs w:val="20"/>
              </w:rPr>
              <w:t>Any malignancy</w:t>
            </w:r>
            <w:r w:rsidRPr="00A250FA">
              <w:rPr>
                <w:rFonts w:ascii="Times New Roman" w:eastAsia="맑은 고딕" w:hAnsi="Times New Roman" w:cs="Times New Roman"/>
                <w:color w:val="000000"/>
                <w:kern w:val="24"/>
                <w:position w:val="7"/>
                <w:szCs w:val="20"/>
                <w:vertAlign w:val="superscript"/>
              </w:rPr>
              <w:t>*</w:t>
            </w:r>
          </w:p>
        </w:tc>
        <w:tc>
          <w:tcPr>
            <w:tcW w:w="10347" w:type="dxa"/>
            <w:tcBorders>
              <w:top w:val="nil"/>
              <w:left w:val="nil"/>
              <w:bottom w:val="nil"/>
              <w:right w:val="nil"/>
            </w:tcBorders>
            <w:shd w:val="clear" w:color="auto" w:fill="auto"/>
            <w:tcMar>
              <w:top w:w="72" w:type="dxa"/>
              <w:left w:w="144" w:type="dxa"/>
              <w:bottom w:w="72" w:type="dxa"/>
              <w:right w:w="144" w:type="dxa"/>
            </w:tcMar>
          </w:tcPr>
          <w:p w14:paraId="4631A2B7"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lang w:val="fr-CA"/>
              </w:rPr>
            </w:pPr>
            <w:r w:rsidRPr="00A250FA">
              <w:rPr>
                <w:rFonts w:ascii="Times New Roman" w:eastAsia="HY그래픽" w:hAnsi="Times New Roman" w:cs="Times New Roman"/>
                <w:color w:val="000000"/>
                <w:kern w:val="24"/>
                <w:szCs w:val="20"/>
                <w:lang w:val="fr-CA"/>
              </w:rPr>
              <w:t>C00.x–C26.x, C30.x–C34.x, C37.x–C41.x, C43.x, C45.x–C58.x, C60.x–C76.x, C81.x–C85.x, C88.x, C90.x–C97.x</w:t>
            </w:r>
          </w:p>
        </w:tc>
      </w:tr>
      <w:tr w:rsidR="00A250FA" w:rsidRPr="00A250FA" w14:paraId="5B48D826" w14:textId="77777777" w:rsidTr="0063788A">
        <w:tc>
          <w:tcPr>
            <w:tcW w:w="3261" w:type="dxa"/>
            <w:tcBorders>
              <w:top w:val="nil"/>
              <w:left w:val="nil"/>
              <w:bottom w:val="single" w:sz="4" w:space="0" w:color="auto"/>
              <w:right w:val="nil"/>
            </w:tcBorders>
            <w:shd w:val="clear" w:color="auto" w:fill="auto"/>
            <w:tcMar>
              <w:top w:w="72" w:type="dxa"/>
              <w:left w:w="144" w:type="dxa"/>
              <w:bottom w:w="72" w:type="dxa"/>
              <w:right w:w="144" w:type="dxa"/>
            </w:tcMar>
          </w:tcPr>
          <w:p w14:paraId="134BF47B"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rPr>
            </w:pPr>
            <w:r w:rsidRPr="00A250FA">
              <w:rPr>
                <w:rFonts w:ascii="Times New Roman" w:eastAsia="HY그래픽" w:hAnsi="Times New Roman" w:cs="Times New Roman"/>
                <w:color w:val="000000"/>
                <w:kern w:val="24"/>
                <w:szCs w:val="20"/>
              </w:rPr>
              <w:t>Metastatic solid tumor</w:t>
            </w:r>
          </w:p>
        </w:tc>
        <w:tc>
          <w:tcPr>
            <w:tcW w:w="10347" w:type="dxa"/>
            <w:tcBorders>
              <w:top w:val="nil"/>
              <w:left w:val="nil"/>
              <w:bottom w:val="single" w:sz="4" w:space="0" w:color="auto"/>
              <w:right w:val="nil"/>
            </w:tcBorders>
            <w:shd w:val="clear" w:color="auto" w:fill="auto"/>
            <w:tcMar>
              <w:top w:w="72" w:type="dxa"/>
              <w:left w:w="144" w:type="dxa"/>
              <w:bottom w:w="72" w:type="dxa"/>
              <w:right w:w="144" w:type="dxa"/>
            </w:tcMar>
          </w:tcPr>
          <w:p w14:paraId="63EECD5A" w14:textId="77777777" w:rsidR="00A250FA" w:rsidRPr="00A250FA" w:rsidRDefault="00A250FA" w:rsidP="00A250FA">
            <w:pPr>
              <w:widowControl/>
              <w:wordWrap/>
              <w:autoSpaceDE/>
              <w:autoSpaceDN/>
              <w:spacing w:after="0" w:line="240" w:lineRule="auto"/>
              <w:jc w:val="left"/>
              <w:rPr>
                <w:rFonts w:ascii="Times New Roman" w:eastAsia="HY그래픽" w:hAnsi="Times New Roman" w:cs="Times New Roman"/>
                <w:color w:val="000000"/>
                <w:kern w:val="24"/>
                <w:szCs w:val="20"/>
              </w:rPr>
            </w:pPr>
            <w:r w:rsidRPr="00A250FA">
              <w:rPr>
                <w:rFonts w:ascii="Times New Roman" w:eastAsia="HY그래픽" w:hAnsi="Times New Roman" w:cs="Times New Roman"/>
                <w:color w:val="000000"/>
                <w:kern w:val="24"/>
                <w:szCs w:val="20"/>
              </w:rPr>
              <w:t>C77.x–C80.x</w:t>
            </w:r>
          </w:p>
        </w:tc>
      </w:tr>
    </w:tbl>
    <w:p w14:paraId="14991D92" w14:textId="77777777" w:rsidR="00A250FA" w:rsidRPr="00A250FA" w:rsidRDefault="00A250FA" w:rsidP="00A250FA">
      <w:pPr>
        <w:widowControl/>
        <w:autoSpaceDE/>
        <w:autoSpaceDN/>
        <w:spacing w:after="0" w:line="480" w:lineRule="auto"/>
        <w:jc w:val="left"/>
        <w:rPr>
          <w:rFonts w:ascii="Times New Roman" w:eastAsia="굴림" w:hAnsi="Times New Roman" w:cs="Times New Roman"/>
          <w:kern w:val="0"/>
          <w:sz w:val="18"/>
          <w:szCs w:val="18"/>
        </w:rPr>
      </w:pPr>
      <w:r w:rsidRPr="00A250FA">
        <w:rPr>
          <w:rFonts w:ascii="Times New Roman" w:eastAsia="맑은 고딕" w:hAnsi="Times New Roman" w:cs="Times New Roman"/>
          <w:color w:val="000000"/>
          <w:kern w:val="24"/>
          <w:position w:val="7"/>
          <w:sz w:val="18"/>
          <w:szCs w:val="18"/>
          <w:vertAlign w:val="superscript"/>
        </w:rPr>
        <w:lastRenderedPageBreak/>
        <w:t>*</w:t>
      </w:r>
      <w:proofErr w:type="gramStart"/>
      <w:r w:rsidRPr="00A250FA">
        <w:rPr>
          <w:rFonts w:ascii="Times New Roman" w:eastAsia="굴림" w:hAnsi="Times New Roman" w:cs="Times New Roman"/>
          <w:kern w:val="0"/>
          <w:sz w:val="18"/>
          <w:szCs w:val="18"/>
        </w:rPr>
        <w:t>including</w:t>
      </w:r>
      <w:proofErr w:type="gramEnd"/>
      <w:r w:rsidRPr="00A250FA">
        <w:rPr>
          <w:rFonts w:ascii="Times New Roman" w:eastAsia="굴림" w:hAnsi="Times New Roman" w:cs="Times New Roman"/>
          <w:kern w:val="0"/>
          <w:sz w:val="18"/>
          <w:szCs w:val="18"/>
        </w:rPr>
        <w:t xml:space="preserve"> lymphomas and leukemias; excluding malignant neoplasms of the skin</w:t>
      </w:r>
    </w:p>
    <w:p w14:paraId="511035DE" w14:textId="77777777" w:rsidR="00A250FA" w:rsidRPr="00A250FA" w:rsidRDefault="00A250FA" w:rsidP="00A250FA">
      <w:pPr>
        <w:widowControl/>
        <w:wordWrap/>
        <w:autoSpaceDE/>
        <w:autoSpaceDN/>
        <w:spacing w:after="0" w:line="480" w:lineRule="auto"/>
        <w:jc w:val="left"/>
        <w:rPr>
          <w:rFonts w:ascii="Times New Roman" w:eastAsia="맑은 고딕" w:hAnsi="Times New Roman" w:cs="Times New Roman"/>
          <w:color w:val="000000"/>
          <w:kern w:val="24"/>
          <w:sz w:val="18"/>
          <w:szCs w:val="18"/>
        </w:rPr>
      </w:pPr>
      <w:proofErr w:type="gramStart"/>
      <w:r w:rsidRPr="00A250FA">
        <w:rPr>
          <w:rFonts w:ascii="Times New Roman" w:eastAsia="맑은 고딕" w:hAnsi="Times New Roman" w:cs="Times New Roman"/>
          <w:color w:val="000000"/>
          <w:kern w:val="24"/>
          <w:sz w:val="18"/>
          <w:szCs w:val="18"/>
        </w:rPr>
        <w:t>Gabapentinoids :</w:t>
      </w:r>
      <w:proofErr w:type="gramEnd"/>
      <w:r w:rsidRPr="00A250FA">
        <w:rPr>
          <w:rFonts w:ascii="Times New Roman" w:eastAsia="맑은 고딕" w:hAnsi="Times New Roman" w:cs="Times New Roman"/>
          <w:color w:val="000000"/>
          <w:kern w:val="24"/>
          <w:sz w:val="18"/>
          <w:szCs w:val="18"/>
        </w:rPr>
        <w:t xml:space="preserve"> gabapentin/pregabalin</w:t>
      </w:r>
    </w:p>
    <w:p w14:paraId="75EF5897" w14:textId="77777777" w:rsidR="00A250FA" w:rsidRPr="00A250FA" w:rsidRDefault="00A250FA" w:rsidP="00A250FA">
      <w:pPr>
        <w:widowControl/>
        <w:wordWrap/>
        <w:autoSpaceDE/>
        <w:autoSpaceDN/>
        <w:spacing w:after="0" w:line="480" w:lineRule="auto"/>
        <w:jc w:val="left"/>
        <w:rPr>
          <w:rFonts w:ascii="Times New Roman" w:hAnsi="Times New Roman" w:cs="Times New Roman"/>
          <w:sz w:val="18"/>
          <w:szCs w:val="18"/>
        </w:rPr>
      </w:pPr>
      <w:r w:rsidRPr="00A250FA">
        <w:rPr>
          <w:rFonts w:ascii="Times New Roman" w:eastAsia="맑은 고딕" w:hAnsi="Times New Roman" w:cs="Times New Roman"/>
          <w:color w:val="000000"/>
          <w:kern w:val="24"/>
          <w:sz w:val="18"/>
          <w:szCs w:val="18"/>
        </w:rPr>
        <w:t xml:space="preserve">Abbreviations: </w:t>
      </w:r>
      <w:r w:rsidRPr="00A250FA">
        <w:rPr>
          <w:rFonts w:ascii="Times New Roman" w:hAnsi="Times New Roman" w:cs="Times New Roman"/>
          <w:szCs w:val="20"/>
        </w:rPr>
        <w:t xml:space="preserve">ATC, </w:t>
      </w:r>
      <w:r w:rsidRPr="00A250FA">
        <w:rPr>
          <w:rFonts w:ascii="Times New Roman" w:eastAsia="맑은 고딕" w:hAnsi="Times New Roman" w:cs="Times New Roman"/>
          <w:color w:val="000000"/>
          <w:szCs w:val="20"/>
        </w:rPr>
        <w:t>anatomical therapeutic chemical;</w:t>
      </w:r>
      <w:r w:rsidRPr="00A250FA">
        <w:rPr>
          <w:rFonts w:ascii="Times New Roman" w:hAnsi="Times New Roman" w:cs="Times New Roman"/>
          <w:szCs w:val="20"/>
        </w:rPr>
        <w:t xml:space="preserve"> ICD, international classification of diseases;</w:t>
      </w:r>
      <w:r w:rsidRPr="00A250FA">
        <w:rPr>
          <w:rFonts w:ascii="Times New Roman" w:hAnsi="Times New Roman" w:cs="Times New Roman"/>
          <w:color w:val="000000" w:themeColor="text1"/>
          <w:szCs w:val="20"/>
        </w:rPr>
        <w:t xml:space="preserve"> w/o, without; w/, with; </w:t>
      </w:r>
      <w:r w:rsidRPr="00A250FA">
        <w:rPr>
          <w:rFonts w:ascii="Times New Roman" w:hAnsi="Times New Roman" w:cs="Times New Roman"/>
          <w:color w:val="000000" w:themeColor="text1"/>
          <w:sz w:val="18"/>
          <w:szCs w:val="18"/>
        </w:rPr>
        <w:t>CCB, calcium channel blockers; ACE, angiotensin-converting enzyme inhibitors; TCA, tricyclic antidepressant; SSRI, selective serotonin reuptake inhibitor; SNRI, serotonin-norepinephrine reuptake inhibitors; NSAIDs, non-steroidal anti-inflammatory drugs; DDP, dipeptidyl Peptidase-4 inhibitors; SGLT, sodium-Glucose Co-transporter-2 inhibitors; GLP, glucagon-like peptide-1 agonist.</w:t>
      </w:r>
    </w:p>
    <w:p w14:paraId="47BA5D15" w14:textId="77777777" w:rsidR="00074B07" w:rsidRDefault="00074B07" w:rsidP="00C128DC">
      <w:pPr>
        <w:pStyle w:val="HTML"/>
        <w:shd w:val="clear" w:color="auto" w:fill="F8F9FA"/>
        <w:spacing w:line="480" w:lineRule="auto"/>
        <w:rPr>
          <w:rFonts w:eastAsia="굴림"/>
          <w:color w:val="000000"/>
          <w:kern w:val="24"/>
          <w:sz w:val="20"/>
        </w:rPr>
      </w:pPr>
    </w:p>
    <w:p w14:paraId="35350AAB" w14:textId="77777777" w:rsidR="00074B07" w:rsidRDefault="00074B07" w:rsidP="00C128DC">
      <w:pPr>
        <w:pStyle w:val="HTML"/>
        <w:shd w:val="clear" w:color="auto" w:fill="F8F9FA"/>
        <w:spacing w:line="480" w:lineRule="auto"/>
        <w:rPr>
          <w:rFonts w:eastAsia="굴림"/>
          <w:color w:val="000000"/>
          <w:kern w:val="24"/>
          <w:sz w:val="20"/>
        </w:rPr>
      </w:pPr>
    </w:p>
    <w:p w14:paraId="5B66A129" w14:textId="77777777" w:rsidR="00074B07" w:rsidRDefault="00074B07" w:rsidP="00C128DC">
      <w:pPr>
        <w:pStyle w:val="HTML"/>
        <w:shd w:val="clear" w:color="auto" w:fill="F8F9FA"/>
        <w:spacing w:line="480" w:lineRule="auto"/>
        <w:rPr>
          <w:rFonts w:eastAsia="굴림"/>
          <w:color w:val="000000"/>
          <w:kern w:val="24"/>
          <w:sz w:val="20"/>
        </w:rPr>
      </w:pPr>
    </w:p>
    <w:p w14:paraId="58AA8583" w14:textId="77777777" w:rsidR="00074B07" w:rsidRDefault="00074B07" w:rsidP="00C128DC">
      <w:pPr>
        <w:pStyle w:val="HTML"/>
        <w:shd w:val="clear" w:color="auto" w:fill="F8F9FA"/>
        <w:spacing w:line="480" w:lineRule="auto"/>
        <w:rPr>
          <w:rFonts w:eastAsia="굴림"/>
          <w:color w:val="000000"/>
          <w:kern w:val="24"/>
          <w:sz w:val="20"/>
        </w:rPr>
      </w:pPr>
    </w:p>
    <w:p w14:paraId="35255800" w14:textId="77777777" w:rsidR="00074B07" w:rsidRDefault="00074B07" w:rsidP="00C128DC">
      <w:pPr>
        <w:pStyle w:val="HTML"/>
        <w:shd w:val="clear" w:color="auto" w:fill="F8F9FA"/>
        <w:spacing w:line="480" w:lineRule="auto"/>
        <w:rPr>
          <w:rFonts w:eastAsia="굴림"/>
          <w:color w:val="000000"/>
          <w:kern w:val="24"/>
          <w:sz w:val="20"/>
        </w:rPr>
      </w:pPr>
    </w:p>
    <w:p w14:paraId="48303B1E" w14:textId="77777777" w:rsidR="00074B07" w:rsidRDefault="00074B07" w:rsidP="00C128DC">
      <w:pPr>
        <w:pStyle w:val="HTML"/>
        <w:shd w:val="clear" w:color="auto" w:fill="F8F9FA"/>
        <w:spacing w:line="480" w:lineRule="auto"/>
        <w:rPr>
          <w:rFonts w:eastAsia="굴림"/>
          <w:color w:val="000000"/>
          <w:kern w:val="24"/>
          <w:sz w:val="20"/>
        </w:rPr>
      </w:pPr>
    </w:p>
    <w:p w14:paraId="52F623B1" w14:textId="77777777" w:rsidR="00074B07" w:rsidRDefault="00074B07" w:rsidP="00C128DC">
      <w:pPr>
        <w:pStyle w:val="HTML"/>
        <w:shd w:val="clear" w:color="auto" w:fill="F8F9FA"/>
        <w:spacing w:line="480" w:lineRule="auto"/>
        <w:rPr>
          <w:rFonts w:eastAsia="굴림"/>
          <w:color w:val="000000"/>
          <w:kern w:val="24"/>
          <w:sz w:val="20"/>
        </w:rPr>
      </w:pPr>
    </w:p>
    <w:p w14:paraId="4A8FFC8A" w14:textId="77777777" w:rsidR="00074B07" w:rsidRDefault="00074B07" w:rsidP="00C128DC">
      <w:pPr>
        <w:pStyle w:val="HTML"/>
        <w:shd w:val="clear" w:color="auto" w:fill="F8F9FA"/>
        <w:spacing w:line="480" w:lineRule="auto"/>
        <w:rPr>
          <w:rFonts w:eastAsia="굴림"/>
          <w:color w:val="000000"/>
          <w:kern w:val="24"/>
          <w:sz w:val="20"/>
        </w:rPr>
      </w:pPr>
    </w:p>
    <w:p w14:paraId="7D54B2FF" w14:textId="77777777" w:rsidR="0045155C" w:rsidRDefault="0045155C" w:rsidP="00C128DC">
      <w:pPr>
        <w:pStyle w:val="HTML"/>
        <w:shd w:val="clear" w:color="auto" w:fill="F8F9FA"/>
        <w:spacing w:line="480" w:lineRule="auto"/>
        <w:rPr>
          <w:rFonts w:ascii="Times New Roman" w:hAnsi="Times New Roman" w:cs="Times New Roman"/>
          <w:sz w:val="20"/>
          <w:szCs w:val="20"/>
        </w:rPr>
      </w:pPr>
    </w:p>
    <w:p w14:paraId="2CA06D5C" w14:textId="77777777" w:rsidR="00C128DC" w:rsidRDefault="00C128DC" w:rsidP="00C128DC"/>
    <w:p w14:paraId="2840DE7B" w14:textId="77777777" w:rsidR="00ED6B4A" w:rsidRDefault="00ED6B4A" w:rsidP="00C128DC"/>
    <w:p w14:paraId="571CC746" w14:textId="77777777" w:rsidR="00ED6B4A" w:rsidRDefault="00ED6B4A" w:rsidP="00C128DC"/>
    <w:p w14:paraId="5F25B577" w14:textId="59D9633B" w:rsidR="00482A5E" w:rsidRPr="003E3D47" w:rsidRDefault="003E3D47" w:rsidP="00482A5E">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480" w:lineRule="auto"/>
        <w:jc w:val="left"/>
        <w:rPr>
          <w:rFonts w:ascii="Times New Roman" w:hAnsi="Times New Roman" w:cs="Times New Roman"/>
          <w:kern w:val="0"/>
          <w:szCs w:val="20"/>
          <w:lang w:eastAsia="en-US"/>
        </w:rPr>
      </w:pPr>
      <w:r w:rsidRPr="003E3D47">
        <w:rPr>
          <w:rFonts w:ascii="Times New Roman" w:hAnsi="Times New Roman" w:cs="Times New Roman"/>
          <w:b/>
          <w:bCs/>
          <w:kern w:val="0"/>
          <w:szCs w:val="20"/>
          <w:lang w:eastAsia="en-US"/>
        </w:rPr>
        <w:lastRenderedPageBreak/>
        <w:t xml:space="preserve">Supplementary </w:t>
      </w:r>
      <w:r w:rsidR="00E41E37">
        <w:rPr>
          <w:rFonts w:ascii="Times New Roman" w:hAnsi="Times New Roman" w:cs="Times New Roman"/>
          <w:b/>
          <w:bCs/>
          <w:kern w:val="0"/>
          <w:szCs w:val="20"/>
          <w:lang w:eastAsia="en-US"/>
        </w:rPr>
        <w:t>Table</w:t>
      </w:r>
      <w:r w:rsidR="00E41E37" w:rsidRPr="003E3D47">
        <w:rPr>
          <w:rFonts w:ascii="Times New Roman" w:hAnsi="Times New Roman" w:cs="Times New Roman"/>
          <w:b/>
          <w:bCs/>
          <w:kern w:val="0"/>
          <w:szCs w:val="20"/>
          <w:lang w:eastAsia="en-US"/>
        </w:rPr>
        <w:t xml:space="preserve"> </w:t>
      </w:r>
      <w:r w:rsidRPr="003E3D47">
        <w:rPr>
          <w:rFonts w:ascii="Times New Roman" w:hAnsi="Times New Roman" w:cs="Times New Roman"/>
          <w:b/>
          <w:bCs/>
          <w:kern w:val="0"/>
          <w:szCs w:val="20"/>
          <w:lang w:eastAsia="en-US"/>
        </w:rPr>
        <w:t>2</w:t>
      </w:r>
      <w:r w:rsidR="00482A5E" w:rsidRPr="003E3D47">
        <w:rPr>
          <w:rFonts w:ascii="Times New Roman" w:hAnsi="Times New Roman" w:cs="Times New Roman"/>
          <w:b/>
          <w:bCs/>
          <w:kern w:val="0"/>
          <w:szCs w:val="20"/>
          <w:lang w:eastAsia="en-US"/>
        </w:rPr>
        <w:t xml:space="preserve">. </w:t>
      </w:r>
      <w:r w:rsidR="00482A5E" w:rsidRPr="003E3D47">
        <w:rPr>
          <w:rFonts w:ascii="Times New Roman" w:hAnsi="Times New Roman" w:cs="Times New Roman"/>
          <w:kern w:val="0"/>
          <w:szCs w:val="20"/>
          <w:lang w:eastAsia="en-US"/>
        </w:rPr>
        <w:t>Subclass analysis comparing the hazard ratios in patients aged under 65 years</w:t>
      </w:r>
      <w:r w:rsidR="00482A5E" w:rsidRPr="003E3D47">
        <w:rPr>
          <w:rFonts w:ascii="inherit" w:eastAsia="굴림체" w:hAnsi="inherit" w:cs="굴림체"/>
          <w:color w:val="202124"/>
          <w:kern w:val="0"/>
          <w:szCs w:val="20"/>
          <w:lang w:val="en"/>
        </w:rPr>
        <w:t xml:space="preserve"> </w:t>
      </w:r>
      <w:r w:rsidR="00482A5E" w:rsidRPr="003E3D47">
        <w:rPr>
          <w:rFonts w:ascii="Times New Roman" w:hAnsi="Times New Roman" w:cs="Times New Roman"/>
          <w:kern w:val="0"/>
          <w:szCs w:val="20"/>
          <w:lang w:eastAsia="en-US"/>
        </w:rPr>
        <w:t>for valsartan, losartan, and irbesartan, with telmisartan as the reference drug, in both the overall and matched cohorts</w:t>
      </w:r>
    </w:p>
    <w:p w14:paraId="44AF8772" w14:textId="77777777" w:rsidR="00482A5E" w:rsidRPr="00482A5E" w:rsidRDefault="00482A5E" w:rsidP="00482A5E">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rPr>
          <w:rFonts w:ascii="Times New Roman" w:hAnsi="Times New Roman" w:cs="Times New Roman"/>
          <w:kern w:val="0"/>
          <w:sz w:val="24"/>
          <w:szCs w:val="20"/>
          <w:lang w:eastAsia="en-US"/>
        </w:rPr>
      </w:pPr>
    </w:p>
    <w:tbl>
      <w:tblPr>
        <w:tblW w:w="13820" w:type="dxa"/>
        <w:tblCellMar>
          <w:left w:w="0" w:type="dxa"/>
          <w:right w:w="0" w:type="dxa"/>
        </w:tblCellMar>
        <w:tblLook w:val="0600" w:firstRow="0" w:lastRow="0" w:firstColumn="0" w:lastColumn="0" w:noHBand="1" w:noVBand="1"/>
      </w:tblPr>
      <w:tblGrid>
        <w:gridCol w:w="869"/>
        <w:gridCol w:w="1757"/>
        <w:gridCol w:w="1338"/>
        <w:gridCol w:w="1032"/>
        <w:gridCol w:w="1027"/>
        <w:gridCol w:w="1034"/>
        <w:gridCol w:w="1836"/>
        <w:gridCol w:w="1387"/>
        <w:gridCol w:w="1175"/>
        <w:gridCol w:w="1407"/>
        <w:gridCol w:w="958"/>
      </w:tblGrid>
      <w:tr w:rsidR="00482A5E" w:rsidRPr="00482A5E" w14:paraId="7FB5D0F1" w14:textId="77777777" w:rsidTr="0063788A">
        <w:tc>
          <w:tcPr>
            <w:tcW w:w="869" w:type="dxa"/>
            <w:vMerge w:val="restart"/>
            <w:tcBorders>
              <w:top w:val="single" w:sz="12" w:space="0" w:color="000000"/>
              <w:left w:val="nil"/>
              <w:bottom w:val="single" w:sz="8" w:space="0" w:color="000000"/>
              <w:right w:val="nil"/>
            </w:tcBorders>
            <w:shd w:val="clear" w:color="auto" w:fill="F2F2F2"/>
            <w:tcMar>
              <w:top w:w="12" w:type="dxa"/>
              <w:left w:w="12" w:type="dxa"/>
              <w:bottom w:w="0" w:type="dxa"/>
              <w:right w:w="12" w:type="dxa"/>
            </w:tcMar>
            <w:vAlign w:val="center"/>
            <w:hideMark/>
          </w:tcPr>
          <w:p w14:paraId="1CEC0BDD"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Subgroup</w:t>
            </w:r>
          </w:p>
          <w:p w14:paraId="268FE2E5"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(Age)</w:t>
            </w:r>
          </w:p>
        </w:tc>
        <w:tc>
          <w:tcPr>
            <w:tcW w:w="3095" w:type="dxa"/>
            <w:gridSpan w:val="2"/>
            <w:vMerge w:val="restart"/>
            <w:tcBorders>
              <w:top w:val="single" w:sz="12" w:space="0" w:color="000000"/>
              <w:left w:val="nil"/>
              <w:bottom w:val="single" w:sz="8" w:space="0" w:color="000000"/>
              <w:right w:val="nil"/>
            </w:tcBorders>
            <w:shd w:val="clear" w:color="auto" w:fill="F2F2F2"/>
            <w:tcMar>
              <w:top w:w="12" w:type="dxa"/>
              <w:left w:w="12" w:type="dxa"/>
              <w:bottom w:w="0" w:type="dxa"/>
              <w:right w:w="12" w:type="dxa"/>
            </w:tcMar>
            <w:vAlign w:val="center"/>
            <w:hideMark/>
          </w:tcPr>
          <w:p w14:paraId="79003B36" w14:textId="77777777" w:rsidR="00482A5E" w:rsidRPr="00482A5E" w:rsidRDefault="00482A5E" w:rsidP="00482A5E">
            <w:pPr>
              <w:widowControl/>
              <w:wordWrap/>
              <w:autoSpaceDE/>
              <w:autoSpaceDN/>
              <w:spacing w:after="0" w:line="240" w:lineRule="auto"/>
              <w:jc w:val="left"/>
              <w:textAlignment w:val="bottom"/>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 xml:space="preserve">      Outcome       Exposure</w:t>
            </w:r>
          </w:p>
        </w:tc>
        <w:tc>
          <w:tcPr>
            <w:tcW w:w="1032" w:type="dxa"/>
            <w:tcBorders>
              <w:top w:val="single" w:sz="12" w:space="0" w:color="000000"/>
              <w:left w:val="nil"/>
              <w:bottom w:val="single" w:sz="8" w:space="0" w:color="262626"/>
              <w:right w:val="nil"/>
            </w:tcBorders>
            <w:shd w:val="clear" w:color="auto" w:fill="F2F2F2"/>
            <w:tcMar>
              <w:top w:w="12" w:type="dxa"/>
              <w:left w:w="12" w:type="dxa"/>
              <w:bottom w:w="0" w:type="dxa"/>
              <w:right w:w="12" w:type="dxa"/>
            </w:tcMar>
            <w:vAlign w:val="center"/>
            <w:hideMark/>
          </w:tcPr>
          <w:p w14:paraId="18EC8686"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027" w:type="dxa"/>
            <w:tcBorders>
              <w:top w:val="single" w:sz="12" w:space="0" w:color="000000"/>
              <w:left w:val="nil"/>
              <w:bottom w:val="single" w:sz="8" w:space="0" w:color="262626"/>
              <w:right w:val="nil"/>
            </w:tcBorders>
            <w:shd w:val="clear" w:color="auto" w:fill="F2F2F2"/>
            <w:tcMar>
              <w:top w:w="12" w:type="dxa"/>
              <w:left w:w="12" w:type="dxa"/>
              <w:bottom w:w="0" w:type="dxa"/>
              <w:right w:w="12" w:type="dxa"/>
            </w:tcMar>
            <w:vAlign w:val="center"/>
            <w:hideMark/>
          </w:tcPr>
          <w:p w14:paraId="44F1788E" w14:textId="77777777" w:rsidR="00482A5E" w:rsidRPr="00482A5E" w:rsidRDefault="00482A5E" w:rsidP="00482A5E">
            <w:pPr>
              <w:widowControl/>
              <w:wordWrap/>
              <w:autoSpaceDE/>
              <w:autoSpaceDN/>
              <w:spacing w:after="0" w:line="240" w:lineRule="auto"/>
              <w:jc w:val="left"/>
              <w:rPr>
                <w:rFonts w:ascii="Times New Roman" w:eastAsia="Times New Roman" w:hAnsi="Times New Roman" w:cs="Times New Roman"/>
                <w:kern w:val="0"/>
                <w:szCs w:val="20"/>
              </w:rPr>
            </w:pPr>
          </w:p>
        </w:tc>
        <w:tc>
          <w:tcPr>
            <w:tcW w:w="6839" w:type="dxa"/>
            <w:gridSpan w:val="5"/>
            <w:tcBorders>
              <w:top w:val="single" w:sz="12" w:space="0" w:color="000000"/>
              <w:left w:val="nil"/>
              <w:bottom w:val="single" w:sz="8" w:space="0" w:color="262626"/>
              <w:right w:val="nil"/>
            </w:tcBorders>
            <w:shd w:val="clear" w:color="auto" w:fill="F2F2F2"/>
            <w:tcMar>
              <w:top w:w="12" w:type="dxa"/>
              <w:left w:w="12" w:type="dxa"/>
              <w:bottom w:w="0" w:type="dxa"/>
              <w:right w:w="12" w:type="dxa"/>
            </w:tcMar>
            <w:vAlign w:val="center"/>
            <w:hideMark/>
          </w:tcPr>
          <w:p w14:paraId="7EAAAA10"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Matched cohort by PS</w:t>
            </w:r>
          </w:p>
        </w:tc>
        <w:tc>
          <w:tcPr>
            <w:tcW w:w="958" w:type="dxa"/>
            <w:tcBorders>
              <w:top w:val="single" w:sz="12" w:space="0" w:color="000000"/>
              <w:left w:val="nil"/>
              <w:bottom w:val="single" w:sz="8" w:space="0" w:color="262626"/>
              <w:right w:val="nil"/>
            </w:tcBorders>
            <w:shd w:val="clear" w:color="auto" w:fill="F2F2F2"/>
            <w:tcMar>
              <w:top w:w="12" w:type="dxa"/>
              <w:left w:w="12" w:type="dxa"/>
              <w:bottom w:w="0" w:type="dxa"/>
              <w:right w:w="12" w:type="dxa"/>
            </w:tcMar>
            <w:vAlign w:val="center"/>
            <w:hideMark/>
          </w:tcPr>
          <w:p w14:paraId="744B16C7"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r>
      <w:tr w:rsidR="00482A5E" w:rsidRPr="00482A5E" w14:paraId="5824BF97" w14:textId="77777777" w:rsidTr="0063788A">
        <w:trPr>
          <w:trHeight w:val="212"/>
        </w:trPr>
        <w:tc>
          <w:tcPr>
            <w:tcW w:w="0" w:type="auto"/>
            <w:vMerge/>
            <w:tcBorders>
              <w:top w:val="single" w:sz="12" w:space="0" w:color="000000"/>
              <w:left w:val="nil"/>
              <w:bottom w:val="single" w:sz="8" w:space="0" w:color="000000"/>
              <w:right w:val="nil"/>
            </w:tcBorders>
            <w:vAlign w:val="center"/>
            <w:hideMark/>
          </w:tcPr>
          <w:p w14:paraId="7D1DA91B"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0" w:type="auto"/>
            <w:gridSpan w:val="2"/>
            <w:vMerge/>
            <w:tcBorders>
              <w:top w:val="single" w:sz="12" w:space="0" w:color="000000"/>
              <w:left w:val="nil"/>
              <w:bottom w:val="single" w:sz="8" w:space="0" w:color="000000"/>
              <w:right w:val="nil"/>
            </w:tcBorders>
            <w:vAlign w:val="center"/>
            <w:hideMark/>
          </w:tcPr>
          <w:p w14:paraId="75ED5EE0"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032" w:type="dxa"/>
            <w:tcBorders>
              <w:top w:val="single" w:sz="8" w:space="0" w:color="262626"/>
              <w:left w:val="nil"/>
              <w:bottom w:val="single" w:sz="8" w:space="0" w:color="000000"/>
              <w:right w:val="nil"/>
            </w:tcBorders>
            <w:shd w:val="clear" w:color="auto" w:fill="F2F2F2"/>
            <w:tcMar>
              <w:top w:w="12" w:type="dxa"/>
              <w:left w:w="12" w:type="dxa"/>
              <w:bottom w:w="0" w:type="dxa"/>
              <w:right w:w="12" w:type="dxa"/>
            </w:tcMar>
            <w:vAlign w:val="center"/>
            <w:hideMark/>
          </w:tcPr>
          <w:p w14:paraId="2E5DB123"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No. of patients</w:t>
            </w:r>
          </w:p>
        </w:tc>
        <w:tc>
          <w:tcPr>
            <w:tcW w:w="1027" w:type="dxa"/>
            <w:tcBorders>
              <w:top w:val="single" w:sz="8" w:space="0" w:color="262626"/>
              <w:left w:val="nil"/>
              <w:bottom w:val="single" w:sz="8" w:space="0" w:color="000000"/>
              <w:right w:val="nil"/>
            </w:tcBorders>
            <w:shd w:val="clear" w:color="auto" w:fill="F2F2F2"/>
            <w:tcMar>
              <w:top w:w="12" w:type="dxa"/>
              <w:left w:w="12" w:type="dxa"/>
              <w:bottom w:w="0" w:type="dxa"/>
              <w:right w:w="12" w:type="dxa"/>
            </w:tcMar>
            <w:vAlign w:val="center"/>
            <w:hideMark/>
          </w:tcPr>
          <w:p w14:paraId="5B6145A2"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 xml:space="preserve">No. of </w:t>
            </w:r>
          </w:p>
          <w:p w14:paraId="3DB9415A"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event</w:t>
            </w:r>
          </w:p>
        </w:tc>
        <w:tc>
          <w:tcPr>
            <w:tcW w:w="1034" w:type="dxa"/>
            <w:tcBorders>
              <w:top w:val="single" w:sz="8" w:space="0" w:color="262626"/>
              <w:left w:val="nil"/>
              <w:bottom w:val="single" w:sz="8" w:space="0" w:color="000000"/>
              <w:right w:val="nil"/>
            </w:tcBorders>
            <w:shd w:val="clear" w:color="auto" w:fill="F2F2F2"/>
            <w:tcMar>
              <w:top w:w="12" w:type="dxa"/>
              <w:left w:w="12" w:type="dxa"/>
              <w:bottom w:w="0" w:type="dxa"/>
              <w:right w:w="12" w:type="dxa"/>
            </w:tcMar>
            <w:vAlign w:val="center"/>
            <w:hideMark/>
          </w:tcPr>
          <w:p w14:paraId="070CE9F3"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 xml:space="preserve">Person </w:t>
            </w:r>
          </w:p>
          <w:p w14:paraId="1577B0FF"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year</w:t>
            </w:r>
          </w:p>
        </w:tc>
        <w:tc>
          <w:tcPr>
            <w:tcW w:w="1836" w:type="dxa"/>
            <w:tcBorders>
              <w:top w:val="single" w:sz="8" w:space="0" w:color="262626"/>
              <w:left w:val="nil"/>
              <w:bottom w:val="single" w:sz="8" w:space="0" w:color="000000"/>
              <w:right w:val="nil"/>
            </w:tcBorders>
            <w:shd w:val="clear" w:color="auto" w:fill="F2F2F2"/>
            <w:tcMar>
              <w:top w:w="12" w:type="dxa"/>
              <w:left w:w="12" w:type="dxa"/>
              <w:bottom w:w="0" w:type="dxa"/>
              <w:right w:w="12" w:type="dxa"/>
            </w:tcMar>
            <w:vAlign w:val="center"/>
            <w:hideMark/>
          </w:tcPr>
          <w:p w14:paraId="2BCDF670"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 xml:space="preserve">Incidence rate per </w:t>
            </w:r>
          </w:p>
          <w:p w14:paraId="1773EB53"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1,000 Person-Years</w:t>
            </w:r>
          </w:p>
        </w:tc>
        <w:tc>
          <w:tcPr>
            <w:tcW w:w="1387" w:type="dxa"/>
            <w:tcBorders>
              <w:top w:val="single" w:sz="8" w:space="0" w:color="262626"/>
              <w:left w:val="nil"/>
              <w:bottom w:val="single" w:sz="8" w:space="0" w:color="000000"/>
              <w:right w:val="nil"/>
            </w:tcBorders>
            <w:shd w:val="clear" w:color="auto" w:fill="F2F2F2"/>
            <w:tcMar>
              <w:top w:w="12" w:type="dxa"/>
              <w:left w:w="12" w:type="dxa"/>
              <w:bottom w:w="0" w:type="dxa"/>
              <w:right w:w="12" w:type="dxa"/>
            </w:tcMar>
            <w:vAlign w:val="center"/>
            <w:hideMark/>
          </w:tcPr>
          <w:p w14:paraId="55179150"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 xml:space="preserve">Crude HR </w:t>
            </w:r>
          </w:p>
          <w:p w14:paraId="042E92D1"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(95% CI)</w:t>
            </w:r>
          </w:p>
        </w:tc>
        <w:tc>
          <w:tcPr>
            <w:tcW w:w="1175" w:type="dxa"/>
            <w:tcBorders>
              <w:top w:val="single" w:sz="8" w:space="0" w:color="000000"/>
              <w:left w:val="nil"/>
              <w:bottom w:val="single" w:sz="8" w:space="0" w:color="000000"/>
              <w:right w:val="nil"/>
            </w:tcBorders>
            <w:shd w:val="clear" w:color="auto" w:fill="F2F2F2"/>
            <w:tcMar>
              <w:top w:w="12" w:type="dxa"/>
              <w:left w:w="12" w:type="dxa"/>
              <w:bottom w:w="0" w:type="dxa"/>
              <w:right w:w="12" w:type="dxa"/>
            </w:tcMar>
            <w:vAlign w:val="center"/>
            <w:hideMark/>
          </w:tcPr>
          <w:p w14:paraId="09C30CDC"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 xml:space="preserve">p for </w:t>
            </w:r>
          </w:p>
          <w:p w14:paraId="1AD0F87D"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interaction</w:t>
            </w:r>
          </w:p>
        </w:tc>
        <w:tc>
          <w:tcPr>
            <w:tcW w:w="1407" w:type="dxa"/>
            <w:tcBorders>
              <w:top w:val="single" w:sz="8" w:space="0" w:color="262626"/>
              <w:left w:val="nil"/>
              <w:bottom w:val="single" w:sz="8" w:space="0" w:color="000000"/>
              <w:right w:val="nil"/>
            </w:tcBorders>
            <w:shd w:val="clear" w:color="auto" w:fill="F2F2F2"/>
            <w:tcMar>
              <w:top w:w="12" w:type="dxa"/>
              <w:left w:w="12" w:type="dxa"/>
              <w:bottom w:w="0" w:type="dxa"/>
              <w:right w:w="12" w:type="dxa"/>
            </w:tcMar>
            <w:vAlign w:val="center"/>
            <w:hideMark/>
          </w:tcPr>
          <w:p w14:paraId="5DD99F76"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Adjusted</w:t>
            </w:r>
            <w:r w:rsidRPr="00482A5E">
              <w:rPr>
                <w:rFonts w:ascii="Times New Roman" w:eastAsia="나눔고딕" w:hAnsi="Times New Roman" w:cs="Times New Roman"/>
                <w:b/>
                <w:bCs/>
                <w:color w:val="000000"/>
                <w:kern w:val="24"/>
                <w:position w:val="6"/>
                <w:szCs w:val="20"/>
                <w:vertAlign w:val="superscript"/>
              </w:rPr>
              <w:t>*</w:t>
            </w:r>
            <w:r w:rsidRPr="00482A5E">
              <w:rPr>
                <w:rFonts w:ascii="Times New Roman" w:eastAsia="나눔고딕" w:hAnsi="Times New Roman" w:cs="Times New Roman"/>
                <w:b/>
                <w:bCs/>
                <w:color w:val="000000"/>
                <w:kern w:val="24"/>
                <w:szCs w:val="20"/>
              </w:rPr>
              <w:t xml:space="preserve"> HR</w:t>
            </w:r>
          </w:p>
          <w:p w14:paraId="00C759B9"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(95% CI)</w:t>
            </w:r>
          </w:p>
        </w:tc>
        <w:tc>
          <w:tcPr>
            <w:tcW w:w="958" w:type="dxa"/>
            <w:tcBorders>
              <w:top w:val="single" w:sz="8" w:space="0" w:color="262626"/>
              <w:left w:val="nil"/>
              <w:bottom w:val="single" w:sz="8" w:space="0" w:color="000000"/>
              <w:right w:val="nil"/>
            </w:tcBorders>
            <w:shd w:val="clear" w:color="auto" w:fill="F2F2F2"/>
            <w:tcMar>
              <w:top w:w="12" w:type="dxa"/>
              <w:left w:w="12" w:type="dxa"/>
              <w:bottom w:w="0" w:type="dxa"/>
              <w:right w:w="12" w:type="dxa"/>
            </w:tcMar>
            <w:vAlign w:val="center"/>
            <w:hideMark/>
          </w:tcPr>
          <w:p w14:paraId="7AC9B83D"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p for</w:t>
            </w:r>
          </w:p>
          <w:p w14:paraId="27ADF88B"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interaction</w:t>
            </w:r>
          </w:p>
        </w:tc>
      </w:tr>
      <w:tr w:rsidR="00482A5E" w:rsidRPr="00482A5E" w14:paraId="0E2C7273" w14:textId="77777777" w:rsidTr="0063788A">
        <w:trPr>
          <w:trHeight w:val="99"/>
        </w:trPr>
        <w:tc>
          <w:tcPr>
            <w:tcW w:w="869" w:type="dxa"/>
            <w:vMerge w:val="restart"/>
            <w:tcBorders>
              <w:top w:val="single" w:sz="8" w:space="0" w:color="000000"/>
              <w:left w:val="nil"/>
              <w:bottom w:val="single" w:sz="12" w:space="0" w:color="000000"/>
              <w:right w:val="nil"/>
            </w:tcBorders>
            <w:shd w:val="clear" w:color="auto" w:fill="auto"/>
            <w:tcMar>
              <w:top w:w="12" w:type="dxa"/>
              <w:left w:w="12" w:type="dxa"/>
              <w:bottom w:w="0" w:type="dxa"/>
              <w:right w:w="12" w:type="dxa"/>
            </w:tcMar>
            <w:vAlign w:val="center"/>
            <w:hideMark/>
          </w:tcPr>
          <w:p w14:paraId="14D6EE8E"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&lt; 65</w:t>
            </w:r>
          </w:p>
        </w:tc>
        <w:tc>
          <w:tcPr>
            <w:tcW w:w="1757" w:type="dxa"/>
            <w:vMerge w:val="restart"/>
            <w:tcBorders>
              <w:top w:val="single" w:sz="8" w:space="0" w:color="000000"/>
              <w:left w:val="nil"/>
              <w:bottom w:val="single" w:sz="8" w:space="0" w:color="BFBFBF"/>
              <w:right w:val="nil"/>
            </w:tcBorders>
            <w:shd w:val="clear" w:color="auto" w:fill="auto"/>
            <w:tcMar>
              <w:top w:w="12" w:type="dxa"/>
              <w:left w:w="12" w:type="dxa"/>
              <w:bottom w:w="0" w:type="dxa"/>
              <w:right w:w="12" w:type="dxa"/>
            </w:tcMar>
            <w:vAlign w:val="center"/>
            <w:hideMark/>
          </w:tcPr>
          <w:p w14:paraId="148A8A3E"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 xml:space="preserve"> Myocardial </w:t>
            </w:r>
          </w:p>
          <w:p w14:paraId="21E61908"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 xml:space="preserve"> infarction</w:t>
            </w:r>
          </w:p>
        </w:tc>
        <w:tc>
          <w:tcPr>
            <w:tcW w:w="1338"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135B1DB4"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Valsartan</w:t>
            </w:r>
          </w:p>
        </w:tc>
        <w:tc>
          <w:tcPr>
            <w:tcW w:w="1032"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298F350B"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80,485</w:t>
            </w:r>
          </w:p>
        </w:tc>
        <w:tc>
          <w:tcPr>
            <w:tcW w:w="1027"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75F2B8BD"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2,807</w:t>
            </w:r>
          </w:p>
        </w:tc>
        <w:tc>
          <w:tcPr>
            <w:tcW w:w="1034"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7BA63161"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81,726.80</w:t>
            </w:r>
          </w:p>
        </w:tc>
        <w:tc>
          <w:tcPr>
            <w:tcW w:w="1836"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31C146DB"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34.35</w:t>
            </w:r>
          </w:p>
        </w:tc>
        <w:tc>
          <w:tcPr>
            <w:tcW w:w="1387"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5EC819B2"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1.45(1.36-1.53)</w:t>
            </w:r>
          </w:p>
        </w:tc>
        <w:tc>
          <w:tcPr>
            <w:tcW w:w="1175" w:type="dxa"/>
            <w:vMerge w:val="restart"/>
            <w:tcBorders>
              <w:top w:val="single" w:sz="8" w:space="0" w:color="000000"/>
              <w:left w:val="nil"/>
              <w:bottom w:val="single" w:sz="8" w:space="0" w:color="BFBFBF"/>
              <w:right w:val="nil"/>
            </w:tcBorders>
            <w:shd w:val="clear" w:color="auto" w:fill="auto"/>
            <w:tcMar>
              <w:top w:w="10" w:type="dxa"/>
              <w:left w:w="10" w:type="dxa"/>
              <w:bottom w:w="0" w:type="dxa"/>
              <w:right w:w="10" w:type="dxa"/>
            </w:tcMar>
            <w:vAlign w:val="center"/>
            <w:hideMark/>
          </w:tcPr>
          <w:p w14:paraId="3D8EAF36"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color w:val="000000"/>
                <w:kern w:val="24"/>
                <w:szCs w:val="20"/>
              </w:rPr>
              <w:t>&lt;0.001</w:t>
            </w:r>
          </w:p>
        </w:tc>
        <w:tc>
          <w:tcPr>
            <w:tcW w:w="1407"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25E47386"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1.37(1.29-1.45)</w:t>
            </w:r>
          </w:p>
        </w:tc>
        <w:tc>
          <w:tcPr>
            <w:tcW w:w="958" w:type="dxa"/>
            <w:vMerge w:val="restart"/>
            <w:tcBorders>
              <w:top w:val="single" w:sz="8" w:space="0" w:color="000000"/>
              <w:left w:val="nil"/>
              <w:bottom w:val="single" w:sz="8" w:space="0" w:color="BFBFBF"/>
              <w:right w:val="nil"/>
            </w:tcBorders>
            <w:shd w:val="clear" w:color="auto" w:fill="auto"/>
            <w:tcMar>
              <w:top w:w="12" w:type="dxa"/>
              <w:left w:w="12" w:type="dxa"/>
              <w:bottom w:w="0" w:type="dxa"/>
              <w:right w:w="12" w:type="dxa"/>
            </w:tcMar>
            <w:vAlign w:val="center"/>
            <w:hideMark/>
          </w:tcPr>
          <w:p w14:paraId="4830AB67"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color w:val="000000"/>
                <w:kern w:val="24"/>
                <w:szCs w:val="20"/>
              </w:rPr>
              <w:t>0.002</w:t>
            </w:r>
          </w:p>
        </w:tc>
      </w:tr>
      <w:tr w:rsidR="00482A5E" w:rsidRPr="00482A5E" w14:paraId="0EF777B1" w14:textId="77777777" w:rsidTr="0063788A">
        <w:trPr>
          <w:trHeight w:val="99"/>
        </w:trPr>
        <w:tc>
          <w:tcPr>
            <w:tcW w:w="0" w:type="auto"/>
            <w:vMerge/>
            <w:tcBorders>
              <w:top w:val="single" w:sz="8" w:space="0" w:color="000000"/>
              <w:left w:val="nil"/>
              <w:bottom w:val="single" w:sz="12" w:space="0" w:color="000000"/>
              <w:right w:val="nil"/>
            </w:tcBorders>
            <w:vAlign w:val="center"/>
            <w:hideMark/>
          </w:tcPr>
          <w:p w14:paraId="5A2F6C0F"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0" w:type="auto"/>
            <w:vMerge/>
            <w:tcBorders>
              <w:top w:val="single" w:sz="8" w:space="0" w:color="000000"/>
              <w:left w:val="nil"/>
              <w:bottom w:val="single" w:sz="8" w:space="0" w:color="BFBFBF"/>
              <w:right w:val="nil"/>
            </w:tcBorders>
            <w:vAlign w:val="center"/>
            <w:hideMark/>
          </w:tcPr>
          <w:p w14:paraId="685163D2"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338" w:type="dxa"/>
            <w:tcBorders>
              <w:top w:val="nil"/>
              <w:left w:val="nil"/>
              <w:bottom w:val="nil"/>
              <w:right w:val="nil"/>
            </w:tcBorders>
            <w:shd w:val="clear" w:color="auto" w:fill="auto"/>
            <w:tcMar>
              <w:top w:w="12" w:type="dxa"/>
              <w:left w:w="12" w:type="dxa"/>
              <w:bottom w:w="0" w:type="dxa"/>
              <w:right w:w="12" w:type="dxa"/>
            </w:tcMar>
            <w:vAlign w:val="center"/>
            <w:hideMark/>
          </w:tcPr>
          <w:p w14:paraId="156F7078"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Losartan</w:t>
            </w:r>
          </w:p>
        </w:tc>
        <w:tc>
          <w:tcPr>
            <w:tcW w:w="1032" w:type="dxa"/>
            <w:tcBorders>
              <w:top w:val="nil"/>
              <w:left w:val="nil"/>
              <w:bottom w:val="nil"/>
              <w:right w:val="nil"/>
            </w:tcBorders>
            <w:shd w:val="clear" w:color="auto" w:fill="auto"/>
            <w:tcMar>
              <w:top w:w="10" w:type="dxa"/>
              <w:left w:w="10" w:type="dxa"/>
              <w:bottom w:w="0" w:type="dxa"/>
              <w:right w:w="10" w:type="dxa"/>
            </w:tcMar>
            <w:vAlign w:val="center"/>
            <w:hideMark/>
          </w:tcPr>
          <w:p w14:paraId="6F3A64C3"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81,102</w:t>
            </w:r>
          </w:p>
        </w:tc>
        <w:tc>
          <w:tcPr>
            <w:tcW w:w="1027" w:type="dxa"/>
            <w:tcBorders>
              <w:top w:val="nil"/>
              <w:left w:val="nil"/>
              <w:bottom w:val="nil"/>
              <w:right w:val="nil"/>
            </w:tcBorders>
            <w:shd w:val="clear" w:color="auto" w:fill="auto"/>
            <w:tcMar>
              <w:top w:w="10" w:type="dxa"/>
              <w:left w:w="10" w:type="dxa"/>
              <w:bottom w:w="0" w:type="dxa"/>
              <w:right w:w="10" w:type="dxa"/>
            </w:tcMar>
            <w:vAlign w:val="center"/>
            <w:hideMark/>
          </w:tcPr>
          <w:p w14:paraId="2E387D62"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2,254</w:t>
            </w:r>
          </w:p>
        </w:tc>
        <w:tc>
          <w:tcPr>
            <w:tcW w:w="1034" w:type="dxa"/>
            <w:tcBorders>
              <w:top w:val="nil"/>
              <w:left w:val="nil"/>
              <w:bottom w:val="nil"/>
              <w:right w:val="nil"/>
            </w:tcBorders>
            <w:shd w:val="clear" w:color="auto" w:fill="auto"/>
            <w:tcMar>
              <w:top w:w="10" w:type="dxa"/>
              <w:left w:w="10" w:type="dxa"/>
              <w:bottom w:w="0" w:type="dxa"/>
              <w:right w:w="10" w:type="dxa"/>
            </w:tcMar>
            <w:vAlign w:val="center"/>
            <w:hideMark/>
          </w:tcPr>
          <w:p w14:paraId="482EEBD9"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76,716.05</w:t>
            </w:r>
          </w:p>
        </w:tc>
        <w:tc>
          <w:tcPr>
            <w:tcW w:w="1836" w:type="dxa"/>
            <w:tcBorders>
              <w:top w:val="nil"/>
              <w:left w:val="nil"/>
              <w:bottom w:val="nil"/>
              <w:right w:val="nil"/>
            </w:tcBorders>
            <w:shd w:val="clear" w:color="auto" w:fill="auto"/>
            <w:tcMar>
              <w:top w:w="10" w:type="dxa"/>
              <w:left w:w="10" w:type="dxa"/>
              <w:bottom w:w="0" w:type="dxa"/>
              <w:right w:w="10" w:type="dxa"/>
            </w:tcMar>
            <w:vAlign w:val="center"/>
            <w:hideMark/>
          </w:tcPr>
          <w:p w14:paraId="4B1AB61A"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29.38</w:t>
            </w:r>
          </w:p>
        </w:tc>
        <w:tc>
          <w:tcPr>
            <w:tcW w:w="1387" w:type="dxa"/>
            <w:tcBorders>
              <w:top w:val="nil"/>
              <w:left w:val="nil"/>
              <w:bottom w:val="nil"/>
              <w:right w:val="nil"/>
            </w:tcBorders>
            <w:shd w:val="clear" w:color="auto" w:fill="auto"/>
            <w:tcMar>
              <w:top w:w="10" w:type="dxa"/>
              <w:left w:w="10" w:type="dxa"/>
              <w:bottom w:w="0" w:type="dxa"/>
              <w:right w:w="10" w:type="dxa"/>
            </w:tcMar>
            <w:vAlign w:val="center"/>
            <w:hideMark/>
          </w:tcPr>
          <w:p w14:paraId="5AC8EE38"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1.20(1.13-1.27)</w:t>
            </w:r>
          </w:p>
        </w:tc>
        <w:tc>
          <w:tcPr>
            <w:tcW w:w="0" w:type="auto"/>
            <w:vMerge/>
            <w:tcBorders>
              <w:top w:val="single" w:sz="8" w:space="0" w:color="000000"/>
              <w:left w:val="nil"/>
              <w:bottom w:val="single" w:sz="8" w:space="0" w:color="BFBFBF"/>
              <w:right w:val="nil"/>
            </w:tcBorders>
            <w:vAlign w:val="center"/>
            <w:hideMark/>
          </w:tcPr>
          <w:p w14:paraId="6967ADF6"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407" w:type="dxa"/>
            <w:tcBorders>
              <w:top w:val="nil"/>
              <w:left w:val="nil"/>
              <w:bottom w:val="nil"/>
              <w:right w:val="nil"/>
            </w:tcBorders>
            <w:shd w:val="clear" w:color="auto" w:fill="auto"/>
            <w:tcMar>
              <w:top w:w="10" w:type="dxa"/>
              <w:left w:w="10" w:type="dxa"/>
              <w:bottom w:w="0" w:type="dxa"/>
              <w:right w:w="10" w:type="dxa"/>
            </w:tcMar>
            <w:vAlign w:val="center"/>
            <w:hideMark/>
          </w:tcPr>
          <w:p w14:paraId="4989AB7B"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1.16(1.09-1.23)</w:t>
            </w:r>
          </w:p>
        </w:tc>
        <w:tc>
          <w:tcPr>
            <w:tcW w:w="0" w:type="auto"/>
            <w:vMerge/>
            <w:tcBorders>
              <w:top w:val="single" w:sz="8" w:space="0" w:color="000000"/>
              <w:left w:val="nil"/>
              <w:bottom w:val="single" w:sz="8" w:space="0" w:color="BFBFBF"/>
              <w:right w:val="nil"/>
            </w:tcBorders>
            <w:vAlign w:val="center"/>
            <w:hideMark/>
          </w:tcPr>
          <w:p w14:paraId="418463DA"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r>
      <w:tr w:rsidR="00482A5E" w:rsidRPr="00482A5E" w14:paraId="33A2F1C7" w14:textId="77777777" w:rsidTr="0063788A">
        <w:trPr>
          <w:trHeight w:val="99"/>
        </w:trPr>
        <w:tc>
          <w:tcPr>
            <w:tcW w:w="0" w:type="auto"/>
            <w:vMerge/>
            <w:tcBorders>
              <w:top w:val="single" w:sz="8" w:space="0" w:color="000000"/>
              <w:left w:val="nil"/>
              <w:bottom w:val="single" w:sz="12" w:space="0" w:color="000000"/>
              <w:right w:val="nil"/>
            </w:tcBorders>
            <w:vAlign w:val="center"/>
            <w:hideMark/>
          </w:tcPr>
          <w:p w14:paraId="46B77E71"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0" w:type="auto"/>
            <w:vMerge/>
            <w:tcBorders>
              <w:top w:val="single" w:sz="8" w:space="0" w:color="000000"/>
              <w:left w:val="nil"/>
              <w:bottom w:val="single" w:sz="8" w:space="0" w:color="BFBFBF"/>
              <w:right w:val="nil"/>
            </w:tcBorders>
            <w:vAlign w:val="center"/>
            <w:hideMark/>
          </w:tcPr>
          <w:p w14:paraId="087A9749"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338" w:type="dxa"/>
            <w:tcBorders>
              <w:top w:val="nil"/>
              <w:left w:val="nil"/>
              <w:bottom w:val="nil"/>
              <w:right w:val="nil"/>
            </w:tcBorders>
            <w:shd w:val="clear" w:color="auto" w:fill="auto"/>
            <w:tcMar>
              <w:top w:w="12" w:type="dxa"/>
              <w:left w:w="12" w:type="dxa"/>
              <w:bottom w:w="0" w:type="dxa"/>
              <w:right w:w="12" w:type="dxa"/>
            </w:tcMar>
            <w:vAlign w:val="center"/>
            <w:hideMark/>
          </w:tcPr>
          <w:p w14:paraId="620A8404"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Irbesartan</w:t>
            </w:r>
          </w:p>
        </w:tc>
        <w:tc>
          <w:tcPr>
            <w:tcW w:w="1032" w:type="dxa"/>
            <w:tcBorders>
              <w:top w:val="nil"/>
              <w:left w:val="nil"/>
              <w:bottom w:val="nil"/>
              <w:right w:val="nil"/>
            </w:tcBorders>
            <w:shd w:val="clear" w:color="auto" w:fill="auto"/>
            <w:tcMar>
              <w:top w:w="10" w:type="dxa"/>
              <w:left w:w="10" w:type="dxa"/>
              <w:bottom w:w="0" w:type="dxa"/>
              <w:right w:w="10" w:type="dxa"/>
            </w:tcMar>
            <w:vAlign w:val="center"/>
            <w:hideMark/>
          </w:tcPr>
          <w:p w14:paraId="487765A5"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81,376</w:t>
            </w:r>
          </w:p>
        </w:tc>
        <w:tc>
          <w:tcPr>
            <w:tcW w:w="1027" w:type="dxa"/>
            <w:tcBorders>
              <w:top w:val="nil"/>
              <w:left w:val="nil"/>
              <w:bottom w:val="nil"/>
              <w:right w:val="nil"/>
            </w:tcBorders>
            <w:shd w:val="clear" w:color="auto" w:fill="auto"/>
            <w:tcMar>
              <w:top w:w="10" w:type="dxa"/>
              <w:left w:w="10" w:type="dxa"/>
              <w:bottom w:w="0" w:type="dxa"/>
              <w:right w:w="10" w:type="dxa"/>
            </w:tcMar>
            <w:vAlign w:val="center"/>
            <w:hideMark/>
          </w:tcPr>
          <w:p w14:paraId="27833CC4"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1,751</w:t>
            </w:r>
          </w:p>
        </w:tc>
        <w:tc>
          <w:tcPr>
            <w:tcW w:w="1034" w:type="dxa"/>
            <w:tcBorders>
              <w:top w:val="nil"/>
              <w:left w:val="nil"/>
              <w:bottom w:val="nil"/>
              <w:right w:val="nil"/>
            </w:tcBorders>
            <w:shd w:val="clear" w:color="auto" w:fill="auto"/>
            <w:tcMar>
              <w:top w:w="10" w:type="dxa"/>
              <w:left w:w="10" w:type="dxa"/>
              <w:bottom w:w="0" w:type="dxa"/>
              <w:right w:w="10" w:type="dxa"/>
            </w:tcMar>
            <w:vAlign w:val="center"/>
            <w:hideMark/>
          </w:tcPr>
          <w:p w14:paraId="70BEEC2A"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94,111.85</w:t>
            </w:r>
          </w:p>
        </w:tc>
        <w:tc>
          <w:tcPr>
            <w:tcW w:w="1836" w:type="dxa"/>
            <w:tcBorders>
              <w:top w:val="nil"/>
              <w:left w:val="nil"/>
              <w:bottom w:val="nil"/>
              <w:right w:val="nil"/>
            </w:tcBorders>
            <w:shd w:val="clear" w:color="auto" w:fill="auto"/>
            <w:tcMar>
              <w:top w:w="10" w:type="dxa"/>
              <w:left w:w="10" w:type="dxa"/>
              <w:bottom w:w="0" w:type="dxa"/>
              <w:right w:w="10" w:type="dxa"/>
            </w:tcMar>
            <w:vAlign w:val="center"/>
            <w:hideMark/>
          </w:tcPr>
          <w:p w14:paraId="6776F39A"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18.61</w:t>
            </w:r>
          </w:p>
        </w:tc>
        <w:tc>
          <w:tcPr>
            <w:tcW w:w="1387" w:type="dxa"/>
            <w:tcBorders>
              <w:top w:val="nil"/>
              <w:left w:val="nil"/>
              <w:bottom w:val="nil"/>
              <w:right w:val="nil"/>
            </w:tcBorders>
            <w:shd w:val="clear" w:color="auto" w:fill="auto"/>
            <w:tcMar>
              <w:top w:w="10" w:type="dxa"/>
              <w:left w:w="10" w:type="dxa"/>
              <w:bottom w:w="0" w:type="dxa"/>
              <w:right w:w="10" w:type="dxa"/>
            </w:tcMar>
            <w:vAlign w:val="center"/>
            <w:hideMark/>
          </w:tcPr>
          <w:p w14:paraId="596C4DF6"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0.86(0.80-0.91)</w:t>
            </w:r>
          </w:p>
        </w:tc>
        <w:tc>
          <w:tcPr>
            <w:tcW w:w="0" w:type="auto"/>
            <w:vMerge/>
            <w:tcBorders>
              <w:top w:val="single" w:sz="8" w:space="0" w:color="000000"/>
              <w:left w:val="nil"/>
              <w:bottom w:val="single" w:sz="8" w:space="0" w:color="BFBFBF"/>
              <w:right w:val="nil"/>
            </w:tcBorders>
            <w:vAlign w:val="center"/>
            <w:hideMark/>
          </w:tcPr>
          <w:p w14:paraId="2AF7A93D"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407" w:type="dxa"/>
            <w:tcBorders>
              <w:top w:val="nil"/>
              <w:left w:val="nil"/>
              <w:bottom w:val="nil"/>
              <w:right w:val="nil"/>
            </w:tcBorders>
            <w:shd w:val="clear" w:color="auto" w:fill="auto"/>
            <w:tcMar>
              <w:top w:w="10" w:type="dxa"/>
              <w:left w:w="10" w:type="dxa"/>
              <w:bottom w:w="0" w:type="dxa"/>
              <w:right w:w="10" w:type="dxa"/>
            </w:tcMar>
            <w:vAlign w:val="center"/>
            <w:hideMark/>
          </w:tcPr>
          <w:p w14:paraId="7A245EF3"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0.89(0.83-0.95)</w:t>
            </w:r>
          </w:p>
        </w:tc>
        <w:tc>
          <w:tcPr>
            <w:tcW w:w="0" w:type="auto"/>
            <w:vMerge/>
            <w:tcBorders>
              <w:top w:val="single" w:sz="8" w:space="0" w:color="000000"/>
              <w:left w:val="nil"/>
              <w:bottom w:val="single" w:sz="8" w:space="0" w:color="BFBFBF"/>
              <w:right w:val="nil"/>
            </w:tcBorders>
            <w:vAlign w:val="center"/>
            <w:hideMark/>
          </w:tcPr>
          <w:p w14:paraId="605B8FA7"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r>
      <w:tr w:rsidR="00482A5E" w:rsidRPr="00482A5E" w14:paraId="247B563E" w14:textId="77777777" w:rsidTr="0063788A">
        <w:trPr>
          <w:trHeight w:val="99"/>
        </w:trPr>
        <w:tc>
          <w:tcPr>
            <w:tcW w:w="0" w:type="auto"/>
            <w:vMerge/>
            <w:tcBorders>
              <w:top w:val="single" w:sz="8" w:space="0" w:color="000000"/>
              <w:left w:val="nil"/>
              <w:bottom w:val="single" w:sz="12" w:space="0" w:color="000000"/>
              <w:right w:val="nil"/>
            </w:tcBorders>
            <w:vAlign w:val="center"/>
            <w:hideMark/>
          </w:tcPr>
          <w:p w14:paraId="0D223FA7"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0" w:type="auto"/>
            <w:vMerge/>
            <w:tcBorders>
              <w:top w:val="single" w:sz="8" w:space="0" w:color="000000"/>
              <w:left w:val="nil"/>
              <w:bottom w:val="single" w:sz="8" w:space="0" w:color="BFBFBF"/>
              <w:right w:val="nil"/>
            </w:tcBorders>
            <w:vAlign w:val="center"/>
            <w:hideMark/>
          </w:tcPr>
          <w:p w14:paraId="75F0B3C5"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338" w:type="dxa"/>
            <w:tcBorders>
              <w:top w:val="nil"/>
              <w:left w:val="nil"/>
              <w:bottom w:val="single" w:sz="8" w:space="0" w:color="BFBFBF"/>
              <w:right w:val="nil"/>
            </w:tcBorders>
            <w:shd w:val="clear" w:color="auto" w:fill="auto"/>
            <w:tcMar>
              <w:top w:w="12" w:type="dxa"/>
              <w:left w:w="210" w:type="dxa"/>
              <w:bottom w:w="0" w:type="dxa"/>
              <w:right w:w="12" w:type="dxa"/>
            </w:tcMar>
            <w:vAlign w:val="center"/>
            <w:hideMark/>
          </w:tcPr>
          <w:p w14:paraId="2E2D7F0F" w14:textId="77777777" w:rsidR="00482A5E" w:rsidRPr="00482A5E" w:rsidRDefault="00482A5E" w:rsidP="00482A5E">
            <w:pPr>
              <w:widowControl/>
              <w:wordWrap/>
              <w:autoSpaceDE/>
              <w:autoSpaceDN/>
              <w:spacing w:after="0" w:line="240" w:lineRule="auto"/>
              <w:jc w:val="left"/>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Telmisartan</w:t>
            </w:r>
          </w:p>
        </w:tc>
        <w:tc>
          <w:tcPr>
            <w:tcW w:w="1032" w:type="dxa"/>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22702AE8"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80,052</w:t>
            </w:r>
          </w:p>
        </w:tc>
        <w:tc>
          <w:tcPr>
            <w:tcW w:w="1027" w:type="dxa"/>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442AD28F"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1,910</w:t>
            </w:r>
          </w:p>
        </w:tc>
        <w:tc>
          <w:tcPr>
            <w:tcW w:w="1034" w:type="dxa"/>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39DC8E58"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79,536.95</w:t>
            </w:r>
          </w:p>
        </w:tc>
        <w:tc>
          <w:tcPr>
            <w:tcW w:w="1836" w:type="dxa"/>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5D4D8A01"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24.01</w:t>
            </w:r>
          </w:p>
        </w:tc>
        <w:tc>
          <w:tcPr>
            <w:tcW w:w="1387" w:type="dxa"/>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02B41F82"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Ref.</w:t>
            </w:r>
          </w:p>
        </w:tc>
        <w:tc>
          <w:tcPr>
            <w:tcW w:w="0" w:type="auto"/>
            <w:vMerge/>
            <w:tcBorders>
              <w:top w:val="single" w:sz="8" w:space="0" w:color="000000"/>
              <w:left w:val="nil"/>
              <w:bottom w:val="single" w:sz="8" w:space="0" w:color="BFBFBF"/>
              <w:right w:val="nil"/>
            </w:tcBorders>
            <w:vAlign w:val="center"/>
            <w:hideMark/>
          </w:tcPr>
          <w:p w14:paraId="53297B38"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407" w:type="dxa"/>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7968E7A3"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Ref.</w:t>
            </w:r>
          </w:p>
        </w:tc>
        <w:tc>
          <w:tcPr>
            <w:tcW w:w="0" w:type="auto"/>
            <w:vMerge/>
            <w:tcBorders>
              <w:top w:val="single" w:sz="8" w:space="0" w:color="000000"/>
              <w:left w:val="nil"/>
              <w:bottom w:val="single" w:sz="8" w:space="0" w:color="BFBFBF"/>
              <w:right w:val="nil"/>
            </w:tcBorders>
            <w:vAlign w:val="center"/>
            <w:hideMark/>
          </w:tcPr>
          <w:p w14:paraId="488B5652"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r>
      <w:tr w:rsidR="00482A5E" w:rsidRPr="00482A5E" w14:paraId="1C4C0543" w14:textId="77777777" w:rsidTr="0063788A">
        <w:tc>
          <w:tcPr>
            <w:tcW w:w="0" w:type="auto"/>
            <w:vMerge/>
            <w:tcBorders>
              <w:top w:val="single" w:sz="8" w:space="0" w:color="000000"/>
              <w:left w:val="nil"/>
              <w:bottom w:val="single" w:sz="12" w:space="0" w:color="000000"/>
              <w:right w:val="nil"/>
            </w:tcBorders>
            <w:vAlign w:val="center"/>
            <w:hideMark/>
          </w:tcPr>
          <w:p w14:paraId="2AA842D2"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757" w:type="dxa"/>
            <w:vMerge w:val="restart"/>
            <w:tcBorders>
              <w:top w:val="single" w:sz="8" w:space="0" w:color="BFBFBF"/>
              <w:left w:val="nil"/>
              <w:bottom w:val="single" w:sz="12" w:space="0" w:color="000000"/>
              <w:right w:val="nil"/>
            </w:tcBorders>
            <w:shd w:val="clear" w:color="auto" w:fill="auto"/>
            <w:tcMar>
              <w:top w:w="12" w:type="dxa"/>
              <w:left w:w="210" w:type="dxa"/>
              <w:bottom w:w="0" w:type="dxa"/>
              <w:right w:w="12" w:type="dxa"/>
            </w:tcMar>
            <w:vAlign w:val="center"/>
            <w:hideMark/>
          </w:tcPr>
          <w:p w14:paraId="141831E8" w14:textId="77777777" w:rsidR="00482A5E" w:rsidRPr="00482A5E" w:rsidRDefault="00482A5E" w:rsidP="00482A5E">
            <w:pPr>
              <w:widowControl/>
              <w:wordWrap/>
              <w:autoSpaceDE/>
              <w:autoSpaceDN/>
              <w:spacing w:after="0" w:line="240" w:lineRule="auto"/>
              <w:jc w:val="center"/>
              <w:rPr>
                <w:rFonts w:ascii="Times New Roman" w:eastAsia="굴림" w:hAnsi="Times New Roman" w:cs="Times New Roman"/>
                <w:kern w:val="0"/>
                <w:szCs w:val="20"/>
              </w:rPr>
            </w:pPr>
            <w:r w:rsidRPr="00482A5E">
              <w:rPr>
                <w:rFonts w:ascii="Times New Roman" w:eastAsia="굴림" w:hAnsi="Times New Roman" w:cs="Times New Roman"/>
                <w:b/>
                <w:bCs/>
                <w:color w:val="000000"/>
                <w:kern w:val="24"/>
                <w:szCs w:val="20"/>
              </w:rPr>
              <w:t>Heart failure</w:t>
            </w:r>
          </w:p>
        </w:tc>
        <w:tc>
          <w:tcPr>
            <w:tcW w:w="1338" w:type="dxa"/>
            <w:tcBorders>
              <w:top w:val="single" w:sz="8" w:space="0" w:color="BFBFBF"/>
              <w:left w:val="nil"/>
              <w:bottom w:val="nil"/>
              <w:right w:val="nil"/>
            </w:tcBorders>
            <w:shd w:val="clear" w:color="auto" w:fill="auto"/>
            <w:tcMar>
              <w:top w:w="12" w:type="dxa"/>
              <w:left w:w="12" w:type="dxa"/>
              <w:bottom w:w="0" w:type="dxa"/>
              <w:right w:w="12" w:type="dxa"/>
            </w:tcMar>
            <w:vAlign w:val="center"/>
            <w:hideMark/>
          </w:tcPr>
          <w:p w14:paraId="7F3F4CEC"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Valsartan</w:t>
            </w:r>
          </w:p>
        </w:tc>
        <w:tc>
          <w:tcPr>
            <w:tcW w:w="1032"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3A76EA0D"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80,485</w:t>
            </w:r>
          </w:p>
        </w:tc>
        <w:tc>
          <w:tcPr>
            <w:tcW w:w="1027"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7EFDD959"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916</w:t>
            </w:r>
          </w:p>
        </w:tc>
        <w:tc>
          <w:tcPr>
            <w:tcW w:w="1034"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6B88295C"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84,216.99</w:t>
            </w:r>
          </w:p>
        </w:tc>
        <w:tc>
          <w:tcPr>
            <w:tcW w:w="1836"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61A79C57"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10.88</w:t>
            </w:r>
          </w:p>
        </w:tc>
        <w:tc>
          <w:tcPr>
            <w:tcW w:w="1387"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7625A16D"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1.13(1.02-1.24)</w:t>
            </w:r>
          </w:p>
        </w:tc>
        <w:tc>
          <w:tcPr>
            <w:tcW w:w="1175" w:type="dxa"/>
            <w:vMerge w:val="restart"/>
            <w:tcBorders>
              <w:top w:val="single" w:sz="8" w:space="0" w:color="BFBFBF"/>
              <w:left w:val="nil"/>
              <w:bottom w:val="single" w:sz="12" w:space="0" w:color="000000"/>
              <w:right w:val="nil"/>
            </w:tcBorders>
            <w:shd w:val="clear" w:color="auto" w:fill="auto"/>
            <w:tcMar>
              <w:top w:w="10" w:type="dxa"/>
              <w:left w:w="10" w:type="dxa"/>
              <w:bottom w:w="0" w:type="dxa"/>
              <w:right w:w="10" w:type="dxa"/>
            </w:tcMar>
            <w:vAlign w:val="center"/>
            <w:hideMark/>
          </w:tcPr>
          <w:p w14:paraId="1CAEBB0D"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0.144</w:t>
            </w:r>
          </w:p>
        </w:tc>
        <w:tc>
          <w:tcPr>
            <w:tcW w:w="1407"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764A9D4A"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1.04(0.95-1.15)</w:t>
            </w:r>
          </w:p>
        </w:tc>
        <w:tc>
          <w:tcPr>
            <w:tcW w:w="958" w:type="dxa"/>
            <w:vMerge w:val="restart"/>
            <w:tcBorders>
              <w:top w:val="single" w:sz="8" w:space="0" w:color="BFBFBF"/>
              <w:left w:val="nil"/>
              <w:bottom w:val="single" w:sz="12" w:space="0" w:color="000000"/>
              <w:right w:val="nil"/>
            </w:tcBorders>
            <w:shd w:val="clear" w:color="auto" w:fill="auto"/>
            <w:tcMar>
              <w:top w:w="12" w:type="dxa"/>
              <w:left w:w="12" w:type="dxa"/>
              <w:bottom w:w="0" w:type="dxa"/>
              <w:right w:w="12" w:type="dxa"/>
            </w:tcMar>
            <w:vAlign w:val="center"/>
            <w:hideMark/>
          </w:tcPr>
          <w:p w14:paraId="2781093C" w14:textId="77777777" w:rsidR="00482A5E" w:rsidRPr="00482A5E" w:rsidRDefault="00482A5E" w:rsidP="00482A5E">
            <w:pPr>
              <w:widowControl/>
              <w:wordWrap/>
              <w:autoSpaceDE/>
              <w:autoSpaceDN/>
              <w:spacing w:after="0" w:line="240" w:lineRule="auto"/>
              <w:jc w:val="center"/>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0.411</w:t>
            </w:r>
          </w:p>
        </w:tc>
      </w:tr>
      <w:tr w:rsidR="00482A5E" w:rsidRPr="00482A5E" w14:paraId="0F41FF95" w14:textId="77777777" w:rsidTr="0063788A">
        <w:tc>
          <w:tcPr>
            <w:tcW w:w="0" w:type="auto"/>
            <w:vMerge/>
            <w:tcBorders>
              <w:top w:val="single" w:sz="8" w:space="0" w:color="000000"/>
              <w:left w:val="nil"/>
              <w:bottom w:val="single" w:sz="12" w:space="0" w:color="000000"/>
              <w:right w:val="nil"/>
            </w:tcBorders>
            <w:vAlign w:val="center"/>
            <w:hideMark/>
          </w:tcPr>
          <w:p w14:paraId="2B72933D"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0" w:type="auto"/>
            <w:vMerge/>
            <w:tcBorders>
              <w:top w:val="single" w:sz="8" w:space="0" w:color="BFBFBF"/>
              <w:left w:val="nil"/>
              <w:bottom w:val="single" w:sz="12" w:space="0" w:color="000000"/>
              <w:right w:val="nil"/>
            </w:tcBorders>
            <w:vAlign w:val="center"/>
            <w:hideMark/>
          </w:tcPr>
          <w:p w14:paraId="658751F7"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338" w:type="dxa"/>
            <w:tcBorders>
              <w:top w:val="nil"/>
              <w:left w:val="nil"/>
              <w:bottom w:val="nil"/>
              <w:right w:val="nil"/>
            </w:tcBorders>
            <w:shd w:val="clear" w:color="auto" w:fill="auto"/>
            <w:tcMar>
              <w:top w:w="12" w:type="dxa"/>
              <w:left w:w="12" w:type="dxa"/>
              <w:bottom w:w="0" w:type="dxa"/>
              <w:right w:w="12" w:type="dxa"/>
            </w:tcMar>
            <w:vAlign w:val="center"/>
            <w:hideMark/>
          </w:tcPr>
          <w:p w14:paraId="13606386"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Losartan</w:t>
            </w:r>
          </w:p>
        </w:tc>
        <w:tc>
          <w:tcPr>
            <w:tcW w:w="1032" w:type="dxa"/>
            <w:tcBorders>
              <w:top w:val="nil"/>
              <w:left w:val="nil"/>
              <w:bottom w:val="nil"/>
              <w:right w:val="nil"/>
            </w:tcBorders>
            <w:shd w:val="clear" w:color="auto" w:fill="auto"/>
            <w:tcMar>
              <w:top w:w="10" w:type="dxa"/>
              <w:left w:w="10" w:type="dxa"/>
              <w:bottom w:w="0" w:type="dxa"/>
              <w:right w:w="10" w:type="dxa"/>
            </w:tcMar>
            <w:vAlign w:val="center"/>
            <w:hideMark/>
          </w:tcPr>
          <w:p w14:paraId="73D6C9A4"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81,102</w:t>
            </w:r>
          </w:p>
        </w:tc>
        <w:tc>
          <w:tcPr>
            <w:tcW w:w="1027" w:type="dxa"/>
            <w:tcBorders>
              <w:top w:val="nil"/>
              <w:left w:val="nil"/>
              <w:bottom w:val="nil"/>
              <w:right w:val="nil"/>
            </w:tcBorders>
            <w:shd w:val="clear" w:color="auto" w:fill="auto"/>
            <w:tcMar>
              <w:top w:w="10" w:type="dxa"/>
              <w:left w:w="10" w:type="dxa"/>
              <w:bottom w:w="0" w:type="dxa"/>
              <w:right w:w="10" w:type="dxa"/>
            </w:tcMar>
            <w:vAlign w:val="center"/>
            <w:hideMark/>
          </w:tcPr>
          <w:p w14:paraId="1202A11A"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801</w:t>
            </w:r>
          </w:p>
        </w:tc>
        <w:tc>
          <w:tcPr>
            <w:tcW w:w="1034" w:type="dxa"/>
            <w:tcBorders>
              <w:top w:val="nil"/>
              <w:left w:val="nil"/>
              <w:bottom w:val="nil"/>
              <w:right w:val="nil"/>
            </w:tcBorders>
            <w:shd w:val="clear" w:color="auto" w:fill="auto"/>
            <w:tcMar>
              <w:top w:w="10" w:type="dxa"/>
              <w:left w:w="10" w:type="dxa"/>
              <w:bottom w:w="0" w:type="dxa"/>
              <w:right w:w="10" w:type="dxa"/>
            </w:tcMar>
            <w:vAlign w:val="center"/>
            <w:hideMark/>
          </w:tcPr>
          <w:p w14:paraId="09EB1420"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78,396.09</w:t>
            </w:r>
          </w:p>
        </w:tc>
        <w:tc>
          <w:tcPr>
            <w:tcW w:w="1836" w:type="dxa"/>
            <w:tcBorders>
              <w:top w:val="nil"/>
              <w:left w:val="nil"/>
              <w:bottom w:val="nil"/>
              <w:right w:val="nil"/>
            </w:tcBorders>
            <w:shd w:val="clear" w:color="auto" w:fill="auto"/>
            <w:tcMar>
              <w:top w:w="10" w:type="dxa"/>
              <w:left w:w="10" w:type="dxa"/>
              <w:bottom w:w="0" w:type="dxa"/>
              <w:right w:w="10" w:type="dxa"/>
            </w:tcMar>
            <w:vAlign w:val="center"/>
            <w:hideMark/>
          </w:tcPr>
          <w:p w14:paraId="1A6FD383"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10.22</w:t>
            </w:r>
          </w:p>
        </w:tc>
        <w:tc>
          <w:tcPr>
            <w:tcW w:w="1387" w:type="dxa"/>
            <w:tcBorders>
              <w:top w:val="nil"/>
              <w:left w:val="nil"/>
              <w:bottom w:val="nil"/>
              <w:right w:val="nil"/>
            </w:tcBorders>
            <w:shd w:val="clear" w:color="auto" w:fill="auto"/>
            <w:tcMar>
              <w:top w:w="10" w:type="dxa"/>
              <w:left w:w="10" w:type="dxa"/>
              <w:bottom w:w="0" w:type="dxa"/>
              <w:right w:w="10" w:type="dxa"/>
            </w:tcMar>
            <w:vAlign w:val="center"/>
            <w:hideMark/>
          </w:tcPr>
          <w:p w14:paraId="4F1211CB"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1.02(0.93-1.13)</w:t>
            </w:r>
          </w:p>
        </w:tc>
        <w:tc>
          <w:tcPr>
            <w:tcW w:w="0" w:type="auto"/>
            <w:vMerge/>
            <w:tcBorders>
              <w:top w:val="single" w:sz="8" w:space="0" w:color="BFBFBF"/>
              <w:left w:val="nil"/>
              <w:bottom w:val="single" w:sz="12" w:space="0" w:color="000000"/>
              <w:right w:val="nil"/>
            </w:tcBorders>
            <w:vAlign w:val="center"/>
            <w:hideMark/>
          </w:tcPr>
          <w:p w14:paraId="03418459"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407" w:type="dxa"/>
            <w:tcBorders>
              <w:top w:val="nil"/>
              <w:left w:val="nil"/>
              <w:bottom w:val="nil"/>
              <w:right w:val="nil"/>
            </w:tcBorders>
            <w:shd w:val="clear" w:color="auto" w:fill="auto"/>
            <w:tcMar>
              <w:top w:w="10" w:type="dxa"/>
              <w:left w:w="10" w:type="dxa"/>
              <w:bottom w:w="0" w:type="dxa"/>
              <w:right w:w="10" w:type="dxa"/>
            </w:tcMar>
            <w:vAlign w:val="center"/>
            <w:hideMark/>
          </w:tcPr>
          <w:p w14:paraId="037EF785"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0.96(0.87-1.06)</w:t>
            </w:r>
          </w:p>
        </w:tc>
        <w:tc>
          <w:tcPr>
            <w:tcW w:w="0" w:type="auto"/>
            <w:vMerge/>
            <w:tcBorders>
              <w:top w:val="single" w:sz="8" w:space="0" w:color="BFBFBF"/>
              <w:left w:val="nil"/>
              <w:bottom w:val="single" w:sz="12" w:space="0" w:color="000000"/>
              <w:right w:val="nil"/>
            </w:tcBorders>
            <w:vAlign w:val="center"/>
            <w:hideMark/>
          </w:tcPr>
          <w:p w14:paraId="38EA4ABD"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r>
      <w:tr w:rsidR="00482A5E" w:rsidRPr="00482A5E" w14:paraId="0792206B" w14:textId="77777777" w:rsidTr="0063788A">
        <w:tc>
          <w:tcPr>
            <w:tcW w:w="0" w:type="auto"/>
            <w:vMerge/>
            <w:tcBorders>
              <w:top w:val="single" w:sz="8" w:space="0" w:color="000000"/>
              <w:left w:val="nil"/>
              <w:bottom w:val="single" w:sz="12" w:space="0" w:color="000000"/>
              <w:right w:val="nil"/>
            </w:tcBorders>
            <w:vAlign w:val="center"/>
            <w:hideMark/>
          </w:tcPr>
          <w:p w14:paraId="71F6B3E5"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0" w:type="auto"/>
            <w:vMerge/>
            <w:tcBorders>
              <w:top w:val="single" w:sz="8" w:space="0" w:color="BFBFBF"/>
              <w:left w:val="nil"/>
              <w:bottom w:val="single" w:sz="12" w:space="0" w:color="000000"/>
              <w:right w:val="nil"/>
            </w:tcBorders>
            <w:vAlign w:val="center"/>
            <w:hideMark/>
          </w:tcPr>
          <w:p w14:paraId="20603DF2"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338" w:type="dxa"/>
            <w:tcBorders>
              <w:top w:val="nil"/>
              <w:left w:val="nil"/>
              <w:bottom w:val="nil"/>
              <w:right w:val="nil"/>
            </w:tcBorders>
            <w:shd w:val="clear" w:color="auto" w:fill="auto"/>
            <w:tcMar>
              <w:top w:w="12" w:type="dxa"/>
              <w:left w:w="12" w:type="dxa"/>
              <w:bottom w:w="0" w:type="dxa"/>
              <w:right w:w="12" w:type="dxa"/>
            </w:tcMar>
            <w:vAlign w:val="center"/>
            <w:hideMark/>
          </w:tcPr>
          <w:p w14:paraId="27353A2B"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Irbesartan</w:t>
            </w:r>
          </w:p>
        </w:tc>
        <w:tc>
          <w:tcPr>
            <w:tcW w:w="1032" w:type="dxa"/>
            <w:tcBorders>
              <w:top w:val="nil"/>
              <w:left w:val="nil"/>
              <w:bottom w:val="nil"/>
              <w:right w:val="nil"/>
            </w:tcBorders>
            <w:shd w:val="clear" w:color="auto" w:fill="auto"/>
            <w:tcMar>
              <w:top w:w="10" w:type="dxa"/>
              <w:left w:w="10" w:type="dxa"/>
              <w:bottom w:w="0" w:type="dxa"/>
              <w:right w:w="10" w:type="dxa"/>
            </w:tcMar>
            <w:vAlign w:val="center"/>
            <w:hideMark/>
          </w:tcPr>
          <w:p w14:paraId="40054183"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81,376</w:t>
            </w:r>
          </w:p>
        </w:tc>
        <w:tc>
          <w:tcPr>
            <w:tcW w:w="1027" w:type="dxa"/>
            <w:tcBorders>
              <w:top w:val="nil"/>
              <w:left w:val="nil"/>
              <w:bottom w:val="nil"/>
              <w:right w:val="nil"/>
            </w:tcBorders>
            <w:shd w:val="clear" w:color="auto" w:fill="auto"/>
            <w:tcMar>
              <w:top w:w="10" w:type="dxa"/>
              <w:left w:w="10" w:type="dxa"/>
              <w:bottom w:w="0" w:type="dxa"/>
              <w:right w:w="10" w:type="dxa"/>
            </w:tcMar>
            <w:vAlign w:val="center"/>
            <w:hideMark/>
          </w:tcPr>
          <w:p w14:paraId="24AF19C8"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868</w:t>
            </w:r>
          </w:p>
        </w:tc>
        <w:tc>
          <w:tcPr>
            <w:tcW w:w="1034" w:type="dxa"/>
            <w:tcBorders>
              <w:top w:val="nil"/>
              <w:left w:val="nil"/>
              <w:bottom w:val="nil"/>
              <w:right w:val="nil"/>
            </w:tcBorders>
            <w:shd w:val="clear" w:color="auto" w:fill="auto"/>
            <w:tcMar>
              <w:top w:w="10" w:type="dxa"/>
              <w:left w:w="10" w:type="dxa"/>
              <w:bottom w:w="0" w:type="dxa"/>
              <w:right w:w="10" w:type="dxa"/>
            </w:tcMar>
            <w:vAlign w:val="center"/>
            <w:hideMark/>
          </w:tcPr>
          <w:p w14:paraId="6C7CC34D"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95,426.93</w:t>
            </w:r>
          </w:p>
        </w:tc>
        <w:tc>
          <w:tcPr>
            <w:tcW w:w="1836" w:type="dxa"/>
            <w:tcBorders>
              <w:top w:val="nil"/>
              <w:left w:val="nil"/>
              <w:bottom w:val="nil"/>
              <w:right w:val="nil"/>
            </w:tcBorders>
            <w:shd w:val="clear" w:color="auto" w:fill="auto"/>
            <w:tcMar>
              <w:top w:w="10" w:type="dxa"/>
              <w:left w:w="10" w:type="dxa"/>
              <w:bottom w:w="0" w:type="dxa"/>
              <w:right w:w="10" w:type="dxa"/>
            </w:tcMar>
            <w:vAlign w:val="center"/>
            <w:hideMark/>
          </w:tcPr>
          <w:p w14:paraId="095D6347"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9.10</w:t>
            </w:r>
          </w:p>
        </w:tc>
        <w:tc>
          <w:tcPr>
            <w:tcW w:w="1387" w:type="dxa"/>
            <w:tcBorders>
              <w:top w:val="nil"/>
              <w:left w:val="nil"/>
              <w:bottom w:val="nil"/>
              <w:right w:val="nil"/>
            </w:tcBorders>
            <w:shd w:val="clear" w:color="auto" w:fill="auto"/>
            <w:tcMar>
              <w:top w:w="10" w:type="dxa"/>
              <w:left w:w="10" w:type="dxa"/>
              <w:bottom w:w="0" w:type="dxa"/>
              <w:right w:w="10" w:type="dxa"/>
            </w:tcMar>
            <w:vAlign w:val="center"/>
            <w:hideMark/>
          </w:tcPr>
          <w:p w14:paraId="5EB64979"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1.02(0.93-1.12)</w:t>
            </w:r>
          </w:p>
        </w:tc>
        <w:tc>
          <w:tcPr>
            <w:tcW w:w="0" w:type="auto"/>
            <w:vMerge/>
            <w:tcBorders>
              <w:top w:val="single" w:sz="8" w:space="0" w:color="BFBFBF"/>
              <w:left w:val="nil"/>
              <w:bottom w:val="single" w:sz="12" w:space="0" w:color="000000"/>
              <w:right w:val="nil"/>
            </w:tcBorders>
            <w:vAlign w:val="center"/>
            <w:hideMark/>
          </w:tcPr>
          <w:p w14:paraId="122D8705"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407" w:type="dxa"/>
            <w:tcBorders>
              <w:top w:val="nil"/>
              <w:left w:val="nil"/>
              <w:bottom w:val="nil"/>
              <w:right w:val="nil"/>
            </w:tcBorders>
            <w:shd w:val="clear" w:color="auto" w:fill="auto"/>
            <w:tcMar>
              <w:top w:w="10" w:type="dxa"/>
              <w:left w:w="10" w:type="dxa"/>
              <w:bottom w:w="0" w:type="dxa"/>
              <w:right w:w="10" w:type="dxa"/>
            </w:tcMar>
            <w:vAlign w:val="center"/>
            <w:hideMark/>
          </w:tcPr>
          <w:p w14:paraId="77A1790B"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1.00(0.90-1.10)</w:t>
            </w:r>
          </w:p>
        </w:tc>
        <w:tc>
          <w:tcPr>
            <w:tcW w:w="0" w:type="auto"/>
            <w:vMerge/>
            <w:tcBorders>
              <w:top w:val="single" w:sz="8" w:space="0" w:color="BFBFBF"/>
              <w:left w:val="nil"/>
              <w:bottom w:val="single" w:sz="12" w:space="0" w:color="000000"/>
              <w:right w:val="nil"/>
            </w:tcBorders>
            <w:vAlign w:val="center"/>
            <w:hideMark/>
          </w:tcPr>
          <w:p w14:paraId="08AD9DF9"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r>
      <w:tr w:rsidR="00482A5E" w:rsidRPr="00482A5E" w14:paraId="468B1061" w14:textId="77777777" w:rsidTr="0063788A">
        <w:trPr>
          <w:trHeight w:val="108"/>
        </w:trPr>
        <w:tc>
          <w:tcPr>
            <w:tcW w:w="0" w:type="auto"/>
            <w:vMerge/>
            <w:tcBorders>
              <w:top w:val="single" w:sz="8" w:space="0" w:color="000000"/>
              <w:left w:val="nil"/>
              <w:bottom w:val="single" w:sz="12" w:space="0" w:color="000000"/>
              <w:right w:val="nil"/>
            </w:tcBorders>
            <w:vAlign w:val="center"/>
            <w:hideMark/>
          </w:tcPr>
          <w:p w14:paraId="0BF25CE0"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0" w:type="auto"/>
            <w:vMerge/>
            <w:tcBorders>
              <w:top w:val="single" w:sz="8" w:space="0" w:color="BFBFBF"/>
              <w:left w:val="nil"/>
              <w:bottom w:val="single" w:sz="12" w:space="0" w:color="000000"/>
              <w:right w:val="nil"/>
            </w:tcBorders>
            <w:vAlign w:val="center"/>
            <w:hideMark/>
          </w:tcPr>
          <w:p w14:paraId="6BE1B319"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338" w:type="dxa"/>
            <w:tcBorders>
              <w:top w:val="nil"/>
              <w:left w:val="nil"/>
              <w:bottom w:val="single" w:sz="12" w:space="0" w:color="000000"/>
              <w:right w:val="nil"/>
            </w:tcBorders>
            <w:shd w:val="clear" w:color="auto" w:fill="auto"/>
            <w:tcMar>
              <w:top w:w="12" w:type="dxa"/>
              <w:left w:w="210" w:type="dxa"/>
              <w:bottom w:w="0" w:type="dxa"/>
              <w:right w:w="12" w:type="dxa"/>
            </w:tcMar>
            <w:vAlign w:val="center"/>
            <w:hideMark/>
          </w:tcPr>
          <w:p w14:paraId="4CA0A8FD" w14:textId="77777777" w:rsidR="00482A5E" w:rsidRPr="00482A5E" w:rsidRDefault="00482A5E" w:rsidP="00482A5E">
            <w:pPr>
              <w:widowControl/>
              <w:wordWrap/>
              <w:autoSpaceDE/>
              <w:autoSpaceDN/>
              <w:spacing w:after="0" w:line="240" w:lineRule="auto"/>
              <w:jc w:val="left"/>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Telmisartan</w:t>
            </w:r>
          </w:p>
        </w:tc>
        <w:tc>
          <w:tcPr>
            <w:tcW w:w="1032" w:type="dxa"/>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4A7FC2C2"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80,052</w:t>
            </w:r>
          </w:p>
        </w:tc>
        <w:tc>
          <w:tcPr>
            <w:tcW w:w="1027" w:type="dxa"/>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225F65F1"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795</w:t>
            </w:r>
          </w:p>
        </w:tc>
        <w:tc>
          <w:tcPr>
            <w:tcW w:w="1034" w:type="dxa"/>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40D6A3BF"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80,702.33</w:t>
            </w:r>
          </w:p>
        </w:tc>
        <w:tc>
          <w:tcPr>
            <w:tcW w:w="1836" w:type="dxa"/>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05549E06"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9.85</w:t>
            </w:r>
          </w:p>
        </w:tc>
        <w:tc>
          <w:tcPr>
            <w:tcW w:w="1387" w:type="dxa"/>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1A3EF22C"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lang w:val="pt-BR"/>
              </w:rPr>
              <w:t>Ref.</w:t>
            </w:r>
          </w:p>
        </w:tc>
        <w:tc>
          <w:tcPr>
            <w:tcW w:w="0" w:type="auto"/>
            <w:vMerge/>
            <w:tcBorders>
              <w:top w:val="single" w:sz="8" w:space="0" w:color="BFBFBF"/>
              <w:left w:val="nil"/>
              <w:bottom w:val="single" w:sz="12" w:space="0" w:color="000000"/>
              <w:right w:val="nil"/>
            </w:tcBorders>
            <w:vAlign w:val="center"/>
            <w:hideMark/>
          </w:tcPr>
          <w:p w14:paraId="7BDD38FA"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407" w:type="dxa"/>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70DFDB75"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Ref.</w:t>
            </w:r>
          </w:p>
        </w:tc>
        <w:tc>
          <w:tcPr>
            <w:tcW w:w="0" w:type="auto"/>
            <w:vMerge/>
            <w:tcBorders>
              <w:top w:val="single" w:sz="8" w:space="0" w:color="BFBFBF"/>
              <w:left w:val="nil"/>
              <w:bottom w:val="single" w:sz="12" w:space="0" w:color="000000"/>
              <w:right w:val="nil"/>
            </w:tcBorders>
            <w:vAlign w:val="center"/>
            <w:hideMark/>
          </w:tcPr>
          <w:p w14:paraId="56F31575"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r>
      <w:tr w:rsidR="00482A5E" w:rsidRPr="00482A5E" w14:paraId="1AFA06D3" w14:textId="77777777" w:rsidTr="0063788A">
        <w:trPr>
          <w:trHeight w:val="108"/>
        </w:trPr>
        <w:tc>
          <w:tcPr>
            <w:tcW w:w="0" w:type="auto"/>
            <w:vMerge/>
            <w:tcBorders>
              <w:top w:val="single" w:sz="8" w:space="0" w:color="000000"/>
              <w:left w:val="nil"/>
              <w:bottom w:val="single" w:sz="12" w:space="0" w:color="000000"/>
              <w:right w:val="nil"/>
            </w:tcBorders>
            <w:vAlign w:val="center"/>
            <w:hideMark/>
          </w:tcPr>
          <w:p w14:paraId="60004223"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757" w:type="dxa"/>
            <w:vMerge w:val="restart"/>
            <w:tcBorders>
              <w:top w:val="single" w:sz="12" w:space="0" w:color="000000"/>
              <w:left w:val="nil"/>
              <w:bottom w:val="single" w:sz="8" w:space="0" w:color="BFBFBF"/>
              <w:right w:val="nil"/>
            </w:tcBorders>
            <w:shd w:val="clear" w:color="auto" w:fill="auto"/>
            <w:tcMar>
              <w:top w:w="12" w:type="dxa"/>
              <w:left w:w="210" w:type="dxa"/>
              <w:bottom w:w="0" w:type="dxa"/>
              <w:right w:w="12" w:type="dxa"/>
            </w:tcMar>
            <w:vAlign w:val="center"/>
            <w:hideMark/>
          </w:tcPr>
          <w:p w14:paraId="04F61DF2" w14:textId="77777777" w:rsidR="00482A5E" w:rsidRPr="00482A5E" w:rsidRDefault="00482A5E" w:rsidP="00482A5E">
            <w:pPr>
              <w:widowControl/>
              <w:wordWrap/>
              <w:autoSpaceDE/>
              <w:autoSpaceDN/>
              <w:spacing w:after="0" w:line="240" w:lineRule="auto"/>
              <w:jc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 xml:space="preserve">Cerebrovascular </w:t>
            </w:r>
          </w:p>
          <w:p w14:paraId="70E78F99" w14:textId="77777777" w:rsidR="00482A5E" w:rsidRPr="00482A5E" w:rsidRDefault="00482A5E" w:rsidP="00482A5E">
            <w:pPr>
              <w:widowControl/>
              <w:wordWrap/>
              <w:autoSpaceDE/>
              <w:autoSpaceDN/>
              <w:spacing w:after="0" w:line="240" w:lineRule="auto"/>
              <w:jc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disease</w:t>
            </w:r>
          </w:p>
        </w:tc>
        <w:tc>
          <w:tcPr>
            <w:tcW w:w="1338" w:type="dxa"/>
            <w:tcBorders>
              <w:top w:val="single" w:sz="12" w:space="0" w:color="000000"/>
              <w:left w:val="nil"/>
              <w:bottom w:val="nil"/>
              <w:right w:val="nil"/>
            </w:tcBorders>
            <w:shd w:val="clear" w:color="auto" w:fill="auto"/>
            <w:tcMar>
              <w:top w:w="12" w:type="dxa"/>
              <w:left w:w="12" w:type="dxa"/>
              <w:bottom w:w="0" w:type="dxa"/>
              <w:right w:w="12" w:type="dxa"/>
            </w:tcMar>
            <w:vAlign w:val="center"/>
            <w:hideMark/>
          </w:tcPr>
          <w:p w14:paraId="7E7CD3BE"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Valsartan</w:t>
            </w:r>
          </w:p>
        </w:tc>
        <w:tc>
          <w:tcPr>
            <w:tcW w:w="1032" w:type="dxa"/>
            <w:tcBorders>
              <w:top w:val="single" w:sz="12" w:space="0" w:color="000000"/>
              <w:left w:val="nil"/>
              <w:bottom w:val="nil"/>
              <w:right w:val="nil"/>
            </w:tcBorders>
            <w:shd w:val="clear" w:color="auto" w:fill="auto"/>
            <w:tcMar>
              <w:top w:w="10" w:type="dxa"/>
              <w:left w:w="10" w:type="dxa"/>
              <w:bottom w:w="0" w:type="dxa"/>
              <w:right w:w="10" w:type="dxa"/>
            </w:tcMar>
            <w:vAlign w:val="center"/>
            <w:hideMark/>
          </w:tcPr>
          <w:p w14:paraId="15D42746"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80,485</w:t>
            </w:r>
          </w:p>
        </w:tc>
        <w:tc>
          <w:tcPr>
            <w:tcW w:w="1027" w:type="dxa"/>
            <w:tcBorders>
              <w:top w:val="single" w:sz="12" w:space="0" w:color="000000"/>
              <w:left w:val="nil"/>
              <w:bottom w:val="nil"/>
              <w:right w:val="nil"/>
            </w:tcBorders>
            <w:shd w:val="clear" w:color="auto" w:fill="auto"/>
            <w:tcMar>
              <w:top w:w="10" w:type="dxa"/>
              <w:left w:w="10" w:type="dxa"/>
              <w:bottom w:w="0" w:type="dxa"/>
              <w:right w:w="10" w:type="dxa"/>
            </w:tcMar>
            <w:vAlign w:val="center"/>
            <w:hideMark/>
          </w:tcPr>
          <w:p w14:paraId="06F356AA"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6,123</w:t>
            </w:r>
          </w:p>
        </w:tc>
        <w:tc>
          <w:tcPr>
            <w:tcW w:w="1034" w:type="dxa"/>
            <w:tcBorders>
              <w:top w:val="single" w:sz="12" w:space="0" w:color="000000"/>
              <w:left w:val="nil"/>
              <w:bottom w:val="nil"/>
              <w:right w:val="nil"/>
            </w:tcBorders>
            <w:shd w:val="clear" w:color="auto" w:fill="auto"/>
            <w:tcMar>
              <w:top w:w="10" w:type="dxa"/>
              <w:left w:w="10" w:type="dxa"/>
              <w:bottom w:w="0" w:type="dxa"/>
              <w:right w:w="10" w:type="dxa"/>
            </w:tcMar>
            <w:vAlign w:val="center"/>
            <w:hideMark/>
          </w:tcPr>
          <w:p w14:paraId="40506E02"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78,007.16</w:t>
            </w:r>
          </w:p>
        </w:tc>
        <w:tc>
          <w:tcPr>
            <w:tcW w:w="1836" w:type="dxa"/>
            <w:tcBorders>
              <w:top w:val="single" w:sz="12" w:space="0" w:color="000000"/>
              <w:left w:val="nil"/>
              <w:bottom w:val="nil"/>
              <w:right w:val="nil"/>
            </w:tcBorders>
            <w:shd w:val="clear" w:color="auto" w:fill="auto"/>
            <w:tcMar>
              <w:top w:w="10" w:type="dxa"/>
              <w:left w:w="10" w:type="dxa"/>
              <w:bottom w:w="0" w:type="dxa"/>
              <w:right w:w="10" w:type="dxa"/>
            </w:tcMar>
            <w:vAlign w:val="center"/>
            <w:hideMark/>
          </w:tcPr>
          <w:p w14:paraId="689909AE"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78.49</w:t>
            </w:r>
          </w:p>
        </w:tc>
        <w:tc>
          <w:tcPr>
            <w:tcW w:w="1387" w:type="dxa"/>
            <w:tcBorders>
              <w:top w:val="single" w:sz="12" w:space="0" w:color="000000"/>
              <w:left w:val="nil"/>
              <w:bottom w:val="nil"/>
              <w:right w:val="nil"/>
            </w:tcBorders>
            <w:shd w:val="clear" w:color="auto" w:fill="auto"/>
            <w:tcMar>
              <w:top w:w="10" w:type="dxa"/>
              <w:left w:w="10" w:type="dxa"/>
              <w:bottom w:w="0" w:type="dxa"/>
              <w:right w:w="10" w:type="dxa"/>
            </w:tcMar>
            <w:vAlign w:val="center"/>
            <w:hideMark/>
          </w:tcPr>
          <w:p w14:paraId="521558F0"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0.88(0.85-0.91)</w:t>
            </w:r>
          </w:p>
        </w:tc>
        <w:tc>
          <w:tcPr>
            <w:tcW w:w="1175" w:type="dxa"/>
            <w:vMerge w:val="restart"/>
            <w:tcBorders>
              <w:top w:val="single" w:sz="12" w:space="0" w:color="000000"/>
              <w:left w:val="nil"/>
              <w:bottom w:val="single" w:sz="12" w:space="0" w:color="D9D9D9"/>
              <w:right w:val="nil"/>
            </w:tcBorders>
            <w:shd w:val="clear" w:color="auto" w:fill="auto"/>
            <w:tcMar>
              <w:top w:w="10" w:type="dxa"/>
              <w:left w:w="10" w:type="dxa"/>
              <w:bottom w:w="0" w:type="dxa"/>
              <w:right w:w="10" w:type="dxa"/>
            </w:tcMar>
            <w:vAlign w:val="center"/>
            <w:hideMark/>
          </w:tcPr>
          <w:p w14:paraId="1801CB47" w14:textId="77777777" w:rsidR="00482A5E" w:rsidRPr="00482A5E" w:rsidRDefault="00482A5E" w:rsidP="00482A5E">
            <w:pPr>
              <w:widowControl/>
              <w:wordWrap/>
              <w:autoSpaceDE/>
              <w:autoSpaceDN/>
              <w:spacing w:after="0" w:line="240" w:lineRule="auto"/>
              <w:jc w:val="center"/>
              <w:rPr>
                <w:rFonts w:ascii="Times New Roman" w:eastAsia="굴림" w:hAnsi="Times New Roman" w:cs="Times New Roman"/>
                <w:kern w:val="0"/>
                <w:szCs w:val="20"/>
              </w:rPr>
            </w:pPr>
            <w:r w:rsidRPr="00482A5E">
              <w:rPr>
                <w:rFonts w:ascii="Times New Roman" w:eastAsia="맑은 고딕" w:hAnsi="Times New Roman" w:cs="Times New Roman"/>
                <w:color w:val="000000"/>
                <w:kern w:val="24"/>
                <w:szCs w:val="20"/>
              </w:rPr>
              <w:t>0.093</w:t>
            </w:r>
          </w:p>
        </w:tc>
        <w:tc>
          <w:tcPr>
            <w:tcW w:w="1407" w:type="dxa"/>
            <w:tcBorders>
              <w:top w:val="single" w:sz="12" w:space="0" w:color="000000"/>
              <w:left w:val="nil"/>
              <w:bottom w:val="nil"/>
              <w:right w:val="nil"/>
            </w:tcBorders>
            <w:shd w:val="clear" w:color="auto" w:fill="auto"/>
            <w:tcMar>
              <w:top w:w="10" w:type="dxa"/>
              <w:left w:w="10" w:type="dxa"/>
              <w:bottom w:w="0" w:type="dxa"/>
              <w:right w:w="10" w:type="dxa"/>
            </w:tcMar>
            <w:vAlign w:val="center"/>
            <w:hideMark/>
          </w:tcPr>
          <w:p w14:paraId="17E01F56"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0.88(0.85-0.91)</w:t>
            </w:r>
          </w:p>
        </w:tc>
        <w:tc>
          <w:tcPr>
            <w:tcW w:w="958" w:type="dxa"/>
            <w:vMerge w:val="restart"/>
            <w:tcBorders>
              <w:top w:val="single" w:sz="12" w:space="0" w:color="000000"/>
              <w:left w:val="nil"/>
              <w:bottom w:val="single" w:sz="8" w:space="0" w:color="BFBFBF"/>
              <w:right w:val="nil"/>
            </w:tcBorders>
            <w:shd w:val="clear" w:color="auto" w:fill="auto"/>
            <w:tcMar>
              <w:top w:w="12" w:type="dxa"/>
              <w:left w:w="12" w:type="dxa"/>
              <w:bottom w:w="0" w:type="dxa"/>
              <w:right w:w="12" w:type="dxa"/>
            </w:tcMar>
            <w:vAlign w:val="center"/>
            <w:hideMark/>
          </w:tcPr>
          <w:p w14:paraId="0C1EF718" w14:textId="77777777" w:rsidR="00482A5E" w:rsidRPr="00482A5E" w:rsidRDefault="00482A5E" w:rsidP="00482A5E">
            <w:pPr>
              <w:widowControl/>
              <w:wordWrap/>
              <w:autoSpaceDE/>
              <w:autoSpaceDN/>
              <w:spacing w:after="0" w:line="240" w:lineRule="auto"/>
              <w:jc w:val="center"/>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0.041</w:t>
            </w:r>
          </w:p>
        </w:tc>
      </w:tr>
      <w:tr w:rsidR="00482A5E" w:rsidRPr="00482A5E" w14:paraId="0F93D337" w14:textId="77777777" w:rsidTr="0063788A">
        <w:trPr>
          <w:trHeight w:val="108"/>
        </w:trPr>
        <w:tc>
          <w:tcPr>
            <w:tcW w:w="0" w:type="auto"/>
            <w:vMerge/>
            <w:tcBorders>
              <w:top w:val="single" w:sz="8" w:space="0" w:color="000000"/>
              <w:left w:val="nil"/>
              <w:bottom w:val="single" w:sz="12" w:space="0" w:color="000000"/>
              <w:right w:val="nil"/>
            </w:tcBorders>
            <w:vAlign w:val="center"/>
            <w:hideMark/>
          </w:tcPr>
          <w:p w14:paraId="04E47B7D"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0" w:type="auto"/>
            <w:vMerge/>
            <w:tcBorders>
              <w:top w:val="single" w:sz="12" w:space="0" w:color="000000"/>
              <w:left w:val="nil"/>
              <w:bottom w:val="single" w:sz="8" w:space="0" w:color="BFBFBF"/>
              <w:right w:val="nil"/>
            </w:tcBorders>
            <w:vAlign w:val="center"/>
            <w:hideMark/>
          </w:tcPr>
          <w:p w14:paraId="4C620BAE"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338" w:type="dxa"/>
            <w:tcBorders>
              <w:top w:val="nil"/>
              <w:left w:val="nil"/>
              <w:bottom w:val="nil"/>
              <w:right w:val="nil"/>
            </w:tcBorders>
            <w:shd w:val="clear" w:color="auto" w:fill="auto"/>
            <w:tcMar>
              <w:top w:w="12" w:type="dxa"/>
              <w:left w:w="12" w:type="dxa"/>
              <w:bottom w:w="0" w:type="dxa"/>
              <w:right w:w="12" w:type="dxa"/>
            </w:tcMar>
            <w:vAlign w:val="center"/>
            <w:hideMark/>
          </w:tcPr>
          <w:p w14:paraId="6866DE90"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Losartan</w:t>
            </w:r>
          </w:p>
        </w:tc>
        <w:tc>
          <w:tcPr>
            <w:tcW w:w="1032" w:type="dxa"/>
            <w:tcBorders>
              <w:top w:val="nil"/>
              <w:left w:val="nil"/>
              <w:bottom w:val="nil"/>
              <w:right w:val="nil"/>
            </w:tcBorders>
            <w:shd w:val="clear" w:color="auto" w:fill="auto"/>
            <w:tcMar>
              <w:top w:w="10" w:type="dxa"/>
              <w:left w:w="10" w:type="dxa"/>
              <w:bottom w:w="0" w:type="dxa"/>
              <w:right w:w="10" w:type="dxa"/>
            </w:tcMar>
            <w:vAlign w:val="center"/>
            <w:hideMark/>
          </w:tcPr>
          <w:p w14:paraId="4D7517AC"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81,102</w:t>
            </w:r>
          </w:p>
        </w:tc>
        <w:tc>
          <w:tcPr>
            <w:tcW w:w="1027" w:type="dxa"/>
            <w:tcBorders>
              <w:top w:val="nil"/>
              <w:left w:val="nil"/>
              <w:bottom w:val="nil"/>
              <w:right w:val="nil"/>
            </w:tcBorders>
            <w:shd w:val="clear" w:color="auto" w:fill="auto"/>
            <w:tcMar>
              <w:top w:w="10" w:type="dxa"/>
              <w:left w:w="10" w:type="dxa"/>
              <w:bottom w:w="0" w:type="dxa"/>
              <w:right w:w="10" w:type="dxa"/>
            </w:tcMar>
            <w:vAlign w:val="center"/>
            <w:hideMark/>
          </w:tcPr>
          <w:p w14:paraId="201A07C4"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5,486</w:t>
            </w:r>
          </w:p>
        </w:tc>
        <w:tc>
          <w:tcPr>
            <w:tcW w:w="1034" w:type="dxa"/>
            <w:tcBorders>
              <w:top w:val="nil"/>
              <w:left w:val="nil"/>
              <w:bottom w:val="nil"/>
              <w:right w:val="nil"/>
            </w:tcBorders>
            <w:shd w:val="clear" w:color="auto" w:fill="auto"/>
            <w:tcMar>
              <w:top w:w="10" w:type="dxa"/>
              <w:left w:w="10" w:type="dxa"/>
              <w:bottom w:w="0" w:type="dxa"/>
              <w:right w:w="10" w:type="dxa"/>
            </w:tcMar>
            <w:vAlign w:val="center"/>
            <w:hideMark/>
          </w:tcPr>
          <w:p w14:paraId="21A89B5C"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72,956.01</w:t>
            </w:r>
          </w:p>
        </w:tc>
        <w:tc>
          <w:tcPr>
            <w:tcW w:w="1836" w:type="dxa"/>
            <w:tcBorders>
              <w:top w:val="nil"/>
              <w:left w:val="nil"/>
              <w:bottom w:val="nil"/>
              <w:right w:val="nil"/>
            </w:tcBorders>
            <w:shd w:val="clear" w:color="auto" w:fill="auto"/>
            <w:tcMar>
              <w:top w:w="10" w:type="dxa"/>
              <w:left w:w="10" w:type="dxa"/>
              <w:bottom w:w="0" w:type="dxa"/>
              <w:right w:w="10" w:type="dxa"/>
            </w:tcMar>
            <w:vAlign w:val="center"/>
            <w:hideMark/>
          </w:tcPr>
          <w:p w14:paraId="5C5CD1E4"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75.20</w:t>
            </w:r>
          </w:p>
        </w:tc>
        <w:tc>
          <w:tcPr>
            <w:tcW w:w="1387" w:type="dxa"/>
            <w:tcBorders>
              <w:top w:val="nil"/>
              <w:left w:val="nil"/>
              <w:bottom w:val="nil"/>
              <w:right w:val="nil"/>
            </w:tcBorders>
            <w:shd w:val="clear" w:color="auto" w:fill="auto"/>
            <w:tcMar>
              <w:top w:w="10" w:type="dxa"/>
              <w:left w:w="10" w:type="dxa"/>
              <w:bottom w:w="0" w:type="dxa"/>
              <w:right w:w="10" w:type="dxa"/>
            </w:tcMar>
            <w:vAlign w:val="center"/>
            <w:hideMark/>
          </w:tcPr>
          <w:p w14:paraId="6FECFDE1"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0.81(0.78-0.84)</w:t>
            </w:r>
          </w:p>
        </w:tc>
        <w:tc>
          <w:tcPr>
            <w:tcW w:w="0" w:type="auto"/>
            <w:vMerge/>
            <w:tcBorders>
              <w:top w:val="single" w:sz="12" w:space="0" w:color="000000"/>
              <w:left w:val="nil"/>
              <w:bottom w:val="single" w:sz="12" w:space="0" w:color="D9D9D9"/>
              <w:right w:val="nil"/>
            </w:tcBorders>
            <w:vAlign w:val="center"/>
            <w:hideMark/>
          </w:tcPr>
          <w:p w14:paraId="71D489B6"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407" w:type="dxa"/>
            <w:tcBorders>
              <w:top w:val="nil"/>
              <w:left w:val="nil"/>
              <w:bottom w:val="nil"/>
              <w:right w:val="nil"/>
            </w:tcBorders>
            <w:shd w:val="clear" w:color="auto" w:fill="auto"/>
            <w:tcMar>
              <w:top w:w="10" w:type="dxa"/>
              <w:left w:w="10" w:type="dxa"/>
              <w:bottom w:w="0" w:type="dxa"/>
              <w:right w:w="10" w:type="dxa"/>
            </w:tcMar>
            <w:vAlign w:val="center"/>
            <w:hideMark/>
          </w:tcPr>
          <w:p w14:paraId="01B3F765"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0.83(0.80-0.86)</w:t>
            </w:r>
          </w:p>
        </w:tc>
        <w:tc>
          <w:tcPr>
            <w:tcW w:w="0" w:type="auto"/>
            <w:vMerge/>
            <w:tcBorders>
              <w:top w:val="single" w:sz="12" w:space="0" w:color="000000"/>
              <w:left w:val="nil"/>
              <w:bottom w:val="single" w:sz="8" w:space="0" w:color="BFBFBF"/>
              <w:right w:val="nil"/>
            </w:tcBorders>
            <w:vAlign w:val="center"/>
            <w:hideMark/>
          </w:tcPr>
          <w:p w14:paraId="70267CEF"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r>
      <w:tr w:rsidR="00482A5E" w:rsidRPr="00482A5E" w14:paraId="6292CBC9" w14:textId="77777777" w:rsidTr="0063788A">
        <w:trPr>
          <w:trHeight w:val="108"/>
        </w:trPr>
        <w:tc>
          <w:tcPr>
            <w:tcW w:w="0" w:type="auto"/>
            <w:vMerge/>
            <w:tcBorders>
              <w:top w:val="single" w:sz="8" w:space="0" w:color="000000"/>
              <w:left w:val="nil"/>
              <w:bottom w:val="single" w:sz="12" w:space="0" w:color="000000"/>
              <w:right w:val="nil"/>
            </w:tcBorders>
            <w:vAlign w:val="center"/>
            <w:hideMark/>
          </w:tcPr>
          <w:p w14:paraId="351AAF3C"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0" w:type="auto"/>
            <w:vMerge/>
            <w:tcBorders>
              <w:top w:val="single" w:sz="12" w:space="0" w:color="000000"/>
              <w:left w:val="nil"/>
              <w:bottom w:val="single" w:sz="8" w:space="0" w:color="BFBFBF"/>
              <w:right w:val="nil"/>
            </w:tcBorders>
            <w:vAlign w:val="center"/>
            <w:hideMark/>
          </w:tcPr>
          <w:p w14:paraId="5BC16ADC"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338" w:type="dxa"/>
            <w:tcBorders>
              <w:top w:val="nil"/>
              <w:left w:val="nil"/>
              <w:bottom w:val="nil"/>
              <w:right w:val="nil"/>
            </w:tcBorders>
            <w:shd w:val="clear" w:color="auto" w:fill="auto"/>
            <w:tcMar>
              <w:top w:w="12" w:type="dxa"/>
              <w:left w:w="12" w:type="dxa"/>
              <w:bottom w:w="0" w:type="dxa"/>
              <w:right w:w="12" w:type="dxa"/>
            </w:tcMar>
            <w:vAlign w:val="center"/>
            <w:hideMark/>
          </w:tcPr>
          <w:p w14:paraId="262D6080"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Irbesartan</w:t>
            </w:r>
          </w:p>
        </w:tc>
        <w:tc>
          <w:tcPr>
            <w:tcW w:w="1032" w:type="dxa"/>
            <w:tcBorders>
              <w:top w:val="nil"/>
              <w:left w:val="nil"/>
              <w:bottom w:val="nil"/>
              <w:right w:val="nil"/>
            </w:tcBorders>
            <w:shd w:val="clear" w:color="auto" w:fill="auto"/>
            <w:tcMar>
              <w:top w:w="10" w:type="dxa"/>
              <w:left w:w="10" w:type="dxa"/>
              <w:bottom w:w="0" w:type="dxa"/>
              <w:right w:w="10" w:type="dxa"/>
            </w:tcMar>
            <w:vAlign w:val="center"/>
            <w:hideMark/>
          </w:tcPr>
          <w:p w14:paraId="35DBDB87"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81,376</w:t>
            </w:r>
          </w:p>
        </w:tc>
        <w:tc>
          <w:tcPr>
            <w:tcW w:w="1027" w:type="dxa"/>
            <w:tcBorders>
              <w:top w:val="nil"/>
              <w:left w:val="nil"/>
              <w:bottom w:val="nil"/>
              <w:right w:val="nil"/>
            </w:tcBorders>
            <w:shd w:val="clear" w:color="auto" w:fill="auto"/>
            <w:tcMar>
              <w:top w:w="10" w:type="dxa"/>
              <w:left w:w="10" w:type="dxa"/>
              <w:bottom w:w="0" w:type="dxa"/>
              <w:right w:w="10" w:type="dxa"/>
            </w:tcMar>
            <w:vAlign w:val="center"/>
            <w:hideMark/>
          </w:tcPr>
          <w:p w14:paraId="4E819964"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8,038</w:t>
            </w:r>
          </w:p>
        </w:tc>
        <w:tc>
          <w:tcPr>
            <w:tcW w:w="1034" w:type="dxa"/>
            <w:tcBorders>
              <w:top w:val="nil"/>
              <w:left w:val="nil"/>
              <w:bottom w:val="nil"/>
              <w:right w:val="nil"/>
            </w:tcBorders>
            <w:shd w:val="clear" w:color="auto" w:fill="auto"/>
            <w:tcMar>
              <w:top w:w="10" w:type="dxa"/>
              <w:left w:w="10" w:type="dxa"/>
              <w:bottom w:w="0" w:type="dxa"/>
              <w:right w:w="10" w:type="dxa"/>
            </w:tcMar>
            <w:vAlign w:val="center"/>
            <w:hideMark/>
          </w:tcPr>
          <w:p w14:paraId="5CE678E1"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85,930.42</w:t>
            </w:r>
          </w:p>
        </w:tc>
        <w:tc>
          <w:tcPr>
            <w:tcW w:w="1836" w:type="dxa"/>
            <w:tcBorders>
              <w:top w:val="nil"/>
              <w:left w:val="nil"/>
              <w:bottom w:val="nil"/>
              <w:right w:val="nil"/>
            </w:tcBorders>
            <w:shd w:val="clear" w:color="auto" w:fill="auto"/>
            <w:tcMar>
              <w:top w:w="10" w:type="dxa"/>
              <w:left w:w="10" w:type="dxa"/>
              <w:bottom w:w="0" w:type="dxa"/>
              <w:right w:w="10" w:type="dxa"/>
            </w:tcMar>
            <w:vAlign w:val="center"/>
            <w:hideMark/>
          </w:tcPr>
          <w:p w14:paraId="10B82AA1"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93.54</w:t>
            </w:r>
          </w:p>
        </w:tc>
        <w:tc>
          <w:tcPr>
            <w:tcW w:w="1387" w:type="dxa"/>
            <w:tcBorders>
              <w:top w:val="nil"/>
              <w:left w:val="nil"/>
              <w:bottom w:val="nil"/>
              <w:right w:val="nil"/>
            </w:tcBorders>
            <w:shd w:val="clear" w:color="auto" w:fill="auto"/>
            <w:tcMar>
              <w:top w:w="10" w:type="dxa"/>
              <w:left w:w="10" w:type="dxa"/>
              <w:bottom w:w="0" w:type="dxa"/>
              <w:right w:w="10" w:type="dxa"/>
            </w:tcMar>
            <w:vAlign w:val="center"/>
            <w:hideMark/>
          </w:tcPr>
          <w:p w14:paraId="044822A2"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1.12(1.09-1.16)</w:t>
            </w:r>
          </w:p>
        </w:tc>
        <w:tc>
          <w:tcPr>
            <w:tcW w:w="0" w:type="auto"/>
            <w:vMerge/>
            <w:tcBorders>
              <w:top w:val="single" w:sz="12" w:space="0" w:color="000000"/>
              <w:left w:val="nil"/>
              <w:bottom w:val="single" w:sz="12" w:space="0" w:color="D9D9D9"/>
              <w:right w:val="nil"/>
            </w:tcBorders>
            <w:vAlign w:val="center"/>
            <w:hideMark/>
          </w:tcPr>
          <w:p w14:paraId="5E65408B"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407" w:type="dxa"/>
            <w:tcBorders>
              <w:top w:val="nil"/>
              <w:left w:val="nil"/>
              <w:bottom w:val="nil"/>
              <w:right w:val="nil"/>
            </w:tcBorders>
            <w:shd w:val="clear" w:color="auto" w:fill="auto"/>
            <w:tcMar>
              <w:top w:w="10" w:type="dxa"/>
              <w:left w:w="10" w:type="dxa"/>
              <w:bottom w:w="0" w:type="dxa"/>
              <w:right w:w="10" w:type="dxa"/>
            </w:tcMar>
            <w:vAlign w:val="center"/>
            <w:hideMark/>
          </w:tcPr>
          <w:p w14:paraId="6D6A0E54"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1.12(1.08-1.15)</w:t>
            </w:r>
          </w:p>
        </w:tc>
        <w:tc>
          <w:tcPr>
            <w:tcW w:w="0" w:type="auto"/>
            <w:vMerge/>
            <w:tcBorders>
              <w:top w:val="single" w:sz="12" w:space="0" w:color="000000"/>
              <w:left w:val="nil"/>
              <w:bottom w:val="single" w:sz="8" w:space="0" w:color="BFBFBF"/>
              <w:right w:val="nil"/>
            </w:tcBorders>
            <w:vAlign w:val="center"/>
            <w:hideMark/>
          </w:tcPr>
          <w:p w14:paraId="18B493B2"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r>
      <w:tr w:rsidR="00482A5E" w:rsidRPr="00482A5E" w14:paraId="4A62A7BC" w14:textId="77777777" w:rsidTr="0063788A">
        <w:trPr>
          <w:trHeight w:val="108"/>
        </w:trPr>
        <w:tc>
          <w:tcPr>
            <w:tcW w:w="0" w:type="auto"/>
            <w:vMerge/>
            <w:tcBorders>
              <w:top w:val="single" w:sz="8" w:space="0" w:color="000000"/>
              <w:left w:val="nil"/>
              <w:bottom w:val="single" w:sz="12" w:space="0" w:color="000000"/>
              <w:right w:val="nil"/>
            </w:tcBorders>
            <w:vAlign w:val="center"/>
            <w:hideMark/>
          </w:tcPr>
          <w:p w14:paraId="34A0B9BC"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0" w:type="auto"/>
            <w:vMerge/>
            <w:tcBorders>
              <w:top w:val="single" w:sz="12" w:space="0" w:color="000000"/>
              <w:left w:val="nil"/>
              <w:bottom w:val="single" w:sz="8" w:space="0" w:color="BFBFBF"/>
              <w:right w:val="nil"/>
            </w:tcBorders>
            <w:vAlign w:val="center"/>
            <w:hideMark/>
          </w:tcPr>
          <w:p w14:paraId="1502215D"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338" w:type="dxa"/>
            <w:tcBorders>
              <w:top w:val="nil"/>
              <w:left w:val="nil"/>
              <w:bottom w:val="single" w:sz="8" w:space="0" w:color="BFBFBF"/>
              <w:right w:val="nil"/>
            </w:tcBorders>
            <w:shd w:val="clear" w:color="auto" w:fill="auto"/>
            <w:tcMar>
              <w:top w:w="12" w:type="dxa"/>
              <w:left w:w="210" w:type="dxa"/>
              <w:bottom w:w="0" w:type="dxa"/>
              <w:right w:w="12" w:type="dxa"/>
            </w:tcMar>
            <w:vAlign w:val="center"/>
            <w:hideMark/>
          </w:tcPr>
          <w:p w14:paraId="0DC6ABE1" w14:textId="77777777" w:rsidR="00482A5E" w:rsidRPr="00482A5E" w:rsidRDefault="00482A5E" w:rsidP="00482A5E">
            <w:pPr>
              <w:widowControl/>
              <w:wordWrap/>
              <w:autoSpaceDE/>
              <w:autoSpaceDN/>
              <w:spacing w:after="0" w:line="240" w:lineRule="auto"/>
              <w:jc w:val="left"/>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Telmisartan</w:t>
            </w:r>
          </w:p>
        </w:tc>
        <w:tc>
          <w:tcPr>
            <w:tcW w:w="1032" w:type="dxa"/>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19BC87F8"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80,052</w:t>
            </w:r>
          </w:p>
        </w:tc>
        <w:tc>
          <w:tcPr>
            <w:tcW w:w="1027" w:type="dxa"/>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70B8F588"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6,788</w:t>
            </w:r>
          </w:p>
        </w:tc>
        <w:tc>
          <w:tcPr>
            <w:tcW w:w="1034" w:type="dxa"/>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02B04457"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73,001.28</w:t>
            </w:r>
          </w:p>
        </w:tc>
        <w:tc>
          <w:tcPr>
            <w:tcW w:w="1836" w:type="dxa"/>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3F3A80AB"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92.98</w:t>
            </w:r>
          </w:p>
        </w:tc>
        <w:tc>
          <w:tcPr>
            <w:tcW w:w="1387" w:type="dxa"/>
            <w:tcBorders>
              <w:top w:val="nil"/>
              <w:left w:val="nil"/>
              <w:bottom w:val="single" w:sz="12" w:space="0" w:color="D9D9D9"/>
              <w:right w:val="nil"/>
            </w:tcBorders>
            <w:shd w:val="clear" w:color="auto" w:fill="auto"/>
            <w:tcMar>
              <w:top w:w="10" w:type="dxa"/>
              <w:left w:w="10" w:type="dxa"/>
              <w:bottom w:w="0" w:type="dxa"/>
              <w:right w:w="10" w:type="dxa"/>
            </w:tcMar>
            <w:vAlign w:val="center"/>
            <w:hideMark/>
          </w:tcPr>
          <w:p w14:paraId="4266E967"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lang w:val="pt-BR"/>
              </w:rPr>
              <w:t>Ref.</w:t>
            </w:r>
          </w:p>
        </w:tc>
        <w:tc>
          <w:tcPr>
            <w:tcW w:w="0" w:type="auto"/>
            <w:vMerge/>
            <w:tcBorders>
              <w:top w:val="single" w:sz="12" w:space="0" w:color="000000"/>
              <w:left w:val="nil"/>
              <w:bottom w:val="single" w:sz="12" w:space="0" w:color="D9D9D9"/>
              <w:right w:val="nil"/>
            </w:tcBorders>
            <w:vAlign w:val="center"/>
            <w:hideMark/>
          </w:tcPr>
          <w:p w14:paraId="0114F7A1"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407" w:type="dxa"/>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1C6C7B7C"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Ref.</w:t>
            </w:r>
          </w:p>
        </w:tc>
        <w:tc>
          <w:tcPr>
            <w:tcW w:w="0" w:type="auto"/>
            <w:vMerge/>
            <w:tcBorders>
              <w:top w:val="single" w:sz="12" w:space="0" w:color="000000"/>
              <w:left w:val="nil"/>
              <w:bottom w:val="single" w:sz="8" w:space="0" w:color="BFBFBF"/>
              <w:right w:val="nil"/>
            </w:tcBorders>
            <w:vAlign w:val="center"/>
            <w:hideMark/>
          </w:tcPr>
          <w:p w14:paraId="08CA0D08"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r>
      <w:tr w:rsidR="00482A5E" w:rsidRPr="00482A5E" w14:paraId="31BC57D8" w14:textId="77777777" w:rsidTr="0063788A">
        <w:trPr>
          <w:trHeight w:val="108"/>
        </w:trPr>
        <w:tc>
          <w:tcPr>
            <w:tcW w:w="0" w:type="auto"/>
            <w:vMerge/>
            <w:tcBorders>
              <w:top w:val="single" w:sz="8" w:space="0" w:color="000000"/>
              <w:left w:val="nil"/>
              <w:bottom w:val="single" w:sz="12" w:space="0" w:color="000000"/>
              <w:right w:val="nil"/>
            </w:tcBorders>
            <w:vAlign w:val="center"/>
            <w:hideMark/>
          </w:tcPr>
          <w:p w14:paraId="45C9C5DB"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757" w:type="dxa"/>
            <w:vMerge w:val="restart"/>
            <w:tcBorders>
              <w:top w:val="single" w:sz="8" w:space="0" w:color="BFBFBF"/>
              <w:left w:val="nil"/>
              <w:bottom w:val="single" w:sz="12" w:space="0" w:color="000000"/>
              <w:right w:val="nil"/>
            </w:tcBorders>
            <w:shd w:val="clear" w:color="auto" w:fill="auto"/>
            <w:tcMar>
              <w:top w:w="12" w:type="dxa"/>
              <w:left w:w="210" w:type="dxa"/>
              <w:bottom w:w="0" w:type="dxa"/>
              <w:right w:w="12" w:type="dxa"/>
            </w:tcMar>
            <w:vAlign w:val="center"/>
            <w:hideMark/>
          </w:tcPr>
          <w:p w14:paraId="68B82997" w14:textId="77777777" w:rsidR="00482A5E" w:rsidRPr="00482A5E" w:rsidRDefault="00482A5E" w:rsidP="00482A5E">
            <w:pPr>
              <w:widowControl/>
              <w:wordWrap/>
              <w:autoSpaceDE/>
              <w:autoSpaceDN/>
              <w:spacing w:after="0" w:line="240" w:lineRule="auto"/>
              <w:jc w:val="center"/>
              <w:rPr>
                <w:rFonts w:ascii="Times New Roman" w:eastAsia="굴림" w:hAnsi="Times New Roman" w:cs="Times New Roman"/>
                <w:kern w:val="0"/>
                <w:szCs w:val="20"/>
              </w:rPr>
            </w:pPr>
            <w:r w:rsidRPr="00482A5E">
              <w:rPr>
                <w:rFonts w:ascii="Times New Roman" w:eastAsia="굴림" w:hAnsi="Times New Roman" w:cs="Times New Roman"/>
                <w:b/>
                <w:bCs/>
                <w:color w:val="000000"/>
                <w:kern w:val="24"/>
                <w:szCs w:val="20"/>
              </w:rPr>
              <w:t xml:space="preserve">Cerebral </w:t>
            </w:r>
          </w:p>
          <w:p w14:paraId="7C20672F" w14:textId="77777777" w:rsidR="00482A5E" w:rsidRPr="00482A5E" w:rsidRDefault="00482A5E" w:rsidP="00482A5E">
            <w:pPr>
              <w:widowControl/>
              <w:wordWrap/>
              <w:autoSpaceDE/>
              <w:autoSpaceDN/>
              <w:spacing w:after="0" w:line="240" w:lineRule="auto"/>
              <w:jc w:val="center"/>
              <w:rPr>
                <w:rFonts w:ascii="Times New Roman" w:eastAsia="굴림" w:hAnsi="Times New Roman" w:cs="Times New Roman"/>
                <w:kern w:val="0"/>
                <w:szCs w:val="20"/>
              </w:rPr>
            </w:pPr>
            <w:r w:rsidRPr="00482A5E">
              <w:rPr>
                <w:rFonts w:ascii="Times New Roman" w:eastAsia="굴림" w:hAnsi="Times New Roman" w:cs="Times New Roman"/>
                <w:b/>
                <w:bCs/>
                <w:color w:val="000000"/>
                <w:kern w:val="24"/>
                <w:szCs w:val="20"/>
              </w:rPr>
              <w:t>infarction</w:t>
            </w:r>
          </w:p>
        </w:tc>
        <w:tc>
          <w:tcPr>
            <w:tcW w:w="1338" w:type="dxa"/>
            <w:tcBorders>
              <w:top w:val="single" w:sz="8" w:space="0" w:color="BFBFBF"/>
              <w:left w:val="nil"/>
              <w:bottom w:val="nil"/>
              <w:right w:val="nil"/>
            </w:tcBorders>
            <w:shd w:val="clear" w:color="auto" w:fill="auto"/>
            <w:tcMar>
              <w:top w:w="12" w:type="dxa"/>
              <w:left w:w="12" w:type="dxa"/>
              <w:bottom w:w="0" w:type="dxa"/>
              <w:right w:w="12" w:type="dxa"/>
            </w:tcMar>
            <w:vAlign w:val="center"/>
            <w:hideMark/>
          </w:tcPr>
          <w:p w14:paraId="02237468"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Valsartan</w:t>
            </w:r>
          </w:p>
        </w:tc>
        <w:tc>
          <w:tcPr>
            <w:tcW w:w="1032"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253576DA"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80,485</w:t>
            </w:r>
          </w:p>
        </w:tc>
        <w:tc>
          <w:tcPr>
            <w:tcW w:w="1027"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0F1D3E1A"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4,220</w:t>
            </w:r>
          </w:p>
        </w:tc>
        <w:tc>
          <w:tcPr>
            <w:tcW w:w="1034"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6FE418B3"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80,656.00</w:t>
            </w:r>
          </w:p>
        </w:tc>
        <w:tc>
          <w:tcPr>
            <w:tcW w:w="1836"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1C948025"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52.32</w:t>
            </w:r>
          </w:p>
        </w:tc>
        <w:tc>
          <w:tcPr>
            <w:tcW w:w="1387" w:type="dxa"/>
            <w:tcBorders>
              <w:top w:val="single" w:sz="12" w:space="0" w:color="D9D9D9"/>
              <w:left w:val="nil"/>
              <w:bottom w:val="nil"/>
              <w:right w:val="nil"/>
            </w:tcBorders>
            <w:shd w:val="clear" w:color="auto" w:fill="auto"/>
            <w:tcMar>
              <w:top w:w="10" w:type="dxa"/>
              <w:left w:w="10" w:type="dxa"/>
              <w:bottom w:w="0" w:type="dxa"/>
              <w:right w:w="10" w:type="dxa"/>
            </w:tcMar>
            <w:vAlign w:val="center"/>
            <w:hideMark/>
          </w:tcPr>
          <w:p w14:paraId="0804BB53"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0.84(0.81-0.88)</w:t>
            </w:r>
          </w:p>
        </w:tc>
        <w:tc>
          <w:tcPr>
            <w:tcW w:w="1175" w:type="dxa"/>
            <w:vMerge w:val="restart"/>
            <w:tcBorders>
              <w:top w:val="single" w:sz="12" w:space="0" w:color="D9D9D9"/>
              <w:left w:val="nil"/>
              <w:bottom w:val="single" w:sz="12" w:space="0" w:color="000000"/>
              <w:right w:val="nil"/>
            </w:tcBorders>
            <w:shd w:val="clear" w:color="auto" w:fill="auto"/>
            <w:tcMar>
              <w:top w:w="10" w:type="dxa"/>
              <w:left w:w="10" w:type="dxa"/>
              <w:bottom w:w="0" w:type="dxa"/>
              <w:right w:w="10" w:type="dxa"/>
            </w:tcMar>
            <w:vAlign w:val="center"/>
            <w:hideMark/>
          </w:tcPr>
          <w:p w14:paraId="38931540"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0.002</w:t>
            </w:r>
          </w:p>
        </w:tc>
        <w:tc>
          <w:tcPr>
            <w:tcW w:w="1407"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7DA317A1"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0.85(0.82-0.89)</w:t>
            </w:r>
          </w:p>
        </w:tc>
        <w:tc>
          <w:tcPr>
            <w:tcW w:w="958" w:type="dxa"/>
            <w:vMerge w:val="restart"/>
            <w:tcBorders>
              <w:top w:val="single" w:sz="8" w:space="0" w:color="BFBFBF"/>
              <w:left w:val="nil"/>
              <w:bottom w:val="single" w:sz="12" w:space="0" w:color="000000"/>
              <w:right w:val="nil"/>
            </w:tcBorders>
            <w:shd w:val="clear" w:color="auto" w:fill="auto"/>
            <w:tcMar>
              <w:top w:w="12" w:type="dxa"/>
              <w:left w:w="12" w:type="dxa"/>
              <w:bottom w:w="0" w:type="dxa"/>
              <w:right w:w="12" w:type="dxa"/>
            </w:tcMar>
            <w:vAlign w:val="center"/>
            <w:hideMark/>
          </w:tcPr>
          <w:p w14:paraId="74CE8474" w14:textId="77777777" w:rsidR="00482A5E" w:rsidRPr="00482A5E" w:rsidRDefault="00482A5E" w:rsidP="00482A5E">
            <w:pPr>
              <w:widowControl/>
              <w:wordWrap/>
              <w:autoSpaceDE/>
              <w:autoSpaceDN/>
              <w:spacing w:after="0" w:line="240" w:lineRule="auto"/>
              <w:jc w:val="center"/>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&lt;0.001</w:t>
            </w:r>
          </w:p>
        </w:tc>
      </w:tr>
      <w:tr w:rsidR="00482A5E" w:rsidRPr="00482A5E" w14:paraId="5A9575D2" w14:textId="77777777" w:rsidTr="0063788A">
        <w:trPr>
          <w:trHeight w:val="108"/>
        </w:trPr>
        <w:tc>
          <w:tcPr>
            <w:tcW w:w="0" w:type="auto"/>
            <w:vMerge/>
            <w:tcBorders>
              <w:top w:val="single" w:sz="8" w:space="0" w:color="000000"/>
              <w:left w:val="nil"/>
              <w:bottom w:val="single" w:sz="12" w:space="0" w:color="000000"/>
              <w:right w:val="nil"/>
            </w:tcBorders>
            <w:vAlign w:val="center"/>
            <w:hideMark/>
          </w:tcPr>
          <w:p w14:paraId="2182BD22"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0" w:type="auto"/>
            <w:vMerge/>
            <w:tcBorders>
              <w:top w:val="single" w:sz="8" w:space="0" w:color="BFBFBF"/>
              <w:left w:val="nil"/>
              <w:bottom w:val="single" w:sz="12" w:space="0" w:color="000000"/>
              <w:right w:val="nil"/>
            </w:tcBorders>
            <w:vAlign w:val="center"/>
            <w:hideMark/>
          </w:tcPr>
          <w:p w14:paraId="2F9E75A7"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338" w:type="dxa"/>
            <w:tcBorders>
              <w:top w:val="nil"/>
              <w:left w:val="nil"/>
              <w:bottom w:val="nil"/>
              <w:right w:val="nil"/>
            </w:tcBorders>
            <w:shd w:val="clear" w:color="auto" w:fill="auto"/>
            <w:tcMar>
              <w:top w:w="12" w:type="dxa"/>
              <w:left w:w="12" w:type="dxa"/>
              <w:bottom w:w="0" w:type="dxa"/>
              <w:right w:w="12" w:type="dxa"/>
            </w:tcMar>
            <w:vAlign w:val="center"/>
            <w:hideMark/>
          </w:tcPr>
          <w:p w14:paraId="6D145943"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Losartan</w:t>
            </w:r>
          </w:p>
        </w:tc>
        <w:tc>
          <w:tcPr>
            <w:tcW w:w="1032" w:type="dxa"/>
            <w:tcBorders>
              <w:top w:val="nil"/>
              <w:left w:val="nil"/>
              <w:bottom w:val="nil"/>
              <w:right w:val="nil"/>
            </w:tcBorders>
            <w:shd w:val="clear" w:color="auto" w:fill="auto"/>
            <w:tcMar>
              <w:top w:w="10" w:type="dxa"/>
              <w:left w:w="10" w:type="dxa"/>
              <w:bottom w:w="0" w:type="dxa"/>
              <w:right w:w="10" w:type="dxa"/>
            </w:tcMar>
            <w:vAlign w:val="center"/>
            <w:hideMark/>
          </w:tcPr>
          <w:p w14:paraId="40B15820"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81,102</w:t>
            </w:r>
          </w:p>
        </w:tc>
        <w:tc>
          <w:tcPr>
            <w:tcW w:w="1027" w:type="dxa"/>
            <w:tcBorders>
              <w:top w:val="nil"/>
              <w:left w:val="nil"/>
              <w:bottom w:val="nil"/>
              <w:right w:val="nil"/>
            </w:tcBorders>
            <w:shd w:val="clear" w:color="auto" w:fill="auto"/>
            <w:tcMar>
              <w:top w:w="10" w:type="dxa"/>
              <w:left w:w="10" w:type="dxa"/>
              <w:bottom w:w="0" w:type="dxa"/>
              <w:right w:w="10" w:type="dxa"/>
            </w:tcMar>
            <w:vAlign w:val="center"/>
            <w:hideMark/>
          </w:tcPr>
          <w:p w14:paraId="6E8E95F8"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3,572</w:t>
            </w:r>
          </w:p>
        </w:tc>
        <w:tc>
          <w:tcPr>
            <w:tcW w:w="1034" w:type="dxa"/>
            <w:tcBorders>
              <w:top w:val="nil"/>
              <w:left w:val="nil"/>
              <w:bottom w:val="nil"/>
              <w:right w:val="nil"/>
            </w:tcBorders>
            <w:shd w:val="clear" w:color="auto" w:fill="auto"/>
            <w:tcMar>
              <w:top w:w="10" w:type="dxa"/>
              <w:left w:w="10" w:type="dxa"/>
              <w:bottom w:w="0" w:type="dxa"/>
              <w:right w:w="10" w:type="dxa"/>
            </w:tcMar>
            <w:vAlign w:val="center"/>
            <w:hideMark/>
          </w:tcPr>
          <w:p w14:paraId="6F1C3CD5"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75,226.18</w:t>
            </w:r>
          </w:p>
        </w:tc>
        <w:tc>
          <w:tcPr>
            <w:tcW w:w="1836" w:type="dxa"/>
            <w:tcBorders>
              <w:top w:val="nil"/>
              <w:left w:val="nil"/>
              <w:bottom w:val="nil"/>
              <w:right w:val="nil"/>
            </w:tcBorders>
            <w:shd w:val="clear" w:color="auto" w:fill="auto"/>
            <w:tcMar>
              <w:top w:w="10" w:type="dxa"/>
              <w:left w:w="10" w:type="dxa"/>
              <w:bottom w:w="0" w:type="dxa"/>
              <w:right w:w="10" w:type="dxa"/>
            </w:tcMar>
            <w:vAlign w:val="center"/>
            <w:hideMark/>
          </w:tcPr>
          <w:p w14:paraId="2956AD65"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47.48</w:t>
            </w:r>
          </w:p>
        </w:tc>
        <w:tc>
          <w:tcPr>
            <w:tcW w:w="1387" w:type="dxa"/>
            <w:tcBorders>
              <w:top w:val="nil"/>
              <w:left w:val="nil"/>
              <w:bottom w:val="nil"/>
              <w:right w:val="nil"/>
            </w:tcBorders>
            <w:shd w:val="clear" w:color="auto" w:fill="auto"/>
            <w:tcMar>
              <w:top w:w="10" w:type="dxa"/>
              <w:left w:w="10" w:type="dxa"/>
              <w:bottom w:w="0" w:type="dxa"/>
              <w:right w:w="10" w:type="dxa"/>
            </w:tcMar>
            <w:vAlign w:val="center"/>
            <w:hideMark/>
          </w:tcPr>
          <w:p w14:paraId="7D46B276"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0.73(0.70-0.77)</w:t>
            </w:r>
          </w:p>
        </w:tc>
        <w:tc>
          <w:tcPr>
            <w:tcW w:w="0" w:type="auto"/>
            <w:vMerge/>
            <w:tcBorders>
              <w:top w:val="single" w:sz="12" w:space="0" w:color="D9D9D9"/>
              <w:left w:val="nil"/>
              <w:bottom w:val="single" w:sz="12" w:space="0" w:color="000000"/>
              <w:right w:val="nil"/>
            </w:tcBorders>
            <w:vAlign w:val="center"/>
            <w:hideMark/>
          </w:tcPr>
          <w:p w14:paraId="1C39509B"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407" w:type="dxa"/>
            <w:tcBorders>
              <w:top w:val="nil"/>
              <w:left w:val="nil"/>
              <w:bottom w:val="nil"/>
              <w:right w:val="nil"/>
            </w:tcBorders>
            <w:shd w:val="clear" w:color="auto" w:fill="auto"/>
            <w:tcMar>
              <w:top w:w="10" w:type="dxa"/>
              <w:left w:w="10" w:type="dxa"/>
              <w:bottom w:w="0" w:type="dxa"/>
              <w:right w:w="10" w:type="dxa"/>
            </w:tcMar>
            <w:vAlign w:val="center"/>
            <w:hideMark/>
          </w:tcPr>
          <w:p w14:paraId="5DD607F9"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0.75(0.72-0.78)</w:t>
            </w:r>
          </w:p>
        </w:tc>
        <w:tc>
          <w:tcPr>
            <w:tcW w:w="0" w:type="auto"/>
            <w:vMerge/>
            <w:tcBorders>
              <w:top w:val="single" w:sz="8" w:space="0" w:color="BFBFBF"/>
              <w:left w:val="nil"/>
              <w:bottom w:val="single" w:sz="12" w:space="0" w:color="000000"/>
              <w:right w:val="nil"/>
            </w:tcBorders>
            <w:vAlign w:val="center"/>
            <w:hideMark/>
          </w:tcPr>
          <w:p w14:paraId="76FCC81A"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r>
      <w:tr w:rsidR="00482A5E" w:rsidRPr="00482A5E" w14:paraId="4F321674" w14:textId="77777777" w:rsidTr="0063788A">
        <w:trPr>
          <w:trHeight w:val="108"/>
        </w:trPr>
        <w:tc>
          <w:tcPr>
            <w:tcW w:w="0" w:type="auto"/>
            <w:vMerge/>
            <w:tcBorders>
              <w:top w:val="single" w:sz="8" w:space="0" w:color="000000"/>
              <w:left w:val="nil"/>
              <w:bottom w:val="single" w:sz="12" w:space="0" w:color="000000"/>
              <w:right w:val="nil"/>
            </w:tcBorders>
            <w:vAlign w:val="center"/>
            <w:hideMark/>
          </w:tcPr>
          <w:p w14:paraId="32D5D42E"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0" w:type="auto"/>
            <w:vMerge/>
            <w:tcBorders>
              <w:top w:val="single" w:sz="8" w:space="0" w:color="BFBFBF"/>
              <w:left w:val="nil"/>
              <w:bottom w:val="single" w:sz="12" w:space="0" w:color="000000"/>
              <w:right w:val="nil"/>
            </w:tcBorders>
            <w:vAlign w:val="center"/>
            <w:hideMark/>
          </w:tcPr>
          <w:p w14:paraId="5039A8D9"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338" w:type="dxa"/>
            <w:tcBorders>
              <w:top w:val="nil"/>
              <w:left w:val="nil"/>
              <w:bottom w:val="nil"/>
              <w:right w:val="nil"/>
            </w:tcBorders>
            <w:shd w:val="clear" w:color="auto" w:fill="auto"/>
            <w:tcMar>
              <w:top w:w="12" w:type="dxa"/>
              <w:left w:w="12" w:type="dxa"/>
              <w:bottom w:w="0" w:type="dxa"/>
              <w:right w:w="12" w:type="dxa"/>
            </w:tcMar>
            <w:vAlign w:val="center"/>
            <w:hideMark/>
          </w:tcPr>
          <w:p w14:paraId="4F0F7941" w14:textId="77777777" w:rsidR="00482A5E" w:rsidRPr="00482A5E" w:rsidRDefault="00482A5E" w:rsidP="00482A5E">
            <w:pPr>
              <w:widowControl/>
              <w:wordWrap/>
              <w:autoSpaceDE/>
              <w:autoSpaceDN/>
              <w:spacing w:after="0" w:line="240" w:lineRule="auto"/>
              <w:jc w:val="center"/>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Irbesartan</w:t>
            </w:r>
          </w:p>
        </w:tc>
        <w:tc>
          <w:tcPr>
            <w:tcW w:w="1032" w:type="dxa"/>
            <w:tcBorders>
              <w:top w:val="nil"/>
              <w:left w:val="nil"/>
              <w:bottom w:val="nil"/>
              <w:right w:val="nil"/>
            </w:tcBorders>
            <w:shd w:val="clear" w:color="auto" w:fill="auto"/>
            <w:tcMar>
              <w:top w:w="10" w:type="dxa"/>
              <w:left w:w="10" w:type="dxa"/>
              <w:bottom w:w="0" w:type="dxa"/>
              <w:right w:w="10" w:type="dxa"/>
            </w:tcMar>
            <w:vAlign w:val="center"/>
            <w:hideMark/>
          </w:tcPr>
          <w:p w14:paraId="1FAB8616"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81,376</w:t>
            </w:r>
          </w:p>
        </w:tc>
        <w:tc>
          <w:tcPr>
            <w:tcW w:w="1027" w:type="dxa"/>
            <w:tcBorders>
              <w:top w:val="nil"/>
              <w:left w:val="nil"/>
              <w:bottom w:val="nil"/>
              <w:right w:val="nil"/>
            </w:tcBorders>
            <w:shd w:val="clear" w:color="auto" w:fill="auto"/>
            <w:tcMar>
              <w:top w:w="10" w:type="dxa"/>
              <w:left w:w="10" w:type="dxa"/>
              <w:bottom w:w="0" w:type="dxa"/>
              <w:right w:w="10" w:type="dxa"/>
            </w:tcMar>
            <w:vAlign w:val="center"/>
            <w:hideMark/>
          </w:tcPr>
          <w:p w14:paraId="1243BACF"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5,223</w:t>
            </w:r>
          </w:p>
        </w:tc>
        <w:tc>
          <w:tcPr>
            <w:tcW w:w="1034" w:type="dxa"/>
            <w:tcBorders>
              <w:top w:val="nil"/>
              <w:left w:val="nil"/>
              <w:bottom w:val="nil"/>
              <w:right w:val="nil"/>
            </w:tcBorders>
            <w:shd w:val="clear" w:color="auto" w:fill="auto"/>
            <w:tcMar>
              <w:top w:w="10" w:type="dxa"/>
              <w:left w:w="10" w:type="dxa"/>
              <w:bottom w:w="0" w:type="dxa"/>
              <w:right w:w="10" w:type="dxa"/>
            </w:tcMar>
            <w:vAlign w:val="center"/>
            <w:hideMark/>
          </w:tcPr>
          <w:p w14:paraId="4B624F3F"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89,461.05</w:t>
            </w:r>
          </w:p>
        </w:tc>
        <w:tc>
          <w:tcPr>
            <w:tcW w:w="1836" w:type="dxa"/>
            <w:tcBorders>
              <w:top w:val="nil"/>
              <w:left w:val="nil"/>
              <w:bottom w:val="nil"/>
              <w:right w:val="nil"/>
            </w:tcBorders>
            <w:shd w:val="clear" w:color="auto" w:fill="auto"/>
            <w:tcMar>
              <w:top w:w="10" w:type="dxa"/>
              <w:left w:w="10" w:type="dxa"/>
              <w:bottom w:w="0" w:type="dxa"/>
              <w:right w:w="10" w:type="dxa"/>
            </w:tcMar>
            <w:vAlign w:val="center"/>
            <w:hideMark/>
          </w:tcPr>
          <w:p w14:paraId="1586F8A2"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58.38</w:t>
            </w:r>
          </w:p>
        </w:tc>
        <w:tc>
          <w:tcPr>
            <w:tcW w:w="1387" w:type="dxa"/>
            <w:tcBorders>
              <w:top w:val="nil"/>
              <w:left w:val="nil"/>
              <w:bottom w:val="nil"/>
              <w:right w:val="nil"/>
            </w:tcBorders>
            <w:shd w:val="clear" w:color="auto" w:fill="auto"/>
            <w:tcMar>
              <w:top w:w="10" w:type="dxa"/>
              <w:left w:w="10" w:type="dxa"/>
              <w:bottom w:w="0" w:type="dxa"/>
              <w:right w:w="10" w:type="dxa"/>
            </w:tcMar>
            <w:vAlign w:val="center"/>
            <w:hideMark/>
          </w:tcPr>
          <w:p w14:paraId="75FD2309"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1.01(0.97-1.05)</w:t>
            </w:r>
          </w:p>
        </w:tc>
        <w:tc>
          <w:tcPr>
            <w:tcW w:w="0" w:type="auto"/>
            <w:vMerge/>
            <w:tcBorders>
              <w:top w:val="single" w:sz="12" w:space="0" w:color="D9D9D9"/>
              <w:left w:val="nil"/>
              <w:bottom w:val="single" w:sz="12" w:space="0" w:color="000000"/>
              <w:right w:val="nil"/>
            </w:tcBorders>
            <w:vAlign w:val="center"/>
            <w:hideMark/>
          </w:tcPr>
          <w:p w14:paraId="0B35F55A"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407" w:type="dxa"/>
            <w:tcBorders>
              <w:top w:val="nil"/>
              <w:left w:val="nil"/>
              <w:bottom w:val="nil"/>
              <w:right w:val="nil"/>
            </w:tcBorders>
            <w:shd w:val="clear" w:color="auto" w:fill="auto"/>
            <w:tcMar>
              <w:top w:w="10" w:type="dxa"/>
              <w:left w:w="10" w:type="dxa"/>
              <w:bottom w:w="0" w:type="dxa"/>
              <w:right w:w="10" w:type="dxa"/>
            </w:tcMar>
            <w:vAlign w:val="center"/>
            <w:hideMark/>
          </w:tcPr>
          <w:p w14:paraId="30123285"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1.01(0.97-1.05)</w:t>
            </w:r>
          </w:p>
        </w:tc>
        <w:tc>
          <w:tcPr>
            <w:tcW w:w="0" w:type="auto"/>
            <w:vMerge/>
            <w:tcBorders>
              <w:top w:val="single" w:sz="8" w:space="0" w:color="BFBFBF"/>
              <w:left w:val="nil"/>
              <w:bottom w:val="single" w:sz="12" w:space="0" w:color="000000"/>
              <w:right w:val="nil"/>
            </w:tcBorders>
            <w:vAlign w:val="center"/>
            <w:hideMark/>
          </w:tcPr>
          <w:p w14:paraId="4528F454"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r>
      <w:tr w:rsidR="00482A5E" w:rsidRPr="00482A5E" w14:paraId="7AD94001" w14:textId="77777777" w:rsidTr="0063788A">
        <w:trPr>
          <w:trHeight w:val="108"/>
        </w:trPr>
        <w:tc>
          <w:tcPr>
            <w:tcW w:w="0" w:type="auto"/>
            <w:vMerge/>
            <w:tcBorders>
              <w:top w:val="single" w:sz="8" w:space="0" w:color="000000"/>
              <w:left w:val="nil"/>
              <w:bottom w:val="single" w:sz="12" w:space="0" w:color="000000"/>
              <w:right w:val="nil"/>
            </w:tcBorders>
            <w:vAlign w:val="center"/>
            <w:hideMark/>
          </w:tcPr>
          <w:p w14:paraId="4F94351C"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0" w:type="auto"/>
            <w:vMerge/>
            <w:tcBorders>
              <w:top w:val="single" w:sz="8" w:space="0" w:color="BFBFBF"/>
              <w:left w:val="nil"/>
              <w:bottom w:val="single" w:sz="12" w:space="0" w:color="000000"/>
              <w:right w:val="nil"/>
            </w:tcBorders>
            <w:vAlign w:val="center"/>
            <w:hideMark/>
          </w:tcPr>
          <w:p w14:paraId="03C64C44"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338" w:type="dxa"/>
            <w:tcBorders>
              <w:top w:val="nil"/>
              <w:left w:val="nil"/>
              <w:bottom w:val="single" w:sz="12" w:space="0" w:color="000000"/>
              <w:right w:val="nil"/>
            </w:tcBorders>
            <w:shd w:val="clear" w:color="auto" w:fill="auto"/>
            <w:tcMar>
              <w:top w:w="12" w:type="dxa"/>
              <w:left w:w="210" w:type="dxa"/>
              <w:bottom w:w="0" w:type="dxa"/>
              <w:right w:w="12" w:type="dxa"/>
            </w:tcMar>
            <w:vAlign w:val="center"/>
            <w:hideMark/>
          </w:tcPr>
          <w:p w14:paraId="69687F0E" w14:textId="77777777" w:rsidR="00482A5E" w:rsidRPr="00482A5E" w:rsidRDefault="00482A5E" w:rsidP="00482A5E">
            <w:pPr>
              <w:widowControl/>
              <w:wordWrap/>
              <w:autoSpaceDE/>
              <w:autoSpaceDN/>
              <w:spacing w:after="0" w:line="240" w:lineRule="auto"/>
              <w:jc w:val="left"/>
              <w:textAlignment w:val="center"/>
              <w:rPr>
                <w:rFonts w:ascii="Times New Roman" w:eastAsia="굴림" w:hAnsi="Times New Roman" w:cs="Times New Roman"/>
                <w:kern w:val="0"/>
                <w:szCs w:val="20"/>
              </w:rPr>
            </w:pPr>
            <w:r w:rsidRPr="00482A5E">
              <w:rPr>
                <w:rFonts w:ascii="Times New Roman" w:eastAsia="나눔고딕" w:hAnsi="Times New Roman" w:cs="Times New Roman"/>
                <w:b/>
                <w:bCs/>
                <w:color w:val="000000"/>
                <w:kern w:val="24"/>
                <w:szCs w:val="20"/>
              </w:rPr>
              <w:t>Telmisartan</w:t>
            </w:r>
          </w:p>
        </w:tc>
        <w:tc>
          <w:tcPr>
            <w:tcW w:w="1032" w:type="dxa"/>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68DF1852"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80,052</w:t>
            </w:r>
          </w:p>
        </w:tc>
        <w:tc>
          <w:tcPr>
            <w:tcW w:w="1027" w:type="dxa"/>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51B4F2A1"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4,879</w:t>
            </w:r>
          </w:p>
        </w:tc>
        <w:tc>
          <w:tcPr>
            <w:tcW w:w="1034" w:type="dxa"/>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25CCF976"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75,374.93</w:t>
            </w:r>
          </w:p>
        </w:tc>
        <w:tc>
          <w:tcPr>
            <w:tcW w:w="1836" w:type="dxa"/>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438AD7B8"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64.73</w:t>
            </w:r>
          </w:p>
        </w:tc>
        <w:tc>
          <w:tcPr>
            <w:tcW w:w="1387" w:type="dxa"/>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40827BFF"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lang w:val="pt-BR"/>
              </w:rPr>
              <w:t>Ref.</w:t>
            </w:r>
          </w:p>
        </w:tc>
        <w:tc>
          <w:tcPr>
            <w:tcW w:w="0" w:type="auto"/>
            <w:vMerge/>
            <w:tcBorders>
              <w:top w:val="single" w:sz="12" w:space="0" w:color="D9D9D9"/>
              <w:left w:val="nil"/>
              <w:bottom w:val="single" w:sz="12" w:space="0" w:color="000000"/>
              <w:right w:val="nil"/>
            </w:tcBorders>
            <w:vAlign w:val="center"/>
            <w:hideMark/>
          </w:tcPr>
          <w:p w14:paraId="68DBAA6B"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c>
          <w:tcPr>
            <w:tcW w:w="1407" w:type="dxa"/>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4E25C155" w14:textId="77777777" w:rsidR="00482A5E" w:rsidRPr="00482A5E" w:rsidRDefault="00482A5E" w:rsidP="00482A5E">
            <w:pPr>
              <w:widowControl/>
              <w:wordWrap/>
              <w:autoSpaceDE/>
              <w:autoSpaceDN/>
              <w:spacing w:after="0" w:line="240" w:lineRule="auto"/>
              <w:jc w:val="center"/>
              <w:textAlignment w:val="bottom"/>
              <w:rPr>
                <w:rFonts w:ascii="Times New Roman" w:eastAsia="굴림" w:hAnsi="Times New Roman" w:cs="Times New Roman"/>
                <w:kern w:val="0"/>
                <w:szCs w:val="20"/>
              </w:rPr>
            </w:pPr>
            <w:r w:rsidRPr="00482A5E">
              <w:rPr>
                <w:rFonts w:ascii="Times New Roman" w:eastAsia="굴림" w:hAnsi="Times New Roman" w:cs="Times New Roman"/>
                <w:color w:val="000000"/>
                <w:kern w:val="24"/>
                <w:szCs w:val="20"/>
              </w:rPr>
              <w:t>Ref.</w:t>
            </w:r>
          </w:p>
        </w:tc>
        <w:tc>
          <w:tcPr>
            <w:tcW w:w="0" w:type="auto"/>
            <w:vMerge/>
            <w:tcBorders>
              <w:top w:val="single" w:sz="8" w:space="0" w:color="BFBFBF"/>
              <w:left w:val="nil"/>
              <w:bottom w:val="single" w:sz="12" w:space="0" w:color="000000"/>
              <w:right w:val="nil"/>
            </w:tcBorders>
            <w:vAlign w:val="center"/>
            <w:hideMark/>
          </w:tcPr>
          <w:p w14:paraId="1976BA64" w14:textId="77777777" w:rsidR="00482A5E" w:rsidRPr="00482A5E" w:rsidRDefault="00482A5E" w:rsidP="00482A5E">
            <w:pPr>
              <w:widowControl/>
              <w:wordWrap/>
              <w:autoSpaceDE/>
              <w:autoSpaceDN/>
              <w:spacing w:after="0" w:line="240" w:lineRule="auto"/>
              <w:jc w:val="left"/>
              <w:rPr>
                <w:rFonts w:ascii="Times New Roman" w:eastAsia="굴림" w:hAnsi="Times New Roman" w:cs="Times New Roman"/>
                <w:kern w:val="0"/>
                <w:szCs w:val="20"/>
              </w:rPr>
            </w:pPr>
          </w:p>
        </w:tc>
      </w:tr>
    </w:tbl>
    <w:p w14:paraId="7B79509C" w14:textId="77777777" w:rsidR="00482A5E" w:rsidRPr="003E3D47" w:rsidRDefault="00482A5E" w:rsidP="00482A5E">
      <w:pPr>
        <w:spacing w:line="240" w:lineRule="auto"/>
        <w:textAlignment w:val="baseline"/>
        <w:rPr>
          <w:rFonts w:ascii="Times New Roman" w:eastAsia="나눔고딕" w:hAnsi="Times New Roman" w:cs="Times New Roman"/>
          <w:color w:val="000000"/>
          <w:kern w:val="24"/>
          <w:sz w:val="18"/>
          <w:szCs w:val="18"/>
        </w:rPr>
      </w:pPr>
      <w:r w:rsidRPr="003E3D47">
        <w:rPr>
          <w:rFonts w:ascii="Times New Roman" w:eastAsia="나눔고딕" w:hAnsi="Times New Roman" w:cs="Times New Roman"/>
          <w:color w:val="000000"/>
          <w:kern w:val="24"/>
          <w:sz w:val="18"/>
          <w:szCs w:val="18"/>
        </w:rPr>
        <w:t xml:space="preserve">Abbreviations: HR, hazard ratio; 95% CI, confidence interval; PS, propensity score; Ref, Reference. </w:t>
      </w:r>
    </w:p>
    <w:p w14:paraId="78166063" w14:textId="77777777" w:rsidR="00482A5E" w:rsidRPr="003E3D47" w:rsidRDefault="00482A5E" w:rsidP="00482A5E">
      <w:pPr>
        <w:spacing w:line="240" w:lineRule="auto"/>
        <w:textAlignment w:val="baseline"/>
        <w:rPr>
          <w:rFonts w:ascii="Times New Roman" w:eastAsia="나눔고딕" w:hAnsi="Times New Roman" w:cs="Times New Roman"/>
          <w:color w:val="000000"/>
          <w:kern w:val="24"/>
          <w:sz w:val="18"/>
          <w:szCs w:val="18"/>
        </w:rPr>
      </w:pPr>
      <w:r w:rsidRPr="003E3D47">
        <w:rPr>
          <w:rFonts w:ascii="Times New Roman" w:eastAsia="나눔고딕" w:hAnsi="Times New Roman" w:cs="Times New Roman"/>
          <w:color w:val="000000"/>
          <w:kern w:val="24"/>
          <w:sz w:val="18"/>
          <w:szCs w:val="18"/>
          <w:vertAlign w:val="superscript"/>
        </w:rPr>
        <w:t>*</w:t>
      </w:r>
      <w:r w:rsidRPr="003E3D47">
        <w:rPr>
          <w:rFonts w:ascii="Times New Roman" w:eastAsia="나눔고딕" w:hAnsi="Times New Roman" w:cs="Times New Roman"/>
          <w:color w:val="000000"/>
          <w:kern w:val="24"/>
          <w:sz w:val="18"/>
          <w:szCs w:val="18"/>
        </w:rPr>
        <w:t>A multivariate Cox proportional hazard model</w:t>
      </w:r>
    </w:p>
    <w:p w14:paraId="5EA81CFF" w14:textId="77777777" w:rsidR="00ED6B4A" w:rsidRDefault="00ED6B4A" w:rsidP="00C128DC"/>
    <w:p w14:paraId="2694947C" w14:textId="77777777" w:rsidR="00482A5E" w:rsidRDefault="00482A5E" w:rsidP="00C128DC"/>
    <w:p w14:paraId="11077E65" w14:textId="41A1A8AC" w:rsidR="00762261" w:rsidRPr="00A77A9A" w:rsidRDefault="00A77A9A" w:rsidP="00762261">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480" w:lineRule="auto"/>
        <w:jc w:val="left"/>
        <w:rPr>
          <w:rFonts w:ascii="Times New Roman" w:hAnsi="Times New Roman" w:cs="Times New Roman"/>
          <w:kern w:val="0"/>
          <w:szCs w:val="20"/>
          <w:lang w:eastAsia="en-US"/>
        </w:rPr>
      </w:pPr>
      <w:r w:rsidRPr="00A77A9A">
        <w:rPr>
          <w:rFonts w:ascii="Times New Roman" w:hAnsi="Times New Roman" w:cs="Times New Roman"/>
          <w:b/>
          <w:bCs/>
          <w:kern w:val="0"/>
          <w:szCs w:val="20"/>
          <w:lang w:eastAsia="en-US"/>
        </w:rPr>
        <w:lastRenderedPageBreak/>
        <w:t xml:space="preserve">Supplementary </w:t>
      </w:r>
      <w:r w:rsidR="00E41E37">
        <w:rPr>
          <w:rFonts w:ascii="Times New Roman" w:hAnsi="Times New Roman" w:cs="Times New Roman"/>
          <w:b/>
          <w:bCs/>
          <w:kern w:val="0"/>
          <w:szCs w:val="20"/>
          <w:lang w:eastAsia="en-US"/>
        </w:rPr>
        <w:t>Table</w:t>
      </w:r>
      <w:r w:rsidR="00E41E37" w:rsidRPr="00A77A9A">
        <w:rPr>
          <w:rFonts w:ascii="Times New Roman" w:hAnsi="Times New Roman" w:cs="Times New Roman"/>
          <w:b/>
          <w:bCs/>
          <w:kern w:val="0"/>
          <w:szCs w:val="20"/>
          <w:lang w:eastAsia="en-US"/>
        </w:rPr>
        <w:t xml:space="preserve"> </w:t>
      </w:r>
      <w:r w:rsidRPr="00A77A9A">
        <w:rPr>
          <w:rFonts w:ascii="Times New Roman" w:hAnsi="Times New Roman" w:cs="Times New Roman"/>
          <w:b/>
          <w:bCs/>
          <w:kern w:val="0"/>
          <w:szCs w:val="20"/>
          <w:lang w:eastAsia="en-US"/>
        </w:rPr>
        <w:t>3.</w:t>
      </w:r>
      <w:r w:rsidR="00762261" w:rsidRPr="00A77A9A">
        <w:rPr>
          <w:rFonts w:ascii="Times New Roman" w:hAnsi="Times New Roman" w:cs="Times New Roman"/>
          <w:b/>
          <w:bCs/>
          <w:kern w:val="0"/>
          <w:szCs w:val="20"/>
          <w:lang w:eastAsia="en-US"/>
        </w:rPr>
        <w:t xml:space="preserve"> </w:t>
      </w:r>
      <w:r w:rsidR="00762261" w:rsidRPr="00A77A9A">
        <w:rPr>
          <w:rFonts w:ascii="Times New Roman" w:hAnsi="Times New Roman" w:cs="Times New Roman"/>
          <w:kern w:val="0"/>
          <w:szCs w:val="20"/>
          <w:lang w:eastAsia="en-US"/>
        </w:rPr>
        <w:t>Subclass analysis comparing the hazard ratios in patients aged 65 and above years</w:t>
      </w:r>
      <w:r w:rsidR="00762261" w:rsidRPr="00A77A9A">
        <w:rPr>
          <w:rFonts w:ascii="inherit" w:eastAsia="굴림체" w:hAnsi="inherit" w:cs="굴림체"/>
          <w:color w:val="202124"/>
          <w:kern w:val="0"/>
          <w:szCs w:val="20"/>
          <w:lang w:val="en"/>
        </w:rPr>
        <w:t xml:space="preserve"> </w:t>
      </w:r>
      <w:r w:rsidR="00762261" w:rsidRPr="00A77A9A">
        <w:rPr>
          <w:rFonts w:ascii="Times New Roman" w:hAnsi="Times New Roman" w:cs="Times New Roman"/>
          <w:kern w:val="0"/>
          <w:szCs w:val="20"/>
          <w:lang w:eastAsia="en-US"/>
        </w:rPr>
        <w:t>for valsartan, losartan, and irbesartan, with telmisartan as the reference drug, in both the overall and matched cohorts</w:t>
      </w:r>
    </w:p>
    <w:tbl>
      <w:tblPr>
        <w:tblW w:w="13608" w:type="dxa"/>
        <w:tblCellMar>
          <w:left w:w="0" w:type="dxa"/>
          <w:right w:w="0" w:type="dxa"/>
        </w:tblCellMar>
        <w:tblLook w:val="0600" w:firstRow="0" w:lastRow="0" w:firstColumn="0" w:lastColumn="0" w:noHBand="1" w:noVBand="1"/>
      </w:tblPr>
      <w:tblGrid>
        <w:gridCol w:w="869"/>
        <w:gridCol w:w="1655"/>
        <w:gridCol w:w="1370"/>
        <w:gridCol w:w="215"/>
        <w:gridCol w:w="761"/>
        <w:gridCol w:w="234"/>
        <w:gridCol w:w="728"/>
        <w:gridCol w:w="253"/>
        <w:gridCol w:w="1004"/>
        <w:gridCol w:w="22"/>
        <w:gridCol w:w="1524"/>
        <w:gridCol w:w="166"/>
        <w:gridCol w:w="1198"/>
        <w:gridCol w:w="216"/>
        <w:gridCol w:w="763"/>
        <w:gridCol w:w="230"/>
        <w:gridCol w:w="1013"/>
        <w:gridCol w:w="254"/>
        <w:gridCol w:w="141"/>
        <w:gridCol w:w="992"/>
      </w:tblGrid>
      <w:tr w:rsidR="00762261" w:rsidRPr="00762261" w14:paraId="41296680" w14:textId="77777777" w:rsidTr="0063788A">
        <w:tc>
          <w:tcPr>
            <w:tcW w:w="869" w:type="dxa"/>
            <w:vMerge w:val="restart"/>
            <w:tcBorders>
              <w:top w:val="single" w:sz="12" w:space="0" w:color="000000"/>
              <w:left w:val="nil"/>
              <w:bottom w:val="single" w:sz="8" w:space="0" w:color="000000"/>
              <w:right w:val="nil"/>
            </w:tcBorders>
            <w:shd w:val="clear" w:color="auto" w:fill="F2F2F2"/>
            <w:tcMar>
              <w:top w:w="12" w:type="dxa"/>
              <w:left w:w="12" w:type="dxa"/>
              <w:bottom w:w="0" w:type="dxa"/>
              <w:right w:w="12" w:type="dxa"/>
            </w:tcMar>
            <w:vAlign w:val="center"/>
            <w:hideMark/>
          </w:tcPr>
          <w:p w14:paraId="6788A947"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Subgroup</w:t>
            </w:r>
          </w:p>
          <w:p w14:paraId="00D2F8AA"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(Age)</w:t>
            </w:r>
          </w:p>
        </w:tc>
        <w:tc>
          <w:tcPr>
            <w:tcW w:w="3025" w:type="dxa"/>
            <w:gridSpan w:val="2"/>
            <w:vMerge w:val="restart"/>
            <w:tcBorders>
              <w:top w:val="single" w:sz="12" w:space="0" w:color="000000"/>
              <w:left w:val="nil"/>
              <w:bottom w:val="single" w:sz="8" w:space="0" w:color="000000"/>
              <w:right w:val="nil"/>
            </w:tcBorders>
            <w:shd w:val="clear" w:color="auto" w:fill="F2F2F2"/>
            <w:tcMar>
              <w:top w:w="12" w:type="dxa"/>
              <w:left w:w="12" w:type="dxa"/>
              <w:bottom w:w="0" w:type="dxa"/>
              <w:right w:w="12" w:type="dxa"/>
            </w:tcMar>
            <w:vAlign w:val="center"/>
            <w:hideMark/>
          </w:tcPr>
          <w:p w14:paraId="389A4C81" w14:textId="77777777" w:rsidR="00762261" w:rsidRPr="00762261" w:rsidRDefault="00762261" w:rsidP="00762261">
            <w:pPr>
              <w:widowControl/>
              <w:wordWrap/>
              <w:autoSpaceDE/>
              <w:autoSpaceDN/>
              <w:spacing w:after="0" w:line="240" w:lineRule="auto"/>
              <w:jc w:val="left"/>
              <w:textAlignment w:val="bottom"/>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 xml:space="preserve">     Outcome         Exposure</w:t>
            </w:r>
          </w:p>
        </w:tc>
        <w:tc>
          <w:tcPr>
            <w:tcW w:w="976" w:type="dxa"/>
            <w:gridSpan w:val="2"/>
            <w:tcBorders>
              <w:top w:val="single" w:sz="12" w:space="0" w:color="000000"/>
              <w:left w:val="nil"/>
              <w:bottom w:val="single" w:sz="8" w:space="0" w:color="262626"/>
              <w:right w:val="nil"/>
            </w:tcBorders>
            <w:shd w:val="clear" w:color="auto" w:fill="F2F2F2"/>
            <w:tcMar>
              <w:top w:w="12" w:type="dxa"/>
              <w:left w:w="12" w:type="dxa"/>
              <w:bottom w:w="0" w:type="dxa"/>
              <w:right w:w="12" w:type="dxa"/>
            </w:tcMar>
            <w:vAlign w:val="center"/>
            <w:hideMark/>
          </w:tcPr>
          <w:p w14:paraId="1275B3EE"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962" w:type="dxa"/>
            <w:gridSpan w:val="2"/>
            <w:tcBorders>
              <w:top w:val="single" w:sz="12" w:space="0" w:color="000000"/>
              <w:left w:val="nil"/>
              <w:bottom w:val="single" w:sz="8" w:space="0" w:color="262626"/>
              <w:right w:val="nil"/>
            </w:tcBorders>
            <w:shd w:val="clear" w:color="auto" w:fill="F2F2F2"/>
            <w:tcMar>
              <w:top w:w="12" w:type="dxa"/>
              <w:left w:w="12" w:type="dxa"/>
              <w:bottom w:w="0" w:type="dxa"/>
              <w:right w:w="12" w:type="dxa"/>
            </w:tcMar>
            <w:vAlign w:val="center"/>
            <w:hideMark/>
          </w:tcPr>
          <w:p w14:paraId="48845FD7" w14:textId="77777777" w:rsidR="00762261" w:rsidRPr="00762261" w:rsidRDefault="00762261" w:rsidP="00762261">
            <w:pPr>
              <w:widowControl/>
              <w:wordWrap/>
              <w:autoSpaceDE/>
              <w:autoSpaceDN/>
              <w:spacing w:after="0" w:line="240" w:lineRule="auto"/>
              <w:jc w:val="left"/>
              <w:rPr>
                <w:rFonts w:ascii="Times New Roman" w:eastAsia="Times New Roman" w:hAnsi="Times New Roman" w:cs="Times New Roman"/>
                <w:kern w:val="0"/>
                <w:szCs w:val="20"/>
              </w:rPr>
            </w:pPr>
          </w:p>
        </w:tc>
        <w:tc>
          <w:tcPr>
            <w:tcW w:w="6389" w:type="dxa"/>
            <w:gridSpan w:val="10"/>
            <w:tcBorders>
              <w:top w:val="single" w:sz="12" w:space="0" w:color="000000"/>
              <w:left w:val="nil"/>
              <w:bottom w:val="single" w:sz="8" w:space="0" w:color="262626"/>
              <w:right w:val="nil"/>
            </w:tcBorders>
            <w:shd w:val="clear" w:color="auto" w:fill="F2F2F2"/>
            <w:tcMar>
              <w:top w:w="12" w:type="dxa"/>
              <w:left w:w="12" w:type="dxa"/>
              <w:bottom w:w="0" w:type="dxa"/>
              <w:right w:w="12" w:type="dxa"/>
            </w:tcMar>
            <w:vAlign w:val="center"/>
            <w:hideMark/>
          </w:tcPr>
          <w:p w14:paraId="195DA5A8"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Matched cohort by PS</w:t>
            </w:r>
          </w:p>
        </w:tc>
        <w:tc>
          <w:tcPr>
            <w:tcW w:w="1387" w:type="dxa"/>
            <w:gridSpan w:val="3"/>
            <w:tcBorders>
              <w:top w:val="single" w:sz="12" w:space="0" w:color="000000"/>
              <w:left w:val="nil"/>
              <w:bottom w:val="single" w:sz="8" w:space="0" w:color="262626"/>
              <w:right w:val="nil"/>
            </w:tcBorders>
            <w:shd w:val="clear" w:color="auto" w:fill="F2F2F2"/>
            <w:tcMar>
              <w:top w:w="12" w:type="dxa"/>
              <w:left w:w="12" w:type="dxa"/>
              <w:bottom w:w="0" w:type="dxa"/>
              <w:right w:w="12" w:type="dxa"/>
            </w:tcMar>
            <w:vAlign w:val="center"/>
            <w:hideMark/>
          </w:tcPr>
          <w:p w14:paraId="38A8DCBF"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r>
      <w:tr w:rsidR="00762261" w:rsidRPr="00762261" w14:paraId="497A8980" w14:textId="77777777" w:rsidTr="0063788A">
        <w:trPr>
          <w:trHeight w:val="212"/>
        </w:trPr>
        <w:tc>
          <w:tcPr>
            <w:tcW w:w="0" w:type="auto"/>
            <w:vMerge/>
            <w:tcBorders>
              <w:top w:val="single" w:sz="12" w:space="0" w:color="000000"/>
              <w:left w:val="nil"/>
              <w:bottom w:val="single" w:sz="8" w:space="0" w:color="000000"/>
              <w:right w:val="nil"/>
            </w:tcBorders>
            <w:vAlign w:val="center"/>
            <w:hideMark/>
          </w:tcPr>
          <w:p w14:paraId="6C4E118B"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0" w:type="auto"/>
            <w:gridSpan w:val="2"/>
            <w:vMerge/>
            <w:tcBorders>
              <w:top w:val="single" w:sz="12" w:space="0" w:color="000000"/>
              <w:left w:val="nil"/>
              <w:bottom w:val="single" w:sz="8" w:space="0" w:color="000000"/>
              <w:right w:val="nil"/>
            </w:tcBorders>
            <w:vAlign w:val="center"/>
            <w:hideMark/>
          </w:tcPr>
          <w:p w14:paraId="0A03E18F"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1210" w:type="dxa"/>
            <w:gridSpan w:val="3"/>
            <w:tcBorders>
              <w:top w:val="single" w:sz="8" w:space="0" w:color="262626"/>
              <w:left w:val="nil"/>
              <w:bottom w:val="single" w:sz="8" w:space="0" w:color="000000"/>
              <w:right w:val="nil"/>
            </w:tcBorders>
            <w:shd w:val="clear" w:color="auto" w:fill="F2F2F2"/>
            <w:tcMar>
              <w:top w:w="12" w:type="dxa"/>
              <w:left w:w="12" w:type="dxa"/>
              <w:bottom w:w="0" w:type="dxa"/>
              <w:right w:w="12" w:type="dxa"/>
            </w:tcMar>
            <w:vAlign w:val="center"/>
            <w:hideMark/>
          </w:tcPr>
          <w:p w14:paraId="51F0D954"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 xml:space="preserve">No. of </w:t>
            </w:r>
          </w:p>
          <w:p w14:paraId="1FCE5611"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patients</w:t>
            </w:r>
          </w:p>
        </w:tc>
        <w:tc>
          <w:tcPr>
            <w:tcW w:w="981" w:type="dxa"/>
            <w:gridSpan w:val="2"/>
            <w:tcBorders>
              <w:top w:val="single" w:sz="8" w:space="0" w:color="262626"/>
              <w:left w:val="nil"/>
              <w:bottom w:val="single" w:sz="8" w:space="0" w:color="000000"/>
              <w:right w:val="nil"/>
            </w:tcBorders>
            <w:shd w:val="clear" w:color="auto" w:fill="F2F2F2"/>
            <w:tcMar>
              <w:top w:w="12" w:type="dxa"/>
              <w:left w:w="12" w:type="dxa"/>
              <w:bottom w:w="0" w:type="dxa"/>
              <w:right w:w="12" w:type="dxa"/>
            </w:tcMar>
            <w:vAlign w:val="center"/>
            <w:hideMark/>
          </w:tcPr>
          <w:p w14:paraId="49C888E4"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 xml:space="preserve">No. of </w:t>
            </w:r>
          </w:p>
          <w:p w14:paraId="2D386DF1"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event</w:t>
            </w:r>
          </w:p>
        </w:tc>
        <w:tc>
          <w:tcPr>
            <w:tcW w:w="1026" w:type="dxa"/>
            <w:gridSpan w:val="2"/>
            <w:tcBorders>
              <w:top w:val="single" w:sz="8" w:space="0" w:color="262626"/>
              <w:left w:val="nil"/>
              <w:bottom w:val="single" w:sz="8" w:space="0" w:color="000000"/>
              <w:right w:val="nil"/>
            </w:tcBorders>
            <w:shd w:val="clear" w:color="auto" w:fill="F2F2F2"/>
            <w:tcMar>
              <w:top w:w="12" w:type="dxa"/>
              <w:left w:w="12" w:type="dxa"/>
              <w:bottom w:w="0" w:type="dxa"/>
              <w:right w:w="12" w:type="dxa"/>
            </w:tcMar>
            <w:vAlign w:val="center"/>
            <w:hideMark/>
          </w:tcPr>
          <w:p w14:paraId="68DE8B98"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 xml:space="preserve">Person </w:t>
            </w:r>
          </w:p>
          <w:p w14:paraId="3C9E2647"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year</w:t>
            </w:r>
          </w:p>
        </w:tc>
        <w:tc>
          <w:tcPr>
            <w:tcW w:w="1690" w:type="dxa"/>
            <w:gridSpan w:val="2"/>
            <w:tcBorders>
              <w:top w:val="single" w:sz="8" w:space="0" w:color="262626"/>
              <w:left w:val="nil"/>
              <w:bottom w:val="single" w:sz="8" w:space="0" w:color="000000"/>
              <w:right w:val="nil"/>
            </w:tcBorders>
            <w:shd w:val="clear" w:color="auto" w:fill="F2F2F2"/>
            <w:tcMar>
              <w:top w:w="12" w:type="dxa"/>
              <w:left w:w="12" w:type="dxa"/>
              <w:bottom w:w="0" w:type="dxa"/>
              <w:right w:w="12" w:type="dxa"/>
            </w:tcMar>
            <w:vAlign w:val="center"/>
            <w:hideMark/>
          </w:tcPr>
          <w:p w14:paraId="1A2F4664"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Incidence rate per 1,000 Person-Years</w:t>
            </w:r>
          </w:p>
        </w:tc>
        <w:tc>
          <w:tcPr>
            <w:tcW w:w="1414" w:type="dxa"/>
            <w:gridSpan w:val="2"/>
            <w:tcBorders>
              <w:top w:val="single" w:sz="8" w:space="0" w:color="262626"/>
              <w:left w:val="nil"/>
              <w:bottom w:val="single" w:sz="8" w:space="0" w:color="000000"/>
              <w:right w:val="nil"/>
            </w:tcBorders>
            <w:shd w:val="clear" w:color="auto" w:fill="F2F2F2"/>
            <w:tcMar>
              <w:top w:w="12" w:type="dxa"/>
              <w:left w:w="12" w:type="dxa"/>
              <w:bottom w:w="0" w:type="dxa"/>
              <w:right w:w="12" w:type="dxa"/>
            </w:tcMar>
            <w:vAlign w:val="center"/>
            <w:hideMark/>
          </w:tcPr>
          <w:p w14:paraId="22AC2094"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 xml:space="preserve">Crude HR </w:t>
            </w:r>
          </w:p>
          <w:p w14:paraId="406A94B9"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(95% CI)</w:t>
            </w:r>
          </w:p>
        </w:tc>
        <w:tc>
          <w:tcPr>
            <w:tcW w:w="993" w:type="dxa"/>
            <w:gridSpan w:val="2"/>
            <w:tcBorders>
              <w:top w:val="single" w:sz="8" w:space="0" w:color="000000"/>
              <w:left w:val="nil"/>
              <w:bottom w:val="single" w:sz="8" w:space="0" w:color="000000"/>
              <w:right w:val="nil"/>
            </w:tcBorders>
            <w:shd w:val="clear" w:color="auto" w:fill="F2F2F2"/>
            <w:tcMar>
              <w:top w:w="12" w:type="dxa"/>
              <w:left w:w="12" w:type="dxa"/>
              <w:bottom w:w="0" w:type="dxa"/>
              <w:right w:w="12" w:type="dxa"/>
            </w:tcMar>
            <w:vAlign w:val="center"/>
            <w:hideMark/>
          </w:tcPr>
          <w:p w14:paraId="53D85792"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 xml:space="preserve">p for </w:t>
            </w:r>
          </w:p>
          <w:p w14:paraId="2DA45821"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interaction</w:t>
            </w:r>
          </w:p>
        </w:tc>
        <w:tc>
          <w:tcPr>
            <w:tcW w:w="1408" w:type="dxa"/>
            <w:gridSpan w:val="3"/>
            <w:tcBorders>
              <w:top w:val="single" w:sz="8" w:space="0" w:color="262626"/>
              <w:left w:val="nil"/>
              <w:bottom w:val="single" w:sz="8" w:space="0" w:color="000000"/>
              <w:right w:val="nil"/>
            </w:tcBorders>
            <w:shd w:val="clear" w:color="auto" w:fill="F2F2F2"/>
            <w:tcMar>
              <w:top w:w="12" w:type="dxa"/>
              <w:left w:w="12" w:type="dxa"/>
              <w:bottom w:w="0" w:type="dxa"/>
              <w:right w:w="12" w:type="dxa"/>
            </w:tcMar>
            <w:vAlign w:val="center"/>
            <w:hideMark/>
          </w:tcPr>
          <w:p w14:paraId="14D5A689"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 w:val="18"/>
                <w:szCs w:val="18"/>
              </w:rPr>
            </w:pPr>
            <w:r w:rsidRPr="00762261">
              <w:rPr>
                <w:rFonts w:ascii="Times New Roman" w:eastAsia="나눔고딕" w:hAnsi="Times New Roman" w:cs="Times New Roman"/>
                <w:b/>
                <w:bCs/>
                <w:color w:val="000000"/>
                <w:kern w:val="24"/>
                <w:sz w:val="18"/>
                <w:szCs w:val="18"/>
              </w:rPr>
              <w:t>Adjusted</w:t>
            </w:r>
            <w:r w:rsidRPr="00762261">
              <w:rPr>
                <w:rFonts w:ascii="Times New Roman" w:eastAsia="나눔고딕" w:hAnsi="Times New Roman" w:cs="Times New Roman"/>
                <w:b/>
                <w:bCs/>
                <w:color w:val="000000"/>
                <w:kern w:val="24"/>
                <w:position w:val="6"/>
                <w:sz w:val="18"/>
                <w:szCs w:val="18"/>
                <w:vertAlign w:val="superscript"/>
              </w:rPr>
              <w:t>*</w:t>
            </w:r>
            <w:r w:rsidRPr="00762261">
              <w:rPr>
                <w:rFonts w:ascii="Times New Roman" w:eastAsia="나눔고딕" w:hAnsi="Times New Roman" w:cs="Times New Roman"/>
                <w:b/>
                <w:bCs/>
                <w:color w:val="000000"/>
                <w:kern w:val="24"/>
                <w:sz w:val="18"/>
                <w:szCs w:val="18"/>
              </w:rPr>
              <w:t xml:space="preserve"> HR</w:t>
            </w:r>
          </w:p>
          <w:p w14:paraId="63628041"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 w:val="18"/>
                <w:szCs w:val="18"/>
              </w:rPr>
            </w:pPr>
            <w:r w:rsidRPr="00762261">
              <w:rPr>
                <w:rFonts w:ascii="Times New Roman" w:eastAsia="나눔고딕" w:hAnsi="Times New Roman" w:cs="Times New Roman"/>
                <w:b/>
                <w:bCs/>
                <w:color w:val="000000"/>
                <w:kern w:val="24"/>
                <w:sz w:val="18"/>
                <w:szCs w:val="18"/>
              </w:rPr>
              <w:t>(95% CI)</w:t>
            </w:r>
          </w:p>
        </w:tc>
        <w:tc>
          <w:tcPr>
            <w:tcW w:w="992" w:type="dxa"/>
            <w:tcBorders>
              <w:top w:val="single" w:sz="8" w:space="0" w:color="262626"/>
              <w:left w:val="nil"/>
              <w:bottom w:val="single" w:sz="8" w:space="0" w:color="000000"/>
              <w:right w:val="nil"/>
            </w:tcBorders>
            <w:shd w:val="clear" w:color="auto" w:fill="F2F2F2"/>
            <w:tcMar>
              <w:top w:w="12" w:type="dxa"/>
              <w:left w:w="12" w:type="dxa"/>
              <w:bottom w:w="0" w:type="dxa"/>
              <w:right w:w="12" w:type="dxa"/>
            </w:tcMar>
            <w:vAlign w:val="center"/>
            <w:hideMark/>
          </w:tcPr>
          <w:p w14:paraId="54DF1714"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p for</w:t>
            </w:r>
          </w:p>
          <w:p w14:paraId="0D852F76"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interaction</w:t>
            </w:r>
          </w:p>
        </w:tc>
      </w:tr>
      <w:tr w:rsidR="00762261" w:rsidRPr="00762261" w14:paraId="451F8480" w14:textId="77777777" w:rsidTr="0063788A">
        <w:trPr>
          <w:trHeight w:val="99"/>
        </w:trPr>
        <w:tc>
          <w:tcPr>
            <w:tcW w:w="869" w:type="dxa"/>
            <w:vMerge w:val="restart"/>
            <w:tcBorders>
              <w:top w:val="single" w:sz="8" w:space="0" w:color="000000"/>
              <w:left w:val="nil"/>
              <w:bottom w:val="single" w:sz="12" w:space="0" w:color="000000"/>
              <w:right w:val="nil"/>
            </w:tcBorders>
            <w:shd w:val="clear" w:color="auto" w:fill="auto"/>
            <w:tcMar>
              <w:top w:w="12" w:type="dxa"/>
              <w:left w:w="12" w:type="dxa"/>
              <w:bottom w:w="0" w:type="dxa"/>
              <w:right w:w="12" w:type="dxa"/>
            </w:tcMar>
            <w:vAlign w:val="center"/>
            <w:hideMark/>
          </w:tcPr>
          <w:p w14:paraId="7CF9BFD9"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 65 years</w:t>
            </w:r>
          </w:p>
        </w:tc>
        <w:tc>
          <w:tcPr>
            <w:tcW w:w="1655" w:type="dxa"/>
            <w:vMerge w:val="restart"/>
            <w:tcBorders>
              <w:top w:val="single" w:sz="8" w:space="0" w:color="000000"/>
              <w:left w:val="nil"/>
              <w:bottom w:val="single" w:sz="8" w:space="0" w:color="BFBFBF"/>
              <w:right w:val="nil"/>
            </w:tcBorders>
            <w:shd w:val="clear" w:color="auto" w:fill="auto"/>
            <w:tcMar>
              <w:top w:w="12" w:type="dxa"/>
              <w:left w:w="12" w:type="dxa"/>
              <w:bottom w:w="0" w:type="dxa"/>
              <w:right w:w="12" w:type="dxa"/>
            </w:tcMar>
            <w:vAlign w:val="center"/>
            <w:hideMark/>
          </w:tcPr>
          <w:p w14:paraId="1441EB8F"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 xml:space="preserve"> Myocardial</w:t>
            </w:r>
          </w:p>
          <w:p w14:paraId="3FF68D03"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 xml:space="preserve"> infarction</w:t>
            </w:r>
          </w:p>
        </w:tc>
        <w:tc>
          <w:tcPr>
            <w:tcW w:w="1585" w:type="dxa"/>
            <w:gridSpan w:val="2"/>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708C918A"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Valsartan</w:t>
            </w:r>
          </w:p>
        </w:tc>
        <w:tc>
          <w:tcPr>
            <w:tcW w:w="995" w:type="dxa"/>
            <w:gridSpan w:val="2"/>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5BB85916"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67,744</w:t>
            </w:r>
          </w:p>
        </w:tc>
        <w:tc>
          <w:tcPr>
            <w:tcW w:w="981" w:type="dxa"/>
            <w:gridSpan w:val="2"/>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4A3E87DE"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2,811</w:t>
            </w:r>
          </w:p>
        </w:tc>
        <w:tc>
          <w:tcPr>
            <w:tcW w:w="1026" w:type="dxa"/>
            <w:gridSpan w:val="2"/>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5BEF388C"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52,052.80</w:t>
            </w:r>
          </w:p>
        </w:tc>
        <w:tc>
          <w:tcPr>
            <w:tcW w:w="1690" w:type="dxa"/>
            <w:gridSpan w:val="2"/>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03593817"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54.00</w:t>
            </w:r>
          </w:p>
        </w:tc>
        <w:tc>
          <w:tcPr>
            <w:tcW w:w="1414" w:type="dxa"/>
            <w:gridSpan w:val="2"/>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10C98D0B"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1.52(1.43-1.61)</w:t>
            </w:r>
          </w:p>
        </w:tc>
        <w:tc>
          <w:tcPr>
            <w:tcW w:w="993" w:type="dxa"/>
            <w:gridSpan w:val="2"/>
            <w:vMerge w:val="restart"/>
            <w:tcBorders>
              <w:top w:val="single" w:sz="8" w:space="0" w:color="000000"/>
              <w:left w:val="nil"/>
              <w:bottom w:val="single" w:sz="8" w:space="0" w:color="BFBFBF"/>
              <w:right w:val="nil"/>
            </w:tcBorders>
            <w:shd w:val="clear" w:color="auto" w:fill="auto"/>
            <w:tcMar>
              <w:top w:w="10" w:type="dxa"/>
              <w:left w:w="10" w:type="dxa"/>
              <w:bottom w:w="0" w:type="dxa"/>
              <w:right w:w="10" w:type="dxa"/>
            </w:tcMar>
            <w:vAlign w:val="center"/>
            <w:hideMark/>
          </w:tcPr>
          <w:p w14:paraId="1F34ABCD"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color w:val="000000"/>
                <w:kern w:val="24"/>
                <w:szCs w:val="20"/>
              </w:rPr>
              <w:t>&lt;0.001</w:t>
            </w:r>
          </w:p>
        </w:tc>
        <w:tc>
          <w:tcPr>
            <w:tcW w:w="1408" w:type="dxa"/>
            <w:gridSpan w:val="3"/>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42AF91EB"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 w:val="18"/>
                <w:szCs w:val="18"/>
              </w:rPr>
            </w:pPr>
            <w:r w:rsidRPr="00762261">
              <w:rPr>
                <w:rFonts w:ascii="Times New Roman" w:eastAsia="굴림" w:hAnsi="Times New Roman" w:cs="Times New Roman"/>
                <w:color w:val="000000"/>
                <w:kern w:val="24"/>
                <w:sz w:val="18"/>
                <w:szCs w:val="18"/>
              </w:rPr>
              <w:t>1.42(1.34-1.51)</w:t>
            </w:r>
          </w:p>
        </w:tc>
        <w:tc>
          <w:tcPr>
            <w:tcW w:w="992" w:type="dxa"/>
            <w:vMerge w:val="restart"/>
            <w:tcBorders>
              <w:top w:val="single" w:sz="8" w:space="0" w:color="000000"/>
              <w:left w:val="nil"/>
              <w:bottom w:val="single" w:sz="8" w:space="0" w:color="BFBFBF"/>
              <w:right w:val="nil"/>
            </w:tcBorders>
            <w:shd w:val="clear" w:color="auto" w:fill="auto"/>
            <w:tcMar>
              <w:top w:w="12" w:type="dxa"/>
              <w:left w:w="12" w:type="dxa"/>
              <w:bottom w:w="0" w:type="dxa"/>
              <w:right w:w="12" w:type="dxa"/>
            </w:tcMar>
            <w:vAlign w:val="center"/>
            <w:hideMark/>
          </w:tcPr>
          <w:p w14:paraId="647DB1EC"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color w:val="000000"/>
                <w:kern w:val="24"/>
                <w:szCs w:val="20"/>
              </w:rPr>
              <w:t>0.002</w:t>
            </w:r>
          </w:p>
        </w:tc>
      </w:tr>
      <w:tr w:rsidR="00762261" w:rsidRPr="00762261" w14:paraId="0D6F00B0" w14:textId="77777777" w:rsidTr="0063788A">
        <w:trPr>
          <w:trHeight w:val="99"/>
        </w:trPr>
        <w:tc>
          <w:tcPr>
            <w:tcW w:w="0" w:type="auto"/>
            <w:vMerge/>
            <w:tcBorders>
              <w:top w:val="single" w:sz="8" w:space="0" w:color="000000"/>
              <w:left w:val="nil"/>
              <w:bottom w:val="single" w:sz="12" w:space="0" w:color="000000"/>
              <w:right w:val="nil"/>
            </w:tcBorders>
            <w:vAlign w:val="center"/>
            <w:hideMark/>
          </w:tcPr>
          <w:p w14:paraId="652AED34"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0" w:type="auto"/>
            <w:vMerge/>
            <w:tcBorders>
              <w:top w:val="single" w:sz="8" w:space="0" w:color="000000"/>
              <w:left w:val="nil"/>
              <w:bottom w:val="single" w:sz="8" w:space="0" w:color="BFBFBF"/>
              <w:right w:val="nil"/>
            </w:tcBorders>
            <w:vAlign w:val="center"/>
            <w:hideMark/>
          </w:tcPr>
          <w:p w14:paraId="3ADAC167"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1585" w:type="dxa"/>
            <w:gridSpan w:val="2"/>
            <w:tcBorders>
              <w:top w:val="nil"/>
              <w:left w:val="nil"/>
              <w:bottom w:val="nil"/>
              <w:right w:val="nil"/>
            </w:tcBorders>
            <w:shd w:val="clear" w:color="auto" w:fill="auto"/>
            <w:tcMar>
              <w:top w:w="12" w:type="dxa"/>
              <w:left w:w="12" w:type="dxa"/>
              <w:bottom w:w="0" w:type="dxa"/>
              <w:right w:w="12" w:type="dxa"/>
            </w:tcMar>
            <w:vAlign w:val="center"/>
            <w:hideMark/>
          </w:tcPr>
          <w:p w14:paraId="753A5A44"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Losartan</w:t>
            </w:r>
          </w:p>
        </w:tc>
        <w:tc>
          <w:tcPr>
            <w:tcW w:w="995"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5AA5D857"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67,127</w:t>
            </w:r>
          </w:p>
        </w:tc>
        <w:tc>
          <w:tcPr>
            <w:tcW w:w="98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27696257"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1,813</w:t>
            </w:r>
          </w:p>
        </w:tc>
        <w:tc>
          <w:tcPr>
            <w:tcW w:w="1026"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10EE6A31"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48,413.61</w:t>
            </w:r>
          </w:p>
        </w:tc>
        <w:tc>
          <w:tcPr>
            <w:tcW w:w="169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256C9153"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37.45</w:t>
            </w:r>
          </w:p>
        </w:tc>
        <w:tc>
          <w:tcPr>
            <w:tcW w:w="1414"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510FE77B"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1.02(</w:t>
            </w:r>
            <w:proofErr w:type="gramStart"/>
            <w:r w:rsidRPr="00762261">
              <w:rPr>
                <w:rFonts w:ascii="Times New Roman" w:eastAsia="굴림" w:hAnsi="Times New Roman" w:cs="Times New Roman"/>
                <w:color w:val="000000"/>
                <w:kern w:val="24"/>
                <w:szCs w:val="20"/>
              </w:rPr>
              <w:t>0..</w:t>
            </w:r>
            <w:proofErr w:type="gramEnd"/>
            <w:r w:rsidRPr="00762261">
              <w:rPr>
                <w:rFonts w:ascii="Times New Roman" w:eastAsia="굴림" w:hAnsi="Times New Roman" w:cs="Times New Roman"/>
                <w:color w:val="000000"/>
                <w:kern w:val="24"/>
                <w:szCs w:val="20"/>
              </w:rPr>
              <w:t>96-1.09)</w:t>
            </w:r>
          </w:p>
        </w:tc>
        <w:tc>
          <w:tcPr>
            <w:tcW w:w="993" w:type="dxa"/>
            <w:gridSpan w:val="2"/>
            <w:vMerge/>
            <w:tcBorders>
              <w:top w:val="single" w:sz="8" w:space="0" w:color="000000"/>
              <w:left w:val="nil"/>
              <w:bottom w:val="single" w:sz="8" w:space="0" w:color="BFBFBF"/>
              <w:right w:val="nil"/>
            </w:tcBorders>
            <w:vAlign w:val="center"/>
            <w:hideMark/>
          </w:tcPr>
          <w:p w14:paraId="6A303AB7"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1408" w:type="dxa"/>
            <w:gridSpan w:val="3"/>
            <w:tcBorders>
              <w:top w:val="nil"/>
              <w:left w:val="nil"/>
              <w:bottom w:val="nil"/>
              <w:right w:val="nil"/>
            </w:tcBorders>
            <w:shd w:val="clear" w:color="auto" w:fill="auto"/>
            <w:tcMar>
              <w:top w:w="10" w:type="dxa"/>
              <w:left w:w="10" w:type="dxa"/>
              <w:bottom w:w="0" w:type="dxa"/>
              <w:right w:w="10" w:type="dxa"/>
            </w:tcMar>
            <w:vAlign w:val="center"/>
            <w:hideMark/>
          </w:tcPr>
          <w:p w14:paraId="574960EF"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 w:val="18"/>
                <w:szCs w:val="18"/>
              </w:rPr>
            </w:pPr>
            <w:r w:rsidRPr="00762261">
              <w:rPr>
                <w:rFonts w:ascii="Times New Roman" w:eastAsia="굴림" w:hAnsi="Times New Roman" w:cs="Times New Roman"/>
                <w:color w:val="000000"/>
                <w:kern w:val="24"/>
                <w:sz w:val="18"/>
                <w:szCs w:val="18"/>
              </w:rPr>
              <w:t>1.04(0.98-1.11)</w:t>
            </w:r>
          </w:p>
        </w:tc>
        <w:tc>
          <w:tcPr>
            <w:tcW w:w="992" w:type="dxa"/>
            <w:vMerge/>
            <w:tcBorders>
              <w:top w:val="single" w:sz="8" w:space="0" w:color="000000"/>
              <w:left w:val="nil"/>
              <w:bottom w:val="single" w:sz="8" w:space="0" w:color="BFBFBF"/>
              <w:right w:val="nil"/>
            </w:tcBorders>
            <w:vAlign w:val="center"/>
            <w:hideMark/>
          </w:tcPr>
          <w:p w14:paraId="3518A497"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r>
      <w:tr w:rsidR="00762261" w:rsidRPr="00762261" w14:paraId="31253F6F" w14:textId="77777777" w:rsidTr="0063788A">
        <w:trPr>
          <w:trHeight w:val="99"/>
        </w:trPr>
        <w:tc>
          <w:tcPr>
            <w:tcW w:w="0" w:type="auto"/>
            <w:vMerge/>
            <w:tcBorders>
              <w:top w:val="single" w:sz="8" w:space="0" w:color="000000"/>
              <w:left w:val="nil"/>
              <w:bottom w:val="single" w:sz="12" w:space="0" w:color="000000"/>
              <w:right w:val="nil"/>
            </w:tcBorders>
            <w:vAlign w:val="center"/>
            <w:hideMark/>
          </w:tcPr>
          <w:p w14:paraId="767A0C84"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0" w:type="auto"/>
            <w:vMerge/>
            <w:tcBorders>
              <w:top w:val="single" w:sz="8" w:space="0" w:color="000000"/>
              <w:left w:val="nil"/>
              <w:bottom w:val="single" w:sz="8" w:space="0" w:color="BFBFBF"/>
              <w:right w:val="nil"/>
            </w:tcBorders>
            <w:vAlign w:val="center"/>
            <w:hideMark/>
          </w:tcPr>
          <w:p w14:paraId="433F2714"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1585" w:type="dxa"/>
            <w:gridSpan w:val="2"/>
            <w:tcBorders>
              <w:top w:val="nil"/>
              <w:left w:val="nil"/>
              <w:bottom w:val="nil"/>
              <w:right w:val="nil"/>
            </w:tcBorders>
            <w:shd w:val="clear" w:color="auto" w:fill="auto"/>
            <w:tcMar>
              <w:top w:w="12" w:type="dxa"/>
              <w:left w:w="12" w:type="dxa"/>
              <w:bottom w:w="0" w:type="dxa"/>
              <w:right w:w="12" w:type="dxa"/>
            </w:tcMar>
            <w:vAlign w:val="center"/>
            <w:hideMark/>
          </w:tcPr>
          <w:p w14:paraId="68CAFF4F"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Irbesartan</w:t>
            </w:r>
          </w:p>
        </w:tc>
        <w:tc>
          <w:tcPr>
            <w:tcW w:w="995"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4EB159C2"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66,853</w:t>
            </w:r>
          </w:p>
        </w:tc>
        <w:tc>
          <w:tcPr>
            <w:tcW w:w="98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04CD3C13"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1,705</w:t>
            </w:r>
          </w:p>
        </w:tc>
        <w:tc>
          <w:tcPr>
            <w:tcW w:w="1026"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50865B26"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57,631.98</w:t>
            </w:r>
          </w:p>
        </w:tc>
        <w:tc>
          <w:tcPr>
            <w:tcW w:w="169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4D63AE20"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29.58</w:t>
            </w:r>
          </w:p>
        </w:tc>
        <w:tc>
          <w:tcPr>
            <w:tcW w:w="1414"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041BDBFE"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0.90(0.84-0.96)</w:t>
            </w:r>
          </w:p>
        </w:tc>
        <w:tc>
          <w:tcPr>
            <w:tcW w:w="993" w:type="dxa"/>
            <w:gridSpan w:val="2"/>
            <w:vMerge/>
            <w:tcBorders>
              <w:top w:val="single" w:sz="8" w:space="0" w:color="000000"/>
              <w:left w:val="nil"/>
              <w:bottom w:val="single" w:sz="8" w:space="0" w:color="BFBFBF"/>
              <w:right w:val="nil"/>
            </w:tcBorders>
            <w:vAlign w:val="center"/>
            <w:hideMark/>
          </w:tcPr>
          <w:p w14:paraId="3BD354FF"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1408" w:type="dxa"/>
            <w:gridSpan w:val="3"/>
            <w:tcBorders>
              <w:top w:val="nil"/>
              <w:left w:val="nil"/>
              <w:bottom w:val="nil"/>
              <w:right w:val="nil"/>
            </w:tcBorders>
            <w:shd w:val="clear" w:color="auto" w:fill="auto"/>
            <w:tcMar>
              <w:top w:w="10" w:type="dxa"/>
              <w:left w:w="10" w:type="dxa"/>
              <w:bottom w:w="0" w:type="dxa"/>
              <w:right w:w="10" w:type="dxa"/>
            </w:tcMar>
            <w:vAlign w:val="center"/>
            <w:hideMark/>
          </w:tcPr>
          <w:p w14:paraId="35709D8B"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 w:val="18"/>
                <w:szCs w:val="18"/>
              </w:rPr>
            </w:pPr>
            <w:r w:rsidRPr="00762261">
              <w:rPr>
                <w:rFonts w:ascii="Times New Roman" w:eastAsia="굴림" w:hAnsi="Times New Roman" w:cs="Times New Roman"/>
                <w:color w:val="000000"/>
                <w:kern w:val="24"/>
                <w:sz w:val="18"/>
                <w:szCs w:val="18"/>
              </w:rPr>
              <w:t>0.92(0.86-0.99)</w:t>
            </w:r>
          </w:p>
        </w:tc>
        <w:tc>
          <w:tcPr>
            <w:tcW w:w="992" w:type="dxa"/>
            <w:vMerge/>
            <w:tcBorders>
              <w:top w:val="single" w:sz="8" w:space="0" w:color="000000"/>
              <w:left w:val="nil"/>
              <w:bottom w:val="single" w:sz="8" w:space="0" w:color="BFBFBF"/>
              <w:right w:val="nil"/>
            </w:tcBorders>
            <w:vAlign w:val="center"/>
            <w:hideMark/>
          </w:tcPr>
          <w:p w14:paraId="3C58AE58"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r>
      <w:tr w:rsidR="00762261" w:rsidRPr="00762261" w14:paraId="13B516D4" w14:textId="77777777" w:rsidTr="0063788A">
        <w:trPr>
          <w:trHeight w:val="99"/>
        </w:trPr>
        <w:tc>
          <w:tcPr>
            <w:tcW w:w="0" w:type="auto"/>
            <w:vMerge/>
            <w:tcBorders>
              <w:top w:val="single" w:sz="8" w:space="0" w:color="000000"/>
              <w:left w:val="nil"/>
              <w:bottom w:val="single" w:sz="12" w:space="0" w:color="000000"/>
              <w:right w:val="nil"/>
            </w:tcBorders>
            <w:vAlign w:val="center"/>
            <w:hideMark/>
          </w:tcPr>
          <w:p w14:paraId="7CFF5A84"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0" w:type="auto"/>
            <w:vMerge/>
            <w:tcBorders>
              <w:top w:val="single" w:sz="8" w:space="0" w:color="000000"/>
              <w:left w:val="nil"/>
              <w:bottom w:val="single" w:sz="8" w:space="0" w:color="BFBFBF"/>
              <w:right w:val="nil"/>
            </w:tcBorders>
            <w:vAlign w:val="center"/>
            <w:hideMark/>
          </w:tcPr>
          <w:p w14:paraId="6B4067F2"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1585" w:type="dxa"/>
            <w:gridSpan w:val="2"/>
            <w:tcBorders>
              <w:top w:val="nil"/>
              <w:left w:val="nil"/>
              <w:bottom w:val="single" w:sz="8" w:space="0" w:color="BFBFBF"/>
              <w:right w:val="nil"/>
            </w:tcBorders>
            <w:shd w:val="clear" w:color="auto" w:fill="auto"/>
            <w:tcMar>
              <w:top w:w="12" w:type="dxa"/>
              <w:left w:w="210" w:type="dxa"/>
              <w:bottom w:w="0" w:type="dxa"/>
              <w:right w:w="12" w:type="dxa"/>
            </w:tcMar>
            <w:vAlign w:val="center"/>
            <w:hideMark/>
          </w:tcPr>
          <w:p w14:paraId="20E0A1A2" w14:textId="77777777" w:rsidR="00762261" w:rsidRPr="00762261" w:rsidRDefault="00762261" w:rsidP="00762261">
            <w:pPr>
              <w:widowControl/>
              <w:wordWrap/>
              <w:autoSpaceDE/>
              <w:autoSpaceDN/>
              <w:spacing w:after="0" w:line="240" w:lineRule="auto"/>
              <w:jc w:val="left"/>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Telmisartan</w:t>
            </w:r>
          </w:p>
        </w:tc>
        <w:tc>
          <w:tcPr>
            <w:tcW w:w="995" w:type="dxa"/>
            <w:gridSpan w:val="2"/>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64A57AEC"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68,177</w:t>
            </w:r>
          </w:p>
        </w:tc>
        <w:tc>
          <w:tcPr>
            <w:tcW w:w="981" w:type="dxa"/>
            <w:gridSpan w:val="2"/>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3B699CFB"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1,846</w:t>
            </w:r>
          </w:p>
        </w:tc>
        <w:tc>
          <w:tcPr>
            <w:tcW w:w="1026" w:type="dxa"/>
            <w:gridSpan w:val="2"/>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5DB81C94"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50,880.80</w:t>
            </w:r>
          </w:p>
        </w:tc>
        <w:tc>
          <w:tcPr>
            <w:tcW w:w="1690" w:type="dxa"/>
            <w:gridSpan w:val="2"/>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7B2D39F8"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36.28</w:t>
            </w:r>
          </w:p>
        </w:tc>
        <w:tc>
          <w:tcPr>
            <w:tcW w:w="1414" w:type="dxa"/>
            <w:gridSpan w:val="2"/>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1115E7FE"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Ref.</w:t>
            </w:r>
          </w:p>
        </w:tc>
        <w:tc>
          <w:tcPr>
            <w:tcW w:w="993" w:type="dxa"/>
            <w:gridSpan w:val="2"/>
            <w:vMerge/>
            <w:tcBorders>
              <w:top w:val="single" w:sz="8" w:space="0" w:color="000000"/>
              <w:left w:val="nil"/>
              <w:bottom w:val="single" w:sz="8" w:space="0" w:color="BFBFBF"/>
              <w:right w:val="nil"/>
            </w:tcBorders>
            <w:vAlign w:val="center"/>
            <w:hideMark/>
          </w:tcPr>
          <w:p w14:paraId="1071A95C"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1408" w:type="dxa"/>
            <w:gridSpan w:val="3"/>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737AD6BB"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 w:val="18"/>
                <w:szCs w:val="18"/>
              </w:rPr>
            </w:pPr>
            <w:r w:rsidRPr="00762261">
              <w:rPr>
                <w:rFonts w:ascii="Times New Roman" w:eastAsia="굴림" w:hAnsi="Times New Roman" w:cs="Times New Roman"/>
                <w:color w:val="000000"/>
                <w:kern w:val="24"/>
                <w:sz w:val="18"/>
                <w:szCs w:val="18"/>
              </w:rPr>
              <w:t>Ref.</w:t>
            </w:r>
          </w:p>
        </w:tc>
        <w:tc>
          <w:tcPr>
            <w:tcW w:w="992" w:type="dxa"/>
            <w:vMerge/>
            <w:tcBorders>
              <w:top w:val="single" w:sz="8" w:space="0" w:color="000000"/>
              <w:left w:val="nil"/>
              <w:bottom w:val="single" w:sz="8" w:space="0" w:color="BFBFBF"/>
              <w:right w:val="nil"/>
            </w:tcBorders>
            <w:vAlign w:val="center"/>
            <w:hideMark/>
          </w:tcPr>
          <w:p w14:paraId="4A8CB97F"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r>
      <w:tr w:rsidR="00762261" w:rsidRPr="00762261" w14:paraId="69DD2A04" w14:textId="77777777" w:rsidTr="0063788A">
        <w:tc>
          <w:tcPr>
            <w:tcW w:w="0" w:type="auto"/>
            <w:vMerge/>
            <w:tcBorders>
              <w:top w:val="single" w:sz="8" w:space="0" w:color="000000"/>
              <w:left w:val="nil"/>
              <w:bottom w:val="single" w:sz="12" w:space="0" w:color="000000"/>
              <w:right w:val="nil"/>
            </w:tcBorders>
            <w:vAlign w:val="center"/>
            <w:hideMark/>
          </w:tcPr>
          <w:p w14:paraId="253986C1"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1655" w:type="dxa"/>
            <w:vMerge w:val="restart"/>
            <w:tcBorders>
              <w:top w:val="single" w:sz="8" w:space="0" w:color="BFBFBF"/>
              <w:left w:val="nil"/>
              <w:bottom w:val="single" w:sz="12" w:space="0" w:color="000000"/>
              <w:right w:val="nil"/>
            </w:tcBorders>
            <w:shd w:val="clear" w:color="auto" w:fill="auto"/>
            <w:tcMar>
              <w:top w:w="12" w:type="dxa"/>
              <w:left w:w="210" w:type="dxa"/>
              <w:bottom w:w="0" w:type="dxa"/>
              <w:right w:w="12" w:type="dxa"/>
            </w:tcMar>
            <w:vAlign w:val="center"/>
            <w:hideMark/>
          </w:tcPr>
          <w:p w14:paraId="2AF35562" w14:textId="77777777" w:rsidR="00762261" w:rsidRPr="00762261" w:rsidRDefault="00762261" w:rsidP="00762261">
            <w:pPr>
              <w:widowControl/>
              <w:wordWrap/>
              <w:autoSpaceDE/>
              <w:autoSpaceDN/>
              <w:spacing w:after="0" w:line="240" w:lineRule="auto"/>
              <w:jc w:val="center"/>
              <w:rPr>
                <w:rFonts w:ascii="Times New Roman" w:eastAsia="굴림" w:hAnsi="Times New Roman" w:cs="Times New Roman"/>
                <w:kern w:val="0"/>
                <w:szCs w:val="20"/>
              </w:rPr>
            </w:pPr>
            <w:r w:rsidRPr="00762261">
              <w:rPr>
                <w:rFonts w:ascii="Times New Roman" w:eastAsia="굴림" w:hAnsi="Times New Roman" w:cs="Times New Roman"/>
                <w:b/>
                <w:bCs/>
                <w:color w:val="000000"/>
                <w:kern w:val="24"/>
                <w:szCs w:val="20"/>
              </w:rPr>
              <w:t>Heart failure</w:t>
            </w:r>
          </w:p>
        </w:tc>
        <w:tc>
          <w:tcPr>
            <w:tcW w:w="1585" w:type="dxa"/>
            <w:gridSpan w:val="2"/>
            <w:tcBorders>
              <w:top w:val="single" w:sz="8" w:space="0" w:color="BFBFBF"/>
              <w:left w:val="nil"/>
              <w:bottom w:val="nil"/>
              <w:right w:val="nil"/>
            </w:tcBorders>
            <w:shd w:val="clear" w:color="auto" w:fill="auto"/>
            <w:tcMar>
              <w:top w:w="12" w:type="dxa"/>
              <w:left w:w="12" w:type="dxa"/>
              <w:bottom w:w="0" w:type="dxa"/>
              <w:right w:w="12" w:type="dxa"/>
            </w:tcMar>
            <w:vAlign w:val="center"/>
            <w:hideMark/>
          </w:tcPr>
          <w:p w14:paraId="541F5E14"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Valsartan</w:t>
            </w:r>
          </w:p>
        </w:tc>
        <w:tc>
          <w:tcPr>
            <w:tcW w:w="995" w:type="dxa"/>
            <w:gridSpan w:val="2"/>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5268F810"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67,744</w:t>
            </w:r>
          </w:p>
        </w:tc>
        <w:tc>
          <w:tcPr>
            <w:tcW w:w="981" w:type="dxa"/>
            <w:gridSpan w:val="2"/>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20014CA4"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1,988</w:t>
            </w:r>
          </w:p>
        </w:tc>
        <w:tc>
          <w:tcPr>
            <w:tcW w:w="1026" w:type="dxa"/>
            <w:gridSpan w:val="2"/>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6CE5E659"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52,826.85</w:t>
            </w:r>
          </w:p>
        </w:tc>
        <w:tc>
          <w:tcPr>
            <w:tcW w:w="1690" w:type="dxa"/>
            <w:gridSpan w:val="2"/>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4AC2DC11"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37.63</w:t>
            </w:r>
          </w:p>
        </w:tc>
        <w:tc>
          <w:tcPr>
            <w:tcW w:w="1414" w:type="dxa"/>
            <w:gridSpan w:val="2"/>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30815C35"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1.05(0.99-1.12)</w:t>
            </w:r>
          </w:p>
        </w:tc>
        <w:tc>
          <w:tcPr>
            <w:tcW w:w="993" w:type="dxa"/>
            <w:gridSpan w:val="2"/>
            <w:vMerge w:val="restart"/>
            <w:tcBorders>
              <w:top w:val="single" w:sz="8" w:space="0" w:color="BFBFBF"/>
              <w:left w:val="nil"/>
              <w:bottom w:val="single" w:sz="12" w:space="0" w:color="000000"/>
              <w:right w:val="nil"/>
            </w:tcBorders>
            <w:shd w:val="clear" w:color="auto" w:fill="auto"/>
            <w:tcMar>
              <w:top w:w="10" w:type="dxa"/>
              <w:left w:w="10" w:type="dxa"/>
              <w:bottom w:w="0" w:type="dxa"/>
              <w:right w:w="10" w:type="dxa"/>
            </w:tcMar>
            <w:vAlign w:val="center"/>
            <w:hideMark/>
          </w:tcPr>
          <w:p w14:paraId="6DBB2389"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0.144</w:t>
            </w:r>
          </w:p>
        </w:tc>
        <w:tc>
          <w:tcPr>
            <w:tcW w:w="1408" w:type="dxa"/>
            <w:gridSpan w:val="3"/>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3F4F2725"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 w:val="18"/>
                <w:szCs w:val="18"/>
              </w:rPr>
            </w:pPr>
            <w:r w:rsidRPr="00762261">
              <w:rPr>
                <w:rFonts w:ascii="Times New Roman" w:eastAsia="굴림" w:hAnsi="Times New Roman" w:cs="Times New Roman"/>
                <w:color w:val="000000"/>
                <w:kern w:val="24"/>
                <w:sz w:val="18"/>
                <w:szCs w:val="18"/>
              </w:rPr>
              <w:t>1.03(0.97-1.10)</w:t>
            </w:r>
          </w:p>
        </w:tc>
        <w:tc>
          <w:tcPr>
            <w:tcW w:w="992" w:type="dxa"/>
            <w:vMerge w:val="restart"/>
            <w:tcBorders>
              <w:top w:val="single" w:sz="8" w:space="0" w:color="BFBFBF"/>
              <w:left w:val="nil"/>
              <w:bottom w:val="single" w:sz="12" w:space="0" w:color="000000"/>
              <w:right w:val="nil"/>
            </w:tcBorders>
            <w:shd w:val="clear" w:color="auto" w:fill="auto"/>
            <w:tcMar>
              <w:top w:w="12" w:type="dxa"/>
              <w:left w:w="12" w:type="dxa"/>
              <w:bottom w:w="0" w:type="dxa"/>
              <w:right w:w="12" w:type="dxa"/>
            </w:tcMar>
            <w:vAlign w:val="center"/>
            <w:hideMark/>
          </w:tcPr>
          <w:p w14:paraId="5A9D9154" w14:textId="77777777" w:rsidR="00762261" w:rsidRPr="00762261" w:rsidRDefault="00762261" w:rsidP="00762261">
            <w:pPr>
              <w:widowControl/>
              <w:wordWrap/>
              <w:autoSpaceDE/>
              <w:autoSpaceDN/>
              <w:spacing w:after="0" w:line="240" w:lineRule="auto"/>
              <w:jc w:val="center"/>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0.411</w:t>
            </w:r>
          </w:p>
        </w:tc>
      </w:tr>
      <w:tr w:rsidR="00762261" w:rsidRPr="00762261" w14:paraId="56C4AEDF" w14:textId="77777777" w:rsidTr="0063788A">
        <w:tc>
          <w:tcPr>
            <w:tcW w:w="0" w:type="auto"/>
            <w:vMerge/>
            <w:tcBorders>
              <w:top w:val="single" w:sz="8" w:space="0" w:color="000000"/>
              <w:left w:val="nil"/>
              <w:bottom w:val="single" w:sz="12" w:space="0" w:color="000000"/>
              <w:right w:val="nil"/>
            </w:tcBorders>
            <w:vAlign w:val="center"/>
            <w:hideMark/>
          </w:tcPr>
          <w:p w14:paraId="64A1C7DF"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0" w:type="auto"/>
            <w:vMerge/>
            <w:tcBorders>
              <w:top w:val="single" w:sz="8" w:space="0" w:color="BFBFBF"/>
              <w:left w:val="nil"/>
              <w:bottom w:val="single" w:sz="12" w:space="0" w:color="000000"/>
              <w:right w:val="nil"/>
            </w:tcBorders>
            <w:vAlign w:val="center"/>
            <w:hideMark/>
          </w:tcPr>
          <w:p w14:paraId="2D7DAFD9"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1585" w:type="dxa"/>
            <w:gridSpan w:val="2"/>
            <w:tcBorders>
              <w:top w:val="nil"/>
              <w:left w:val="nil"/>
              <w:bottom w:val="nil"/>
              <w:right w:val="nil"/>
            </w:tcBorders>
            <w:shd w:val="clear" w:color="auto" w:fill="auto"/>
            <w:tcMar>
              <w:top w:w="12" w:type="dxa"/>
              <w:left w:w="12" w:type="dxa"/>
              <w:bottom w:w="0" w:type="dxa"/>
              <w:right w:w="12" w:type="dxa"/>
            </w:tcMar>
            <w:vAlign w:val="center"/>
            <w:hideMark/>
          </w:tcPr>
          <w:p w14:paraId="49CFD8A5"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Losartan</w:t>
            </w:r>
          </w:p>
        </w:tc>
        <w:tc>
          <w:tcPr>
            <w:tcW w:w="995"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45B7105A"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67,127</w:t>
            </w:r>
          </w:p>
        </w:tc>
        <w:tc>
          <w:tcPr>
            <w:tcW w:w="98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1AFB2171"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1,692</w:t>
            </w:r>
          </w:p>
        </w:tc>
        <w:tc>
          <w:tcPr>
            <w:tcW w:w="1026"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2F3EB03D"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48,360.84</w:t>
            </w:r>
          </w:p>
        </w:tc>
        <w:tc>
          <w:tcPr>
            <w:tcW w:w="169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12FBD2E1"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34.99</w:t>
            </w:r>
          </w:p>
        </w:tc>
        <w:tc>
          <w:tcPr>
            <w:tcW w:w="1414"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61D5B67C"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0.94(0.88-1.00)</w:t>
            </w:r>
          </w:p>
        </w:tc>
        <w:tc>
          <w:tcPr>
            <w:tcW w:w="993" w:type="dxa"/>
            <w:gridSpan w:val="2"/>
            <w:vMerge/>
            <w:tcBorders>
              <w:top w:val="single" w:sz="8" w:space="0" w:color="BFBFBF"/>
              <w:left w:val="nil"/>
              <w:bottom w:val="single" w:sz="12" w:space="0" w:color="000000"/>
              <w:right w:val="nil"/>
            </w:tcBorders>
            <w:vAlign w:val="center"/>
            <w:hideMark/>
          </w:tcPr>
          <w:p w14:paraId="5EC6AE74"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1408" w:type="dxa"/>
            <w:gridSpan w:val="3"/>
            <w:tcBorders>
              <w:top w:val="nil"/>
              <w:left w:val="nil"/>
              <w:bottom w:val="nil"/>
              <w:right w:val="nil"/>
            </w:tcBorders>
            <w:shd w:val="clear" w:color="auto" w:fill="auto"/>
            <w:tcMar>
              <w:top w:w="10" w:type="dxa"/>
              <w:left w:w="10" w:type="dxa"/>
              <w:bottom w:w="0" w:type="dxa"/>
              <w:right w:w="10" w:type="dxa"/>
            </w:tcMar>
            <w:vAlign w:val="center"/>
            <w:hideMark/>
          </w:tcPr>
          <w:p w14:paraId="071F7834"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 w:val="18"/>
                <w:szCs w:val="18"/>
              </w:rPr>
            </w:pPr>
            <w:r w:rsidRPr="00762261">
              <w:rPr>
                <w:rFonts w:ascii="Times New Roman" w:eastAsia="굴림" w:hAnsi="Times New Roman" w:cs="Times New Roman"/>
                <w:color w:val="000000"/>
                <w:kern w:val="24"/>
                <w:sz w:val="18"/>
                <w:szCs w:val="18"/>
              </w:rPr>
              <w:t>0.94(0.88-1.00)</w:t>
            </w:r>
          </w:p>
        </w:tc>
        <w:tc>
          <w:tcPr>
            <w:tcW w:w="992" w:type="dxa"/>
            <w:vMerge/>
            <w:tcBorders>
              <w:top w:val="single" w:sz="8" w:space="0" w:color="BFBFBF"/>
              <w:left w:val="nil"/>
              <w:bottom w:val="single" w:sz="12" w:space="0" w:color="000000"/>
              <w:right w:val="nil"/>
            </w:tcBorders>
            <w:vAlign w:val="center"/>
            <w:hideMark/>
          </w:tcPr>
          <w:p w14:paraId="5D53111F"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r>
      <w:tr w:rsidR="00762261" w:rsidRPr="00762261" w14:paraId="6A9A68F1" w14:textId="77777777" w:rsidTr="0063788A">
        <w:tc>
          <w:tcPr>
            <w:tcW w:w="0" w:type="auto"/>
            <w:vMerge/>
            <w:tcBorders>
              <w:top w:val="single" w:sz="8" w:space="0" w:color="000000"/>
              <w:left w:val="nil"/>
              <w:bottom w:val="single" w:sz="12" w:space="0" w:color="000000"/>
              <w:right w:val="nil"/>
            </w:tcBorders>
            <w:vAlign w:val="center"/>
            <w:hideMark/>
          </w:tcPr>
          <w:p w14:paraId="52758E55"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0" w:type="auto"/>
            <w:vMerge/>
            <w:tcBorders>
              <w:top w:val="single" w:sz="8" w:space="0" w:color="BFBFBF"/>
              <w:left w:val="nil"/>
              <w:bottom w:val="single" w:sz="12" w:space="0" w:color="000000"/>
              <w:right w:val="nil"/>
            </w:tcBorders>
            <w:vAlign w:val="center"/>
            <w:hideMark/>
          </w:tcPr>
          <w:p w14:paraId="02E22D3F"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1585" w:type="dxa"/>
            <w:gridSpan w:val="2"/>
            <w:tcBorders>
              <w:top w:val="nil"/>
              <w:left w:val="nil"/>
              <w:bottom w:val="nil"/>
              <w:right w:val="nil"/>
            </w:tcBorders>
            <w:shd w:val="clear" w:color="auto" w:fill="auto"/>
            <w:tcMar>
              <w:top w:w="12" w:type="dxa"/>
              <w:left w:w="12" w:type="dxa"/>
              <w:bottom w:w="0" w:type="dxa"/>
              <w:right w:w="12" w:type="dxa"/>
            </w:tcMar>
            <w:vAlign w:val="center"/>
            <w:hideMark/>
          </w:tcPr>
          <w:p w14:paraId="39EE7F9C"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Irbesartan</w:t>
            </w:r>
          </w:p>
        </w:tc>
        <w:tc>
          <w:tcPr>
            <w:tcW w:w="995"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0DA26695"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66,853</w:t>
            </w:r>
          </w:p>
        </w:tc>
        <w:tc>
          <w:tcPr>
            <w:tcW w:w="98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2A46239E"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1,716</w:t>
            </w:r>
          </w:p>
        </w:tc>
        <w:tc>
          <w:tcPr>
            <w:tcW w:w="1026"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5FD134CB"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57,779.05</w:t>
            </w:r>
          </w:p>
        </w:tc>
        <w:tc>
          <w:tcPr>
            <w:tcW w:w="169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77E34C20"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29.70</w:t>
            </w:r>
          </w:p>
        </w:tc>
        <w:tc>
          <w:tcPr>
            <w:tcW w:w="1414"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65EC558B"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0.90(0.84-0.96)</w:t>
            </w:r>
          </w:p>
        </w:tc>
        <w:tc>
          <w:tcPr>
            <w:tcW w:w="993" w:type="dxa"/>
            <w:gridSpan w:val="2"/>
            <w:vMerge/>
            <w:tcBorders>
              <w:top w:val="single" w:sz="8" w:space="0" w:color="BFBFBF"/>
              <w:left w:val="nil"/>
              <w:bottom w:val="single" w:sz="12" w:space="0" w:color="000000"/>
              <w:right w:val="nil"/>
            </w:tcBorders>
            <w:vAlign w:val="center"/>
            <w:hideMark/>
          </w:tcPr>
          <w:p w14:paraId="369AA152"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1408" w:type="dxa"/>
            <w:gridSpan w:val="3"/>
            <w:tcBorders>
              <w:top w:val="nil"/>
              <w:left w:val="nil"/>
              <w:bottom w:val="nil"/>
              <w:right w:val="nil"/>
            </w:tcBorders>
            <w:shd w:val="clear" w:color="auto" w:fill="auto"/>
            <w:tcMar>
              <w:top w:w="10" w:type="dxa"/>
              <w:left w:w="10" w:type="dxa"/>
              <w:bottom w:w="0" w:type="dxa"/>
              <w:right w:w="10" w:type="dxa"/>
            </w:tcMar>
            <w:vAlign w:val="center"/>
            <w:hideMark/>
          </w:tcPr>
          <w:p w14:paraId="652B88E0"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 w:val="18"/>
                <w:szCs w:val="18"/>
              </w:rPr>
            </w:pPr>
            <w:r w:rsidRPr="00762261">
              <w:rPr>
                <w:rFonts w:ascii="Times New Roman" w:eastAsia="굴림" w:hAnsi="Times New Roman" w:cs="Times New Roman"/>
                <w:color w:val="000000"/>
                <w:kern w:val="24"/>
                <w:sz w:val="18"/>
                <w:szCs w:val="18"/>
              </w:rPr>
              <w:t>0.92(0.86-0.98)</w:t>
            </w:r>
          </w:p>
        </w:tc>
        <w:tc>
          <w:tcPr>
            <w:tcW w:w="992" w:type="dxa"/>
            <w:vMerge/>
            <w:tcBorders>
              <w:top w:val="single" w:sz="8" w:space="0" w:color="BFBFBF"/>
              <w:left w:val="nil"/>
              <w:bottom w:val="single" w:sz="12" w:space="0" w:color="000000"/>
              <w:right w:val="nil"/>
            </w:tcBorders>
            <w:vAlign w:val="center"/>
            <w:hideMark/>
          </w:tcPr>
          <w:p w14:paraId="522EDB28"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r>
      <w:tr w:rsidR="00762261" w:rsidRPr="00762261" w14:paraId="2A8D3E44" w14:textId="77777777" w:rsidTr="0063788A">
        <w:trPr>
          <w:trHeight w:val="108"/>
        </w:trPr>
        <w:tc>
          <w:tcPr>
            <w:tcW w:w="0" w:type="auto"/>
            <w:vMerge/>
            <w:tcBorders>
              <w:top w:val="single" w:sz="8" w:space="0" w:color="000000"/>
              <w:left w:val="nil"/>
              <w:bottom w:val="single" w:sz="12" w:space="0" w:color="000000"/>
              <w:right w:val="nil"/>
            </w:tcBorders>
            <w:vAlign w:val="center"/>
            <w:hideMark/>
          </w:tcPr>
          <w:p w14:paraId="40B8D678"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0" w:type="auto"/>
            <w:vMerge/>
            <w:tcBorders>
              <w:top w:val="single" w:sz="8" w:space="0" w:color="BFBFBF"/>
              <w:left w:val="nil"/>
              <w:bottom w:val="single" w:sz="12" w:space="0" w:color="000000"/>
              <w:right w:val="nil"/>
            </w:tcBorders>
            <w:vAlign w:val="center"/>
            <w:hideMark/>
          </w:tcPr>
          <w:p w14:paraId="0E08892C"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1585" w:type="dxa"/>
            <w:gridSpan w:val="2"/>
            <w:tcBorders>
              <w:top w:val="nil"/>
              <w:left w:val="nil"/>
              <w:bottom w:val="single" w:sz="12" w:space="0" w:color="000000"/>
              <w:right w:val="nil"/>
            </w:tcBorders>
            <w:shd w:val="clear" w:color="auto" w:fill="auto"/>
            <w:tcMar>
              <w:top w:w="12" w:type="dxa"/>
              <w:left w:w="210" w:type="dxa"/>
              <w:bottom w:w="0" w:type="dxa"/>
              <w:right w:w="12" w:type="dxa"/>
            </w:tcMar>
            <w:vAlign w:val="center"/>
            <w:hideMark/>
          </w:tcPr>
          <w:p w14:paraId="78830CB6" w14:textId="77777777" w:rsidR="00762261" w:rsidRPr="00762261" w:rsidRDefault="00762261" w:rsidP="00762261">
            <w:pPr>
              <w:widowControl/>
              <w:wordWrap/>
              <w:autoSpaceDE/>
              <w:autoSpaceDN/>
              <w:spacing w:after="0" w:line="240" w:lineRule="auto"/>
              <w:jc w:val="left"/>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Telmisartan</w:t>
            </w:r>
          </w:p>
        </w:tc>
        <w:tc>
          <w:tcPr>
            <w:tcW w:w="995" w:type="dxa"/>
            <w:gridSpan w:val="2"/>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568B9701"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68,177</w:t>
            </w:r>
          </w:p>
        </w:tc>
        <w:tc>
          <w:tcPr>
            <w:tcW w:w="981" w:type="dxa"/>
            <w:gridSpan w:val="2"/>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442CE8FD"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1,877</w:t>
            </w:r>
          </w:p>
        </w:tc>
        <w:tc>
          <w:tcPr>
            <w:tcW w:w="1004" w:type="dxa"/>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09F313C5"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51,051.75</w:t>
            </w:r>
          </w:p>
        </w:tc>
        <w:tc>
          <w:tcPr>
            <w:tcW w:w="1546" w:type="dxa"/>
            <w:gridSpan w:val="2"/>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4D4A2895"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36.77</w:t>
            </w:r>
          </w:p>
        </w:tc>
        <w:tc>
          <w:tcPr>
            <w:tcW w:w="1580" w:type="dxa"/>
            <w:gridSpan w:val="3"/>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3103C8ED"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lang w:val="pt-BR"/>
              </w:rPr>
              <w:t>Ref.</w:t>
            </w:r>
          </w:p>
        </w:tc>
        <w:tc>
          <w:tcPr>
            <w:tcW w:w="993" w:type="dxa"/>
            <w:gridSpan w:val="2"/>
            <w:vMerge/>
            <w:tcBorders>
              <w:top w:val="single" w:sz="8" w:space="0" w:color="BFBFBF"/>
              <w:left w:val="nil"/>
              <w:bottom w:val="single" w:sz="12" w:space="0" w:color="000000"/>
              <w:right w:val="nil"/>
            </w:tcBorders>
            <w:vAlign w:val="center"/>
            <w:hideMark/>
          </w:tcPr>
          <w:p w14:paraId="793FFC0B"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1408" w:type="dxa"/>
            <w:gridSpan w:val="3"/>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26B52AEF"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 w:val="18"/>
                <w:szCs w:val="18"/>
              </w:rPr>
            </w:pPr>
            <w:r w:rsidRPr="00762261">
              <w:rPr>
                <w:rFonts w:ascii="Times New Roman" w:eastAsia="굴림" w:hAnsi="Times New Roman" w:cs="Times New Roman"/>
                <w:color w:val="000000"/>
                <w:kern w:val="24"/>
                <w:sz w:val="18"/>
                <w:szCs w:val="18"/>
              </w:rPr>
              <w:t>Ref.</w:t>
            </w:r>
          </w:p>
        </w:tc>
        <w:tc>
          <w:tcPr>
            <w:tcW w:w="992" w:type="dxa"/>
            <w:vMerge/>
            <w:tcBorders>
              <w:top w:val="single" w:sz="8" w:space="0" w:color="BFBFBF"/>
              <w:left w:val="nil"/>
              <w:bottom w:val="single" w:sz="12" w:space="0" w:color="000000"/>
              <w:right w:val="nil"/>
            </w:tcBorders>
            <w:vAlign w:val="center"/>
            <w:hideMark/>
          </w:tcPr>
          <w:p w14:paraId="0F3CCCE6"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r>
      <w:tr w:rsidR="00762261" w:rsidRPr="00762261" w14:paraId="7182EF47" w14:textId="77777777" w:rsidTr="0063788A">
        <w:trPr>
          <w:trHeight w:val="108"/>
        </w:trPr>
        <w:tc>
          <w:tcPr>
            <w:tcW w:w="0" w:type="auto"/>
            <w:vMerge/>
            <w:tcBorders>
              <w:top w:val="single" w:sz="8" w:space="0" w:color="000000"/>
              <w:left w:val="nil"/>
              <w:bottom w:val="single" w:sz="12" w:space="0" w:color="000000"/>
              <w:right w:val="nil"/>
            </w:tcBorders>
            <w:vAlign w:val="center"/>
            <w:hideMark/>
          </w:tcPr>
          <w:p w14:paraId="079A7EB7"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1655" w:type="dxa"/>
            <w:vMerge w:val="restart"/>
            <w:tcBorders>
              <w:top w:val="single" w:sz="12" w:space="0" w:color="000000"/>
              <w:left w:val="nil"/>
              <w:bottom w:val="single" w:sz="8" w:space="0" w:color="BFBFBF"/>
              <w:right w:val="nil"/>
            </w:tcBorders>
            <w:shd w:val="clear" w:color="auto" w:fill="auto"/>
            <w:tcMar>
              <w:top w:w="12" w:type="dxa"/>
              <w:left w:w="210" w:type="dxa"/>
              <w:bottom w:w="0" w:type="dxa"/>
              <w:right w:w="12" w:type="dxa"/>
            </w:tcMar>
            <w:vAlign w:val="center"/>
            <w:hideMark/>
          </w:tcPr>
          <w:p w14:paraId="4CFBD4F2" w14:textId="77777777" w:rsidR="00762261" w:rsidRPr="00762261" w:rsidRDefault="00762261" w:rsidP="00762261">
            <w:pPr>
              <w:widowControl/>
              <w:wordWrap/>
              <w:autoSpaceDE/>
              <w:autoSpaceDN/>
              <w:spacing w:after="0" w:line="240" w:lineRule="auto"/>
              <w:jc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 xml:space="preserve">Cerebrovascular </w:t>
            </w:r>
          </w:p>
          <w:p w14:paraId="74253708" w14:textId="77777777" w:rsidR="00762261" w:rsidRPr="00762261" w:rsidRDefault="00762261" w:rsidP="00762261">
            <w:pPr>
              <w:widowControl/>
              <w:wordWrap/>
              <w:autoSpaceDE/>
              <w:autoSpaceDN/>
              <w:spacing w:after="0" w:line="240" w:lineRule="auto"/>
              <w:jc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disease</w:t>
            </w:r>
          </w:p>
        </w:tc>
        <w:tc>
          <w:tcPr>
            <w:tcW w:w="1585" w:type="dxa"/>
            <w:gridSpan w:val="2"/>
            <w:tcBorders>
              <w:top w:val="single" w:sz="12" w:space="0" w:color="000000"/>
              <w:left w:val="nil"/>
              <w:bottom w:val="nil"/>
              <w:right w:val="nil"/>
            </w:tcBorders>
            <w:shd w:val="clear" w:color="auto" w:fill="auto"/>
            <w:tcMar>
              <w:top w:w="12" w:type="dxa"/>
              <w:left w:w="12" w:type="dxa"/>
              <w:bottom w:w="0" w:type="dxa"/>
              <w:right w:w="12" w:type="dxa"/>
            </w:tcMar>
            <w:vAlign w:val="center"/>
            <w:hideMark/>
          </w:tcPr>
          <w:p w14:paraId="52BD160E"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Valsartan</w:t>
            </w:r>
          </w:p>
        </w:tc>
        <w:tc>
          <w:tcPr>
            <w:tcW w:w="995" w:type="dxa"/>
            <w:gridSpan w:val="2"/>
            <w:tcBorders>
              <w:top w:val="single" w:sz="12" w:space="0" w:color="000000"/>
              <w:left w:val="nil"/>
              <w:bottom w:val="nil"/>
              <w:right w:val="nil"/>
            </w:tcBorders>
            <w:shd w:val="clear" w:color="auto" w:fill="auto"/>
            <w:tcMar>
              <w:top w:w="10" w:type="dxa"/>
              <w:left w:w="10" w:type="dxa"/>
              <w:bottom w:w="0" w:type="dxa"/>
              <w:right w:w="10" w:type="dxa"/>
            </w:tcMar>
            <w:vAlign w:val="center"/>
            <w:hideMark/>
          </w:tcPr>
          <w:p w14:paraId="3B040382"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67,744</w:t>
            </w:r>
          </w:p>
        </w:tc>
        <w:tc>
          <w:tcPr>
            <w:tcW w:w="981" w:type="dxa"/>
            <w:gridSpan w:val="2"/>
            <w:tcBorders>
              <w:top w:val="single" w:sz="12" w:space="0" w:color="000000"/>
              <w:left w:val="nil"/>
              <w:bottom w:val="nil"/>
              <w:right w:val="nil"/>
            </w:tcBorders>
            <w:shd w:val="clear" w:color="auto" w:fill="auto"/>
            <w:tcMar>
              <w:top w:w="10" w:type="dxa"/>
              <w:left w:w="10" w:type="dxa"/>
              <w:bottom w:w="0" w:type="dxa"/>
              <w:right w:w="10" w:type="dxa"/>
            </w:tcMar>
            <w:vAlign w:val="center"/>
            <w:hideMark/>
          </w:tcPr>
          <w:p w14:paraId="240765B3"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7,923</w:t>
            </w:r>
          </w:p>
        </w:tc>
        <w:tc>
          <w:tcPr>
            <w:tcW w:w="1004" w:type="dxa"/>
            <w:tcBorders>
              <w:top w:val="single" w:sz="12" w:space="0" w:color="000000"/>
              <w:left w:val="nil"/>
              <w:bottom w:val="nil"/>
              <w:right w:val="nil"/>
            </w:tcBorders>
            <w:shd w:val="clear" w:color="auto" w:fill="auto"/>
            <w:tcMar>
              <w:top w:w="10" w:type="dxa"/>
              <w:left w:w="10" w:type="dxa"/>
              <w:bottom w:w="0" w:type="dxa"/>
              <w:right w:w="10" w:type="dxa"/>
            </w:tcMar>
            <w:vAlign w:val="center"/>
            <w:hideMark/>
          </w:tcPr>
          <w:p w14:paraId="4AD544D7"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46,468.20</w:t>
            </w:r>
          </w:p>
        </w:tc>
        <w:tc>
          <w:tcPr>
            <w:tcW w:w="1546" w:type="dxa"/>
            <w:gridSpan w:val="2"/>
            <w:tcBorders>
              <w:top w:val="single" w:sz="12" w:space="0" w:color="000000"/>
              <w:left w:val="nil"/>
              <w:bottom w:val="nil"/>
              <w:right w:val="nil"/>
            </w:tcBorders>
            <w:shd w:val="clear" w:color="auto" w:fill="auto"/>
            <w:tcMar>
              <w:top w:w="10" w:type="dxa"/>
              <w:left w:w="10" w:type="dxa"/>
              <w:bottom w:w="0" w:type="dxa"/>
              <w:right w:w="10" w:type="dxa"/>
            </w:tcMar>
            <w:vAlign w:val="center"/>
            <w:hideMark/>
          </w:tcPr>
          <w:p w14:paraId="72BECA83"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170.50</w:t>
            </w:r>
          </w:p>
        </w:tc>
        <w:tc>
          <w:tcPr>
            <w:tcW w:w="1364" w:type="dxa"/>
            <w:gridSpan w:val="2"/>
            <w:tcBorders>
              <w:top w:val="single" w:sz="12" w:space="0" w:color="000000"/>
              <w:left w:val="nil"/>
              <w:bottom w:val="nil"/>
              <w:right w:val="nil"/>
            </w:tcBorders>
            <w:shd w:val="clear" w:color="auto" w:fill="auto"/>
            <w:tcMar>
              <w:top w:w="10" w:type="dxa"/>
              <w:left w:w="10" w:type="dxa"/>
              <w:bottom w:w="0" w:type="dxa"/>
              <w:right w:w="10" w:type="dxa"/>
            </w:tcMar>
            <w:vAlign w:val="center"/>
            <w:hideMark/>
          </w:tcPr>
          <w:p w14:paraId="1C6BFEB3"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0.83(0.80-0.85)</w:t>
            </w:r>
          </w:p>
        </w:tc>
        <w:tc>
          <w:tcPr>
            <w:tcW w:w="979" w:type="dxa"/>
            <w:gridSpan w:val="2"/>
            <w:vMerge w:val="restart"/>
            <w:tcBorders>
              <w:top w:val="single" w:sz="12" w:space="0" w:color="000000"/>
              <w:left w:val="nil"/>
              <w:bottom w:val="single" w:sz="8" w:space="0" w:color="BFBFBF"/>
              <w:right w:val="nil"/>
            </w:tcBorders>
            <w:shd w:val="clear" w:color="auto" w:fill="auto"/>
            <w:tcMar>
              <w:top w:w="10" w:type="dxa"/>
              <w:left w:w="10" w:type="dxa"/>
              <w:bottom w:w="0" w:type="dxa"/>
              <w:right w:w="10" w:type="dxa"/>
            </w:tcMar>
            <w:vAlign w:val="center"/>
            <w:hideMark/>
          </w:tcPr>
          <w:p w14:paraId="7616DD49" w14:textId="77777777" w:rsidR="00762261" w:rsidRPr="00762261" w:rsidRDefault="00762261" w:rsidP="00762261">
            <w:pPr>
              <w:widowControl/>
              <w:wordWrap/>
              <w:autoSpaceDE/>
              <w:autoSpaceDN/>
              <w:spacing w:after="0" w:line="240" w:lineRule="auto"/>
              <w:jc w:val="center"/>
              <w:rPr>
                <w:rFonts w:ascii="Times New Roman" w:eastAsia="굴림" w:hAnsi="Times New Roman" w:cs="Times New Roman"/>
                <w:kern w:val="0"/>
                <w:szCs w:val="20"/>
              </w:rPr>
            </w:pPr>
            <w:r w:rsidRPr="00762261">
              <w:rPr>
                <w:rFonts w:ascii="Times New Roman" w:eastAsia="맑은 고딕" w:hAnsi="Times New Roman" w:cs="Times New Roman"/>
                <w:color w:val="000000"/>
                <w:kern w:val="24"/>
                <w:szCs w:val="20"/>
              </w:rPr>
              <w:t>0.093</w:t>
            </w:r>
          </w:p>
        </w:tc>
        <w:tc>
          <w:tcPr>
            <w:tcW w:w="1497" w:type="dxa"/>
            <w:gridSpan w:val="3"/>
            <w:tcBorders>
              <w:top w:val="single" w:sz="12" w:space="0" w:color="000000"/>
              <w:left w:val="nil"/>
              <w:bottom w:val="nil"/>
              <w:right w:val="nil"/>
            </w:tcBorders>
            <w:shd w:val="clear" w:color="auto" w:fill="auto"/>
            <w:tcMar>
              <w:top w:w="10" w:type="dxa"/>
              <w:left w:w="10" w:type="dxa"/>
              <w:bottom w:w="0" w:type="dxa"/>
              <w:right w:w="10" w:type="dxa"/>
            </w:tcMar>
            <w:vAlign w:val="center"/>
            <w:hideMark/>
          </w:tcPr>
          <w:p w14:paraId="66342590"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 w:val="18"/>
                <w:szCs w:val="18"/>
              </w:rPr>
            </w:pPr>
            <w:r w:rsidRPr="00762261">
              <w:rPr>
                <w:rFonts w:ascii="Times New Roman" w:eastAsia="굴림" w:hAnsi="Times New Roman" w:cs="Times New Roman"/>
                <w:color w:val="000000"/>
                <w:kern w:val="24"/>
                <w:sz w:val="18"/>
                <w:szCs w:val="18"/>
              </w:rPr>
              <w:t>0.83(0.81-0.86)</w:t>
            </w:r>
          </w:p>
        </w:tc>
        <w:tc>
          <w:tcPr>
            <w:tcW w:w="1133" w:type="dxa"/>
            <w:gridSpan w:val="2"/>
            <w:vMerge w:val="restart"/>
            <w:tcBorders>
              <w:top w:val="single" w:sz="12" w:space="0" w:color="000000"/>
              <w:left w:val="nil"/>
              <w:bottom w:val="single" w:sz="8" w:space="0" w:color="BFBFBF"/>
              <w:right w:val="nil"/>
            </w:tcBorders>
            <w:shd w:val="clear" w:color="auto" w:fill="auto"/>
            <w:tcMar>
              <w:top w:w="12" w:type="dxa"/>
              <w:left w:w="12" w:type="dxa"/>
              <w:bottom w:w="0" w:type="dxa"/>
              <w:right w:w="12" w:type="dxa"/>
            </w:tcMar>
            <w:vAlign w:val="center"/>
            <w:hideMark/>
          </w:tcPr>
          <w:p w14:paraId="799202D0" w14:textId="77777777" w:rsidR="00762261" w:rsidRPr="00762261" w:rsidRDefault="00762261" w:rsidP="00762261">
            <w:pPr>
              <w:widowControl/>
              <w:wordWrap/>
              <w:autoSpaceDE/>
              <w:autoSpaceDN/>
              <w:spacing w:after="0" w:line="240" w:lineRule="auto"/>
              <w:jc w:val="center"/>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0.041</w:t>
            </w:r>
          </w:p>
        </w:tc>
      </w:tr>
      <w:tr w:rsidR="00762261" w:rsidRPr="00762261" w14:paraId="5771C046" w14:textId="77777777" w:rsidTr="0063788A">
        <w:trPr>
          <w:trHeight w:val="108"/>
        </w:trPr>
        <w:tc>
          <w:tcPr>
            <w:tcW w:w="0" w:type="auto"/>
            <w:vMerge/>
            <w:tcBorders>
              <w:top w:val="single" w:sz="8" w:space="0" w:color="000000"/>
              <w:left w:val="nil"/>
              <w:bottom w:val="single" w:sz="12" w:space="0" w:color="000000"/>
              <w:right w:val="nil"/>
            </w:tcBorders>
            <w:vAlign w:val="center"/>
            <w:hideMark/>
          </w:tcPr>
          <w:p w14:paraId="4722719A"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0" w:type="auto"/>
            <w:vMerge/>
            <w:tcBorders>
              <w:top w:val="single" w:sz="12" w:space="0" w:color="000000"/>
              <w:left w:val="nil"/>
              <w:bottom w:val="single" w:sz="8" w:space="0" w:color="BFBFBF"/>
              <w:right w:val="nil"/>
            </w:tcBorders>
            <w:vAlign w:val="center"/>
            <w:hideMark/>
          </w:tcPr>
          <w:p w14:paraId="0F6CEFB3"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1585" w:type="dxa"/>
            <w:gridSpan w:val="2"/>
            <w:tcBorders>
              <w:top w:val="nil"/>
              <w:left w:val="nil"/>
              <w:bottom w:val="nil"/>
              <w:right w:val="nil"/>
            </w:tcBorders>
            <w:shd w:val="clear" w:color="auto" w:fill="auto"/>
            <w:tcMar>
              <w:top w:w="12" w:type="dxa"/>
              <w:left w:w="12" w:type="dxa"/>
              <w:bottom w:w="0" w:type="dxa"/>
              <w:right w:w="12" w:type="dxa"/>
            </w:tcMar>
            <w:vAlign w:val="center"/>
            <w:hideMark/>
          </w:tcPr>
          <w:p w14:paraId="613455D4"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Losartan</w:t>
            </w:r>
          </w:p>
        </w:tc>
        <w:tc>
          <w:tcPr>
            <w:tcW w:w="995"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2FCDA1E0"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67,127</w:t>
            </w:r>
          </w:p>
        </w:tc>
        <w:tc>
          <w:tcPr>
            <w:tcW w:w="98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7EC7CB83"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7,176</w:t>
            </w:r>
          </w:p>
        </w:tc>
        <w:tc>
          <w:tcPr>
            <w:tcW w:w="1004" w:type="dxa"/>
            <w:tcBorders>
              <w:top w:val="nil"/>
              <w:left w:val="nil"/>
              <w:bottom w:val="nil"/>
              <w:right w:val="nil"/>
            </w:tcBorders>
            <w:shd w:val="clear" w:color="auto" w:fill="auto"/>
            <w:tcMar>
              <w:top w:w="10" w:type="dxa"/>
              <w:left w:w="10" w:type="dxa"/>
              <w:bottom w:w="0" w:type="dxa"/>
              <w:right w:w="10" w:type="dxa"/>
            </w:tcMar>
            <w:vAlign w:val="center"/>
            <w:hideMark/>
          </w:tcPr>
          <w:p w14:paraId="51D7692F"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42,630.36</w:t>
            </w:r>
          </w:p>
        </w:tc>
        <w:tc>
          <w:tcPr>
            <w:tcW w:w="1546"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4FEB0F02"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168.33</w:t>
            </w:r>
          </w:p>
        </w:tc>
        <w:tc>
          <w:tcPr>
            <w:tcW w:w="1364"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07AB9EE4"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0.78(0.76-0.81)</w:t>
            </w:r>
          </w:p>
        </w:tc>
        <w:tc>
          <w:tcPr>
            <w:tcW w:w="0" w:type="auto"/>
            <w:gridSpan w:val="2"/>
            <w:vMerge/>
            <w:tcBorders>
              <w:top w:val="single" w:sz="12" w:space="0" w:color="000000"/>
              <w:left w:val="nil"/>
              <w:bottom w:val="single" w:sz="8" w:space="0" w:color="BFBFBF"/>
              <w:right w:val="nil"/>
            </w:tcBorders>
            <w:vAlign w:val="center"/>
            <w:hideMark/>
          </w:tcPr>
          <w:p w14:paraId="5DFB382A"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1497" w:type="dxa"/>
            <w:gridSpan w:val="3"/>
            <w:tcBorders>
              <w:top w:val="nil"/>
              <w:left w:val="nil"/>
              <w:bottom w:val="nil"/>
              <w:right w:val="nil"/>
            </w:tcBorders>
            <w:shd w:val="clear" w:color="auto" w:fill="auto"/>
            <w:tcMar>
              <w:top w:w="10" w:type="dxa"/>
              <w:left w:w="10" w:type="dxa"/>
              <w:bottom w:w="0" w:type="dxa"/>
              <w:right w:w="10" w:type="dxa"/>
            </w:tcMar>
            <w:vAlign w:val="center"/>
            <w:hideMark/>
          </w:tcPr>
          <w:p w14:paraId="09A68AF6"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 w:val="18"/>
                <w:szCs w:val="18"/>
              </w:rPr>
            </w:pPr>
            <w:r w:rsidRPr="00762261">
              <w:rPr>
                <w:rFonts w:ascii="Times New Roman" w:eastAsia="굴림" w:hAnsi="Times New Roman" w:cs="Times New Roman"/>
                <w:color w:val="000000"/>
                <w:kern w:val="24"/>
                <w:sz w:val="18"/>
                <w:szCs w:val="18"/>
              </w:rPr>
              <w:t>0.78(0.76-0.81)</w:t>
            </w:r>
          </w:p>
        </w:tc>
        <w:tc>
          <w:tcPr>
            <w:tcW w:w="1133" w:type="dxa"/>
            <w:gridSpan w:val="2"/>
            <w:vMerge/>
            <w:tcBorders>
              <w:top w:val="single" w:sz="12" w:space="0" w:color="000000"/>
              <w:left w:val="nil"/>
              <w:bottom w:val="single" w:sz="8" w:space="0" w:color="BFBFBF"/>
              <w:right w:val="nil"/>
            </w:tcBorders>
            <w:vAlign w:val="center"/>
            <w:hideMark/>
          </w:tcPr>
          <w:p w14:paraId="552DC1D4"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r>
      <w:tr w:rsidR="00762261" w:rsidRPr="00762261" w14:paraId="0E751396" w14:textId="77777777" w:rsidTr="0063788A">
        <w:trPr>
          <w:trHeight w:val="108"/>
        </w:trPr>
        <w:tc>
          <w:tcPr>
            <w:tcW w:w="0" w:type="auto"/>
            <w:vMerge/>
            <w:tcBorders>
              <w:top w:val="single" w:sz="8" w:space="0" w:color="000000"/>
              <w:left w:val="nil"/>
              <w:bottom w:val="single" w:sz="12" w:space="0" w:color="000000"/>
              <w:right w:val="nil"/>
            </w:tcBorders>
            <w:vAlign w:val="center"/>
            <w:hideMark/>
          </w:tcPr>
          <w:p w14:paraId="41EA2A9A"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0" w:type="auto"/>
            <w:vMerge/>
            <w:tcBorders>
              <w:top w:val="single" w:sz="12" w:space="0" w:color="000000"/>
              <w:left w:val="nil"/>
              <w:bottom w:val="single" w:sz="8" w:space="0" w:color="BFBFBF"/>
              <w:right w:val="nil"/>
            </w:tcBorders>
            <w:vAlign w:val="center"/>
            <w:hideMark/>
          </w:tcPr>
          <w:p w14:paraId="4F71225F"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1585" w:type="dxa"/>
            <w:gridSpan w:val="2"/>
            <w:tcBorders>
              <w:top w:val="nil"/>
              <w:left w:val="nil"/>
              <w:bottom w:val="nil"/>
              <w:right w:val="nil"/>
            </w:tcBorders>
            <w:shd w:val="clear" w:color="auto" w:fill="auto"/>
            <w:tcMar>
              <w:top w:w="12" w:type="dxa"/>
              <w:left w:w="12" w:type="dxa"/>
              <w:bottom w:w="0" w:type="dxa"/>
              <w:right w:w="12" w:type="dxa"/>
            </w:tcMar>
            <w:vAlign w:val="center"/>
            <w:hideMark/>
          </w:tcPr>
          <w:p w14:paraId="42407AD7"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Irbesartan</w:t>
            </w:r>
          </w:p>
        </w:tc>
        <w:tc>
          <w:tcPr>
            <w:tcW w:w="995"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3EB56C43"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66,853</w:t>
            </w:r>
          </w:p>
        </w:tc>
        <w:tc>
          <w:tcPr>
            <w:tcW w:w="98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51071E3B"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10,387</w:t>
            </w:r>
          </w:p>
        </w:tc>
        <w:tc>
          <w:tcPr>
            <w:tcW w:w="1004" w:type="dxa"/>
            <w:tcBorders>
              <w:top w:val="nil"/>
              <w:left w:val="nil"/>
              <w:bottom w:val="nil"/>
              <w:right w:val="nil"/>
            </w:tcBorders>
            <w:shd w:val="clear" w:color="auto" w:fill="auto"/>
            <w:tcMar>
              <w:top w:w="10" w:type="dxa"/>
              <w:left w:w="10" w:type="dxa"/>
              <w:bottom w:w="0" w:type="dxa"/>
              <w:right w:w="10" w:type="dxa"/>
            </w:tcMar>
            <w:vAlign w:val="center"/>
            <w:hideMark/>
          </w:tcPr>
          <w:p w14:paraId="191F99BF"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48,629.51</w:t>
            </w:r>
          </w:p>
        </w:tc>
        <w:tc>
          <w:tcPr>
            <w:tcW w:w="1546"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6C5A05D5"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213.59</w:t>
            </w:r>
          </w:p>
        </w:tc>
        <w:tc>
          <w:tcPr>
            <w:tcW w:w="1364"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549EA73A"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1.09(1.06-1.13)</w:t>
            </w:r>
          </w:p>
        </w:tc>
        <w:tc>
          <w:tcPr>
            <w:tcW w:w="0" w:type="auto"/>
            <w:gridSpan w:val="2"/>
            <w:vMerge/>
            <w:tcBorders>
              <w:top w:val="single" w:sz="12" w:space="0" w:color="000000"/>
              <w:left w:val="nil"/>
              <w:bottom w:val="single" w:sz="8" w:space="0" w:color="BFBFBF"/>
              <w:right w:val="nil"/>
            </w:tcBorders>
            <w:vAlign w:val="center"/>
            <w:hideMark/>
          </w:tcPr>
          <w:p w14:paraId="658236CE"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1497" w:type="dxa"/>
            <w:gridSpan w:val="3"/>
            <w:tcBorders>
              <w:top w:val="nil"/>
              <w:left w:val="nil"/>
              <w:bottom w:val="nil"/>
              <w:right w:val="nil"/>
            </w:tcBorders>
            <w:shd w:val="clear" w:color="auto" w:fill="auto"/>
            <w:tcMar>
              <w:top w:w="10" w:type="dxa"/>
              <w:left w:w="10" w:type="dxa"/>
              <w:bottom w:w="0" w:type="dxa"/>
              <w:right w:w="10" w:type="dxa"/>
            </w:tcMar>
            <w:vAlign w:val="center"/>
            <w:hideMark/>
          </w:tcPr>
          <w:p w14:paraId="4F7D7BC4"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 w:val="18"/>
                <w:szCs w:val="18"/>
              </w:rPr>
            </w:pPr>
            <w:r w:rsidRPr="00762261">
              <w:rPr>
                <w:rFonts w:ascii="Times New Roman" w:eastAsia="굴림" w:hAnsi="Times New Roman" w:cs="Times New Roman"/>
                <w:color w:val="000000"/>
                <w:kern w:val="24"/>
                <w:sz w:val="18"/>
                <w:szCs w:val="18"/>
              </w:rPr>
              <w:t>1.11(1.08-1.14)</w:t>
            </w:r>
          </w:p>
        </w:tc>
        <w:tc>
          <w:tcPr>
            <w:tcW w:w="1133" w:type="dxa"/>
            <w:gridSpan w:val="2"/>
            <w:vMerge/>
            <w:tcBorders>
              <w:top w:val="single" w:sz="12" w:space="0" w:color="000000"/>
              <w:left w:val="nil"/>
              <w:bottom w:val="single" w:sz="8" w:space="0" w:color="BFBFBF"/>
              <w:right w:val="nil"/>
            </w:tcBorders>
            <w:vAlign w:val="center"/>
            <w:hideMark/>
          </w:tcPr>
          <w:p w14:paraId="1C01DC81"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r>
      <w:tr w:rsidR="00762261" w:rsidRPr="00762261" w14:paraId="44A82991" w14:textId="77777777" w:rsidTr="0063788A">
        <w:trPr>
          <w:trHeight w:val="108"/>
        </w:trPr>
        <w:tc>
          <w:tcPr>
            <w:tcW w:w="0" w:type="auto"/>
            <w:vMerge/>
            <w:tcBorders>
              <w:top w:val="single" w:sz="8" w:space="0" w:color="000000"/>
              <w:left w:val="nil"/>
              <w:bottom w:val="single" w:sz="12" w:space="0" w:color="000000"/>
              <w:right w:val="nil"/>
            </w:tcBorders>
            <w:vAlign w:val="center"/>
            <w:hideMark/>
          </w:tcPr>
          <w:p w14:paraId="3C7D2959"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0" w:type="auto"/>
            <w:vMerge/>
            <w:tcBorders>
              <w:top w:val="single" w:sz="12" w:space="0" w:color="000000"/>
              <w:left w:val="nil"/>
              <w:bottom w:val="single" w:sz="8" w:space="0" w:color="BFBFBF"/>
              <w:right w:val="nil"/>
            </w:tcBorders>
            <w:vAlign w:val="center"/>
            <w:hideMark/>
          </w:tcPr>
          <w:p w14:paraId="28A81C97"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1585" w:type="dxa"/>
            <w:gridSpan w:val="2"/>
            <w:tcBorders>
              <w:top w:val="nil"/>
              <w:left w:val="nil"/>
              <w:bottom w:val="single" w:sz="8" w:space="0" w:color="BFBFBF"/>
              <w:right w:val="nil"/>
            </w:tcBorders>
            <w:shd w:val="clear" w:color="auto" w:fill="auto"/>
            <w:tcMar>
              <w:top w:w="12" w:type="dxa"/>
              <w:left w:w="210" w:type="dxa"/>
              <w:bottom w:w="0" w:type="dxa"/>
              <w:right w:w="12" w:type="dxa"/>
            </w:tcMar>
            <w:vAlign w:val="center"/>
            <w:hideMark/>
          </w:tcPr>
          <w:p w14:paraId="545D9DDA" w14:textId="77777777" w:rsidR="00762261" w:rsidRPr="00762261" w:rsidRDefault="00762261" w:rsidP="00762261">
            <w:pPr>
              <w:widowControl/>
              <w:wordWrap/>
              <w:autoSpaceDE/>
              <w:autoSpaceDN/>
              <w:spacing w:after="0" w:line="240" w:lineRule="auto"/>
              <w:jc w:val="left"/>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Telmisartan</w:t>
            </w:r>
          </w:p>
        </w:tc>
        <w:tc>
          <w:tcPr>
            <w:tcW w:w="995" w:type="dxa"/>
            <w:gridSpan w:val="2"/>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267D9B99"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68,177</w:t>
            </w:r>
          </w:p>
        </w:tc>
        <w:tc>
          <w:tcPr>
            <w:tcW w:w="981" w:type="dxa"/>
            <w:gridSpan w:val="2"/>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3BC70989"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9,387</w:t>
            </w:r>
          </w:p>
        </w:tc>
        <w:tc>
          <w:tcPr>
            <w:tcW w:w="1004" w:type="dxa"/>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5DC59526"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42,934.48</w:t>
            </w:r>
          </w:p>
        </w:tc>
        <w:tc>
          <w:tcPr>
            <w:tcW w:w="1546" w:type="dxa"/>
            <w:gridSpan w:val="2"/>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7FF7BE79"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218.64</w:t>
            </w:r>
          </w:p>
        </w:tc>
        <w:tc>
          <w:tcPr>
            <w:tcW w:w="1364" w:type="dxa"/>
            <w:gridSpan w:val="2"/>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5E5328D5"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lang w:val="pt-BR"/>
              </w:rPr>
              <w:t>Ref.</w:t>
            </w:r>
          </w:p>
        </w:tc>
        <w:tc>
          <w:tcPr>
            <w:tcW w:w="0" w:type="auto"/>
            <w:gridSpan w:val="2"/>
            <w:vMerge/>
            <w:tcBorders>
              <w:top w:val="single" w:sz="12" w:space="0" w:color="000000"/>
              <w:left w:val="nil"/>
              <w:bottom w:val="single" w:sz="8" w:space="0" w:color="BFBFBF"/>
              <w:right w:val="nil"/>
            </w:tcBorders>
            <w:vAlign w:val="center"/>
            <w:hideMark/>
          </w:tcPr>
          <w:p w14:paraId="37525D67"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1497" w:type="dxa"/>
            <w:gridSpan w:val="3"/>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6DD61314"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 w:val="18"/>
                <w:szCs w:val="18"/>
              </w:rPr>
            </w:pPr>
            <w:r w:rsidRPr="00762261">
              <w:rPr>
                <w:rFonts w:ascii="Times New Roman" w:eastAsia="굴림" w:hAnsi="Times New Roman" w:cs="Times New Roman"/>
                <w:color w:val="000000"/>
                <w:kern w:val="24"/>
                <w:sz w:val="18"/>
                <w:szCs w:val="18"/>
              </w:rPr>
              <w:t>Ref.</w:t>
            </w:r>
          </w:p>
        </w:tc>
        <w:tc>
          <w:tcPr>
            <w:tcW w:w="1133" w:type="dxa"/>
            <w:gridSpan w:val="2"/>
            <w:vMerge/>
            <w:tcBorders>
              <w:top w:val="single" w:sz="12" w:space="0" w:color="000000"/>
              <w:left w:val="nil"/>
              <w:bottom w:val="single" w:sz="8" w:space="0" w:color="BFBFBF"/>
              <w:right w:val="nil"/>
            </w:tcBorders>
            <w:vAlign w:val="center"/>
            <w:hideMark/>
          </w:tcPr>
          <w:p w14:paraId="48A6DE3A"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r>
      <w:tr w:rsidR="00762261" w:rsidRPr="00762261" w14:paraId="25B467D0" w14:textId="77777777" w:rsidTr="0063788A">
        <w:trPr>
          <w:trHeight w:val="108"/>
        </w:trPr>
        <w:tc>
          <w:tcPr>
            <w:tcW w:w="0" w:type="auto"/>
            <w:vMerge/>
            <w:tcBorders>
              <w:top w:val="single" w:sz="8" w:space="0" w:color="000000"/>
              <w:left w:val="nil"/>
              <w:bottom w:val="single" w:sz="12" w:space="0" w:color="000000"/>
              <w:right w:val="nil"/>
            </w:tcBorders>
            <w:vAlign w:val="center"/>
            <w:hideMark/>
          </w:tcPr>
          <w:p w14:paraId="024F78FF"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1655" w:type="dxa"/>
            <w:vMerge w:val="restart"/>
            <w:tcBorders>
              <w:top w:val="single" w:sz="8" w:space="0" w:color="BFBFBF"/>
              <w:left w:val="nil"/>
              <w:bottom w:val="single" w:sz="12" w:space="0" w:color="000000"/>
              <w:right w:val="nil"/>
            </w:tcBorders>
            <w:shd w:val="clear" w:color="auto" w:fill="auto"/>
            <w:tcMar>
              <w:top w:w="12" w:type="dxa"/>
              <w:left w:w="210" w:type="dxa"/>
              <w:bottom w:w="0" w:type="dxa"/>
              <w:right w:w="12" w:type="dxa"/>
            </w:tcMar>
            <w:vAlign w:val="center"/>
            <w:hideMark/>
          </w:tcPr>
          <w:p w14:paraId="3DE16F88" w14:textId="77777777" w:rsidR="00762261" w:rsidRPr="00762261" w:rsidRDefault="00762261" w:rsidP="00762261">
            <w:pPr>
              <w:widowControl/>
              <w:wordWrap/>
              <w:autoSpaceDE/>
              <w:autoSpaceDN/>
              <w:spacing w:after="0" w:line="240" w:lineRule="auto"/>
              <w:jc w:val="center"/>
              <w:rPr>
                <w:rFonts w:ascii="Times New Roman" w:eastAsia="굴림" w:hAnsi="Times New Roman" w:cs="Times New Roman"/>
                <w:kern w:val="0"/>
                <w:szCs w:val="20"/>
              </w:rPr>
            </w:pPr>
            <w:r w:rsidRPr="00762261">
              <w:rPr>
                <w:rFonts w:ascii="Times New Roman" w:eastAsia="굴림" w:hAnsi="Times New Roman" w:cs="Times New Roman"/>
                <w:b/>
                <w:bCs/>
                <w:color w:val="000000"/>
                <w:kern w:val="24"/>
                <w:szCs w:val="20"/>
              </w:rPr>
              <w:t>Cerebral</w:t>
            </w:r>
          </w:p>
          <w:p w14:paraId="0C808449" w14:textId="77777777" w:rsidR="00762261" w:rsidRPr="00762261" w:rsidRDefault="00762261" w:rsidP="00762261">
            <w:pPr>
              <w:widowControl/>
              <w:wordWrap/>
              <w:autoSpaceDE/>
              <w:autoSpaceDN/>
              <w:spacing w:after="0" w:line="240" w:lineRule="auto"/>
              <w:jc w:val="center"/>
              <w:rPr>
                <w:rFonts w:ascii="Times New Roman" w:eastAsia="굴림" w:hAnsi="Times New Roman" w:cs="Times New Roman"/>
                <w:kern w:val="0"/>
                <w:szCs w:val="20"/>
              </w:rPr>
            </w:pPr>
            <w:r w:rsidRPr="00762261">
              <w:rPr>
                <w:rFonts w:ascii="Times New Roman" w:eastAsia="굴림" w:hAnsi="Times New Roman" w:cs="Times New Roman"/>
                <w:b/>
                <w:bCs/>
                <w:color w:val="000000"/>
                <w:kern w:val="24"/>
                <w:szCs w:val="20"/>
              </w:rPr>
              <w:t xml:space="preserve"> infarction</w:t>
            </w:r>
          </w:p>
        </w:tc>
        <w:tc>
          <w:tcPr>
            <w:tcW w:w="1585" w:type="dxa"/>
            <w:gridSpan w:val="2"/>
            <w:tcBorders>
              <w:top w:val="single" w:sz="8" w:space="0" w:color="BFBFBF"/>
              <w:left w:val="nil"/>
              <w:bottom w:val="nil"/>
              <w:right w:val="nil"/>
            </w:tcBorders>
            <w:shd w:val="clear" w:color="auto" w:fill="auto"/>
            <w:tcMar>
              <w:top w:w="12" w:type="dxa"/>
              <w:left w:w="12" w:type="dxa"/>
              <w:bottom w:w="0" w:type="dxa"/>
              <w:right w:w="12" w:type="dxa"/>
            </w:tcMar>
            <w:vAlign w:val="center"/>
            <w:hideMark/>
          </w:tcPr>
          <w:p w14:paraId="395FA0C3"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Valsartan</w:t>
            </w:r>
          </w:p>
        </w:tc>
        <w:tc>
          <w:tcPr>
            <w:tcW w:w="995" w:type="dxa"/>
            <w:gridSpan w:val="2"/>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24A7342E"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67,744</w:t>
            </w:r>
          </w:p>
        </w:tc>
        <w:tc>
          <w:tcPr>
            <w:tcW w:w="981" w:type="dxa"/>
            <w:gridSpan w:val="2"/>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3D898C4C"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6,500</w:t>
            </w:r>
          </w:p>
        </w:tc>
        <w:tc>
          <w:tcPr>
            <w:tcW w:w="1004"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60D8134D"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48,134.07</w:t>
            </w:r>
          </w:p>
        </w:tc>
        <w:tc>
          <w:tcPr>
            <w:tcW w:w="1546" w:type="dxa"/>
            <w:gridSpan w:val="2"/>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5C696D0D"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135.04</w:t>
            </w:r>
          </w:p>
        </w:tc>
        <w:tc>
          <w:tcPr>
            <w:tcW w:w="1364" w:type="dxa"/>
            <w:gridSpan w:val="2"/>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53898422"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0.83(0.80-0.85)</w:t>
            </w:r>
          </w:p>
        </w:tc>
        <w:tc>
          <w:tcPr>
            <w:tcW w:w="979" w:type="dxa"/>
            <w:gridSpan w:val="2"/>
            <w:vMerge w:val="restart"/>
            <w:tcBorders>
              <w:top w:val="single" w:sz="8" w:space="0" w:color="BFBFBF"/>
              <w:left w:val="nil"/>
              <w:bottom w:val="single" w:sz="12" w:space="0" w:color="000000"/>
              <w:right w:val="nil"/>
            </w:tcBorders>
            <w:shd w:val="clear" w:color="auto" w:fill="auto"/>
            <w:tcMar>
              <w:top w:w="10" w:type="dxa"/>
              <w:left w:w="10" w:type="dxa"/>
              <w:bottom w:w="0" w:type="dxa"/>
              <w:right w:w="10" w:type="dxa"/>
            </w:tcMar>
            <w:vAlign w:val="center"/>
            <w:hideMark/>
          </w:tcPr>
          <w:p w14:paraId="5D9EE238"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0.002</w:t>
            </w:r>
          </w:p>
        </w:tc>
        <w:tc>
          <w:tcPr>
            <w:tcW w:w="1497" w:type="dxa"/>
            <w:gridSpan w:val="3"/>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33595E54"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 w:val="18"/>
                <w:szCs w:val="18"/>
              </w:rPr>
            </w:pPr>
            <w:r w:rsidRPr="00762261">
              <w:rPr>
                <w:rFonts w:ascii="Times New Roman" w:eastAsia="굴림" w:hAnsi="Times New Roman" w:cs="Times New Roman"/>
                <w:color w:val="000000"/>
                <w:kern w:val="24"/>
                <w:sz w:val="18"/>
                <w:szCs w:val="18"/>
              </w:rPr>
              <w:t>0.83(0.81-0.86)</w:t>
            </w:r>
          </w:p>
        </w:tc>
        <w:tc>
          <w:tcPr>
            <w:tcW w:w="1133" w:type="dxa"/>
            <w:gridSpan w:val="2"/>
            <w:vMerge w:val="restart"/>
            <w:tcBorders>
              <w:top w:val="single" w:sz="8" w:space="0" w:color="BFBFBF"/>
              <w:left w:val="nil"/>
              <w:bottom w:val="single" w:sz="12" w:space="0" w:color="000000"/>
              <w:right w:val="nil"/>
            </w:tcBorders>
            <w:shd w:val="clear" w:color="auto" w:fill="auto"/>
            <w:tcMar>
              <w:top w:w="12" w:type="dxa"/>
              <w:left w:w="12" w:type="dxa"/>
              <w:bottom w:w="0" w:type="dxa"/>
              <w:right w:w="12" w:type="dxa"/>
            </w:tcMar>
            <w:vAlign w:val="center"/>
            <w:hideMark/>
          </w:tcPr>
          <w:p w14:paraId="06848A25" w14:textId="77777777" w:rsidR="00762261" w:rsidRPr="00762261" w:rsidRDefault="00762261" w:rsidP="00762261">
            <w:pPr>
              <w:widowControl/>
              <w:wordWrap/>
              <w:autoSpaceDE/>
              <w:autoSpaceDN/>
              <w:spacing w:after="0" w:line="240" w:lineRule="auto"/>
              <w:jc w:val="center"/>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&lt;0.001</w:t>
            </w:r>
          </w:p>
        </w:tc>
      </w:tr>
      <w:tr w:rsidR="00762261" w:rsidRPr="00762261" w14:paraId="740FE501" w14:textId="77777777" w:rsidTr="0063788A">
        <w:trPr>
          <w:trHeight w:val="108"/>
        </w:trPr>
        <w:tc>
          <w:tcPr>
            <w:tcW w:w="0" w:type="auto"/>
            <w:vMerge/>
            <w:tcBorders>
              <w:top w:val="single" w:sz="8" w:space="0" w:color="000000"/>
              <w:left w:val="nil"/>
              <w:bottom w:val="single" w:sz="12" w:space="0" w:color="000000"/>
              <w:right w:val="nil"/>
            </w:tcBorders>
            <w:vAlign w:val="center"/>
            <w:hideMark/>
          </w:tcPr>
          <w:p w14:paraId="14FF5D26"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0" w:type="auto"/>
            <w:vMerge/>
            <w:tcBorders>
              <w:top w:val="single" w:sz="8" w:space="0" w:color="BFBFBF"/>
              <w:left w:val="nil"/>
              <w:bottom w:val="single" w:sz="12" w:space="0" w:color="000000"/>
              <w:right w:val="nil"/>
            </w:tcBorders>
            <w:vAlign w:val="center"/>
            <w:hideMark/>
          </w:tcPr>
          <w:p w14:paraId="23A53254"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1585" w:type="dxa"/>
            <w:gridSpan w:val="2"/>
            <w:tcBorders>
              <w:top w:val="nil"/>
              <w:left w:val="nil"/>
              <w:bottom w:val="nil"/>
              <w:right w:val="nil"/>
            </w:tcBorders>
            <w:shd w:val="clear" w:color="auto" w:fill="auto"/>
            <w:tcMar>
              <w:top w:w="12" w:type="dxa"/>
              <w:left w:w="12" w:type="dxa"/>
              <w:bottom w:w="0" w:type="dxa"/>
              <w:right w:w="12" w:type="dxa"/>
            </w:tcMar>
            <w:vAlign w:val="center"/>
            <w:hideMark/>
          </w:tcPr>
          <w:p w14:paraId="13888AD9"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Losartan</w:t>
            </w:r>
          </w:p>
        </w:tc>
        <w:tc>
          <w:tcPr>
            <w:tcW w:w="995"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7843617F"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67,127</w:t>
            </w:r>
          </w:p>
        </w:tc>
        <w:tc>
          <w:tcPr>
            <w:tcW w:w="98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4C004DF5"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5,770</w:t>
            </w:r>
          </w:p>
        </w:tc>
        <w:tc>
          <w:tcPr>
            <w:tcW w:w="1004" w:type="dxa"/>
            <w:tcBorders>
              <w:top w:val="nil"/>
              <w:left w:val="nil"/>
              <w:bottom w:val="nil"/>
              <w:right w:val="nil"/>
            </w:tcBorders>
            <w:shd w:val="clear" w:color="auto" w:fill="auto"/>
            <w:tcMar>
              <w:top w:w="10" w:type="dxa"/>
              <w:left w:w="10" w:type="dxa"/>
              <w:bottom w:w="0" w:type="dxa"/>
              <w:right w:w="10" w:type="dxa"/>
            </w:tcMar>
            <w:vAlign w:val="center"/>
            <w:hideMark/>
          </w:tcPr>
          <w:p w14:paraId="42BB7D8E"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43,995.53</w:t>
            </w:r>
          </w:p>
        </w:tc>
        <w:tc>
          <w:tcPr>
            <w:tcW w:w="1546"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2DCC8A5A"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131.15</w:t>
            </w:r>
          </w:p>
        </w:tc>
        <w:tc>
          <w:tcPr>
            <w:tcW w:w="1364"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1AE46967"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0.77(0.74-0.79)</w:t>
            </w:r>
          </w:p>
        </w:tc>
        <w:tc>
          <w:tcPr>
            <w:tcW w:w="0" w:type="auto"/>
            <w:gridSpan w:val="2"/>
            <w:vMerge/>
            <w:tcBorders>
              <w:top w:val="single" w:sz="8" w:space="0" w:color="BFBFBF"/>
              <w:left w:val="nil"/>
              <w:bottom w:val="single" w:sz="12" w:space="0" w:color="000000"/>
              <w:right w:val="nil"/>
            </w:tcBorders>
            <w:vAlign w:val="center"/>
            <w:hideMark/>
          </w:tcPr>
          <w:p w14:paraId="47AC4B91"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1497" w:type="dxa"/>
            <w:gridSpan w:val="3"/>
            <w:tcBorders>
              <w:top w:val="nil"/>
              <w:left w:val="nil"/>
              <w:bottom w:val="nil"/>
              <w:right w:val="nil"/>
            </w:tcBorders>
            <w:shd w:val="clear" w:color="auto" w:fill="auto"/>
            <w:tcMar>
              <w:top w:w="10" w:type="dxa"/>
              <w:left w:w="10" w:type="dxa"/>
              <w:bottom w:w="0" w:type="dxa"/>
              <w:right w:w="10" w:type="dxa"/>
            </w:tcMar>
            <w:vAlign w:val="center"/>
            <w:hideMark/>
          </w:tcPr>
          <w:p w14:paraId="37DBC787"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 w:val="18"/>
                <w:szCs w:val="18"/>
              </w:rPr>
            </w:pPr>
            <w:r w:rsidRPr="00762261">
              <w:rPr>
                <w:rFonts w:ascii="Times New Roman" w:eastAsia="굴림" w:hAnsi="Times New Roman" w:cs="Times New Roman"/>
                <w:color w:val="000000"/>
                <w:kern w:val="24"/>
                <w:sz w:val="18"/>
                <w:szCs w:val="18"/>
              </w:rPr>
              <w:t>0.77(0.74-0.79)</w:t>
            </w:r>
          </w:p>
        </w:tc>
        <w:tc>
          <w:tcPr>
            <w:tcW w:w="1133" w:type="dxa"/>
            <w:gridSpan w:val="2"/>
            <w:vMerge/>
            <w:tcBorders>
              <w:top w:val="single" w:sz="8" w:space="0" w:color="BFBFBF"/>
              <w:left w:val="nil"/>
              <w:bottom w:val="single" w:sz="12" w:space="0" w:color="000000"/>
              <w:right w:val="nil"/>
            </w:tcBorders>
            <w:vAlign w:val="center"/>
            <w:hideMark/>
          </w:tcPr>
          <w:p w14:paraId="05825552"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r>
      <w:tr w:rsidR="00762261" w:rsidRPr="00762261" w14:paraId="624D5933" w14:textId="77777777" w:rsidTr="0063788A">
        <w:trPr>
          <w:trHeight w:val="108"/>
        </w:trPr>
        <w:tc>
          <w:tcPr>
            <w:tcW w:w="0" w:type="auto"/>
            <w:vMerge/>
            <w:tcBorders>
              <w:top w:val="single" w:sz="8" w:space="0" w:color="000000"/>
              <w:left w:val="nil"/>
              <w:bottom w:val="single" w:sz="12" w:space="0" w:color="000000"/>
              <w:right w:val="nil"/>
            </w:tcBorders>
            <w:vAlign w:val="center"/>
            <w:hideMark/>
          </w:tcPr>
          <w:p w14:paraId="20D15CBD"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0" w:type="auto"/>
            <w:vMerge/>
            <w:tcBorders>
              <w:top w:val="single" w:sz="8" w:space="0" w:color="BFBFBF"/>
              <w:left w:val="nil"/>
              <w:bottom w:val="single" w:sz="12" w:space="0" w:color="000000"/>
              <w:right w:val="nil"/>
            </w:tcBorders>
            <w:vAlign w:val="center"/>
            <w:hideMark/>
          </w:tcPr>
          <w:p w14:paraId="1ADF7E6D"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1585" w:type="dxa"/>
            <w:gridSpan w:val="2"/>
            <w:tcBorders>
              <w:top w:val="nil"/>
              <w:left w:val="nil"/>
              <w:bottom w:val="nil"/>
              <w:right w:val="nil"/>
            </w:tcBorders>
            <w:shd w:val="clear" w:color="auto" w:fill="auto"/>
            <w:tcMar>
              <w:top w:w="12" w:type="dxa"/>
              <w:left w:w="12" w:type="dxa"/>
              <w:bottom w:w="0" w:type="dxa"/>
              <w:right w:w="12" w:type="dxa"/>
            </w:tcMar>
            <w:vAlign w:val="center"/>
            <w:hideMark/>
          </w:tcPr>
          <w:p w14:paraId="0B01E52E" w14:textId="77777777" w:rsidR="00762261" w:rsidRPr="00762261" w:rsidRDefault="00762261" w:rsidP="00762261">
            <w:pPr>
              <w:widowControl/>
              <w:wordWrap/>
              <w:autoSpaceDE/>
              <w:autoSpaceDN/>
              <w:spacing w:after="0" w:line="240" w:lineRule="auto"/>
              <w:jc w:val="center"/>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Irbesartan</w:t>
            </w:r>
          </w:p>
        </w:tc>
        <w:tc>
          <w:tcPr>
            <w:tcW w:w="995"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62C1D76C"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66,853</w:t>
            </w:r>
          </w:p>
        </w:tc>
        <w:tc>
          <w:tcPr>
            <w:tcW w:w="98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41722F8A"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8,505</w:t>
            </w:r>
          </w:p>
        </w:tc>
        <w:tc>
          <w:tcPr>
            <w:tcW w:w="1004" w:type="dxa"/>
            <w:tcBorders>
              <w:top w:val="nil"/>
              <w:left w:val="nil"/>
              <w:bottom w:val="nil"/>
              <w:right w:val="nil"/>
            </w:tcBorders>
            <w:shd w:val="clear" w:color="auto" w:fill="auto"/>
            <w:tcMar>
              <w:top w:w="10" w:type="dxa"/>
              <w:left w:w="10" w:type="dxa"/>
              <w:bottom w:w="0" w:type="dxa"/>
              <w:right w:w="10" w:type="dxa"/>
            </w:tcMar>
            <w:vAlign w:val="center"/>
            <w:hideMark/>
          </w:tcPr>
          <w:p w14:paraId="54968AC9"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50,566.59</w:t>
            </w:r>
          </w:p>
        </w:tc>
        <w:tc>
          <w:tcPr>
            <w:tcW w:w="1546"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2E573011"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168.19</w:t>
            </w:r>
          </w:p>
        </w:tc>
        <w:tc>
          <w:tcPr>
            <w:tcW w:w="1364"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61DBB6FE"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1.09(1.06-1.12)</w:t>
            </w:r>
          </w:p>
        </w:tc>
        <w:tc>
          <w:tcPr>
            <w:tcW w:w="0" w:type="auto"/>
            <w:gridSpan w:val="2"/>
            <w:vMerge/>
            <w:tcBorders>
              <w:top w:val="single" w:sz="8" w:space="0" w:color="BFBFBF"/>
              <w:left w:val="nil"/>
              <w:bottom w:val="single" w:sz="12" w:space="0" w:color="000000"/>
              <w:right w:val="nil"/>
            </w:tcBorders>
            <w:vAlign w:val="center"/>
            <w:hideMark/>
          </w:tcPr>
          <w:p w14:paraId="45081EAA"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1497" w:type="dxa"/>
            <w:gridSpan w:val="3"/>
            <w:tcBorders>
              <w:top w:val="nil"/>
              <w:left w:val="nil"/>
              <w:bottom w:val="nil"/>
              <w:right w:val="nil"/>
            </w:tcBorders>
            <w:shd w:val="clear" w:color="auto" w:fill="auto"/>
            <w:tcMar>
              <w:top w:w="10" w:type="dxa"/>
              <w:left w:w="10" w:type="dxa"/>
              <w:bottom w:w="0" w:type="dxa"/>
              <w:right w:w="10" w:type="dxa"/>
            </w:tcMar>
            <w:vAlign w:val="center"/>
            <w:hideMark/>
          </w:tcPr>
          <w:p w14:paraId="638D4B47"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 w:val="18"/>
                <w:szCs w:val="18"/>
              </w:rPr>
            </w:pPr>
            <w:r w:rsidRPr="00762261">
              <w:rPr>
                <w:rFonts w:ascii="Times New Roman" w:eastAsia="굴림" w:hAnsi="Times New Roman" w:cs="Times New Roman"/>
                <w:color w:val="000000"/>
                <w:kern w:val="24"/>
                <w:sz w:val="18"/>
                <w:szCs w:val="18"/>
              </w:rPr>
              <w:t>1.10(1.07-1.14)</w:t>
            </w:r>
          </w:p>
        </w:tc>
        <w:tc>
          <w:tcPr>
            <w:tcW w:w="1133" w:type="dxa"/>
            <w:gridSpan w:val="2"/>
            <w:vMerge/>
            <w:tcBorders>
              <w:top w:val="single" w:sz="8" w:space="0" w:color="BFBFBF"/>
              <w:left w:val="nil"/>
              <w:bottom w:val="single" w:sz="12" w:space="0" w:color="000000"/>
              <w:right w:val="nil"/>
            </w:tcBorders>
            <w:vAlign w:val="center"/>
            <w:hideMark/>
          </w:tcPr>
          <w:p w14:paraId="3E8DD5BC"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r>
      <w:tr w:rsidR="00762261" w:rsidRPr="00762261" w14:paraId="43C07855" w14:textId="77777777" w:rsidTr="0063788A">
        <w:trPr>
          <w:trHeight w:val="108"/>
        </w:trPr>
        <w:tc>
          <w:tcPr>
            <w:tcW w:w="0" w:type="auto"/>
            <w:vMerge/>
            <w:tcBorders>
              <w:top w:val="single" w:sz="8" w:space="0" w:color="000000"/>
              <w:left w:val="nil"/>
              <w:bottom w:val="single" w:sz="12" w:space="0" w:color="000000"/>
              <w:right w:val="nil"/>
            </w:tcBorders>
            <w:vAlign w:val="center"/>
            <w:hideMark/>
          </w:tcPr>
          <w:p w14:paraId="4C63D371"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0" w:type="auto"/>
            <w:vMerge/>
            <w:tcBorders>
              <w:top w:val="single" w:sz="8" w:space="0" w:color="BFBFBF"/>
              <w:left w:val="nil"/>
              <w:bottom w:val="single" w:sz="12" w:space="0" w:color="000000"/>
              <w:right w:val="nil"/>
            </w:tcBorders>
            <w:vAlign w:val="center"/>
            <w:hideMark/>
          </w:tcPr>
          <w:p w14:paraId="2CB36EB1"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1585" w:type="dxa"/>
            <w:gridSpan w:val="2"/>
            <w:tcBorders>
              <w:top w:val="nil"/>
              <w:left w:val="nil"/>
              <w:bottom w:val="single" w:sz="12" w:space="0" w:color="000000"/>
              <w:right w:val="nil"/>
            </w:tcBorders>
            <w:shd w:val="clear" w:color="auto" w:fill="auto"/>
            <w:tcMar>
              <w:top w:w="12" w:type="dxa"/>
              <w:left w:w="210" w:type="dxa"/>
              <w:bottom w:w="0" w:type="dxa"/>
              <w:right w:w="12" w:type="dxa"/>
            </w:tcMar>
            <w:vAlign w:val="center"/>
            <w:hideMark/>
          </w:tcPr>
          <w:p w14:paraId="7AAA5191" w14:textId="77777777" w:rsidR="00762261" w:rsidRPr="00762261" w:rsidRDefault="00762261" w:rsidP="00762261">
            <w:pPr>
              <w:widowControl/>
              <w:wordWrap/>
              <w:autoSpaceDE/>
              <w:autoSpaceDN/>
              <w:spacing w:after="0" w:line="240" w:lineRule="auto"/>
              <w:jc w:val="left"/>
              <w:textAlignment w:val="center"/>
              <w:rPr>
                <w:rFonts w:ascii="Times New Roman" w:eastAsia="굴림" w:hAnsi="Times New Roman" w:cs="Times New Roman"/>
                <w:kern w:val="0"/>
                <w:szCs w:val="20"/>
              </w:rPr>
            </w:pPr>
            <w:r w:rsidRPr="00762261">
              <w:rPr>
                <w:rFonts w:ascii="Times New Roman" w:eastAsia="나눔고딕" w:hAnsi="Times New Roman" w:cs="Times New Roman"/>
                <w:b/>
                <w:bCs/>
                <w:color w:val="000000"/>
                <w:kern w:val="24"/>
                <w:szCs w:val="20"/>
              </w:rPr>
              <w:t>Telmisartan</w:t>
            </w:r>
          </w:p>
        </w:tc>
        <w:tc>
          <w:tcPr>
            <w:tcW w:w="995" w:type="dxa"/>
            <w:gridSpan w:val="2"/>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73081CA3"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68,177</w:t>
            </w:r>
          </w:p>
        </w:tc>
        <w:tc>
          <w:tcPr>
            <w:tcW w:w="981" w:type="dxa"/>
            <w:gridSpan w:val="2"/>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193F87E3"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7,717</w:t>
            </w:r>
          </w:p>
        </w:tc>
        <w:tc>
          <w:tcPr>
            <w:tcW w:w="1004" w:type="dxa"/>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354CCDE2"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44,476.94</w:t>
            </w:r>
          </w:p>
        </w:tc>
        <w:tc>
          <w:tcPr>
            <w:tcW w:w="1546" w:type="dxa"/>
            <w:gridSpan w:val="2"/>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5E831657"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rPr>
              <w:t>173.51</w:t>
            </w:r>
          </w:p>
        </w:tc>
        <w:tc>
          <w:tcPr>
            <w:tcW w:w="1364" w:type="dxa"/>
            <w:gridSpan w:val="2"/>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65FCED22"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Cs w:val="20"/>
              </w:rPr>
            </w:pPr>
            <w:r w:rsidRPr="00762261">
              <w:rPr>
                <w:rFonts w:ascii="Times New Roman" w:eastAsia="굴림" w:hAnsi="Times New Roman" w:cs="Times New Roman"/>
                <w:color w:val="000000"/>
                <w:kern w:val="24"/>
                <w:szCs w:val="20"/>
                <w:lang w:val="pt-BR"/>
              </w:rPr>
              <w:t>Ref.</w:t>
            </w:r>
          </w:p>
        </w:tc>
        <w:tc>
          <w:tcPr>
            <w:tcW w:w="0" w:type="auto"/>
            <w:gridSpan w:val="2"/>
            <w:vMerge/>
            <w:tcBorders>
              <w:top w:val="single" w:sz="8" w:space="0" w:color="BFBFBF"/>
              <w:left w:val="nil"/>
              <w:bottom w:val="single" w:sz="12" w:space="0" w:color="000000"/>
              <w:right w:val="nil"/>
            </w:tcBorders>
            <w:vAlign w:val="center"/>
            <w:hideMark/>
          </w:tcPr>
          <w:p w14:paraId="33220FEA"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c>
          <w:tcPr>
            <w:tcW w:w="1497" w:type="dxa"/>
            <w:gridSpan w:val="3"/>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3CC94053" w14:textId="77777777" w:rsidR="00762261" w:rsidRPr="00762261" w:rsidRDefault="00762261" w:rsidP="00762261">
            <w:pPr>
              <w:widowControl/>
              <w:wordWrap/>
              <w:autoSpaceDE/>
              <w:autoSpaceDN/>
              <w:spacing w:after="0" w:line="240" w:lineRule="auto"/>
              <w:jc w:val="center"/>
              <w:textAlignment w:val="bottom"/>
              <w:rPr>
                <w:rFonts w:ascii="Times New Roman" w:eastAsia="굴림" w:hAnsi="Times New Roman" w:cs="Times New Roman"/>
                <w:kern w:val="0"/>
                <w:sz w:val="18"/>
                <w:szCs w:val="18"/>
              </w:rPr>
            </w:pPr>
            <w:r w:rsidRPr="00762261">
              <w:rPr>
                <w:rFonts w:ascii="Times New Roman" w:eastAsia="굴림" w:hAnsi="Times New Roman" w:cs="Times New Roman"/>
                <w:color w:val="000000"/>
                <w:kern w:val="24"/>
                <w:sz w:val="18"/>
                <w:szCs w:val="18"/>
              </w:rPr>
              <w:t>Ref.</w:t>
            </w:r>
          </w:p>
        </w:tc>
        <w:tc>
          <w:tcPr>
            <w:tcW w:w="1133" w:type="dxa"/>
            <w:gridSpan w:val="2"/>
            <w:vMerge/>
            <w:tcBorders>
              <w:top w:val="single" w:sz="8" w:space="0" w:color="BFBFBF"/>
              <w:left w:val="nil"/>
              <w:bottom w:val="single" w:sz="12" w:space="0" w:color="000000"/>
              <w:right w:val="nil"/>
            </w:tcBorders>
            <w:vAlign w:val="center"/>
            <w:hideMark/>
          </w:tcPr>
          <w:p w14:paraId="0FB59276" w14:textId="77777777" w:rsidR="00762261" w:rsidRPr="00762261" w:rsidRDefault="00762261" w:rsidP="00762261">
            <w:pPr>
              <w:widowControl/>
              <w:wordWrap/>
              <w:autoSpaceDE/>
              <w:autoSpaceDN/>
              <w:spacing w:after="0" w:line="240" w:lineRule="auto"/>
              <w:jc w:val="left"/>
              <w:rPr>
                <w:rFonts w:ascii="Times New Roman" w:eastAsia="굴림" w:hAnsi="Times New Roman" w:cs="Times New Roman"/>
                <w:kern w:val="0"/>
                <w:szCs w:val="20"/>
              </w:rPr>
            </w:pPr>
          </w:p>
        </w:tc>
      </w:tr>
    </w:tbl>
    <w:p w14:paraId="49D528F3" w14:textId="77777777" w:rsidR="00762261" w:rsidRPr="00A77A9A" w:rsidRDefault="00762261" w:rsidP="00762261">
      <w:pPr>
        <w:spacing w:line="240" w:lineRule="auto"/>
        <w:textAlignment w:val="baseline"/>
        <w:rPr>
          <w:rFonts w:ascii="Times New Roman" w:eastAsia="나눔고딕" w:hAnsi="Times New Roman" w:cs="Times New Roman"/>
          <w:color w:val="000000"/>
          <w:kern w:val="24"/>
          <w:sz w:val="18"/>
          <w:szCs w:val="18"/>
        </w:rPr>
      </w:pPr>
      <w:r w:rsidRPr="00A77A9A">
        <w:rPr>
          <w:rFonts w:ascii="Times New Roman" w:eastAsia="나눔고딕" w:hAnsi="Times New Roman" w:cs="Times New Roman"/>
          <w:color w:val="000000"/>
          <w:kern w:val="24"/>
          <w:sz w:val="18"/>
          <w:szCs w:val="18"/>
        </w:rPr>
        <w:t xml:space="preserve">Abbreviations: HR, hazard ratio; 95% CI, confidence interval; PS, propensity score; Ref, Reference. </w:t>
      </w:r>
    </w:p>
    <w:p w14:paraId="405B2666" w14:textId="1190C47A" w:rsidR="00482A5E" w:rsidRPr="00A77A9A" w:rsidRDefault="00762261" w:rsidP="00762261">
      <w:pPr>
        <w:rPr>
          <w:sz w:val="18"/>
          <w:szCs w:val="18"/>
        </w:rPr>
      </w:pPr>
      <w:r w:rsidRPr="00A77A9A">
        <w:rPr>
          <w:rFonts w:ascii="Times New Roman" w:eastAsia="나눔고딕" w:hAnsi="Times New Roman" w:cs="Times New Roman"/>
          <w:color w:val="000000"/>
          <w:kern w:val="24"/>
          <w:sz w:val="18"/>
          <w:szCs w:val="18"/>
          <w:vertAlign w:val="superscript"/>
        </w:rPr>
        <w:t>*</w:t>
      </w:r>
      <w:r w:rsidRPr="00A77A9A">
        <w:rPr>
          <w:rFonts w:ascii="Times New Roman" w:eastAsia="나눔고딕" w:hAnsi="Times New Roman" w:cs="Times New Roman"/>
          <w:color w:val="000000"/>
          <w:kern w:val="24"/>
          <w:sz w:val="18"/>
          <w:szCs w:val="18"/>
        </w:rPr>
        <w:t>A multivariate Cox proportional hazard model</w:t>
      </w:r>
    </w:p>
    <w:p w14:paraId="32064ED0" w14:textId="524F9160" w:rsidR="00C128DC" w:rsidRDefault="00FF38F3">
      <w:pPr>
        <w:widowControl/>
        <w:wordWrap/>
        <w:autoSpaceDE/>
        <w:autoSpaceDN/>
      </w:pPr>
      <w:r>
        <w:br w:type="page"/>
      </w:r>
    </w:p>
    <w:p w14:paraId="037B88E3" w14:textId="5BF535B7" w:rsidR="008011A8" w:rsidRPr="00A77A9A" w:rsidRDefault="00A77A9A" w:rsidP="008011A8">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480" w:lineRule="auto"/>
        <w:jc w:val="left"/>
        <w:rPr>
          <w:rFonts w:ascii="Times New Roman" w:hAnsi="Times New Roman" w:cs="Times New Roman"/>
          <w:kern w:val="0"/>
          <w:szCs w:val="20"/>
          <w:lang w:eastAsia="en-US"/>
        </w:rPr>
      </w:pPr>
      <w:r w:rsidRPr="00A77A9A">
        <w:rPr>
          <w:rFonts w:ascii="Times New Roman" w:hAnsi="Times New Roman" w:cs="Times New Roman"/>
          <w:b/>
          <w:bCs/>
          <w:kern w:val="0"/>
          <w:szCs w:val="20"/>
          <w:lang w:eastAsia="en-US"/>
        </w:rPr>
        <w:lastRenderedPageBreak/>
        <w:t xml:space="preserve">Supplementary </w:t>
      </w:r>
      <w:r w:rsidR="00E41E37">
        <w:rPr>
          <w:rFonts w:ascii="Times New Roman" w:hAnsi="Times New Roman" w:cs="Times New Roman"/>
          <w:b/>
          <w:bCs/>
          <w:kern w:val="0"/>
          <w:szCs w:val="20"/>
          <w:lang w:eastAsia="en-US"/>
        </w:rPr>
        <w:t>T</w:t>
      </w:r>
      <w:r w:rsidRPr="00A77A9A">
        <w:rPr>
          <w:rFonts w:ascii="Times New Roman" w:hAnsi="Times New Roman" w:cs="Times New Roman"/>
          <w:b/>
          <w:bCs/>
          <w:kern w:val="0"/>
          <w:szCs w:val="20"/>
          <w:lang w:eastAsia="en-US"/>
        </w:rPr>
        <w:t xml:space="preserve">able 4. </w:t>
      </w:r>
      <w:r w:rsidR="008011A8" w:rsidRPr="00A77A9A">
        <w:rPr>
          <w:rFonts w:ascii="Times New Roman" w:hAnsi="Times New Roman" w:cs="Times New Roman"/>
          <w:kern w:val="0"/>
          <w:szCs w:val="20"/>
          <w:lang w:eastAsia="en-US"/>
        </w:rPr>
        <w:t>Sensitivity analysis examining the hazard ratios during the grace period of 7 days for valsartan, losartan, and irbesartan, with telmisartan as the reference drug, in both the overall and matched cohorts</w:t>
      </w:r>
    </w:p>
    <w:tbl>
      <w:tblPr>
        <w:tblW w:w="13705" w:type="dxa"/>
        <w:tblCellMar>
          <w:left w:w="0" w:type="dxa"/>
          <w:right w:w="0" w:type="dxa"/>
        </w:tblCellMar>
        <w:tblLook w:val="0600" w:firstRow="0" w:lastRow="0" w:firstColumn="0" w:lastColumn="0" w:noHBand="1" w:noVBand="1"/>
      </w:tblPr>
      <w:tblGrid>
        <w:gridCol w:w="1833"/>
        <w:gridCol w:w="1266"/>
        <w:gridCol w:w="479"/>
        <w:gridCol w:w="965"/>
        <w:gridCol w:w="109"/>
        <w:gridCol w:w="570"/>
        <w:gridCol w:w="343"/>
        <w:gridCol w:w="1037"/>
        <w:gridCol w:w="1958"/>
        <w:gridCol w:w="25"/>
        <w:gridCol w:w="1654"/>
        <w:gridCol w:w="118"/>
        <w:gridCol w:w="1975"/>
        <w:gridCol w:w="148"/>
        <w:gridCol w:w="1225"/>
      </w:tblGrid>
      <w:tr w:rsidR="008011A8" w:rsidRPr="008011A8" w14:paraId="1CF5E290" w14:textId="77777777" w:rsidTr="0063788A">
        <w:trPr>
          <w:trHeight w:val="108"/>
        </w:trPr>
        <w:tc>
          <w:tcPr>
            <w:tcW w:w="0" w:type="auto"/>
            <w:vMerge w:val="restart"/>
            <w:tcBorders>
              <w:top w:val="single" w:sz="12" w:space="0" w:color="000000"/>
              <w:left w:val="nil"/>
              <w:right w:val="nil"/>
            </w:tcBorders>
            <w:shd w:val="clear" w:color="auto" w:fill="F2F2F2"/>
            <w:vAlign w:val="center"/>
          </w:tcPr>
          <w:p w14:paraId="353F0BDC" w14:textId="77777777" w:rsidR="008011A8" w:rsidRPr="008011A8" w:rsidRDefault="008011A8" w:rsidP="008011A8">
            <w:pPr>
              <w:widowControl/>
              <w:wordWrap/>
              <w:autoSpaceDE/>
              <w:autoSpaceDN/>
              <w:spacing w:after="0" w:line="240" w:lineRule="auto"/>
              <w:ind w:firstLineChars="300" w:firstLine="554"/>
              <w:jc w:val="left"/>
              <w:rPr>
                <w:rFonts w:ascii="Times New Roman" w:eastAsia="굴림" w:hAnsi="Times New Roman" w:cs="Times New Roman"/>
                <w:kern w:val="0"/>
                <w:szCs w:val="20"/>
              </w:rPr>
            </w:pPr>
            <w:r w:rsidRPr="008011A8">
              <w:rPr>
                <w:rFonts w:ascii="Times New Roman" w:eastAsia="나눔고딕" w:hAnsi="Times New Roman" w:cs="Times New Roman"/>
                <w:b/>
                <w:bCs/>
                <w:color w:val="000000"/>
                <w:kern w:val="24"/>
                <w:szCs w:val="20"/>
              </w:rPr>
              <w:t>Outcome</w:t>
            </w:r>
          </w:p>
        </w:tc>
        <w:tc>
          <w:tcPr>
            <w:tcW w:w="1759" w:type="dxa"/>
            <w:gridSpan w:val="2"/>
            <w:vMerge w:val="restart"/>
            <w:tcBorders>
              <w:top w:val="single" w:sz="12" w:space="0" w:color="000000"/>
              <w:left w:val="nil"/>
              <w:right w:val="nil"/>
            </w:tcBorders>
            <w:shd w:val="clear" w:color="auto" w:fill="F2F2F2"/>
            <w:tcMar>
              <w:top w:w="12" w:type="dxa"/>
              <w:left w:w="210" w:type="dxa"/>
              <w:bottom w:w="0" w:type="dxa"/>
              <w:right w:w="12" w:type="dxa"/>
            </w:tcMar>
            <w:vAlign w:val="center"/>
          </w:tcPr>
          <w:p w14:paraId="4EB6D4E2" w14:textId="77777777" w:rsidR="008011A8" w:rsidRPr="008011A8" w:rsidRDefault="008011A8" w:rsidP="008011A8">
            <w:pPr>
              <w:widowControl/>
              <w:wordWrap/>
              <w:autoSpaceDE/>
              <w:autoSpaceDN/>
              <w:spacing w:after="0" w:line="240" w:lineRule="auto"/>
              <w:jc w:val="left"/>
              <w:textAlignment w:val="center"/>
              <w:rPr>
                <w:rFonts w:ascii="Times New Roman" w:eastAsia="나눔고딕" w:hAnsi="Times New Roman" w:cs="Times New Roman"/>
                <w:b/>
                <w:bCs/>
                <w:color w:val="000000"/>
                <w:kern w:val="24"/>
                <w:szCs w:val="20"/>
              </w:rPr>
            </w:pPr>
            <w:r w:rsidRPr="008011A8">
              <w:rPr>
                <w:rFonts w:ascii="Times New Roman" w:eastAsia="나눔고딕" w:hAnsi="Times New Roman" w:cs="Times New Roman"/>
                <w:b/>
                <w:bCs/>
                <w:color w:val="000000"/>
                <w:kern w:val="24"/>
                <w:szCs w:val="20"/>
              </w:rPr>
              <w:t xml:space="preserve">  Exposure</w:t>
            </w:r>
          </w:p>
        </w:tc>
        <w:tc>
          <w:tcPr>
            <w:tcW w:w="972" w:type="dxa"/>
            <w:tcBorders>
              <w:top w:val="single" w:sz="12" w:space="0" w:color="000000"/>
              <w:left w:val="nil"/>
              <w:bottom w:val="single" w:sz="8" w:space="0" w:color="262626"/>
              <w:right w:val="nil"/>
            </w:tcBorders>
            <w:shd w:val="clear" w:color="auto" w:fill="F2F2F2"/>
            <w:tcMar>
              <w:top w:w="10" w:type="dxa"/>
              <w:left w:w="10" w:type="dxa"/>
              <w:bottom w:w="0" w:type="dxa"/>
              <w:right w:w="10" w:type="dxa"/>
            </w:tcMar>
            <w:vAlign w:val="center"/>
          </w:tcPr>
          <w:p w14:paraId="5711B366"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color w:val="000000"/>
                <w:kern w:val="24"/>
                <w:szCs w:val="20"/>
              </w:rPr>
            </w:pPr>
          </w:p>
        </w:tc>
        <w:tc>
          <w:tcPr>
            <w:tcW w:w="9257" w:type="dxa"/>
            <w:gridSpan w:val="11"/>
            <w:tcBorders>
              <w:top w:val="single" w:sz="12" w:space="0" w:color="000000"/>
              <w:left w:val="nil"/>
              <w:bottom w:val="single" w:sz="8" w:space="0" w:color="262626"/>
              <w:right w:val="nil"/>
            </w:tcBorders>
            <w:shd w:val="clear" w:color="auto" w:fill="F2F2F2"/>
            <w:tcMar>
              <w:top w:w="10" w:type="dxa"/>
              <w:left w:w="10" w:type="dxa"/>
              <w:bottom w:w="0" w:type="dxa"/>
              <w:right w:w="10" w:type="dxa"/>
            </w:tcMar>
            <w:vAlign w:val="center"/>
          </w:tcPr>
          <w:p w14:paraId="5D1C2CF7" w14:textId="77777777" w:rsidR="008011A8" w:rsidRPr="008011A8" w:rsidRDefault="008011A8" w:rsidP="008011A8">
            <w:pPr>
              <w:widowControl/>
              <w:wordWrap/>
              <w:autoSpaceDE/>
              <w:autoSpaceDN/>
              <w:spacing w:after="0" w:line="240" w:lineRule="auto"/>
              <w:ind w:firstLineChars="2000" w:firstLine="3692"/>
              <w:jc w:val="left"/>
              <w:rPr>
                <w:rFonts w:ascii="Times New Roman" w:eastAsia="굴림" w:hAnsi="Times New Roman" w:cs="Times New Roman"/>
                <w:kern w:val="0"/>
                <w:szCs w:val="20"/>
              </w:rPr>
            </w:pPr>
            <w:r w:rsidRPr="008011A8">
              <w:rPr>
                <w:rFonts w:ascii="Times New Roman" w:eastAsia="나눔고딕" w:hAnsi="Times New Roman" w:cs="Times New Roman"/>
                <w:b/>
                <w:bCs/>
                <w:color w:val="000000"/>
                <w:kern w:val="24"/>
                <w:szCs w:val="20"/>
              </w:rPr>
              <w:t>Matched cohort by PS</w:t>
            </w:r>
          </w:p>
        </w:tc>
      </w:tr>
      <w:tr w:rsidR="008011A8" w:rsidRPr="008011A8" w14:paraId="40AA295F" w14:textId="77777777" w:rsidTr="0063788A">
        <w:trPr>
          <w:trHeight w:val="108"/>
        </w:trPr>
        <w:tc>
          <w:tcPr>
            <w:tcW w:w="0" w:type="auto"/>
            <w:vMerge/>
            <w:tcBorders>
              <w:left w:val="nil"/>
              <w:bottom w:val="single" w:sz="8" w:space="0" w:color="000000"/>
              <w:right w:val="nil"/>
            </w:tcBorders>
            <w:vAlign w:val="center"/>
          </w:tcPr>
          <w:p w14:paraId="20017832" w14:textId="77777777" w:rsidR="008011A8" w:rsidRPr="008011A8" w:rsidRDefault="008011A8" w:rsidP="008011A8">
            <w:pPr>
              <w:widowControl/>
              <w:wordWrap/>
              <w:autoSpaceDE/>
              <w:autoSpaceDN/>
              <w:spacing w:after="0" w:line="240" w:lineRule="auto"/>
              <w:jc w:val="left"/>
              <w:rPr>
                <w:rFonts w:ascii="Times New Roman" w:eastAsia="굴림" w:hAnsi="Times New Roman" w:cs="Times New Roman"/>
                <w:kern w:val="0"/>
                <w:szCs w:val="20"/>
              </w:rPr>
            </w:pPr>
          </w:p>
        </w:tc>
        <w:tc>
          <w:tcPr>
            <w:tcW w:w="1759" w:type="dxa"/>
            <w:gridSpan w:val="2"/>
            <w:vMerge/>
            <w:tcBorders>
              <w:left w:val="nil"/>
              <w:bottom w:val="single" w:sz="8" w:space="0" w:color="000000"/>
              <w:right w:val="nil"/>
            </w:tcBorders>
            <w:tcMar>
              <w:top w:w="12" w:type="dxa"/>
              <w:left w:w="210" w:type="dxa"/>
              <w:bottom w:w="0" w:type="dxa"/>
              <w:right w:w="12" w:type="dxa"/>
            </w:tcMar>
            <w:vAlign w:val="center"/>
          </w:tcPr>
          <w:p w14:paraId="736CCD62" w14:textId="77777777" w:rsidR="008011A8" w:rsidRPr="008011A8" w:rsidRDefault="008011A8" w:rsidP="008011A8">
            <w:pPr>
              <w:widowControl/>
              <w:wordWrap/>
              <w:autoSpaceDE/>
              <w:autoSpaceDN/>
              <w:spacing w:after="0" w:line="240" w:lineRule="auto"/>
              <w:jc w:val="left"/>
              <w:textAlignment w:val="center"/>
              <w:rPr>
                <w:rFonts w:ascii="Times New Roman" w:eastAsia="나눔고딕" w:hAnsi="Times New Roman" w:cs="Times New Roman"/>
                <w:b/>
                <w:bCs/>
                <w:color w:val="000000"/>
                <w:kern w:val="24"/>
                <w:szCs w:val="20"/>
              </w:rPr>
            </w:pPr>
          </w:p>
        </w:tc>
        <w:tc>
          <w:tcPr>
            <w:tcW w:w="972" w:type="dxa"/>
            <w:tcBorders>
              <w:top w:val="single" w:sz="8" w:space="0" w:color="262626"/>
              <w:left w:val="nil"/>
              <w:bottom w:val="single" w:sz="8" w:space="0" w:color="000000"/>
              <w:right w:val="nil"/>
            </w:tcBorders>
            <w:shd w:val="clear" w:color="auto" w:fill="F2F2F2"/>
            <w:tcMar>
              <w:top w:w="10" w:type="dxa"/>
              <w:left w:w="10" w:type="dxa"/>
              <w:bottom w:w="0" w:type="dxa"/>
              <w:right w:w="10" w:type="dxa"/>
            </w:tcMar>
            <w:vAlign w:val="center"/>
          </w:tcPr>
          <w:p w14:paraId="301023C9" w14:textId="77777777" w:rsidR="008011A8" w:rsidRPr="008011A8" w:rsidRDefault="008011A8" w:rsidP="008011A8">
            <w:pPr>
              <w:widowControl/>
              <w:wordWrap/>
              <w:autoSpaceDE/>
              <w:autoSpaceDN/>
              <w:spacing w:after="0" w:line="240" w:lineRule="auto"/>
              <w:jc w:val="center"/>
              <w:textAlignment w:val="center"/>
              <w:rPr>
                <w:rFonts w:ascii="Times New Roman" w:eastAsia="굴림" w:hAnsi="Times New Roman" w:cs="Times New Roman"/>
                <w:kern w:val="0"/>
                <w:szCs w:val="20"/>
              </w:rPr>
            </w:pPr>
            <w:r w:rsidRPr="008011A8">
              <w:rPr>
                <w:rFonts w:ascii="Times New Roman" w:eastAsia="나눔고딕" w:hAnsi="Times New Roman" w:cs="Times New Roman"/>
                <w:b/>
                <w:bCs/>
                <w:color w:val="000000"/>
                <w:kern w:val="24"/>
                <w:szCs w:val="20"/>
              </w:rPr>
              <w:t>No. of</w:t>
            </w:r>
          </w:p>
          <w:p w14:paraId="7639A12B"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color w:val="000000"/>
                <w:kern w:val="24"/>
                <w:szCs w:val="20"/>
              </w:rPr>
            </w:pPr>
            <w:r w:rsidRPr="008011A8">
              <w:rPr>
                <w:rFonts w:ascii="Times New Roman" w:eastAsia="나눔고딕" w:hAnsi="Times New Roman" w:cs="Times New Roman"/>
                <w:b/>
                <w:bCs/>
                <w:color w:val="000000"/>
                <w:kern w:val="24"/>
                <w:szCs w:val="20"/>
              </w:rPr>
              <w:t xml:space="preserve"> patients</w:t>
            </w:r>
          </w:p>
        </w:tc>
        <w:tc>
          <w:tcPr>
            <w:tcW w:w="1028" w:type="dxa"/>
            <w:gridSpan w:val="3"/>
            <w:tcBorders>
              <w:top w:val="single" w:sz="8" w:space="0" w:color="262626"/>
              <w:left w:val="nil"/>
              <w:bottom w:val="single" w:sz="8" w:space="0" w:color="000000"/>
              <w:right w:val="nil"/>
            </w:tcBorders>
            <w:shd w:val="clear" w:color="auto" w:fill="F2F2F2"/>
            <w:tcMar>
              <w:top w:w="10" w:type="dxa"/>
              <w:left w:w="10" w:type="dxa"/>
              <w:bottom w:w="0" w:type="dxa"/>
              <w:right w:w="10" w:type="dxa"/>
            </w:tcMar>
            <w:vAlign w:val="center"/>
          </w:tcPr>
          <w:p w14:paraId="1BE8F5F2" w14:textId="77777777" w:rsidR="008011A8" w:rsidRPr="008011A8" w:rsidRDefault="008011A8" w:rsidP="008011A8">
            <w:pPr>
              <w:widowControl/>
              <w:wordWrap/>
              <w:autoSpaceDE/>
              <w:autoSpaceDN/>
              <w:spacing w:after="0" w:line="240" w:lineRule="auto"/>
              <w:jc w:val="center"/>
              <w:textAlignment w:val="center"/>
              <w:rPr>
                <w:rFonts w:ascii="Times New Roman" w:eastAsia="굴림" w:hAnsi="Times New Roman" w:cs="Times New Roman"/>
                <w:kern w:val="0"/>
                <w:szCs w:val="20"/>
              </w:rPr>
            </w:pPr>
            <w:r w:rsidRPr="008011A8">
              <w:rPr>
                <w:rFonts w:ascii="Times New Roman" w:eastAsia="나눔고딕" w:hAnsi="Times New Roman" w:cs="Times New Roman"/>
                <w:b/>
                <w:bCs/>
                <w:color w:val="000000"/>
                <w:kern w:val="24"/>
                <w:szCs w:val="20"/>
              </w:rPr>
              <w:t xml:space="preserve">No. of </w:t>
            </w:r>
          </w:p>
          <w:p w14:paraId="532FFA30"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color w:val="000000"/>
                <w:kern w:val="24"/>
                <w:szCs w:val="20"/>
              </w:rPr>
            </w:pPr>
            <w:r w:rsidRPr="008011A8">
              <w:rPr>
                <w:rFonts w:ascii="Times New Roman" w:eastAsia="나눔고딕" w:hAnsi="Times New Roman" w:cs="Times New Roman"/>
                <w:b/>
                <w:bCs/>
                <w:color w:val="000000"/>
                <w:kern w:val="24"/>
                <w:szCs w:val="20"/>
              </w:rPr>
              <w:t>event</w:t>
            </w:r>
          </w:p>
        </w:tc>
        <w:tc>
          <w:tcPr>
            <w:tcW w:w="1039" w:type="dxa"/>
            <w:tcBorders>
              <w:top w:val="single" w:sz="8" w:space="0" w:color="262626"/>
              <w:left w:val="nil"/>
              <w:bottom w:val="single" w:sz="8" w:space="0" w:color="000000"/>
              <w:right w:val="nil"/>
            </w:tcBorders>
            <w:shd w:val="clear" w:color="auto" w:fill="F2F2F2"/>
            <w:tcMar>
              <w:top w:w="10" w:type="dxa"/>
              <w:left w:w="10" w:type="dxa"/>
              <w:bottom w:w="0" w:type="dxa"/>
              <w:right w:w="10" w:type="dxa"/>
            </w:tcMar>
            <w:vAlign w:val="center"/>
          </w:tcPr>
          <w:p w14:paraId="729DE2E5" w14:textId="77777777" w:rsidR="008011A8" w:rsidRPr="008011A8" w:rsidRDefault="008011A8" w:rsidP="008011A8">
            <w:pPr>
              <w:widowControl/>
              <w:wordWrap/>
              <w:autoSpaceDE/>
              <w:autoSpaceDN/>
              <w:spacing w:after="0" w:line="240" w:lineRule="auto"/>
              <w:jc w:val="center"/>
              <w:textAlignment w:val="center"/>
              <w:rPr>
                <w:rFonts w:ascii="Times New Roman" w:eastAsia="굴림" w:hAnsi="Times New Roman" w:cs="Times New Roman"/>
                <w:kern w:val="0"/>
                <w:szCs w:val="20"/>
              </w:rPr>
            </w:pPr>
            <w:r w:rsidRPr="008011A8">
              <w:rPr>
                <w:rFonts w:ascii="Times New Roman" w:eastAsia="나눔고딕" w:hAnsi="Times New Roman" w:cs="Times New Roman"/>
                <w:b/>
                <w:bCs/>
                <w:color w:val="000000"/>
                <w:kern w:val="24"/>
                <w:szCs w:val="20"/>
              </w:rPr>
              <w:t xml:space="preserve">Person </w:t>
            </w:r>
          </w:p>
          <w:p w14:paraId="2E1654C4"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color w:val="000000"/>
                <w:kern w:val="24"/>
                <w:szCs w:val="20"/>
              </w:rPr>
            </w:pPr>
            <w:r w:rsidRPr="008011A8">
              <w:rPr>
                <w:rFonts w:ascii="Times New Roman" w:eastAsia="나눔고딕" w:hAnsi="Times New Roman" w:cs="Times New Roman"/>
                <w:b/>
                <w:bCs/>
                <w:color w:val="000000"/>
                <w:kern w:val="24"/>
                <w:szCs w:val="20"/>
              </w:rPr>
              <w:t>year</w:t>
            </w:r>
          </w:p>
        </w:tc>
        <w:tc>
          <w:tcPr>
            <w:tcW w:w="2008" w:type="dxa"/>
            <w:gridSpan w:val="2"/>
            <w:tcBorders>
              <w:top w:val="single" w:sz="8" w:space="0" w:color="262626"/>
              <w:left w:val="nil"/>
              <w:bottom w:val="single" w:sz="8" w:space="0" w:color="000000"/>
              <w:right w:val="nil"/>
            </w:tcBorders>
            <w:shd w:val="clear" w:color="auto" w:fill="F2F2F2"/>
            <w:tcMar>
              <w:top w:w="10" w:type="dxa"/>
              <w:left w:w="10" w:type="dxa"/>
              <w:bottom w:w="0" w:type="dxa"/>
              <w:right w:w="10" w:type="dxa"/>
            </w:tcMar>
            <w:vAlign w:val="center"/>
          </w:tcPr>
          <w:p w14:paraId="29BEBA7F" w14:textId="77777777" w:rsidR="008011A8" w:rsidRPr="008011A8" w:rsidRDefault="008011A8" w:rsidP="008011A8">
            <w:pPr>
              <w:widowControl/>
              <w:wordWrap/>
              <w:autoSpaceDE/>
              <w:autoSpaceDN/>
              <w:spacing w:after="0" w:line="240" w:lineRule="auto"/>
              <w:jc w:val="center"/>
              <w:textAlignment w:val="center"/>
              <w:rPr>
                <w:rFonts w:ascii="Times New Roman" w:eastAsia="굴림" w:hAnsi="Times New Roman" w:cs="Times New Roman"/>
                <w:kern w:val="0"/>
                <w:szCs w:val="20"/>
              </w:rPr>
            </w:pPr>
            <w:r w:rsidRPr="008011A8">
              <w:rPr>
                <w:rFonts w:ascii="Times New Roman" w:eastAsia="나눔고딕" w:hAnsi="Times New Roman" w:cs="Times New Roman"/>
                <w:b/>
                <w:bCs/>
                <w:color w:val="000000"/>
                <w:kern w:val="24"/>
                <w:szCs w:val="20"/>
              </w:rPr>
              <w:t xml:space="preserve">Incidence rate </w:t>
            </w:r>
          </w:p>
          <w:p w14:paraId="15056511"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color w:val="000000"/>
                <w:kern w:val="24"/>
                <w:szCs w:val="20"/>
              </w:rPr>
            </w:pPr>
            <w:r w:rsidRPr="008011A8">
              <w:rPr>
                <w:rFonts w:ascii="Times New Roman" w:eastAsia="나눔고딕" w:hAnsi="Times New Roman" w:cs="Times New Roman"/>
                <w:b/>
                <w:bCs/>
                <w:color w:val="000000"/>
                <w:kern w:val="24"/>
                <w:szCs w:val="20"/>
              </w:rPr>
              <w:t>per 1,000 Person-years</w:t>
            </w:r>
          </w:p>
        </w:tc>
        <w:tc>
          <w:tcPr>
            <w:tcW w:w="1795" w:type="dxa"/>
            <w:gridSpan w:val="2"/>
            <w:tcBorders>
              <w:top w:val="single" w:sz="8" w:space="0" w:color="262626"/>
              <w:left w:val="nil"/>
              <w:bottom w:val="single" w:sz="8" w:space="0" w:color="000000"/>
              <w:right w:val="nil"/>
            </w:tcBorders>
            <w:shd w:val="clear" w:color="auto" w:fill="F2F2F2"/>
            <w:tcMar>
              <w:top w:w="12" w:type="dxa"/>
              <w:left w:w="12" w:type="dxa"/>
              <w:bottom w:w="0" w:type="dxa"/>
              <w:right w:w="12" w:type="dxa"/>
            </w:tcMar>
            <w:vAlign w:val="center"/>
          </w:tcPr>
          <w:p w14:paraId="0B03093B" w14:textId="77777777" w:rsidR="008011A8" w:rsidRPr="008011A8" w:rsidRDefault="008011A8" w:rsidP="008011A8">
            <w:pPr>
              <w:widowControl/>
              <w:wordWrap/>
              <w:autoSpaceDE/>
              <w:autoSpaceDN/>
              <w:spacing w:after="0" w:line="240" w:lineRule="auto"/>
              <w:jc w:val="left"/>
              <w:rPr>
                <w:rFonts w:ascii="Times New Roman" w:eastAsia="나눔고딕" w:hAnsi="Times New Roman" w:cs="Times New Roman"/>
                <w:color w:val="000000"/>
                <w:kern w:val="24"/>
                <w:szCs w:val="20"/>
              </w:rPr>
            </w:pPr>
            <w:r w:rsidRPr="008011A8">
              <w:rPr>
                <w:rFonts w:ascii="Times New Roman" w:eastAsia="나눔고딕" w:hAnsi="Times New Roman" w:cs="Times New Roman"/>
                <w:b/>
                <w:bCs/>
                <w:color w:val="000000"/>
                <w:kern w:val="24"/>
                <w:szCs w:val="20"/>
              </w:rPr>
              <w:t>Crude HR (95% CI)</w:t>
            </w:r>
          </w:p>
        </w:tc>
        <w:tc>
          <w:tcPr>
            <w:tcW w:w="2156" w:type="dxa"/>
            <w:gridSpan w:val="2"/>
            <w:tcBorders>
              <w:top w:val="single" w:sz="8" w:space="0" w:color="262626"/>
              <w:left w:val="nil"/>
              <w:bottom w:val="single" w:sz="8" w:space="0" w:color="000000"/>
              <w:right w:val="nil"/>
            </w:tcBorders>
            <w:shd w:val="clear" w:color="auto" w:fill="F2F2F2"/>
            <w:tcMar>
              <w:top w:w="12" w:type="dxa"/>
              <w:left w:w="12" w:type="dxa"/>
              <w:bottom w:w="0" w:type="dxa"/>
              <w:right w:w="12" w:type="dxa"/>
            </w:tcMar>
            <w:vAlign w:val="center"/>
          </w:tcPr>
          <w:p w14:paraId="0E85DDED"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color w:val="000000"/>
                <w:kern w:val="24"/>
                <w:szCs w:val="20"/>
              </w:rPr>
            </w:pPr>
            <w:r w:rsidRPr="008011A8">
              <w:rPr>
                <w:rFonts w:ascii="Times New Roman" w:eastAsia="나눔고딕" w:hAnsi="Times New Roman" w:cs="Times New Roman"/>
                <w:b/>
                <w:bCs/>
                <w:color w:val="000000"/>
                <w:kern w:val="24"/>
                <w:szCs w:val="20"/>
              </w:rPr>
              <w:t xml:space="preserve"> Adjusted</w:t>
            </w:r>
            <w:r w:rsidRPr="008011A8">
              <w:rPr>
                <w:rFonts w:ascii="Times New Roman" w:eastAsia="나눔고딕" w:hAnsi="Times New Roman" w:cs="Times New Roman"/>
                <w:b/>
                <w:bCs/>
                <w:color w:val="000000"/>
                <w:kern w:val="24"/>
                <w:position w:val="6"/>
                <w:szCs w:val="20"/>
                <w:vertAlign w:val="superscript"/>
              </w:rPr>
              <w:t>*</w:t>
            </w:r>
            <w:r w:rsidRPr="008011A8">
              <w:rPr>
                <w:rFonts w:ascii="Times New Roman" w:eastAsia="나눔고딕" w:hAnsi="Times New Roman" w:cs="Times New Roman"/>
                <w:b/>
                <w:bCs/>
                <w:color w:val="000000"/>
                <w:kern w:val="24"/>
                <w:szCs w:val="20"/>
              </w:rPr>
              <w:t xml:space="preserve"> </w:t>
            </w:r>
            <w:proofErr w:type="gramStart"/>
            <w:r w:rsidRPr="008011A8">
              <w:rPr>
                <w:rFonts w:ascii="Times New Roman" w:eastAsia="나눔고딕" w:hAnsi="Times New Roman" w:cs="Times New Roman"/>
                <w:b/>
                <w:bCs/>
                <w:color w:val="000000"/>
                <w:kern w:val="24"/>
                <w:szCs w:val="20"/>
              </w:rPr>
              <w:t>HR(</w:t>
            </w:r>
            <w:proofErr w:type="gramEnd"/>
            <w:r w:rsidRPr="008011A8">
              <w:rPr>
                <w:rFonts w:ascii="Times New Roman" w:eastAsia="나눔고딕" w:hAnsi="Times New Roman" w:cs="Times New Roman"/>
                <w:b/>
                <w:bCs/>
                <w:color w:val="000000"/>
                <w:kern w:val="24"/>
                <w:szCs w:val="20"/>
              </w:rPr>
              <w:t>95% CI)</w:t>
            </w:r>
          </w:p>
        </w:tc>
        <w:tc>
          <w:tcPr>
            <w:tcW w:w="1231" w:type="dxa"/>
            <w:tcBorders>
              <w:top w:val="single" w:sz="8" w:space="0" w:color="262626"/>
              <w:left w:val="nil"/>
              <w:bottom w:val="single" w:sz="8" w:space="0" w:color="000000"/>
              <w:right w:val="nil"/>
            </w:tcBorders>
            <w:shd w:val="clear" w:color="auto" w:fill="F2F2F2"/>
            <w:tcMar>
              <w:top w:w="12" w:type="dxa"/>
              <w:left w:w="12" w:type="dxa"/>
              <w:bottom w:w="0" w:type="dxa"/>
              <w:right w:w="12" w:type="dxa"/>
            </w:tcMar>
            <w:vAlign w:val="center"/>
          </w:tcPr>
          <w:p w14:paraId="409F7722" w14:textId="77777777" w:rsidR="008011A8" w:rsidRPr="008011A8" w:rsidRDefault="008011A8" w:rsidP="008011A8">
            <w:pPr>
              <w:widowControl/>
              <w:wordWrap/>
              <w:autoSpaceDE/>
              <w:autoSpaceDN/>
              <w:spacing w:after="0" w:line="240" w:lineRule="auto"/>
              <w:ind w:firstLineChars="200" w:firstLine="369"/>
              <w:jc w:val="left"/>
              <w:rPr>
                <w:rFonts w:ascii="Times New Roman" w:eastAsia="굴림" w:hAnsi="Times New Roman" w:cs="Times New Roman"/>
                <w:kern w:val="0"/>
                <w:szCs w:val="20"/>
              </w:rPr>
            </w:pPr>
            <w:r w:rsidRPr="008011A8">
              <w:rPr>
                <w:rFonts w:ascii="Times New Roman" w:eastAsia="나눔고딕" w:hAnsi="Times New Roman" w:cs="Times New Roman"/>
                <w:b/>
                <w:bCs/>
                <w:color w:val="000000"/>
                <w:kern w:val="24"/>
                <w:szCs w:val="20"/>
              </w:rPr>
              <w:t>Note</w:t>
            </w:r>
          </w:p>
        </w:tc>
      </w:tr>
      <w:tr w:rsidR="008011A8" w:rsidRPr="008011A8" w14:paraId="0EAD6855" w14:textId="77777777" w:rsidTr="0063788A">
        <w:trPr>
          <w:trHeight w:val="99"/>
        </w:trPr>
        <w:tc>
          <w:tcPr>
            <w:tcW w:w="1837" w:type="dxa"/>
            <w:vMerge w:val="restart"/>
            <w:tcBorders>
              <w:top w:val="single" w:sz="8" w:space="0" w:color="000000"/>
              <w:left w:val="nil"/>
              <w:bottom w:val="single" w:sz="8" w:space="0" w:color="BFBFBF"/>
              <w:right w:val="nil"/>
            </w:tcBorders>
            <w:shd w:val="clear" w:color="auto" w:fill="auto"/>
            <w:tcMar>
              <w:top w:w="12" w:type="dxa"/>
              <w:left w:w="12" w:type="dxa"/>
              <w:bottom w:w="0" w:type="dxa"/>
              <w:right w:w="12" w:type="dxa"/>
            </w:tcMar>
            <w:vAlign w:val="center"/>
            <w:hideMark/>
          </w:tcPr>
          <w:p w14:paraId="5B01E911" w14:textId="77777777" w:rsidR="008011A8" w:rsidRPr="008011A8" w:rsidRDefault="008011A8" w:rsidP="008011A8">
            <w:pPr>
              <w:widowControl/>
              <w:wordWrap/>
              <w:autoSpaceDE/>
              <w:autoSpaceDN/>
              <w:spacing w:after="0" w:line="240" w:lineRule="auto"/>
              <w:jc w:val="center"/>
              <w:textAlignment w:val="center"/>
              <w:rPr>
                <w:rFonts w:ascii="Times New Roman" w:eastAsia="굴림" w:hAnsi="Times New Roman" w:cs="Times New Roman"/>
                <w:kern w:val="0"/>
                <w:szCs w:val="20"/>
              </w:rPr>
            </w:pPr>
            <w:r w:rsidRPr="008011A8">
              <w:rPr>
                <w:rFonts w:ascii="Times New Roman" w:eastAsia="나눔고딕" w:hAnsi="Times New Roman" w:cs="Times New Roman"/>
                <w:b/>
                <w:bCs/>
                <w:color w:val="000000"/>
                <w:kern w:val="24"/>
                <w:szCs w:val="20"/>
              </w:rPr>
              <w:t xml:space="preserve"> Myocardial </w:t>
            </w:r>
          </w:p>
          <w:p w14:paraId="73571CEB" w14:textId="77777777" w:rsidR="008011A8" w:rsidRPr="008011A8" w:rsidRDefault="008011A8" w:rsidP="008011A8">
            <w:pPr>
              <w:widowControl/>
              <w:wordWrap/>
              <w:autoSpaceDE/>
              <w:autoSpaceDN/>
              <w:spacing w:after="0" w:line="240" w:lineRule="auto"/>
              <w:jc w:val="center"/>
              <w:textAlignment w:val="center"/>
              <w:rPr>
                <w:rFonts w:ascii="Times New Roman" w:eastAsia="굴림" w:hAnsi="Times New Roman" w:cs="Times New Roman"/>
                <w:kern w:val="0"/>
                <w:szCs w:val="20"/>
              </w:rPr>
            </w:pPr>
            <w:r w:rsidRPr="008011A8">
              <w:rPr>
                <w:rFonts w:ascii="Times New Roman" w:eastAsia="나눔고딕" w:hAnsi="Times New Roman" w:cs="Times New Roman"/>
                <w:b/>
                <w:bCs/>
                <w:color w:val="000000"/>
                <w:kern w:val="24"/>
                <w:szCs w:val="20"/>
              </w:rPr>
              <w:t xml:space="preserve"> infarction</w:t>
            </w:r>
          </w:p>
        </w:tc>
        <w:tc>
          <w:tcPr>
            <w:tcW w:w="1267"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6FFD6B37" w14:textId="77777777" w:rsidR="008011A8" w:rsidRPr="008011A8" w:rsidRDefault="008011A8" w:rsidP="008011A8">
            <w:pPr>
              <w:widowControl/>
              <w:wordWrap/>
              <w:autoSpaceDE/>
              <w:autoSpaceDN/>
              <w:spacing w:after="0" w:line="240" w:lineRule="auto"/>
              <w:ind w:firstLineChars="100" w:firstLine="185"/>
              <w:jc w:val="left"/>
              <w:textAlignment w:val="center"/>
              <w:rPr>
                <w:rFonts w:ascii="Times New Roman" w:eastAsia="굴림" w:hAnsi="Times New Roman" w:cs="Times New Roman"/>
                <w:kern w:val="0"/>
                <w:szCs w:val="20"/>
              </w:rPr>
            </w:pPr>
            <w:r w:rsidRPr="008011A8">
              <w:rPr>
                <w:rFonts w:ascii="Times New Roman" w:eastAsia="나눔고딕" w:hAnsi="Times New Roman" w:cs="Times New Roman"/>
                <w:b/>
                <w:bCs/>
                <w:color w:val="000000"/>
                <w:kern w:val="24"/>
                <w:szCs w:val="20"/>
              </w:rPr>
              <w:t>Valsartan</w:t>
            </w:r>
          </w:p>
        </w:tc>
        <w:tc>
          <w:tcPr>
            <w:tcW w:w="1573" w:type="dxa"/>
            <w:gridSpan w:val="3"/>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680702F5"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148,228</w:t>
            </w:r>
          </w:p>
        </w:tc>
        <w:tc>
          <w:tcPr>
            <w:tcW w:w="570"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70095315"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5,618</w:t>
            </w:r>
          </w:p>
        </w:tc>
        <w:tc>
          <w:tcPr>
            <w:tcW w:w="1276" w:type="dxa"/>
            <w:gridSpan w:val="2"/>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30C543EA" w14:textId="77777777" w:rsidR="008011A8" w:rsidRPr="008011A8" w:rsidRDefault="008011A8" w:rsidP="008011A8">
            <w:pPr>
              <w:widowControl/>
              <w:wordWrap/>
              <w:autoSpaceDE/>
              <w:autoSpaceDN/>
              <w:spacing w:after="0" w:line="240" w:lineRule="auto"/>
              <w:ind w:leftChars="63" w:left="126"/>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145,921.82</w:t>
            </w:r>
          </w:p>
        </w:tc>
        <w:tc>
          <w:tcPr>
            <w:tcW w:w="1983"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1ACB4871"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38.50</w:t>
            </w:r>
          </w:p>
        </w:tc>
        <w:tc>
          <w:tcPr>
            <w:tcW w:w="1701" w:type="dxa"/>
            <w:gridSpan w:val="2"/>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03A6E821" w14:textId="77777777" w:rsidR="008011A8" w:rsidRPr="008011A8" w:rsidRDefault="008011A8" w:rsidP="008011A8">
            <w:pPr>
              <w:widowControl/>
              <w:wordWrap/>
              <w:autoSpaceDE/>
              <w:autoSpaceDN/>
              <w:spacing w:after="0" w:line="240" w:lineRule="auto"/>
              <w:jc w:val="center"/>
              <w:textAlignment w:val="center"/>
              <w:rPr>
                <w:rFonts w:ascii="Times New Roman" w:eastAsia="굴림" w:hAnsi="Times New Roman" w:cs="Times New Roman"/>
                <w:kern w:val="0"/>
                <w:szCs w:val="20"/>
              </w:rPr>
            </w:pPr>
            <w:r w:rsidRPr="008011A8">
              <w:rPr>
                <w:rFonts w:ascii="Times New Roman" w:eastAsia="나눔고딕" w:hAnsi="Times New Roman" w:cs="Times New Roman"/>
                <w:color w:val="000000"/>
                <w:kern w:val="24"/>
                <w:szCs w:val="20"/>
              </w:rPr>
              <w:t>1.48(1.42-1.55)</w:t>
            </w:r>
          </w:p>
        </w:tc>
        <w:tc>
          <w:tcPr>
            <w:tcW w:w="2126" w:type="dxa"/>
            <w:gridSpan w:val="2"/>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3523DBA2" w14:textId="77777777" w:rsidR="008011A8" w:rsidRPr="008011A8" w:rsidRDefault="008011A8" w:rsidP="008011A8">
            <w:pPr>
              <w:widowControl/>
              <w:wordWrap/>
              <w:autoSpaceDE/>
              <w:autoSpaceDN/>
              <w:spacing w:after="0" w:line="240" w:lineRule="auto"/>
              <w:jc w:val="center"/>
              <w:textAlignment w:val="center"/>
              <w:rPr>
                <w:rFonts w:ascii="Times New Roman" w:eastAsia="굴림" w:hAnsi="Times New Roman" w:cs="Times New Roman"/>
                <w:kern w:val="0"/>
                <w:szCs w:val="20"/>
              </w:rPr>
            </w:pPr>
            <w:r w:rsidRPr="008011A8">
              <w:rPr>
                <w:rFonts w:ascii="Times New Roman" w:eastAsia="나눔고딕" w:hAnsi="Times New Roman" w:cs="Times New Roman"/>
                <w:color w:val="000000"/>
                <w:kern w:val="24"/>
                <w:szCs w:val="20"/>
              </w:rPr>
              <w:t>1.39(1.34-1.45)</w:t>
            </w:r>
          </w:p>
        </w:tc>
        <w:tc>
          <w:tcPr>
            <w:tcW w:w="1372" w:type="dxa"/>
            <w:gridSpan w:val="2"/>
            <w:tcBorders>
              <w:top w:val="single" w:sz="8" w:space="0" w:color="000000"/>
              <w:left w:val="nil"/>
              <w:bottom w:val="nil"/>
              <w:right w:val="nil"/>
            </w:tcBorders>
            <w:shd w:val="clear" w:color="auto" w:fill="auto"/>
            <w:tcMar>
              <w:top w:w="12" w:type="dxa"/>
              <w:left w:w="12" w:type="dxa"/>
              <w:bottom w:w="0" w:type="dxa"/>
              <w:right w:w="12" w:type="dxa"/>
            </w:tcMar>
            <w:vAlign w:val="bottom"/>
            <w:hideMark/>
          </w:tcPr>
          <w:p w14:paraId="3BAD9EAF"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kern w:val="0"/>
                <w:sz w:val="18"/>
                <w:szCs w:val="18"/>
              </w:rPr>
            </w:pPr>
            <w:r w:rsidRPr="008011A8">
              <w:rPr>
                <w:rFonts w:ascii="Times New Roman" w:eastAsia="굴림" w:hAnsi="Times New Roman" w:cs="Times New Roman" w:hint="eastAsia"/>
                <w:color w:val="000000"/>
                <w:kern w:val="24"/>
                <w:position w:val="6"/>
                <w:szCs w:val="20"/>
                <w:vertAlign w:val="superscript"/>
              </w:rPr>
              <w:t>†</w:t>
            </w:r>
            <w:r w:rsidRPr="008011A8">
              <w:rPr>
                <w:rFonts w:ascii="Times New Roman" w:eastAsia="굴림" w:hAnsi="Times New Roman" w:cs="Times New Roman"/>
                <w:color w:val="000000"/>
                <w:kern w:val="24"/>
                <w:szCs w:val="20"/>
              </w:rPr>
              <w:t>Short</w:t>
            </w:r>
          </w:p>
        </w:tc>
      </w:tr>
      <w:tr w:rsidR="008011A8" w:rsidRPr="008011A8" w14:paraId="7F414FC8" w14:textId="77777777" w:rsidTr="0063788A">
        <w:trPr>
          <w:trHeight w:val="99"/>
        </w:trPr>
        <w:tc>
          <w:tcPr>
            <w:tcW w:w="1837" w:type="dxa"/>
            <w:vMerge/>
            <w:tcBorders>
              <w:top w:val="single" w:sz="8" w:space="0" w:color="000000"/>
              <w:left w:val="nil"/>
              <w:bottom w:val="single" w:sz="8" w:space="0" w:color="BFBFBF"/>
              <w:right w:val="nil"/>
            </w:tcBorders>
            <w:vAlign w:val="center"/>
            <w:hideMark/>
          </w:tcPr>
          <w:p w14:paraId="2D8846AB" w14:textId="77777777" w:rsidR="008011A8" w:rsidRPr="008011A8" w:rsidRDefault="008011A8" w:rsidP="008011A8">
            <w:pPr>
              <w:widowControl/>
              <w:wordWrap/>
              <w:autoSpaceDE/>
              <w:autoSpaceDN/>
              <w:spacing w:after="0" w:line="240" w:lineRule="auto"/>
              <w:jc w:val="left"/>
              <w:rPr>
                <w:rFonts w:ascii="Times New Roman" w:eastAsia="굴림" w:hAnsi="Times New Roman" w:cs="Times New Roman"/>
                <w:kern w:val="0"/>
                <w:szCs w:val="20"/>
              </w:rPr>
            </w:pPr>
          </w:p>
        </w:tc>
        <w:tc>
          <w:tcPr>
            <w:tcW w:w="1267" w:type="dxa"/>
            <w:tcBorders>
              <w:top w:val="nil"/>
              <w:left w:val="nil"/>
              <w:bottom w:val="nil"/>
              <w:right w:val="nil"/>
            </w:tcBorders>
            <w:shd w:val="clear" w:color="auto" w:fill="auto"/>
            <w:tcMar>
              <w:top w:w="12" w:type="dxa"/>
              <w:left w:w="12" w:type="dxa"/>
              <w:bottom w:w="0" w:type="dxa"/>
              <w:right w:w="12" w:type="dxa"/>
            </w:tcMar>
            <w:vAlign w:val="center"/>
            <w:hideMark/>
          </w:tcPr>
          <w:p w14:paraId="600BD407" w14:textId="77777777" w:rsidR="008011A8" w:rsidRPr="008011A8" w:rsidRDefault="008011A8" w:rsidP="008011A8">
            <w:pPr>
              <w:widowControl/>
              <w:wordWrap/>
              <w:autoSpaceDE/>
              <w:autoSpaceDN/>
              <w:spacing w:after="0" w:line="240" w:lineRule="auto"/>
              <w:ind w:firstLineChars="100" w:firstLine="185"/>
              <w:jc w:val="left"/>
              <w:textAlignment w:val="center"/>
              <w:rPr>
                <w:rFonts w:ascii="Times New Roman" w:eastAsia="굴림" w:hAnsi="Times New Roman" w:cs="Times New Roman"/>
                <w:kern w:val="0"/>
                <w:szCs w:val="20"/>
              </w:rPr>
            </w:pPr>
            <w:r w:rsidRPr="008011A8">
              <w:rPr>
                <w:rFonts w:ascii="Times New Roman" w:eastAsia="나눔고딕" w:hAnsi="Times New Roman" w:cs="Times New Roman"/>
                <w:b/>
                <w:bCs/>
                <w:color w:val="000000"/>
                <w:kern w:val="24"/>
                <w:szCs w:val="20"/>
              </w:rPr>
              <w:t>Losartan</w:t>
            </w:r>
          </w:p>
        </w:tc>
        <w:tc>
          <w:tcPr>
            <w:tcW w:w="1573" w:type="dxa"/>
            <w:gridSpan w:val="3"/>
            <w:tcBorders>
              <w:top w:val="nil"/>
              <w:left w:val="nil"/>
              <w:bottom w:val="nil"/>
              <w:right w:val="nil"/>
            </w:tcBorders>
            <w:shd w:val="clear" w:color="auto" w:fill="auto"/>
            <w:tcMar>
              <w:top w:w="10" w:type="dxa"/>
              <w:left w:w="10" w:type="dxa"/>
              <w:bottom w:w="0" w:type="dxa"/>
              <w:right w:w="10" w:type="dxa"/>
            </w:tcMar>
            <w:vAlign w:val="center"/>
            <w:hideMark/>
          </w:tcPr>
          <w:p w14:paraId="40D1FC71"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148,226</w:t>
            </w:r>
          </w:p>
        </w:tc>
        <w:tc>
          <w:tcPr>
            <w:tcW w:w="570" w:type="dxa"/>
            <w:tcBorders>
              <w:top w:val="nil"/>
              <w:left w:val="nil"/>
              <w:bottom w:val="nil"/>
              <w:right w:val="nil"/>
            </w:tcBorders>
            <w:shd w:val="clear" w:color="auto" w:fill="auto"/>
            <w:tcMar>
              <w:top w:w="10" w:type="dxa"/>
              <w:left w:w="10" w:type="dxa"/>
              <w:bottom w:w="0" w:type="dxa"/>
              <w:right w:w="10" w:type="dxa"/>
            </w:tcMar>
            <w:vAlign w:val="center"/>
            <w:hideMark/>
          </w:tcPr>
          <w:p w14:paraId="52CE441B"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4,067</w:t>
            </w:r>
          </w:p>
        </w:tc>
        <w:tc>
          <w:tcPr>
            <w:tcW w:w="1276"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4E179D78" w14:textId="77777777" w:rsidR="008011A8" w:rsidRPr="008011A8" w:rsidRDefault="008011A8" w:rsidP="008011A8">
            <w:pPr>
              <w:widowControl/>
              <w:wordWrap/>
              <w:autoSpaceDE/>
              <w:autoSpaceDN/>
              <w:spacing w:after="0" w:line="240" w:lineRule="auto"/>
              <w:ind w:leftChars="63" w:left="126"/>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140,471.81</w:t>
            </w:r>
          </w:p>
        </w:tc>
        <w:tc>
          <w:tcPr>
            <w:tcW w:w="1983" w:type="dxa"/>
            <w:tcBorders>
              <w:top w:val="nil"/>
              <w:left w:val="nil"/>
              <w:bottom w:val="nil"/>
              <w:right w:val="nil"/>
            </w:tcBorders>
            <w:shd w:val="clear" w:color="auto" w:fill="auto"/>
            <w:tcMar>
              <w:top w:w="10" w:type="dxa"/>
              <w:left w:w="10" w:type="dxa"/>
              <w:bottom w:w="0" w:type="dxa"/>
              <w:right w:w="10" w:type="dxa"/>
            </w:tcMar>
            <w:vAlign w:val="center"/>
            <w:hideMark/>
          </w:tcPr>
          <w:p w14:paraId="7B00E061"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28.95</w:t>
            </w:r>
          </w:p>
        </w:tc>
        <w:tc>
          <w:tcPr>
            <w:tcW w:w="1701" w:type="dxa"/>
            <w:gridSpan w:val="2"/>
            <w:tcBorders>
              <w:top w:val="nil"/>
              <w:left w:val="nil"/>
              <w:bottom w:val="nil"/>
              <w:right w:val="nil"/>
            </w:tcBorders>
            <w:shd w:val="clear" w:color="auto" w:fill="auto"/>
            <w:tcMar>
              <w:top w:w="12" w:type="dxa"/>
              <w:left w:w="12" w:type="dxa"/>
              <w:bottom w:w="0" w:type="dxa"/>
              <w:right w:w="12" w:type="dxa"/>
            </w:tcMar>
            <w:vAlign w:val="center"/>
            <w:hideMark/>
          </w:tcPr>
          <w:p w14:paraId="6BACD6A2" w14:textId="77777777" w:rsidR="008011A8" w:rsidRPr="008011A8" w:rsidRDefault="008011A8" w:rsidP="008011A8">
            <w:pPr>
              <w:widowControl/>
              <w:wordWrap/>
              <w:autoSpaceDE/>
              <w:autoSpaceDN/>
              <w:spacing w:after="0" w:line="240" w:lineRule="auto"/>
              <w:jc w:val="center"/>
              <w:textAlignment w:val="center"/>
              <w:rPr>
                <w:rFonts w:ascii="Times New Roman" w:eastAsia="굴림" w:hAnsi="Times New Roman" w:cs="Times New Roman"/>
                <w:kern w:val="0"/>
                <w:szCs w:val="20"/>
              </w:rPr>
            </w:pPr>
            <w:r w:rsidRPr="008011A8">
              <w:rPr>
                <w:rFonts w:ascii="Times New Roman" w:eastAsia="나눔고딕" w:hAnsi="Times New Roman" w:cs="Times New Roman"/>
                <w:color w:val="000000"/>
                <w:kern w:val="24"/>
                <w:szCs w:val="20"/>
              </w:rPr>
              <w:t>1.11(1.06-1.16)</w:t>
            </w:r>
          </w:p>
        </w:tc>
        <w:tc>
          <w:tcPr>
            <w:tcW w:w="2126" w:type="dxa"/>
            <w:gridSpan w:val="2"/>
            <w:tcBorders>
              <w:top w:val="nil"/>
              <w:left w:val="nil"/>
              <w:bottom w:val="nil"/>
              <w:right w:val="nil"/>
            </w:tcBorders>
            <w:shd w:val="clear" w:color="auto" w:fill="auto"/>
            <w:tcMar>
              <w:top w:w="12" w:type="dxa"/>
              <w:left w:w="12" w:type="dxa"/>
              <w:bottom w:w="0" w:type="dxa"/>
              <w:right w:w="12" w:type="dxa"/>
            </w:tcMar>
            <w:vAlign w:val="center"/>
            <w:hideMark/>
          </w:tcPr>
          <w:p w14:paraId="60B2E62F" w14:textId="77777777" w:rsidR="008011A8" w:rsidRPr="008011A8" w:rsidRDefault="008011A8" w:rsidP="008011A8">
            <w:pPr>
              <w:widowControl/>
              <w:wordWrap/>
              <w:autoSpaceDE/>
              <w:autoSpaceDN/>
              <w:spacing w:after="0" w:line="240" w:lineRule="auto"/>
              <w:jc w:val="center"/>
              <w:textAlignment w:val="center"/>
              <w:rPr>
                <w:rFonts w:ascii="Times New Roman" w:eastAsia="굴림" w:hAnsi="Times New Roman" w:cs="Times New Roman"/>
                <w:kern w:val="0"/>
                <w:szCs w:val="20"/>
              </w:rPr>
            </w:pPr>
            <w:r w:rsidRPr="008011A8">
              <w:rPr>
                <w:rFonts w:ascii="Times New Roman" w:eastAsia="나눔고딕" w:hAnsi="Times New Roman" w:cs="Times New Roman"/>
                <w:color w:val="000000"/>
                <w:kern w:val="24"/>
                <w:szCs w:val="20"/>
              </w:rPr>
              <w:t>1.10(1.05-1.15)</w:t>
            </w:r>
          </w:p>
        </w:tc>
        <w:tc>
          <w:tcPr>
            <w:tcW w:w="1372" w:type="dxa"/>
            <w:gridSpan w:val="2"/>
            <w:tcBorders>
              <w:top w:val="nil"/>
              <w:left w:val="nil"/>
              <w:bottom w:val="nil"/>
              <w:right w:val="nil"/>
            </w:tcBorders>
            <w:shd w:val="clear" w:color="auto" w:fill="auto"/>
            <w:tcMar>
              <w:top w:w="12" w:type="dxa"/>
              <w:left w:w="12" w:type="dxa"/>
              <w:bottom w:w="0" w:type="dxa"/>
              <w:right w:w="12" w:type="dxa"/>
            </w:tcMar>
            <w:vAlign w:val="bottom"/>
            <w:hideMark/>
          </w:tcPr>
          <w:p w14:paraId="4A35711D"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kern w:val="0"/>
                <w:sz w:val="18"/>
                <w:szCs w:val="18"/>
              </w:rPr>
            </w:pPr>
            <w:r w:rsidRPr="008011A8">
              <w:rPr>
                <w:rFonts w:ascii="Times New Roman" w:eastAsia="굴림" w:hAnsi="Times New Roman" w:cs="Times New Roman"/>
                <w:color w:val="000000"/>
                <w:kern w:val="24"/>
                <w:szCs w:val="20"/>
              </w:rPr>
              <w:t>Short</w:t>
            </w:r>
          </w:p>
        </w:tc>
      </w:tr>
      <w:tr w:rsidR="008011A8" w:rsidRPr="008011A8" w14:paraId="706C3209" w14:textId="77777777" w:rsidTr="0063788A">
        <w:trPr>
          <w:trHeight w:val="99"/>
        </w:trPr>
        <w:tc>
          <w:tcPr>
            <w:tcW w:w="1837" w:type="dxa"/>
            <w:vMerge/>
            <w:tcBorders>
              <w:top w:val="single" w:sz="8" w:space="0" w:color="000000"/>
              <w:left w:val="nil"/>
              <w:bottom w:val="single" w:sz="8" w:space="0" w:color="BFBFBF"/>
              <w:right w:val="nil"/>
            </w:tcBorders>
            <w:vAlign w:val="center"/>
            <w:hideMark/>
          </w:tcPr>
          <w:p w14:paraId="079E9B3A" w14:textId="77777777" w:rsidR="008011A8" w:rsidRPr="008011A8" w:rsidRDefault="008011A8" w:rsidP="008011A8">
            <w:pPr>
              <w:widowControl/>
              <w:wordWrap/>
              <w:autoSpaceDE/>
              <w:autoSpaceDN/>
              <w:spacing w:after="0" w:line="240" w:lineRule="auto"/>
              <w:jc w:val="left"/>
              <w:rPr>
                <w:rFonts w:ascii="Times New Roman" w:eastAsia="굴림" w:hAnsi="Times New Roman" w:cs="Times New Roman"/>
                <w:kern w:val="0"/>
                <w:szCs w:val="20"/>
              </w:rPr>
            </w:pPr>
          </w:p>
        </w:tc>
        <w:tc>
          <w:tcPr>
            <w:tcW w:w="1267" w:type="dxa"/>
            <w:tcBorders>
              <w:top w:val="nil"/>
              <w:left w:val="nil"/>
              <w:bottom w:val="nil"/>
              <w:right w:val="nil"/>
            </w:tcBorders>
            <w:shd w:val="clear" w:color="auto" w:fill="auto"/>
            <w:tcMar>
              <w:top w:w="12" w:type="dxa"/>
              <w:left w:w="12" w:type="dxa"/>
              <w:bottom w:w="0" w:type="dxa"/>
              <w:right w:w="12" w:type="dxa"/>
            </w:tcMar>
            <w:vAlign w:val="center"/>
            <w:hideMark/>
          </w:tcPr>
          <w:p w14:paraId="6AB5C560" w14:textId="77777777" w:rsidR="008011A8" w:rsidRPr="008011A8" w:rsidRDefault="008011A8" w:rsidP="008011A8">
            <w:pPr>
              <w:widowControl/>
              <w:wordWrap/>
              <w:autoSpaceDE/>
              <w:autoSpaceDN/>
              <w:spacing w:after="0" w:line="240" w:lineRule="auto"/>
              <w:ind w:firstLineChars="100" w:firstLine="185"/>
              <w:jc w:val="left"/>
              <w:textAlignment w:val="center"/>
              <w:rPr>
                <w:rFonts w:ascii="Times New Roman" w:eastAsia="굴림" w:hAnsi="Times New Roman" w:cs="Times New Roman"/>
                <w:kern w:val="0"/>
                <w:szCs w:val="20"/>
              </w:rPr>
            </w:pPr>
            <w:r w:rsidRPr="008011A8">
              <w:rPr>
                <w:rFonts w:ascii="Times New Roman" w:eastAsia="나눔고딕" w:hAnsi="Times New Roman" w:cs="Times New Roman"/>
                <w:b/>
                <w:bCs/>
                <w:color w:val="000000"/>
                <w:kern w:val="24"/>
                <w:szCs w:val="20"/>
              </w:rPr>
              <w:t>Irbesartan</w:t>
            </w:r>
          </w:p>
        </w:tc>
        <w:tc>
          <w:tcPr>
            <w:tcW w:w="1573" w:type="dxa"/>
            <w:gridSpan w:val="3"/>
            <w:tcBorders>
              <w:top w:val="nil"/>
              <w:left w:val="nil"/>
              <w:bottom w:val="nil"/>
              <w:right w:val="nil"/>
            </w:tcBorders>
            <w:shd w:val="clear" w:color="auto" w:fill="auto"/>
            <w:tcMar>
              <w:top w:w="10" w:type="dxa"/>
              <w:left w:w="10" w:type="dxa"/>
              <w:bottom w:w="0" w:type="dxa"/>
              <w:right w:w="10" w:type="dxa"/>
            </w:tcMar>
            <w:vAlign w:val="center"/>
            <w:hideMark/>
          </w:tcPr>
          <w:p w14:paraId="5A61F4C0"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148,226</w:t>
            </w:r>
          </w:p>
        </w:tc>
        <w:tc>
          <w:tcPr>
            <w:tcW w:w="570" w:type="dxa"/>
            <w:tcBorders>
              <w:top w:val="nil"/>
              <w:left w:val="nil"/>
              <w:bottom w:val="nil"/>
              <w:right w:val="nil"/>
            </w:tcBorders>
            <w:shd w:val="clear" w:color="auto" w:fill="auto"/>
            <w:tcMar>
              <w:top w:w="10" w:type="dxa"/>
              <w:left w:w="10" w:type="dxa"/>
              <w:bottom w:w="0" w:type="dxa"/>
              <w:right w:w="10" w:type="dxa"/>
            </w:tcMar>
            <w:vAlign w:val="center"/>
            <w:hideMark/>
          </w:tcPr>
          <w:p w14:paraId="7AF753C5"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3,456</w:t>
            </w:r>
          </w:p>
        </w:tc>
        <w:tc>
          <w:tcPr>
            <w:tcW w:w="1276"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7D55AD97" w14:textId="77777777" w:rsidR="008011A8" w:rsidRPr="008011A8" w:rsidRDefault="008011A8" w:rsidP="008011A8">
            <w:pPr>
              <w:widowControl/>
              <w:wordWrap/>
              <w:autoSpaceDE/>
              <w:autoSpaceDN/>
              <w:spacing w:after="0" w:line="240" w:lineRule="auto"/>
              <w:ind w:leftChars="63" w:left="126"/>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165,215.64</w:t>
            </w:r>
          </w:p>
        </w:tc>
        <w:tc>
          <w:tcPr>
            <w:tcW w:w="1983" w:type="dxa"/>
            <w:tcBorders>
              <w:top w:val="nil"/>
              <w:left w:val="nil"/>
              <w:bottom w:val="nil"/>
              <w:right w:val="nil"/>
            </w:tcBorders>
            <w:shd w:val="clear" w:color="auto" w:fill="auto"/>
            <w:tcMar>
              <w:top w:w="10" w:type="dxa"/>
              <w:left w:w="10" w:type="dxa"/>
              <w:bottom w:w="0" w:type="dxa"/>
              <w:right w:w="10" w:type="dxa"/>
            </w:tcMar>
            <w:vAlign w:val="center"/>
            <w:hideMark/>
          </w:tcPr>
          <w:p w14:paraId="5AF171F7"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20.92</w:t>
            </w:r>
          </w:p>
        </w:tc>
        <w:tc>
          <w:tcPr>
            <w:tcW w:w="1701" w:type="dxa"/>
            <w:gridSpan w:val="2"/>
            <w:tcBorders>
              <w:top w:val="nil"/>
              <w:left w:val="nil"/>
              <w:bottom w:val="nil"/>
              <w:right w:val="nil"/>
            </w:tcBorders>
            <w:shd w:val="clear" w:color="auto" w:fill="auto"/>
            <w:tcMar>
              <w:top w:w="12" w:type="dxa"/>
              <w:left w:w="12" w:type="dxa"/>
              <w:bottom w:w="0" w:type="dxa"/>
              <w:right w:w="12" w:type="dxa"/>
            </w:tcMar>
            <w:vAlign w:val="center"/>
            <w:hideMark/>
          </w:tcPr>
          <w:p w14:paraId="7BADF129" w14:textId="77777777" w:rsidR="008011A8" w:rsidRPr="008011A8" w:rsidRDefault="008011A8" w:rsidP="008011A8">
            <w:pPr>
              <w:widowControl/>
              <w:wordWrap/>
              <w:autoSpaceDE/>
              <w:autoSpaceDN/>
              <w:spacing w:after="0" w:line="240" w:lineRule="auto"/>
              <w:jc w:val="center"/>
              <w:textAlignment w:val="center"/>
              <w:rPr>
                <w:rFonts w:ascii="Times New Roman" w:eastAsia="굴림" w:hAnsi="Times New Roman" w:cs="Times New Roman"/>
                <w:kern w:val="0"/>
                <w:szCs w:val="20"/>
              </w:rPr>
            </w:pPr>
            <w:r w:rsidRPr="008011A8">
              <w:rPr>
                <w:rFonts w:ascii="Times New Roman" w:eastAsia="나눔고딕" w:hAnsi="Times New Roman" w:cs="Times New Roman"/>
                <w:color w:val="000000"/>
                <w:kern w:val="24"/>
                <w:szCs w:val="20"/>
              </w:rPr>
              <w:t>0.88(0.84-0.92)</w:t>
            </w:r>
          </w:p>
        </w:tc>
        <w:tc>
          <w:tcPr>
            <w:tcW w:w="2126" w:type="dxa"/>
            <w:gridSpan w:val="2"/>
            <w:tcBorders>
              <w:top w:val="nil"/>
              <w:left w:val="nil"/>
              <w:bottom w:val="nil"/>
              <w:right w:val="nil"/>
            </w:tcBorders>
            <w:shd w:val="clear" w:color="auto" w:fill="auto"/>
            <w:tcMar>
              <w:top w:w="12" w:type="dxa"/>
              <w:left w:w="12" w:type="dxa"/>
              <w:bottom w:w="0" w:type="dxa"/>
              <w:right w:w="12" w:type="dxa"/>
            </w:tcMar>
            <w:vAlign w:val="center"/>
            <w:hideMark/>
          </w:tcPr>
          <w:p w14:paraId="5B09A954" w14:textId="77777777" w:rsidR="008011A8" w:rsidRPr="008011A8" w:rsidRDefault="008011A8" w:rsidP="008011A8">
            <w:pPr>
              <w:widowControl/>
              <w:wordWrap/>
              <w:autoSpaceDE/>
              <w:autoSpaceDN/>
              <w:spacing w:after="0" w:line="240" w:lineRule="auto"/>
              <w:jc w:val="center"/>
              <w:textAlignment w:val="center"/>
              <w:rPr>
                <w:rFonts w:ascii="Times New Roman" w:eastAsia="굴림" w:hAnsi="Times New Roman" w:cs="Times New Roman"/>
                <w:kern w:val="0"/>
                <w:szCs w:val="20"/>
              </w:rPr>
            </w:pPr>
            <w:r w:rsidRPr="008011A8">
              <w:rPr>
                <w:rFonts w:ascii="Times New Roman" w:eastAsia="나눔고딕" w:hAnsi="Times New Roman" w:cs="Times New Roman"/>
                <w:color w:val="000000"/>
                <w:kern w:val="24"/>
                <w:szCs w:val="20"/>
              </w:rPr>
              <w:t>0.90(0.86-0.95)</w:t>
            </w:r>
          </w:p>
        </w:tc>
        <w:tc>
          <w:tcPr>
            <w:tcW w:w="1372" w:type="dxa"/>
            <w:gridSpan w:val="2"/>
            <w:tcBorders>
              <w:top w:val="nil"/>
              <w:left w:val="nil"/>
              <w:bottom w:val="nil"/>
              <w:right w:val="nil"/>
            </w:tcBorders>
            <w:shd w:val="clear" w:color="auto" w:fill="auto"/>
            <w:tcMar>
              <w:top w:w="12" w:type="dxa"/>
              <w:left w:w="12" w:type="dxa"/>
              <w:bottom w:w="0" w:type="dxa"/>
              <w:right w:w="12" w:type="dxa"/>
            </w:tcMar>
            <w:vAlign w:val="center"/>
            <w:hideMark/>
          </w:tcPr>
          <w:p w14:paraId="1CB1EA0A"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kern w:val="0"/>
                <w:sz w:val="18"/>
                <w:szCs w:val="18"/>
              </w:rPr>
            </w:pPr>
            <w:r w:rsidRPr="008011A8">
              <w:rPr>
                <w:rFonts w:ascii="Times New Roman" w:eastAsia="굴림" w:hAnsi="Times New Roman" w:cs="Times New Roman" w:hint="eastAsia"/>
                <w:kern w:val="0"/>
                <w:szCs w:val="20"/>
                <w:vertAlign w:val="superscript"/>
              </w:rPr>
              <w:t>†</w:t>
            </w:r>
            <w:r w:rsidRPr="008011A8">
              <w:rPr>
                <w:rFonts w:ascii="Times New Roman" w:eastAsia="굴림" w:hAnsi="Times New Roman" w:cs="Times New Roman"/>
                <w:color w:val="000000"/>
                <w:kern w:val="24"/>
                <w:szCs w:val="20"/>
              </w:rPr>
              <w:t>Long</w:t>
            </w:r>
          </w:p>
        </w:tc>
      </w:tr>
      <w:tr w:rsidR="008011A8" w:rsidRPr="008011A8" w14:paraId="4FA25989" w14:textId="77777777" w:rsidTr="0063788A">
        <w:trPr>
          <w:trHeight w:val="99"/>
        </w:trPr>
        <w:tc>
          <w:tcPr>
            <w:tcW w:w="1837" w:type="dxa"/>
            <w:vMerge/>
            <w:tcBorders>
              <w:top w:val="single" w:sz="8" w:space="0" w:color="000000"/>
              <w:left w:val="nil"/>
              <w:bottom w:val="single" w:sz="8" w:space="0" w:color="BFBFBF"/>
              <w:right w:val="nil"/>
            </w:tcBorders>
            <w:vAlign w:val="center"/>
            <w:hideMark/>
          </w:tcPr>
          <w:p w14:paraId="01C86A26" w14:textId="77777777" w:rsidR="008011A8" w:rsidRPr="008011A8" w:rsidRDefault="008011A8" w:rsidP="008011A8">
            <w:pPr>
              <w:widowControl/>
              <w:wordWrap/>
              <w:autoSpaceDE/>
              <w:autoSpaceDN/>
              <w:spacing w:after="0" w:line="240" w:lineRule="auto"/>
              <w:jc w:val="left"/>
              <w:rPr>
                <w:rFonts w:ascii="Times New Roman" w:eastAsia="굴림" w:hAnsi="Times New Roman" w:cs="Times New Roman"/>
                <w:kern w:val="0"/>
                <w:szCs w:val="20"/>
              </w:rPr>
            </w:pPr>
          </w:p>
        </w:tc>
        <w:tc>
          <w:tcPr>
            <w:tcW w:w="1267" w:type="dxa"/>
            <w:tcBorders>
              <w:top w:val="nil"/>
              <w:left w:val="nil"/>
              <w:bottom w:val="single" w:sz="8" w:space="0" w:color="BFBFBF"/>
              <w:right w:val="nil"/>
            </w:tcBorders>
            <w:shd w:val="clear" w:color="auto" w:fill="auto"/>
            <w:tcMar>
              <w:top w:w="12" w:type="dxa"/>
              <w:left w:w="210" w:type="dxa"/>
              <w:bottom w:w="0" w:type="dxa"/>
              <w:right w:w="12" w:type="dxa"/>
            </w:tcMar>
            <w:vAlign w:val="center"/>
            <w:hideMark/>
          </w:tcPr>
          <w:p w14:paraId="009CF66C" w14:textId="77777777" w:rsidR="008011A8" w:rsidRPr="008011A8" w:rsidRDefault="008011A8" w:rsidP="008011A8">
            <w:pPr>
              <w:widowControl/>
              <w:wordWrap/>
              <w:autoSpaceDE/>
              <w:autoSpaceDN/>
              <w:spacing w:after="0" w:line="240" w:lineRule="auto"/>
              <w:ind w:leftChars="-32" w:left="-1" w:hangingChars="34" w:hanging="63"/>
              <w:jc w:val="left"/>
              <w:textAlignment w:val="center"/>
              <w:rPr>
                <w:rFonts w:ascii="Times New Roman" w:eastAsia="굴림" w:hAnsi="Times New Roman" w:cs="Times New Roman"/>
                <w:kern w:val="0"/>
                <w:szCs w:val="20"/>
              </w:rPr>
            </w:pPr>
            <w:r w:rsidRPr="008011A8">
              <w:rPr>
                <w:rFonts w:ascii="Times New Roman" w:eastAsia="나눔고딕" w:hAnsi="Times New Roman" w:cs="Times New Roman"/>
                <w:b/>
                <w:bCs/>
                <w:color w:val="000000"/>
                <w:kern w:val="24"/>
                <w:szCs w:val="20"/>
              </w:rPr>
              <w:t>Telmisartan</w:t>
            </w:r>
          </w:p>
        </w:tc>
        <w:tc>
          <w:tcPr>
            <w:tcW w:w="1573" w:type="dxa"/>
            <w:gridSpan w:val="3"/>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20A62CB5"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148,228</w:t>
            </w:r>
          </w:p>
        </w:tc>
        <w:tc>
          <w:tcPr>
            <w:tcW w:w="570" w:type="dxa"/>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220DF151"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3,756</w:t>
            </w:r>
          </w:p>
        </w:tc>
        <w:tc>
          <w:tcPr>
            <w:tcW w:w="1276" w:type="dxa"/>
            <w:gridSpan w:val="2"/>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0BEF87C2" w14:textId="77777777" w:rsidR="008011A8" w:rsidRPr="008011A8" w:rsidRDefault="008011A8" w:rsidP="008011A8">
            <w:pPr>
              <w:widowControl/>
              <w:wordWrap/>
              <w:autoSpaceDE/>
              <w:autoSpaceDN/>
              <w:spacing w:after="0" w:line="240" w:lineRule="auto"/>
              <w:ind w:leftChars="63" w:left="126"/>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143,863.79</w:t>
            </w:r>
          </w:p>
        </w:tc>
        <w:tc>
          <w:tcPr>
            <w:tcW w:w="1983" w:type="dxa"/>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7F37D8B4"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26.11</w:t>
            </w:r>
          </w:p>
        </w:tc>
        <w:tc>
          <w:tcPr>
            <w:tcW w:w="1701" w:type="dxa"/>
            <w:gridSpan w:val="2"/>
            <w:tcBorders>
              <w:top w:val="nil"/>
              <w:left w:val="nil"/>
              <w:bottom w:val="single" w:sz="8" w:space="0" w:color="BFBFBF"/>
              <w:right w:val="nil"/>
            </w:tcBorders>
            <w:shd w:val="clear" w:color="auto" w:fill="auto"/>
            <w:tcMar>
              <w:top w:w="12" w:type="dxa"/>
              <w:left w:w="12" w:type="dxa"/>
              <w:bottom w:w="0" w:type="dxa"/>
              <w:right w:w="12" w:type="dxa"/>
            </w:tcMar>
            <w:vAlign w:val="center"/>
            <w:hideMark/>
          </w:tcPr>
          <w:p w14:paraId="1C8174EE" w14:textId="77777777" w:rsidR="008011A8" w:rsidRPr="008011A8" w:rsidRDefault="008011A8" w:rsidP="008011A8">
            <w:pPr>
              <w:widowControl/>
              <w:wordWrap/>
              <w:autoSpaceDE/>
              <w:autoSpaceDN/>
              <w:spacing w:after="0" w:line="240" w:lineRule="auto"/>
              <w:jc w:val="center"/>
              <w:textAlignment w:val="center"/>
              <w:rPr>
                <w:rFonts w:ascii="Times New Roman" w:eastAsia="굴림" w:hAnsi="Times New Roman" w:cs="Times New Roman"/>
                <w:kern w:val="0"/>
                <w:szCs w:val="20"/>
              </w:rPr>
            </w:pPr>
            <w:r w:rsidRPr="008011A8">
              <w:rPr>
                <w:rFonts w:ascii="Times New Roman" w:eastAsia="나눔고딕" w:hAnsi="Times New Roman" w:cs="Times New Roman"/>
                <w:color w:val="000000"/>
                <w:kern w:val="24"/>
                <w:szCs w:val="20"/>
              </w:rPr>
              <w:t>Ref.</w:t>
            </w:r>
          </w:p>
        </w:tc>
        <w:tc>
          <w:tcPr>
            <w:tcW w:w="2126" w:type="dxa"/>
            <w:gridSpan w:val="2"/>
            <w:tcBorders>
              <w:top w:val="nil"/>
              <w:left w:val="nil"/>
              <w:bottom w:val="single" w:sz="8" w:space="0" w:color="BFBFBF"/>
              <w:right w:val="nil"/>
            </w:tcBorders>
            <w:shd w:val="clear" w:color="auto" w:fill="auto"/>
            <w:tcMar>
              <w:top w:w="12" w:type="dxa"/>
              <w:left w:w="12" w:type="dxa"/>
              <w:bottom w:w="0" w:type="dxa"/>
              <w:right w:w="12" w:type="dxa"/>
            </w:tcMar>
            <w:vAlign w:val="center"/>
            <w:hideMark/>
          </w:tcPr>
          <w:p w14:paraId="2D6F902D" w14:textId="77777777" w:rsidR="008011A8" w:rsidRPr="008011A8" w:rsidRDefault="008011A8" w:rsidP="008011A8">
            <w:pPr>
              <w:widowControl/>
              <w:wordWrap/>
              <w:autoSpaceDE/>
              <w:autoSpaceDN/>
              <w:spacing w:after="0" w:line="240" w:lineRule="auto"/>
              <w:jc w:val="center"/>
              <w:textAlignment w:val="center"/>
              <w:rPr>
                <w:rFonts w:ascii="Times New Roman" w:eastAsia="굴림" w:hAnsi="Times New Roman" w:cs="Times New Roman"/>
                <w:kern w:val="0"/>
                <w:szCs w:val="20"/>
              </w:rPr>
            </w:pPr>
            <w:r w:rsidRPr="008011A8">
              <w:rPr>
                <w:rFonts w:ascii="Times New Roman" w:eastAsia="나눔고딕" w:hAnsi="Times New Roman" w:cs="Times New Roman"/>
                <w:color w:val="000000"/>
                <w:kern w:val="24"/>
                <w:szCs w:val="20"/>
              </w:rPr>
              <w:t>Ref.</w:t>
            </w:r>
          </w:p>
        </w:tc>
        <w:tc>
          <w:tcPr>
            <w:tcW w:w="1372" w:type="dxa"/>
            <w:gridSpan w:val="2"/>
            <w:tcBorders>
              <w:top w:val="nil"/>
              <w:left w:val="nil"/>
              <w:bottom w:val="single" w:sz="8" w:space="0" w:color="BFBFBF"/>
              <w:right w:val="nil"/>
            </w:tcBorders>
            <w:shd w:val="clear" w:color="auto" w:fill="auto"/>
            <w:tcMar>
              <w:top w:w="12" w:type="dxa"/>
              <w:left w:w="12" w:type="dxa"/>
              <w:bottom w:w="0" w:type="dxa"/>
              <w:right w:w="12" w:type="dxa"/>
            </w:tcMar>
            <w:vAlign w:val="center"/>
            <w:hideMark/>
          </w:tcPr>
          <w:p w14:paraId="2BFACD4A"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kern w:val="0"/>
                <w:sz w:val="18"/>
                <w:szCs w:val="18"/>
              </w:rPr>
            </w:pPr>
            <w:r w:rsidRPr="008011A8">
              <w:rPr>
                <w:rFonts w:ascii="Times New Roman" w:eastAsia="굴림" w:hAnsi="Times New Roman" w:cs="Times New Roman"/>
                <w:color w:val="000000"/>
                <w:kern w:val="24"/>
                <w:szCs w:val="20"/>
              </w:rPr>
              <w:t>Long</w:t>
            </w:r>
          </w:p>
        </w:tc>
      </w:tr>
      <w:tr w:rsidR="008011A8" w:rsidRPr="008011A8" w14:paraId="22202964" w14:textId="77777777" w:rsidTr="0063788A">
        <w:tc>
          <w:tcPr>
            <w:tcW w:w="1837" w:type="dxa"/>
            <w:vMerge w:val="restart"/>
            <w:tcBorders>
              <w:top w:val="single" w:sz="8" w:space="0" w:color="BFBFBF"/>
              <w:left w:val="nil"/>
              <w:bottom w:val="single" w:sz="12" w:space="0" w:color="000000"/>
              <w:right w:val="nil"/>
            </w:tcBorders>
            <w:shd w:val="clear" w:color="auto" w:fill="auto"/>
            <w:tcMar>
              <w:top w:w="12" w:type="dxa"/>
              <w:left w:w="210" w:type="dxa"/>
              <w:bottom w:w="0" w:type="dxa"/>
              <w:right w:w="12" w:type="dxa"/>
            </w:tcMar>
            <w:vAlign w:val="center"/>
            <w:hideMark/>
          </w:tcPr>
          <w:p w14:paraId="2251CBD1"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kern w:val="0"/>
                <w:szCs w:val="20"/>
              </w:rPr>
            </w:pPr>
            <w:r w:rsidRPr="008011A8">
              <w:rPr>
                <w:rFonts w:ascii="Times New Roman" w:eastAsia="굴림" w:hAnsi="Times New Roman" w:cs="Times New Roman"/>
                <w:b/>
                <w:bCs/>
                <w:color w:val="000000"/>
                <w:kern w:val="24"/>
                <w:szCs w:val="20"/>
              </w:rPr>
              <w:t>Heart failure</w:t>
            </w:r>
            <w:r w:rsidRPr="008011A8">
              <w:rPr>
                <w:rFonts w:ascii="Times New Roman" w:eastAsia="나눔고딕" w:hAnsi="Times New Roman" w:cs="Times New Roman"/>
                <w:b/>
                <w:bCs/>
                <w:color w:val="000000"/>
                <w:kern w:val="24"/>
                <w:szCs w:val="20"/>
              </w:rPr>
              <w:t xml:space="preserve"> </w:t>
            </w:r>
          </w:p>
        </w:tc>
        <w:tc>
          <w:tcPr>
            <w:tcW w:w="1267" w:type="dxa"/>
            <w:tcBorders>
              <w:top w:val="single" w:sz="8" w:space="0" w:color="BFBFBF"/>
              <w:left w:val="nil"/>
              <w:bottom w:val="nil"/>
              <w:right w:val="nil"/>
            </w:tcBorders>
            <w:shd w:val="clear" w:color="auto" w:fill="auto"/>
            <w:tcMar>
              <w:top w:w="12" w:type="dxa"/>
              <w:left w:w="12" w:type="dxa"/>
              <w:bottom w:w="0" w:type="dxa"/>
              <w:right w:w="12" w:type="dxa"/>
            </w:tcMar>
            <w:vAlign w:val="center"/>
            <w:hideMark/>
          </w:tcPr>
          <w:p w14:paraId="3704CBBF" w14:textId="77777777" w:rsidR="008011A8" w:rsidRPr="008011A8" w:rsidRDefault="008011A8" w:rsidP="008011A8">
            <w:pPr>
              <w:widowControl/>
              <w:wordWrap/>
              <w:autoSpaceDE/>
              <w:autoSpaceDN/>
              <w:spacing w:after="0" w:line="240" w:lineRule="auto"/>
              <w:ind w:firstLineChars="100" w:firstLine="185"/>
              <w:jc w:val="left"/>
              <w:textAlignment w:val="center"/>
              <w:rPr>
                <w:rFonts w:ascii="Times New Roman" w:eastAsia="굴림" w:hAnsi="Times New Roman" w:cs="Times New Roman"/>
                <w:kern w:val="0"/>
                <w:szCs w:val="20"/>
              </w:rPr>
            </w:pPr>
            <w:r w:rsidRPr="008011A8">
              <w:rPr>
                <w:rFonts w:ascii="Times New Roman" w:eastAsia="나눔고딕" w:hAnsi="Times New Roman" w:cs="Times New Roman"/>
                <w:b/>
                <w:bCs/>
                <w:color w:val="000000"/>
                <w:kern w:val="24"/>
                <w:szCs w:val="20"/>
              </w:rPr>
              <w:t>Valsartan</w:t>
            </w:r>
          </w:p>
        </w:tc>
        <w:tc>
          <w:tcPr>
            <w:tcW w:w="1573" w:type="dxa"/>
            <w:gridSpan w:val="3"/>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4E09286A"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148,228</w:t>
            </w:r>
          </w:p>
        </w:tc>
        <w:tc>
          <w:tcPr>
            <w:tcW w:w="570"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50605607"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2,904</w:t>
            </w:r>
          </w:p>
        </w:tc>
        <w:tc>
          <w:tcPr>
            <w:tcW w:w="1276" w:type="dxa"/>
            <w:gridSpan w:val="2"/>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1AD13D7C" w14:textId="77777777" w:rsidR="008011A8" w:rsidRPr="008011A8" w:rsidRDefault="008011A8" w:rsidP="008011A8">
            <w:pPr>
              <w:widowControl/>
              <w:wordWrap/>
              <w:autoSpaceDE/>
              <w:autoSpaceDN/>
              <w:spacing w:after="0" w:line="240" w:lineRule="auto"/>
              <w:ind w:leftChars="63" w:left="126"/>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149,261.63</w:t>
            </w:r>
          </w:p>
        </w:tc>
        <w:tc>
          <w:tcPr>
            <w:tcW w:w="1983"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683089F2"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19.46</w:t>
            </w:r>
          </w:p>
        </w:tc>
        <w:tc>
          <w:tcPr>
            <w:tcW w:w="1701" w:type="dxa"/>
            <w:gridSpan w:val="2"/>
            <w:tcBorders>
              <w:top w:val="single" w:sz="8" w:space="0" w:color="BFBFBF"/>
              <w:left w:val="nil"/>
              <w:bottom w:val="nil"/>
              <w:right w:val="nil"/>
            </w:tcBorders>
            <w:shd w:val="clear" w:color="auto" w:fill="auto"/>
            <w:tcMar>
              <w:top w:w="12" w:type="dxa"/>
              <w:left w:w="12" w:type="dxa"/>
              <w:bottom w:w="0" w:type="dxa"/>
              <w:right w:w="12" w:type="dxa"/>
            </w:tcMar>
            <w:vAlign w:val="center"/>
            <w:hideMark/>
          </w:tcPr>
          <w:p w14:paraId="29290931" w14:textId="77777777" w:rsidR="008011A8" w:rsidRPr="008011A8" w:rsidRDefault="008011A8" w:rsidP="008011A8">
            <w:pPr>
              <w:widowControl/>
              <w:wordWrap/>
              <w:autoSpaceDE/>
              <w:autoSpaceDN/>
              <w:spacing w:after="0" w:line="240" w:lineRule="auto"/>
              <w:jc w:val="center"/>
              <w:textAlignment w:val="center"/>
              <w:rPr>
                <w:rFonts w:ascii="Times New Roman" w:eastAsia="굴림" w:hAnsi="Times New Roman" w:cs="Times New Roman"/>
                <w:kern w:val="0"/>
                <w:szCs w:val="20"/>
              </w:rPr>
            </w:pPr>
            <w:r w:rsidRPr="008011A8">
              <w:rPr>
                <w:rFonts w:ascii="Times New Roman" w:eastAsia="나눔고딕" w:hAnsi="Times New Roman" w:cs="Times New Roman"/>
                <w:color w:val="000000"/>
                <w:kern w:val="24"/>
                <w:szCs w:val="20"/>
              </w:rPr>
              <w:t>1.07(1.02-1.13)</w:t>
            </w:r>
          </w:p>
        </w:tc>
        <w:tc>
          <w:tcPr>
            <w:tcW w:w="2126" w:type="dxa"/>
            <w:gridSpan w:val="2"/>
            <w:tcBorders>
              <w:top w:val="single" w:sz="8" w:space="0" w:color="BFBFBF"/>
              <w:left w:val="nil"/>
              <w:bottom w:val="nil"/>
              <w:right w:val="nil"/>
            </w:tcBorders>
            <w:shd w:val="clear" w:color="auto" w:fill="auto"/>
            <w:tcMar>
              <w:top w:w="12" w:type="dxa"/>
              <w:left w:w="12" w:type="dxa"/>
              <w:bottom w:w="0" w:type="dxa"/>
              <w:right w:w="12" w:type="dxa"/>
            </w:tcMar>
            <w:vAlign w:val="center"/>
            <w:hideMark/>
          </w:tcPr>
          <w:p w14:paraId="26527571"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1.05(1.00-1.11)</w:t>
            </w:r>
          </w:p>
        </w:tc>
        <w:tc>
          <w:tcPr>
            <w:tcW w:w="1372" w:type="dxa"/>
            <w:gridSpan w:val="2"/>
            <w:tcBorders>
              <w:top w:val="single" w:sz="8" w:space="0" w:color="BFBFBF"/>
              <w:left w:val="nil"/>
              <w:bottom w:val="nil"/>
              <w:right w:val="nil"/>
            </w:tcBorders>
            <w:shd w:val="clear" w:color="auto" w:fill="auto"/>
            <w:tcMar>
              <w:top w:w="12" w:type="dxa"/>
              <w:left w:w="12" w:type="dxa"/>
              <w:bottom w:w="0" w:type="dxa"/>
              <w:right w:w="12" w:type="dxa"/>
            </w:tcMar>
            <w:vAlign w:val="bottom"/>
            <w:hideMark/>
          </w:tcPr>
          <w:p w14:paraId="44704552"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kern w:val="0"/>
                <w:sz w:val="18"/>
                <w:szCs w:val="18"/>
              </w:rPr>
            </w:pPr>
          </w:p>
        </w:tc>
      </w:tr>
      <w:tr w:rsidR="008011A8" w:rsidRPr="008011A8" w14:paraId="4C4F8CF3" w14:textId="77777777" w:rsidTr="0063788A">
        <w:tc>
          <w:tcPr>
            <w:tcW w:w="1837" w:type="dxa"/>
            <w:vMerge/>
            <w:tcBorders>
              <w:top w:val="single" w:sz="8" w:space="0" w:color="BFBFBF"/>
              <w:left w:val="nil"/>
              <w:bottom w:val="single" w:sz="12" w:space="0" w:color="000000"/>
              <w:right w:val="nil"/>
            </w:tcBorders>
            <w:vAlign w:val="center"/>
            <w:hideMark/>
          </w:tcPr>
          <w:p w14:paraId="46E0A98F" w14:textId="77777777" w:rsidR="008011A8" w:rsidRPr="008011A8" w:rsidRDefault="008011A8" w:rsidP="008011A8">
            <w:pPr>
              <w:widowControl/>
              <w:wordWrap/>
              <w:autoSpaceDE/>
              <w:autoSpaceDN/>
              <w:spacing w:after="0" w:line="240" w:lineRule="auto"/>
              <w:jc w:val="left"/>
              <w:rPr>
                <w:rFonts w:ascii="Times New Roman" w:eastAsia="굴림" w:hAnsi="Times New Roman" w:cs="Times New Roman"/>
                <w:kern w:val="0"/>
                <w:szCs w:val="20"/>
              </w:rPr>
            </w:pPr>
          </w:p>
        </w:tc>
        <w:tc>
          <w:tcPr>
            <w:tcW w:w="1267" w:type="dxa"/>
            <w:tcBorders>
              <w:top w:val="nil"/>
              <w:left w:val="nil"/>
              <w:bottom w:val="nil"/>
              <w:right w:val="nil"/>
            </w:tcBorders>
            <w:shd w:val="clear" w:color="auto" w:fill="auto"/>
            <w:tcMar>
              <w:top w:w="12" w:type="dxa"/>
              <w:left w:w="12" w:type="dxa"/>
              <w:bottom w:w="0" w:type="dxa"/>
              <w:right w:w="12" w:type="dxa"/>
            </w:tcMar>
            <w:vAlign w:val="center"/>
            <w:hideMark/>
          </w:tcPr>
          <w:p w14:paraId="33D5B0B0" w14:textId="77777777" w:rsidR="008011A8" w:rsidRPr="008011A8" w:rsidRDefault="008011A8" w:rsidP="008011A8">
            <w:pPr>
              <w:widowControl/>
              <w:wordWrap/>
              <w:autoSpaceDE/>
              <w:autoSpaceDN/>
              <w:spacing w:after="0" w:line="240" w:lineRule="auto"/>
              <w:ind w:firstLineChars="100" w:firstLine="185"/>
              <w:jc w:val="left"/>
              <w:textAlignment w:val="center"/>
              <w:rPr>
                <w:rFonts w:ascii="Times New Roman" w:eastAsia="굴림" w:hAnsi="Times New Roman" w:cs="Times New Roman"/>
                <w:kern w:val="0"/>
                <w:szCs w:val="20"/>
              </w:rPr>
            </w:pPr>
            <w:r w:rsidRPr="008011A8">
              <w:rPr>
                <w:rFonts w:ascii="Times New Roman" w:eastAsia="나눔고딕" w:hAnsi="Times New Roman" w:cs="Times New Roman"/>
                <w:b/>
                <w:bCs/>
                <w:color w:val="000000"/>
                <w:kern w:val="24"/>
                <w:szCs w:val="20"/>
              </w:rPr>
              <w:t>Losartan</w:t>
            </w:r>
          </w:p>
        </w:tc>
        <w:tc>
          <w:tcPr>
            <w:tcW w:w="1573" w:type="dxa"/>
            <w:gridSpan w:val="3"/>
            <w:tcBorders>
              <w:top w:val="nil"/>
              <w:left w:val="nil"/>
              <w:bottom w:val="nil"/>
              <w:right w:val="nil"/>
            </w:tcBorders>
            <w:shd w:val="clear" w:color="auto" w:fill="auto"/>
            <w:tcMar>
              <w:top w:w="10" w:type="dxa"/>
              <w:left w:w="10" w:type="dxa"/>
              <w:bottom w:w="0" w:type="dxa"/>
              <w:right w:w="10" w:type="dxa"/>
            </w:tcMar>
            <w:vAlign w:val="center"/>
            <w:hideMark/>
          </w:tcPr>
          <w:p w14:paraId="27E80C55"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148,226</w:t>
            </w:r>
          </w:p>
        </w:tc>
        <w:tc>
          <w:tcPr>
            <w:tcW w:w="570" w:type="dxa"/>
            <w:tcBorders>
              <w:top w:val="nil"/>
              <w:left w:val="nil"/>
              <w:bottom w:val="nil"/>
              <w:right w:val="nil"/>
            </w:tcBorders>
            <w:shd w:val="clear" w:color="auto" w:fill="auto"/>
            <w:tcMar>
              <w:top w:w="10" w:type="dxa"/>
              <w:left w:w="10" w:type="dxa"/>
              <w:bottom w:w="0" w:type="dxa"/>
              <w:right w:w="10" w:type="dxa"/>
            </w:tcMar>
            <w:vAlign w:val="center"/>
            <w:hideMark/>
          </w:tcPr>
          <w:p w14:paraId="0C2DDBCB"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2,493</w:t>
            </w:r>
          </w:p>
        </w:tc>
        <w:tc>
          <w:tcPr>
            <w:tcW w:w="1276"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5655B617" w14:textId="77777777" w:rsidR="008011A8" w:rsidRPr="008011A8" w:rsidRDefault="008011A8" w:rsidP="008011A8">
            <w:pPr>
              <w:widowControl/>
              <w:wordWrap/>
              <w:autoSpaceDE/>
              <w:autoSpaceDN/>
              <w:spacing w:after="0" w:line="240" w:lineRule="auto"/>
              <w:ind w:leftChars="63" w:left="126"/>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141,957.37</w:t>
            </w:r>
          </w:p>
        </w:tc>
        <w:tc>
          <w:tcPr>
            <w:tcW w:w="1983" w:type="dxa"/>
            <w:tcBorders>
              <w:top w:val="nil"/>
              <w:left w:val="nil"/>
              <w:bottom w:val="nil"/>
              <w:right w:val="nil"/>
            </w:tcBorders>
            <w:shd w:val="clear" w:color="auto" w:fill="auto"/>
            <w:tcMar>
              <w:top w:w="10" w:type="dxa"/>
              <w:left w:w="10" w:type="dxa"/>
              <w:bottom w:w="0" w:type="dxa"/>
              <w:right w:w="10" w:type="dxa"/>
            </w:tcMar>
            <w:vAlign w:val="center"/>
            <w:hideMark/>
          </w:tcPr>
          <w:p w14:paraId="313764CD"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17.56</w:t>
            </w:r>
          </w:p>
        </w:tc>
        <w:tc>
          <w:tcPr>
            <w:tcW w:w="1701" w:type="dxa"/>
            <w:gridSpan w:val="2"/>
            <w:tcBorders>
              <w:top w:val="nil"/>
              <w:left w:val="nil"/>
              <w:bottom w:val="nil"/>
              <w:right w:val="nil"/>
            </w:tcBorders>
            <w:shd w:val="clear" w:color="auto" w:fill="auto"/>
            <w:tcMar>
              <w:top w:w="12" w:type="dxa"/>
              <w:left w:w="12" w:type="dxa"/>
              <w:bottom w:w="0" w:type="dxa"/>
              <w:right w:w="12" w:type="dxa"/>
            </w:tcMar>
            <w:vAlign w:val="center"/>
            <w:hideMark/>
          </w:tcPr>
          <w:p w14:paraId="3522DB26" w14:textId="77777777" w:rsidR="008011A8" w:rsidRPr="008011A8" w:rsidRDefault="008011A8" w:rsidP="008011A8">
            <w:pPr>
              <w:widowControl/>
              <w:wordWrap/>
              <w:autoSpaceDE/>
              <w:autoSpaceDN/>
              <w:spacing w:after="0" w:line="240" w:lineRule="auto"/>
              <w:jc w:val="center"/>
              <w:textAlignment w:val="center"/>
              <w:rPr>
                <w:rFonts w:ascii="Times New Roman" w:eastAsia="굴림" w:hAnsi="Times New Roman" w:cs="Times New Roman"/>
                <w:kern w:val="0"/>
                <w:szCs w:val="20"/>
              </w:rPr>
            </w:pPr>
            <w:r w:rsidRPr="008011A8">
              <w:rPr>
                <w:rFonts w:ascii="Times New Roman" w:eastAsia="나눔고딕" w:hAnsi="Times New Roman" w:cs="Times New Roman"/>
                <w:color w:val="000000"/>
                <w:kern w:val="24"/>
                <w:szCs w:val="20"/>
              </w:rPr>
              <w:t>0.95(0.90-1.01)</w:t>
            </w:r>
          </w:p>
        </w:tc>
        <w:tc>
          <w:tcPr>
            <w:tcW w:w="2126" w:type="dxa"/>
            <w:gridSpan w:val="2"/>
            <w:tcBorders>
              <w:top w:val="nil"/>
              <w:left w:val="nil"/>
              <w:bottom w:val="nil"/>
              <w:right w:val="nil"/>
            </w:tcBorders>
            <w:shd w:val="clear" w:color="auto" w:fill="auto"/>
            <w:tcMar>
              <w:top w:w="12" w:type="dxa"/>
              <w:left w:w="12" w:type="dxa"/>
              <w:bottom w:w="0" w:type="dxa"/>
              <w:right w:w="12" w:type="dxa"/>
            </w:tcMar>
            <w:vAlign w:val="center"/>
            <w:hideMark/>
          </w:tcPr>
          <w:p w14:paraId="153E1002"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0.95(0.90-1.00)</w:t>
            </w:r>
          </w:p>
        </w:tc>
        <w:tc>
          <w:tcPr>
            <w:tcW w:w="1372" w:type="dxa"/>
            <w:gridSpan w:val="2"/>
            <w:tcBorders>
              <w:top w:val="nil"/>
              <w:left w:val="nil"/>
              <w:bottom w:val="nil"/>
              <w:right w:val="nil"/>
            </w:tcBorders>
            <w:shd w:val="clear" w:color="auto" w:fill="auto"/>
            <w:tcMar>
              <w:top w:w="12" w:type="dxa"/>
              <w:left w:w="12" w:type="dxa"/>
              <w:bottom w:w="0" w:type="dxa"/>
              <w:right w:w="12" w:type="dxa"/>
            </w:tcMar>
            <w:vAlign w:val="bottom"/>
            <w:hideMark/>
          </w:tcPr>
          <w:p w14:paraId="08F8CFFB"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kern w:val="0"/>
                <w:sz w:val="18"/>
                <w:szCs w:val="18"/>
              </w:rPr>
            </w:pPr>
          </w:p>
        </w:tc>
      </w:tr>
      <w:tr w:rsidR="008011A8" w:rsidRPr="008011A8" w14:paraId="521D7FB6" w14:textId="77777777" w:rsidTr="0063788A">
        <w:tc>
          <w:tcPr>
            <w:tcW w:w="1837" w:type="dxa"/>
            <w:vMerge/>
            <w:tcBorders>
              <w:top w:val="single" w:sz="8" w:space="0" w:color="BFBFBF"/>
              <w:left w:val="nil"/>
              <w:bottom w:val="single" w:sz="12" w:space="0" w:color="000000"/>
              <w:right w:val="nil"/>
            </w:tcBorders>
            <w:vAlign w:val="center"/>
            <w:hideMark/>
          </w:tcPr>
          <w:p w14:paraId="22DF2C08" w14:textId="77777777" w:rsidR="008011A8" w:rsidRPr="008011A8" w:rsidRDefault="008011A8" w:rsidP="008011A8">
            <w:pPr>
              <w:widowControl/>
              <w:wordWrap/>
              <w:autoSpaceDE/>
              <w:autoSpaceDN/>
              <w:spacing w:after="0" w:line="240" w:lineRule="auto"/>
              <w:jc w:val="left"/>
              <w:rPr>
                <w:rFonts w:ascii="Times New Roman" w:eastAsia="굴림" w:hAnsi="Times New Roman" w:cs="Times New Roman"/>
                <w:kern w:val="0"/>
                <w:szCs w:val="20"/>
              </w:rPr>
            </w:pPr>
          </w:p>
        </w:tc>
        <w:tc>
          <w:tcPr>
            <w:tcW w:w="1267" w:type="dxa"/>
            <w:tcBorders>
              <w:top w:val="nil"/>
              <w:left w:val="nil"/>
              <w:bottom w:val="nil"/>
              <w:right w:val="nil"/>
            </w:tcBorders>
            <w:shd w:val="clear" w:color="auto" w:fill="auto"/>
            <w:tcMar>
              <w:top w:w="12" w:type="dxa"/>
              <w:left w:w="12" w:type="dxa"/>
              <w:bottom w:w="0" w:type="dxa"/>
              <w:right w:w="12" w:type="dxa"/>
            </w:tcMar>
            <w:vAlign w:val="center"/>
            <w:hideMark/>
          </w:tcPr>
          <w:p w14:paraId="66A8FC01" w14:textId="77777777" w:rsidR="008011A8" w:rsidRPr="008011A8" w:rsidRDefault="008011A8" w:rsidP="008011A8">
            <w:pPr>
              <w:widowControl/>
              <w:wordWrap/>
              <w:autoSpaceDE/>
              <w:autoSpaceDN/>
              <w:spacing w:after="0" w:line="240" w:lineRule="auto"/>
              <w:ind w:firstLineChars="100" w:firstLine="185"/>
              <w:jc w:val="left"/>
              <w:textAlignment w:val="center"/>
              <w:rPr>
                <w:rFonts w:ascii="Times New Roman" w:eastAsia="굴림" w:hAnsi="Times New Roman" w:cs="Times New Roman"/>
                <w:kern w:val="0"/>
                <w:szCs w:val="20"/>
              </w:rPr>
            </w:pPr>
            <w:r w:rsidRPr="008011A8">
              <w:rPr>
                <w:rFonts w:ascii="Times New Roman" w:eastAsia="나눔고딕" w:hAnsi="Times New Roman" w:cs="Times New Roman"/>
                <w:b/>
                <w:bCs/>
                <w:color w:val="000000"/>
                <w:kern w:val="24"/>
                <w:szCs w:val="20"/>
              </w:rPr>
              <w:t>Irbesartan</w:t>
            </w:r>
          </w:p>
        </w:tc>
        <w:tc>
          <w:tcPr>
            <w:tcW w:w="1573" w:type="dxa"/>
            <w:gridSpan w:val="3"/>
            <w:tcBorders>
              <w:top w:val="nil"/>
              <w:left w:val="nil"/>
              <w:bottom w:val="nil"/>
              <w:right w:val="nil"/>
            </w:tcBorders>
            <w:shd w:val="clear" w:color="auto" w:fill="auto"/>
            <w:tcMar>
              <w:top w:w="10" w:type="dxa"/>
              <w:left w:w="10" w:type="dxa"/>
              <w:bottom w:w="0" w:type="dxa"/>
              <w:right w:w="10" w:type="dxa"/>
            </w:tcMar>
            <w:vAlign w:val="center"/>
            <w:hideMark/>
          </w:tcPr>
          <w:p w14:paraId="7BD8AF0A"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148,226</w:t>
            </w:r>
          </w:p>
        </w:tc>
        <w:tc>
          <w:tcPr>
            <w:tcW w:w="570" w:type="dxa"/>
            <w:tcBorders>
              <w:top w:val="nil"/>
              <w:left w:val="nil"/>
              <w:bottom w:val="nil"/>
              <w:right w:val="nil"/>
            </w:tcBorders>
            <w:shd w:val="clear" w:color="auto" w:fill="auto"/>
            <w:tcMar>
              <w:top w:w="10" w:type="dxa"/>
              <w:left w:w="10" w:type="dxa"/>
              <w:bottom w:w="0" w:type="dxa"/>
              <w:right w:w="10" w:type="dxa"/>
            </w:tcMar>
            <w:vAlign w:val="center"/>
            <w:hideMark/>
          </w:tcPr>
          <w:p w14:paraId="42C01C6D"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2,584</w:t>
            </w:r>
          </w:p>
        </w:tc>
        <w:tc>
          <w:tcPr>
            <w:tcW w:w="1276"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5F0F5CEF" w14:textId="77777777" w:rsidR="008011A8" w:rsidRPr="008011A8" w:rsidRDefault="008011A8" w:rsidP="008011A8">
            <w:pPr>
              <w:widowControl/>
              <w:wordWrap/>
              <w:autoSpaceDE/>
              <w:autoSpaceDN/>
              <w:spacing w:after="0" w:line="240" w:lineRule="auto"/>
              <w:ind w:leftChars="63" w:left="126"/>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166,562.86</w:t>
            </w:r>
          </w:p>
        </w:tc>
        <w:tc>
          <w:tcPr>
            <w:tcW w:w="1983" w:type="dxa"/>
            <w:tcBorders>
              <w:top w:val="nil"/>
              <w:left w:val="nil"/>
              <w:bottom w:val="nil"/>
              <w:right w:val="nil"/>
            </w:tcBorders>
            <w:shd w:val="clear" w:color="auto" w:fill="auto"/>
            <w:tcMar>
              <w:top w:w="10" w:type="dxa"/>
              <w:left w:w="10" w:type="dxa"/>
              <w:bottom w:w="0" w:type="dxa"/>
              <w:right w:w="10" w:type="dxa"/>
            </w:tcMar>
            <w:vAlign w:val="center"/>
            <w:hideMark/>
          </w:tcPr>
          <w:p w14:paraId="6B6D26C5"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15.51</w:t>
            </w:r>
          </w:p>
        </w:tc>
        <w:tc>
          <w:tcPr>
            <w:tcW w:w="1701" w:type="dxa"/>
            <w:gridSpan w:val="2"/>
            <w:tcBorders>
              <w:top w:val="nil"/>
              <w:left w:val="nil"/>
              <w:bottom w:val="nil"/>
              <w:right w:val="nil"/>
            </w:tcBorders>
            <w:shd w:val="clear" w:color="auto" w:fill="auto"/>
            <w:tcMar>
              <w:top w:w="12" w:type="dxa"/>
              <w:left w:w="12" w:type="dxa"/>
              <w:bottom w:w="0" w:type="dxa"/>
              <w:right w:w="12" w:type="dxa"/>
            </w:tcMar>
            <w:vAlign w:val="center"/>
            <w:hideMark/>
          </w:tcPr>
          <w:p w14:paraId="55754DA0" w14:textId="77777777" w:rsidR="008011A8" w:rsidRPr="008011A8" w:rsidRDefault="008011A8" w:rsidP="008011A8">
            <w:pPr>
              <w:widowControl/>
              <w:wordWrap/>
              <w:autoSpaceDE/>
              <w:autoSpaceDN/>
              <w:spacing w:after="0" w:line="240" w:lineRule="auto"/>
              <w:jc w:val="center"/>
              <w:textAlignment w:val="center"/>
              <w:rPr>
                <w:rFonts w:ascii="Times New Roman" w:eastAsia="굴림" w:hAnsi="Times New Roman" w:cs="Times New Roman"/>
                <w:kern w:val="0"/>
                <w:szCs w:val="20"/>
              </w:rPr>
            </w:pPr>
            <w:r w:rsidRPr="008011A8">
              <w:rPr>
                <w:rFonts w:ascii="Times New Roman" w:eastAsia="나눔고딕" w:hAnsi="Times New Roman" w:cs="Times New Roman"/>
                <w:color w:val="000000"/>
                <w:kern w:val="24"/>
                <w:szCs w:val="20"/>
              </w:rPr>
              <w:t>0.93(0.88-0.98)</w:t>
            </w:r>
          </w:p>
        </w:tc>
        <w:tc>
          <w:tcPr>
            <w:tcW w:w="2126" w:type="dxa"/>
            <w:gridSpan w:val="2"/>
            <w:tcBorders>
              <w:top w:val="nil"/>
              <w:left w:val="nil"/>
              <w:bottom w:val="nil"/>
              <w:right w:val="nil"/>
            </w:tcBorders>
            <w:shd w:val="clear" w:color="auto" w:fill="auto"/>
            <w:tcMar>
              <w:top w:w="12" w:type="dxa"/>
              <w:left w:w="12" w:type="dxa"/>
              <w:bottom w:w="0" w:type="dxa"/>
              <w:right w:w="12" w:type="dxa"/>
            </w:tcMar>
            <w:vAlign w:val="center"/>
            <w:hideMark/>
          </w:tcPr>
          <w:p w14:paraId="102FC8EC"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0.95(0.90-1.00)</w:t>
            </w:r>
          </w:p>
        </w:tc>
        <w:tc>
          <w:tcPr>
            <w:tcW w:w="1372" w:type="dxa"/>
            <w:gridSpan w:val="2"/>
            <w:tcBorders>
              <w:top w:val="nil"/>
              <w:left w:val="nil"/>
              <w:bottom w:val="nil"/>
              <w:right w:val="nil"/>
            </w:tcBorders>
            <w:shd w:val="clear" w:color="auto" w:fill="auto"/>
            <w:tcMar>
              <w:top w:w="12" w:type="dxa"/>
              <w:left w:w="12" w:type="dxa"/>
              <w:bottom w:w="0" w:type="dxa"/>
              <w:right w:w="12" w:type="dxa"/>
            </w:tcMar>
            <w:vAlign w:val="bottom"/>
            <w:hideMark/>
          </w:tcPr>
          <w:p w14:paraId="143BB864"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kern w:val="0"/>
                <w:sz w:val="18"/>
                <w:szCs w:val="18"/>
              </w:rPr>
            </w:pPr>
          </w:p>
        </w:tc>
      </w:tr>
      <w:tr w:rsidR="008011A8" w:rsidRPr="008011A8" w14:paraId="57205E0E" w14:textId="77777777" w:rsidTr="0063788A">
        <w:trPr>
          <w:trHeight w:val="108"/>
        </w:trPr>
        <w:tc>
          <w:tcPr>
            <w:tcW w:w="1837" w:type="dxa"/>
            <w:vMerge/>
            <w:tcBorders>
              <w:top w:val="single" w:sz="8" w:space="0" w:color="BFBFBF"/>
              <w:left w:val="nil"/>
              <w:bottom w:val="single" w:sz="12" w:space="0" w:color="000000"/>
              <w:right w:val="nil"/>
            </w:tcBorders>
            <w:vAlign w:val="center"/>
            <w:hideMark/>
          </w:tcPr>
          <w:p w14:paraId="50B94979" w14:textId="77777777" w:rsidR="008011A8" w:rsidRPr="008011A8" w:rsidRDefault="008011A8" w:rsidP="008011A8">
            <w:pPr>
              <w:widowControl/>
              <w:wordWrap/>
              <w:autoSpaceDE/>
              <w:autoSpaceDN/>
              <w:spacing w:after="0" w:line="240" w:lineRule="auto"/>
              <w:jc w:val="left"/>
              <w:rPr>
                <w:rFonts w:ascii="Times New Roman" w:eastAsia="굴림" w:hAnsi="Times New Roman" w:cs="Times New Roman"/>
                <w:kern w:val="0"/>
                <w:szCs w:val="20"/>
              </w:rPr>
            </w:pPr>
          </w:p>
        </w:tc>
        <w:tc>
          <w:tcPr>
            <w:tcW w:w="1267" w:type="dxa"/>
            <w:tcBorders>
              <w:top w:val="nil"/>
              <w:left w:val="nil"/>
              <w:bottom w:val="single" w:sz="12" w:space="0" w:color="000000"/>
              <w:right w:val="nil"/>
            </w:tcBorders>
            <w:shd w:val="clear" w:color="auto" w:fill="auto"/>
            <w:tcMar>
              <w:top w:w="12" w:type="dxa"/>
              <w:left w:w="210" w:type="dxa"/>
              <w:bottom w:w="0" w:type="dxa"/>
              <w:right w:w="12" w:type="dxa"/>
            </w:tcMar>
            <w:vAlign w:val="center"/>
            <w:hideMark/>
          </w:tcPr>
          <w:p w14:paraId="6F44976C" w14:textId="77777777" w:rsidR="008011A8" w:rsidRPr="008011A8" w:rsidRDefault="008011A8" w:rsidP="008011A8">
            <w:pPr>
              <w:widowControl/>
              <w:wordWrap/>
              <w:autoSpaceDE/>
              <w:autoSpaceDN/>
              <w:spacing w:after="0" w:line="240" w:lineRule="auto"/>
              <w:ind w:leftChars="-32" w:left="-1" w:hangingChars="34" w:hanging="63"/>
              <w:jc w:val="left"/>
              <w:textAlignment w:val="center"/>
              <w:rPr>
                <w:rFonts w:ascii="Times New Roman" w:eastAsia="굴림" w:hAnsi="Times New Roman" w:cs="Times New Roman"/>
                <w:kern w:val="0"/>
                <w:szCs w:val="20"/>
              </w:rPr>
            </w:pPr>
            <w:r w:rsidRPr="008011A8">
              <w:rPr>
                <w:rFonts w:ascii="Times New Roman" w:eastAsia="나눔고딕" w:hAnsi="Times New Roman" w:cs="Times New Roman"/>
                <w:b/>
                <w:bCs/>
                <w:color w:val="000000"/>
                <w:kern w:val="24"/>
                <w:szCs w:val="20"/>
              </w:rPr>
              <w:t>Telmisartan</w:t>
            </w:r>
          </w:p>
        </w:tc>
        <w:tc>
          <w:tcPr>
            <w:tcW w:w="1573" w:type="dxa"/>
            <w:gridSpan w:val="3"/>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3571FCBA"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148,228</w:t>
            </w:r>
          </w:p>
        </w:tc>
        <w:tc>
          <w:tcPr>
            <w:tcW w:w="570" w:type="dxa"/>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70F93406"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2,672</w:t>
            </w:r>
          </w:p>
        </w:tc>
        <w:tc>
          <w:tcPr>
            <w:tcW w:w="1276" w:type="dxa"/>
            <w:gridSpan w:val="2"/>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234DBCD2" w14:textId="77777777" w:rsidR="008011A8" w:rsidRPr="008011A8" w:rsidRDefault="008011A8" w:rsidP="008011A8">
            <w:pPr>
              <w:widowControl/>
              <w:wordWrap/>
              <w:autoSpaceDE/>
              <w:autoSpaceDN/>
              <w:spacing w:after="0" w:line="240" w:lineRule="auto"/>
              <w:ind w:leftChars="63" w:left="126"/>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144,953.33</w:t>
            </w:r>
          </w:p>
        </w:tc>
        <w:tc>
          <w:tcPr>
            <w:tcW w:w="1983" w:type="dxa"/>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78519AD4"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18.43</w:t>
            </w:r>
          </w:p>
        </w:tc>
        <w:tc>
          <w:tcPr>
            <w:tcW w:w="1701" w:type="dxa"/>
            <w:gridSpan w:val="2"/>
            <w:tcBorders>
              <w:top w:val="nil"/>
              <w:left w:val="nil"/>
              <w:bottom w:val="single" w:sz="12" w:space="0" w:color="000000"/>
              <w:right w:val="nil"/>
            </w:tcBorders>
            <w:shd w:val="clear" w:color="auto" w:fill="auto"/>
            <w:tcMar>
              <w:top w:w="12" w:type="dxa"/>
              <w:left w:w="12" w:type="dxa"/>
              <w:bottom w:w="0" w:type="dxa"/>
              <w:right w:w="12" w:type="dxa"/>
            </w:tcMar>
            <w:vAlign w:val="center"/>
            <w:hideMark/>
          </w:tcPr>
          <w:p w14:paraId="6DADAF59"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kern w:val="0"/>
                <w:szCs w:val="20"/>
              </w:rPr>
            </w:pPr>
            <w:r w:rsidRPr="008011A8">
              <w:rPr>
                <w:rFonts w:ascii="Times New Roman" w:eastAsia="나눔고딕" w:hAnsi="Times New Roman" w:cs="Times New Roman"/>
                <w:color w:val="000000"/>
                <w:kern w:val="24"/>
                <w:szCs w:val="20"/>
              </w:rPr>
              <w:t xml:space="preserve"> Ref.</w:t>
            </w:r>
          </w:p>
        </w:tc>
        <w:tc>
          <w:tcPr>
            <w:tcW w:w="2126" w:type="dxa"/>
            <w:gridSpan w:val="2"/>
            <w:tcBorders>
              <w:top w:val="nil"/>
              <w:left w:val="nil"/>
              <w:bottom w:val="single" w:sz="12" w:space="0" w:color="000000"/>
              <w:right w:val="nil"/>
            </w:tcBorders>
            <w:shd w:val="clear" w:color="auto" w:fill="auto"/>
            <w:tcMar>
              <w:top w:w="12" w:type="dxa"/>
              <w:left w:w="12" w:type="dxa"/>
              <w:bottom w:w="0" w:type="dxa"/>
              <w:right w:w="12" w:type="dxa"/>
            </w:tcMar>
            <w:vAlign w:val="center"/>
            <w:hideMark/>
          </w:tcPr>
          <w:p w14:paraId="3B2CDEBF"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Ref.</w:t>
            </w:r>
          </w:p>
        </w:tc>
        <w:tc>
          <w:tcPr>
            <w:tcW w:w="1372" w:type="dxa"/>
            <w:gridSpan w:val="2"/>
            <w:tcBorders>
              <w:top w:val="nil"/>
              <w:left w:val="nil"/>
              <w:bottom w:val="single" w:sz="12" w:space="0" w:color="000000"/>
              <w:right w:val="nil"/>
            </w:tcBorders>
            <w:shd w:val="clear" w:color="auto" w:fill="auto"/>
            <w:tcMar>
              <w:top w:w="12" w:type="dxa"/>
              <w:left w:w="12" w:type="dxa"/>
              <w:bottom w:w="0" w:type="dxa"/>
              <w:right w:w="12" w:type="dxa"/>
            </w:tcMar>
            <w:vAlign w:val="center"/>
            <w:hideMark/>
          </w:tcPr>
          <w:p w14:paraId="436A1124"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kern w:val="0"/>
                <w:sz w:val="18"/>
                <w:szCs w:val="18"/>
              </w:rPr>
            </w:pPr>
          </w:p>
        </w:tc>
      </w:tr>
      <w:tr w:rsidR="008011A8" w:rsidRPr="008011A8" w14:paraId="4645ECD6" w14:textId="77777777" w:rsidTr="0063788A">
        <w:trPr>
          <w:trHeight w:val="108"/>
        </w:trPr>
        <w:tc>
          <w:tcPr>
            <w:tcW w:w="1837" w:type="dxa"/>
            <w:vMerge w:val="restart"/>
            <w:tcBorders>
              <w:top w:val="single" w:sz="12" w:space="0" w:color="000000"/>
              <w:left w:val="nil"/>
              <w:bottom w:val="single" w:sz="8" w:space="0" w:color="BFBFBF"/>
              <w:right w:val="nil"/>
            </w:tcBorders>
            <w:shd w:val="clear" w:color="auto" w:fill="auto"/>
            <w:tcMar>
              <w:top w:w="12" w:type="dxa"/>
              <w:left w:w="210" w:type="dxa"/>
              <w:bottom w:w="0" w:type="dxa"/>
              <w:right w:w="12" w:type="dxa"/>
            </w:tcMar>
            <w:vAlign w:val="center"/>
            <w:hideMark/>
          </w:tcPr>
          <w:p w14:paraId="0FC51FF9"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kern w:val="0"/>
                <w:szCs w:val="20"/>
              </w:rPr>
            </w:pPr>
            <w:r w:rsidRPr="008011A8">
              <w:rPr>
                <w:rFonts w:ascii="Times New Roman" w:eastAsia="나눔고딕" w:hAnsi="Times New Roman" w:cs="Times New Roman"/>
                <w:b/>
                <w:bCs/>
                <w:color w:val="000000"/>
                <w:kern w:val="24"/>
                <w:szCs w:val="20"/>
              </w:rPr>
              <w:t xml:space="preserve">Cerebrovascular </w:t>
            </w:r>
          </w:p>
          <w:p w14:paraId="1868419E"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kern w:val="0"/>
                <w:szCs w:val="20"/>
              </w:rPr>
            </w:pPr>
            <w:r w:rsidRPr="008011A8">
              <w:rPr>
                <w:rFonts w:ascii="Times New Roman" w:eastAsia="나눔고딕" w:hAnsi="Times New Roman" w:cs="Times New Roman"/>
                <w:b/>
                <w:bCs/>
                <w:color w:val="000000"/>
                <w:kern w:val="24"/>
                <w:szCs w:val="20"/>
              </w:rPr>
              <w:t>disease</w:t>
            </w:r>
          </w:p>
        </w:tc>
        <w:tc>
          <w:tcPr>
            <w:tcW w:w="1267" w:type="dxa"/>
            <w:tcBorders>
              <w:top w:val="single" w:sz="12" w:space="0" w:color="000000"/>
              <w:left w:val="nil"/>
              <w:bottom w:val="nil"/>
              <w:right w:val="nil"/>
            </w:tcBorders>
            <w:shd w:val="clear" w:color="auto" w:fill="auto"/>
            <w:tcMar>
              <w:top w:w="12" w:type="dxa"/>
              <w:left w:w="12" w:type="dxa"/>
              <w:bottom w:w="0" w:type="dxa"/>
              <w:right w:w="12" w:type="dxa"/>
            </w:tcMar>
            <w:vAlign w:val="center"/>
            <w:hideMark/>
          </w:tcPr>
          <w:p w14:paraId="72A9F9AD" w14:textId="77777777" w:rsidR="008011A8" w:rsidRPr="008011A8" w:rsidRDefault="008011A8" w:rsidP="008011A8">
            <w:pPr>
              <w:widowControl/>
              <w:wordWrap/>
              <w:autoSpaceDE/>
              <w:autoSpaceDN/>
              <w:spacing w:after="0" w:line="240" w:lineRule="auto"/>
              <w:ind w:firstLineChars="100" w:firstLine="185"/>
              <w:jc w:val="left"/>
              <w:textAlignment w:val="center"/>
              <w:rPr>
                <w:rFonts w:ascii="Times New Roman" w:eastAsia="굴림" w:hAnsi="Times New Roman" w:cs="Times New Roman"/>
                <w:kern w:val="0"/>
                <w:szCs w:val="20"/>
              </w:rPr>
            </w:pPr>
            <w:r w:rsidRPr="008011A8">
              <w:rPr>
                <w:rFonts w:ascii="Times New Roman" w:eastAsia="나눔고딕" w:hAnsi="Times New Roman" w:cs="Times New Roman"/>
                <w:b/>
                <w:bCs/>
                <w:color w:val="000000"/>
                <w:kern w:val="24"/>
                <w:szCs w:val="20"/>
              </w:rPr>
              <w:t>Valsartan</w:t>
            </w:r>
          </w:p>
        </w:tc>
        <w:tc>
          <w:tcPr>
            <w:tcW w:w="1573" w:type="dxa"/>
            <w:gridSpan w:val="3"/>
            <w:tcBorders>
              <w:top w:val="single" w:sz="12" w:space="0" w:color="000000"/>
              <w:left w:val="nil"/>
              <w:bottom w:val="nil"/>
              <w:right w:val="nil"/>
            </w:tcBorders>
            <w:shd w:val="clear" w:color="auto" w:fill="auto"/>
            <w:tcMar>
              <w:top w:w="10" w:type="dxa"/>
              <w:left w:w="10" w:type="dxa"/>
              <w:bottom w:w="0" w:type="dxa"/>
              <w:right w:w="10" w:type="dxa"/>
            </w:tcMar>
            <w:vAlign w:val="center"/>
            <w:hideMark/>
          </w:tcPr>
          <w:p w14:paraId="7DDC5349"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148,228</w:t>
            </w:r>
          </w:p>
        </w:tc>
        <w:tc>
          <w:tcPr>
            <w:tcW w:w="570" w:type="dxa"/>
            <w:tcBorders>
              <w:top w:val="single" w:sz="12" w:space="0" w:color="000000"/>
              <w:left w:val="nil"/>
              <w:bottom w:val="nil"/>
              <w:right w:val="nil"/>
            </w:tcBorders>
            <w:shd w:val="clear" w:color="auto" w:fill="auto"/>
            <w:tcMar>
              <w:top w:w="10" w:type="dxa"/>
              <w:left w:w="10" w:type="dxa"/>
              <w:bottom w:w="0" w:type="dxa"/>
              <w:right w:w="10" w:type="dxa"/>
            </w:tcMar>
            <w:vAlign w:val="center"/>
            <w:hideMark/>
          </w:tcPr>
          <w:p w14:paraId="08741806"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14,046</w:t>
            </w:r>
          </w:p>
        </w:tc>
        <w:tc>
          <w:tcPr>
            <w:tcW w:w="1276" w:type="dxa"/>
            <w:gridSpan w:val="2"/>
            <w:tcBorders>
              <w:top w:val="single" w:sz="12" w:space="0" w:color="000000"/>
              <w:left w:val="nil"/>
              <w:bottom w:val="nil"/>
              <w:right w:val="nil"/>
            </w:tcBorders>
            <w:shd w:val="clear" w:color="auto" w:fill="auto"/>
            <w:tcMar>
              <w:top w:w="10" w:type="dxa"/>
              <w:left w:w="10" w:type="dxa"/>
              <w:bottom w:w="0" w:type="dxa"/>
              <w:right w:w="10" w:type="dxa"/>
            </w:tcMar>
            <w:vAlign w:val="center"/>
            <w:hideMark/>
          </w:tcPr>
          <w:p w14:paraId="68CA656F" w14:textId="77777777" w:rsidR="008011A8" w:rsidRPr="008011A8" w:rsidRDefault="008011A8" w:rsidP="008011A8">
            <w:pPr>
              <w:widowControl/>
              <w:wordWrap/>
              <w:autoSpaceDE/>
              <w:autoSpaceDN/>
              <w:spacing w:after="0" w:line="240" w:lineRule="auto"/>
              <w:ind w:leftChars="63" w:left="126"/>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135,420.05</w:t>
            </w:r>
          </w:p>
        </w:tc>
        <w:tc>
          <w:tcPr>
            <w:tcW w:w="1983" w:type="dxa"/>
            <w:tcBorders>
              <w:top w:val="single" w:sz="12" w:space="0" w:color="000000"/>
              <w:left w:val="nil"/>
              <w:bottom w:val="nil"/>
              <w:right w:val="nil"/>
            </w:tcBorders>
            <w:shd w:val="clear" w:color="auto" w:fill="auto"/>
            <w:tcMar>
              <w:top w:w="10" w:type="dxa"/>
              <w:left w:w="10" w:type="dxa"/>
              <w:bottom w:w="0" w:type="dxa"/>
              <w:right w:w="10" w:type="dxa"/>
            </w:tcMar>
            <w:vAlign w:val="center"/>
            <w:hideMark/>
          </w:tcPr>
          <w:p w14:paraId="37A24990"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103.72</w:t>
            </w:r>
          </w:p>
        </w:tc>
        <w:tc>
          <w:tcPr>
            <w:tcW w:w="1701" w:type="dxa"/>
            <w:gridSpan w:val="2"/>
            <w:tcBorders>
              <w:top w:val="single" w:sz="12" w:space="0" w:color="000000"/>
              <w:left w:val="nil"/>
              <w:bottom w:val="nil"/>
              <w:right w:val="nil"/>
            </w:tcBorders>
            <w:shd w:val="clear" w:color="auto" w:fill="auto"/>
            <w:tcMar>
              <w:top w:w="10" w:type="dxa"/>
              <w:left w:w="10" w:type="dxa"/>
              <w:bottom w:w="0" w:type="dxa"/>
              <w:right w:w="10" w:type="dxa"/>
            </w:tcMar>
            <w:vAlign w:val="center"/>
            <w:hideMark/>
          </w:tcPr>
          <w:p w14:paraId="67ECE4EA"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0.85(0.83-0.87)</w:t>
            </w:r>
          </w:p>
        </w:tc>
        <w:tc>
          <w:tcPr>
            <w:tcW w:w="2126" w:type="dxa"/>
            <w:gridSpan w:val="2"/>
            <w:tcBorders>
              <w:top w:val="single" w:sz="12" w:space="0" w:color="000000"/>
              <w:left w:val="nil"/>
              <w:bottom w:val="nil"/>
              <w:right w:val="nil"/>
            </w:tcBorders>
            <w:shd w:val="clear" w:color="auto" w:fill="auto"/>
            <w:tcMar>
              <w:top w:w="12" w:type="dxa"/>
              <w:left w:w="12" w:type="dxa"/>
              <w:bottom w:w="0" w:type="dxa"/>
              <w:right w:w="12" w:type="dxa"/>
            </w:tcMar>
            <w:vAlign w:val="center"/>
            <w:hideMark/>
          </w:tcPr>
          <w:p w14:paraId="0616C96A"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0.85(0.83-0.87)</w:t>
            </w:r>
          </w:p>
        </w:tc>
        <w:tc>
          <w:tcPr>
            <w:tcW w:w="1372" w:type="dxa"/>
            <w:gridSpan w:val="2"/>
            <w:tcBorders>
              <w:top w:val="single" w:sz="12" w:space="0" w:color="000000"/>
              <w:left w:val="nil"/>
              <w:bottom w:val="nil"/>
              <w:right w:val="nil"/>
            </w:tcBorders>
            <w:shd w:val="clear" w:color="auto" w:fill="auto"/>
            <w:tcMar>
              <w:top w:w="12" w:type="dxa"/>
              <w:left w:w="12" w:type="dxa"/>
              <w:bottom w:w="0" w:type="dxa"/>
              <w:right w:w="12" w:type="dxa"/>
            </w:tcMar>
            <w:vAlign w:val="bottom"/>
            <w:hideMark/>
          </w:tcPr>
          <w:p w14:paraId="3339AA45"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kern w:val="0"/>
                <w:sz w:val="18"/>
                <w:szCs w:val="18"/>
              </w:rPr>
            </w:pPr>
          </w:p>
        </w:tc>
      </w:tr>
      <w:tr w:rsidR="008011A8" w:rsidRPr="008011A8" w14:paraId="2DAD648A" w14:textId="77777777" w:rsidTr="0063788A">
        <w:trPr>
          <w:trHeight w:val="108"/>
        </w:trPr>
        <w:tc>
          <w:tcPr>
            <w:tcW w:w="1837" w:type="dxa"/>
            <w:vMerge/>
            <w:tcBorders>
              <w:top w:val="single" w:sz="12" w:space="0" w:color="000000"/>
              <w:left w:val="nil"/>
              <w:bottom w:val="single" w:sz="8" w:space="0" w:color="BFBFBF"/>
              <w:right w:val="nil"/>
            </w:tcBorders>
            <w:vAlign w:val="center"/>
            <w:hideMark/>
          </w:tcPr>
          <w:p w14:paraId="039BAA6F" w14:textId="77777777" w:rsidR="008011A8" w:rsidRPr="008011A8" w:rsidRDefault="008011A8" w:rsidP="008011A8">
            <w:pPr>
              <w:widowControl/>
              <w:wordWrap/>
              <w:autoSpaceDE/>
              <w:autoSpaceDN/>
              <w:spacing w:after="0" w:line="240" w:lineRule="auto"/>
              <w:jc w:val="left"/>
              <w:rPr>
                <w:rFonts w:ascii="Times New Roman" w:eastAsia="굴림" w:hAnsi="Times New Roman" w:cs="Times New Roman"/>
                <w:kern w:val="0"/>
                <w:szCs w:val="20"/>
              </w:rPr>
            </w:pPr>
          </w:p>
        </w:tc>
        <w:tc>
          <w:tcPr>
            <w:tcW w:w="1267" w:type="dxa"/>
            <w:tcBorders>
              <w:top w:val="nil"/>
              <w:left w:val="nil"/>
              <w:bottom w:val="nil"/>
              <w:right w:val="nil"/>
            </w:tcBorders>
            <w:shd w:val="clear" w:color="auto" w:fill="auto"/>
            <w:tcMar>
              <w:top w:w="12" w:type="dxa"/>
              <w:left w:w="12" w:type="dxa"/>
              <w:bottom w:w="0" w:type="dxa"/>
              <w:right w:w="12" w:type="dxa"/>
            </w:tcMar>
            <w:vAlign w:val="center"/>
            <w:hideMark/>
          </w:tcPr>
          <w:p w14:paraId="05E60BE4" w14:textId="77777777" w:rsidR="008011A8" w:rsidRPr="008011A8" w:rsidRDefault="008011A8" w:rsidP="008011A8">
            <w:pPr>
              <w:widowControl/>
              <w:wordWrap/>
              <w:autoSpaceDE/>
              <w:autoSpaceDN/>
              <w:spacing w:after="0" w:line="240" w:lineRule="auto"/>
              <w:ind w:firstLineChars="100" w:firstLine="185"/>
              <w:jc w:val="left"/>
              <w:textAlignment w:val="center"/>
              <w:rPr>
                <w:rFonts w:ascii="Times New Roman" w:eastAsia="굴림" w:hAnsi="Times New Roman" w:cs="Times New Roman"/>
                <w:kern w:val="0"/>
                <w:szCs w:val="20"/>
              </w:rPr>
            </w:pPr>
            <w:r w:rsidRPr="008011A8">
              <w:rPr>
                <w:rFonts w:ascii="Times New Roman" w:eastAsia="나눔고딕" w:hAnsi="Times New Roman" w:cs="Times New Roman"/>
                <w:b/>
                <w:bCs/>
                <w:color w:val="000000"/>
                <w:kern w:val="24"/>
                <w:szCs w:val="20"/>
              </w:rPr>
              <w:t>Losartan</w:t>
            </w:r>
          </w:p>
        </w:tc>
        <w:tc>
          <w:tcPr>
            <w:tcW w:w="1573" w:type="dxa"/>
            <w:gridSpan w:val="3"/>
            <w:tcBorders>
              <w:top w:val="nil"/>
              <w:left w:val="nil"/>
              <w:bottom w:val="nil"/>
              <w:right w:val="nil"/>
            </w:tcBorders>
            <w:shd w:val="clear" w:color="auto" w:fill="auto"/>
            <w:tcMar>
              <w:top w:w="10" w:type="dxa"/>
              <w:left w:w="10" w:type="dxa"/>
              <w:bottom w:w="0" w:type="dxa"/>
              <w:right w:w="10" w:type="dxa"/>
            </w:tcMar>
            <w:vAlign w:val="center"/>
            <w:hideMark/>
          </w:tcPr>
          <w:p w14:paraId="6562D9B5"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148,226</w:t>
            </w:r>
          </w:p>
        </w:tc>
        <w:tc>
          <w:tcPr>
            <w:tcW w:w="570" w:type="dxa"/>
            <w:tcBorders>
              <w:top w:val="nil"/>
              <w:left w:val="nil"/>
              <w:bottom w:val="nil"/>
              <w:right w:val="nil"/>
            </w:tcBorders>
            <w:shd w:val="clear" w:color="auto" w:fill="auto"/>
            <w:tcMar>
              <w:top w:w="10" w:type="dxa"/>
              <w:left w:w="10" w:type="dxa"/>
              <w:bottom w:w="0" w:type="dxa"/>
              <w:right w:w="10" w:type="dxa"/>
            </w:tcMar>
            <w:vAlign w:val="center"/>
            <w:hideMark/>
          </w:tcPr>
          <w:p w14:paraId="1C46D138"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12,661</w:t>
            </w:r>
          </w:p>
        </w:tc>
        <w:tc>
          <w:tcPr>
            <w:tcW w:w="1276"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63D50A5D" w14:textId="77777777" w:rsidR="008011A8" w:rsidRPr="008011A8" w:rsidRDefault="008011A8" w:rsidP="008011A8">
            <w:pPr>
              <w:widowControl/>
              <w:wordWrap/>
              <w:autoSpaceDE/>
              <w:autoSpaceDN/>
              <w:spacing w:after="0" w:line="240" w:lineRule="auto"/>
              <w:ind w:leftChars="63" w:left="126"/>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129,277.08</w:t>
            </w:r>
          </w:p>
        </w:tc>
        <w:tc>
          <w:tcPr>
            <w:tcW w:w="1983" w:type="dxa"/>
            <w:tcBorders>
              <w:top w:val="nil"/>
              <w:left w:val="nil"/>
              <w:bottom w:val="nil"/>
              <w:right w:val="nil"/>
            </w:tcBorders>
            <w:shd w:val="clear" w:color="auto" w:fill="auto"/>
            <w:tcMar>
              <w:top w:w="10" w:type="dxa"/>
              <w:left w:w="10" w:type="dxa"/>
              <w:bottom w:w="0" w:type="dxa"/>
              <w:right w:w="10" w:type="dxa"/>
            </w:tcMar>
            <w:vAlign w:val="center"/>
            <w:hideMark/>
          </w:tcPr>
          <w:p w14:paraId="7EFB7463"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97.94</w:t>
            </w:r>
          </w:p>
        </w:tc>
        <w:tc>
          <w:tcPr>
            <w:tcW w:w="170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0FACFBAB"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0.79(0.77-0.81)</w:t>
            </w:r>
          </w:p>
        </w:tc>
        <w:tc>
          <w:tcPr>
            <w:tcW w:w="2126" w:type="dxa"/>
            <w:gridSpan w:val="2"/>
            <w:tcBorders>
              <w:top w:val="nil"/>
              <w:left w:val="nil"/>
              <w:bottom w:val="nil"/>
              <w:right w:val="nil"/>
            </w:tcBorders>
            <w:shd w:val="clear" w:color="auto" w:fill="auto"/>
            <w:tcMar>
              <w:top w:w="12" w:type="dxa"/>
              <w:left w:w="12" w:type="dxa"/>
              <w:bottom w:w="0" w:type="dxa"/>
              <w:right w:w="12" w:type="dxa"/>
            </w:tcMar>
            <w:vAlign w:val="center"/>
            <w:hideMark/>
          </w:tcPr>
          <w:p w14:paraId="7A3F92C7"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0.80(0.78-0.82)</w:t>
            </w:r>
          </w:p>
        </w:tc>
        <w:tc>
          <w:tcPr>
            <w:tcW w:w="1372" w:type="dxa"/>
            <w:gridSpan w:val="2"/>
            <w:tcBorders>
              <w:top w:val="nil"/>
              <w:left w:val="nil"/>
              <w:bottom w:val="nil"/>
              <w:right w:val="nil"/>
            </w:tcBorders>
            <w:shd w:val="clear" w:color="auto" w:fill="auto"/>
            <w:tcMar>
              <w:top w:w="12" w:type="dxa"/>
              <w:left w:w="12" w:type="dxa"/>
              <w:bottom w:w="0" w:type="dxa"/>
              <w:right w:w="12" w:type="dxa"/>
            </w:tcMar>
            <w:vAlign w:val="bottom"/>
            <w:hideMark/>
          </w:tcPr>
          <w:p w14:paraId="73EEDD51"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 w:val="18"/>
                <w:szCs w:val="18"/>
              </w:rPr>
            </w:pPr>
            <w:r w:rsidRPr="008011A8">
              <w:rPr>
                <w:rFonts w:ascii="Times New Roman" w:eastAsia="나눔고딕" w:hAnsi="Times New Roman" w:cs="Times New Roman" w:hint="eastAsia"/>
                <w:color w:val="000000"/>
                <w:kern w:val="24"/>
                <w:position w:val="6"/>
                <w:szCs w:val="20"/>
                <w:vertAlign w:val="superscript"/>
              </w:rPr>
              <w:t>‡</w:t>
            </w:r>
            <w:r w:rsidRPr="008011A8">
              <w:rPr>
                <w:rFonts w:ascii="Times New Roman" w:eastAsia="굴림" w:hAnsi="Times New Roman" w:cs="Times New Roman"/>
                <w:color w:val="000000"/>
                <w:kern w:val="24"/>
                <w:szCs w:val="20"/>
              </w:rPr>
              <w:t>Approval</w:t>
            </w:r>
          </w:p>
        </w:tc>
      </w:tr>
      <w:tr w:rsidR="008011A8" w:rsidRPr="008011A8" w14:paraId="7DCB4587" w14:textId="77777777" w:rsidTr="0063788A">
        <w:trPr>
          <w:trHeight w:val="108"/>
        </w:trPr>
        <w:tc>
          <w:tcPr>
            <w:tcW w:w="1837" w:type="dxa"/>
            <w:vMerge/>
            <w:tcBorders>
              <w:top w:val="single" w:sz="12" w:space="0" w:color="000000"/>
              <w:left w:val="nil"/>
              <w:bottom w:val="single" w:sz="8" w:space="0" w:color="BFBFBF"/>
              <w:right w:val="nil"/>
            </w:tcBorders>
            <w:vAlign w:val="center"/>
            <w:hideMark/>
          </w:tcPr>
          <w:p w14:paraId="6FF6BC33" w14:textId="77777777" w:rsidR="008011A8" w:rsidRPr="008011A8" w:rsidRDefault="008011A8" w:rsidP="008011A8">
            <w:pPr>
              <w:widowControl/>
              <w:wordWrap/>
              <w:autoSpaceDE/>
              <w:autoSpaceDN/>
              <w:spacing w:after="0" w:line="240" w:lineRule="auto"/>
              <w:jc w:val="left"/>
              <w:rPr>
                <w:rFonts w:ascii="Times New Roman" w:eastAsia="굴림" w:hAnsi="Times New Roman" w:cs="Times New Roman"/>
                <w:kern w:val="0"/>
                <w:szCs w:val="20"/>
              </w:rPr>
            </w:pPr>
          </w:p>
        </w:tc>
        <w:tc>
          <w:tcPr>
            <w:tcW w:w="1267" w:type="dxa"/>
            <w:tcBorders>
              <w:top w:val="nil"/>
              <w:left w:val="nil"/>
              <w:bottom w:val="nil"/>
              <w:right w:val="nil"/>
            </w:tcBorders>
            <w:shd w:val="clear" w:color="auto" w:fill="auto"/>
            <w:tcMar>
              <w:top w:w="12" w:type="dxa"/>
              <w:left w:w="12" w:type="dxa"/>
              <w:bottom w:w="0" w:type="dxa"/>
              <w:right w:w="12" w:type="dxa"/>
            </w:tcMar>
            <w:vAlign w:val="center"/>
            <w:hideMark/>
          </w:tcPr>
          <w:p w14:paraId="679EE7F6" w14:textId="77777777" w:rsidR="008011A8" w:rsidRPr="008011A8" w:rsidRDefault="008011A8" w:rsidP="008011A8">
            <w:pPr>
              <w:widowControl/>
              <w:wordWrap/>
              <w:autoSpaceDE/>
              <w:autoSpaceDN/>
              <w:spacing w:after="0" w:line="240" w:lineRule="auto"/>
              <w:ind w:firstLineChars="100" w:firstLine="185"/>
              <w:jc w:val="left"/>
              <w:textAlignment w:val="center"/>
              <w:rPr>
                <w:rFonts w:ascii="Times New Roman" w:eastAsia="굴림" w:hAnsi="Times New Roman" w:cs="Times New Roman"/>
                <w:kern w:val="0"/>
                <w:szCs w:val="20"/>
              </w:rPr>
            </w:pPr>
            <w:r w:rsidRPr="008011A8">
              <w:rPr>
                <w:rFonts w:ascii="Times New Roman" w:eastAsia="나눔고딕" w:hAnsi="Times New Roman" w:cs="Times New Roman"/>
                <w:b/>
                <w:bCs/>
                <w:color w:val="000000"/>
                <w:kern w:val="24"/>
                <w:szCs w:val="20"/>
              </w:rPr>
              <w:t>Irbesartan</w:t>
            </w:r>
          </w:p>
        </w:tc>
        <w:tc>
          <w:tcPr>
            <w:tcW w:w="1573" w:type="dxa"/>
            <w:gridSpan w:val="3"/>
            <w:tcBorders>
              <w:top w:val="nil"/>
              <w:left w:val="nil"/>
              <w:bottom w:val="nil"/>
              <w:right w:val="nil"/>
            </w:tcBorders>
            <w:shd w:val="clear" w:color="auto" w:fill="auto"/>
            <w:tcMar>
              <w:top w:w="10" w:type="dxa"/>
              <w:left w:w="10" w:type="dxa"/>
              <w:bottom w:w="0" w:type="dxa"/>
              <w:right w:w="10" w:type="dxa"/>
            </w:tcMar>
            <w:vAlign w:val="center"/>
            <w:hideMark/>
          </w:tcPr>
          <w:p w14:paraId="5635B6E3"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148,226</w:t>
            </w:r>
          </w:p>
        </w:tc>
        <w:tc>
          <w:tcPr>
            <w:tcW w:w="570" w:type="dxa"/>
            <w:tcBorders>
              <w:top w:val="nil"/>
              <w:left w:val="nil"/>
              <w:bottom w:val="nil"/>
              <w:right w:val="nil"/>
            </w:tcBorders>
            <w:shd w:val="clear" w:color="auto" w:fill="auto"/>
            <w:tcMar>
              <w:top w:w="10" w:type="dxa"/>
              <w:left w:w="10" w:type="dxa"/>
              <w:bottom w:w="0" w:type="dxa"/>
              <w:right w:w="10" w:type="dxa"/>
            </w:tcMar>
            <w:vAlign w:val="center"/>
            <w:hideMark/>
          </w:tcPr>
          <w:p w14:paraId="65B5F93B"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18,422</w:t>
            </w:r>
          </w:p>
        </w:tc>
        <w:tc>
          <w:tcPr>
            <w:tcW w:w="1276"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11273350" w14:textId="77777777" w:rsidR="008011A8" w:rsidRPr="008011A8" w:rsidRDefault="008011A8" w:rsidP="008011A8">
            <w:pPr>
              <w:widowControl/>
              <w:wordWrap/>
              <w:autoSpaceDE/>
              <w:autoSpaceDN/>
              <w:spacing w:after="0" w:line="240" w:lineRule="auto"/>
              <w:ind w:leftChars="63" w:left="126"/>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146,254.53</w:t>
            </w:r>
          </w:p>
        </w:tc>
        <w:tc>
          <w:tcPr>
            <w:tcW w:w="1983" w:type="dxa"/>
            <w:tcBorders>
              <w:top w:val="nil"/>
              <w:left w:val="nil"/>
              <w:bottom w:val="nil"/>
              <w:right w:val="nil"/>
            </w:tcBorders>
            <w:shd w:val="clear" w:color="auto" w:fill="auto"/>
            <w:tcMar>
              <w:top w:w="10" w:type="dxa"/>
              <w:left w:w="10" w:type="dxa"/>
              <w:bottom w:w="0" w:type="dxa"/>
              <w:right w:w="10" w:type="dxa"/>
            </w:tcMar>
            <w:vAlign w:val="center"/>
            <w:hideMark/>
          </w:tcPr>
          <w:p w14:paraId="27E8469A"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125.96</w:t>
            </w:r>
          </w:p>
        </w:tc>
        <w:tc>
          <w:tcPr>
            <w:tcW w:w="170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14E940D0"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1.10(1.08-1.13)</w:t>
            </w:r>
          </w:p>
        </w:tc>
        <w:tc>
          <w:tcPr>
            <w:tcW w:w="2126" w:type="dxa"/>
            <w:gridSpan w:val="2"/>
            <w:tcBorders>
              <w:top w:val="nil"/>
              <w:left w:val="nil"/>
              <w:bottom w:val="nil"/>
              <w:right w:val="nil"/>
            </w:tcBorders>
            <w:shd w:val="clear" w:color="auto" w:fill="auto"/>
            <w:tcMar>
              <w:top w:w="12" w:type="dxa"/>
              <w:left w:w="12" w:type="dxa"/>
              <w:bottom w:w="0" w:type="dxa"/>
              <w:right w:w="12" w:type="dxa"/>
            </w:tcMar>
            <w:vAlign w:val="center"/>
            <w:hideMark/>
          </w:tcPr>
          <w:p w14:paraId="53682E3F"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1.11(1.09-1.14)</w:t>
            </w:r>
          </w:p>
        </w:tc>
        <w:tc>
          <w:tcPr>
            <w:tcW w:w="1372" w:type="dxa"/>
            <w:gridSpan w:val="2"/>
            <w:tcBorders>
              <w:top w:val="nil"/>
              <w:left w:val="nil"/>
              <w:bottom w:val="nil"/>
              <w:right w:val="nil"/>
            </w:tcBorders>
            <w:shd w:val="clear" w:color="auto" w:fill="auto"/>
            <w:tcMar>
              <w:top w:w="12" w:type="dxa"/>
              <w:left w:w="12" w:type="dxa"/>
              <w:bottom w:w="0" w:type="dxa"/>
              <w:right w:w="12" w:type="dxa"/>
            </w:tcMar>
            <w:vAlign w:val="center"/>
            <w:hideMark/>
          </w:tcPr>
          <w:p w14:paraId="5EC31A0D"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kern w:val="0"/>
                <w:sz w:val="18"/>
                <w:szCs w:val="18"/>
              </w:rPr>
            </w:pPr>
          </w:p>
        </w:tc>
      </w:tr>
      <w:tr w:rsidR="008011A8" w:rsidRPr="008011A8" w14:paraId="17F68C32" w14:textId="77777777" w:rsidTr="0063788A">
        <w:trPr>
          <w:trHeight w:val="108"/>
        </w:trPr>
        <w:tc>
          <w:tcPr>
            <w:tcW w:w="1837" w:type="dxa"/>
            <w:vMerge/>
            <w:tcBorders>
              <w:top w:val="single" w:sz="12" w:space="0" w:color="000000"/>
              <w:left w:val="nil"/>
              <w:bottom w:val="single" w:sz="8" w:space="0" w:color="BFBFBF"/>
              <w:right w:val="nil"/>
            </w:tcBorders>
            <w:vAlign w:val="center"/>
            <w:hideMark/>
          </w:tcPr>
          <w:p w14:paraId="7A373FF4" w14:textId="77777777" w:rsidR="008011A8" w:rsidRPr="008011A8" w:rsidRDefault="008011A8" w:rsidP="008011A8">
            <w:pPr>
              <w:widowControl/>
              <w:wordWrap/>
              <w:autoSpaceDE/>
              <w:autoSpaceDN/>
              <w:spacing w:after="0" w:line="240" w:lineRule="auto"/>
              <w:jc w:val="left"/>
              <w:rPr>
                <w:rFonts w:ascii="Times New Roman" w:eastAsia="굴림" w:hAnsi="Times New Roman" w:cs="Times New Roman"/>
                <w:kern w:val="0"/>
                <w:szCs w:val="20"/>
              </w:rPr>
            </w:pPr>
          </w:p>
        </w:tc>
        <w:tc>
          <w:tcPr>
            <w:tcW w:w="1267" w:type="dxa"/>
            <w:tcBorders>
              <w:top w:val="nil"/>
              <w:left w:val="nil"/>
              <w:bottom w:val="single" w:sz="8" w:space="0" w:color="BFBFBF"/>
              <w:right w:val="nil"/>
            </w:tcBorders>
            <w:shd w:val="clear" w:color="auto" w:fill="auto"/>
            <w:tcMar>
              <w:top w:w="12" w:type="dxa"/>
              <w:left w:w="210" w:type="dxa"/>
              <w:bottom w:w="0" w:type="dxa"/>
              <w:right w:w="12" w:type="dxa"/>
            </w:tcMar>
            <w:vAlign w:val="center"/>
            <w:hideMark/>
          </w:tcPr>
          <w:p w14:paraId="349D73D8" w14:textId="77777777" w:rsidR="008011A8" w:rsidRPr="008011A8" w:rsidRDefault="008011A8" w:rsidP="008011A8">
            <w:pPr>
              <w:widowControl/>
              <w:wordWrap/>
              <w:autoSpaceDE/>
              <w:autoSpaceDN/>
              <w:spacing w:after="0" w:line="240" w:lineRule="auto"/>
              <w:ind w:leftChars="-32" w:left="-1" w:hangingChars="34" w:hanging="63"/>
              <w:jc w:val="left"/>
              <w:textAlignment w:val="center"/>
              <w:rPr>
                <w:rFonts w:ascii="Times New Roman" w:eastAsia="굴림" w:hAnsi="Times New Roman" w:cs="Times New Roman"/>
                <w:kern w:val="0"/>
                <w:szCs w:val="20"/>
              </w:rPr>
            </w:pPr>
            <w:r w:rsidRPr="008011A8">
              <w:rPr>
                <w:rFonts w:ascii="Times New Roman" w:eastAsia="나눔고딕" w:hAnsi="Times New Roman" w:cs="Times New Roman"/>
                <w:b/>
                <w:bCs/>
                <w:color w:val="000000"/>
                <w:kern w:val="24"/>
                <w:szCs w:val="20"/>
              </w:rPr>
              <w:t>Telmisartan</w:t>
            </w:r>
          </w:p>
        </w:tc>
        <w:tc>
          <w:tcPr>
            <w:tcW w:w="1573" w:type="dxa"/>
            <w:gridSpan w:val="3"/>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1771F738"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148,228</w:t>
            </w:r>
          </w:p>
        </w:tc>
        <w:tc>
          <w:tcPr>
            <w:tcW w:w="570" w:type="dxa"/>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0A25D958"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16,174</w:t>
            </w:r>
          </w:p>
        </w:tc>
        <w:tc>
          <w:tcPr>
            <w:tcW w:w="1276" w:type="dxa"/>
            <w:gridSpan w:val="2"/>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690FA8B5" w14:textId="77777777" w:rsidR="008011A8" w:rsidRPr="008011A8" w:rsidRDefault="008011A8" w:rsidP="008011A8">
            <w:pPr>
              <w:widowControl/>
              <w:wordWrap/>
              <w:autoSpaceDE/>
              <w:autoSpaceDN/>
              <w:spacing w:after="0" w:line="240" w:lineRule="auto"/>
              <w:ind w:leftChars="63" w:left="126"/>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127,732.35</w:t>
            </w:r>
          </w:p>
        </w:tc>
        <w:tc>
          <w:tcPr>
            <w:tcW w:w="1983" w:type="dxa"/>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18C81A3F"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126.62</w:t>
            </w:r>
          </w:p>
        </w:tc>
        <w:tc>
          <w:tcPr>
            <w:tcW w:w="1701" w:type="dxa"/>
            <w:gridSpan w:val="2"/>
            <w:tcBorders>
              <w:top w:val="nil"/>
              <w:left w:val="nil"/>
              <w:bottom w:val="single" w:sz="8" w:space="0" w:color="BFBFBF"/>
              <w:right w:val="nil"/>
            </w:tcBorders>
            <w:shd w:val="clear" w:color="auto" w:fill="auto"/>
            <w:tcMar>
              <w:top w:w="12" w:type="dxa"/>
              <w:left w:w="12" w:type="dxa"/>
              <w:bottom w:w="0" w:type="dxa"/>
              <w:right w:w="12" w:type="dxa"/>
            </w:tcMar>
            <w:vAlign w:val="center"/>
            <w:hideMark/>
          </w:tcPr>
          <w:p w14:paraId="4FA3AB57" w14:textId="77777777" w:rsidR="008011A8" w:rsidRPr="008011A8" w:rsidRDefault="008011A8" w:rsidP="008011A8">
            <w:pPr>
              <w:widowControl/>
              <w:wordWrap/>
              <w:autoSpaceDE/>
              <w:autoSpaceDN/>
              <w:spacing w:after="0" w:line="240" w:lineRule="auto"/>
              <w:jc w:val="left"/>
              <w:rPr>
                <w:rFonts w:ascii="Times New Roman" w:eastAsia="굴림" w:hAnsi="Times New Roman" w:cs="Times New Roman"/>
                <w:kern w:val="0"/>
                <w:szCs w:val="20"/>
              </w:rPr>
            </w:pPr>
            <w:r w:rsidRPr="008011A8">
              <w:rPr>
                <w:rFonts w:ascii="Times New Roman" w:eastAsia="나눔고딕" w:hAnsi="Times New Roman" w:cs="Times New Roman"/>
                <w:color w:val="000000"/>
                <w:kern w:val="24"/>
                <w:szCs w:val="20"/>
              </w:rPr>
              <w:t xml:space="preserve">        Ref.</w:t>
            </w:r>
          </w:p>
        </w:tc>
        <w:tc>
          <w:tcPr>
            <w:tcW w:w="2126" w:type="dxa"/>
            <w:gridSpan w:val="2"/>
            <w:tcBorders>
              <w:top w:val="nil"/>
              <w:left w:val="nil"/>
              <w:bottom w:val="single" w:sz="8" w:space="0" w:color="BFBFBF"/>
              <w:right w:val="nil"/>
            </w:tcBorders>
            <w:shd w:val="clear" w:color="auto" w:fill="auto"/>
            <w:tcMar>
              <w:top w:w="12" w:type="dxa"/>
              <w:left w:w="12" w:type="dxa"/>
              <w:bottom w:w="0" w:type="dxa"/>
              <w:right w:w="12" w:type="dxa"/>
            </w:tcMar>
            <w:vAlign w:val="center"/>
            <w:hideMark/>
          </w:tcPr>
          <w:p w14:paraId="54F11B3F"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Ref.</w:t>
            </w:r>
          </w:p>
        </w:tc>
        <w:tc>
          <w:tcPr>
            <w:tcW w:w="1372" w:type="dxa"/>
            <w:gridSpan w:val="2"/>
            <w:tcBorders>
              <w:top w:val="nil"/>
              <w:left w:val="nil"/>
              <w:bottom w:val="single" w:sz="8" w:space="0" w:color="BFBFBF"/>
              <w:right w:val="nil"/>
            </w:tcBorders>
            <w:shd w:val="clear" w:color="auto" w:fill="auto"/>
            <w:tcMar>
              <w:top w:w="12" w:type="dxa"/>
              <w:left w:w="12" w:type="dxa"/>
              <w:bottom w:w="0" w:type="dxa"/>
              <w:right w:w="12" w:type="dxa"/>
            </w:tcMar>
            <w:vAlign w:val="center"/>
            <w:hideMark/>
          </w:tcPr>
          <w:p w14:paraId="40AF1648" w14:textId="77777777" w:rsidR="008011A8" w:rsidRPr="008011A8" w:rsidRDefault="008011A8" w:rsidP="008011A8">
            <w:pPr>
              <w:widowControl/>
              <w:wordWrap/>
              <w:autoSpaceDE/>
              <w:autoSpaceDN/>
              <w:spacing w:after="0" w:line="240" w:lineRule="auto"/>
              <w:jc w:val="left"/>
              <w:rPr>
                <w:rFonts w:ascii="Times New Roman" w:eastAsia="굴림" w:hAnsi="Times New Roman" w:cs="Times New Roman"/>
                <w:kern w:val="0"/>
                <w:sz w:val="18"/>
                <w:szCs w:val="18"/>
              </w:rPr>
            </w:pPr>
          </w:p>
        </w:tc>
      </w:tr>
      <w:tr w:rsidR="008011A8" w:rsidRPr="008011A8" w14:paraId="07780AE3" w14:textId="77777777" w:rsidTr="0063788A">
        <w:trPr>
          <w:trHeight w:val="108"/>
        </w:trPr>
        <w:tc>
          <w:tcPr>
            <w:tcW w:w="1837" w:type="dxa"/>
            <w:vMerge w:val="restart"/>
            <w:tcBorders>
              <w:top w:val="single" w:sz="8" w:space="0" w:color="BFBFBF"/>
              <w:left w:val="nil"/>
              <w:bottom w:val="single" w:sz="12" w:space="0" w:color="000000"/>
              <w:right w:val="nil"/>
            </w:tcBorders>
            <w:shd w:val="clear" w:color="auto" w:fill="auto"/>
            <w:tcMar>
              <w:top w:w="12" w:type="dxa"/>
              <w:left w:w="210" w:type="dxa"/>
              <w:bottom w:w="0" w:type="dxa"/>
              <w:right w:w="12" w:type="dxa"/>
            </w:tcMar>
            <w:vAlign w:val="center"/>
            <w:hideMark/>
          </w:tcPr>
          <w:p w14:paraId="686D0AF1"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kern w:val="0"/>
                <w:szCs w:val="20"/>
              </w:rPr>
            </w:pPr>
            <w:r w:rsidRPr="008011A8">
              <w:rPr>
                <w:rFonts w:ascii="Times New Roman" w:eastAsia="굴림" w:hAnsi="Times New Roman" w:cs="Times New Roman"/>
                <w:b/>
                <w:bCs/>
                <w:color w:val="000000"/>
                <w:kern w:val="24"/>
                <w:szCs w:val="20"/>
              </w:rPr>
              <w:t xml:space="preserve">Cerebral </w:t>
            </w:r>
          </w:p>
          <w:p w14:paraId="3A49A2E8"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kern w:val="0"/>
                <w:szCs w:val="20"/>
              </w:rPr>
            </w:pPr>
            <w:r w:rsidRPr="008011A8">
              <w:rPr>
                <w:rFonts w:ascii="Times New Roman" w:eastAsia="굴림" w:hAnsi="Times New Roman" w:cs="Times New Roman"/>
                <w:b/>
                <w:bCs/>
                <w:color w:val="000000"/>
                <w:kern w:val="24"/>
                <w:szCs w:val="20"/>
              </w:rPr>
              <w:t>infarction</w:t>
            </w:r>
          </w:p>
        </w:tc>
        <w:tc>
          <w:tcPr>
            <w:tcW w:w="1267" w:type="dxa"/>
            <w:tcBorders>
              <w:top w:val="single" w:sz="8" w:space="0" w:color="BFBFBF"/>
              <w:left w:val="nil"/>
              <w:bottom w:val="nil"/>
              <w:right w:val="nil"/>
            </w:tcBorders>
            <w:shd w:val="clear" w:color="auto" w:fill="auto"/>
            <w:tcMar>
              <w:top w:w="12" w:type="dxa"/>
              <w:left w:w="12" w:type="dxa"/>
              <w:bottom w:w="0" w:type="dxa"/>
              <w:right w:w="12" w:type="dxa"/>
            </w:tcMar>
            <w:vAlign w:val="center"/>
            <w:hideMark/>
          </w:tcPr>
          <w:p w14:paraId="35FB7294" w14:textId="77777777" w:rsidR="008011A8" w:rsidRPr="008011A8" w:rsidRDefault="008011A8" w:rsidP="008011A8">
            <w:pPr>
              <w:widowControl/>
              <w:wordWrap/>
              <w:autoSpaceDE/>
              <w:autoSpaceDN/>
              <w:spacing w:after="0" w:line="240" w:lineRule="auto"/>
              <w:ind w:firstLineChars="100" w:firstLine="185"/>
              <w:jc w:val="left"/>
              <w:textAlignment w:val="center"/>
              <w:rPr>
                <w:rFonts w:ascii="Times New Roman" w:eastAsia="굴림" w:hAnsi="Times New Roman" w:cs="Times New Roman"/>
                <w:kern w:val="0"/>
                <w:szCs w:val="20"/>
              </w:rPr>
            </w:pPr>
            <w:r w:rsidRPr="008011A8">
              <w:rPr>
                <w:rFonts w:ascii="Times New Roman" w:eastAsia="나눔고딕" w:hAnsi="Times New Roman" w:cs="Times New Roman"/>
                <w:b/>
                <w:bCs/>
                <w:color w:val="000000"/>
                <w:kern w:val="24"/>
                <w:szCs w:val="20"/>
              </w:rPr>
              <w:t>Valsartan</w:t>
            </w:r>
          </w:p>
        </w:tc>
        <w:tc>
          <w:tcPr>
            <w:tcW w:w="1573" w:type="dxa"/>
            <w:gridSpan w:val="3"/>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0A675882"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148,228</w:t>
            </w:r>
          </w:p>
        </w:tc>
        <w:tc>
          <w:tcPr>
            <w:tcW w:w="570"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39BB244E"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10,720</w:t>
            </w:r>
          </w:p>
        </w:tc>
        <w:tc>
          <w:tcPr>
            <w:tcW w:w="1276" w:type="dxa"/>
            <w:gridSpan w:val="2"/>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5B6C9D33" w14:textId="77777777" w:rsidR="008011A8" w:rsidRPr="008011A8" w:rsidRDefault="008011A8" w:rsidP="008011A8">
            <w:pPr>
              <w:widowControl/>
              <w:wordWrap/>
              <w:autoSpaceDE/>
              <w:autoSpaceDN/>
              <w:spacing w:after="0" w:line="240" w:lineRule="auto"/>
              <w:ind w:leftChars="63" w:left="126"/>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140,155.92</w:t>
            </w:r>
          </w:p>
        </w:tc>
        <w:tc>
          <w:tcPr>
            <w:tcW w:w="1983"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70D797B3"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76.49</w:t>
            </w:r>
          </w:p>
        </w:tc>
        <w:tc>
          <w:tcPr>
            <w:tcW w:w="1701" w:type="dxa"/>
            <w:gridSpan w:val="2"/>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19E396A1"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0.83(0.81-0.85)</w:t>
            </w:r>
          </w:p>
        </w:tc>
        <w:tc>
          <w:tcPr>
            <w:tcW w:w="2126" w:type="dxa"/>
            <w:gridSpan w:val="2"/>
            <w:tcBorders>
              <w:top w:val="single" w:sz="8" w:space="0" w:color="BFBFBF"/>
              <w:left w:val="nil"/>
              <w:bottom w:val="nil"/>
              <w:right w:val="nil"/>
            </w:tcBorders>
            <w:shd w:val="clear" w:color="auto" w:fill="auto"/>
            <w:tcMar>
              <w:top w:w="12" w:type="dxa"/>
              <w:left w:w="12" w:type="dxa"/>
              <w:bottom w:w="0" w:type="dxa"/>
              <w:right w:w="12" w:type="dxa"/>
            </w:tcMar>
            <w:vAlign w:val="center"/>
            <w:hideMark/>
          </w:tcPr>
          <w:p w14:paraId="4B1667D8"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0.84(0.82-0.86)</w:t>
            </w:r>
          </w:p>
        </w:tc>
        <w:tc>
          <w:tcPr>
            <w:tcW w:w="1372" w:type="dxa"/>
            <w:gridSpan w:val="2"/>
            <w:tcBorders>
              <w:top w:val="single" w:sz="8" w:space="0" w:color="BFBFBF"/>
              <w:left w:val="nil"/>
              <w:bottom w:val="nil"/>
              <w:right w:val="nil"/>
            </w:tcBorders>
            <w:shd w:val="clear" w:color="auto" w:fill="auto"/>
            <w:tcMar>
              <w:top w:w="12" w:type="dxa"/>
              <w:left w:w="12" w:type="dxa"/>
              <w:bottom w:w="0" w:type="dxa"/>
              <w:right w:w="12" w:type="dxa"/>
            </w:tcMar>
            <w:vAlign w:val="center"/>
            <w:hideMark/>
          </w:tcPr>
          <w:p w14:paraId="359A9CA4" w14:textId="77777777" w:rsidR="008011A8" w:rsidRPr="008011A8" w:rsidRDefault="008011A8" w:rsidP="008011A8">
            <w:pPr>
              <w:widowControl/>
              <w:wordWrap/>
              <w:autoSpaceDE/>
              <w:autoSpaceDN/>
              <w:spacing w:after="0" w:line="240" w:lineRule="auto"/>
              <w:jc w:val="left"/>
              <w:rPr>
                <w:rFonts w:ascii="Times New Roman" w:eastAsia="굴림" w:hAnsi="Times New Roman" w:cs="Times New Roman"/>
                <w:kern w:val="0"/>
                <w:sz w:val="18"/>
                <w:szCs w:val="18"/>
              </w:rPr>
            </w:pPr>
          </w:p>
        </w:tc>
      </w:tr>
      <w:tr w:rsidR="008011A8" w:rsidRPr="008011A8" w14:paraId="4CA7B567" w14:textId="77777777" w:rsidTr="0063788A">
        <w:trPr>
          <w:trHeight w:val="108"/>
        </w:trPr>
        <w:tc>
          <w:tcPr>
            <w:tcW w:w="1837" w:type="dxa"/>
            <w:vMerge/>
            <w:tcBorders>
              <w:top w:val="single" w:sz="8" w:space="0" w:color="BFBFBF"/>
              <w:left w:val="nil"/>
              <w:bottom w:val="single" w:sz="12" w:space="0" w:color="000000"/>
              <w:right w:val="nil"/>
            </w:tcBorders>
            <w:vAlign w:val="center"/>
            <w:hideMark/>
          </w:tcPr>
          <w:p w14:paraId="234648A2" w14:textId="77777777" w:rsidR="008011A8" w:rsidRPr="008011A8" w:rsidRDefault="008011A8" w:rsidP="008011A8">
            <w:pPr>
              <w:widowControl/>
              <w:wordWrap/>
              <w:autoSpaceDE/>
              <w:autoSpaceDN/>
              <w:spacing w:after="0" w:line="240" w:lineRule="auto"/>
              <w:jc w:val="left"/>
              <w:rPr>
                <w:rFonts w:ascii="Times New Roman" w:eastAsia="굴림" w:hAnsi="Times New Roman" w:cs="Times New Roman"/>
                <w:kern w:val="0"/>
                <w:szCs w:val="20"/>
              </w:rPr>
            </w:pPr>
          </w:p>
        </w:tc>
        <w:tc>
          <w:tcPr>
            <w:tcW w:w="1267" w:type="dxa"/>
            <w:tcBorders>
              <w:top w:val="nil"/>
              <w:left w:val="nil"/>
              <w:bottom w:val="nil"/>
              <w:right w:val="nil"/>
            </w:tcBorders>
            <w:shd w:val="clear" w:color="auto" w:fill="auto"/>
            <w:tcMar>
              <w:top w:w="12" w:type="dxa"/>
              <w:left w:w="12" w:type="dxa"/>
              <w:bottom w:w="0" w:type="dxa"/>
              <w:right w:w="12" w:type="dxa"/>
            </w:tcMar>
            <w:vAlign w:val="center"/>
            <w:hideMark/>
          </w:tcPr>
          <w:p w14:paraId="5A5D4218" w14:textId="77777777" w:rsidR="008011A8" w:rsidRPr="008011A8" w:rsidRDefault="008011A8" w:rsidP="008011A8">
            <w:pPr>
              <w:widowControl/>
              <w:wordWrap/>
              <w:autoSpaceDE/>
              <w:autoSpaceDN/>
              <w:spacing w:after="0" w:line="240" w:lineRule="auto"/>
              <w:ind w:firstLineChars="100" w:firstLine="185"/>
              <w:jc w:val="left"/>
              <w:textAlignment w:val="center"/>
              <w:rPr>
                <w:rFonts w:ascii="Times New Roman" w:eastAsia="굴림" w:hAnsi="Times New Roman" w:cs="Times New Roman"/>
                <w:kern w:val="0"/>
                <w:szCs w:val="20"/>
              </w:rPr>
            </w:pPr>
            <w:r w:rsidRPr="008011A8">
              <w:rPr>
                <w:rFonts w:ascii="Times New Roman" w:eastAsia="나눔고딕" w:hAnsi="Times New Roman" w:cs="Times New Roman"/>
                <w:b/>
                <w:bCs/>
                <w:color w:val="000000"/>
                <w:kern w:val="24"/>
                <w:szCs w:val="20"/>
              </w:rPr>
              <w:t>Losartan</w:t>
            </w:r>
          </w:p>
        </w:tc>
        <w:tc>
          <w:tcPr>
            <w:tcW w:w="1573" w:type="dxa"/>
            <w:gridSpan w:val="3"/>
            <w:tcBorders>
              <w:top w:val="nil"/>
              <w:left w:val="nil"/>
              <w:bottom w:val="nil"/>
              <w:right w:val="nil"/>
            </w:tcBorders>
            <w:shd w:val="clear" w:color="auto" w:fill="auto"/>
            <w:tcMar>
              <w:top w:w="10" w:type="dxa"/>
              <w:left w:w="10" w:type="dxa"/>
              <w:bottom w:w="0" w:type="dxa"/>
              <w:right w:w="10" w:type="dxa"/>
            </w:tcMar>
            <w:vAlign w:val="center"/>
            <w:hideMark/>
          </w:tcPr>
          <w:p w14:paraId="46BD8B5A"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148,226</w:t>
            </w:r>
          </w:p>
        </w:tc>
        <w:tc>
          <w:tcPr>
            <w:tcW w:w="570" w:type="dxa"/>
            <w:tcBorders>
              <w:top w:val="nil"/>
              <w:left w:val="nil"/>
              <w:bottom w:val="nil"/>
              <w:right w:val="nil"/>
            </w:tcBorders>
            <w:shd w:val="clear" w:color="auto" w:fill="auto"/>
            <w:tcMar>
              <w:top w:w="10" w:type="dxa"/>
              <w:left w:w="10" w:type="dxa"/>
              <w:bottom w:w="0" w:type="dxa"/>
              <w:right w:w="10" w:type="dxa"/>
            </w:tcMar>
            <w:vAlign w:val="center"/>
            <w:hideMark/>
          </w:tcPr>
          <w:p w14:paraId="7097E677"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9,341</w:t>
            </w:r>
          </w:p>
        </w:tc>
        <w:tc>
          <w:tcPr>
            <w:tcW w:w="1276"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0E715D38" w14:textId="77777777" w:rsidR="008011A8" w:rsidRPr="008011A8" w:rsidRDefault="008011A8" w:rsidP="008011A8">
            <w:pPr>
              <w:widowControl/>
              <w:wordWrap/>
              <w:autoSpaceDE/>
              <w:autoSpaceDN/>
              <w:spacing w:after="0" w:line="240" w:lineRule="auto"/>
              <w:ind w:leftChars="63" w:left="126"/>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133,547.30</w:t>
            </w:r>
          </w:p>
        </w:tc>
        <w:tc>
          <w:tcPr>
            <w:tcW w:w="1983" w:type="dxa"/>
            <w:tcBorders>
              <w:top w:val="nil"/>
              <w:left w:val="nil"/>
              <w:bottom w:val="nil"/>
              <w:right w:val="nil"/>
            </w:tcBorders>
            <w:shd w:val="clear" w:color="auto" w:fill="auto"/>
            <w:tcMar>
              <w:top w:w="10" w:type="dxa"/>
              <w:left w:w="10" w:type="dxa"/>
              <w:bottom w:w="0" w:type="dxa"/>
              <w:right w:w="10" w:type="dxa"/>
            </w:tcMar>
            <w:vAlign w:val="center"/>
            <w:hideMark/>
          </w:tcPr>
          <w:p w14:paraId="2E11D5BB"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69.95</w:t>
            </w:r>
          </w:p>
        </w:tc>
        <w:tc>
          <w:tcPr>
            <w:tcW w:w="170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7D413D19"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0.75(0.73-0.77)</w:t>
            </w:r>
          </w:p>
        </w:tc>
        <w:tc>
          <w:tcPr>
            <w:tcW w:w="2126" w:type="dxa"/>
            <w:gridSpan w:val="2"/>
            <w:tcBorders>
              <w:top w:val="nil"/>
              <w:left w:val="nil"/>
              <w:bottom w:val="nil"/>
              <w:right w:val="nil"/>
            </w:tcBorders>
            <w:shd w:val="clear" w:color="auto" w:fill="auto"/>
            <w:tcMar>
              <w:top w:w="12" w:type="dxa"/>
              <w:left w:w="12" w:type="dxa"/>
              <w:bottom w:w="0" w:type="dxa"/>
              <w:right w:w="12" w:type="dxa"/>
            </w:tcMar>
            <w:vAlign w:val="center"/>
            <w:hideMark/>
          </w:tcPr>
          <w:p w14:paraId="4AD1E3F0"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0.76(0.74-0.78)</w:t>
            </w:r>
          </w:p>
        </w:tc>
        <w:tc>
          <w:tcPr>
            <w:tcW w:w="1372" w:type="dxa"/>
            <w:gridSpan w:val="2"/>
            <w:tcBorders>
              <w:top w:val="nil"/>
              <w:left w:val="nil"/>
              <w:bottom w:val="nil"/>
              <w:right w:val="nil"/>
            </w:tcBorders>
            <w:shd w:val="clear" w:color="auto" w:fill="auto"/>
            <w:tcMar>
              <w:top w:w="12" w:type="dxa"/>
              <w:left w:w="12" w:type="dxa"/>
              <w:bottom w:w="0" w:type="dxa"/>
              <w:right w:w="12" w:type="dxa"/>
            </w:tcMar>
            <w:vAlign w:val="center"/>
            <w:hideMark/>
          </w:tcPr>
          <w:p w14:paraId="712251C4" w14:textId="77777777" w:rsidR="008011A8" w:rsidRPr="008011A8" w:rsidRDefault="008011A8" w:rsidP="008011A8">
            <w:pPr>
              <w:widowControl/>
              <w:wordWrap/>
              <w:autoSpaceDE/>
              <w:autoSpaceDN/>
              <w:spacing w:after="0" w:line="240" w:lineRule="auto"/>
              <w:jc w:val="left"/>
              <w:rPr>
                <w:rFonts w:ascii="Times New Roman" w:eastAsia="굴림" w:hAnsi="Times New Roman" w:cs="Times New Roman"/>
                <w:kern w:val="0"/>
                <w:sz w:val="18"/>
                <w:szCs w:val="18"/>
              </w:rPr>
            </w:pPr>
          </w:p>
        </w:tc>
      </w:tr>
      <w:tr w:rsidR="008011A8" w:rsidRPr="008011A8" w14:paraId="35EF8680" w14:textId="77777777" w:rsidTr="0063788A">
        <w:trPr>
          <w:trHeight w:val="108"/>
        </w:trPr>
        <w:tc>
          <w:tcPr>
            <w:tcW w:w="1837" w:type="dxa"/>
            <w:vMerge/>
            <w:tcBorders>
              <w:top w:val="single" w:sz="8" w:space="0" w:color="BFBFBF"/>
              <w:left w:val="nil"/>
              <w:bottom w:val="single" w:sz="12" w:space="0" w:color="000000"/>
              <w:right w:val="nil"/>
            </w:tcBorders>
            <w:vAlign w:val="center"/>
            <w:hideMark/>
          </w:tcPr>
          <w:p w14:paraId="58E70B28" w14:textId="77777777" w:rsidR="008011A8" w:rsidRPr="008011A8" w:rsidRDefault="008011A8" w:rsidP="008011A8">
            <w:pPr>
              <w:widowControl/>
              <w:wordWrap/>
              <w:autoSpaceDE/>
              <w:autoSpaceDN/>
              <w:spacing w:after="0" w:line="240" w:lineRule="auto"/>
              <w:jc w:val="left"/>
              <w:rPr>
                <w:rFonts w:ascii="Times New Roman" w:eastAsia="굴림" w:hAnsi="Times New Roman" w:cs="Times New Roman"/>
                <w:kern w:val="0"/>
                <w:szCs w:val="20"/>
              </w:rPr>
            </w:pPr>
          </w:p>
        </w:tc>
        <w:tc>
          <w:tcPr>
            <w:tcW w:w="1267" w:type="dxa"/>
            <w:tcBorders>
              <w:top w:val="nil"/>
              <w:left w:val="nil"/>
              <w:bottom w:val="nil"/>
              <w:right w:val="nil"/>
            </w:tcBorders>
            <w:shd w:val="clear" w:color="auto" w:fill="auto"/>
            <w:tcMar>
              <w:top w:w="12" w:type="dxa"/>
              <w:left w:w="12" w:type="dxa"/>
              <w:bottom w:w="0" w:type="dxa"/>
              <w:right w:w="12" w:type="dxa"/>
            </w:tcMar>
            <w:vAlign w:val="center"/>
            <w:hideMark/>
          </w:tcPr>
          <w:p w14:paraId="32A3D619" w14:textId="77777777" w:rsidR="008011A8" w:rsidRPr="008011A8" w:rsidRDefault="008011A8" w:rsidP="008011A8">
            <w:pPr>
              <w:widowControl/>
              <w:wordWrap/>
              <w:autoSpaceDE/>
              <w:autoSpaceDN/>
              <w:spacing w:after="0" w:line="240" w:lineRule="auto"/>
              <w:ind w:firstLineChars="100" w:firstLine="185"/>
              <w:jc w:val="left"/>
              <w:textAlignment w:val="center"/>
              <w:rPr>
                <w:rFonts w:ascii="Times New Roman" w:eastAsia="굴림" w:hAnsi="Times New Roman" w:cs="Times New Roman"/>
                <w:kern w:val="0"/>
                <w:szCs w:val="20"/>
              </w:rPr>
            </w:pPr>
            <w:r w:rsidRPr="008011A8">
              <w:rPr>
                <w:rFonts w:ascii="Times New Roman" w:eastAsia="나눔고딕" w:hAnsi="Times New Roman" w:cs="Times New Roman"/>
                <w:b/>
                <w:bCs/>
                <w:color w:val="000000"/>
                <w:kern w:val="24"/>
                <w:szCs w:val="20"/>
              </w:rPr>
              <w:t>Irbesartan</w:t>
            </w:r>
          </w:p>
        </w:tc>
        <w:tc>
          <w:tcPr>
            <w:tcW w:w="1573" w:type="dxa"/>
            <w:gridSpan w:val="3"/>
            <w:tcBorders>
              <w:top w:val="nil"/>
              <w:left w:val="nil"/>
              <w:bottom w:val="nil"/>
              <w:right w:val="nil"/>
            </w:tcBorders>
            <w:shd w:val="clear" w:color="auto" w:fill="auto"/>
            <w:tcMar>
              <w:top w:w="10" w:type="dxa"/>
              <w:left w:w="10" w:type="dxa"/>
              <w:bottom w:w="0" w:type="dxa"/>
              <w:right w:w="10" w:type="dxa"/>
            </w:tcMar>
            <w:vAlign w:val="center"/>
            <w:hideMark/>
          </w:tcPr>
          <w:p w14:paraId="52594B62"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148,226</w:t>
            </w:r>
          </w:p>
        </w:tc>
        <w:tc>
          <w:tcPr>
            <w:tcW w:w="570" w:type="dxa"/>
            <w:tcBorders>
              <w:top w:val="nil"/>
              <w:left w:val="nil"/>
              <w:bottom w:val="nil"/>
              <w:right w:val="nil"/>
            </w:tcBorders>
            <w:shd w:val="clear" w:color="auto" w:fill="auto"/>
            <w:tcMar>
              <w:top w:w="10" w:type="dxa"/>
              <w:left w:w="10" w:type="dxa"/>
              <w:bottom w:w="0" w:type="dxa"/>
              <w:right w:w="10" w:type="dxa"/>
            </w:tcMar>
            <w:vAlign w:val="center"/>
            <w:hideMark/>
          </w:tcPr>
          <w:p w14:paraId="46ADC153"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13,726</w:t>
            </w:r>
          </w:p>
        </w:tc>
        <w:tc>
          <w:tcPr>
            <w:tcW w:w="1276"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12DE5503" w14:textId="77777777" w:rsidR="008011A8" w:rsidRPr="008011A8" w:rsidRDefault="008011A8" w:rsidP="008011A8">
            <w:pPr>
              <w:widowControl/>
              <w:wordWrap/>
              <w:autoSpaceDE/>
              <w:autoSpaceDN/>
              <w:spacing w:after="0" w:line="240" w:lineRule="auto"/>
              <w:ind w:leftChars="63" w:left="126"/>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152,408.68</w:t>
            </w:r>
          </w:p>
        </w:tc>
        <w:tc>
          <w:tcPr>
            <w:tcW w:w="1983" w:type="dxa"/>
            <w:tcBorders>
              <w:top w:val="nil"/>
              <w:left w:val="nil"/>
              <w:bottom w:val="nil"/>
              <w:right w:val="nil"/>
            </w:tcBorders>
            <w:shd w:val="clear" w:color="auto" w:fill="auto"/>
            <w:tcMar>
              <w:top w:w="10" w:type="dxa"/>
              <w:left w:w="10" w:type="dxa"/>
              <w:bottom w:w="0" w:type="dxa"/>
              <w:right w:w="10" w:type="dxa"/>
            </w:tcMar>
            <w:vAlign w:val="center"/>
            <w:hideMark/>
          </w:tcPr>
          <w:p w14:paraId="76700EFB"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90.06</w:t>
            </w:r>
          </w:p>
        </w:tc>
        <w:tc>
          <w:tcPr>
            <w:tcW w:w="170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43FBAA8B"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1.05(1.03-1.08)</w:t>
            </w:r>
          </w:p>
        </w:tc>
        <w:tc>
          <w:tcPr>
            <w:tcW w:w="2126" w:type="dxa"/>
            <w:gridSpan w:val="2"/>
            <w:tcBorders>
              <w:top w:val="nil"/>
              <w:left w:val="nil"/>
              <w:bottom w:val="nil"/>
              <w:right w:val="nil"/>
            </w:tcBorders>
            <w:shd w:val="clear" w:color="auto" w:fill="auto"/>
            <w:tcMar>
              <w:top w:w="12" w:type="dxa"/>
              <w:left w:w="12" w:type="dxa"/>
              <w:bottom w:w="0" w:type="dxa"/>
              <w:right w:w="12" w:type="dxa"/>
            </w:tcMar>
            <w:vAlign w:val="center"/>
            <w:hideMark/>
          </w:tcPr>
          <w:p w14:paraId="28CA7DF9"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1.07(1.04-1.10)</w:t>
            </w:r>
          </w:p>
        </w:tc>
        <w:tc>
          <w:tcPr>
            <w:tcW w:w="1372" w:type="dxa"/>
            <w:gridSpan w:val="2"/>
            <w:tcBorders>
              <w:top w:val="nil"/>
              <w:left w:val="nil"/>
              <w:bottom w:val="nil"/>
              <w:right w:val="nil"/>
            </w:tcBorders>
            <w:shd w:val="clear" w:color="auto" w:fill="auto"/>
            <w:tcMar>
              <w:top w:w="12" w:type="dxa"/>
              <w:left w:w="12" w:type="dxa"/>
              <w:bottom w:w="0" w:type="dxa"/>
              <w:right w:w="12" w:type="dxa"/>
            </w:tcMar>
            <w:vAlign w:val="center"/>
            <w:hideMark/>
          </w:tcPr>
          <w:p w14:paraId="7B4F8D60" w14:textId="77777777" w:rsidR="008011A8" w:rsidRPr="008011A8" w:rsidRDefault="008011A8" w:rsidP="008011A8">
            <w:pPr>
              <w:widowControl/>
              <w:wordWrap/>
              <w:autoSpaceDE/>
              <w:autoSpaceDN/>
              <w:spacing w:after="0" w:line="240" w:lineRule="auto"/>
              <w:jc w:val="left"/>
              <w:rPr>
                <w:rFonts w:ascii="Times New Roman" w:eastAsia="굴림" w:hAnsi="Times New Roman" w:cs="Times New Roman"/>
                <w:kern w:val="0"/>
                <w:sz w:val="18"/>
                <w:szCs w:val="18"/>
              </w:rPr>
            </w:pPr>
          </w:p>
        </w:tc>
      </w:tr>
      <w:tr w:rsidR="008011A8" w:rsidRPr="008011A8" w14:paraId="63EADFE9" w14:textId="77777777" w:rsidTr="0063788A">
        <w:trPr>
          <w:trHeight w:val="108"/>
        </w:trPr>
        <w:tc>
          <w:tcPr>
            <w:tcW w:w="1837" w:type="dxa"/>
            <w:vMerge/>
            <w:tcBorders>
              <w:top w:val="single" w:sz="8" w:space="0" w:color="BFBFBF"/>
              <w:left w:val="nil"/>
              <w:bottom w:val="single" w:sz="12" w:space="0" w:color="000000"/>
              <w:right w:val="nil"/>
            </w:tcBorders>
            <w:vAlign w:val="center"/>
            <w:hideMark/>
          </w:tcPr>
          <w:p w14:paraId="4107A242" w14:textId="77777777" w:rsidR="008011A8" w:rsidRPr="008011A8" w:rsidRDefault="008011A8" w:rsidP="008011A8">
            <w:pPr>
              <w:widowControl/>
              <w:wordWrap/>
              <w:autoSpaceDE/>
              <w:autoSpaceDN/>
              <w:spacing w:after="0" w:line="240" w:lineRule="auto"/>
              <w:jc w:val="left"/>
              <w:rPr>
                <w:rFonts w:ascii="Times New Roman" w:eastAsia="굴림" w:hAnsi="Times New Roman" w:cs="Times New Roman"/>
                <w:kern w:val="0"/>
                <w:szCs w:val="20"/>
              </w:rPr>
            </w:pPr>
          </w:p>
        </w:tc>
        <w:tc>
          <w:tcPr>
            <w:tcW w:w="1267" w:type="dxa"/>
            <w:tcBorders>
              <w:top w:val="nil"/>
              <w:left w:val="nil"/>
              <w:bottom w:val="single" w:sz="12" w:space="0" w:color="000000"/>
              <w:right w:val="nil"/>
            </w:tcBorders>
            <w:shd w:val="clear" w:color="auto" w:fill="auto"/>
            <w:tcMar>
              <w:top w:w="12" w:type="dxa"/>
              <w:left w:w="210" w:type="dxa"/>
              <w:bottom w:w="0" w:type="dxa"/>
              <w:right w:w="12" w:type="dxa"/>
            </w:tcMar>
            <w:vAlign w:val="center"/>
            <w:hideMark/>
          </w:tcPr>
          <w:p w14:paraId="5CE89BEF" w14:textId="77777777" w:rsidR="008011A8" w:rsidRPr="008011A8" w:rsidRDefault="008011A8" w:rsidP="008011A8">
            <w:pPr>
              <w:widowControl/>
              <w:wordWrap/>
              <w:autoSpaceDE/>
              <w:autoSpaceDN/>
              <w:spacing w:after="0" w:line="240" w:lineRule="auto"/>
              <w:ind w:leftChars="-32" w:left="-1" w:hangingChars="34" w:hanging="63"/>
              <w:jc w:val="left"/>
              <w:textAlignment w:val="center"/>
              <w:rPr>
                <w:rFonts w:ascii="Times New Roman" w:eastAsia="굴림" w:hAnsi="Times New Roman" w:cs="Times New Roman"/>
                <w:kern w:val="0"/>
                <w:szCs w:val="20"/>
              </w:rPr>
            </w:pPr>
            <w:r w:rsidRPr="008011A8">
              <w:rPr>
                <w:rFonts w:ascii="Times New Roman" w:eastAsia="나눔고딕" w:hAnsi="Times New Roman" w:cs="Times New Roman"/>
                <w:b/>
                <w:bCs/>
                <w:color w:val="000000"/>
                <w:kern w:val="24"/>
                <w:szCs w:val="20"/>
              </w:rPr>
              <w:t>Telmisartan</w:t>
            </w:r>
          </w:p>
        </w:tc>
        <w:tc>
          <w:tcPr>
            <w:tcW w:w="1573" w:type="dxa"/>
            <w:gridSpan w:val="3"/>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62B3177C"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148,228</w:t>
            </w:r>
          </w:p>
        </w:tc>
        <w:tc>
          <w:tcPr>
            <w:tcW w:w="570" w:type="dxa"/>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0B98CCF6"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12,595</w:t>
            </w:r>
          </w:p>
        </w:tc>
        <w:tc>
          <w:tcPr>
            <w:tcW w:w="1276" w:type="dxa"/>
            <w:gridSpan w:val="2"/>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7FFBB5D5" w14:textId="77777777" w:rsidR="008011A8" w:rsidRPr="008011A8" w:rsidRDefault="008011A8" w:rsidP="008011A8">
            <w:pPr>
              <w:widowControl/>
              <w:wordWrap/>
              <w:autoSpaceDE/>
              <w:autoSpaceDN/>
              <w:spacing w:after="0" w:line="240" w:lineRule="auto"/>
              <w:ind w:leftChars="63" w:left="126"/>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132,047.49</w:t>
            </w:r>
          </w:p>
        </w:tc>
        <w:tc>
          <w:tcPr>
            <w:tcW w:w="1983" w:type="dxa"/>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767B9C9E" w14:textId="77777777" w:rsidR="008011A8" w:rsidRPr="008011A8" w:rsidRDefault="008011A8" w:rsidP="008011A8">
            <w:pPr>
              <w:widowControl/>
              <w:wordWrap/>
              <w:autoSpaceDE/>
              <w:autoSpaceDN/>
              <w:spacing w:after="0" w:line="240" w:lineRule="auto"/>
              <w:jc w:val="center"/>
              <w:textAlignment w:val="bottom"/>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95.38</w:t>
            </w:r>
          </w:p>
        </w:tc>
        <w:tc>
          <w:tcPr>
            <w:tcW w:w="1701" w:type="dxa"/>
            <w:gridSpan w:val="2"/>
            <w:tcBorders>
              <w:top w:val="nil"/>
              <w:left w:val="nil"/>
              <w:bottom w:val="single" w:sz="12" w:space="0" w:color="000000"/>
              <w:right w:val="nil"/>
            </w:tcBorders>
            <w:shd w:val="clear" w:color="auto" w:fill="auto"/>
            <w:tcMar>
              <w:top w:w="12" w:type="dxa"/>
              <w:left w:w="12" w:type="dxa"/>
              <w:bottom w:w="0" w:type="dxa"/>
              <w:right w:w="12" w:type="dxa"/>
            </w:tcMar>
            <w:vAlign w:val="center"/>
            <w:hideMark/>
          </w:tcPr>
          <w:p w14:paraId="7F345D7E" w14:textId="77777777" w:rsidR="008011A8" w:rsidRPr="008011A8" w:rsidRDefault="008011A8" w:rsidP="008011A8">
            <w:pPr>
              <w:widowControl/>
              <w:wordWrap/>
              <w:autoSpaceDE/>
              <w:autoSpaceDN/>
              <w:spacing w:after="0" w:line="240" w:lineRule="auto"/>
              <w:jc w:val="left"/>
              <w:rPr>
                <w:rFonts w:ascii="Times New Roman" w:eastAsia="굴림" w:hAnsi="Times New Roman" w:cs="Times New Roman"/>
                <w:kern w:val="0"/>
                <w:szCs w:val="20"/>
              </w:rPr>
            </w:pPr>
            <w:r w:rsidRPr="008011A8">
              <w:rPr>
                <w:rFonts w:ascii="Times New Roman" w:eastAsia="나눔고딕" w:hAnsi="Times New Roman" w:cs="Times New Roman"/>
                <w:color w:val="000000"/>
                <w:kern w:val="24"/>
                <w:szCs w:val="20"/>
              </w:rPr>
              <w:t xml:space="preserve">        Ref.</w:t>
            </w:r>
          </w:p>
        </w:tc>
        <w:tc>
          <w:tcPr>
            <w:tcW w:w="2126" w:type="dxa"/>
            <w:gridSpan w:val="2"/>
            <w:tcBorders>
              <w:top w:val="nil"/>
              <w:left w:val="nil"/>
              <w:bottom w:val="single" w:sz="12" w:space="0" w:color="000000"/>
              <w:right w:val="nil"/>
            </w:tcBorders>
            <w:shd w:val="clear" w:color="auto" w:fill="auto"/>
            <w:tcMar>
              <w:top w:w="12" w:type="dxa"/>
              <w:left w:w="12" w:type="dxa"/>
              <w:bottom w:w="0" w:type="dxa"/>
              <w:right w:w="12" w:type="dxa"/>
            </w:tcMar>
            <w:vAlign w:val="center"/>
            <w:hideMark/>
          </w:tcPr>
          <w:p w14:paraId="16F3B3F8" w14:textId="77777777" w:rsidR="008011A8" w:rsidRPr="008011A8" w:rsidRDefault="008011A8" w:rsidP="008011A8">
            <w:pPr>
              <w:widowControl/>
              <w:wordWrap/>
              <w:autoSpaceDE/>
              <w:autoSpaceDN/>
              <w:spacing w:after="0" w:line="240" w:lineRule="auto"/>
              <w:jc w:val="center"/>
              <w:rPr>
                <w:rFonts w:ascii="Times New Roman" w:eastAsia="굴림" w:hAnsi="Times New Roman" w:cs="Times New Roman"/>
                <w:kern w:val="0"/>
                <w:szCs w:val="20"/>
              </w:rPr>
            </w:pPr>
            <w:r w:rsidRPr="008011A8">
              <w:rPr>
                <w:rFonts w:ascii="Times New Roman" w:eastAsia="굴림" w:hAnsi="Times New Roman" w:cs="Times New Roman"/>
                <w:color w:val="000000"/>
                <w:kern w:val="24"/>
                <w:szCs w:val="20"/>
              </w:rPr>
              <w:t>Ref.</w:t>
            </w:r>
          </w:p>
        </w:tc>
        <w:tc>
          <w:tcPr>
            <w:tcW w:w="1372" w:type="dxa"/>
            <w:gridSpan w:val="2"/>
            <w:tcBorders>
              <w:top w:val="nil"/>
              <w:left w:val="nil"/>
              <w:bottom w:val="single" w:sz="12" w:space="0" w:color="000000"/>
              <w:right w:val="nil"/>
            </w:tcBorders>
            <w:shd w:val="clear" w:color="auto" w:fill="auto"/>
            <w:tcMar>
              <w:top w:w="12" w:type="dxa"/>
              <w:left w:w="12" w:type="dxa"/>
              <w:bottom w:w="0" w:type="dxa"/>
              <w:right w:w="12" w:type="dxa"/>
            </w:tcMar>
            <w:vAlign w:val="center"/>
            <w:hideMark/>
          </w:tcPr>
          <w:p w14:paraId="1E4BFB0D" w14:textId="77777777" w:rsidR="008011A8" w:rsidRPr="008011A8" w:rsidRDefault="008011A8" w:rsidP="008011A8">
            <w:pPr>
              <w:widowControl/>
              <w:wordWrap/>
              <w:autoSpaceDE/>
              <w:autoSpaceDN/>
              <w:spacing w:after="0" w:line="240" w:lineRule="auto"/>
              <w:jc w:val="left"/>
              <w:rPr>
                <w:rFonts w:ascii="Times New Roman" w:eastAsia="굴림" w:hAnsi="Times New Roman" w:cs="Times New Roman"/>
                <w:kern w:val="0"/>
                <w:sz w:val="18"/>
                <w:szCs w:val="18"/>
              </w:rPr>
            </w:pPr>
          </w:p>
        </w:tc>
      </w:tr>
    </w:tbl>
    <w:p w14:paraId="449CE4B5" w14:textId="77777777" w:rsidR="008011A8" w:rsidRPr="00A77A9A" w:rsidRDefault="008011A8" w:rsidP="008011A8">
      <w:pPr>
        <w:widowControl/>
        <w:autoSpaceDE/>
        <w:autoSpaceDN/>
        <w:spacing w:after="0" w:line="240" w:lineRule="auto"/>
        <w:jc w:val="left"/>
        <w:textAlignment w:val="center"/>
        <w:rPr>
          <w:rFonts w:ascii="Times New Roman" w:eastAsia="나눔고딕" w:hAnsi="Times New Roman" w:cs="Times New Roman"/>
          <w:color w:val="000000"/>
          <w:kern w:val="24"/>
          <w:sz w:val="18"/>
          <w:szCs w:val="18"/>
        </w:rPr>
      </w:pPr>
      <w:r w:rsidRPr="00A77A9A">
        <w:rPr>
          <w:rFonts w:ascii="Times New Roman" w:eastAsia="나눔고딕" w:hAnsi="Times New Roman" w:cs="Times New Roman"/>
          <w:color w:val="000000"/>
          <w:kern w:val="24"/>
          <w:sz w:val="18"/>
          <w:szCs w:val="18"/>
        </w:rPr>
        <w:t>Abbreviations: HR, hazard ratio; 95% CI, confidence interval;</w:t>
      </w:r>
      <w:r w:rsidRPr="00A77A9A">
        <w:rPr>
          <w:rFonts w:ascii="Times New Roman" w:eastAsia="맑은 고딕" w:hAnsi="Times New Roman" w:cs="Times New Roman"/>
          <w:color w:val="000000"/>
          <w:kern w:val="24"/>
          <w:sz w:val="18"/>
          <w:szCs w:val="18"/>
        </w:rPr>
        <w:t xml:space="preserve"> PS, propensity score; Ref, reference.</w:t>
      </w:r>
    </w:p>
    <w:p w14:paraId="51FEBF48" w14:textId="77777777" w:rsidR="008011A8" w:rsidRPr="00A77A9A" w:rsidRDefault="008011A8" w:rsidP="008011A8">
      <w:pPr>
        <w:widowControl/>
        <w:autoSpaceDE/>
        <w:autoSpaceDN/>
        <w:spacing w:after="0" w:line="240" w:lineRule="auto"/>
        <w:jc w:val="left"/>
        <w:textAlignment w:val="center"/>
        <w:rPr>
          <w:rFonts w:ascii="Times New Roman" w:eastAsia="나눔고딕" w:hAnsi="Times New Roman" w:cs="Times New Roman"/>
          <w:color w:val="000000"/>
          <w:kern w:val="24"/>
          <w:sz w:val="18"/>
          <w:szCs w:val="18"/>
        </w:rPr>
      </w:pPr>
      <w:r w:rsidRPr="00A77A9A">
        <w:rPr>
          <w:rFonts w:ascii="Times New Roman" w:eastAsia="나눔고딕" w:hAnsi="Times New Roman" w:cs="Times New Roman"/>
          <w:color w:val="000000"/>
          <w:kern w:val="24"/>
          <w:sz w:val="18"/>
          <w:szCs w:val="18"/>
          <w:vertAlign w:val="superscript"/>
        </w:rPr>
        <w:t>*</w:t>
      </w:r>
      <w:r w:rsidRPr="00A77A9A">
        <w:rPr>
          <w:rFonts w:ascii="Times New Roman" w:eastAsia="나눔고딕" w:hAnsi="Times New Roman" w:cs="Times New Roman"/>
          <w:color w:val="000000"/>
          <w:kern w:val="24"/>
          <w:sz w:val="18"/>
          <w:szCs w:val="18"/>
        </w:rPr>
        <w:t>A multivariate Cox proportional hazard model</w:t>
      </w:r>
    </w:p>
    <w:p w14:paraId="34FD0A98" w14:textId="77777777" w:rsidR="008011A8" w:rsidRPr="00A77A9A" w:rsidRDefault="008011A8" w:rsidP="008011A8">
      <w:pPr>
        <w:widowControl/>
        <w:autoSpaceDE/>
        <w:autoSpaceDN/>
        <w:spacing w:after="0" w:line="240" w:lineRule="auto"/>
        <w:jc w:val="left"/>
        <w:textAlignment w:val="center"/>
        <w:rPr>
          <w:rFonts w:ascii="Times New Roman" w:eastAsia="나눔고딕" w:hAnsi="Times New Roman" w:cs="Times New Roman"/>
          <w:color w:val="000000"/>
          <w:kern w:val="24"/>
          <w:sz w:val="18"/>
          <w:szCs w:val="18"/>
        </w:rPr>
      </w:pPr>
      <w:r w:rsidRPr="00A77A9A">
        <w:rPr>
          <w:rFonts w:ascii="Times New Roman" w:eastAsia="나눔고딕" w:hAnsi="Times New Roman" w:cs="Times New Roman" w:hint="eastAsia"/>
          <w:color w:val="000000"/>
          <w:kern w:val="24"/>
          <w:position w:val="6"/>
          <w:sz w:val="18"/>
          <w:szCs w:val="18"/>
          <w:vertAlign w:val="superscript"/>
        </w:rPr>
        <w:t>†</w:t>
      </w:r>
      <w:r w:rsidRPr="00A77A9A">
        <w:rPr>
          <w:rFonts w:ascii="Times New Roman" w:eastAsia="나눔고딕" w:hAnsi="Times New Roman" w:cs="Times New Roman"/>
          <w:color w:val="000000"/>
          <w:kern w:val="24"/>
          <w:sz w:val="18"/>
          <w:szCs w:val="18"/>
        </w:rPr>
        <w:t>half-life classification</w:t>
      </w:r>
    </w:p>
    <w:p w14:paraId="12C4D21E" w14:textId="6A8C3019" w:rsidR="00762261" w:rsidRDefault="008011A8" w:rsidP="008011A8">
      <w:pPr>
        <w:widowControl/>
        <w:wordWrap/>
        <w:autoSpaceDE/>
        <w:autoSpaceDN/>
      </w:pPr>
      <w:r w:rsidRPr="00A77A9A">
        <w:rPr>
          <w:rFonts w:ascii="Times New Roman" w:eastAsia="나눔고딕" w:hAnsi="Times New Roman" w:cs="Times New Roman" w:hint="eastAsia"/>
          <w:color w:val="000000"/>
          <w:kern w:val="24"/>
          <w:position w:val="6"/>
          <w:sz w:val="18"/>
          <w:szCs w:val="18"/>
          <w:vertAlign w:val="superscript"/>
        </w:rPr>
        <w:t>‡</w:t>
      </w:r>
      <w:r w:rsidRPr="00A77A9A">
        <w:rPr>
          <w:rFonts w:ascii="Times New Roman" w:eastAsia="나눔고딕" w:hAnsi="Times New Roman" w:cs="Times New Roman"/>
          <w:color w:val="000000"/>
          <w:kern w:val="24"/>
          <w:sz w:val="18"/>
          <w:szCs w:val="18"/>
        </w:rPr>
        <w:t>US &amp; EU (</w:t>
      </w:r>
      <w:r w:rsidRPr="00A77A9A">
        <w:rPr>
          <w:rFonts w:ascii="Times New Roman" w:eastAsia="맑은 고딕" w:hAnsi="Times New Roman" w:cs="Times New Roman"/>
          <w:color w:val="000000"/>
          <w:kern w:val="24"/>
          <w:sz w:val="18"/>
          <w:szCs w:val="18"/>
        </w:rPr>
        <w:t>Reduction of the risk of stroke in patients with hypertension)</w:t>
      </w:r>
    </w:p>
    <w:p w14:paraId="225E566D" w14:textId="77777777" w:rsidR="00C128DC" w:rsidRDefault="00C128DC" w:rsidP="00C128DC">
      <w:pPr>
        <w:wordWrap/>
        <w:spacing w:after="0" w:line="480" w:lineRule="auto"/>
        <w:rPr>
          <w:rFonts w:ascii="Times New Roman" w:hAnsi="Times New Roman" w:cs="Times New Roman"/>
          <w:b/>
          <w:bCs/>
          <w:sz w:val="24"/>
          <w:szCs w:val="24"/>
        </w:rPr>
      </w:pPr>
    </w:p>
    <w:p w14:paraId="65F51BC7" w14:textId="77777777" w:rsidR="008011A8" w:rsidRDefault="008011A8" w:rsidP="00C128DC">
      <w:pPr>
        <w:wordWrap/>
        <w:spacing w:after="0" w:line="480" w:lineRule="auto"/>
        <w:rPr>
          <w:rFonts w:ascii="Times New Roman" w:hAnsi="Times New Roman" w:cs="Times New Roman"/>
          <w:b/>
          <w:bCs/>
          <w:sz w:val="24"/>
          <w:szCs w:val="24"/>
        </w:rPr>
      </w:pPr>
    </w:p>
    <w:p w14:paraId="7BECD2CE" w14:textId="1DE41C75" w:rsidR="00C51377" w:rsidRPr="00C51377" w:rsidRDefault="00E41E37" w:rsidP="00C51377">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360" w:lineRule="auto"/>
        <w:jc w:val="left"/>
        <w:rPr>
          <w:rFonts w:ascii="Times New Roman" w:hAnsi="Times New Roman" w:cs="Times New Roman"/>
          <w:kern w:val="0"/>
          <w:sz w:val="24"/>
          <w:szCs w:val="20"/>
          <w:lang w:eastAsia="en-US"/>
        </w:rPr>
      </w:pPr>
      <w:r w:rsidRPr="00A77A9A">
        <w:rPr>
          <w:rFonts w:ascii="Times New Roman" w:hAnsi="Times New Roman" w:cs="Times New Roman"/>
          <w:b/>
          <w:bCs/>
          <w:kern w:val="0"/>
          <w:szCs w:val="20"/>
          <w:lang w:eastAsia="en-US"/>
        </w:rPr>
        <w:lastRenderedPageBreak/>
        <w:t xml:space="preserve">Supplementary </w:t>
      </w:r>
      <w:r>
        <w:rPr>
          <w:rFonts w:ascii="Times New Roman" w:hAnsi="Times New Roman" w:cs="Times New Roman"/>
          <w:b/>
          <w:bCs/>
          <w:kern w:val="0"/>
          <w:szCs w:val="20"/>
          <w:lang w:eastAsia="en-US"/>
        </w:rPr>
        <w:t>T</w:t>
      </w:r>
      <w:r w:rsidRPr="00A77A9A">
        <w:rPr>
          <w:rFonts w:ascii="Times New Roman" w:hAnsi="Times New Roman" w:cs="Times New Roman"/>
          <w:b/>
          <w:bCs/>
          <w:kern w:val="0"/>
          <w:szCs w:val="20"/>
          <w:lang w:eastAsia="en-US"/>
        </w:rPr>
        <w:t xml:space="preserve">able </w:t>
      </w:r>
      <w:r>
        <w:rPr>
          <w:rFonts w:ascii="Times New Roman" w:hAnsi="Times New Roman" w:cs="Times New Roman"/>
          <w:b/>
          <w:bCs/>
          <w:kern w:val="0"/>
          <w:szCs w:val="20"/>
          <w:lang w:eastAsia="en-US"/>
        </w:rPr>
        <w:t>5</w:t>
      </w:r>
      <w:r w:rsidR="00C51377" w:rsidRPr="00C51377">
        <w:rPr>
          <w:rFonts w:ascii="Times New Roman" w:eastAsia="맑은 고딕" w:hAnsi="Times New Roman" w:cs="Times New Roman"/>
          <w:b/>
          <w:bCs/>
          <w:kern w:val="0"/>
          <w:sz w:val="24"/>
          <w:szCs w:val="20"/>
          <w:lang w:eastAsia="en-US"/>
        </w:rPr>
        <w:t>.</w:t>
      </w:r>
      <w:r w:rsidR="00C51377" w:rsidRPr="00C51377">
        <w:rPr>
          <w:rFonts w:ascii="Times New Roman" w:eastAsia="맑은 고딕" w:hAnsi="Times New Roman" w:cs="Times New Roman"/>
          <w:kern w:val="0"/>
          <w:sz w:val="24"/>
          <w:szCs w:val="20"/>
          <w:lang w:eastAsia="en-US"/>
        </w:rPr>
        <w:t xml:space="preserve"> Sensitivity analysis examining the outcomes of hazard ratios during the grace period of 30 days for valsartan, losartan, and irbesartan, with telmisartan as the reference drug, in both the overall and matched cohorts</w:t>
      </w:r>
    </w:p>
    <w:tbl>
      <w:tblPr>
        <w:tblW w:w="13750" w:type="dxa"/>
        <w:tblCellMar>
          <w:left w:w="0" w:type="dxa"/>
          <w:right w:w="0" w:type="dxa"/>
        </w:tblCellMar>
        <w:tblLook w:val="0600" w:firstRow="0" w:lastRow="0" w:firstColumn="0" w:lastColumn="0" w:noHBand="1" w:noVBand="1"/>
      </w:tblPr>
      <w:tblGrid>
        <w:gridCol w:w="1982"/>
        <w:gridCol w:w="1417"/>
        <w:gridCol w:w="1134"/>
        <w:gridCol w:w="368"/>
        <w:gridCol w:w="483"/>
        <w:gridCol w:w="1134"/>
        <w:gridCol w:w="2125"/>
        <w:gridCol w:w="1986"/>
        <w:gridCol w:w="2127"/>
        <w:gridCol w:w="994"/>
      </w:tblGrid>
      <w:tr w:rsidR="00C51377" w:rsidRPr="00C51377" w14:paraId="551B83DC" w14:textId="77777777" w:rsidTr="0063788A">
        <w:tc>
          <w:tcPr>
            <w:tcW w:w="1982" w:type="dxa"/>
            <w:vMerge w:val="restart"/>
            <w:tcBorders>
              <w:top w:val="single" w:sz="12" w:space="0" w:color="000000"/>
              <w:left w:val="nil"/>
              <w:bottom w:val="single" w:sz="8" w:space="0" w:color="000000"/>
              <w:right w:val="nil"/>
            </w:tcBorders>
            <w:shd w:val="clear" w:color="auto" w:fill="F2F2F2"/>
            <w:tcMar>
              <w:top w:w="12" w:type="dxa"/>
              <w:left w:w="12" w:type="dxa"/>
              <w:bottom w:w="0" w:type="dxa"/>
              <w:right w:w="12" w:type="dxa"/>
            </w:tcMar>
            <w:vAlign w:val="center"/>
            <w:hideMark/>
          </w:tcPr>
          <w:p w14:paraId="47601B07"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Outcome</w:t>
            </w:r>
          </w:p>
        </w:tc>
        <w:tc>
          <w:tcPr>
            <w:tcW w:w="1417" w:type="dxa"/>
            <w:vMerge w:val="restart"/>
            <w:tcBorders>
              <w:top w:val="single" w:sz="12" w:space="0" w:color="000000"/>
              <w:left w:val="nil"/>
              <w:bottom w:val="single" w:sz="8" w:space="0" w:color="000000"/>
              <w:right w:val="nil"/>
            </w:tcBorders>
            <w:shd w:val="clear" w:color="auto" w:fill="F2F2F2"/>
            <w:tcMar>
              <w:top w:w="12" w:type="dxa"/>
              <w:left w:w="12" w:type="dxa"/>
              <w:bottom w:w="0" w:type="dxa"/>
              <w:right w:w="12" w:type="dxa"/>
            </w:tcMar>
            <w:vAlign w:val="center"/>
            <w:hideMark/>
          </w:tcPr>
          <w:p w14:paraId="4CF9AE7D"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 xml:space="preserve">   Exposure</w:t>
            </w:r>
          </w:p>
        </w:tc>
        <w:tc>
          <w:tcPr>
            <w:tcW w:w="1502" w:type="dxa"/>
            <w:gridSpan w:val="2"/>
            <w:tcBorders>
              <w:top w:val="single" w:sz="12" w:space="0" w:color="000000"/>
              <w:left w:val="nil"/>
              <w:bottom w:val="single" w:sz="8" w:space="0" w:color="262626"/>
              <w:right w:val="nil"/>
            </w:tcBorders>
            <w:shd w:val="clear" w:color="auto" w:fill="F2F2F2"/>
            <w:tcMar>
              <w:top w:w="12" w:type="dxa"/>
              <w:left w:w="12" w:type="dxa"/>
              <w:bottom w:w="0" w:type="dxa"/>
              <w:right w:w="12" w:type="dxa"/>
            </w:tcMar>
            <w:vAlign w:val="center"/>
            <w:hideMark/>
          </w:tcPr>
          <w:p w14:paraId="21A7CE2C"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p>
        </w:tc>
        <w:tc>
          <w:tcPr>
            <w:tcW w:w="8849" w:type="dxa"/>
            <w:gridSpan w:val="6"/>
            <w:tcBorders>
              <w:top w:val="single" w:sz="12" w:space="0" w:color="000000"/>
              <w:left w:val="nil"/>
              <w:bottom w:val="single" w:sz="8" w:space="0" w:color="262626"/>
              <w:right w:val="nil"/>
            </w:tcBorders>
            <w:shd w:val="clear" w:color="auto" w:fill="F2F2F2"/>
            <w:tcMar>
              <w:top w:w="12" w:type="dxa"/>
              <w:left w:w="12" w:type="dxa"/>
              <w:bottom w:w="0" w:type="dxa"/>
              <w:right w:w="12" w:type="dxa"/>
            </w:tcMar>
            <w:vAlign w:val="center"/>
            <w:hideMark/>
          </w:tcPr>
          <w:p w14:paraId="3D9D42E1"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Matched cohort by PS</w:t>
            </w:r>
          </w:p>
        </w:tc>
      </w:tr>
      <w:tr w:rsidR="00C51377" w:rsidRPr="00C51377" w14:paraId="5E93D5B3" w14:textId="77777777" w:rsidTr="0063788A">
        <w:trPr>
          <w:trHeight w:val="212"/>
        </w:trPr>
        <w:tc>
          <w:tcPr>
            <w:tcW w:w="1982" w:type="dxa"/>
            <w:vMerge/>
            <w:tcBorders>
              <w:top w:val="single" w:sz="12" w:space="0" w:color="000000"/>
              <w:left w:val="nil"/>
              <w:bottom w:val="single" w:sz="8" w:space="0" w:color="000000"/>
              <w:right w:val="nil"/>
            </w:tcBorders>
            <w:vAlign w:val="center"/>
            <w:hideMark/>
          </w:tcPr>
          <w:p w14:paraId="1B9E6BC3"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p>
        </w:tc>
        <w:tc>
          <w:tcPr>
            <w:tcW w:w="1417" w:type="dxa"/>
            <w:vMerge/>
            <w:tcBorders>
              <w:top w:val="single" w:sz="12" w:space="0" w:color="000000"/>
              <w:left w:val="nil"/>
              <w:bottom w:val="single" w:sz="8" w:space="0" w:color="000000"/>
              <w:right w:val="nil"/>
            </w:tcBorders>
            <w:vAlign w:val="center"/>
            <w:hideMark/>
          </w:tcPr>
          <w:p w14:paraId="2798CD57"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p>
        </w:tc>
        <w:tc>
          <w:tcPr>
            <w:tcW w:w="1134" w:type="dxa"/>
            <w:tcBorders>
              <w:top w:val="single" w:sz="8" w:space="0" w:color="262626"/>
              <w:left w:val="nil"/>
              <w:bottom w:val="single" w:sz="8" w:space="0" w:color="000000"/>
              <w:right w:val="nil"/>
            </w:tcBorders>
            <w:shd w:val="clear" w:color="auto" w:fill="F2F2F2"/>
            <w:tcMar>
              <w:top w:w="12" w:type="dxa"/>
              <w:left w:w="12" w:type="dxa"/>
              <w:bottom w:w="0" w:type="dxa"/>
              <w:right w:w="12" w:type="dxa"/>
            </w:tcMar>
            <w:vAlign w:val="center"/>
            <w:hideMark/>
          </w:tcPr>
          <w:p w14:paraId="2C0A509B"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No. of</w:t>
            </w:r>
          </w:p>
          <w:p w14:paraId="22C32786"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 xml:space="preserve"> patients</w:t>
            </w:r>
          </w:p>
        </w:tc>
        <w:tc>
          <w:tcPr>
            <w:tcW w:w="851" w:type="dxa"/>
            <w:gridSpan w:val="2"/>
            <w:tcBorders>
              <w:top w:val="single" w:sz="8" w:space="0" w:color="262626"/>
              <w:left w:val="nil"/>
              <w:bottom w:val="single" w:sz="8" w:space="0" w:color="000000"/>
              <w:right w:val="nil"/>
            </w:tcBorders>
            <w:shd w:val="clear" w:color="auto" w:fill="F2F2F2"/>
            <w:tcMar>
              <w:top w:w="12" w:type="dxa"/>
              <w:left w:w="12" w:type="dxa"/>
              <w:bottom w:w="0" w:type="dxa"/>
              <w:right w:w="12" w:type="dxa"/>
            </w:tcMar>
            <w:vAlign w:val="center"/>
            <w:hideMark/>
          </w:tcPr>
          <w:p w14:paraId="33CFF1A8"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 xml:space="preserve">No. of </w:t>
            </w:r>
          </w:p>
          <w:p w14:paraId="4B7699CA"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event</w:t>
            </w:r>
          </w:p>
        </w:tc>
        <w:tc>
          <w:tcPr>
            <w:tcW w:w="1134" w:type="dxa"/>
            <w:tcBorders>
              <w:top w:val="single" w:sz="8" w:space="0" w:color="262626"/>
              <w:left w:val="nil"/>
              <w:bottom w:val="single" w:sz="8" w:space="0" w:color="000000"/>
              <w:right w:val="nil"/>
            </w:tcBorders>
            <w:shd w:val="clear" w:color="auto" w:fill="F2F2F2"/>
            <w:tcMar>
              <w:top w:w="12" w:type="dxa"/>
              <w:left w:w="12" w:type="dxa"/>
              <w:bottom w:w="0" w:type="dxa"/>
              <w:right w:w="12" w:type="dxa"/>
            </w:tcMar>
            <w:vAlign w:val="center"/>
            <w:hideMark/>
          </w:tcPr>
          <w:p w14:paraId="1FF6B978"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 xml:space="preserve">Person </w:t>
            </w:r>
          </w:p>
          <w:p w14:paraId="5735F753"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year</w:t>
            </w:r>
          </w:p>
        </w:tc>
        <w:tc>
          <w:tcPr>
            <w:tcW w:w="2125" w:type="dxa"/>
            <w:tcBorders>
              <w:top w:val="single" w:sz="8" w:space="0" w:color="262626"/>
              <w:left w:val="nil"/>
              <w:bottom w:val="single" w:sz="8" w:space="0" w:color="000000"/>
              <w:right w:val="nil"/>
            </w:tcBorders>
            <w:shd w:val="clear" w:color="auto" w:fill="F2F2F2"/>
            <w:tcMar>
              <w:top w:w="12" w:type="dxa"/>
              <w:left w:w="12" w:type="dxa"/>
              <w:bottom w:w="0" w:type="dxa"/>
              <w:right w:w="12" w:type="dxa"/>
            </w:tcMar>
            <w:vAlign w:val="center"/>
            <w:hideMark/>
          </w:tcPr>
          <w:p w14:paraId="4C5E16F9"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 xml:space="preserve">Incidence rate </w:t>
            </w:r>
          </w:p>
          <w:p w14:paraId="50A436E8"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per 1,000 Person-Years</w:t>
            </w:r>
          </w:p>
        </w:tc>
        <w:tc>
          <w:tcPr>
            <w:tcW w:w="1986" w:type="dxa"/>
            <w:tcBorders>
              <w:top w:val="single" w:sz="8" w:space="0" w:color="262626"/>
              <w:left w:val="nil"/>
              <w:bottom w:val="single" w:sz="8" w:space="0" w:color="000000"/>
              <w:right w:val="nil"/>
            </w:tcBorders>
            <w:shd w:val="clear" w:color="auto" w:fill="F2F2F2"/>
            <w:tcMar>
              <w:top w:w="12" w:type="dxa"/>
              <w:left w:w="12" w:type="dxa"/>
              <w:bottom w:w="0" w:type="dxa"/>
              <w:right w:w="12" w:type="dxa"/>
            </w:tcMar>
            <w:vAlign w:val="center"/>
            <w:hideMark/>
          </w:tcPr>
          <w:p w14:paraId="46DB4410"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Crude HR (95% CI)</w:t>
            </w:r>
          </w:p>
        </w:tc>
        <w:tc>
          <w:tcPr>
            <w:tcW w:w="2127" w:type="dxa"/>
            <w:tcBorders>
              <w:top w:val="single" w:sz="8" w:space="0" w:color="262626"/>
              <w:left w:val="nil"/>
              <w:bottom w:val="single" w:sz="8" w:space="0" w:color="000000"/>
              <w:right w:val="nil"/>
            </w:tcBorders>
            <w:shd w:val="clear" w:color="auto" w:fill="F2F2F2"/>
            <w:tcMar>
              <w:top w:w="12" w:type="dxa"/>
              <w:left w:w="12" w:type="dxa"/>
              <w:bottom w:w="0" w:type="dxa"/>
              <w:right w:w="12" w:type="dxa"/>
            </w:tcMar>
            <w:vAlign w:val="center"/>
            <w:hideMark/>
          </w:tcPr>
          <w:p w14:paraId="64CEF539"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Adjusted</w:t>
            </w:r>
            <w:r w:rsidRPr="00C51377">
              <w:rPr>
                <w:rFonts w:ascii="Times New Roman" w:eastAsia="나눔고딕" w:hAnsi="Times New Roman" w:cs="Times New Roman"/>
                <w:b/>
                <w:bCs/>
                <w:color w:val="000000"/>
                <w:kern w:val="24"/>
                <w:position w:val="6"/>
                <w:szCs w:val="20"/>
                <w:vertAlign w:val="superscript"/>
              </w:rPr>
              <w:t>*</w:t>
            </w:r>
            <w:r w:rsidRPr="00C51377">
              <w:rPr>
                <w:rFonts w:ascii="Times New Roman" w:eastAsia="나눔고딕" w:hAnsi="Times New Roman" w:cs="Times New Roman"/>
                <w:b/>
                <w:bCs/>
                <w:color w:val="000000"/>
                <w:kern w:val="24"/>
                <w:szCs w:val="20"/>
              </w:rPr>
              <w:t xml:space="preserve"> </w:t>
            </w:r>
            <w:proofErr w:type="gramStart"/>
            <w:r w:rsidRPr="00C51377">
              <w:rPr>
                <w:rFonts w:ascii="Times New Roman" w:eastAsia="나눔고딕" w:hAnsi="Times New Roman" w:cs="Times New Roman"/>
                <w:b/>
                <w:bCs/>
                <w:color w:val="000000"/>
                <w:kern w:val="24"/>
                <w:szCs w:val="20"/>
              </w:rPr>
              <w:t>HR(</w:t>
            </w:r>
            <w:proofErr w:type="gramEnd"/>
            <w:r w:rsidRPr="00C51377">
              <w:rPr>
                <w:rFonts w:ascii="Times New Roman" w:eastAsia="나눔고딕" w:hAnsi="Times New Roman" w:cs="Times New Roman"/>
                <w:b/>
                <w:bCs/>
                <w:color w:val="000000"/>
                <w:kern w:val="24"/>
                <w:szCs w:val="20"/>
              </w:rPr>
              <w:t>95% CI)</w:t>
            </w:r>
          </w:p>
        </w:tc>
        <w:tc>
          <w:tcPr>
            <w:tcW w:w="994" w:type="dxa"/>
            <w:tcBorders>
              <w:top w:val="single" w:sz="8" w:space="0" w:color="262626"/>
              <w:left w:val="nil"/>
              <w:bottom w:val="single" w:sz="8" w:space="0" w:color="000000"/>
              <w:right w:val="nil"/>
            </w:tcBorders>
            <w:shd w:val="clear" w:color="auto" w:fill="F2F2F2"/>
            <w:tcMar>
              <w:top w:w="12" w:type="dxa"/>
              <w:left w:w="12" w:type="dxa"/>
              <w:bottom w:w="0" w:type="dxa"/>
              <w:right w:w="12" w:type="dxa"/>
            </w:tcMar>
            <w:vAlign w:val="center"/>
            <w:hideMark/>
          </w:tcPr>
          <w:p w14:paraId="72A27C9F"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Note</w:t>
            </w:r>
          </w:p>
        </w:tc>
      </w:tr>
      <w:tr w:rsidR="00C51377" w:rsidRPr="00C51377" w14:paraId="7510A7A6" w14:textId="77777777" w:rsidTr="0063788A">
        <w:trPr>
          <w:trHeight w:val="99"/>
        </w:trPr>
        <w:tc>
          <w:tcPr>
            <w:tcW w:w="1982" w:type="dxa"/>
            <w:vMerge w:val="restart"/>
            <w:tcBorders>
              <w:top w:val="single" w:sz="8" w:space="0" w:color="000000"/>
              <w:left w:val="nil"/>
              <w:bottom w:val="single" w:sz="8" w:space="0" w:color="BFBFBF"/>
              <w:right w:val="nil"/>
            </w:tcBorders>
            <w:shd w:val="clear" w:color="auto" w:fill="auto"/>
            <w:tcMar>
              <w:top w:w="12" w:type="dxa"/>
              <w:left w:w="12" w:type="dxa"/>
              <w:bottom w:w="0" w:type="dxa"/>
              <w:right w:w="12" w:type="dxa"/>
            </w:tcMar>
            <w:vAlign w:val="center"/>
            <w:hideMark/>
          </w:tcPr>
          <w:p w14:paraId="687A0A45"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 xml:space="preserve"> Myocardial </w:t>
            </w:r>
          </w:p>
          <w:p w14:paraId="2CE8D588"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infarction</w:t>
            </w:r>
          </w:p>
        </w:tc>
        <w:tc>
          <w:tcPr>
            <w:tcW w:w="1417"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7B547B6C"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Valsartan</w:t>
            </w:r>
          </w:p>
        </w:tc>
        <w:tc>
          <w:tcPr>
            <w:tcW w:w="1134"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730FE733"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148229</w:t>
            </w:r>
          </w:p>
        </w:tc>
        <w:tc>
          <w:tcPr>
            <w:tcW w:w="851" w:type="dxa"/>
            <w:gridSpan w:val="2"/>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4425913A"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5618</w:t>
            </w:r>
          </w:p>
        </w:tc>
        <w:tc>
          <w:tcPr>
            <w:tcW w:w="1134"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70414817"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139168.89</w:t>
            </w:r>
          </w:p>
        </w:tc>
        <w:tc>
          <w:tcPr>
            <w:tcW w:w="2125"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13779B63"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40.37</w:t>
            </w:r>
          </w:p>
        </w:tc>
        <w:tc>
          <w:tcPr>
            <w:tcW w:w="1986"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6E90D059"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color w:val="000000"/>
                <w:kern w:val="24"/>
                <w:szCs w:val="20"/>
              </w:rPr>
              <w:t>1.48(1.42-1.54)</w:t>
            </w:r>
          </w:p>
        </w:tc>
        <w:tc>
          <w:tcPr>
            <w:tcW w:w="2127"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4495C6B1"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color w:val="000000"/>
                <w:kern w:val="24"/>
                <w:szCs w:val="20"/>
              </w:rPr>
              <w:t>1.39(1.33-1.45)</w:t>
            </w:r>
          </w:p>
        </w:tc>
        <w:tc>
          <w:tcPr>
            <w:tcW w:w="994" w:type="dxa"/>
            <w:tcBorders>
              <w:top w:val="single" w:sz="8" w:space="0" w:color="000000"/>
              <w:left w:val="nil"/>
              <w:bottom w:val="nil"/>
              <w:right w:val="nil"/>
            </w:tcBorders>
            <w:shd w:val="clear" w:color="auto" w:fill="auto"/>
            <w:tcMar>
              <w:top w:w="12" w:type="dxa"/>
              <w:left w:w="12" w:type="dxa"/>
              <w:bottom w:w="0" w:type="dxa"/>
              <w:right w:w="12" w:type="dxa"/>
            </w:tcMar>
            <w:vAlign w:val="bottom"/>
            <w:hideMark/>
          </w:tcPr>
          <w:p w14:paraId="40F43E8E" w14:textId="77777777" w:rsidR="00C51377" w:rsidRPr="00C51377" w:rsidRDefault="00C51377" w:rsidP="00C51377">
            <w:pPr>
              <w:widowControl/>
              <w:wordWrap/>
              <w:autoSpaceDE/>
              <w:autoSpaceDN/>
              <w:spacing w:after="0" w:line="240" w:lineRule="auto"/>
              <w:jc w:val="center"/>
              <w:rPr>
                <w:rFonts w:ascii="Times New Roman" w:eastAsia="굴림" w:hAnsi="Times New Roman" w:cs="Times New Roman"/>
                <w:kern w:val="0"/>
                <w:szCs w:val="20"/>
              </w:rPr>
            </w:pPr>
            <w:r w:rsidRPr="00C51377">
              <w:rPr>
                <w:rFonts w:ascii="Times New Roman" w:eastAsia="굴림" w:hAnsi="Times New Roman" w:cs="Times New Roman" w:hint="eastAsia"/>
                <w:color w:val="000000"/>
                <w:kern w:val="24"/>
                <w:position w:val="6"/>
                <w:szCs w:val="20"/>
                <w:vertAlign w:val="superscript"/>
              </w:rPr>
              <w:t>†</w:t>
            </w:r>
            <w:r w:rsidRPr="00C51377">
              <w:rPr>
                <w:rFonts w:ascii="Times New Roman" w:eastAsia="굴림" w:hAnsi="Times New Roman" w:cs="Times New Roman"/>
                <w:color w:val="000000"/>
                <w:kern w:val="24"/>
                <w:szCs w:val="20"/>
              </w:rPr>
              <w:t>Short</w:t>
            </w:r>
          </w:p>
        </w:tc>
      </w:tr>
      <w:tr w:rsidR="00C51377" w:rsidRPr="00C51377" w14:paraId="11163E3C" w14:textId="77777777" w:rsidTr="0063788A">
        <w:trPr>
          <w:trHeight w:val="99"/>
        </w:trPr>
        <w:tc>
          <w:tcPr>
            <w:tcW w:w="1982" w:type="dxa"/>
            <w:vMerge/>
            <w:tcBorders>
              <w:top w:val="single" w:sz="8" w:space="0" w:color="000000"/>
              <w:left w:val="nil"/>
              <w:bottom w:val="single" w:sz="8" w:space="0" w:color="BFBFBF"/>
              <w:right w:val="nil"/>
            </w:tcBorders>
            <w:vAlign w:val="center"/>
            <w:hideMark/>
          </w:tcPr>
          <w:p w14:paraId="1AFC71E2"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p>
        </w:tc>
        <w:tc>
          <w:tcPr>
            <w:tcW w:w="1417" w:type="dxa"/>
            <w:tcBorders>
              <w:top w:val="nil"/>
              <w:left w:val="nil"/>
              <w:bottom w:val="nil"/>
              <w:right w:val="nil"/>
            </w:tcBorders>
            <w:shd w:val="clear" w:color="auto" w:fill="auto"/>
            <w:tcMar>
              <w:top w:w="12" w:type="dxa"/>
              <w:left w:w="12" w:type="dxa"/>
              <w:bottom w:w="0" w:type="dxa"/>
              <w:right w:w="12" w:type="dxa"/>
            </w:tcMar>
            <w:vAlign w:val="center"/>
            <w:hideMark/>
          </w:tcPr>
          <w:p w14:paraId="61A9B833"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Losartan</w:t>
            </w:r>
          </w:p>
        </w:tc>
        <w:tc>
          <w:tcPr>
            <w:tcW w:w="1134" w:type="dxa"/>
            <w:tcBorders>
              <w:top w:val="nil"/>
              <w:left w:val="nil"/>
              <w:bottom w:val="nil"/>
              <w:right w:val="nil"/>
            </w:tcBorders>
            <w:shd w:val="clear" w:color="auto" w:fill="auto"/>
            <w:tcMar>
              <w:top w:w="10" w:type="dxa"/>
              <w:left w:w="10" w:type="dxa"/>
              <w:bottom w:w="0" w:type="dxa"/>
              <w:right w:w="10" w:type="dxa"/>
            </w:tcMar>
            <w:vAlign w:val="center"/>
            <w:hideMark/>
          </w:tcPr>
          <w:p w14:paraId="470C7935"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148229</w:t>
            </w:r>
          </w:p>
        </w:tc>
        <w:tc>
          <w:tcPr>
            <w:tcW w:w="85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4492C9AF"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4067</w:t>
            </w:r>
          </w:p>
        </w:tc>
        <w:tc>
          <w:tcPr>
            <w:tcW w:w="1134" w:type="dxa"/>
            <w:tcBorders>
              <w:top w:val="nil"/>
              <w:left w:val="nil"/>
              <w:bottom w:val="nil"/>
              <w:right w:val="nil"/>
            </w:tcBorders>
            <w:shd w:val="clear" w:color="auto" w:fill="auto"/>
            <w:tcMar>
              <w:top w:w="10" w:type="dxa"/>
              <w:left w:w="10" w:type="dxa"/>
              <w:bottom w:w="0" w:type="dxa"/>
              <w:right w:w="10" w:type="dxa"/>
            </w:tcMar>
            <w:vAlign w:val="center"/>
            <w:hideMark/>
          </w:tcPr>
          <w:p w14:paraId="4E5019D6"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130368.71</w:t>
            </w:r>
          </w:p>
        </w:tc>
        <w:tc>
          <w:tcPr>
            <w:tcW w:w="2125" w:type="dxa"/>
            <w:tcBorders>
              <w:top w:val="nil"/>
              <w:left w:val="nil"/>
              <w:bottom w:val="nil"/>
              <w:right w:val="nil"/>
            </w:tcBorders>
            <w:shd w:val="clear" w:color="auto" w:fill="auto"/>
            <w:tcMar>
              <w:top w:w="10" w:type="dxa"/>
              <w:left w:w="10" w:type="dxa"/>
              <w:bottom w:w="0" w:type="dxa"/>
              <w:right w:w="10" w:type="dxa"/>
            </w:tcMar>
            <w:vAlign w:val="center"/>
            <w:hideMark/>
          </w:tcPr>
          <w:p w14:paraId="71FC09B8"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31.20</w:t>
            </w:r>
          </w:p>
        </w:tc>
        <w:tc>
          <w:tcPr>
            <w:tcW w:w="1986" w:type="dxa"/>
            <w:tcBorders>
              <w:top w:val="nil"/>
              <w:left w:val="nil"/>
              <w:bottom w:val="nil"/>
              <w:right w:val="nil"/>
            </w:tcBorders>
            <w:shd w:val="clear" w:color="auto" w:fill="auto"/>
            <w:tcMar>
              <w:top w:w="12" w:type="dxa"/>
              <w:left w:w="12" w:type="dxa"/>
              <w:bottom w:w="0" w:type="dxa"/>
              <w:right w:w="12" w:type="dxa"/>
            </w:tcMar>
            <w:vAlign w:val="center"/>
            <w:hideMark/>
          </w:tcPr>
          <w:p w14:paraId="6D0DD605"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color w:val="000000"/>
                <w:kern w:val="24"/>
                <w:szCs w:val="20"/>
              </w:rPr>
              <w:t>1.11(1.06-1.16)</w:t>
            </w:r>
          </w:p>
        </w:tc>
        <w:tc>
          <w:tcPr>
            <w:tcW w:w="2127" w:type="dxa"/>
            <w:tcBorders>
              <w:top w:val="nil"/>
              <w:left w:val="nil"/>
              <w:bottom w:val="nil"/>
              <w:right w:val="nil"/>
            </w:tcBorders>
            <w:shd w:val="clear" w:color="auto" w:fill="auto"/>
            <w:tcMar>
              <w:top w:w="12" w:type="dxa"/>
              <w:left w:w="12" w:type="dxa"/>
              <w:bottom w:w="0" w:type="dxa"/>
              <w:right w:w="12" w:type="dxa"/>
            </w:tcMar>
            <w:vAlign w:val="center"/>
            <w:hideMark/>
          </w:tcPr>
          <w:p w14:paraId="46D87986"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color w:val="000000"/>
                <w:kern w:val="24"/>
                <w:szCs w:val="20"/>
              </w:rPr>
              <w:t>1.10(1.05-1.15)</w:t>
            </w:r>
          </w:p>
        </w:tc>
        <w:tc>
          <w:tcPr>
            <w:tcW w:w="994" w:type="dxa"/>
            <w:tcBorders>
              <w:top w:val="nil"/>
              <w:left w:val="nil"/>
              <w:bottom w:val="nil"/>
              <w:right w:val="nil"/>
            </w:tcBorders>
            <w:shd w:val="clear" w:color="auto" w:fill="auto"/>
            <w:tcMar>
              <w:top w:w="12" w:type="dxa"/>
              <w:left w:w="12" w:type="dxa"/>
              <w:bottom w:w="0" w:type="dxa"/>
              <w:right w:w="12" w:type="dxa"/>
            </w:tcMar>
            <w:vAlign w:val="bottom"/>
            <w:hideMark/>
          </w:tcPr>
          <w:p w14:paraId="79BADF52" w14:textId="77777777" w:rsidR="00C51377" w:rsidRPr="00C51377" w:rsidRDefault="00C51377" w:rsidP="00C51377">
            <w:pPr>
              <w:widowControl/>
              <w:wordWrap/>
              <w:autoSpaceDE/>
              <w:autoSpaceDN/>
              <w:spacing w:after="0" w:line="240" w:lineRule="auto"/>
              <w:jc w:val="center"/>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Short</w:t>
            </w:r>
          </w:p>
        </w:tc>
      </w:tr>
      <w:tr w:rsidR="00C51377" w:rsidRPr="00C51377" w14:paraId="6FE22AC2" w14:textId="77777777" w:rsidTr="0063788A">
        <w:trPr>
          <w:trHeight w:val="99"/>
        </w:trPr>
        <w:tc>
          <w:tcPr>
            <w:tcW w:w="1982" w:type="dxa"/>
            <w:vMerge/>
            <w:tcBorders>
              <w:top w:val="single" w:sz="8" w:space="0" w:color="000000"/>
              <w:left w:val="nil"/>
              <w:bottom w:val="single" w:sz="8" w:space="0" w:color="BFBFBF"/>
              <w:right w:val="nil"/>
            </w:tcBorders>
            <w:vAlign w:val="center"/>
            <w:hideMark/>
          </w:tcPr>
          <w:p w14:paraId="1D5E3793"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p>
        </w:tc>
        <w:tc>
          <w:tcPr>
            <w:tcW w:w="1417" w:type="dxa"/>
            <w:tcBorders>
              <w:top w:val="nil"/>
              <w:left w:val="nil"/>
              <w:bottom w:val="nil"/>
              <w:right w:val="nil"/>
            </w:tcBorders>
            <w:shd w:val="clear" w:color="auto" w:fill="auto"/>
            <w:tcMar>
              <w:top w:w="12" w:type="dxa"/>
              <w:left w:w="12" w:type="dxa"/>
              <w:bottom w:w="0" w:type="dxa"/>
              <w:right w:w="12" w:type="dxa"/>
            </w:tcMar>
            <w:vAlign w:val="center"/>
            <w:hideMark/>
          </w:tcPr>
          <w:p w14:paraId="4286C996"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Irbesartan</w:t>
            </w:r>
          </w:p>
        </w:tc>
        <w:tc>
          <w:tcPr>
            <w:tcW w:w="1134" w:type="dxa"/>
            <w:tcBorders>
              <w:top w:val="nil"/>
              <w:left w:val="nil"/>
              <w:bottom w:val="nil"/>
              <w:right w:val="nil"/>
            </w:tcBorders>
            <w:shd w:val="clear" w:color="auto" w:fill="auto"/>
            <w:tcMar>
              <w:top w:w="10" w:type="dxa"/>
              <w:left w:w="10" w:type="dxa"/>
              <w:bottom w:w="0" w:type="dxa"/>
              <w:right w:w="10" w:type="dxa"/>
            </w:tcMar>
            <w:vAlign w:val="center"/>
            <w:hideMark/>
          </w:tcPr>
          <w:p w14:paraId="47F04866"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148229</w:t>
            </w:r>
          </w:p>
        </w:tc>
        <w:tc>
          <w:tcPr>
            <w:tcW w:w="85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681640C7"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3456</w:t>
            </w:r>
          </w:p>
        </w:tc>
        <w:tc>
          <w:tcPr>
            <w:tcW w:w="1134" w:type="dxa"/>
            <w:tcBorders>
              <w:top w:val="nil"/>
              <w:left w:val="nil"/>
              <w:bottom w:val="nil"/>
              <w:right w:val="nil"/>
            </w:tcBorders>
            <w:shd w:val="clear" w:color="auto" w:fill="auto"/>
            <w:tcMar>
              <w:top w:w="10" w:type="dxa"/>
              <w:left w:w="10" w:type="dxa"/>
              <w:bottom w:w="0" w:type="dxa"/>
              <w:right w:w="10" w:type="dxa"/>
            </w:tcMar>
            <w:vAlign w:val="center"/>
            <w:hideMark/>
          </w:tcPr>
          <w:p w14:paraId="38BFF653"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157922.06</w:t>
            </w:r>
          </w:p>
        </w:tc>
        <w:tc>
          <w:tcPr>
            <w:tcW w:w="2125" w:type="dxa"/>
            <w:tcBorders>
              <w:top w:val="nil"/>
              <w:left w:val="nil"/>
              <w:bottom w:val="nil"/>
              <w:right w:val="nil"/>
            </w:tcBorders>
            <w:shd w:val="clear" w:color="auto" w:fill="auto"/>
            <w:tcMar>
              <w:top w:w="10" w:type="dxa"/>
              <w:left w:w="10" w:type="dxa"/>
              <w:bottom w:w="0" w:type="dxa"/>
              <w:right w:w="10" w:type="dxa"/>
            </w:tcMar>
            <w:vAlign w:val="center"/>
            <w:hideMark/>
          </w:tcPr>
          <w:p w14:paraId="37599470"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21.88</w:t>
            </w:r>
          </w:p>
        </w:tc>
        <w:tc>
          <w:tcPr>
            <w:tcW w:w="1986" w:type="dxa"/>
            <w:tcBorders>
              <w:top w:val="nil"/>
              <w:left w:val="nil"/>
              <w:bottom w:val="nil"/>
              <w:right w:val="nil"/>
            </w:tcBorders>
            <w:shd w:val="clear" w:color="auto" w:fill="auto"/>
            <w:tcMar>
              <w:top w:w="12" w:type="dxa"/>
              <w:left w:w="12" w:type="dxa"/>
              <w:bottom w:w="0" w:type="dxa"/>
              <w:right w:w="12" w:type="dxa"/>
            </w:tcMar>
            <w:vAlign w:val="center"/>
            <w:hideMark/>
          </w:tcPr>
          <w:p w14:paraId="02A04EB4"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color w:val="000000"/>
                <w:kern w:val="24"/>
                <w:szCs w:val="20"/>
              </w:rPr>
              <w:t>0.88(0.84-0.92)</w:t>
            </w:r>
          </w:p>
        </w:tc>
        <w:tc>
          <w:tcPr>
            <w:tcW w:w="2127" w:type="dxa"/>
            <w:tcBorders>
              <w:top w:val="nil"/>
              <w:left w:val="nil"/>
              <w:bottom w:val="nil"/>
              <w:right w:val="nil"/>
            </w:tcBorders>
            <w:shd w:val="clear" w:color="auto" w:fill="auto"/>
            <w:tcMar>
              <w:top w:w="12" w:type="dxa"/>
              <w:left w:w="12" w:type="dxa"/>
              <w:bottom w:w="0" w:type="dxa"/>
              <w:right w:w="12" w:type="dxa"/>
            </w:tcMar>
            <w:vAlign w:val="center"/>
            <w:hideMark/>
          </w:tcPr>
          <w:p w14:paraId="5AF803D7"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color w:val="000000"/>
                <w:kern w:val="24"/>
                <w:szCs w:val="20"/>
              </w:rPr>
              <w:t>0.90(0.86-0.95)</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77B82EA3" w14:textId="77777777" w:rsidR="00C51377" w:rsidRPr="00C51377" w:rsidRDefault="00C51377" w:rsidP="00C51377">
            <w:pPr>
              <w:widowControl/>
              <w:wordWrap/>
              <w:autoSpaceDE/>
              <w:autoSpaceDN/>
              <w:spacing w:after="0" w:line="240" w:lineRule="auto"/>
              <w:jc w:val="center"/>
              <w:rPr>
                <w:rFonts w:ascii="Times New Roman" w:eastAsia="굴림" w:hAnsi="Times New Roman" w:cs="Times New Roman"/>
                <w:kern w:val="0"/>
                <w:szCs w:val="20"/>
              </w:rPr>
            </w:pPr>
            <w:r w:rsidRPr="00C51377">
              <w:rPr>
                <w:rFonts w:ascii="Times New Roman" w:eastAsia="굴림" w:hAnsi="Times New Roman" w:cs="Times New Roman" w:hint="eastAsia"/>
                <w:kern w:val="0"/>
                <w:szCs w:val="20"/>
                <w:vertAlign w:val="superscript"/>
              </w:rPr>
              <w:t>†</w:t>
            </w:r>
            <w:r w:rsidRPr="00C51377">
              <w:rPr>
                <w:rFonts w:ascii="Times New Roman" w:eastAsia="굴림" w:hAnsi="Times New Roman" w:cs="Times New Roman"/>
                <w:color w:val="000000"/>
                <w:kern w:val="24"/>
                <w:szCs w:val="20"/>
              </w:rPr>
              <w:t>Long</w:t>
            </w:r>
          </w:p>
        </w:tc>
      </w:tr>
      <w:tr w:rsidR="00C51377" w:rsidRPr="00C51377" w14:paraId="57228E12" w14:textId="77777777" w:rsidTr="0063788A">
        <w:trPr>
          <w:trHeight w:val="99"/>
        </w:trPr>
        <w:tc>
          <w:tcPr>
            <w:tcW w:w="1982" w:type="dxa"/>
            <w:vMerge/>
            <w:tcBorders>
              <w:top w:val="single" w:sz="8" w:space="0" w:color="000000"/>
              <w:left w:val="nil"/>
              <w:bottom w:val="single" w:sz="8" w:space="0" w:color="BFBFBF"/>
              <w:right w:val="nil"/>
            </w:tcBorders>
            <w:vAlign w:val="center"/>
            <w:hideMark/>
          </w:tcPr>
          <w:p w14:paraId="528F44F1"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p>
        </w:tc>
        <w:tc>
          <w:tcPr>
            <w:tcW w:w="1417" w:type="dxa"/>
            <w:tcBorders>
              <w:top w:val="nil"/>
              <w:left w:val="nil"/>
              <w:bottom w:val="single" w:sz="8" w:space="0" w:color="BFBFBF"/>
              <w:right w:val="nil"/>
            </w:tcBorders>
            <w:shd w:val="clear" w:color="auto" w:fill="auto"/>
            <w:tcMar>
              <w:top w:w="12" w:type="dxa"/>
              <w:left w:w="210" w:type="dxa"/>
              <w:bottom w:w="0" w:type="dxa"/>
              <w:right w:w="12" w:type="dxa"/>
            </w:tcMar>
            <w:vAlign w:val="center"/>
            <w:hideMark/>
          </w:tcPr>
          <w:p w14:paraId="5D54C41D" w14:textId="77777777" w:rsidR="00C51377" w:rsidRPr="00C51377" w:rsidRDefault="00C51377" w:rsidP="00C51377">
            <w:pPr>
              <w:widowControl/>
              <w:wordWrap/>
              <w:autoSpaceDE/>
              <w:autoSpaceDN/>
              <w:spacing w:after="0" w:line="240" w:lineRule="auto"/>
              <w:jc w:val="left"/>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Telmisartan</w:t>
            </w:r>
          </w:p>
        </w:tc>
        <w:tc>
          <w:tcPr>
            <w:tcW w:w="1134" w:type="dxa"/>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17F48253"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148229</w:t>
            </w:r>
          </w:p>
        </w:tc>
        <w:tc>
          <w:tcPr>
            <w:tcW w:w="851" w:type="dxa"/>
            <w:gridSpan w:val="2"/>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1A387250"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3756</w:t>
            </w:r>
          </w:p>
        </w:tc>
        <w:tc>
          <w:tcPr>
            <w:tcW w:w="1134" w:type="dxa"/>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02861778"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135935.85</w:t>
            </w:r>
          </w:p>
        </w:tc>
        <w:tc>
          <w:tcPr>
            <w:tcW w:w="2125" w:type="dxa"/>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6D3F171B"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27.63</w:t>
            </w:r>
          </w:p>
        </w:tc>
        <w:tc>
          <w:tcPr>
            <w:tcW w:w="1986" w:type="dxa"/>
            <w:tcBorders>
              <w:top w:val="nil"/>
              <w:left w:val="nil"/>
              <w:bottom w:val="single" w:sz="8" w:space="0" w:color="BFBFBF"/>
              <w:right w:val="nil"/>
            </w:tcBorders>
            <w:shd w:val="clear" w:color="auto" w:fill="auto"/>
            <w:tcMar>
              <w:top w:w="12" w:type="dxa"/>
              <w:left w:w="12" w:type="dxa"/>
              <w:bottom w:w="0" w:type="dxa"/>
              <w:right w:w="12" w:type="dxa"/>
            </w:tcMar>
            <w:vAlign w:val="center"/>
            <w:hideMark/>
          </w:tcPr>
          <w:p w14:paraId="28664FB6"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color w:val="000000"/>
                <w:kern w:val="24"/>
                <w:szCs w:val="20"/>
              </w:rPr>
              <w:t>Ref.</w:t>
            </w:r>
          </w:p>
        </w:tc>
        <w:tc>
          <w:tcPr>
            <w:tcW w:w="2127" w:type="dxa"/>
            <w:tcBorders>
              <w:top w:val="nil"/>
              <w:left w:val="nil"/>
              <w:bottom w:val="single" w:sz="8" w:space="0" w:color="BFBFBF"/>
              <w:right w:val="nil"/>
            </w:tcBorders>
            <w:shd w:val="clear" w:color="auto" w:fill="auto"/>
            <w:tcMar>
              <w:top w:w="12" w:type="dxa"/>
              <w:left w:w="12" w:type="dxa"/>
              <w:bottom w:w="0" w:type="dxa"/>
              <w:right w:w="12" w:type="dxa"/>
            </w:tcMar>
            <w:vAlign w:val="center"/>
            <w:hideMark/>
          </w:tcPr>
          <w:p w14:paraId="780CCF0F"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color w:val="000000"/>
                <w:kern w:val="24"/>
                <w:szCs w:val="20"/>
              </w:rPr>
              <w:t>Ref.</w:t>
            </w:r>
          </w:p>
        </w:tc>
        <w:tc>
          <w:tcPr>
            <w:tcW w:w="994" w:type="dxa"/>
            <w:tcBorders>
              <w:top w:val="nil"/>
              <w:left w:val="nil"/>
              <w:bottom w:val="single" w:sz="8" w:space="0" w:color="BFBFBF"/>
              <w:right w:val="nil"/>
            </w:tcBorders>
            <w:shd w:val="clear" w:color="auto" w:fill="auto"/>
            <w:tcMar>
              <w:top w:w="12" w:type="dxa"/>
              <w:left w:w="12" w:type="dxa"/>
              <w:bottom w:w="0" w:type="dxa"/>
              <w:right w:w="12" w:type="dxa"/>
            </w:tcMar>
            <w:vAlign w:val="center"/>
            <w:hideMark/>
          </w:tcPr>
          <w:p w14:paraId="1E705967" w14:textId="77777777" w:rsidR="00C51377" w:rsidRPr="00C51377" w:rsidRDefault="00C51377" w:rsidP="00C51377">
            <w:pPr>
              <w:widowControl/>
              <w:wordWrap/>
              <w:autoSpaceDE/>
              <w:autoSpaceDN/>
              <w:spacing w:after="0" w:line="240" w:lineRule="auto"/>
              <w:jc w:val="center"/>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Long</w:t>
            </w:r>
          </w:p>
        </w:tc>
      </w:tr>
      <w:tr w:rsidR="00C51377" w:rsidRPr="00C51377" w14:paraId="07EBC096" w14:textId="77777777" w:rsidTr="0063788A">
        <w:tc>
          <w:tcPr>
            <w:tcW w:w="1982" w:type="dxa"/>
            <w:vMerge w:val="restart"/>
            <w:tcBorders>
              <w:top w:val="single" w:sz="8" w:space="0" w:color="BFBFBF"/>
              <w:left w:val="nil"/>
              <w:bottom w:val="single" w:sz="12" w:space="0" w:color="000000"/>
              <w:right w:val="nil"/>
            </w:tcBorders>
            <w:shd w:val="clear" w:color="auto" w:fill="auto"/>
            <w:tcMar>
              <w:top w:w="12" w:type="dxa"/>
              <w:left w:w="210" w:type="dxa"/>
              <w:bottom w:w="0" w:type="dxa"/>
              <w:right w:w="12" w:type="dxa"/>
            </w:tcMar>
            <w:vAlign w:val="center"/>
            <w:hideMark/>
          </w:tcPr>
          <w:p w14:paraId="63B13795" w14:textId="77777777" w:rsidR="00C51377" w:rsidRPr="00C51377" w:rsidRDefault="00C51377" w:rsidP="00C51377">
            <w:pPr>
              <w:widowControl/>
              <w:wordWrap/>
              <w:autoSpaceDE/>
              <w:autoSpaceDN/>
              <w:spacing w:after="0" w:line="240" w:lineRule="auto"/>
              <w:jc w:val="center"/>
              <w:rPr>
                <w:rFonts w:ascii="Times New Roman" w:eastAsia="굴림" w:hAnsi="Times New Roman" w:cs="Times New Roman"/>
                <w:kern w:val="0"/>
                <w:szCs w:val="20"/>
              </w:rPr>
            </w:pPr>
            <w:r w:rsidRPr="00C51377">
              <w:rPr>
                <w:rFonts w:ascii="Times New Roman" w:eastAsia="굴림" w:hAnsi="Times New Roman" w:cs="Times New Roman"/>
                <w:b/>
                <w:bCs/>
                <w:color w:val="000000"/>
                <w:kern w:val="24"/>
                <w:szCs w:val="20"/>
              </w:rPr>
              <w:t>Heart failure</w:t>
            </w:r>
            <w:r w:rsidRPr="00C51377">
              <w:rPr>
                <w:rFonts w:ascii="Times New Roman" w:eastAsia="나눔고딕" w:hAnsi="Times New Roman" w:cs="Times New Roman"/>
                <w:b/>
                <w:bCs/>
                <w:color w:val="000000"/>
                <w:kern w:val="24"/>
                <w:szCs w:val="20"/>
              </w:rPr>
              <w:t xml:space="preserve"> </w:t>
            </w:r>
          </w:p>
        </w:tc>
        <w:tc>
          <w:tcPr>
            <w:tcW w:w="1417" w:type="dxa"/>
            <w:tcBorders>
              <w:top w:val="single" w:sz="8" w:space="0" w:color="BFBFBF"/>
              <w:left w:val="nil"/>
              <w:bottom w:val="nil"/>
              <w:right w:val="nil"/>
            </w:tcBorders>
            <w:shd w:val="clear" w:color="auto" w:fill="auto"/>
            <w:tcMar>
              <w:top w:w="12" w:type="dxa"/>
              <w:left w:w="12" w:type="dxa"/>
              <w:bottom w:w="0" w:type="dxa"/>
              <w:right w:w="12" w:type="dxa"/>
            </w:tcMar>
            <w:vAlign w:val="center"/>
            <w:hideMark/>
          </w:tcPr>
          <w:p w14:paraId="20AE3050"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Valsartan</w:t>
            </w:r>
          </w:p>
        </w:tc>
        <w:tc>
          <w:tcPr>
            <w:tcW w:w="1134"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55803717"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148229</w:t>
            </w:r>
          </w:p>
        </w:tc>
        <w:tc>
          <w:tcPr>
            <w:tcW w:w="851" w:type="dxa"/>
            <w:gridSpan w:val="2"/>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32CE58E1"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2904</w:t>
            </w:r>
          </w:p>
        </w:tc>
        <w:tc>
          <w:tcPr>
            <w:tcW w:w="1134"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31347C51"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142543.05</w:t>
            </w:r>
          </w:p>
        </w:tc>
        <w:tc>
          <w:tcPr>
            <w:tcW w:w="2125"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4591FB54"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20.37</w:t>
            </w:r>
          </w:p>
        </w:tc>
        <w:tc>
          <w:tcPr>
            <w:tcW w:w="1986" w:type="dxa"/>
            <w:tcBorders>
              <w:top w:val="single" w:sz="8" w:space="0" w:color="BFBFBF"/>
              <w:left w:val="nil"/>
              <w:bottom w:val="nil"/>
              <w:right w:val="nil"/>
            </w:tcBorders>
            <w:shd w:val="clear" w:color="auto" w:fill="auto"/>
            <w:tcMar>
              <w:top w:w="12" w:type="dxa"/>
              <w:left w:w="12" w:type="dxa"/>
              <w:bottom w:w="0" w:type="dxa"/>
              <w:right w:w="12" w:type="dxa"/>
            </w:tcMar>
            <w:vAlign w:val="center"/>
            <w:hideMark/>
          </w:tcPr>
          <w:p w14:paraId="0C639F6F"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color w:val="000000"/>
                <w:kern w:val="24"/>
                <w:szCs w:val="20"/>
              </w:rPr>
              <w:t>1.07(1.02-1.13)</w:t>
            </w:r>
          </w:p>
        </w:tc>
        <w:tc>
          <w:tcPr>
            <w:tcW w:w="2127" w:type="dxa"/>
            <w:tcBorders>
              <w:top w:val="single" w:sz="8" w:space="0" w:color="BFBFBF"/>
              <w:left w:val="nil"/>
              <w:bottom w:val="nil"/>
              <w:right w:val="nil"/>
            </w:tcBorders>
            <w:shd w:val="clear" w:color="auto" w:fill="auto"/>
            <w:tcMar>
              <w:top w:w="12" w:type="dxa"/>
              <w:left w:w="12" w:type="dxa"/>
              <w:bottom w:w="0" w:type="dxa"/>
              <w:right w:w="12" w:type="dxa"/>
            </w:tcMar>
            <w:vAlign w:val="center"/>
            <w:hideMark/>
          </w:tcPr>
          <w:p w14:paraId="64E81799" w14:textId="77777777" w:rsidR="00C51377" w:rsidRPr="00C51377" w:rsidRDefault="00C51377" w:rsidP="00C51377">
            <w:pPr>
              <w:widowControl/>
              <w:wordWrap/>
              <w:autoSpaceDE/>
              <w:autoSpaceDN/>
              <w:spacing w:after="0" w:line="240" w:lineRule="auto"/>
              <w:jc w:val="center"/>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1.05(0.99-1.10)</w:t>
            </w:r>
          </w:p>
        </w:tc>
        <w:tc>
          <w:tcPr>
            <w:tcW w:w="994" w:type="dxa"/>
            <w:tcBorders>
              <w:top w:val="single" w:sz="8" w:space="0" w:color="BFBFBF"/>
              <w:left w:val="nil"/>
              <w:bottom w:val="nil"/>
              <w:right w:val="nil"/>
            </w:tcBorders>
            <w:shd w:val="clear" w:color="auto" w:fill="auto"/>
            <w:tcMar>
              <w:top w:w="12" w:type="dxa"/>
              <w:left w:w="12" w:type="dxa"/>
              <w:bottom w:w="0" w:type="dxa"/>
              <w:right w:w="12" w:type="dxa"/>
            </w:tcMar>
            <w:vAlign w:val="bottom"/>
            <w:hideMark/>
          </w:tcPr>
          <w:p w14:paraId="36DE4437"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p>
        </w:tc>
      </w:tr>
      <w:tr w:rsidR="00C51377" w:rsidRPr="00C51377" w14:paraId="647BBFF8" w14:textId="77777777" w:rsidTr="0063788A">
        <w:tc>
          <w:tcPr>
            <w:tcW w:w="1982" w:type="dxa"/>
            <w:vMerge/>
            <w:tcBorders>
              <w:top w:val="single" w:sz="8" w:space="0" w:color="BFBFBF"/>
              <w:left w:val="nil"/>
              <w:bottom w:val="single" w:sz="12" w:space="0" w:color="000000"/>
              <w:right w:val="nil"/>
            </w:tcBorders>
            <w:vAlign w:val="center"/>
            <w:hideMark/>
          </w:tcPr>
          <w:p w14:paraId="7A47DC5B"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p>
        </w:tc>
        <w:tc>
          <w:tcPr>
            <w:tcW w:w="1417" w:type="dxa"/>
            <w:tcBorders>
              <w:top w:val="nil"/>
              <w:left w:val="nil"/>
              <w:bottom w:val="nil"/>
              <w:right w:val="nil"/>
            </w:tcBorders>
            <w:shd w:val="clear" w:color="auto" w:fill="auto"/>
            <w:tcMar>
              <w:top w:w="12" w:type="dxa"/>
              <w:left w:w="12" w:type="dxa"/>
              <w:bottom w:w="0" w:type="dxa"/>
              <w:right w:w="12" w:type="dxa"/>
            </w:tcMar>
            <w:vAlign w:val="center"/>
            <w:hideMark/>
          </w:tcPr>
          <w:p w14:paraId="31DD9329"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Losartan</w:t>
            </w:r>
          </w:p>
        </w:tc>
        <w:tc>
          <w:tcPr>
            <w:tcW w:w="1134" w:type="dxa"/>
            <w:tcBorders>
              <w:top w:val="nil"/>
              <w:left w:val="nil"/>
              <w:bottom w:val="nil"/>
              <w:right w:val="nil"/>
            </w:tcBorders>
            <w:shd w:val="clear" w:color="auto" w:fill="auto"/>
            <w:tcMar>
              <w:top w:w="10" w:type="dxa"/>
              <w:left w:w="10" w:type="dxa"/>
              <w:bottom w:w="0" w:type="dxa"/>
              <w:right w:w="10" w:type="dxa"/>
            </w:tcMar>
            <w:vAlign w:val="center"/>
            <w:hideMark/>
          </w:tcPr>
          <w:p w14:paraId="1C63485D"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148229</w:t>
            </w:r>
          </w:p>
        </w:tc>
        <w:tc>
          <w:tcPr>
            <w:tcW w:w="85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27DBE1AB"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2493</w:t>
            </w:r>
          </w:p>
        </w:tc>
        <w:tc>
          <w:tcPr>
            <w:tcW w:w="1134" w:type="dxa"/>
            <w:tcBorders>
              <w:top w:val="nil"/>
              <w:left w:val="nil"/>
              <w:bottom w:val="nil"/>
              <w:right w:val="nil"/>
            </w:tcBorders>
            <w:shd w:val="clear" w:color="auto" w:fill="auto"/>
            <w:tcMar>
              <w:top w:w="10" w:type="dxa"/>
              <w:left w:w="10" w:type="dxa"/>
              <w:bottom w:w="0" w:type="dxa"/>
              <w:right w:w="10" w:type="dxa"/>
            </w:tcMar>
            <w:vAlign w:val="center"/>
            <w:hideMark/>
          </w:tcPr>
          <w:p w14:paraId="396D1458"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131970.29</w:t>
            </w:r>
          </w:p>
        </w:tc>
        <w:tc>
          <w:tcPr>
            <w:tcW w:w="2125" w:type="dxa"/>
            <w:tcBorders>
              <w:top w:val="nil"/>
              <w:left w:val="nil"/>
              <w:bottom w:val="nil"/>
              <w:right w:val="nil"/>
            </w:tcBorders>
            <w:shd w:val="clear" w:color="auto" w:fill="auto"/>
            <w:tcMar>
              <w:top w:w="10" w:type="dxa"/>
              <w:left w:w="10" w:type="dxa"/>
              <w:bottom w:w="0" w:type="dxa"/>
              <w:right w:w="10" w:type="dxa"/>
            </w:tcMar>
            <w:vAlign w:val="center"/>
            <w:hideMark/>
          </w:tcPr>
          <w:p w14:paraId="28B248CA"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18.89</w:t>
            </w:r>
          </w:p>
        </w:tc>
        <w:tc>
          <w:tcPr>
            <w:tcW w:w="1986" w:type="dxa"/>
            <w:tcBorders>
              <w:top w:val="nil"/>
              <w:left w:val="nil"/>
              <w:bottom w:val="nil"/>
              <w:right w:val="nil"/>
            </w:tcBorders>
            <w:shd w:val="clear" w:color="auto" w:fill="auto"/>
            <w:tcMar>
              <w:top w:w="12" w:type="dxa"/>
              <w:left w:w="12" w:type="dxa"/>
              <w:bottom w:w="0" w:type="dxa"/>
              <w:right w:w="12" w:type="dxa"/>
            </w:tcMar>
            <w:vAlign w:val="center"/>
            <w:hideMark/>
          </w:tcPr>
          <w:p w14:paraId="5A9F3889"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color w:val="000000"/>
                <w:kern w:val="24"/>
                <w:szCs w:val="20"/>
              </w:rPr>
              <w:t>0.95(0.90-1.01)</w:t>
            </w:r>
          </w:p>
        </w:tc>
        <w:tc>
          <w:tcPr>
            <w:tcW w:w="2127" w:type="dxa"/>
            <w:tcBorders>
              <w:top w:val="nil"/>
              <w:left w:val="nil"/>
              <w:bottom w:val="nil"/>
              <w:right w:val="nil"/>
            </w:tcBorders>
            <w:shd w:val="clear" w:color="auto" w:fill="auto"/>
            <w:tcMar>
              <w:top w:w="12" w:type="dxa"/>
              <w:left w:w="12" w:type="dxa"/>
              <w:bottom w:w="0" w:type="dxa"/>
              <w:right w:w="12" w:type="dxa"/>
            </w:tcMar>
            <w:vAlign w:val="center"/>
            <w:hideMark/>
          </w:tcPr>
          <w:p w14:paraId="2948C0BA" w14:textId="77777777" w:rsidR="00C51377" w:rsidRPr="00C51377" w:rsidRDefault="00C51377" w:rsidP="00C51377">
            <w:pPr>
              <w:widowControl/>
              <w:wordWrap/>
              <w:autoSpaceDE/>
              <w:autoSpaceDN/>
              <w:spacing w:after="0" w:line="240" w:lineRule="auto"/>
              <w:jc w:val="center"/>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0.95(0.90-1.00)</w:t>
            </w:r>
          </w:p>
        </w:tc>
        <w:tc>
          <w:tcPr>
            <w:tcW w:w="994" w:type="dxa"/>
            <w:tcBorders>
              <w:top w:val="nil"/>
              <w:left w:val="nil"/>
              <w:bottom w:val="nil"/>
              <w:right w:val="nil"/>
            </w:tcBorders>
            <w:shd w:val="clear" w:color="auto" w:fill="auto"/>
            <w:tcMar>
              <w:top w:w="12" w:type="dxa"/>
              <w:left w:w="12" w:type="dxa"/>
              <w:bottom w:w="0" w:type="dxa"/>
              <w:right w:w="12" w:type="dxa"/>
            </w:tcMar>
            <w:vAlign w:val="bottom"/>
            <w:hideMark/>
          </w:tcPr>
          <w:p w14:paraId="67167B0E"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p>
        </w:tc>
      </w:tr>
      <w:tr w:rsidR="00C51377" w:rsidRPr="00C51377" w14:paraId="7B527159" w14:textId="77777777" w:rsidTr="0063788A">
        <w:tc>
          <w:tcPr>
            <w:tcW w:w="1982" w:type="dxa"/>
            <w:vMerge/>
            <w:tcBorders>
              <w:top w:val="single" w:sz="8" w:space="0" w:color="BFBFBF"/>
              <w:left w:val="nil"/>
              <w:bottom w:val="single" w:sz="12" w:space="0" w:color="000000"/>
              <w:right w:val="nil"/>
            </w:tcBorders>
            <w:vAlign w:val="center"/>
            <w:hideMark/>
          </w:tcPr>
          <w:p w14:paraId="7A807EE8"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p>
        </w:tc>
        <w:tc>
          <w:tcPr>
            <w:tcW w:w="1417" w:type="dxa"/>
            <w:tcBorders>
              <w:top w:val="nil"/>
              <w:left w:val="nil"/>
              <w:bottom w:val="nil"/>
              <w:right w:val="nil"/>
            </w:tcBorders>
            <w:shd w:val="clear" w:color="auto" w:fill="auto"/>
            <w:tcMar>
              <w:top w:w="12" w:type="dxa"/>
              <w:left w:w="12" w:type="dxa"/>
              <w:bottom w:w="0" w:type="dxa"/>
              <w:right w:w="12" w:type="dxa"/>
            </w:tcMar>
            <w:vAlign w:val="center"/>
            <w:hideMark/>
          </w:tcPr>
          <w:p w14:paraId="2E91871D"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Irbesartan</w:t>
            </w:r>
          </w:p>
        </w:tc>
        <w:tc>
          <w:tcPr>
            <w:tcW w:w="1134" w:type="dxa"/>
            <w:tcBorders>
              <w:top w:val="nil"/>
              <w:left w:val="nil"/>
              <w:bottom w:val="nil"/>
              <w:right w:val="nil"/>
            </w:tcBorders>
            <w:shd w:val="clear" w:color="auto" w:fill="auto"/>
            <w:tcMar>
              <w:top w:w="10" w:type="dxa"/>
              <w:left w:w="10" w:type="dxa"/>
              <w:bottom w:w="0" w:type="dxa"/>
              <w:right w:w="10" w:type="dxa"/>
            </w:tcMar>
            <w:vAlign w:val="center"/>
            <w:hideMark/>
          </w:tcPr>
          <w:p w14:paraId="1FF92EB1"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148229</w:t>
            </w:r>
          </w:p>
        </w:tc>
        <w:tc>
          <w:tcPr>
            <w:tcW w:w="85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3580F6E5"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2584</w:t>
            </w:r>
          </w:p>
        </w:tc>
        <w:tc>
          <w:tcPr>
            <w:tcW w:w="1134" w:type="dxa"/>
            <w:tcBorders>
              <w:top w:val="nil"/>
              <w:left w:val="nil"/>
              <w:bottom w:val="nil"/>
              <w:right w:val="nil"/>
            </w:tcBorders>
            <w:shd w:val="clear" w:color="auto" w:fill="auto"/>
            <w:tcMar>
              <w:top w:w="10" w:type="dxa"/>
              <w:left w:w="10" w:type="dxa"/>
              <w:bottom w:w="0" w:type="dxa"/>
              <w:right w:w="10" w:type="dxa"/>
            </w:tcMar>
            <w:vAlign w:val="center"/>
            <w:hideMark/>
          </w:tcPr>
          <w:p w14:paraId="2F8C8AAE"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159400.61</w:t>
            </w:r>
          </w:p>
        </w:tc>
        <w:tc>
          <w:tcPr>
            <w:tcW w:w="2125" w:type="dxa"/>
            <w:tcBorders>
              <w:top w:val="nil"/>
              <w:left w:val="nil"/>
              <w:bottom w:val="nil"/>
              <w:right w:val="nil"/>
            </w:tcBorders>
            <w:shd w:val="clear" w:color="auto" w:fill="auto"/>
            <w:tcMar>
              <w:top w:w="10" w:type="dxa"/>
              <w:left w:w="10" w:type="dxa"/>
              <w:bottom w:w="0" w:type="dxa"/>
              <w:right w:w="10" w:type="dxa"/>
            </w:tcMar>
            <w:vAlign w:val="center"/>
            <w:hideMark/>
          </w:tcPr>
          <w:p w14:paraId="3DB106BC"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16.21</w:t>
            </w:r>
          </w:p>
        </w:tc>
        <w:tc>
          <w:tcPr>
            <w:tcW w:w="1986" w:type="dxa"/>
            <w:tcBorders>
              <w:top w:val="nil"/>
              <w:left w:val="nil"/>
              <w:bottom w:val="nil"/>
              <w:right w:val="nil"/>
            </w:tcBorders>
            <w:shd w:val="clear" w:color="auto" w:fill="auto"/>
            <w:tcMar>
              <w:top w:w="12" w:type="dxa"/>
              <w:left w:w="12" w:type="dxa"/>
              <w:bottom w:w="0" w:type="dxa"/>
              <w:right w:w="12" w:type="dxa"/>
            </w:tcMar>
            <w:vAlign w:val="center"/>
            <w:hideMark/>
          </w:tcPr>
          <w:p w14:paraId="4B5C25C0"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color w:val="000000"/>
                <w:kern w:val="24"/>
                <w:szCs w:val="20"/>
              </w:rPr>
              <w:t>0.93(0.88-0.98)</w:t>
            </w:r>
          </w:p>
        </w:tc>
        <w:tc>
          <w:tcPr>
            <w:tcW w:w="2127" w:type="dxa"/>
            <w:tcBorders>
              <w:top w:val="nil"/>
              <w:left w:val="nil"/>
              <w:bottom w:val="nil"/>
              <w:right w:val="nil"/>
            </w:tcBorders>
            <w:shd w:val="clear" w:color="auto" w:fill="auto"/>
            <w:tcMar>
              <w:top w:w="12" w:type="dxa"/>
              <w:left w:w="12" w:type="dxa"/>
              <w:bottom w:w="0" w:type="dxa"/>
              <w:right w:w="12" w:type="dxa"/>
            </w:tcMar>
            <w:vAlign w:val="center"/>
            <w:hideMark/>
          </w:tcPr>
          <w:p w14:paraId="29210D38" w14:textId="77777777" w:rsidR="00C51377" w:rsidRPr="00C51377" w:rsidRDefault="00C51377" w:rsidP="00C51377">
            <w:pPr>
              <w:widowControl/>
              <w:wordWrap/>
              <w:autoSpaceDE/>
              <w:autoSpaceDN/>
              <w:spacing w:after="0" w:line="240" w:lineRule="auto"/>
              <w:jc w:val="center"/>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0.95(0.90-1.00)</w:t>
            </w:r>
          </w:p>
        </w:tc>
        <w:tc>
          <w:tcPr>
            <w:tcW w:w="994" w:type="dxa"/>
            <w:tcBorders>
              <w:top w:val="nil"/>
              <w:left w:val="nil"/>
              <w:bottom w:val="nil"/>
              <w:right w:val="nil"/>
            </w:tcBorders>
            <w:shd w:val="clear" w:color="auto" w:fill="auto"/>
            <w:tcMar>
              <w:top w:w="12" w:type="dxa"/>
              <w:left w:w="12" w:type="dxa"/>
              <w:bottom w:w="0" w:type="dxa"/>
              <w:right w:w="12" w:type="dxa"/>
            </w:tcMar>
            <w:vAlign w:val="bottom"/>
            <w:hideMark/>
          </w:tcPr>
          <w:p w14:paraId="7404E858"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p>
        </w:tc>
      </w:tr>
      <w:tr w:rsidR="00C51377" w:rsidRPr="00C51377" w14:paraId="0D516F0F" w14:textId="77777777" w:rsidTr="0063788A">
        <w:trPr>
          <w:trHeight w:val="108"/>
        </w:trPr>
        <w:tc>
          <w:tcPr>
            <w:tcW w:w="1982" w:type="dxa"/>
            <w:vMerge/>
            <w:tcBorders>
              <w:top w:val="single" w:sz="8" w:space="0" w:color="BFBFBF"/>
              <w:left w:val="nil"/>
              <w:bottom w:val="single" w:sz="12" w:space="0" w:color="000000"/>
              <w:right w:val="nil"/>
            </w:tcBorders>
            <w:vAlign w:val="center"/>
            <w:hideMark/>
          </w:tcPr>
          <w:p w14:paraId="24D36D6D"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p>
        </w:tc>
        <w:tc>
          <w:tcPr>
            <w:tcW w:w="1417" w:type="dxa"/>
            <w:tcBorders>
              <w:top w:val="nil"/>
              <w:left w:val="nil"/>
              <w:bottom w:val="single" w:sz="12" w:space="0" w:color="000000"/>
              <w:right w:val="nil"/>
            </w:tcBorders>
            <w:shd w:val="clear" w:color="auto" w:fill="auto"/>
            <w:tcMar>
              <w:top w:w="12" w:type="dxa"/>
              <w:left w:w="210" w:type="dxa"/>
              <w:bottom w:w="0" w:type="dxa"/>
              <w:right w:w="12" w:type="dxa"/>
            </w:tcMar>
            <w:vAlign w:val="center"/>
            <w:hideMark/>
          </w:tcPr>
          <w:p w14:paraId="5E19BF72" w14:textId="77777777" w:rsidR="00C51377" w:rsidRPr="00C51377" w:rsidRDefault="00C51377" w:rsidP="00C51377">
            <w:pPr>
              <w:widowControl/>
              <w:wordWrap/>
              <w:autoSpaceDE/>
              <w:autoSpaceDN/>
              <w:spacing w:after="0" w:line="240" w:lineRule="auto"/>
              <w:jc w:val="left"/>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Telmisartan</w:t>
            </w:r>
          </w:p>
        </w:tc>
        <w:tc>
          <w:tcPr>
            <w:tcW w:w="1134" w:type="dxa"/>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1CD251E2"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148229</w:t>
            </w:r>
          </w:p>
        </w:tc>
        <w:tc>
          <w:tcPr>
            <w:tcW w:w="851" w:type="dxa"/>
            <w:gridSpan w:val="2"/>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4B9BF9EE"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2672</w:t>
            </w:r>
          </w:p>
        </w:tc>
        <w:tc>
          <w:tcPr>
            <w:tcW w:w="1134" w:type="dxa"/>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39D00D75"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137341.85</w:t>
            </w:r>
          </w:p>
        </w:tc>
        <w:tc>
          <w:tcPr>
            <w:tcW w:w="2125" w:type="dxa"/>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7DA10DDA"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19.46</w:t>
            </w:r>
          </w:p>
        </w:tc>
        <w:tc>
          <w:tcPr>
            <w:tcW w:w="1986" w:type="dxa"/>
            <w:tcBorders>
              <w:top w:val="nil"/>
              <w:left w:val="nil"/>
              <w:bottom w:val="single" w:sz="12" w:space="0" w:color="000000"/>
              <w:right w:val="nil"/>
            </w:tcBorders>
            <w:shd w:val="clear" w:color="auto" w:fill="auto"/>
            <w:tcMar>
              <w:top w:w="12" w:type="dxa"/>
              <w:left w:w="12" w:type="dxa"/>
              <w:bottom w:w="0" w:type="dxa"/>
              <w:right w:w="12" w:type="dxa"/>
            </w:tcMar>
            <w:vAlign w:val="center"/>
            <w:hideMark/>
          </w:tcPr>
          <w:p w14:paraId="269D67EC" w14:textId="77777777" w:rsidR="00C51377" w:rsidRPr="00C51377" w:rsidRDefault="00C51377" w:rsidP="00C51377">
            <w:pPr>
              <w:widowControl/>
              <w:wordWrap/>
              <w:autoSpaceDE/>
              <w:autoSpaceDN/>
              <w:spacing w:after="0" w:line="240" w:lineRule="auto"/>
              <w:jc w:val="center"/>
              <w:rPr>
                <w:rFonts w:ascii="Times New Roman" w:eastAsia="굴림" w:hAnsi="Times New Roman" w:cs="Times New Roman"/>
                <w:kern w:val="0"/>
                <w:szCs w:val="20"/>
              </w:rPr>
            </w:pPr>
            <w:r w:rsidRPr="00C51377">
              <w:rPr>
                <w:rFonts w:ascii="Times New Roman" w:eastAsia="나눔고딕" w:hAnsi="Times New Roman" w:cs="Times New Roman"/>
                <w:color w:val="000000"/>
                <w:kern w:val="24"/>
                <w:szCs w:val="20"/>
              </w:rPr>
              <w:t xml:space="preserve"> Ref.</w:t>
            </w:r>
          </w:p>
        </w:tc>
        <w:tc>
          <w:tcPr>
            <w:tcW w:w="2127" w:type="dxa"/>
            <w:tcBorders>
              <w:top w:val="nil"/>
              <w:left w:val="nil"/>
              <w:bottom w:val="single" w:sz="12" w:space="0" w:color="000000"/>
              <w:right w:val="nil"/>
            </w:tcBorders>
            <w:shd w:val="clear" w:color="auto" w:fill="auto"/>
            <w:tcMar>
              <w:top w:w="12" w:type="dxa"/>
              <w:left w:w="12" w:type="dxa"/>
              <w:bottom w:w="0" w:type="dxa"/>
              <w:right w:w="12" w:type="dxa"/>
            </w:tcMar>
            <w:vAlign w:val="center"/>
            <w:hideMark/>
          </w:tcPr>
          <w:p w14:paraId="7FA888CB" w14:textId="77777777" w:rsidR="00C51377" w:rsidRPr="00C51377" w:rsidRDefault="00C51377" w:rsidP="00C51377">
            <w:pPr>
              <w:widowControl/>
              <w:wordWrap/>
              <w:autoSpaceDE/>
              <w:autoSpaceDN/>
              <w:spacing w:after="0" w:line="240" w:lineRule="auto"/>
              <w:jc w:val="center"/>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Ref.</w:t>
            </w:r>
          </w:p>
        </w:tc>
        <w:tc>
          <w:tcPr>
            <w:tcW w:w="994" w:type="dxa"/>
            <w:tcBorders>
              <w:top w:val="nil"/>
              <w:left w:val="nil"/>
              <w:bottom w:val="single" w:sz="12" w:space="0" w:color="000000"/>
              <w:right w:val="nil"/>
            </w:tcBorders>
            <w:shd w:val="clear" w:color="auto" w:fill="auto"/>
            <w:tcMar>
              <w:top w:w="12" w:type="dxa"/>
              <w:left w:w="12" w:type="dxa"/>
              <w:bottom w:w="0" w:type="dxa"/>
              <w:right w:w="12" w:type="dxa"/>
            </w:tcMar>
            <w:vAlign w:val="center"/>
            <w:hideMark/>
          </w:tcPr>
          <w:p w14:paraId="7F94DF8F"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p>
        </w:tc>
      </w:tr>
      <w:tr w:rsidR="00C51377" w:rsidRPr="00C51377" w14:paraId="65B03162" w14:textId="77777777" w:rsidTr="0063788A">
        <w:trPr>
          <w:trHeight w:val="108"/>
        </w:trPr>
        <w:tc>
          <w:tcPr>
            <w:tcW w:w="1982" w:type="dxa"/>
            <w:vMerge w:val="restart"/>
            <w:tcBorders>
              <w:top w:val="single" w:sz="12" w:space="0" w:color="000000"/>
              <w:left w:val="nil"/>
              <w:bottom w:val="single" w:sz="8" w:space="0" w:color="BFBFBF"/>
              <w:right w:val="nil"/>
            </w:tcBorders>
            <w:shd w:val="clear" w:color="auto" w:fill="auto"/>
            <w:tcMar>
              <w:top w:w="12" w:type="dxa"/>
              <w:left w:w="210" w:type="dxa"/>
              <w:bottom w:w="0" w:type="dxa"/>
              <w:right w:w="12" w:type="dxa"/>
            </w:tcMar>
            <w:vAlign w:val="center"/>
            <w:hideMark/>
          </w:tcPr>
          <w:p w14:paraId="081E3A8A" w14:textId="77777777" w:rsidR="00C51377" w:rsidRPr="00C51377" w:rsidRDefault="00C51377" w:rsidP="00C51377">
            <w:pPr>
              <w:widowControl/>
              <w:wordWrap/>
              <w:autoSpaceDE/>
              <w:autoSpaceDN/>
              <w:spacing w:after="0" w:line="240" w:lineRule="auto"/>
              <w:jc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 xml:space="preserve">Cerebrovascular </w:t>
            </w:r>
          </w:p>
          <w:p w14:paraId="0AB87A6E" w14:textId="77777777" w:rsidR="00C51377" w:rsidRPr="00C51377" w:rsidRDefault="00C51377" w:rsidP="00C51377">
            <w:pPr>
              <w:widowControl/>
              <w:wordWrap/>
              <w:autoSpaceDE/>
              <w:autoSpaceDN/>
              <w:spacing w:after="0" w:line="240" w:lineRule="auto"/>
              <w:jc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disease</w:t>
            </w:r>
          </w:p>
        </w:tc>
        <w:tc>
          <w:tcPr>
            <w:tcW w:w="1417" w:type="dxa"/>
            <w:tcBorders>
              <w:top w:val="single" w:sz="12" w:space="0" w:color="000000"/>
              <w:left w:val="nil"/>
              <w:bottom w:val="nil"/>
              <w:right w:val="nil"/>
            </w:tcBorders>
            <w:shd w:val="clear" w:color="auto" w:fill="auto"/>
            <w:tcMar>
              <w:top w:w="12" w:type="dxa"/>
              <w:left w:w="12" w:type="dxa"/>
              <w:bottom w:w="0" w:type="dxa"/>
              <w:right w:w="12" w:type="dxa"/>
            </w:tcMar>
            <w:vAlign w:val="center"/>
            <w:hideMark/>
          </w:tcPr>
          <w:p w14:paraId="623D8D93"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Valsartan</w:t>
            </w:r>
          </w:p>
        </w:tc>
        <w:tc>
          <w:tcPr>
            <w:tcW w:w="1134" w:type="dxa"/>
            <w:tcBorders>
              <w:top w:val="single" w:sz="12" w:space="0" w:color="000000"/>
              <w:left w:val="nil"/>
              <w:bottom w:val="nil"/>
              <w:right w:val="nil"/>
            </w:tcBorders>
            <w:shd w:val="clear" w:color="auto" w:fill="auto"/>
            <w:tcMar>
              <w:top w:w="10" w:type="dxa"/>
              <w:left w:w="10" w:type="dxa"/>
              <w:bottom w:w="0" w:type="dxa"/>
              <w:right w:w="10" w:type="dxa"/>
            </w:tcMar>
            <w:vAlign w:val="center"/>
            <w:hideMark/>
          </w:tcPr>
          <w:p w14:paraId="6E6D2268"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148229</w:t>
            </w:r>
          </w:p>
        </w:tc>
        <w:tc>
          <w:tcPr>
            <w:tcW w:w="851" w:type="dxa"/>
            <w:gridSpan w:val="2"/>
            <w:tcBorders>
              <w:top w:val="single" w:sz="12" w:space="0" w:color="000000"/>
              <w:left w:val="nil"/>
              <w:bottom w:val="nil"/>
              <w:right w:val="nil"/>
            </w:tcBorders>
            <w:shd w:val="clear" w:color="auto" w:fill="auto"/>
            <w:tcMar>
              <w:top w:w="10" w:type="dxa"/>
              <w:left w:w="10" w:type="dxa"/>
              <w:bottom w:w="0" w:type="dxa"/>
              <w:right w:w="10" w:type="dxa"/>
            </w:tcMar>
            <w:vAlign w:val="center"/>
            <w:hideMark/>
          </w:tcPr>
          <w:p w14:paraId="6BCDE019"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14046</w:t>
            </w:r>
          </w:p>
        </w:tc>
        <w:tc>
          <w:tcPr>
            <w:tcW w:w="1134" w:type="dxa"/>
            <w:tcBorders>
              <w:top w:val="single" w:sz="12" w:space="0" w:color="000000"/>
              <w:left w:val="nil"/>
              <w:bottom w:val="nil"/>
              <w:right w:val="nil"/>
            </w:tcBorders>
            <w:shd w:val="clear" w:color="auto" w:fill="auto"/>
            <w:tcMar>
              <w:top w:w="10" w:type="dxa"/>
              <w:left w:w="10" w:type="dxa"/>
              <w:bottom w:w="0" w:type="dxa"/>
              <w:right w:w="10" w:type="dxa"/>
            </w:tcMar>
            <w:vAlign w:val="center"/>
            <w:hideMark/>
          </w:tcPr>
          <w:p w14:paraId="541B03B6"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129422.71</w:t>
            </w:r>
          </w:p>
        </w:tc>
        <w:tc>
          <w:tcPr>
            <w:tcW w:w="2125" w:type="dxa"/>
            <w:tcBorders>
              <w:top w:val="single" w:sz="12" w:space="0" w:color="000000"/>
              <w:left w:val="nil"/>
              <w:bottom w:val="nil"/>
              <w:right w:val="nil"/>
            </w:tcBorders>
            <w:shd w:val="clear" w:color="auto" w:fill="auto"/>
            <w:tcMar>
              <w:top w:w="10" w:type="dxa"/>
              <w:left w:w="10" w:type="dxa"/>
              <w:bottom w:w="0" w:type="dxa"/>
              <w:right w:w="10" w:type="dxa"/>
            </w:tcMar>
            <w:vAlign w:val="center"/>
            <w:hideMark/>
          </w:tcPr>
          <w:p w14:paraId="2B6A34DC"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108.53</w:t>
            </w:r>
          </w:p>
        </w:tc>
        <w:tc>
          <w:tcPr>
            <w:tcW w:w="1986" w:type="dxa"/>
            <w:tcBorders>
              <w:top w:val="single" w:sz="12" w:space="0" w:color="000000"/>
              <w:left w:val="nil"/>
              <w:bottom w:val="nil"/>
              <w:right w:val="nil"/>
            </w:tcBorders>
            <w:shd w:val="clear" w:color="auto" w:fill="auto"/>
            <w:tcMar>
              <w:top w:w="10" w:type="dxa"/>
              <w:left w:w="10" w:type="dxa"/>
              <w:bottom w:w="0" w:type="dxa"/>
              <w:right w:w="10" w:type="dxa"/>
            </w:tcMar>
            <w:vAlign w:val="center"/>
            <w:hideMark/>
          </w:tcPr>
          <w:p w14:paraId="247AAA4D"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0.85(0.83-0.87)</w:t>
            </w:r>
          </w:p>
        </w:tc>
        <w:tc>
          <w:tcPr>
            <w:tcW w:w="2127" w:type="dxa"/>
            <w:tcBorders>
              <w:top w:val="single" w:sz="12" w:space="0" w:color="000000"/>
              <w:left w:val="nil"/>
              <w:bottom w:val="nil"/>
              <w:right w:val="nil"/>
            </w:tcBorders>
            <w:shd w:val="clear" w:color="auto" w:fill="auto"/>
            <w:tcMar>
              <w:top w:w="12" w:type="dxa"/>
              <w:left w:w="12" w:type="dxa"/>
              <w:bottom w:w="0" w:type="dxa"/>
              <w:right w:w="12" w:type="dxa"/>
            </w:tcMar>
            <w:vAlign w:val="center"/>
            <w:hideMark/>
          </w:tcPr>
          <w:p w14:paraId="10E3FF4D" w14:textId="77777777" w:rsidR="00C51377" w:rsidRPr="00C51377" w:rsidRDefault="00C51377" w:rsidP="00C51377">
            <w:pPr>
              <w:widowControl/>
              <w:wordWrap/>
              <w:autoSpaceDE/>
              <w:autoSpaceDN/>
              <w:spacing w:after="0" w:line="240" w:lineRule="auto"/>
              <w:jc w:val="center"/>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0.85(0.83-0.87)</w:t>
            </w:r>
          </w:p>
        </w:tc>
        <w:tc>
          <w:tcPr>
            <w:tcW w:w="994" w:type="dxa"/>
            <w:tcBorders>
              <w:top w:val="single" w:sz="12" w:space="0" w:color="000000"/>
              <w:left w:val="nil"/>
              <w:bottom w:val="nil"/>
              <w:right w:val="nil"/>
            </w:tcBorders>
            <w:shd w:val="clear" w:color="auto" w:fill="auto"/>
            <w:tcMar>
              <w:top w:w="12" w:type="dxa"/>
              <w:left w:w="12" w:type="dxa"/>
              <w:bottom w:w="0" w:type="dxa"/>
              <w:right w:w="12" w:type="dxa"/>
            </w:tcMar>
            <w:vAlign w:val="bottom"/>
            <w:hideMark/>
          </w:tcPr>
          <w:p w14:paraId="15C5F0B6"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p>
        </w:tc>
      </w:tr>
      <w:tr w:rsidR="00C51377" w:rsidRPr="00C51377" w14:paraId="7A4A4D56" w14:textId="77777777" w:rsidTr="0063788A">
        <w:trPr>
          <w:trHeight w:val="108"/>
        </w:trPr>
        <w:tc>
          <w:tcPr>
            <w:tcW w:w="1982" w:type="dxa"/>
            <w:vMerge/>
            <w:tcBorders>
              <w:top w:val="single" w:sz="12" w:space="0" w:color="000000"/>
              <w:left w:val="nil"/>
              <w:bottom w:val="single" w:sz="8" w:space="0" w:color="BFBFBF"/>
              <w:right w:val="nil"/>
            </w:tcBorders>
            <w:vAlign w:val="center"/>
            <w:hideMark/>
          </w:tcPr>
          <w:p w14:paraId="33637071"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p>
        </w:tc>
        <w:tc>
          <w:tcPr>
            <w:tcW w:w="1417" w:type="dxa"/>
            <w:tcBorders>
              <w:top w:val="nil"/>
              <w:left w:val="nil"/>
              <w:bottom w:val="nil"/>
              <w:right w:val="nil"/>
            </w:tcBorders>
            <w:shd w:val="clear" w:color="auto" w:fill="auto"/>
            <w:tcMar>
              <w:top w:w="12" w:type="dxa"/>
              <w:left w:w="12" w:type="dxa"/>
              <w:bottom w:w="0" w:type="dxa"/>
              <w:right w:w="12" w:type="dxa"/>
            </w:tcMar>
            <w:vAlign w:val="center"/>
            <w:hideMark/>
          </w:tcPr>
          <w:p w14:paraId="08DD71DA"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Losartan</w:t>
            </w:r>
          </w:p>
        </w:tc>
        <w:tc>
          <w:tcPr>
            <w:tcW w:w="1134" w:type="dxa"/>
            <w:tcBorders>
              <w:top w:val="nil"/>
              <w:left w:val="nil"/>
              <w:bottom w:val="nil"/>
              <w:right w:val="nil"/>
            </w:tcBorders>
            <w:shd w:val="clear" w:color="auto" w:fill="auto"/>
            <w:tcMar>
              <w:top w:w="10" w:type="dxa"/>
              <w:left w:w="10" w:type="dxa"/>
              <w:bottom w:w="0" w:type="dxa"/>
              <w:right w:w="10" w:type="dxa"/>
            </w:tcMar>
            <w:vAlign w:val="center"/>
            <w:hideMark/>
          </w:tcPr>
          <w:p w14:paraId="326560A8"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148229</w:t>
            </w:r>
          </w:p>
        </w:tc>
        <w:tc>
          <w:tcPr>
            <w:tcW w:w="85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7639EA2A"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12662</w:t>
            </w:r>
          </w:p>
        </w:tc>
        <w:tc>
          <w:tcPr>
            <w:tcW w:w="1134" w:type="dxa"/>
            <w:tcBorders>
              <w:top w:val="nil"/>
              <w:left w:val="nil"/>
              <w:bottom w:val="nil"/>
              <w:right w:val="nil"/>
            </w:tcBorders>
            <w:shd w:val="clear" w:color="auto" w:fill="auto"/>
            <w:tcMar>
              <w:top w:w="10" w:type="dxa"/>
              <w:left w:w="10" w:type="dxa"/>
              <w:bottom w:w="0" w:type="dxa"/>
              <w:right w:w="10" w:type="dxa"/>
            </w:tcMar>
            <w:vAlign w:val="center"/>
            <w:hideMark/>
          </w:tcPr>
          <w:p w14:paraId="26D944FF"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120336.50</w:t>
            </w:r>
          </w:p>
        </w:tc>
        <w:tc>
          <w:tcPr>
            <w:tcW w:w="2125" w:type="dxa"/>
            <w:tcBorders>
              <w:top w:val="nil"/>
              <w:left w:val="nil"/>
              <w:bottom w:val="nil"/>
              <w:right w:val="nil"/>
            </w:tcBorders>
            <w:shd w:val="clear" w:color="auto" w:fill="auto"/>
            <w:tcMar>
              <w:top w:w="10" w:type="dxa"/>
              <w:left w:w="10" w:type="dxa"/>
              <w:bottom w:w="0" w:type="dxa"/>
              <w:right w:w="10" w:type="dxa"/>
            </w:tcMar>
            <w:vAlign w:val="center"/>
            <w:hideMark/>
          </w:tcPr>
          <w:p w14:paraId="7838A84D"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105.22</w:t>
            </w:r>
          </w:p>
        </w:tc>
        <w:tc>
          <w:tcPr>
            <w:tcW w:w="1986" w:type="dxa"/>
            <w:tcBorders>
              <w:top w:val="nil"/>
              <w:left w:val="nil"/>
              <w:bottom w:val="nil"/>
              <w:right w:val="nil"/>
            </w:tcBorders>
            <w:shd w:val="clear" w:color="auto" w:fill="auto"/>
            <w:tcMar>
              <w:top w:w="10" w:type="dxa"/>
              <w:left w:w="10" w:type="dxa"/>
              <w:bottom w:w="0" w:type="dxa"/>
              <w:right w:w="10" w:type="dxa"/>
            </w:tcMar>
            <w:vAlign w:val="center"/>
            <w:hideMark/>
          </w:tcPr>
          <w:p w14:paraId="309D7E9F"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0.79(0.77-0.81)</w:t>
            </w:r>
          </w:p>
        </w:tc>
        <w:tc>
          <w:tcPr>
            <w:tcW w:w="2127" w:type="dxa"/>
            <w:tcBorders>
              <w:top w:val="nil"/>
              <w:left w:val="nil"/>
              <w:bottom w:val="nil"/>
              <w:right w:val="nil"/>
            </w:tcBorders>
            <w:shd w:val="clear" w:color="auto" w:fill="auto"/>
            <w:tcMar>
              <w:top w:w="12" w:type="dxa"/>
              <w:left w:w="12" w:type="dxa"/>
              <w:bottom w:w="0" w:type="dxa"/>
              <w:right w:w="12" w:type="dxa"/>
            </w:tcMar>
            <w:vAlign w:val="center"/>
            <w:hideMark/>
          </w:tcPr>
          <w:p w14:paraId="250F5BED" w14:textId="77777777" w:rsidR="00C51377" w:rsidRPr="00C51377" w:rsidRDefault="00C51377" w:rsidP="00C51377">
            <w:pPr>
              <w:widowControl/>
              <w:wordWrap/>
              <w:autoSpaceDE/>
              <w:autoSpaceDN/>
              <w:spacing w:after="0" w:line="240" w:lineRule="auto"/>
              <w:jc w:val="center"/>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0.80(0.78-0.82)</w:t>
            </w:r>
          </w:p>
        </w:tc>
        <w:tc>
          <w:tcPr>
            <w:tcW w:w="994" w:type="dxa"/>
            <w:tcBorders>
              <w:top w:val="nil"/>
              <w:left w:val="nil"/>
              <w:bottom w:val="nil"/>
              <w:right w:val="nil"/>
            </w:tcBorders>
            <w:shd w:val="clear" w:color="auto" w:fill="auto"/>
            <w:tcMar>
              <w:top w:w="12" w:type="dxa"/>
              <w:left w:w="12" w:type="dxa"/>
              <w:bottom w:w="0" w:type="dxa"/>
              <w:right w:w="12" w:type="dxa"/>
            </w:tcMar>
            <w:vAlign w:val="bottom"/>
            <w:hideMark/>
          </w:tcPr>
          <w:p w14:paraId="5946557C"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나눔고딕" w:hAnsi="Times New Roman" w:cs="Times New Roman" w:hint="eastAsia"/>
                <w:color w:val="000000"/>
                <w:kern w:val="24"/>
                <w:position w:val="6"/>
                <w:szCs w:val="20"/>
                <w:vertAlign w:val="superscript"/>
              </w:rPr>
              <w:t>‡</w:t>
            </w:r>
            <w:r w:rsidRPr="00C51377">
              <w:rPr>
                <w:rFonts w:ascii="Times New Roman" w:eastAsia="굴림" w:hAnsi="Times New Roman" w:cs="Times New Roman"/>
                <w:color w:val="000000"/>
                <w:kern w:val="24"/>
                <w:szCs w:val="20"/>
              </w:rPr>
              <w:t>Approval</w:t>
            </w:r>
          </w:p>
        </w:tc>
      </w:tr>
      <w:tr w:rsidR="00C51377" w:rsidRPr="00C51377" w14:paraId="113505F0" w14:textId="77777777" w:rsidTr="0063788A">
        <w:trPr>
          <w:trHeight w:val="108"/>
        </w:trPr>
        <w:tc>
          <w:tcPr>
            <w:tcW w:w="1982" w:type="dxa"/>
            <w:vMerge/>
            <w:tcBorders>
              <w:top w:val="single" w:sz="12" w:space="0" w:color="000000"/>
              <w:left w:val="nil"/>
              <w:bottom w:val="single" w:sz="8" w:space="0" w:color="BFBFBF"/>
              <w:right w:val="nil"/>
            </w:tcBorders>
            <w:vAlign w:val="center"/>
            <w:hideMark/>
          </w:tcPr>
          <w:p w14:paraId="0F85CD89"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p>
        </w:tc>
        <w:tc>
          <w:tcPr>
            <w:tcW w:w="1417" w:type="dxa"/>
            <w:tcBorders>
              <w:top w:val="nil"/>
              <w:left w:val="nil"/>
              <w:bottom w:val="nil"/>
              <w:right w:val="nil"/>
            </w:tcBorders>
            <w:shd w:val="clear" w:color="auto" w:fill="auto"/>
            <w:tcMar>
              <w:top w:w="12" w:type="dxa"/>
              <w:left w:w="12" w:type="dxa"/>
              <w:bottom w:w="0" w:type="dxa"/>
              <w:right w:w="12" w:type="dxa"/>
            </w:tcMar>
            <w:vAlign w:val="center"/>
            <w:hideMark/>
          </w:tcPr>
          <w:p w14:paraId="1B2ACCD3"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Irbesartan</w:t>
            </w:r>
          </w:p>
        </w:tc>
        <w:tc>
          <w:tcPr>
            <w:tcW w:w="1134" w:type="dxa"/>
            <w:tcBorders>
              <w:top w:val="nil"/>
              <w:left w:val="nil"/>
              <w:bottom w:val="nil"/>
              <w:right w:val="nil"/>
            </w:tcBorders>
            <w:shd w:val="clear" w:color="auto" w:fill="auto"/>
            <w:tcMar>
              <w:top w:w="10" w:type="dxa"/>
              <w:left w:w="10" w:type="dxa"/>
              <w:bottom w:w="0" w:type="dxa"/>
              <w:right w:w="10" w:type="dxa"/>
            </w:tcMar>
            <w:vAlign w:val="center"/>
            <w:hideMark/>
          </w:tcPr>
          <w:p w14:paraId="54007C24"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148229</w:t>
            </w:r>
          </w:p>
        </w:tc>
        <w:tc>
          <w:tcPr>
            <w:tcW w:w="85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31A7417A"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18425</w:t>
            </w:r>
          </w:p>
        </w:tc>
        <w:tc>
          <w:tcPr>
            <w:tcW w:w="1134" w:type="dxa"/>
            <w:tcBorders>
              <w:top w:val="nil"/>
              <w:left w:val="nil"/>
              <w:bottom w:val="nil"/>
              <w:right w:val="nil"/>
            </w:tcBorders>
            <w:shd w:val="clear" w:color="auto" w:fill="auto"/>
            <w:tcMar>
              <w:top w:w="10" w:type="dxa"/>
              <w:left w:w="10" w:type="dxa"/>
              <w:bottom w:w="0" w:type="dxa"/>
              <w:right w:w="10" w:type="dxa"/>
            </w:tcMar>
            <w:vAlign w:val="center"/>
            <w:hideMark/>
          </w:tcPr>
          <w:p w14:paraId="7887BB56"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140072.10</w:t>
            </w:r>
          </w:p>
        </w:tc>
        <w:tc>
          <w:tcPr>
            <w:tcW w:w="2125" w:type="dxa"/>
            <w:tcBorders>
              <w:top w:val="nil"/>
              <w:left w:val="nil"/>
              <w:bottom w:val="nil"/>
              <w:right w:val="nil"/>
            </w:tcBorders>
            <w:shd w:val="clear" w:color="auto" w:fill="auto"/>
            <w:tcMar>
              <w:top w:w="10" w:type="dxa"/>
              <w:left w:w="10" w:type="dxa"/>
              <w:bottom w:w="0" w:type="dxa"/>
              <w:right w:w="10" w:type="dxa"/>
            </w:tcMar>
            <w:vAlign w:val="center"/>
            <w:hideMark/>
          </w:tcPr>
          <w:p w14:paraId="0A2AC02A"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131.54</w:t>
            </w:r>
          </w:p>
        </w:tc>
        <w:tc>
          <w:tcPr>
            <w:tcW w:w="1986" w:type="dxa"/>
            <w:tcBorders>
              <w:top w:val="nil"/>
              <w:left w:val="nil"/>
              <w:bottom w:val="nil"/>
              <w:right w:val="nil"/>
            </w:tcBorders>
            <w:shd w:val="clear" w:color="auto" w:fill="auto"/>
            <w:tcMar>
              <w:top w:w="10" w:type="dxa"/>
              <w:left w:w="10" w:type="dxa"/>
              <w:bottom w:w="0" w:type="dxa"/>
              <w:right w:w="10" w:type="dxa"/>
            </w:tcMar>
            <w:vAlign w:val="center"/>
            <w:hideMark/>
          </w:tcPr>
          <w:p w14:paraId="251AD0B8"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1.10(1.08-1.13)</w:t>
            </w:r>
          </w:p>
        </w:tc>
        <w:tc>
          <w:tcPr>
            <w:tcW w:w="2127" w:type="dxa"/>
            <w:tcBorders>
              <w:top w:val="nil"/>
              <w:left w:val="nil"/>
              <w:bottom w:val="nil"/>
              <w:right w:val="nil"/>
            </w:tcBorders>
            <w:shd w:val="clear" w:color="auto" w:fill="auto"/>
            <w:tcMar>
              <w:top w:w="12" w:type="dxa"/>
              <w:left w:w="12" w:type="dxa"/>
              <w:bottom w:w="0" w:type="dxa"/>
              <w:right w:w="12" w:type="dxa"/>
            </w:tcMar>
            <w:vAlign w:val="center"/>
            <w:hideMark/>
          </w:tcPr>
          <w:p w14:paraId="10C5E4EF" w14:textId="77777777" w:rsidR="00C51377" w:rsidRPr="00C51377" w:rsidRDefault="00C51377" w:rsidP="00C51377">
            <w:pPr>
              <w:widowControl/>
              <w:wordWrap/>
              <w:autoSpaceDE/>
              <w:autoSpaceDN/>
              <w:spacing w:after="0" w:line="240" w:lineRule="auto"/>
              <w:jc w:val="center"/>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1.11(1.09-1.14)</w:t>
            </w:r>
          </w:p>
        </w:tc>
        <w:tc>
          <w:tcPr>
            <w:tcW w:w="994" w:type="dxa"/>
            <w:tcBorders>
              <w:top w:val="nil"/>
              <w:left w:val="nil"/>
              <w:bottom w:val="nil"/>
              <w:right w:val="nil"/>
            </w:tcBorders>
            <w:shd w:val="clear" w:color="auto" w:fill="auto"/>
            <w:tcMar>
              <w:top w:w="12" w:type="dxa"/>
              <w:left w:w="12" w:type="dxa"/>
              <w:bottom w:w="0" w:type="dxa"/>
              <w:right w:w="12" w:type="dxa"/>
            </w:tcMar>
            <w:vAlign w:val="bottom"/>
            <w:hideMark/>
          </w:tcPr>
          <w:p w14:paraId="12EC603F"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p>
        </w:tc>
      </w:tr>
      <w:tr w:rsidR="00C51377" w:rsidRPr="00C51377" w14:paraId="0E95807B" w14:textId="77777777" w:rsidTr="0063788A">
        <w:trPr>
          <w:trHeight w:val="108"/>
        </w:trPr>
        <w:tc>
          <w:tcPr>
            <w:tcW w:w="1982" w:type="dxa"/>
            <w:vMerge/>
            <w:tcBorders>
              <w:top w:val="single" w:sz="12" w:space="0" w:color="000000"/>
              <w:left w:val="nil"/>
              <w:bottom w:val="single" w:sz="8" w:space="0" w:color="BFBFBF"/>
              <w:right w:val="nil"/>
            </w:tcBorders>
            <w:vAlign w:val="center"/>
            <w:hideMark/>
          </w:tcPr>
          <w:p w14:paraId="3A3192BE"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p>
        </w:tc>
        <w:tc>
          <w:tcPr>
            <w:tcW w:w="1417" w:type="dxa"/>
            <w:tcBorders>
              <w:top w:val="nil"/>
              <w:left w:val="nil"/>
              <w:bottom w:val="single" w:sz="8" w:space="0" w:color="BFBFBF"/>
              <w:right w:val="nil"/>
            </w:tcBorders>
            <w:shd w:val="clear" w:color="auto" w:fill="auto"/>
            <w:tcMar>
              <w:top w:w="12" w:type="dxa"/>
              <w:left w:w="210" w:type="dxa"/>
              <w:bottom w:w="0" w:type="dxa"/>
              <w:right w:w="12" w:type="dxa"/>
            </w:tcMar>
            <w:vAlign w:val="center"/>
            <w:hideMark/>
          </w:tcPr>
          <w:p w14:paraId="1AD7529A" w14:textId="77777777" w:rsidR="00C51377" w:rsidRPr="00C51377" w:rsidRDefault="00C51377" w:rsidP="00C51377">
            <w:pPr>
              <w:widowControl/>
              <w:wordWrap/>
              <w:autoSpaceDE/>
              <w:autoSpaceDN/>
              <w:spacing w:after="0" w:line="240" w:lineRule="auto"/>
              <w:jc w:val="left"/>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Telmisartan</w:t>
            </w:r>
          </w:p>
        </w:tc>
        <w:tc>
          <w:tcPr>
            <w:tcW w:w="1134" w:type="dxa"/>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51888DAD"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148229</w:t>
            </w:r>
          </w:p>
        </w:tc>
        <w:tc>
          <w:tcPr>
            <w:tcW w:w="851" w:type="dxa"/>
            <w:gridSpan w:val="2"/>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7EAFF45E"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16175</w:t>
            </w:r>
          </w:p>
        </w:tc>
        <w:tc>
          <w:tcPr>
            <w:tcW w:w="1134" w:type="dxa"/>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3F3EC823"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120918.70</w:t>
            </w:r>
          </w:p>
        </w:tc>
        <w:tc>
          <w:tcPr>
            <w:tcW w:w="2125" w:type="dxa"/>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6690C8A5"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133.77</w:t>
            </w:r>
          </w:p>
        </w:tc>
        <w:tc>
          <w:tcPr>
            <w:tcW w:w="1986" w:type="dxa"/>
            <w:tcBorders>
              <w:top w:val="nil"/>
              <w:left w:val="nil"/>
              <w:bottom w:val="single" w:sz="8" w:space="0" w:color="BFBFBF"/>
              <w:right w:val="nil"/>
            </w:tcBorders>
            <w:shd w:val="clear" w:color="auto" w:fill="auto"/>
            <w:tcMar>
              <w:top w:w="12" w:type="dxa"/>
              <w:left w:w="12" w:type="dxa"/>
              <w:bottom w:w="0" w:type="dxa"/>
              <w:right w:w="12" w:type="dxa"/>
            </w:tcMar>
            <w:vAlign w:val="center"/>
            <w:hideMark/>
          </w:tcPr>
          <w:p w14:paraId="5B6E4B4A"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r w:rsidRPr="00C51377">
              <w:rPr>
                <w:rFonts w:ascii="Times New Roman" w:eastAsia="나눔고딕" w:hAnsi="Times New Roman" w:cs="Times New Roman"/>
                <w:color w:val="000000"/>
                <w:kern w:val="24"/>
                <w:szCs w:val="20"/>
              </w:rPr>
              <w:t xml:space="preserve">        Ref.</w:t>
            </w:r>
          </w:p>
        </w:tc>
        <w:tc>
          <w:tcPr>
            <w:tcW w:w="2127" w:type="dxa"/>
            <w:tcBorders>
              <w:top w:val="nil"/>
              <w:left w:val="nil"/>
              <w:bottom w:val="single" w:sz="8" w:space="0" w:color="BFBFBF"/>
              <w:right w:val="nil"/>
            </w:tcBorders>
            <w:shd w:val="clear" w:color="auto" w:fill="auto"/>
            <w:tcMar>
              <w:top w:w="12" w:type="dxa"/>
              <w:left w:w="12" w:type="dxa"/>
              <w:bottom w:w="0" w:type="dxa"/>
              <w:right w:w="12" w:type="dxa"/>
            </w:tcMar>
            <w:vAlign w:val="center"/>
            <w:hideMark/>
          </w:tcPr>
          <w:p w14:paraId="314B3E8F" w14:textId="77777777" w:rsidR="00C51377" w:rsidRPr="00C51377" w:rsidRDefault="00C51377" w:rsidP="00C51377">
            <w:pPr>
              <w:widowControl/>
              <w:wordWrap/>
              <w:autoSpaceDE/>
              <w:autoSpaceDN/>
              <w:spacing w:after="0" w:line="240" w:lineRule="auto"/>
              <w:jc w:val="center"/>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Ref.</w:t>
            </w:r>
          </w:p>
        </w:tc>
        <w:tc>
          <w:tcPr>
            <w:tcW w:w="994" w:type="dxa"/>
            <w:tcBorders>
              <w:top w:val="nil"/>
              <w:left w:val="nil"/>
              <w:bottom w:val="single" w:sz="8" w:space="0" w:color="BFBFBF"/>
              <w:right w:val="nil"/>
            </w:tcBorders>
            <w:shd w:val="clear" w:color="auto" w:fill="auto"/>
            <w:tcMar>
              <w:top w:w="12" w:type="dxa"/>
              <w:left w:w="12" w:type="dxa"/>
              <w:bottom w:w="0" w:type="dxa"/>
              <w:right w:w="12" w:type="dxa"/>
            </w:tcMar>
            <w:vAlign w:val="center"/>
            <w:hideMark/>
          </w:tcPr>
          <w:p w14:paraId="2EABC446"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p>
        </w:tc>
      </w:tr>
      <w:tr w:rsidR="00C51377" w:rsidRPr="00C51377" w14:paraId="03DE8B74" w14:textId="77777777" w:rsidTr="0063788A">
        <w:trPr>
          <w:trHeight w:val="108"/>
        </w:trPr>
        <w:tc>
          <w:tcPr>
            <w:tcW w:w="1982" w:type="dxa"/>
            <w:vMerge w:val="restart"/>
            <w:tcBorders>
              <w:top w:val="single" w:sz="8" w:space="0" w:color="BFBFBF"/>
              <w:left w:val="nil"/>
              <w:bottom w:val="single" w:sz="12" w:space="0" w:color="000000"/>
              <w:right w:val="nil"/>
            </w:tcBorders>
            <w:shd w:val="clear" w:color="auto" w:fill="auto"/>
            <w:tcMar>
              <w:top w:w="12" w:type="dxa"/>
              <w:left w:w="210" w:type="dxa"/>
              <w:bottom w:w="0" w:type="dxa"/>
              <w:right w:w="12" w:type="dxa"/>
            </w:tcMar>
            <w:vAlign w:val="center"/>
            <w:hideMark/>
          </w:tcPr>
          <w:p w14:paraId="186EBA5D" w14:textId="77777777" w:rsidR="00C51377" w:rsidRPr="00C51377" w:rsidRDefault="00C51377" w:rsidP="00C51377">
            <w:pPr>
              <w:widowControl/>
              <w:wordWrap/>
              <w:autoSpaceDE/>
              <w:autoSpaceDN/>
              <w:spacing w:after="0" w:line="240" w:lineRule="auto"/>
              <w:jc w:val="center"/>
              <w:rPr>
                <w:rFonts w:ascii="Times New Roman" w:eastAsia="굴림" w:hAnsi="Times New Roman" w:cs="Times New Roman"/>
                <w:kern w:val="0"/>
                <w:szCs w:val="20"/>
              </w:rPr>
            </w:pPr>
            <w:r w:rsidRPr="00C51377">
              <w:rPr>
                <w:rFonts w:ascii="Times New Roman" w:eastAsia="굴림" w:hAnsi="Times New Roman" w:cs="Times New Roman"/>
                <w:b/>
                <w:bCs/>
                <w:color w:val="000000"/>
                <w:kern w:val="24"/>
                <w:szCs w:val="20"/>
              </w:rPr>
              <w:t xml:space="preserve">Cerebral </w:t>
            </w:r>
          </w:p>
          <w:p w14:paraId="6AF046CB" w14:textId="77777777" w:rsidR="00C51377" w:rsidRPr="00C51377" w:rsidRDefault="00C51377" w:rsidP="00C51377">
            <w:pPr>
              <w:widowControl/>
              <w:wordWrap/>
              <w:autoSpaceDE/>
              <w:autoSpaceDN/>
              <w:spacing w:after="0" w:line="240" w:lineRule="auto"/>
              <w:jc w:val="center"/>
              <w:rPr>
                <w:rFonts w:ascii="Times New Roman" w:eastAsia="굴림" w:hAnsi="Times New Roman" w:cs="Times New Roman"/>
                <w:kern w:val="0"/>
                <w:szCs w:val="20"/>
              </w:rPr>
            </w:pPr>
            <w:r w:rsidRPr="00C51377">
              <w:rPr>
                <w:rFonts w:ascii="Times New Roman" w:eastAsia="굴림" w:hAnsi="Times New Roman" w:cs="Times New Roman"/>
                <w:b/>
                <w:bCs/>
                <w:color w:val="000000"/>
                <w:kern w:val="24"/>
                <w:szCs w:val="20"/>
              </w:rPr>
              <w:t>infarction</w:t>
            </w:r>
          </w:p>
        </w:tc>
        <w:tc>
          <w:tcPr>
            <w:tcW w:w="1417" w:type="dxa"/>
            <w:tcBorders>
              <w:top w:val="single" w:sz="8" w:space="0" w:color="BFBFBF"/>
              <w:left w:val="nil"/>
              <w:bottom w:val="nil"/>
              <w:right w:val="nil"/>
            </w:tcBorders>
            <w:shd w:val="clear" w:color="auto" w:fill="auto"/>
            <w:tcMar>
              <w:top w:w="12" w:type="dxa"/>
              <w:left w:w="12" w:type="dxa"/>
              <w:bottom w:w="0" w:type="dxa"/>
              <w:right w:w="12" w:type="dxa"/>
            </w:tcMar>
            <w:vAlign w:val="center"/>
            <w:hideMark/>
          </w:tcPr>
          <w:p w14:paraId="1ED8BEC0"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Valsartan</w:t>
            </w:r>
          </w:p>
        </w:tc>
        <w:tc>
          <w:tcPr>
            <w:tcW w:w="1134"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7C1A9FE4"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148229</w:t>
            </w:r>
          </w:p>
        </w:tc>
        <w:tc>
          <w:tcPr>
            <w:tcW w:w="851" w:type="dxa"/>
            <w:gridSpan w:val="2"/>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2474ED5C"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10720</w:t>
            </w:r>
          </w:p>
        </w:tc>
        <w:tc>
          <w:tcPr>
            <w:tcW w:w="1134"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34C29BE5"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133927.59</w:t>
            </w:r>
          </w:p>
        </w:tc>
        <w:tc>
          <w:tcPr>
            <w:tcW w:w="2125"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28E35FE2"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80.04</w:t>
            </w:r>
          </w:p>
        </w:tc>
        <w:tc>
          <w:tcPr>
            <w:tcW w:w="1986"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35E223B7"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0.83(0.81-0.85)</w:t>
            </w:r>
          </w:p>
        </w:tc>
        <w:tc>
          <w:tcPr>
            <w:tcW w:w="2127" w:type="dxa"/>
            <w:tcBorders>
              <w:top w:val="single" w:sz="8" w:space="0" w:color="BFBFBF"/>
              <w:left w:val="nil"/>
              <w:bottom w:val="nil"/>
              <w:right w:val="nil"/>
            </w:tcBorders>
            <w:shd w:val="clear" w:color="auto" w:fill="auto"/>
            <w:tcMar>
              <w:top w:w="12" w:type="dxa"/>
              <w:left w:w="12" w:type="dxa"/>
              <w:bottom w:w="0" w:type="dxa"/>
              <w:right w:w="12" w:type="dxa"/>
            </w:tcMar>
            <w:vAlign w:val="center"/>
            <w:hideMark/>
          </w:tcPr>
          <w:p w14:paraId="3F80E950" w14:textId="77777777" w:rsidR="00C51377" w:rsidRPr="00C51377" w:rsidRDefault="00C51377" w:rsidP="00C51377">
            <w:pPr>
              <w:widowControl/>
              <w:wordWrap/>
              <w:autoSpaceDE/>
              <w:autoSpaceDN/>
              <w:spacing w:after="0" w:line="240" w:lineRule="auto"/>
              <w:jc w:val="center"/>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0.84(0.82-0.86)</w:t>
            </w:r>
          </w:p>
        </w:tc>
        <w:tc>
          <w:tcPr>
            <w:tcW w:w="994" w:type="dxa"/>
            <w:tcBorders>
              <w:top w:val="single" w:sz="8" w:space="0" w:color="BFBFBF"/>
              <w:left w:val="nil"/>
              <w:bottom w:val="nil"/>
              <w:right w:val="nil"/>
            </w:tcBorders>
            <w:shd w:val="clear" w:color="auto" w:fill="auto"/>
            <w:tcMar>
              <w:top w:w="12" w:type="dxa"/>
              <w:left w:w="12" w:type="dxa"/>
              <w:bottom w:w="0" w:type="dxa"/>
              <w:right w:w="12" w:type="dxa"/>
            </w:tcMar>
            <w:vAlign w:val="center"/>
            <w:hideMark/>
          </w:tcPr>
          <w:p w14:paraId="4F8386FE"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p>
        </w:tc>
      </w:tr>
      <w:tr w:rsidR="00C51377" w:rsidRPr="00C51377" w14:paraId="63BA33D9" w14:textId="77777777" w:rsidTr="0063788A">
        <w:trPr>
          <w:trHeight w:val="108"/>
        </w:trPr>
        <w:tc>
          <w:tcPr>
            <w:tcW w:w="1982" w:type="dxa"/>
            <w:vMerge/>
            <w:tcBorders>
              <w:top w:val="single" w:sz="8" w:space="0" w:color="BFBFBF"/>
              <w:left w:val="nil"/>
              <w:bottom w:val="single" w:sz="12" w:space="0" w:color="000000"/>
              <w:right w:val="nil"/>
            </w:tcBorders>
            <w:vAlign w:val="center"/>
            <w:hideMark/>
          </w:tcPr>
          <w:p w14:paraId="0B989811"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p>
        </w:tc>
        <w:tc>
          <w:tcPr>
            <w:tcW w:w="1417" w:type="dxa"/>
            <w:tcBorders>
              <w:top w:val="nil"/>
              <w:left w:val="nil"/>
              <w:bottom w:val="nil"/>
              <w:right w:val="nil"/>
            </w:tcBorders>
            <w:shd w:val="clear" w:color="auto" w:fill="auto"/>
            <w:tcMar>
              <w:top w:w="12" w:type="dxa"/>
              <w:left w:w="12" w:type="dxa"/>
              <w:bottom w:w="0" w:type="dxa"/>
              <w:right w:w="12" w:type="dxa"/>
            </w:tcMar>
            <w:vAlign w:val="center"/>
            <w:hideMark/>
          </w:tcPr>
          <w:p w14:paraId="780E7D1E"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Losartan</w:t>
            </w:r>
          </w:p>
        </w:tc>
        <w:tc>
          <w:tcPr>
            <w:tcW w:w="1134" w:type="dxa"/>
            <w:tcBorders>
              <w:top w:val="nil"/>
              <w:left w:val="nil"/>
              <w:bottom w:val="nil"/>
              <w:right w:val="nil"/>
            </w:tcBorders>
            <w:shd w:val="clear" w:color="auto" w:fill="auto"/>
            <w:tcMar>
              <w:top w:w="10" w:type="dxa"/>
              <w:left w:w="10" w:type="dxa"/>
              <w:bottom w:w="0" w:type="dxa"/>
              <w:right w:w="10" w:type="dxa"/>
            </w:tcMar>
            <w:vAlign w:val="center"/>
            <w:hideMark/>
          </w:tcPr>
          <w:p w14:paraId="5EE2E9E6"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148229</w:t>
            </w:r>
          </w:p>
        </w:tc>
        <w:tc>
          <w:tcPr>
            <w:tcW w:w="85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4233FC17"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9342</w:t>
            </w:r>
          </w:p>
        </w:tc>
        <w:tc>
          <w:tcPr>
            <w:tcW w:w="1134" w:type="dxa"/>
            <w:tcBorders>
              <w:top w:val="nil"/>
              <w:left w:val="nil"/>
              <w:bottom w:val="nil"/>
              <w:right w:val="nil"/>
            </w:tcBorders>
            <w:shd w:val="clear" w:color="auto" w:fill="auto"/>
            <w:tcMar>
              <w:top w:w="10" w:type="dxa"/>
              <w:left w:w="10" w:type="dxa"/>
              <w:bottom w:w="0" w:type="dxa"/>
              <w:right w:w="10" w:type="dxa"/>
            </w:tcMar>
            <w:vAlign w:val="center"/>
            <w:hideMark/>
          </w:tcPr>
          <w:p w14:paraId="5F5AC888"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124212.97</w:t>
            </w:r>
          </w:p>
        </w:tc>
        <w:tc>
          <w:tcPr>
            <w:tcW w:w="2125" w:type="dxa"/>
            <w:tcBorders>
              <w:top w:val="nil"/>
              <w:left w:val="nil"/>
              <w:bottom w:val="nil"/>
              <w:right w:val="nil"/>
            </w:tcBorders>
            <w:shd w:val="clear" w:color="auto" w:fill="auto"/>
            <w:tcMar>
              <w:top w:w="10" w:type="dxa"/>
              <w:left w:w="10" w:type="dxa"/>
              <w:bottom w:w="0" w:type="dxa"/>
              <w:right w:w="10" w:type="dxa"/>
            </w:tcMar>
            <w:vAlign w:val="center"/>
            <w:hideMark/>
          </w:tcPr>
          <w:p w14:paraId="38CC02DE"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75.21</w:t>
            </w:r>
          </w:p>
        </w:tc>
        <w:tc>
          <w:tcPr>
            <w:tcW w:w="1986" w:type="dxa"/>
            <w:tcBorders>
              <w:top w:val="nil"/>
              <w:left w:val="nil"/>
              <w:bottom w:val="nil"/>
              <w:right w:val="nil"/>
            </w:tcBorders>
            <w:shd w:val="clear" w:color="auto" w:fill="auto"/>
            <w:tcMar>
              <w:top w:w="10" w:type="dxa"/>
              <w:left w:w="10" w:type="dxa"/>
              <w:bottom w:w="0" w:type="dxa"/>
              <w:right w:w="10" w:type="dxa"/>
            </w:tcMar>
            <w:vAlign w:val="center"/>
            <w:hideMark/>
          </w:tcPr>
          <w:p w14:paraId="0596C2FD"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0.75(0.73-0.77)</w:t>
            </w:r>
          </w:p>
        </w:tc>
        <w:tc>
          <w:tcPr>
            <w:tcW w:w="2127" w:type="dxa"/>
            <w:tcBorders>
              <w:top w:val="nil"/>
              <w:left w:val="nil"/>
              <w:bottom w:val="nil"/>
              <w:right w:val="nil"/>
            </w:tcBorders>
            <w:shd w:val="clear" w:color="auto" w:fill="auto"/>
            <w:tcMar>
              <w:top w:w="12" w:type="dxa"/>
              <w:left w:w="12" w:type="dxa"/>
              <w:bottom w:w="0" w:type="dxa"/>
              <w:right w:w="12" w:type="dxa"/>
            </w:tcMar>
            <w:vAlign w:val="center"/>
            <w:hideMark/>
          </w:tcPr>
          <w:p w14:paraId="03C30A34" w14:textId="77777777" w:rsidR="00C51377" w:rsidRPr="00C51377" w:rsidRDefault="00C51377" w:rsidP="00C51377">
            <w:pPr>
              <w:widowControl/>
              <w:wordWrap/>
              <w:autoSpaceDE/>
              <w:autoSpaceDN/>
              <w:spacing w:after="0" w:line="240" w:lineRule="auto"/>
              <w:jc w:val="center"/>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0.76(0.74-0.78)</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6C6B1965"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p>
        </w:tc>
      </w:tr>
      <w:tr w:rsidR="00C51377" w:rsidRPr="00C51377" w14:paraId="4FB27446" w14:textId="77777777" w:rsidTr="0063788A">
        <w:trPr>
          <w:trHeight w:val="108"/>
        </w:trPr>
        <w:tc>
          <w:tcPr>
            <w:tcW w:w="1982" w:type="dxa"/>
            <w:vMerge/>
            <w:tcBorders>
              <w:top w:val="single" w:sz="8" w:space="0" w:color="BFBFBF"/>
              <w:left w:val="nil"/>
              <w:bottom w:val="single" w:sz="12" w:space="0" w:color="000000"/>
              <w:right w:val="nil"/>
            </w:tcBorders>
            <w:vAlign w:val="center"/>
            <w:hideMark/>
          </w:tcPr>
          <w:p w14:paraId="7963E4EB"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p>
        </w:tc>
        <w:tc>
          <w:tcPr>
            <w:tcW w:w="1417" w:type="dxa"/>
            <w:tcBorders>
              <w:top w:val="nil"/>
              <w:left w:val="nil"/>
              <w:bottom w:val="nil"/>
              <w:right w:val="nil"/>
            </w:tcBorders>
            <w:shd w:val="clear" w:color="auto" w:fill="auto"/>
            <w:tcMar>
              <w:top w:w="12" w:type="dxa"/>
              <w:left w:w="12" w:type="dxa"/>
              <w:bottom w:w="0" w:type="dxa"/>
              <w:right w:w="12" w:type="dxa"/>
            </w:tcMar>
            <w:vAlign w:val="center"/>
            <w:hideMark/>
          </w:tcPr>
          <w:p w14:paraId="08520A74" w14:textId="77777777" w:rsidR="00C51377" w:rsidRPr="00C51377" w:rsidRDefault="00C51377" w:rsidP="00C51377">
            <w:pPr>
              <w:widowControl/>
              <w:wordWrap/>
              <w:autoSpaceDE/>
              <w:autoSpaceDN/>
              <w:spacing w:after="0" w:line="240" w:lineRule="auto"/>
              <w:jc w:val="center"/>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Irbesartan</w:t>
            </w:r>
          </w:p>
        </w:tc>
        <w:tc>
          <w:tcPr>
            <w:tcW w:w="1134" w:type="dxa"/>
            <w:tcBorders>
              <w:top w:val="nil"/>
              <w:left w:val="nil"/>
              <w:bottom w:val="nil"/>
              <w:right w:val="nil"/>
            </w:tcBorders>
            <w:shd w:val="clear" w:color="auto" w:fill="auto"/>
            <w:tcMar>
              <w:top w:w="10" w:type="dxa"/>
              <w:left w:w="10" w:type="dxa"/>
              <w:bottom w:w="0" w:type="dxa"/>
              <w:right w:w="10" w:type="dxa"/>
            </w:tcMar>
            <w:vAlign w:val="center"/>
            <w:hideMark/>
          </w:tcPr>
          <w:p w14:paraId="4E67BA03"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148229</w:t>
            </w:r>
          </w:p>
        </w:tc>
        <w:tc>
          <w:tcPr>
            <w:tcW w:w="85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7C57F5EE"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13728</w:t>
            </w:r>
          </w:p>
        </w:tc>
        <w:tc>
          <w:tcPr>
            <w:tcW w:w="1134" w:type="dxa"/>
            <w:tcBorders>
              <w:top w:val="nil"/>
              <w:left w:val="nil"/>
              <w:bottom w:val="nil"/>
              <w:right w:val="nil"/>
            </w:tcBorders>
            <w:shd w:val="clear" w:color="auto" w:fill="auto"/>
            <w:tcMar>
              <w:top w:w="10" w:type="dxa"/>
              <w:left w:w="10" w:type="dxa"/>
              <w:bottom w:w="0" w:type="dxa"/>
              <w:right w:w="10" w:type="dxa"/>
            </w:tcMar>
            <w:vAlign w:val="center"/>
            <w:hideMark/>
          </w:tcPr>
          <w:p w14:paraId="55829A6E"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145813.85</w:t>
            </w:r>
          </w:p>
        </w:tc>
        <w:tc>
          <w:tcPr>
            <w:tcW w:w="2125" w:type="dxa"/>
            <w:tcBorders>
              <w:top w:val="nil"/>
              <w:left w:val="nil"/>
              <w:bottom w:val="nil"/>
              <w:right w:val="nil"/>
            </w:tcBorders>
            <w:shd w:val="clear" w:color="auto" w:fill="auto"/>
            <w:tcMar>
              <w:top w:w="10" w:type="dxa"/>
              <w:left w:w="10" w:type="dxa"/>
              <w:bottom w:w="0" w:type="dxa"/>
              <w:right w:w="10" w:type="dxa"/>
            </w:tcMar>
            <w:vAlign w:val="center"/>
            <w:hideMark/>
          </w:tcPr>
          <w:p w14:paraId="0E6B4841"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94.15</w:t>
            </w:r>
          </w:p>
        </w:tc>
        <w:tc>
          <w:tcPr>
            <w:tcW w:w="1986" w:type="dxa"/>
            <w:tcBorders>
              <w:top w:val="nil"/>
              <w:left w:val="nil"/>
              <w:bottom w:val="nil"/>
              <w:right w:val="nil"/>
            </w:tcBorders>
            <w:shd w:val="clear" w:color="auto" w:fill="auto"/>
            <w:tcMar>
              <w:top w:w="10" w:type="dxa"/>
              <w:left w:w="10" w:type="dxa"/>
              <w:bottom w:w="0" w:type="dxa"/>
              <w:right w:w="10" w:type="dxa"/>
            </w:tcMar>
            <w:vAlign w:val="center"/>
            <w:hideMark/>
          </w:tcPr>
          <w:p w14:paraId="44BF945E"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1.05(1.03-1.08)</w:t>
            </w:r>
          </w:p>
        </w:tc>
        <w:tc>
          <w:tcPr>
            <w:tcW w:w="2127" w:type="dxa"/>
            <w:tcBorders>
              <w:top w:val="nil"/>
              <w:left w:val="nil"/>
              <w:bottom w:val="nil"/>
              <w:right w:val="nil"/>
            </w:tcBorders>
            <w:shd w:val="clear" w:color="auto" w:fill="auto"/>
            <w:tcMar>
              <w:top w:w="12" w:type="dxa"/>
              <w:left w:w="12" w:type="dxa"/>
              <w:bottom w:w="0" w:type="dxa"/>
              <w:right w:w="12" w:type="dxa"/>
            </w:tcMar>
            <w:vAlign w:val="center"/>
            <w:hideMark/>
          </w:tcPr>
          <w:p w14:paraId="04ABC12E" w14:textId="77777777" w:rsidR="00C51377" w:rsidRPr="00C51377" w:rsidRDefault="00C51377" w:rsidP="00C51377">
            <w:pPr>
              <w:widowControl/>
              <w:wordWrap/>
              <w:autoSpaceDE/>
              <w:autoSpaceDN/>
              <w:spacing w:after="0" w:line="240" w:lineRule="auto"/>
              <w:jc w:val="center"/>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1.07(1.04-1.10)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4C1EABD2"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p>
        </w:tc>
      </w:tr>
      <w:tr w:rsidR="00C51377" w:rsidRPr="00C51377" w14:paraId="1F3A9EA2" w14:textId="77777777" w:rsidTr="0063788A">
        <w:trPr>
          <w:trHeight w:val="108"/>
        </w:trPr>
        <w:tc>
          <w:tcPr>
            <w:tcW w:w="1982" w:type="dxa"/>
            <w:vMerge/>
            <w:tcBorders>
              <w:top w:val="single" w:sz="8" w:space="0" w:color="BFBFBF"/>
              <w:left w:val="nil"/>
              <w:bottom w:val="single" w:sz="12" w:space="0" w:color="000000"/>
              <w:right w:val="nil"/>
            </w:tcBorders>
            <w:vAlign w:val="center"/>
            <w:hideMark/>
          </w:tcPr>
          <w:p w14:paraId="0C238B3B"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p>
        </w:tc>
        <w:tc>
          <w:tcPr>
            <w:tcW w:w="1417" w:type="dxa"/>
            <w:tcBorders>
              <w:top w:val="nil"/>
              <w:left w:val="nil"/>
              <w:bottom w:val="single" w:sz="12" w:space="0" w:color="000000"/>
              <w:right w:val="nil"/>
            </w:tcBorders>
            <w:shd w:val="clear" w:color="auto" w:fill="auto"/>
            <w:tcMar>
              <w:top w:w="12" w:type="dxa"/>
              <w:left w:w="210" w:type="dxa"/>
              <w:bottom w:w="0" w:type="dxa"/>
              <w:right w:w="12" w:type="dxa"/>
            </w:tcMar>
            <w:vAlign w:val="center"/>
            <w:hideMark/>
          </w:tcPr>
          <w:p w14:paraId="4AA11C31" w14:textId="77777777" w:rsidR="00C51377" w:rsidRPr="00C51377" w:rsidRDefault="00C51377" w:rsidP="00C51377">
            <w:pPr>
              <w:widowControl/>
              <w:wordWrap/>
              <w:autoSpaceDE/>
              <w:autoSpaceDN/>
              <w:spacing w:after="0" w:line="240" w:lineRule="auto"/>
              <w:jc w:val="left"/>
              <w:textAlignment w:val="center"/>
              <w:rPr>
                <w:rFonts w:ascii="Times New Roman" w:eastAsia="굴림" w:hAnsi="Times New Roman" w:cs="Times New Roman"/>
                <w:kern w:val="0"/>
                <w:szCs w:val="20"/>
              </w:rPr>
            </w:pPr>
            <w:r w:rsidRPr="00C51377">
              <w:rPr>
                <w:rFonts w:ascii="Times New Roman" w:eastAsia="나눔고딕" w:hAnsi="Times New Roman" w:cs="Times New Roman"/>
                <w:b/>
                <w:bCs/>
                <w:color w:val="000000"/>
                <w:kern w:val="24"/>
                <w:szCs w:val="20"/>
              </w:rPr>
              <w:t>Telmisartan</w:t>
            </w:r>
          </w:p>
        </w:tc>
        <w:tc>
          <w:tcPr>
            <w:tcW w:w="1134" w:type="dxa"/>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21C361C3"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148229</w:t>
            </w:r>
          </w:p>
        </w:tc>
        <w:tc>
          <w:tcPr>
            <w:tcW w:w="851" w:type="dxa"/>
            <w:gridSpan w:val="2"/>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5F8A4723"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12596</w:t>
            </w:r>
          </w:p>
        </w:tc>
        <w:tc>
          <w:tcPr>
            <w:tcW w:w="1134" w:type="dxa"/>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56D7E6A0"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125015.49</w:t>
            </w:r>
          </w:p>
        </w:tc>
        <w:tc>
          <w:tcPr>
            <w:tcW w:w="2125" w:type="dxa"/>
            <w:tcBorders>
              <w:top w:val="nil"/>
              <w:left w:val="nil"/>
              <w:bottom w:val="single" w:sz="12" w:space="0" w:color="000000"/>
              <w:right w:val="nil"/>
            </w:tcBorders>
            <w:shd w:val="clear" w:color="auto" w:fill="auto"/>
            <w:tcMar>
              <w:top w:w="10" w:type="dxa"/>
              <w:left w:w="10" w:type="dxa"/>
              <w:bottom w:w="0" w:type="dxa"/>
              <w:right w:w="10" w:type="dxa"/>
            </w:tcMar>
            <w:vAlign w:val="center"/>
            <w:hideMark/>
          </w:tcPr>
          <w:p w14:paraId="33B76AF5" w14:textId="77777777" w:rsidR="00C51377" w:rsidRPr="00C51377" w:rsidRDefault="00C51377" w:rsidP="00C51377">
            <w:pPr>
              <w:widowControl/>
              <w:wordWrap/>
              <w:autoSpaceDE/>
              <w:autoSpaceDN/>
              <w:spacing w:after="0" w:line="240" w:lineRule="auto"/>
              <w:jc w:val="center"/>
              <w:textAlignment w:val="bottom"/>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100.76</w:t>
            </w:r>
          </w:p>
        </w:tc>
        <w:tc>
          <w:tcPr>
            <w:tcW w:w="1986" w:type="dxa"/>
            <w:tcBorders>
              <w:top w:val="nil"/>
              <w:left w:val="nil"/>
              <w:bottom w:val="single" w:sz="12" w:space="0" w:color="000000"/>
              <w:right w:val="nil"/>
            </w:tcBorders>
            <w:shd w:val="clear" w:color="auto" w:fill="auto"/>
            <w:tcMar>
              <w:top w:w="12" w:type="dxa"/>
              <w:left w:w="12" w:type="dxa"/>
              <w:bottom w:w="0" w:type="dxa"/>
              <w:right w:w="12" w:type="dxa"/>
            </w:tcMar>
            <w:vAlign w:val="center"/>
            <w:hideMark/>
          </w:tcPr>
          <w:p w14:paraId="1E8F02E3"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r w:rsidRPr="00C51377">
              <w:rPr>
                <w:rFonts w:ascii="Times New Roman" w:eastAsia="나눔고딕" w:hAnsi="Times New Roman" w:cs="Times New Roman"/>
                <w:color w:val="000000"/>
                <w:kern w:val="24"/>
                <w:szCs w:val="20"/>
              </w:rPr>
              <w:t xml:space="preserve">        Ref.</w:t>
            </w:r>
          </w:p>
        </w:tc>
        <w:tc>
          <w:tcPr>
            <w:tcW w:w="2127" w:type="dxa"/>
            <w:tcBorders>
              <w:top w:val="nil"/>
              <w:left w:val="nil"/>
              <w:bottom w:val="single" w:sz="12" w:space="0" w:color="000000"/>
              <w:right w:val="nil"/>
            </w:tcBorders>
            <w:shd w:val="clear" w:color="auto" w:fill="auto"/>
            <w:tcMar>
              <w:top w:w="12" w:type="dxa"/>
              <w:left w:w="12" w:type="dxa"/>
              <w:bottom w:w="0" w:type="dxa"/>
              <w:right w:w="12" w:type="dxa"/>
            </w:tcMar>
            <w:vAlign w:val="center"/>
            <w:hideMark/>
          </w:tcPr>
          <w:p w14:paraId="6F6E75AF" w14:textId="77777777" w:rsidR="00C51377" w:rsidRPr="00C51377" w:rsidRDefault="00C51377" w:rsidP="00C51377">
            <w:pPr>
              <w:widowControl/>
              <w:wordWrap/>
              <w:autoSpaceDE/>
              <w:autoSpaceDN/>
              <w:spacing w:after="0" w:line="240" w:lineRule="auto"/>
              <w:jc w:val="center"/>
              <w:rPr>
                <w:rFonts w:ascii="Times New Roman" w:eastAsia="굴림" w:hAnsi="Times New Roman" w:cs="Times New Roman"/>
                <w:kern w:val="0"/>
                <w:szCs w:val="20"/>
              </w:rPr>
            </w:pPr>
            <w:r w:rsidRPr="00C51377">
              <w:rPr>
                <w:rFonts w:ascii="Times New Roman" w:eastAsia="굴림" w:hAnsi="Times New Roman" w:cs="Times New Roman"/>
                <w:color w:val="000000"/>
                <w:kern w:val="24"/>
                <w:szCs w:val="20"/>
              </w:rPr>
              <w:t>Ref.</w:t>
            </w:r>
          </w:p>
        </w:tc>
        <w:tc>
          <w:tcPr>
            <w:tcW w:w="994" w:type="dxa"/>
            <w:tcBorders>
              <w:top w:val="nil"/>
              <w:left w:val="nil"/>
              <w:bottom w:val="single" w:sz="12" w:space="0" w:color="000000"/>
              <w:right w:val="nil"/>
            </w:tcBorders>
            <w:shd w:val="clear" w:color="auto" w:fill="auto"/>
            <w:tcMar>
              <w:top w:w="12" w:type="dxa"/>
              <w:left w:w="12" w:type="dxa"/>
              <w:bottom w:w="0" w:type="dxa"/>
              <w:right w:w="12" w:type="dxa"/>
            </w:tcMar>
            <w:vAlign w:val="center"/>
            <w:hideMark/>
          </w:tcPr>
          <w:p w14:paraId="7BA5B5C1" w14:textId="77777777" w:rsidR="00C51377" w:rsidRPr="00C51377" w:rsidRDefault="00C51377" w:rsidP="00C51377">
            <w:pPr>
              <w:widowControl/>
              <w:wordWrap/>
              <w:autoSpaceDE/>
              <w:autoSpaceDN/>
              <w:spacing w:after="0" w:line="240" w:lineRule="auto"/>
              <w:jc w:val="left"/>
              <w:rPr>
                <w:rFonts w:ascii="Times New Roman" w:eastAsia="굴림" w:hAnsi="Times New Roman" w:cs="Times New Roman"/>
                <w:kern w:val="0"/>
                <w:szCs w:val="20"/>
              </w:rPr>
            </w:pPr>
          </w:p>
        </w:tc>
      </w:tr>
    </w:tbl>
    <w:p w14:paraId="26E46786" w14:textId="77777777" w:rsidR="00C51377" w:rsidRPr="00C51377" w:rsidRDefault="00C51377" w:rsidP="00C51377">
      <w:pPr>
        <w:widowControl/>
        <w:autoSpaceDE/>
        <w:autoSpaceDN/>
        <w:spacing w:after="0" w:line="240" w:lineRule="auto"/>
        <w:jc w:val="left"/>
        <w:textAlignment w:val="center"/>
        <w:rPr>
          <w:rFonts w:ascii="Times New Roman" w:eastAsia="나눔고딕" w:hAnsi="Times New Roman" w:cs="Times New Roman"/>
          <w:color w:val="000000"/>
          <w:kern w:val="24"/>
          <w:szCs w:val="20"/>
        </w:rPr>
      </w:pPr>
      <w:r w:rsidRPr="00C51377">
        <w:rPr>
          <w:rFonts w:ascii="Times New Roman" w:eastAsia="나눔고딕" w:hAnsi="Times New Roman" w:cs="Times New Roman"/>
          <w:color w:val="000000"/>
          <w:kern w:val="24"/>
          <w:szCs w:val="20"/>
        </w:rPr>
        <w:t>Abbreviations: HR, hazard ratio; 95% CI, confidence interval;</w:t>
      </w:r>
      <w:r w:rsidRPr="00C51377">
        <w:rPr>
          <w:rFonts w:ascii="Times New Roman" w:eastAsia="맑은 고딕" w:hAnsi="Times New Roman" w:cs="Times New Roman"/>
          <w:color w:val="000000"/>
          <w:kern w:val="24"/>
          <w:szCs w:val="20"/>
        </w:rPr>
        <w:t xml:space="preserve"> PS, propensity score; Ref, reference.</w:t>
      </w:r>
    </w:p>
    <w:p w14:paraId="23643BC6" w14:textId="77777777" w:rsidR="00C51377" w:rsidRPr="00C51377" w:rsidRDefault="00C51377" w:rsidP="00C51377">
      <w:pPr>
        <w:widowControl/>
        <w:autoSpaceDE/>
        <w:autoSpaceDN/>
        <w:spacing w:after="0" w:line="240" w:lineRule="auto"/>
        <w:jc w:val="left"/>
        <w:textAlignment w:val="center"/>
        <w:rPr>
          <w:rFonts w:ascii="Times New Roman" w:eastAsia="나눔고딕" w:hAnsi="Times New Roman" w:cs="Times New Roman"/>
          <w:color w:val="000000"/>
          <w:kern w:val="24"/>
          <w:szCs w:val="20"/>
        </w:rPr>
      </w:pPr>
      <w:r w:rsidRPr="00C51377">
        <w:rPr>
          <w:rFonts w:ascii="Times New Roman" w:eastAsia="나눔고딕" w:hAnsi="Times New Roman" w:cs="Times New Roman"/>
          <w:color w:val="000000"/>
          <w:kern w:val="24"/>
          <w:szCs w:val="20"/>
          <w:vertAlign w:val="superscript"/>
        </w:rPr>
        <w:t>*</w:t>
      </w:r>
      <w:r w:rsidRPr="00C51377">
        <w:rPr>
          <w:rFonts w:ascii="Times New Roman" w:eastAsia="나눔고딕" w:hAnsi="Times New Roman" w:cs="Times New Roman"/>
          <w:color w:val="000000"/>
          <w:kern w:val="24"/>
          <w:szCs w:val="20"/>
        </w:rPr>
        <w:t>A multivariate Cox proportional hazard model</w:t>
      </w:r>
    </w:p>
    <w:p w14:paraId="5755E854" w14:textId="77777777" w:rsidR="00C51377" w:rsidRPr="00C51377" w:rsidRDefault="00C51377" w:rsidP="00C51377">
      <w:pPr>
        <w:widowControl/>
        <w:autoSpaceDE/>
        <w:autoSpaceDN/>
        <w:spacing w:after="0" w:line="240" w:lineRule="auto"/>
        <w:jc w:val="left"/>
        <w:textAlignment w:val="center"/>
        <w:rPr>
          <w:rFonts w:ascii="Times New Roman" w:eastAsia="나눔고딕" w:hAnsi="Times New Roman" w:cs="Times New Roman"/>
          <w:color w:val="000000"/>
          <w:kern w:val="24"/>
          <w:szCs w:val="20"/>
        </w:rPr>
      </w:pPr>
      <w:r w:rsidRPr="00C51377">
        <w:rPr>
          <w:rFonts w:ascii="Times New Roman" w:eastAsia="나눔고딕" w:hAnsi="Times New Roman" w:cs="Times New Roman" w:hint="eastAsia"/>
          <w:color w:val="000000"/>
          <w:kern w:val="24"/>
          <w:position w:val="6"/>
          <w:szCs w:val="20"/>
          <w:vertAlign w:val="superscript"/>
        </w:rPr>
        <w:t>†</w:t>
      </w:r>
      <w:r w:rsidRPr="00C51377">
        <w:rPr>
          <w:rFonts w:ascii="Times New Roman" w:eastAsia="나눔고딕" w:hAnsi="Times New Roman" w:cs="Times New Roman"/>
          <w:color w:val="000000"/>
          <w:kern w:val="24"/>
          <w:szCs w:val="20"/>
        </w:rPr>
        <w:t>half-life classification</w:t>
      </w:r>
    </w:p>
    <w:p w14:paraId="2F43F13F" w14:textId="15BED0B6" w:rsidR="008011A8" w:rsidRDefault="00C51377" w:rsidP="00C51377">
      <w:pPr>
        <w:wordWrap/>
        <w:spacing w:after="0" w:line="480" w:lineRule="auto"/>
        <w:rPr>
          <w:rFonts w:ascii="Times New Roman" w:eastAsia="맑은 고딕" w:hAnsi="Times New Roman" w:cs="Times New Roman"/>
          <w:color w:val="000000"/>
          <w:kern w:val="24"/>
          <w:szCs w:val="20"/>
        </w:rPr>
      </w:pPr>
      <w:r w:rsidRPr="00C51377">
        <w:rPr>
          <w:rFonts w:ascii="Times New Roman" w:eastAsia="나눔고딕" w:hAnsi="Times New Roman" w:cs="Times New Roman" w:hint="eastAsia"/>
          <w:color w:val="000000"/>
          <w:kern w:val="24"/>
          <w:position w:val="6"/>
          <w:szCs w:val="20"/>
          <w:vertAlign w:val="superscript"/>
        </w:rPr>
        <w:t>‡</w:t>
      </w:r>
      <w:r w:rsidRPr="00C51377">
        <w:rPr>
          <w:rFonts w:ascii="Times New Roman" w:eastAsia="나눔고딕" w:hAnsi="Times New Roman" w:cs="Times New Roman"/>
          <w:color w:val="000000"/>
          <w:kern w:val="24"/>
          <w:szCs w:val="20"/>
        </w:rPr>
        <w:t>US &amp; EU (</w:t>
      </w:r>
      <w:r w:rsidRPr="00C51377">
        <w:rPr>
          <w:rFonts w:ascii="Times New Roman" w:eastAsia="맑은 고딕" w:hAnsi="Times New Roman" w:cs="Times New Roman"/>
          <w:color w:val="000000"/>
          <w:kern w:val="24"/>
          <w:szCs w:val="20"/>
        </w:rPr>
        <w:t>Reduction of the risk of stroke in patients with hypertension)</w:t>
      </w:r>
    </w:p>
    <w:p w14:paraId="01DDA161" w14:textId="77777777" w:rsidR="00C51377" w:rsidRDefault="00C51377" w:rsidP="00C51377">
      <w:pPr>
        <w:wordWrap/>
        <w:spacing w:after="0" w:line="480" w:lineRule="auto"/>
        <w:rPr>
          <w:rFonts w:ascii="Times New Roman" w:eastAsia="맑은 고딕" w:hAnsi="Times New Roman" w:cs="Times New Roman"/>
          <w:color w:val="000000"/>
          <w:kern w:val="24"/>
          <w:szCs w:val="20"/>
        </w:rPr>
      </w:pPr>
    </w:p>
    <w:p w14:paraId="163BE46A" w14:textId="77777777" w:rsidR="00C51377" w:rsidRDefault="00C51377" w:rsidP="00C51377">
      <w:pPr>
        <w:wordWrap/>
        <w:spacing w:after="0" w:line="480" w:lineRule="auto"/>
        <w:rPr>
          <w:rFonts w:ascii="Times New Roman" w:eastAsia="맑은 고딕" w:hAnsi="Times New Roman" w:cs="Times New Roman"/>
          <w:color w:val="000000"/>
          <w:kern w:val="24"/>
          <w:szCs w:val="20"/>
        </w:rPr>
      </w:pPr>
    </w:p>
    <w:p w14:paraId="5A4713C6" w14:textId="50497AEC" w:rsidR="00BB28D3" w:rsidRPr="00D63892" w:rsidRDefault="00D63892" w:rsidP="00BB28D3">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360" w:lineRule="auto"/>
        <w:jc w:val="left"/>
        <w:rPr>
          <w:rFonts w:ascii="Times New Roman" w:hAnsi="Times New Roman" w:cs="Times New Roman"/>
          <w:kern w:val="0"/>
          <w:szCs w:val="20"/>
          <w:lang w:eastAsia="en-US"/>
        </w:rPr>
      </w:pPr>
      <w:r w:rsidRPr="00D63892">
        <w:rPr>
          <w:rFonts w:ascii="Times New Roman" w:hAnsi="Times New Roman" w:cs="Times New Roman"/>
          <w:b/>
          <w:bCs/>
          <w:kern w:val="0"/>
          <w:szCs w:val="20"/>
          <w:lang w:eastAsia="en-US"/>
        </w:rPr>
        <w:lastRenderedPageBreak/>
        <w:t xml:space="preserve">Supplementary </w:t>
      </w:r>
      <w:r w:rsidR="00E41E37">
        <w:rPr>
          <w:rFonts w:ascii="Times New Roman" w:hAnsi="Times New Roman" w:cs="Times New Roman"/>
          <w:b/>
          <w:bCs/>
          <w:kern w:val="0"/>
          <w:szCs w:val="20"/>
          <w:lang w:eastAsia="en-US"/>
        </w:rPr>
        <w:t>T</w:t>
      </w:r>
      <w:r w:rsidRPr="00D63892">
        <w:rPr>
          <w:rFonts w:ascii="Times New Roman" w:hAnsi="Times New Roman" w:cs="Times New Roman"/>
          <w:b/>
          <w:bCs/>
          <w:kern w:val="0"/>
          <w:szCs w:val="20"/>
          <w:lang w:eastAsia="en-US"/>
        </w:rPr>
        <w:t xml:space="preserve">able 6. </w:t>
      </w:r>
      <w:r w:rsidR="00BB28D3" w:rsidRPr="00D63892">
        <w:rPr>
          <w:rFonts w:ascii="Times New Roman" w:hAnsi="Times New Roman" w:cs="Times New Roman"/>
          <w:kern w:val="0"/>
          <w:szCs w:val="20"/>
          <w:lang w:eastAsia="en-US"/>
        </w:rPr>
        <w:t>The E-values of the hazard ratio (HR) and confidence interval (CI) for valsartan, losartan, and irbesartan in the matched cohort with a 15-day grace period to assess the effect of unmeasured confounding on the association between the study drug and the outcome.</w:t>
      </w:r>
    </w:p>
    <w:p w14:paraId="73CE7E39" w14:textId="77777777" w:rsidR="00BB28D3" w:rsidRPr="00BB28D3" w:rsidRDefault="00BB28D3" w:rsidP="00BB28D3">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360" w:lineRule="auto"/>
        <w:jc w:val="left"/>
        <w:rPr>
          <w:rFonts w:ascii="Times New Roman" w:hAnsi="Times New Roman" w:cs="Times New Roman"/>
          <w:kern w:val="0"/>
          <w:sz w:val="24"/>
          <w:szCs w:val="20"/>
          <w:lang w:eastAsia="en-US"/>
        </w:rPr>
      </w:pPr>
    </w:p>
    <w:tbl>
      <w:tblPr>
        <w:tblW w:w="10940" w:type="dxa"/>
        <w:jc w:val="center"/>
        <w:tblCellMar>
          <w:left w:w="0" w:type="dxa"/>
          <w:right w:w="0" w:type="dxa"/>
        </w:tblCellMar>
        <w:tblLook w:val="0600" w:firstRow="0" w:lastRow="0" w:firstColumn="0" w:lastColumn="0" w:noHBand="1" w:noVBand="1"/>
      </w:tblPr>
      <w:tblGrid>
        <w:gridCol w:w="2276"/>
        <w:gridCol w:w="1418"/>
        <w:gridCol w:w="1811"/>
        <w:gridCol w:w="1813"/>
        <w:gridCol w:w="1811"/>
        <w:gridCol w:w="1811"/>
      </w:tblGrid>
      <w:tr w:rsidR="00BB28D3" w:rsidRPr="00BB28D3" w14:paraId="3E3872D7" w14:textId="77777777" w:rsidTr="0063788A">
        <w:trPr>
          <w:trHeight w:val="684"/>
          <w:jc w:val="center"/>
        </w:trPr>
        <w:tc>
          <w:tcPr>
            <w:tcW w:w="3694" w:type="dxa"/>
            <w:gridSpan w:val="2"/>
            <w:tcBorders>
              <w:top w:val="single" w:sz="8" w:space="0" w:color="000000"/>
              <w:left w:val="nil"/>
              <w:bottom w:val="single" w:sz="8" w:space="0" w:color="000000"/>
              <w:right w:val="nil"/>
            </w:tcBorders>
            <w:shd w:val="clear" w:color="auto" w:fill="F2F2F2"/>
            <w:tcMar>
              <w:top w:w="12" w:type="dxa"/>
              <w:left w:w="12" w:type="dxa"/>
              <w:bottom w:w="0" w:type="dxa"/>
              <w:right w:w="12" w:type="dxa"/>
            </w:tcMar>
            <w:vAlign w:val="center"/>
            <w:hideMark/>
          </w:tcPr>
          <w:p w14:paraId="53CD551B" w14:textId="77777777" w:rsidR="00BB28D3" w:rsidRPr="00BB28D3" w:rsidRDefault="00BB28D3" w:rsidP="00BB28D3">
            <w:pPr>
              <w:widowControl/>
              <w:wordWrap/>
              <w:autoSpaceDE/>
              <w:autoSpaceDN/>
              <w:spacing w:after="0" w:line="240" w:lineRule="auto"/>
              <w:ind w:firstLineChars="400" w:firstLine="785"/>
              <w:jc w:val="left"/>
              <w:rPr>
                <w:rFonts w:ascii="Times New Roman" w:eastAsia="굴림" w:hAnsi="Times New Roman" w:cs="Times New Roman"/>
                <w:kern w:val="0"/>
                <w:szCs w:val="20"/>
              </w:rPr>
            </w:pPr>
            <w:r w:rsidRPr="00BB28D3">
              <w:rPr>
                <w:rFonts w:ascii="Times New Roman" w:eastAsia="굴림" w:hAnsi="Times New Roman" w:cs="Times New Roman"/>
                <w:b/>
                <w:bCs/>
                <w:color w:val="000000"/>
                <w:kern w:val="24"/>
                <w:szCs w:val="20"/>
              </w:rPr>
              <w:t>Outcome         Exposure</w:t>
            </w:r>
          </w:p>
        </w:tc>
        <w:tc>
          <w:tcPr>
            <w:tcW w:w="1811" w:type="dxa"/>
            <w:tcBorders>
              <w:top w:val="single" w:sz="8" w:space="0" w:color="000000"/>
              <w:left w:val="nil"/>
              <w:bottom w:val="single" w:sz="8" w:space="0" w:color="000000"/>
              <w:right w:val="nil"/>
            </w:tcBorders>
            <w:shd w:val="clear" w:color="auto" w:fill="F2F2F2"/>
            <w:tcMar>
              <w:top w:w="12" w:type="dxa"/>
              <w:left w:w="12" w:type="dxa"/>
              <w:bottom w:w="0" w:type="dxa"/>
              <w:right w:w="12" w:type="dxa"/>
            </w:tcMar>
            <w:vAlign w:val="center"/>
            <w:hideMark/>
          </w:tcPr>
          <w:p w14:paraId="0746C527" w14:textId="77777777" w:rsidR="00BB28D3" w:rsidRPr="00BB28D3" w:rsidRDefault="00BB28D3" w:rsidP="00BB28D3">
            <w:pPr>
              <w:widowControl/>
              <w:wordWrap/>
              <w:autoSpaceDE/>
              <w:autoSpaceDN/>
              <w:spacing w:after="0" w:line="240" w:lineRule="auto"/>
              <w:jc w:val="center"/>
              <w:textAlignment w:val="center"/>
              <w:rPr>
                <w:rFonts w:ascii="Times New Roman" w:eastAsia="굴림" w:hAnsi="Times New Roman" w:cs="Times New Roman"/>
                <w:kern w:val="0"/>
                <w:szCs w:val="20"/>
              </w:rPr>
            </w:pPr>
            <w:r w:rsidRPr="00BB28D3">
              <w:rPr>
                <w:rFonts w:ascii="Times New Roman" w:eastAsia="나눔고딕" w:hAnsi="Times New Roman" w:cs="Times New Roman"/>
                <w:b/>
                <w:bCs/>
                <w:color w:val="000000"/>
                <w:kern w:val="24"/>
                <w:szCs w:val="20"/>
              </w:rPr>
              <w:t>Adjusted HR</w:t>
            </w:r>
          </w:p>
        </w:tc>
        <w:tc>
          <w:tcPr>
            <w:tcW w:w="1813" w:type="dxa"/>
            <w:tcBorders>
              <w:top w:val="single" w:sz="8" w:space="0" w:color="000000"/>
              <w:left w:val="nil"/>
              <w:bottom w:val="single" w:sz="8" w:space="0" w:color="000000"/>
              <w:right w:val="nil"/>
            </w:tcBorders>
            <w:shd w:val="clear" w:color="auto" w:fill="F2F2F2"/>
            <w:tcMar>
              <w:top w:w="12" w:type="dxa"/>
              <w:left w:w="12" w:type="dxa"/>
              <w:bottom w:w="0" w:type="dxa"/>
              <w:right w:w="12" w:type="dxa"/>
            </w:tcMar>
            <w:vAlign w:val="center"/>
            <w:hideMark/>
          </w:tcPr>
          <w:p w14:paraId="41062290" w14:textId="77777777" w:rsidR="00BB28D3" w:rsidRPr="00BB28D3" w:rsidRDefault="00BB28D3" w:rsidP="00BB28D3">
            <w:pPr>
              <w:widowControl/>
              <w:wordWrap/>
              <w:autoSpaceDE/>
              <w:autoSpaceDN/>
              <w:spacing w:after="0" w:line="240" w:lineRule="auto"/>
              <w:jc w:val="center"/>
              <w:textAlignment w:val="center"/>
              <w:rPr>
                <w:rFonts w:ascii="Times New Roman" w:eastAsia="굴림" w:hAnsi="Times New Roman" w:cs="Times New Roman"/>
                <w:kern w:val="0"/>
                <w:szCs w:val="20"/>
              </w:rPr>
            </w:pPr>
            <w:r w:rsidRPr="00BB28D3">
              <w:rPr>
                <w:rFonts w:ascii="Times New Roman" w:eastAsia="나눔고딕" w:hAnsi="Times New Roman" w:cs="Times New Roman"/>
                <w:b/>
                <w:bCs/>
                <w:color w:val="000000"/>
                <w:kern w:val="24"/>
                <w:szCs w:val="20"/>
              </w:rPr>
              <w:t>95% CI</w:t>
            </w:r>
          </w:p>
        </w:tc>
        <w:tc>
          <w:tcPr>
            <w:tcW w:w="1811" w:type="dxa"/>
            <w:tcBorders>
              <w:top w:val="single" w:sz="8" w:space="0" w:color="000000"/>
              <w:left w:val="nil"/>
              <w:bottom w:val="single" w:sz="8" w:space="0" w:color="000000"/>
              <w:right w:val="nil"/>
            </w:tcBorders>
            <w:shd w:val="clear" w:color="auto" w:fill="F2F2F2"/>
            <w:tcMar>
              <w:top w:w="12" w:type="dxa"/>
              <w:left w:w="12" w:type="dxa"/>
              <w:bottom w:w="0" w:type="dxa"/>
              <w:right w:w="12" w:type="dxa"/>
            </w:tcMar>
            <w:vAlign w:val="center"/>
            <w:hideMark/>
          </w:tcPr>
          <w:p w14:paraId="2368CD66" w14:textId="77777777" w:rsidR="00BB28D3" w:rsidRPr="00BB28D3" w:rsidRDefault="00BB28D3" w:rsidP="00BB28D3">
            <w:pPr>
              <w:widowControl/>
              <w:wordWrap/>
              <w:autoSpaceDE/>
              <w:autoSpaceDN/>
              <w:spacing w:after="0" w:line="240" w:lineRule="auto"/>
              <w:jc w:val="center"/>
              <w:textAlignment w:val="center"/>
              <w:rPr>
                <w:rFonts w:ascii="Times New Roman" w:eastAsia="굴림" w:hAnsi="Times New Roman" w:cs="Times New Roman"/>
                <w:kern w:val="0"/>
                <w:szCs w:val="20"/>
              </w:rPr>
            </w:pPr>
            <w:r w:rsidRPr="00BB28D3">
              <w:rPr>
                <w:rFonts w:ascii="Times New Roman" w:eastAsia="나눔고딕" w:hAnsi="Times New Roman" w:cs="Times New Roman"/>
                <w:b/>
                <w:bCs/>
                <w:color w:val="000000"/>
                <w:kern w:val="24"/>
                <w:szCs w:val="20"/>
              </w:rPr>
              <w:t>E-value</w:t>
            </w:r>
            <w:r w:rsidRPr="00BB28D3">
              <w:rPr>
                <w:rFonts w:ascii="Times New Roman" w:eastAsia="나눔고딕" w:hAnsi="Times New Roman" w:cs="Times New Roman"/>
                <w:b/>
                <w:bCs/>
                <w:i/>
                <w:iCs/>
                <w:color w:val="000000"/>
                <w:kern w:val="24"/>
                <w:szCs w:val="20"/>
                <w:vertAlign w:val="superscript"/>
              </w:rPr>
              <w:t>*</w:t>
            </w:r>
            <w:r w:rsidRPr="00BB28D3">
              <w:rPr>
                <w:rFonts w:ascii="Times New Roman" w:eastAsia="나눔고딕" w:hAnsi="Times New Roman" w:cs="Times New Roman"/>
                <w:b/>
                <w:bCs/>
                <w:color w:val="000000"/>
                <w:kern w:val="24"/>
                <w:position w:val="8"/>
                <w:szCs w:val="20"/>
                <w:vertAlign w:val="superscript"/>
                <w:lang w:val="en-GB"/>
              </w:rPr>
              <w:t xml:space="preserve"> </w:t>
            </w:r>
            <w:r w:rsidRPr="00BB28D3">
              <w:rPr>
                <w:rFonts w:ascii="Times New Roman" w:eastAsia="나눔고딕" w:hAnsi="Times New Roman" w:cs="Times New Roman"/>
                <w:b/>
                <w:bCs/>
                <w:color w:val="000000"/>
                <w:kern w:val="24"/>
                <w:szCs w:val="20"/>
              </w:rPr>
              <w:t>for HR</w:t>
            </w:r>
          </w:p>
        </w:tc>
        <w:tc>
          <w:tcPr>
            <w:tcW w:w="1811" w:type="dxa"/>
            <w:tcBorders>
              <w:top w:val="single" w:sz="8" w:space="0" w:color="000000"/>
              <w:left w:val="nil"/>
              <w:bottom w:val="single" w:sz="8" w:space="0" w:color="000000"/>
              <w:right w:val="nil"/>
            </w:tcBorders>
            <w:shd w:val="clear" w:color="auto" w:fill="F2F2F2"/>
            <w:tcMar>
              <w:top w:w="12" w:type="dxa"/>
              <w:left w:w="12" w:type="dxa"/>
              <w:bottom w:w="0" w:type="dxa"/>
              <w:right w:w="12" w:type="dxa"/>
            </w:tcMar>
            <w:vAlign w:val="center"/>
            <w:hideMark/>
          </w:tcPr>
          <w:p w14:paraId="069C88CA" w14:textId="77777777" w:rsidR="00BB28D3" w:rsidRPr="00BB28D3" w:rsidRDefault="00BB28D3" w:rsidP="00BB28D3">
            <w:pPr>
              <w:widowControl/>
              <w:wordWrap/>
              <w:autoSpaceDE/>
              <w:autoSpaceDN/>
              <w:spacing w:after="0" w:line="240" w:lineRule="auto"/>
              <w:jc w:val="center"/>
              <w:textAlignment w:val="center"/>
              <w:rPr>
                <w:rFonts w:ascii="Times New Roman" w:eastAsia="굴림" w:hAnsi="Times New Roman" w:cs="Times New Roman"/>
                <w:kern w:val="0"/>
                <w:szCs w:val="20"/>
              </w:rPr>
            </w:pPr>
            <w:r w:rsidRPr="00BB28D3">
              <w:rPr>
                <w:rFonts w:ascii="Times New Roman" w:eastAsia="나눔고딕" w:hAnsi="Times New Roman" w:cs="Times New Roman"/>
                <w:b/>
                <w:bCs/>
                <w:color w:val="000000"/>
                <w:kern w:val="24"/>
                <w:szCs w:val="20"/>
              </w:rPr>
              <w:t>E-value</w:t>
            </w:r>
            <w:r w:rsidRPr="00BB28D3">
              <w:rPr>
                <w:rFonts w:ascii="Times New Roman" w:hAnsi="Times New Roman" w:cs="Times New Roman"/>
                <w:sz w:val="24"/>
                <w:szCs w:val="24"/>
                <w:vertAlign w:val="superscript"/>
                <w:lang w:val="en-GB"/>
              </w:rPr>
              <w:t>*</w:t>
            </w:r>
            <w:r w:rsidRPr="00BB28D3">
              <w:rPr>
                <w:rFonts w:ascii="Times New Roman" w:eastAsia="나눔고딕" w:hAnsi="Times New Roman" w:cs="Times New Roman"/>
                <w:b/>
                <w:bCs/>
                <w:color w:val="000000"/>
                <w:kern w:val="24"/>
                <w:szCs w:val="20"/>
              </w:rPr>
              <w:t xml:space="preserve"> for CI</w:t>
            </w:r>
          </w:p>
        </w:tc>
      </w:tr>
      <w:tr w:rsidR="00BB28D3" w:rsidRPr="00BB28D3" w14:paraId="632BE0D0" w14:textId="77777777" w:rsidTr="0063788A">
        <w:trPr>
          <w:trHeight w:val="213"/>
          <w:jc w:val="center"/>
        </w:trPr>
        <w:tc>
          <w:tcPr>
            <w:tcW w:w="2276" w:type="dxa"/>
            <w:vMerge w:val="restart"/>
            <w:tcBorders>
              <w:top w:val="single" w:sz="8" w:space="0" w:color="BFBFBF"/>
              <w:left w:val="nil"/>
              <w:bottom w:val="single" w:sz="8" w:space="0" w:color="BFBFBF"/>
              <w:right w:val="nil"/>
            </w:tcBorders>
            <w:shd w:val="clear" w:color="auto" w:fill="auto"/>
            <w:tcMar>
              <w:top w:w="12" w:type="dxa"/>
              <w:left w:w="12" w:type="dxa"/>
              <w:bottom w:w="0" w:type="dxa"/>
              <w:right w:w="12" w:type="dxa"/>
            </w:tcMar>
            <w:vAlign w:val="center"/>
            <w:hideMark/>
          </w:tcPr>
          <w:p w14:paraId="169A8A8F" w14:textId="77777777" w:rsidR="00BB28D3" w:rsidRPr="00BB28D3" w:rsidRDefault="00BB28D3" w:rsidP="00BB28D3">
            <w:pPr>
              <w:widowControl/>
              <w:wordWrap/>
              <w:autoSpaceDE/>
              <w:autoSpaceDN/>
              <w:spacing w:after="0" w:line="240" w:lineRule="auto"/>
              <w:jc w:val="center"/>
              <w:textAlignment w:val="center"/>
              <w:rPr>
                <w:rFonts w:ascii="Times New Roman" w:eastAsia="굴림" w:hAnsi="Times New Roman" w:cs="Times New Roman"/>
                <w:kern w:val="0"/>
                <w:szCs w:val="20"/>
              </w:rPr>
            </w:pPr>
            <w:r w:rsidRPr="00BB28D3">
              <w:rPr>
                <w:rFonts w:ascii="Times New Roman" w:eastAsia="나눔고딕" w:hAnsi="Times New Roman" w:cs="Times New Roman"/>
                <w:b/>
                <w:bCs/>
                <w:color w:val="000000"/>
                <w:kern w:val="24"/>
                <w:szCs w:val="20"/>
              </w:rPr>
              <w:t xml:space="preserve">Myocardial infarction </w:t>
            </w:r>
          </w:p>
        </w:tc>
        <w:tc>
          <w:tcPr>
            <w:tcW w:w="1418" w:type="dxa"/>
            <w:tcBorders>
              <w:top w:val="single" w:sz="8" w:space="0" w:color="BFBFBF"/>
              <w:left w:val="nil"/>
              <w:bottom w:val="nil"/>
              <w:right w:val="nil"/>
            </w:tcBorders>
            <w:shd w:val="clear" w:color="auto" w:fill="auto"/>
            <w:tcMar>
              <w:top w:w="12" w:type="dxa"/>
              <w:left w:w="210" w:type="dxa"/>
              <w:bottom w:w="0" w:type="dxa"/>
              <w:right w:w="12" w:type="dxa"/>
            </w:tcMar>
            <w:vAlign w:val="center"/>
            <w:hideMark/>
          </w:tcPr>
          <w:p w14:paraId="41C24B5E" w14:textId="77777777" w:rsidR="00BB28D3" w:rsidRPr="00BB28D3" w:rsidRDefault="00BB28D3" w:rsidP="00BB28D3">
            <w:pPr>
              <w:widowControl/>
              <w:wordWrap/>
              <w:autoSpaceDE/>
              <w:autoSpaceDN/>
              <w:spacing w:after="0" w:line="240" w:lineRule="auto"/>
              <w:jc w:val="left"/>
              <w:textAlignment w:val="center"/>
              <w:rPr>
                <w:rFonts w:ascii="Times New Roman" w:eastAsia="굴림" w:hAnsi="Times New Roman" w:cs="Times New Roman"/>
                <w:kern w:val="0"/>
                <w:szCs w:val="20"/>
              </w:rPr>
            </w:pPr>
            <w:r w:rsidRPr="00BB28D3">
              <w:rPr>
                <w:rFonts w:ascii="Times New Roman" w:eastAsia="나눔고딕" w:hAnsi="Times New Roman" w:cs="Times New Roman"/>
                <w:b/>
                <w:bCs/>
                <w:color w:val="000000"/>
                <w:kern w:val="24"/>
                <w:szCs w:val="20"/>
              </w:rPr>
              <w:t>Valsartan</w:t>
            </w:r>
            <w:r w:rsidRPr="00BB28D3">
              <w:rPr>
                <w:rFonts w:ascii="Times New Roman" w:eastAsia="나눔고딕" w:hAnsi="Times New Roman" w:cs="Times New Roman" w:hint="eastAsia"/>
                <w:b/>
                <w:bCs/>
                <w:color w:val="000000"/>
                <w:kern w:val="24"/>
                <w:szCs w:val="20"/>
                <w:vertAlign w:val="superscript"/>
              </w:rPr>
              <w:t>†</w:t>
            </w:r>
          </w:p>
        </w:tc>
        <w:tc>
          <w:tcPr>
            <w:tcW w:w="1811" w:type="dxa"/>
            <w:tcBorders>
              <w:top w:val="single" w:sz="8" w:space="0" w:color="BFBFBF"/>
              <w:left w:val="nil"/>
              <w:bottom w:val="nil"/>
              <w:right w:val="nil"/>
            </w:tcBorders>
            <w:shd w:val="clear" w:color="auto" w:fill="auto"/>
            <w:tcMar>
              <w:top w:w="12" w:type="dxa"/>
              <w:left w:w="12" w:type="dxa"/>
              <w:bottom w:w="0" w:type="dxa"/>
              <w:right w:w="12" w:type="dxa"/>
            </w:tcMar>
            <w:vAlign w:val="center"/>
            <w:hideMark/>
          </w:tcPr>
          <w:p w14:paraId="55D2308F" w14:textId="77777777" w:rsidR="00BB28D3" w:rsidRPr="00BB28D3" w:rsidRDefault="00BB28D3" w:rsidP="00BB28D3">
            <w:pPr>
              <w:widowControl/>
              <w:wordWrap/>
              <w:autoSpaceDE/>
              <w:autoSpaceDN/>
              <w:spacing w:after="0" w:line="240" w:lineRule="auto"/>
              <w:jc w:val="center"/>
              <w:textAlignment w:val="center"/>
              <w:rPr>
                <w:rFonts w:ascii="Times New Roman" w:eastAsia="굴림" w:hAnsi="Times New Roman" w:cs="Times New Roman"/>
                <w:kern w:val="0"/>
                <w:szCs w:val="20"/>
              </w:rPr>
            </w:pPr>
            <w:r w:rsidRPr="00BB28D3">
              <w:rPr>
                <w:rFonts w:ascii="Times New Roman" w:eastAsia="나눔고딕" w:hAnsi="Times New Roman" w:cs="Times New Roman"/>
                <w:color w:val="000000"/>
                <w:kern w:val="24"/>
                <w:szCs w:val="20"/>
              </w:rPr>
              <w:t>1.39</w:t>
            </w:r>
          </w:p>
        </w:tc>
        <w:tc>
          <w:tcPr>
            <w:tcW w:w="1813" w:type="dxa"/>
            <w:tcBorders>
              <w:top w:val="single" w:sz="8" w:space="0" w:color="BFBFBF"/>
              <w:left w:val="nil"/>
              <w:bottom w:val="nil"/>
              <w:right w:val="nil"/>
            </w:tcBorders>
            <w:shd w:val="clear" w:color="auto" w:fill="auto"/>
            <w:tcMar>
              <w:top w:w="12" w:type="dxa"/>
              <w:left w:w="12" w:type="dxa"/>
              <w:bottom w:w="0" w:type="dxa"/>
              <w:right w:w="12" w:type="dxa"/>
            </w:tcMar>
            <w:vAlign w:val="center"/>
            <w:hideMark/>
          </w:tcPr>
          <w:p w14:paraId="7B9DCEDD" w14:textId="77777777" w:rsidR="00BB28D3" w:rsidRPr="00BB28D3" w:rsidRDefault="00BB28D3" w:rsidP="00BB28D3">
            <w:pPr>
              <w:widowControl/>
              <w:wordWrap/>
              <w:autoSpaceDE/>
              <w:autoSpaceDN/>
              <w:spacing w:after="0" w:line="240" w:lineRule="auto"/>
              <w:jc w:val="center"/>
              <w:textAlignment w:val="center"/>
              <w:rPr>
                <w:rFonts w:ascii="Times New Roman" w:eastAsia="굴림" w:hAnsi="Times New Roman" w:cs="Times New Roman"/>
                <w:kern w:val="0"/>
                <w:szCs w:val="20"/>
              </w:rPr>
            </w:pPr>
            <w:r w:rsidRPr="00BB28D3">
              <w:rPr>
                <w:rFonts w:ascii="Times New Roman" w:eastAsia="나눔고딕" w:hAnsi="Times New Roman" w:cs="Times New Roman"/>
                <w:color w:val="000000"/>
                <w:kern w:val="24"/>
                <w:szCs w:val="20"/>
              </w:rPr>
              <w:t>1.33(LL)</w:t>
            </w:r>
          </w:p>
        </w:tc>
        <w:tc>
          <w:tcPr>
            <w:tcW w:w="1811"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7015EA38" w14:textId="77777777" w:rsidR="00BB28D3" w:rsidRPr="00BB28D3" w:rsidRDefault="00BB28D3" w:rsidP="00BB28D3">
            <w:pPr>
              <w:widowControl/>
              <w:wordWrap/>
              <w:autoSpaceDE/>
              <w:autoSpaceDN/>
              <w:spacing w:after="0" w:line="240" w:lineRule="auto"/>
              <w:jc w:val="center"/>
              <w:textAlignment w:val="bottom"/>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2.28</w:t>
            </w:r>
          </w:p>
        </w:tc>
        <w:tc>
          <w:tcPr>
            <w:tcW w:w="1811"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13C762F4" w14:textId="77777777" w:rsidR="00BB28D3" w:rsidRPr="00BB28D3" w:rsidRDefault="00BB28D3" w:rsidP="00BB28D3">
            <w:pPr>
              <w:widowControl/>
              <w:wordWrap/>
              <w:autoSpaceDE/>
              <w:autoSpaceDN/>
              <w:spacing w:after="0" w:line="240" w:lineRule="auto"/>
              <w:jc w:val="center"/>
              <w:textAlignment w:val="bottom"/>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2.00</w:t>
            </w:r>
          </w:p>
        </w:tc>
      </w:tr>
      <w:tr w:rsidR="00BB28D3" w:rsidRPr="00BB28D3" w14:paraId="5F8F62FD" w14:textId="77777777" w:rsidTr="0063788A">
        <w:trPr>
          <w:trHeight w:val="213"/>
          <w:jc w:val="center"/>
        </w:trPr>
        <w:tc>
          <w:tcPr>
            <w:tcW w:w="0" w:type="auto"/>
            <w:vMerge/>
            <w:tcBorders>
              <w:top w:val="single" w:sz="8" w:space="0" w:color="BFBFBF"/>
              <w:left w:val="nil"/>
              <w:bottom w:val="single" w:sz="8" w:space="0" w:color="BFBFBF"/>
              <w:right w:val="nil"/>
            </w:tcBorders>
            <w:vAlign w:val="center"/>
            <w:hideMark/>
          </w:tcPr>
          <w:p w14:paraId="255C71EB" w14:textId="77777777" w:rsidR="00BB28D3" w:rsidRPr="00BB28D3" w:rsidRDefault="00BB28D3" w:rsidP="00BB28D3">
            <w:pPr>
              <w:widowControl/>
              <w:wordWrap/>
              <w:autoSpaceDE/>
              <w:autoSpaceDN/>
              <w:spacing w:after="0" w:line="240" w:lineRule="auto"/>
              <w:jc w:val="left"/>
              <w:rPr>
                <w:rFonts w:ascii="Times New Roman" w:eastAsia="굴림" w:hAnsi="Times New Roman" w:cs="Times New Roman"/>
                <w:kern w:val="0"/>
                <w:szCs w:val="20"/>
              </w:rPr>
            </w:pPr>
          </w:p>
        </w:tc>
        <w:tc>
          <w:tcPr>
            <w:tcW w:w="1418" w:type="dxa"/>
            <w:tcBorders>
              <w:top w:val="nil"/>
              <w:left w:val="nil"/>
              <w:bottom w:val="nil"/>
              <w:right w:val="nil"/>
            </w:tcBorders>
            <w:shd w:val="clear" w:color="auto" w:fill="auto"/>
            <w:tcMar>
              <w:top w:w="12" w:type="dxa"/>
              <w:left w:w="210" w:type="dxa"/>
              <w:bottom w:w="0" w:type="dxa"/>
              <w:right w:w="12" w:type="dxa"/>
            </w:tcMar>
            <w:vAlign w:val="center"/>
            <w:hideMark/>
          </w:tcPr>
          <w:p w14:paraId="668AFC7E" w14:textId="77777777" w:rsidR="00BB28D3" w:rsidRPr="00BB28D3" w:rsidRDefault="00BB28D3" w:rsidP="00BB28D3">
            <w:pPr>
              <w:widowControl/>
              <w:wordWrap/>
              <w:autoSpaceDE/>
              <w:autoSpaceDN/>
              <w:spacing w:after="0" w:line="240" w:lineRule="auto"/>
              <w:jc w:val="left"/>
              <w:textAlignment w:val="center"/>
              <w:rPr>
                <w:rFonts w:ascii="Times New Roman" w:eastAsia="굴림" w:hAnsi="Times New Roman" w:cs="Times New Roman"/>
                <w:kern w:val="0"/>
                <w:szCs w:val="20"/>
              </w:rPr>
            </w:pPr>
            <w:r w:rsidRPr="00BB28D3">
              <w:rPr>
                <w:rFonts w:ascii="Times New Roman" w:eastAsia="나눔고딕" w:hAnsi="Times New Roman" w:cs="Times New Roman"/>
                <w:b/>
                <w:bCs/>
                <w:color w:val="000000"/>
                <w:kern w:val="24"/>
                <w:szCs w:val="20"/>
              </w:rPr>
              <w:t>Losartan</w:t>
            </w:r>
            <w:r w:rsidRPr="00BB28D3">
              <w:rPr>
                <w:rFonts w:ascii="Times New Roman" w:eastAsia="나눔고딕" w:hAnsi="Times New Roman" w:cs="Times New Roman" w:hint="eastAsia"/>
                <w:b/>
                <w:bCs/>
                <w:color w:val="000000"/>
                <w:kern w:val="24"/>
                <w:szCs w:val="20"/>
                <w:vertAlign w:val="superscript"/>
              </w:rPr>
              <w:t>†</w:t>
            </w:r>
          </w:p>
        </w:tc>
        <w:tc>
          <w:tcPr>
            <w:tcW w:w="1811" w:type="dxa"/>
            <w:tcBorders>
              <w:top w:val="nil"/>
              <w:left w:val="nil"/>
              <w:bottom w:val="nil"/>
              <w:right w:val="nil"/>
            </w:tcBorders>
            <w:shd w:val="clear" w:color="auto" w:fill="auto"/>
            <w:tcMar>
              <w:top w:w="12" w:type="dxa"/>
              <w:left w:w="12" w:type="dxa"/>
              <w:bottom w:w="0" w:type="dxa"/>
              <w:right w:w="12" w:type="dxa"/>
            </w:tcMar>
            <w:vAlign w:val="center"/>
            <w:hideMark/>
          </w:tcPr>
          <w:p w14:paraId="7D05497B" w14:textId="77777777" w:rsidR="00BB28D3" w:rsidRPr="00BB28D3" w:rsidRDefault="00BB28D3" w:rsidP="00BB28D3">
            <w:pPr>
              <w:widowControl/>
              <w:wordWrap/>
              <w:autoSpaceDE/>
              <w:autoSpaceDN/>
              <w:spacing w:after="0" w:line="240" w:lineRule="auto"/>
              <w:jc w:val="center"/>
              <w:textAlignment w:val="center"/>
              <w:rPr>
                <w:rFonts w:ascii="Times New Roman" w:eastAsia="굴림" w:hAnsi="Times New Roman" w:cs="Times New Roman"/>
                <w:kern w:val="0"/>
                <w:szCs w:val="20"/>
              </w:rPr>
            </w:pPr>
            <w:r w:rsidRPr="00BB28D3">
              <w:rPr>
                <w:rFonts w:ascii="Times New Roman" w:eastAsia="나눔고딕" w:hAnsi="Times New Roman" w:cs="Times New Roman"/>
                <w:color w:val="000000"/>
                <w:kern w:val="24"/>
                <w:szCs w:val="20"/>
              </w:rPr>
              <w:t>1.10</w:t>
            </w:r>
          </w:p>
        </w:tc>
        <w:tc>
          <w:tcPr>
            <w:tcW w:w="1813" w:type="dxa"/>
            <w:tcBorders>
              <w:top w:val="nil"/>
              <w:left w:val="nil"/>
              <w:bottom w:val="nil"/>
              <w:right w:val="nil"/>
            </w:tcBorders>
            <w:shd w:val="clear" w:color="auto" w:fill="auto"/>
            <w:tcMar>
              <w:top w:w="12" w:type="dxa"/>
              <w:left w:w="12" w:type="dxa"/>
              <w:bottom w:w="0" w:type="dxa"/>
              <w:right w:w="12" w:type="dxa"/>
            </w:tcMar>
            <w:vAlign w:val="center"/>
            <w:hideMark/>
          </w:tcPr>
          <w:p w14:paraId="4EE10079" w14:textId="77777777" w:rsidR="00BB28D3" w:rsidRPr="00BB28D3" w:rsidRDefault="00BB28D3" w:rsidP="00BB28D3">
            <w:pPr>
              <w:widowControl/>
              <w:wordWrap/>
              <w:autoSpaceDE/>
              <w:autoSpaceDN/>
              <w:spacing w:after="0" w:line="240" w:lineRule="auto"/>
              <w:jc w:val="center"/>
              <w:textAlignment w:val="center"/>
              <w:rPr>
                <w:rFonts w:ascii="Times New Roman" w:eastAsia="굴림" w:hAnsi="Times New Roman" w:cs="Times New Roman"/>
                <w:kern w:val="0"/>
                <w:szCs w:val="20"/>
              </w:rPr>
            </w:pPr>
            <w:r w:rsidRPr="00BB28D3">
              <w:rPr>
                <w:rFonts w:ascii="Times New Roman" w:eastAsia="나눔고딕" w:hAnsi="Times New Roman" w:cs="Times New Roman"/>
                <w:color w:val="000000"/>
                <w:kern w:val="24"/>
                <w:szCs w:val="20"/>
              </w:rPr>
              <w:t>1.05(LL)</w:t>
            </w:r>
          </w:p>
        </w:tc>
        <w:tc>
          <w:tcPr>
            <w:tcW w:w="1811" w:type="dxa"/>
            <w:tcBorders>
              <w:top w:val="nil"/>
              <w:left w:val="nil"/>
              <w:bottom w:val="nil"/>
              <w:right w:val="nil"/>
            </w:tcBorders>
            <w:shd w:val="clear" w:color="auto" w:fill="auto"/>
            <w:tcMar>
              <w:top w:w="10" w:type="dxa"/>
              <w:left w:w="10" w:type="dxa"/>
              <w:bottom w:w="0" w:type="dxa"/>
              <w:right w:w="10" w:type="dxa"/>
            </w:tcMar>
            <w:vAlign w:val="center"/>
            <w:hideMark/>
          </w:tcPr>
          <w:p w14:paraId="28DC077D" w14:textId="77777777" w:rsidR="00BB28D3" w:rsidRPr="00BB28D3" w:rsidRDefault="00BB28D3" w:rsidP="00BB28D3">
            <w:pPr>
              <w:widowControl/>
              <w:wordWrap/>
              <w:autoSpaceDE/>
              <w:autoSpaceDN/>
              <w:spacing w:after="0" w:line="240" w:lineRule="auto"/>
              <w:jc w:val="center"/>
              <w:textAlignment w:val="bottom"/>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1.58</w:t>
            </w:r>
          </w:p>
        </w:tc>
        <w:tc>
          <w:tcPr>
            <w:tcW w:w="1811" w:type="dxa"/>
            <w:tcBorders>
              <w:top w:val="nil"/>
              <w:left w:val="nil"/>
              <w:bottom w:val="nil"/>
              <w:right w:val="nil"/>
            </w:tcBorders>
            <w:shd w:val="clear" w:color="auto" w:fill="auto"/>
            <w:tcMar>
              <w:top w:w="10" w:type="dxa"/>
              <w:left w:w="10" w:type="dxa"/>
              <w:bottom w:w="0" w:type="dxa"/>
              <w:right w:w="10" w:type="dxa"/>
            </w:tcMar>
            <w:vAlign w:val="center"/>
            <w:hideMark/>
          </w:tcPr>
          <w:p w14:paraId="1C17FE9C" w14:textId="77777777" w:rsidR="00BB28D3" w:rsidRPr="00BB28D3" w:rsidRDefault="00BB28D3" w:rsidP="00BB28D3">
            <w:pPr>
              <w:widowControl/>
              <w:wordWrap/>
              <w:autoSpaceDE/>
              <w:autoSpaceDN/>
              <w:spacing w:after="0" w:line="240" w:lineRule="auto"/>
              <w:jc w:val="center"/>
              <w:textAlignment w:val="bottom"/>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1.28</w:t>
            </w:r>
          </w:p>
        </w:tc>
      </w:tr>
      <w:tr w:rsidR="00BB28D3" w:rsidRPr="00BB28D3" w14:paraId="2FBE0173" w14:textId="77777777" w:rsidTr="0063788A">
        <w:trPr>
          <w:trHeight w:val="213"/>
          <w:jc w:val="center"/>
        </w:trPr>
        <w:tc>
          <w:tcPr>
            <w:tcW w:w="0" w:type="auto"/>
            <w:vMerge/>
            <w:tcBorders>
              <w:top w:val="single" w:sz="8" w:space="0" w:color="BFBFBF"/>
              <w:left w:val="nil"/>
              <w:bottom w:val="single" w:sz="8" w:space="0" w:color="BFBFBF"/>
              <w:right w:val="nil"/>
            </w:tcBorders>
            <w:vAlign w:val="center"/>
            <w:hideMark/>
          </w:tcPr>
          <w:p w14:paraId="1AD56638" w14:textId="77777777" w:rsidR="00BB28D3" w:rsidRPr="00BB28D3" w:rsidRDefault="00BB28D3" w:rsidP="00BB28D3">
            <w:pPr>
              <w:widowControl/>
              <w:wordWrap/>
              <w:autoSpaceDE/>
              <w:autoSpaceDN/>
              <w:spacing w:after="0" w:line="240" w:lineRule="auto"/>
              <w:jc w:val="left"/>
              <w:rPr>
                <w:rFonts w:ascii="Times New Roman" w:eastAsia="굴림" w:hAnsi="Times New Roman" w:cs="Times New Roman"/>
                <w:kern w:val="0"/>
                <w:szCs w:val="20"/>
              </w:rPr>
            </w:pPr>
          </w:p>
        </w:tc>
        <w:tc>
          <w:tcPr>
            <w:tcW w:w="1418" w:type="dxa"/>
            <w:tcBorders>
              <w:top w:val="nil"/>
              <w:left w:val="nil"/>
              <w:bottom w:val="single" w:sz="8" w:space="0" w:color="BFBFBF"/>
              <w:right w:val="nil"/>
            </w:tcBorders>
            <w:shd w:val="clear" w:color="auto" w:fill="auto"/>
            <w:tcMar>
              <w:top w:w="12" w:type="dxa"/>
              <w:left w:w="210" w:type="dxa"/>
              <w:bottom w:w="0" w:type="dxa"/>
              <w:right w:w="12" w:type="dxa"/>
            </w:tcMar>
            <w:vAlign w:val="center"/>
            <w:hideMark/>
          </w:tcPr>
          <w:p w14:paraId="07BF31D0" w14:textId="77777777" w:rsidR="00BB28D3" w:rsidRPr="00BB28D3" w:rsidRDefault="00BB28D3" w:rsidP="00BB28D3">
            <w:pPr>
              <w:widowControl/>
              <w:wordWrap/>
              <w:autoSpaceDE/>
              <w:autoSpaceDN/>
              <w:spacing w:after="0" w:line="240" w:lineRule="auto"/>
              <w:jc w:val="left"/>
              <w:textAlignment w:val="center"/>
              <w:rPr>
                <w:rFonts w:ascii="Times New Roman" w:eastAsia="굴림" w:hAnsi="Times New Roman" w:cs="Times New Roman"/>
                <w:kern w:val="0"/>
                <w:szCs w:val="20"/>
              </w:rPr>
            </w:pPr>
            <w:r w:rsidRPr="00BB28D3">
              <w:rPr>
                <w:rFonts w:ascii="Times New Roman" w:eastAsia="나눔고딕" w:hAnsi="Times New Roman" w:cs="Times New Roman"/>
                <w:b/>
                <w:bCs/>
                <w:color w:val="000000"/>
                <w:kern w:val="24"/>
                <w:szCs w:val="20"/>
              </w:rPr>
              <w:t>Irbesartan</w:t>
            </w:r>
          </w:p>
        </w:tc>
        <w:tc>
          <w:tcPr>
            <w:tcW w:w="1811" w:type="dxa"/>
            <w:tcBorders>
              <w:top w:val="nil"/>
              <w:left w:val="nil"/>
              <w:bottom w:val="single" w:sz="8" w:space="0" w:color="BFBFBF"/>
              <w:right w:val="nil"/>
            </w:tcBorders>
            <w:shd w:val="clear" w:color="auto" w:fill="auto"/>
            <w:tcMar>
              <w:top w:w="12" w:type="dxa"/>
              <w:left w:w="12" w:type="dxa"/>
              <w:bottom w:w="0" w:type="dxa"/>
              <w:right w:w="12" w:type="dxa"/>
            </w:tcMar>
            <w:vAlign w:val="center"/>
            <w:hideMark/>
          </w:tcPr>
          <w:p w14:paraId="4CE6A645" w14:textId="77777777" w:rsidR="00BB28D3" w:rsidRPr="00BB28D3" w:rsidRDefault="00BB28D3" w:rsidP="00BB28D3">
            <w:pPr>
              <w:widowControl/>
              <w:wordWrap/>
              <w:autoSpaceDE/>
              <w:autoSpaceDN/>
              <w:spacing w:after="0" w:line="240" w:lineRule="auto"/>
              <w:jc w:val="center"/>
              <w:textAlignment w:val="center"/>
              <w:rPr>
                <w:rFonts w:ascii="Times New Roman" w:eastAsia="굴림" w:hAnsi="Times New Roman" w:cs="Times New Roman"/>
                <w:kern w:val="0"/>
                <w:szCs w:val="20"/>
              </w:rPr>
            </w:pPr>
            <w:r w:rsidRPr="00BB28D3">
              <w:rPr>
                <w:rFonts w:ascii="Times New Roman" w:eastAsia="나눔고딕" w:hAnsi="Times New Roman" w:cs="Times New Roman"/>
                <w:color w:val="000000"/>
                <w:kern w:val="24"/>
                <w:szCs w:val="20"/>
              </w:rPr>
              <w:t>0.90</w:t>
            </w:r>
          </w:p>
        </w:tc>
        <w:tc>
          <w:tcPr>
            <w:tcW w:w="1813" w:type="dxa"/>
            <w:tcBorders>
              <w:top w:val="nil"/>
              <w:left w:val="nil"/>
              <w:bottom w:val="single" w:sz="8" w:space="0" w:color="BFBFBF"/>
              <w:right w:val="nil"/>
            </w:tcBorders>
            <w:shd w:val="clear" w:color="auto" w:fill="auto"/>
            <w:tcMar>
              <w:top w:w="12" w:type="dxa"/>
              <w:left w:w="12" w:type="dxa"/>
              <w:bottom w:w="0" w:type="dxa"/>
              <w:right w:w="12" w:type="dxa"/>
            </w:tcMar>
            <w:vAlign w:val="center"/>
            <w:hideMark/>
          </w:tcPr>
          <w:p w14:paraId="47857743" w14:textId="77777777" w:rsidR="00BB28D3" w:rsidRPr="00BB28D3" w:rsidRDefault="00BB28D3" w:rsidP="00BB28D3">
            <w:pPr>
              <w:widowControl/>
              <w:wordWrap/>
              <w:autoSpaceDE/>
              <w:autoSpaceDN/>
              <w:spacing w:after="0" w:line="240" w:lineRule="auto"/>
              <w:jc w:val="center"/>
              <w:textAlignment w:val="center"/>
              <w:rPr>
                <w:rFonts w:ascii="Times New Roman" w:eastAsia="굴림" w:hAnsi="Times New Roman" w:cs="Times New Roman"/>
                <w:kern w:val="0"/>
                <w:szCs w:val="20"/>
              </w:rPr>
            </w:pPr>
            <w:r w:rsidRPr="00BB28D3">
              <w:rPr>
                <w:rFonts w:ascii="Times New Roman" w:eastAsia="나눔고딕" w:hAnsi="Times New Roman" w:cs="Times New Roman"/>
                <w:color w:val="000000"/>
                <w:kern w:val="24"/>
                <w:szCs w:val="20"/>
              </w:rPr>
              <w:t>0.94(UL)</w:t>
            </w:r>
          </w:p>
        </w:tc>
        <w:tc>
          <w:tcPr>
            <w:tcW w:w="1811" w:type="dxa"/>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663D2924" w14:textId="77777777" w:rsidR="00BB28D3" w:rsidRPr="00BB28D3" w:rsidRDefault="00BB28D3" w:rsidP="00BB28D3">
            <w:pPr>
              <w:widowControl/>
              <w:wordWrap/>
              <w:autoSpaceDE/>
              <w:autoSpaceDN/>
              <w:spacing w:after="0" w:line="240" w:lineRule="auto"/>
              <w:jc w:val="center"/>
              <w:textAlignment w:val="bottom"/>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1.74</w:t>
            </w:r>
          </w:p>
        </w:tc>
        <w:tc>
          <w:tcPr>
            <w:tcW w:w="1811" w:type="dxa"/>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5360482E" w14:textId="77777777" w:rsidR="00BB28D3" w:rsidRPr="00BB28D3" w:rsidRDefault="00BB28D3" w:rsidP="00BB28D3">
            <w:pPr>
              <w:widowControl/>
              <w:wordWrap/>
              <w:autoSpaceDE/>
              <w:autoSpaceDN/>
              <w:spacing w:after="0" w:line="240" w:lineRule="auto"/>
              <w:jc w:val="center"/>
              <w:textAlignment w:val="bottom"/>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1.36</w:t>
            </w:r>
          </w:p>
        </w:tc>
      </w:tr>
      <w:tr w:rsidR="00BB28D3" w:rsidRPr="00BB28D3" w14:paraId="00716993" w14:textId="77777777" w:rsidTr="0063788A">
        <w:trPr>
          <w:trHeight w:val="219"/>
          <w:jc w:val="center"/>
        </w:trPr>
        <w:tc>
          <w:tcPr>
            <w:tcW w:w="2276" w:type="dxa"/>
            <w:vMerge w:val="restart"/>
            <w:tcBorders>
              <w:top w:val="single" w:sz="8" w:space="0" w:color="BFBFBF"/>
              <w:left w:val="nil"/>
              <w:bottom w:val="single" w:sz="8" w:space="0" w:color="A6A6A6"/>
              <w:right w:val="nil"/>
            </w:tcBorders>
            <w:shd w:val="clear" w:color="auto" w:fill="auto"/>
            <w:tcMar>
              <w:top w:w="12" w:type="dxa"/>
              <w:left w:w="210" w:type="dxa"/>
              <w:bottom w:w="0" w:type="dxa"/>
              <w:right w:w="12" w:type="dxa"/>
            </w:tcMar>
            <w:vAlign w:val="center"/>
            <w:hideMark/>
          </w:tcPr>
          <w:p w14:paraId="274A7278" w14:textId="77777777" w:rsidR="00BB28D3" w:rsidRPr="00BB28D3" w:rsidRDefault="00BB28D3" w:rsidP="00BB28D3">
            <w:pPr>
              <w:widowControl/>
              <w:wordWrap/>
              <w:autoSpaceDE/>
              <w:autoSpaceDN/>
              <w:spacing w:after="0" w:line="240" w:lineRule="auto"/>
              <w:jc w:val="center"/>
              <w:textAlignment w:val="center"/>
              <w:rPr>
                <w:rFonts w:ascii="Times New Roman" w:eastAsia="굴림" w:hAnsi="Times New Roman" w:cs="Times New Roman"/>
                <w:kern w:val="0"/>
                <w:szCs w:val="20"/>
              </w:rPr>
            </w:pPr>
            <w:r w:rsidRPr="00BB28D3">
              <w:rPr>
                <w:rFonts w:ascii="Times New Roman" w:eastAsia="나눔고딕" w:hAnsi="Times New Roman" w:cs="Times New Roman"/>
                <w:b/>
                <w:bCs/>
                <w:color w:val="000000"/>
                <w:kern w:val="24"/>
                <w:szCs w:val="20"/>
              </w:rPr>
              <w:t>Heart failure</w:t>
            </w:r>
          </w:p>
        </w:tc>
        <w:tc>
          <w:tcPr>
            <w:tcW w:w="1418" w:type="dxa"/>
            <w:tcBorders>
              <w:top w:val="single" w:sz="8" w:space="0" w:color="BFBFBF"/>
              <w:left w:val="nil"/>
              <w:bottom w:val="nil"/>
              <w:right w:val="nil"/>
            </w:tcBorders>
            <w:shd w:val="clear" w:color="auto" w:fill="auto"/>
            <w:tcMar>
              <w:top w:w="12" w:type="dxa"/>
              <w:left w:w="210" w:type="dxa"/>
              <w:bottom w:w="0" w:type="dxa"/>
              <w:right w:w="12" w:type="dxa"/>
            </w:tcMar>
            <w:vAlign w:val="center"/>
            <w:hideMark/>
          </w:tcPr>
          <w:p w14:paraId="6E162954" w14:textId="77777777" w:rsidR="00BB28D3" w:rsidRPr="00BB28D3" w:rsidRDefault="00BB28D3" w:rsidP="00BB28D3">
            <w:pPr>
              <w:widowControl/>
              <w:wordWrap/>
              <w:autoSpaceDE/>
              <w:autoSpaceDN/>
              <w:spacing w:after="0" w:line="240" w:lineRule="auto"/>
              <w:jc w:val="left"/>
              <w:textAlignment w:val="center"/>
              <w:rPr>
                <w:rFonts w:ascii="Times New Roman" w:eastAsia="굴림" w:hAnsi="Times New Roman" w:cs="Times New Roman"/>
                <w:kern w:val="0"/>
                <w:szCs w:val="20"/>
              </w:rPr>
            </w:pPr>
            <w:r w:rsidRPr="00BB28D3">
              <w:rPr>
                <w:rFonts w:ascii="Times New Roman" w:eastAsia="나눔고딕" w:hAnsi="Times New Roman" w:cs="Times New Roman"/>
                <w:b/>
                <w:bCs/>
                <w:color w:val="000000"/>
                <w:kern w:val="24"/>
                <w:szCs w:val="20"/>
              </w:rPr>
              <w:t>Valsartan</w:t>
            </w:r>
            <w:r w:rsidRPr="00BB28D3">
              <w:rPr>
                <w:rFonts w:ascii="Times New Roman" w:eastAsia="나눔고딕" w:hAnsi="Times New Roman" w:cs="Times New Roman" w:hint="eastAsia"/>
                <w:b/>
                <w:bCs/>
                <w:color w:val="000000"/>
                <w:kern w:val="24"/>
                <w:szCs w:val="20"/>
                <w:vertAlign w:val="superscript"/>
              </w:rPr>
              <w:t>†</w:t>
            </w:r>
          </w:p>
        </w:tc>
        <w:tc>
          <w:tcPr>
            <w:tcW w:w="1811" w:type="dxa"/>
            <w:tcBorders>
              <w:top w:val="single" w:sz="8" w:space="0" w:color="BFBFBF"/>
              <w:left w:val="nil"/>
              <w:bottom w:val="nil"/>
              <w:right w:val="nil"/>
            </w:tcBorders>
            <w:shd w:val="clear" w:color="auto" w:fill="auto"/>
            <w:tcMar>
              <w:top w:w="12" w:type="dxa"/>
              <w:left w:w="12" w:type="dxa"/>
              <w:bottom w:w="0" w:type="dxa"/>
              <w:right w:w="12" w:type="dxa"/>
            </w:tcMar>
            <w:vAlign w:val="center"/>
            <w:hideMark/>
          </w:tcPr>
          <w:p w14:paraId="633C5D25" w14:textId="77777777" w:rsidR="00BB28D3" w:rsidRPr="00BB28D3" w:rsidRDefault="00BB28D3" w:rsidP="00BB28D3">
            <w:pPr>
              <w:widowControl/>
              <w:wordWrap/>
              <w:autoSpaceDE/>
              <w:autoSpaceDN/>
              <w:spacing w:after="0" w:line="240" w:lineRule="auto"/>
              <w:jc w:val="center"/>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1.05</w:t>
            </w:r>
          </w:p>
        </w:tc>
        <w:tc>
          <w:tcPr>
            <w:tcW w:w="1813" w:type="dxa"/>
            <w:tcBorders>
              <w:top w:val="single" w:sz="8" w:space="0" w:color="BFBFBF"/>
              <w:left w:val="nil"/>
              <w:bottom w:val="nil"/>
              <w:right w:val="nil"/>
            </w:tcBorders>
            <w:shd w:val="clear" w:color="auto" w:fill="auto"/>
            <w:tcMar>
              <w:top w:w="12" w:type="dxa"/>
              <w:left w:w="12" w:type="dxa"/>
              <w:bottom w:w="0" w:type="dxa"/>
              <w:right w:w="12" w:type="dxa"/>
            </w:tcMar>
            <w:vAlign w:val="center"/>
            <w:hideMark/>
          </w:tcPr>
          <w:p w14:paraId="1DCE485C" w14:textId="77777777" w:rsidR="00BB28D3" w:rsidRPr="00BB28D3" w:rsidRDefault="00BB28D3" w:rsidP="00BB28D3">
            <w:pPr>
              <w:widowControl/>
              <w:wordWrap/>
              <w:autoSpaceDE/>
              <w:autoSpaceDN/>
              <w:spacing w:after="0" w:line="240" w:lineRule="auto"/>
              <w:jc w:val="center"/>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0.99(LL)</w:t>
            </w:r>
          </w:p>
        </w:tc>
        <w:tc>
          <w:tcPr>
            <w:tcW w:w="1811"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0DBAA4D3" w14:textId="77777777" w:rsidR="00BB28D3" w:rsidRPr="00BB28D3" w:rsidRDefault="00BB28D3" w:rsidP="00BB28D3">
            <w:pPr>
              <w:widowControl/>
              <w:wordWrap/>
              <w:autoSpaceDE/>
              <w:autoSpaceDN/>
              <w:spacing w:after="0" w:line="240" w:lineRule="auto"/>
              <w:jc w:val="center"/>
              <w:textAlignment w:val="bottom"/>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1.44</w:t>
            </w:r>
          </w:p>
        </w:tc>
        <w:tc>
          <w:tcPr>
            <w:tcW w:w="1811"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4C51FD5B" w14:textId="77777777" w:rsidR="00BB28D3" w:rsidRPr="00BB28D3" w:rsidRDefault="00BB28D3" w:rsidP="00BB28D3">
            <w:pPr>
              <w:widowControl/>
              <w:wordWrap/>
              <w:autoSpaceDE/>
              <w:autoSpaceDN/>
              <w:spacing w:after="0" w:line="240" w:lineRule="auto"/>
              <w:jc w:val="center"/>
              <w:textAlignment w:val="bottom"/>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1.00</w:t>
            </w:r>
          </w:p>
        </w:tc>
      </w:tr>
      <w:tr w:rsidR="00BB28D3" w:rsidRPr="00BB28D3" w14:paraId="4AFD8AB3" w14:textId="77777777" w:rsidTr="0063788A">
        <w:trPr>
          <w:trHeight w:val="219"/>
          <w:jc w:val="center"/>
        </w:trPr>
        <w:tc>
          <w:tcPr>
            <w:tcW w:w="0" w:type="auto"/>
            <w:vMerge/>
            <w:tcBorders>
              <w:top w:val="single" w:sz="8" w:space="0" w:color="BFBFBF"/>
              <w:left w:val="nil"/>
              <w:bottom w:val="single" w:sz="8" w:space="0" w:color="A6A6A6"/>
              <w:right w:val="nil"/>
            </w:tcBorders>
            <w:vAlign w:val="center"/>
            <w:hideMark/>
          </w:tcPr>
          <w:p w14:paraId="19EBD3E4" w14:textId="77777777" w:rsidR="00BB28D3" w:rsidRPr="00BB28D3" w:rsidRDefault="00BB28D3" w:rsidP="00BB28D3">
            <w:pPr>
              <w:widowControl/>
              <w:wordWrap/>
              <w:autoSpaceDE/>
              <w:autoSpaceDN/>
              <w:spacing w:after="0" w:line="240" w:lineRule="auto"/>
              <w:jc w:val="left"/>
              <w:rPr>
                <w:rFonts w:ascii="Times New Roman" w:eastAsia="굴림" w:hAnsi="Times New Roman" w:cs="Times New Roman"/>
                <w:kern w:val="0"/>
                <w:szCs w:val="20"/>
              </w:rPr>
            </w:pPr>
          </w:p>
        </w:tc>
        <w:tc>
          <w:tcPr>
            <w:tcW w:w="1418" w:type="dxa"/>
            <w:tcBorders>
              <w:top w:val="nil"/>
              <w:left w:val="nil"/>
              <w:bottom w:val="nil"/>
              <w:right w:val="nil"/>
            </w:tcBorders>
            <w:shd w:val="clear" w:color="auto" w:fill="auto"/>
            <w:tcMar>
              <w:top w:w="12" w:type="dxa"/>
              <w:left w:w="210" w:type="dxa"/>
              <w:bottom w:w="0" w:type="dxa"/>
              <w:right w:w="12" w:type="dxa"/>
            </w:tcMar>
            <w:vAlign w:val="center"/>
            <w:hideMark/>
          </w:tcPr>
          <w:p w14:paraId="072CA11B" w14:textId="77777777" w:rsidR="00BB28D3" w:rsidRPr="00BB28D3" w:rsidRDefault="00BB28D3" w:rsidP="00BB28D3">
            <w:pPr>
              <w:widowControl/>
              <w:wordWrap/>
              <w:autoSpaceDE/>
              <w:autoSpaceDN/>
              <w:spacing w:after="0" w:line="240" w:lineRule="auto"/>
              <w:jc w:val="left"/>
              <w:textAlignment w:val="center"/>
              <w:rPr>
                <w:rFonts w:ascii="Times New Roman" w:eastAsia="굴림" w:hAnsi="Times New Roman" w:cs="Times New Roman"/>
                <w:kern w:val="0"/>
                <w:szCs w:val="20"/>
              </w:rPr>
            </w:pPr>
            <w:r w:rsidRPr="00BB28D3">
              <w:rPr>
                <w:rFonts w:ascii="Times New Roman" w:eastAsia="나눔고딕" w:hAnsi="Times New Roman" w:cs="Times New Roman"/>
                <w:b/>
                <w:bCs/>
                <w:color w:val="000000"/>
                <w:kern w:val="24"/>
                <w:szCs w:val="20"/>
              </w:rPr>
              <w:t>Losartan</w:t>
            </w:r>
          </w:p>
        </w:tc>
        <w:tc>
          <w:tcPr>
            <w:tcW w:w="1811" w:type="dxa"/>
            <w:tcBorders>
              <w:top w:val="nil"/>
              <w:left w:val="nil"/>
              <w:bottom w:val="nil"/>
              <w:right w:val="nil"/>
            </w:tcBorders>
            <w:shd w:val="clear" w:color="auto" w:fill="auto"/>
            <w:tcMar>
              <w:top w:w="12" w:type="dxa"/>
              <w:left w:w="12" w:type="dxa"/>
              <w:bottom w:w="0" w:type="dxa"/>
              <w:right w:w="12" w:type="dxa"/>
            </w:tcMar>
            <w:vAlign w:val="center"/>
            <w:hideMark/>
          </w:tcPr>
          <w:p w14:paraId="562D4E87" w14:textId="77777777" w:rsidR="00BB28D3" w:rsidRPr="00BB28D3" w:rsidRDefault="00BB28D3" w:rsidP="00BB28D3">
            <w:pPr>
              <w:widowControl/>
              <w:wordWrap/>
              <w:autoSpaceDE/>
              <w:autoSpaceDN/>
              <w:spacing w:after="0" w:line="240" w:lineRule="auto"/>
              <w:jc w:val="center"/>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0.95</w:t>
            </w:r>
          </w:p>
        </w:tc>
        <w:tc>
          <w:tcPr>
            <w:tcW w:w="1813" w:type="dxa"/>
            <w:tcBorders>
              <w:top w:val="nil"/>
              <w:left w:val="nil"/>
              <w:bottom w:val="nil"/>
              <w:right w:val="nil"/>
            </w:tcBorders>
            <w:shd w:val="clear" w:color="auto" w:fill="auto"/>
            <w:tcMar>
              <w:top w:w="12" w:type="dxa"/>
              <w:left w:w="12" w:type="dxa"/>
              <w:bottom w:w="0" w:type="dxa"/>
              <w:right w:w="12" w:type="dxa"/>
            </w:tcMar>
            <w:vAlign w:val="center"/>
            <w:hideMark/>
          </w:tcPr>
          <w:p w14:paraId="232A7EB4" w14:textId="77777777" w:rsidR="00BB28D3" w:rsidRPr="00BB28D3" w:rsidRDefault="00BB28D3" w:rsidP="00BB28D3">
            <w:pPr>
              <w:widowControl/>
              <w:wordWrap/>
              <w:autoSpaceDE/>
              <w:autoSpaceDN/>
              <w:spacing w:after="0" w:line="240" w:lineRule="auto"/>
              <w:jc w:val="center"/>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1.00(UL)</w:t>
            </w:r>
          </w:p>
        </w:tc>
        <w:tc>
          <w:tcPr>
            <w:tcW w:w="1811" w:type="dxa"/>
            <w:tcBorders>
              <w:top w:val="nil"/>
              <w:left w:val="nil"/>
              <w:bottom w:val="nil"/>
              <w:right w:val="nil"/>
            </w:tcBorders>
            <w:shd w:val="clear" w:color="auto" w:fill="auto"/>
            <w:tcMar>
              <w:top w:w="10" w:type="dxa"/>
              <w:left w:w="10" w:type="dxa"/>
              <w:bottom w:w="0" w:type="dxa"/>
              <w:right w:w="10" w:type="dxa"/>
            </w:tcMar>
            <w:vAlign w:val="center"/>
            <w:hideMark/>
          </w:tcPr>
          <w:p w14:paraId="304B7F88" w14:textId="77777777" w:rsidR="00BB28D3" w:rsidRPr="00BB28D3" w:rsidRDefault="00BB28D3" w:rsidP="00BB28D3">
            <w:pPr>
              <w:widowControl/>
              <w:wordWrap/>
              <w:autoSpaceDE/>
              <w:autoSpaceDN/>
              <w:spacing w:after="0" w:line="240" w:lineRule="auto"/>
              <w:jc w:val="center"/>
              <w:textAlignment w:val="bottom"/>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1.58</w:t>
            </w:r>
          </w:p>
        </w:tc>
        <w:tc>
          <w:tcPr>
            <w:tcW w:w="1811" w:type="dxa"/>
            <w:tcBorders>
              <w:top w:val="nil"/>
              <w:left w:val="nil"/>
              <w:bottom w:val="nil"/>
              <w:right w:val="nil"/>
            </w:tcBorders>
            <w:shd w:val="clear" w:color="auto" w:fill="auto"/>
            <w:tcMar>
              <w:top w:w="10" w:type="dxa"/>
              <w:left w:w="10" w:type="dxa"/>
              <w:bottom w:w="0" w:type="dxa"/>
              <w:right w:w="10" w:type="dxa"/>
            </w:tcMar>
            <w:vAlign w:val="center"/>
            <w:hideMark/>
          </w:tcPr>
          <w:p w14:paraId="5B684A76" w14:textId="77777777" w:rsidR="00BB28D3" w:rsidRPr="00BB28D3" w:rsidRDefault="00BB28D3" w:rsidP="00BB28D3">
            <w:pPr>
              <w:widowControl/>
              <w:wordWrap/>
              <w:autoSpaceDE/>
              <w:autoSpaceDN/>
              <w:spacing w:after="0" w:line="240" w:lineRule="auto"/>
              <w:jc w:val="center"/>
              <w:textAlignment w:val="bottom"/>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1.00</w:t>
            </w:r>
          </w:p>
        </w:tc>
      </w:tr>
      <w:tr w:rsidR="00BB28D3" w:rsidRPr="00BB28D3" w14:paraId="3F4D376B" w14:textId="77777777" w:rsidTr="0063788A">
        <w:trPr>
          <w:trHeight w:val="219"/>
          <w:jc w:val="center"/>
        </w:trPr>
        <w:tc>
          <w:tcPr>
            <w:tcW w:w="0" w:type="auto"/>
            <w:vMerge/>
            <w:tcBorders>
              <w:top w:val="single" w:sz="8" w:space="0" w:color="BFBFBF"/>
              <w:left w:val="nil"/>
              <w:bottom w:val="single" w:sz="8" w:space="0" w:color="A6A6A6"/>
              <w:right w:val="nil"/>
            </w:tcBorders>
            <w:vAlign w:val="center"/>
            <w:hideMark/>
          </w:tcPr>
          <w:p w14:paraId="7BBEDC33" w14:textId="77777777" w:rsidR="00BB28D3" w:rsidRPr="00BB28D3" w:rsidRDefault="00BB28D3" w:rsidP="00BB28D3">
            <w:pPr>
              <w:widowControl/>
              <w:wordWrap/>
              <w:autoSpaceDE/>
              <w:autoSpaceDN/>
              <w:spacing w:after="0" w:line="240" w:lineRule="auto"/>
              <w:jc w:val="left"/>
              <w:rPr>
                <w:rFonts w:ascii="Times New Roman" w:eastAsia="굴림" w:hAnsi="Times New Roman" w:cs="Times New Roman"/>
                <w:kern w:val="0"/>
                <w:szCs w:val="20"/>
              </w:rPr>
            </w:pPr>
          </w:p>
        </w:tc>
        <w:tc>
          <w:tcPr>
            <w:tcW w:w="1418" w:type="dxa"/>
            <w:tcBorders>
              <w:top w:val="nil"/>
              <w:left w:val="nil"/>
              <w:bottom w:val="single" w:sz="8" w:space="0" w:color="A6A6A6"/>
              <w:right w:val="nil"/>
            </w:tcBorders>
            <w:shd w:val="clear" w:color="auto" w:fill="auto"/>
            <w:tcMar>
              <w:top w:w="12" w:type="dxa"/>
              <w:left w:w="210" w:type="dxa"/>
              <w:bottom w:w="0" w:type="dxa"/>
              <w:right w:w="12" w:type="dxa"/>
            </w:tcMar>
            <w:vAlign w:val="center"/>
            <w:hideMark/>
          </w:tcPr>
          <w:p w14:paraId="6412954C" w14:textId="77777777" w:rsidR="00BB28D3" w:rsidRPr="00BB28D3" w:rsidRDefault="00BB28D3" w:rsidP="00BB28D3">
            <w:pPr>
              <w:widowControl/>
              <w:wordWrap/>
              <w:autoSpaceDE/>
              <w:autoSpaceDN/>
              <w:spacing w:after="0" w:line="240" w:lineRule="auto"/>
              <w:jc w:val="left"/>
              <w:textAlignment w:val="center"/>
              <w:rPr>
                <w:rFonts w:ascii="Times New Roman" w:eastAsia="굴림" w:hAnsi="Times New Roman" w:cs="Times New Roman"/>
                <w:kern w:val="0"/>
                <w:szCs w:val="20"/>
              </w:rPr>
            </w:pPr>
            <w:r w:rsidRPr="00BB28D3">
              <w:rPr>
                <w:rFonts w:ascii="Times New Roman" w:eastAsia="나눔고딕" w:hAnsi="Times New Roman" w:cs="Times New Roman"/>
                <w:b/>
                <w:bCs/>
                <w:color w:val="000000"/>
                <w:kern w:val="24"/>
                <w:szCs w:val="20"/>
              </w:rPr>
              <w:t>Irbesartan</w:t>
            </w:r>
          </w:p>
        </w:tc>
        <w:tc>
          <w:tcPr>
            <w:tcW w:w="1811" w:type="dxa"/>
            <w:tcBorders>
              <w:top w:val="nil"/>
              <w:left w:val="nil"/>
              <w:bottom w:val="single" w:sz="8" w:space="0" w:color="A6A6A6"/>
              <w:right w:val="nil"/>
            </w:tcBorders>
            <w:shd w:val="clear" w:color="auto" w:fill="auto"/>
            <w:tcMar>
              <w:top w:w="12" w:type="dxa"/>
              <w:left w:w="12" w:type="dxa"/>
              <w:bottom w:w="0" w:type="dxa"/>
              <w:right w:w="12" w:type="dxa"/>
            </w:tcMar>
            <w:vAlign w:val="center"/>
            <w:hideMark/>
          </w:tcPr>
          <w:p w14:paraId="37F67FB8" w14:textId="77777777" w:rsidR="00BB28D3" w:rsidRPr="00BB28D3" w:rsidRDefault="00BB28D3" w:rsidP="00BB28D3">
            <w:pPr>
              <w:widowControl/>
              <w:wordWrap/>
              <w:autoSpaceDE/>
              <w:autoSpaceDN/>
              <w:spacing w:after="0" w:line="240" w:lineRule="auto"/>
              <w:jc w:val="center"/>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0.94</w:t>
            </w:r>
          </w:p>
        </w:tc>
        <w:tc>
          <w:tcPr>
            <w:tcW w:w="1813" w:type="dxa"/>
            <w:tcBorders>
              <w:top w:val="nil"/>
              <w:left w:val="nil"/>
              <w:bottom w:val="single" w:sz="8" w:space="0" w:color="A6A6A6"/>
              <w:right w:val="nil"/>
            </w:tcBorders>
            <w:shd w:val="clear" w:color="auto" w:fill="auto"/>
            <w:tcMar>
              <w:top w:w="12" w:type="dxa"/>
              <w:left w:w="12" w:type="dxa"/>
              <w:bottom w:w="0" w:type="dxa"/>
              <w:right w:w="12" w:type="dxa"/>
            </w:tcMar>
            <w:vAlign w:val="center"/>
            <w:hideMark/>
          </w:tcPr>
          <w:p w14:paraId="068E7A08" w14:textId="77777777" w:rsidR="00BB28D3" w:rsidRPr="00BB28D3" w:rsidRDefault="00BB28D3" w:rsidP="00BB28D3">
            <w:pPr>
              <w:widowControl/>
              <w:wordWrap/>
              <w:autoSpaceDE/>
              <w:autoSpaceDN/>
              <w:spacing w:after="0" w:line="240" w:lineRule="auto"/>
              <w:jc w:val="center"/>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1.00(UL)</w:t>
            </w:r>
          </w:p>
        </w:tc>
        <w:tc>
          <w:tcPr>
            <w:tcW w:w="1811" w:type="dxa"/>
            <w:tcBorders>
              <w:top w:val="nil"/>
              <w:left w:val="nil"/>
              <w:bottom w:val="single" w:sz="8" w:space="0" w:color="A6A6A6"/>
              <w:right w:val="nil"/>
            </w:tcBorders>
            <w:shd w:val="clear" w:color="auto" w:fill="auto"/>
            <w:tcMar>
              <w:top w:w="10" w:type="dxa"/>
              <w:left w:w="10" w:type="dxa"/>
              <w:bottom w:w="0" w:type="dxa"/>
              <w:right w:w="10" w:type="dxa"/>
            </w:tcMar>
            <w:vAlign w:val="center"/>
            <w:hideMark/>
          </w:tcPr>
          <w:p w14:paraId="22EC43A0" w14:textId="77777777" w:rsidR="00BB28D3" w:rsidRPr="00BB28D3" w:rsidRDefault="00BB28D3" w:rsidP="00BB28D3">
            <w:pPr>
              <w:widowControl/>
              <w:wordWrap/>
              <w:autoSpaceDE/>
              <w:autoSpaceDN/>
              <w:spacing w:after="0" w:line="240" w:lineRule="auto"/>
              <w:jc w:val="center"/>
              <w:textAlignment w:val="bottom"/>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1.61</w:t>
            </w:r>
          </w:p>
        </w:tc>
        <w:tc>
          <w:tcPr>
            <w:tcW w:w="1811" w:type="dxa"/>
            <w:tcBorders>
              <w:top w:val="nil"/>
              <w:left w:val="nil"/>
              <w:bottom w:val="single" w:sz="8" w:space="0" w:color="A6A6A6"/>
              <w:right w:val="nil"/>
            </w:tcBorders>
            <w:shd w:val="clear" w:color="auto" w:fill="auto"/>
            <w:tcMar>
              <w:top w:w="10" w:type="dxa"/>
              <w:left w:w="10" w:type="dxa"/>
              <w:bottom w:w="0" w:type="dxa"/>
              <w:right w:w="10" w:type="dxa"/>
            </w:tcMar>
            <w:vAlign w:val="center"/>
            <w:hideMark/>
          </w:tcPr>
          <w:p w14:paraId="5CEB05E0" w14:textId="77777777" w:rsidR="00BB28D3" w:rsidRPr="00BB28D3" w:rsidRDefault="00BB28D3" w:rsidP="00BB28D3">
            <w:pPr>
              <w:widowControl/>
              <w:wordWrap/>
              <w:autoSpaceDE/>
              <w:autoSpaceDN/>
              <w:spacing w:after="0" w:line="240" w:lineRule="auto"/>
              <w:jc w:val="center"/>
              <w:textAlignment w:val="bottom"/>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1.00</w:t>
            </w:r>
          </w:p>
        </w:tc>
      </w:tr>
      <w:tr w:rsidR="00BB28D3" w:rsidRPr="00BB28D3" w14:paraId="076FDBEB" w14:textId="77777777" w:rsidTr="0063788A">
        <w:trPr>
          <w:trHeight w:val="173"/>
          <w:jc w:val="center"/>
        </w:trPr>
        <w:tc>
          <w:tcPr>
            <w:tcW w:w="2276" w:type="dxa"/>
            <w:vMerge w:val="restart"/>
            <w:tcBorders>
              <w:top w:val="single" w:sz="8" w:space="0" w:color="A6A6A6"/>
              <w:left w:val="nil"/>
              <w:bottom w:val="single" w:sz="8" w:space="0" w:color="A6A6A6"/>
              <w:right w:val="nil"/>
            </w:tcBorders>
            <w:shd w:val="clear" w:color="auto" w:fill="auto"/>
            <w:tcMar>
              <w:top w:w="12" w:type="dxa"/>
              <w:left w:w="210" w:type="dxa"/>
              <w:bottom w:w="0" w:type="dxa"/>
              <w:right w:w="12" w:type="dxa"/>
            </w:tcMar>
            <w:vAlign w:val="center"/>
            <w:hideMark/>
          </w:tcPr>
          <w:p w14:paraId="1053E3EF" w14:textId="77777777" w:rsidR="00BB28D3" w:rsidRPr="00BB28D3" w:rsidRDefault="00BB28D3" w:rsidP="00BB28D3">
            <w:pPr>
              <w:widowControl/>
              <w:wordWrap/>
              <w:autoSpaceDE/>
              <w:autoSpaceDN/>
              <w:spacing w:after="0" w:line="240" w:lineRule="auto"/>
              <w:jc w:val="center"/>
              <w:textAlignment w:val="center"/>
              <w:rPr>
                <w:rFonts w:ascii="Times New Roman" w:eastAsia="굴림" w:hAnsi="Times New Roman" w:cs="Times New Roman"/>
                <w:kern w:val="0"/>
                <w:szCs w:val="20"/>
              </w:rPr>
            </w:pPr>
            <w:r w:rsidRPr="00BB28D3">
              <w:rPr>
                <w:rFonts w:ascii="Times New Roman" w:eastAsia="나눔고딕" w:hAnsi="Times New Roman" w:cs="Times New Roman"/>
                <w:b/>
                <w:bCs/>
                <w:color w:val="000000"/>
                <w:kern w:val="24"/>
                <w:szCs w:val="20"/>
              </w:rPr>
              <w:t>Cerebrovascular disease</w:t>
            </w:r>
          </w:p>
        </w:tc>
        <w:tc>
          <w:tcPr>
            <w:tcW w:w="1418" w:type="dxa"/>
            <w:tcBorders>
              <w:top w:val="single" w:sz="8" w:space="0" w:color="A6A6A6"/>
              <w:left w:val="nil"/>
              <w:right w:val="nil"/>
            </w:tcBorders>
            <w:shd w:val="clear" w:color="auto" w:fill="auto"/>
            <w:tcMar>
              <w:top w:w="12" w:type="dxa"/>
              <w:left w:w="210" w:type="dxa"/>
              <w:bottom w:w="0" w:type="dxa"/>
              <w:right w:w="12" w:type="dxa"/>
            </w:tcMar>
            <w:vAlign w:val="center"/>
            <w:hideMark/>
          </w:tcPr>
          <w:p w14:paraId="7D5BF60D" w14:textId="77777777" w:rsidR="00BB28D3" w:rsidRPr="00BB28D3" w:rsidRDefault="00BB28D3" w:rsidP="00BB28D3">
            <w:pPr>
              <w:widowControl/>
              <w:wordWrap/>
              <w:autoSpaceDE/>
              <w:autoSpaceDN/>
              <w:spacing w:after="0" w:line="240" w:lineRule="auto"/>
              <w:jc w:val="left"/>
              <w:textAlignment w:val="center"/>
              <w:rPr>
                <w:rFonts w:ascii="Times New Roman" w:eastAsia="굴림" w:hAnsi="Times New Roman" w:cs="Times New Roman"/>
                <w:kern w:val="0"/>
                <w:szCs w:val="20"/>
              </w:rPr>
            </w:pPr>
            <w:r w:rsidRPr="00BB28D3">
              <w:rPr>
                <w:rFonts w:ascii="Times New Roman" w:eastAsia="나눔고딕" w:hAnsi="Times New Roman" w:cs="Times New Roman"/>
                <w:b/>
                <w:bCs/>
                <w:color w:val="000000"/>
                <w:kern w:val="24"/>
                <w:szCs w:val="20"/>
              </w:rPr>
              <w:t>Valsartan</w:t>
            </w:r>
          </w:p>
        </w:tc>
        <w:tc>
          <w:tcPr>
            <w:tcW w:w="1811" w:type="dxa"/>
            <w:tcBorders>
              <w:top w:val="single" w:sz="8" w:space="0" w:color="A6A6A6"/>
              <w:left w:val="nil"/>
              <w:right w:val="nil"/>
            </w:tcBorders>
            <w:shd w:val="clear" w:color="auto" w:fill="auto"/>
            <w:tcMar>
              <w:top w:w="12" w:type="dxa"/>
              <w:left w:w="12" w:type="dxa"/>
              <w:bottom w:w="0" w:type="dxa"/>
              <w:right w:w="12" w:type="dxa"/>
            </w:tcMar>
            <w:vAlign w:val="center"/>
            <w:hideMark/>
          </w:tcPr>
          <w:p w14:paraId="4BFB53B2" w14:textId="77777777" w:rsidR="00BB28D3" w:rsidRPr="00BB28D3" w:rsidRDefault="00BB28D3" w:rsidP="00BB28D3">
            <w:pPr>
              <w:widowControl/>
              <w:wordWrap/>
              <w:autoSpaceDE/>
              <w:autoSpaceDN/>
              <w:spacing w:after="0" w:line="240" w:lineRule="auto"/>
              <w:jc w:val="center"/>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0.85</w:t>
            </w:r>
          </w:p>
        </w:tc>
        <w:tc>
          <w:tcPr>
            <w:tcW w:w="1813" w:type="dxa"/>
            <w:tcBorders>
              <w:top w:val="single" w:sz="8" w:space="0" w:color="A6A6A6"/>
              <w:left w:val="nil"/>
              <w:right w:val="nil"/>
            </w:tcBorders>
            <w:shd w:val="clear" w:color="auto" w:fill="auto"/>
            <w:tcMar>
              <w:top w:w="12" w:type="dxa"/>
              <w:left w:w="12" w:type="dxa"/>
              <w:bottom w:w="0" w:type="dxa"/>
              <w:right w:w="12" w:type="dxa"/>
            </w:tcMar>
            <w:vAlign w:val="center"/>
            <w:hideMark/>
          </w:tcPr>
          <w:p w14:paraId="03C6C0FD" w14:textId="77777777" w:rsidR="00BB28D3" w:rsidRPr="00BB28D3" w:rsidRDefault="00BB28D3" w:rsidP="00BB28D3">
            <w:pPr>
              <w:widowControl/>
              <w:wordWrap/>
              <w:autoSpaceDE/>
              <w:autoSpaceDN/>
              <w:spacing w:after="0" w:line="240" w:lineRule="auto"/>
              <w:jc w:val="center"/>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0.87(UL)</w:t>
            </w:r>
          </w:p>
        </w:tc>
        <w:tc>
          <w:tcPr>
            <w:tcW w:w="1811" w:type="dxa"/>
            <w:tcBorders>
              <w:top w:val="single" w:sz="8" w:space="0" w:color="A6A6A6"/>
              <w:left w:val="nil"/>
              <w:right w:val="nil"/>
            </w:tcBorders>
            <w:shd w:val="clear" w:color="auto" w:fill="auto"/>
            <w:tcMar>
              <w:top w:w="10" w:type="dxa"/>
              <w:left w:w="10" w:type="dxa"/>
              <w:bottom w:w="0" w:type="dxa"/>
              <w:right w:w="10" w:type="dxa"/>
            </w:tcMar>
            <w:vAlign w:val="center"/>
            <w:hideMark/>
          </w:tcPr>
          <w:p w14:paraId="7AE65DE8" w14:textId="77777777" w:rsidR="00BB28D3" w:rsidRPr="00BB28D3" w:rsidRDefault="00BB28D3" w:rsidP="00BB28D3">
            <w:pPr>
              <w:widowControl/>
              <w:wordWrap/>
              <w:autoSpaceDE/>
              <w:autoSpaceDN/>
              <w:spacing w:after="0" w:line="240" w:lineRule="auto"/>
              <w:jc w:val="center"/>
              <w:textAlignment w:val="bottom"/>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1.91</w:t>
            </w:r>
          </w:p>
        </w:tc>
        <w:tc>
          <w:tcPr>
            <w:tcW w:w="1811" w:type="dxa"/>
            <w:tcBorders>
              <w:top w:val="single" w:sz="8" w:space="0" w:color="A6A6A6"/>
              <w:left w:val="nil"/>
              <w:right w:val="nil"/>
            </w:tcBorders>
            <w:shd w:val="clear" w:color="auto" w:fill="auto"/>
            <w:tcMar>
              <w:top w:w="10" w:type="dxa"/>
              <w:left w:w="10" w:type="dxa"/>
              <w:bottom w:w="0" w:type="dxa"/>
              <w:right w:w="10" w:type="dxa"/>
            </w:tcMar>
            <w:vAlign w:val="center"/>
            <w:hideMark/>
          </w:tcPr>
          <w:p w14:paraId="72AD8FBB" w14:textId="77777777" w:rsidR="00BB28D3" w:rsidRPr="00BB28D3" w:rsidRDefault="00BB28D3" w:rsidP="00BB28D3">
            <w:pPr>
              <w:widowControl/>
              <w:wordWrap/>
              <w:autoSpaceDE/>
              <w:autoSpaceDN/>
              <w:spacing w:after="0" w:line="240" w:lineRule="auto"/>
              <w:jc w:val="center"/>
              <w:textAlignment w:val="bottom"/>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1.59</w:t>
            </w:r>
          </w:p>
        </w:tc>
      </w:tr>
      <w:tr w:rsidR="00BB28D3" w:rsidRPr="00BB28D3" w14:paraId="51B4BA6C" w14:textId="77777777" w:rsidTr="0063788A">
        <w:trPr>
          <w:trHeight w:val="173"/>
          <w:jc w:val="center"/>
        </w:trPr>
        <w:tc>
          <w:tcPr>
            <w:tcW w:w="2276" w:type="dxa"/>
            <w:vMerge/>
            <w:tcBorders>
              <w:top w:val="single" w:sz="8" w:space="0" w:color="A6A6A6"/>
              <w:left w:val="nil"/>
              <w:bottom w:val="single" w:sz="8" w:space="0" w:color="A6A6A6"/>
              <w:right w:val="nil"/>
            </w:tcBorders>
            <w:shd w:val="clear" w:color="auto" w:fill="auto"/>
            <w:tcMar>
              <w:top w:w="12" w:type="dxa"/>
              <w:left w:w="210" w:type="dxa"/>
              <w:bottom w:w="0" w:type="dxa"/>
              <w:right w:w="12" w:type="dxa"/>
            </w:tcMar>
            <w:vAlign w:val="center"/>
          </w:tcPr>
          <w:p w14:paraId="695477E6" w14:textId="77777777" w:rsidR="00BB28D3" w:rsidRPr="00BB28D3" w:rsidRDefault="00BB28D3" w:rsidP="00BB28D3">
            <w:pPr>
              <w:widowControl/>
              <w:wordWrap/>
              <w:autoSpaceDE/>
              <w:autoSpaceDN/>
              <w:spacing w:after="0" w:line="240" w:lineRule="auto"/>
              <w:jc w:val="center"/>
              <w:textAlignment w:val="center"/>
              <w:rPr>
                <w:rFonts w:ascii="Times New Roman" w:eastAsia="나눔고딕" w:hAnsi="Times New Roman" w:cs="Times New Roman"/>
                <w:b/>
                <w:bCs/>
                <w:color w:val="000000"/>
                <w:kern w:val="24"/>
                <w:szCs w:val="20"/>
              </w:rPr>
            </w:pPr>
          </w:p>
        </w:tc>
        <w:tc>
          <w:tcPr>
            <w:tcW w:w="1418" w:type="dxa"/>
            <w:tcBorders>
              <w:left w:val="nil"/>
              <w:bottom w:val="nil"/>
              <w:right w:val="nil"/>
            </w:tcBorders>
            <w:shd w:val="clear" w:color="auto" w:fill="auto"/>
            <w:tcMar>
              <w:top w:w="12" w:type="dxa"/>
              <w:left w:w="210" w:type="dxa"/>
              <w:bottom w:w="0" w:type="dxa"/>
              <w:right w:w="12" w:type="dxa"/>
            </w:tcMar>
            <w:vAlign w:val="center"/>
          </w:tcPr>
          <w:p w14:paraId="68888EDD" w14:textId="77777777" w:rsidR="00BB28D3" w:rsidRPr="00BB28D3" w:rsidRDefault="00BB28D3" w:rsidP="00BB28D3">
            <w:pPr>
              <w:widowControl/>
              <w:wordWrap/>
              <w:autoSpaceDE/>
              <w:autoSpaceDN/>
              <w:spacing w:after="0" w:line="240" w:lineRule="auto"/>
              <w:jc w:val="left"/>
              <w:textAlignment w:val="center"/>
              <w:rPr>
                <w:rFonts w:ascii="Times New Roman" w:eastAsia="나눔고딕" w:hAnsi="Times New Roman" w:cs="Times New Roman"/>
                <w:b/>
                <w:bCs/>
                <w:color w:val="000000"/>
                <w:kern w:val="24"/>
                <w:szCs w:val="20"/>
              </w:rPr>
            </w:pPr>
            <w:r w:rsidRPr="00BB28D3">
              <w:rPr>
                <w:rFonts w:ascii="Times New Roman" w:eastAsia="나눔고딕" w:hAnsi="Times New Roman" w:cs="Times New Roman" w:hint="eastAsia"/>
                <w:b/>
                <w:bCs/>
                <w:color w:val="000000"/>
                <w:kern w:val="24"/>
                <w:szCs w:val="20"/>
              </w:rPr>
              <w:t>L</w:t>
            </w:r>
            <w:r w:rsidRPr="00BB28D3">
              <w:rPr>
                <w:rFonts w:ascii="Times New Roman" w:eastAsia="나눔고딕" w:hAnsi="Times New Roman" w:cs="Times New Roman"/>
                <w:b/>
                <w:bCs/>
                <w:color w:val="000000"/>
                <w:kern w:val="24"/>
                <w:szCs w:val="20"/>
              </w:rPr>
              <w:t>osartan</w:t>
            </w:r>
          </w:p>
        </w:tc>
        <w:tc>
          <w:tcPr>
            <w:tcW w:w="1811" w:type="dxa"/>
            <w:tcBorders>
              <w:left w:val="nil"/>
              <w:bottom w:val="nil"/>
              <w:right w:val="nil"/>
            </w:tcBorders>
            <w:shd w:val="clear" w:color="auto" w:fill="auto"/>
            <w:tcMar>
              <w:top w:w="12" w:type="dxa"/>
              <w:left w:w="12" w:type="dxa"/>
              <w:bottom w:w="0" w:type="dxa"/>
              <w:right w:w="12" w:type="dxa"/>
            </w:tcMar>
            <w:vAlign w:val="center"/>
          </w:tcPr>
          <w:p w14:paraId="59DDAC18" w14:textId="77777777" w:rsidR="00BB28D3" w:rsidRPr="00BB28D3" w:rsidRDefault="00BB28D3" w:rsidP="00BB28D3">
            <w:pPr>
              <w:widowControl/>
              <w:wordWrap/>
              <w:autoSpaceDE/>
              <w:autoSpaceDN/>
              <w:spacing w:after="0" w:line="240" w:lineRule="auto"/>
              <w:jc w:val="center"/>
              <w:rPr>
                <w:rFonts w:ascii="Times New Roman" w:eastAsia="굴림" w:hAnsi="Times New Roman" w:cs="Times New Roman"/>
                <w:color w:val="000000"/>
                <w:kern w:val="24"/>
                <w:szCs w:val="20"/>
              </w:rPr>
            </w:pPr>
            <w:r w:rsidRPr="00BB28D3">
              <w:rPr>
                <w:rFonts w:ascii="Times New Roman" w:eastAsia="굴림" w:hAnsi="Times New Roman" w:cs="Times New Roman" w:hint="eastAsia"/>
                <w:color w:val="000000"/>
                <w:kern w:val="24"/>
                <w:szCs w:val="20"/>
              </w:rPr>
              <w:t>0</w:t>
            </w:r>
            <w:r w:rsidRPr="00BB28D3">
              <w:rPr>
                <w:rFonts w:ascii="Times New Roman" w:eastAsia="굴림" w:hAnsi="Times New Roman" w:cs="Times New Roman"/>
                <w:color w:val="000000"/>
                <w:kern w:val="24"/>
                <w:szCs w:val="20"/>
              </w:rPr>
              <w:t>.80</w:t>
            </w:r>
          </w:p>
        </w:tc>
        <w:tc>
          <w:tcPr>
            <w:tcW w:w="1813" w:type="dxa"/>
            <w:tcBorders>
              <w:left w:val="nil"/>
              <w:bottom w:val="nil"/>
              <w:right w:val="nil"/>
            </w:tcBorders>
            <w:shd w:val="clear" w:color="auto" w:fill="auto"/>
            <w:tcMar>
              <w:top w:w="12" w:type="dxa"/>
              <w:left w:w="12" w:type="dxa"/>
              <w:bottom w:w="0" w:type="dxa"/>
              <w:right w:w="12" w:type="dxa"/>
            </w:tcMar>
            <w:vAlign w:val="center"/>
          </w:tcPr>
          <w:p w14:paraId="281FFF91" w14:textId="77777777" w:rsidR="00BB28D3" w:rsidRPr="00BB28D3" w:rsidRDefault="00BB28D3" w:rsidP="00BB28D3">
            <w:pPr>
              <w:widowControl/>
              <w:wordWrap/>
              <w:autoSpaceDE/>
              <w:autoSpaceDN/>
              <w:spacing w:after="0" w:line="240" w:lineRule="auto"/>
              <w:jc w:val="center"/>
              <w:rPr>
                <w:rFonts w:ascii="Times New Roman" w:eastAsia="굴림" w:hAnsi="Times New Roman" w:cs="Times New Roman"/>
                <w:color w:val="000000"/>
                <w:kern w:val="24"/>
                <w:szCs w:val="20"/>
              </w:rPr>
            </w:pPr>
            <w:r w:rsidRPr="00BB28D3">
              <w:rPr>
                <w:rFonts w:ascii="Times New Roman" w:eastAsia="굴림" w:hAnsi="Times New Roman" w:cs="Times New Roman" w:hint="eastAsia"/>
                <w:color w:val="000000"/>
                <w:kern w:val="24"/>
                <w:szCs w:val="20"/>
              </w:rPr>
              <w:t>0</w:t>
            </w:r>
            <w:r w:rsidRPr="00BB28D3">
              <w:rPr>
                <w:rFonts w:ascii="Times New Roman" w:eastAsia="굴림" w:hAnsi="Times New Roman" w:cs="Times New Roman"/>
                <w:color w:val="000000"/>
                <w:kern w:val="24"/>
                <w:szCs w:val="20"/>
              </w:rPr>
              <w:t>.82(UL)</w:t>
            </w:r>
          </w:p>
        </w:tc>
        <w:tc>
          <w:tcPr>
            <w:tcW w:w="1811" w:type="dxa"/>
            <w:tcBorders>
              <w:left w:val="nil"/>
              <w:bottom w:val="nil"/>
              <w:right w:val="nil"/>
            </w:tcBorders>
            <w:shd w:val="clear" w:color="auto" w:fill="auto"/>
            <w:tcMar>
              <w:top w:w="10" w:type="dxa"/>
              <w:left w:w="10" w:type="dxa"/>
              <w:bottom w:w="0" w:type="dxa"/>
              <w:right w:w="10" w:type="dxa"/>
            </w:tcMar>
            <w:vAlign w:val="center"/>
          </w:tcPr>
          <w:p w14:paraId="6E9C3843" w14:textId="77777777" w:rsidR="00BB28D3" w:rsidRPr="00BB28D3" w:rsidRDefault="00BB28D3" w:rsidP="00BB28D3">
            <w:pPr>
              <w:widowControl/>
              <w:wordWrap/>
              <w:autoSpaceDE/>
              <w:autoSpaceDN/>
              <w:spacing w:after="0" w:line="240" w:lineRule="auto"/>
              <w:jc w:val="center"/>
              <w:textAlignment w:val="bottom"/>
              <w:rPr>
                <w:rFonts w:ascii="Times New Roman" w:eastAsia="굴림" w:hAnsi="Times New Roman" w:cs="Times New Roman"/>
                <w:color w:val="000000"/>
                <w:kern w:val="24"/>
                <w:szCs w:val="20"/>
              </w:rPr>
            </w:pPr>
            <w:r w:rsidRPr="00BB28D3">
              <w:rPr>
                <w:rFonts w:ascii="Times New Roman" w:eastAsia="굴림" w:hAnsi="Times New Roman" w:cs="Times New Roman" w:hint="eastAsia"/>
                <w:color w:val="000000"/>
                <w:kern w:val="24"/>
                <w:szCs w:val="20"/>
              </w:rPr>
              <w:t>2</w:t>
            </w:r>
            <w:r w:rsidRPr="00BB28D3">
              <w:rPr>
                <w:rFonts w:ascii="Times New Roman" w:eastAsia="굴림" w:hAnsi="Times New Roman" w:cs="Times New Roman"/>
                <w:color w:val="000000"/>
                <w:kern w:val="24"/>
                <w:szCs w:val="20"/>
              </w:rPr>
              <w:t>.09</w:t>
            </w:r>
          </w:p>
        </w:tc>
        <w:tc>
          <w:tcPr>
            <w:tcW w:w="1811" w:type="dxa"/>
            <w:tcBorders>
              <w:left w:val="nil"/>
              <w:bottom w:val="nil"/>
              <w:right w:val="nil"/>
            </w:tcBorders>
            <w:shd w:val="clear" w:color="auto" w:fill="auto"/>
            <w:tcMar>
              <w:top w:w="10" w:type="dxa"/>
              <w:left w:w="10" w:type="dxa"/>
              <w:bottom w:w="0" w:type="dxa"/>
              <w:right w:w="10" w:type="dxa"/>
            </w:tcMar>
            <w:vAlign w:val="center"/>
          </w:tcPr>
          <w:p w14:paraId="7A275354" w14:textId="77777777" w:rsidR="00BB28D3" w:rsidRPr="00BB28D3" w:rsidRDefault="00BB28D3" w:rsidP="00BB28D3">
            <w:pPr>
              <w:widowControl/>
              <w:wordWrap/>
              <w:autoSpaceDE/>
              <w:autoSpaceDN/>
              <w:spacing w:after="0" w:line="240" w:lineRule="auto"/>
              <w:jc w:val="center"/>
              <w:textAlignment w:val="bottom"/>
              <w:rPr>
                <w:rFonts w:ascii="Times New Roman" w:eastAsia="굴림" w:hAnsi="Times New Roman" w:cs="Times New Roman"/>
                <w:color w:val="000000"/>
                <w:kern w:val="24"/>
                <w:szCs w:val="20"/>
              </w:rPr>
            </w:pPr>
            <w:r w:rsidRPr="00BB28D3">
              <w:rPr>
                <w:rFonts w:ascii="Times New Roman" w:eastAsia="굴림" w:hAnsi="Times New Roman" w:cs="Times New Roman" w:hint="eastAsia"/>
                <w:color w:val="000000"/>
                <w:kern w:val="24"/>
                <w:szCs w:val="20"/>
              </w:rPr>
              <w:t>1</w:t>
            </w:r>
            <w:r w:rsidRPr="00BB28D3">
              <w:rPr>
                <w:rFonts w:ascii="Times New Roman" w:eastAsia="굴림" w:hAnsi="Times New Roman" w:cs="Times New Roman"/>
                <w:color w:val="000000"/>
                <w:kern w:val="24"/>
                <w:szCs w:val="20"/>
              </w:rPr>
              <w:t>.77</w:t>
            </w:r>
          </w:p>
        </w:tc>
      </w:tr>
      <w:tr w:rsidR="00BB28D3" w:rsidRPr="00BB28D3" w14:paraId="3CB28D30" w14:textId="77777777" w:rsidTr="0063788A">
        <w:trPr>
          <w:trHeight w:val="40"/>
          <w:jc w:val="center"/>
        </w:trPr>
        <w:tc>
          <w:tcPr>
            <w:tcW w:w="0" w:type="auto"/>
            <w:vMerge/>
            <w:tcBorders>
              <w:top w:val="single" w:sz="8" w:space="0" w:color="A6A6A6"/>
              <w:left w:val="nil"/>
              <w:bottom w:val="single" w:sz="8" w:space="0" w:color="A6A6A6"/>
              <w:right w:val="nil"/>
            </w:tcBorders>
            <w:vAlign w:val="center"/>
            <w:hideMark/>
          </w:tcPr>
          <w:p w14:paraId="1D609349" w14:textId="77777777" w:rsidR="00BB28D3" w:rsidRPr="00BB28D3" w:rsidRDefault="00BB28D3" w:rsidP="00BB28D3">
            <w:pPr>
              <w:widowControl/>
              <w:wordWrap/>
              <w:autoSpaceDE/>
              <w:autoSpaceDN/>
              <w:spacing w:after="0" w:line="240" w:lineRule="auto"/>
              <w:jc w:val="left"/>
              <w:rPr>
                <w:rFonts w:ascii="Times New Roman" w:eastAsia="굴림" w:hAnsi="Times New Roman" w:cs="Times New Roman"/>
                <w:kern w:val="0"/>
                <w:szCs w:val="20"/>
              </w:rPr>
            </w:pPr>
          </w:p>
        </w:tc>
        <w:tc>
          <w:tcPr>
            <w:tcW w:w="1418" w:type="dxa"/>
            <w:tcBorders>
              <w:top w:val="nil"/>
              <w:left w:val="nil"/>
              <w:bottom w:val="single" w:sz="8" w:space="0" w:color="BFBFBF"/>
              <w:right w:val="nil"/>
            </w:tcBorders>
            <w:shd w:val="clear" w:color="auto" w:fill="auto"/>
            <w:tcMar>
              <w:top w:w="12" w:type="dxa"/>
              <w:left w:w="210" w:type="dxa"/>
              <w:bottom w:w="0" w:type="dxa"/>
              <w:right w:w="12" w:type="dxa"/>
            </w:tcMar>
            <w:vAlign w:val="center"/>
            <w:hideMark/>
          </w:tcPr>
          <w:p w14:paraId="1CFF0707" w14:textId="77777777" w:rsidR="00BB28D3" w:rsidRPr="00BB28D3" w:rsidRDefault="00BB28D3" w:rsidP="00BB28D3">
            <w:pPr>
              <w:widowControl/>
              <w:wordWrap/>
              <w:autoSpaceDE/>
              <w:autoSpaceDN/>
              <w:spacing w:after="0" w:line="240" w:lineRule="auto"/>
              <w:jc w:val="left"/>
              <w:textAlignment w:val="center"/>
              <w:rPr>
                <w:rFonts w:ascii="Times New Roman" w:eastAsia="굴림" w:hAnsi="Times New Roman" w:cs="Times New Roman"/>
                <w:kern w:val="0"/>
                <w:szCs w:val="20"/>
              </w:rPr>
            </w:pPr>
            <w:r w:rsidRPr="00BB28D3">
              <w:rPr>
                <w:rFonts w:ascii="Times New Roman" w:eastAsia="나눔고딕" w:hAnsi="Times New Roman" w:cs="Times New Roman"/>
                <w:b/>
                <w:bCs/>
                <w:color w:val="000000"/>
                <w:kern w:val="24"/>
                <w:szCs w:val="20"/>
              </w:rPr>
              <w:t>Irbesartan</w:t>
            </w:r>
            <w:r w:rsidRPr="00BB28D3">
              <w:rPr>
                <w:rFonts w:ascii="Times New Roman" w:eastAsia="나눔고딕" w:hAnsi="Times New Roman" w:cs="Times New Roman" w:hint="eastAsia"/>
                <w:b/>
                <w:bCs/>
                <w:color w:val="000000"/>
                <w:kern w:val="24"/>
                <w:szCs w:val="20"/>
                <w:vertAlign w:val="superscript"/>
              </w:rPr>
              <w:t>†</w:t>
            </w:r>
          </w:p>
        </w:tc>
        <w:tc>
          <w:tcPr>
            <w:tcW w:w="1811" w:type="dxa"/>
            <w:tcBorders>
              <w:top w:val="nil"/>
              <w:left w:val="nil"/>
              <w:bottom w:val="single" w:sz="8" w:space="0" w:color="BFBFBF"/>
              <w:right w:val="nil"/>
            </w:tcBorders>
            <w:shd w:val="clear" w:color="auto" w:fill="auto"/>
            <w:tcMar>
              <w:top w:w="12" w:type="dxa"/>
              <w:left w:w="12" w:type="dxa"/>
              <w:bottom w:w="0" w:type="dxa"/>
              <w:right w:w="12" w:type="dxa"/>
            </w:tcMar>
            <w:vAlign w:val="center"/>
            <w:hideMark/>
          </w:tcPr>
          <w:p w14:paraId="7EBD5129" w14:textId="77777777" w:rsidR="00BB28D3" w:rsidRPr="00BB28D3" w:rsidRDefault="00BB28D3" w:rsidP="00BB28D3">
            <w:pPr>
              <w:widowControl/>
              <w:wordWrap/>
              <w:autoSpaceDE/>
              <w:autoSpaceDN/>
              <w:spacing w:after="0" w:line="240" w:lineRule="auto"/>
              <w:jc w:val="center"/>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1.11</w:t>
            </w:r>
          </w:p>
        </w:tc>
        <w:tc>
          <w:tcPr>
            <w:tcW w:w="1813" w:type="dxa"/>
            <w:tcBorders>
              <w:top w:val="nil"/>
              <w:left w:val="nil"/>
              <w:bottom w:val="single" w:sz="8" w:space="0" w:color="BFBFBF"/>
              <w:right w:val="nil"/>
            </w:tcBorders>
            <w:shd w:val="clear" w:color="auto" w:fill="auto"/>
            <w:tcMar>
              <w:top w:w="12" w:type="dxa"/>
              <w:left w:w="12" w:type="dxa"/>
              <w:bottom w:w="0" w:type="dxa"/>
              <w:right w:w="12" w:type="dxa"/>
            </w:tcMar>
            <w:vAlign w:val="center"/>
            <w:hideMark/>
          </w:tcPr>
          <w:p w14:paraId="3FDF85E2" w14:textId="77777777" w:rsidR="00BB28D3" w:rsidRPr="00BB28D3" w:rsidRDefault="00BB28D3" w:rsidP="00BB28D3">
            <w:pPr>
              <w:widowControl/>
              <w:wordWrap/>
              <w:autoSpaceDE/>
              <w:autoSpaceDN/>
              <w:spacing w:after="0" w:line="240" w:lineRule="auto"/>
              <w:jc w:val="center"/>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1.09(LL)</w:t>
            </w:r>
          </w:p>
        </w:tc>
        <w:tc>
          <w:tcPr>
            <w:tcW w:w="1811" w:type="dxa"/>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7D200FD5" w14:textId="77777777" w:rsidR="00BB28D3" w:rsidRPr="00BB28D3" w:rsidRDefault="00BB28D3" w:rsidP="00BB28D3">
            <w:pPr>
              <w:widowControl/>
              <w:wordWrap/>
              <w:autoSpaceDE/>
              <w:autoSpaceDN/>
              <w:spacing w:after="0" w:line="240" w:lineRule="auto"/>
              <w:jc w:val="center"/>
              <w:textAlignment w:val="bottom"/>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1.60</w:t>
            </w:r>
          </w:p>
        </w:tc>
        <w:tc>
          <w:tcPr>
            <w:tcW w:w="1811" w:type="dxa"/>
            <w:tcBorders>
              <w:top w:val="nil"/>
              <w:left w:val="nil"/>
              <w:bottom w:val="single" w:sz="8" w:space="0" w:color="BFBFBF"/>
              <w:right w:val="nil"/>
            </w:tcBorders>
            <w:shd w:val="clear" w:color="auto" w:fill="auto"/>
            <w:tcMar>
              <w:top w:w="10" w:type="dxa"/>
              <w:left w:w="10" w:type="dxa"/>
              <w:bottom w:w="0" w:type="dxa"/>
              <w:right w:w="10" w:type="dxa"/>
            </w:tcMar>
            <w:vAlign w:val="center"/>
            <w:hideMark/>
          </w:tcPr>
          <w:p w14:paraId="520C4B53" w14:textId="77777777" w:rsidR="00BB28D3" w:rsidRPr="00BB28D3" w:rsidRDefault="00BB28D3" w:rsidP="00BB28D3">
            <w:pPr>
              <w:widowControl/>
              <w:wordWrap/>
              <w:autoSpaceDE/>
              <w:autoSpaceDN/>
              <w:spacing w:after="0" w:line="240" w:lineRule="auto"/>
              <w:jc w:val="center"/>
              <w:textAlignment w:val="bottom"/>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1.41</w:t>
            </w:r>
          </w:p>
        </w:tc>
      </w:tr>
      <w:tr w:rsidR="00BB28D3" w:rsidRPr="00BB28D3" w14:paraId="05499FF1" w14:textId="77777777" w:rsidTr="0063788A">
        <w:trPr>
          <w:trHeight w:val="116"/>
          <w:jc w:val="center"/>
        </w:trPr>
        <w:tc>
          <w:tcPr>
            <w:tcW w:w="2276" w:type="dxa"/>
            <w:vMerge w:val="restart"/>
            <w:tcBorders>
              <w:top w:val="single" w:sz="8" w:space="0" w:color="A6A6A6"/>
              <w:left w:val="nil"/>
              <w:bottom w:val="single" w:sz="8" w:space="0" w:color="000000"/>
              <w:right w:val="nil"/>
            </w:tcBorders>
            <w:shd w:val="clear" w:color="auto" w:fill="auto"/>
            <w:tcMar>
              <w:top w:w="12" w:type="dxa"/>
              <w:left w:w="210" w:type="dxa"/>
              <w:bottom w:w="0" w:type="dxa"/>
              <w:right w:w="12" w:type="dxa"/>
            </w:tcMar>
            <w:vAlign w:val="center"/>
            <w:hideMark/>
          </w:tcPr>
          <w:p w14:paraId="28DF42B4" w14:textId="77777777" w:rsidR="00BB28D3" w:rsidRPr="00BB28D3" w:rsidRDefault="00BB28D3" w:rsidP="00BB28D3">
            <w:pPr>
              <w:widowControl/>
              <w:wordWrap/>
              <w:autoSpaceDE/>
              <w:autoSpaceDN/>
              <w:spacing w:after="0" w:line="240" w:lineRule="auto"/>
              <w:jc w:val="center"/>
              <w:rPr>
                <w:rFonts w:ascii="Times New Roman" w:eastAsia="굴림" w:hAnsi="Times New Roman" w:cs="Times New Roman"/>
                <w:kern w:val="0"/>
                <w:szCs w:val="20"/>
              </w:rPr>
            </w:pPr>
            <w:r w:rsidRPr="00BB28D3">
              <w:rPr>
                <w:rFonts w:ascii="Times New Roman" w:eastAsia="맑은 고딕" w:hAnsi="Times New Roman" w:cs="Times New Roman"/>
                <w:b/>
                <w:bCs/>
                <w:color w:val="000000"/>
                <w:kern w:val="24"/>
                <w:szCs w:val="20"/>
              </w:rPr>
              <w:t>Cerebral infarction</w:t>
            </w:r>
          </w:p>
        </w:tc>
        <w:tc>
          <w:tcPr>
            <w:tcW w:w="1418" w:type="dxa"/>
            <w:tcBorders>
              <w:top w:val="single" w:sz="8" w:space="0" w:color="BFBFBF"/>
              <w:left w:val="nil"/>
              <w:bottom w:val="nil"/>
              <w:right w:val="nil"/>
            </w:tcBorders>
            <w:shd w:val="clear" w:color="auto" w:fill="auto"/>
            <w:tcMar>
              <w:top w:w="12" w:type="dxa"/>
              <w:left w:w="210" w:type="dxa"/>
              <w:bottom w:w="0" w:type="dxa"/>
              <w:right w:w="12" w:type="dxa"/>
            </w:tcMar>
            <w:vAlign w:val="center"/>
            <w:hideMark/>
          </w:tcPr>
          <w:p w14:paraId="180ECC2F" w14:textId="77777777" w:rsidR="00BB28D3" w:rsidRPr="00BB28D3" w:rsidRDefault="00BB28D3" w:rsidP="00BB28D3">
            <w:pPr>
              <w:widowControl/>
              <w:wordWrap/>
              <w:autoSpaceDE/>
              <w:autoSpaceDN/>
              <w:spacing w:after="0" w:line="240" w:lineRule="auto"/>
              <w:jc w:val="left"/>
              <w:textAlignment w:val="center"/>
              <w:rPr>
                <w:rFonts w:ascii="Times New Roman" w:eastAsia="굴림" w:hAnsi="Times New Roman" w:cs="Times New Roman"/>
                <w:kern w:val="0"/>
                <w:szCs w:val="20"/>
              </w:rPr>
            </w:pPr>
            <w:r w:rsidRPr="00BB28D3">
              <w:rPr>
                <w:rFonts w:ascii="Times New Roman" w:eastAsia="나눔고딕" w:hAnsi="Times New Roman" w:cs="Times New Roman"/>
                <w:b/>
                <w:bCs/>
                <w:color w:val="000000"/>
                <w:kern w:val="24"/>
                <w:szCs w:val="20"/>
              </w:rPr>
              <w:t>Valsartan</w:t>
            </w:r>
          </w:p>
        </w:tc>
        <w:tc>
          <w:tcPr>
            <w:tcW w:w="1811" w:type="dxa"/>
            <w:tcBorders>
              <w:top w:val="single" w:sz="8" w:space="0" w:color="BFBFBF"/>
              <w:left w:val="nil"/>
              <w:bottom w:val="nil"/>
              <w:right w:val="nil"/>
            </w:tcBorders>
            <w:shd w:val="clear" w:color="auto" w:fill="auto"/>
            <w:tcMar>
              <w:top w:w="12" w:type="dxa"/>
              <w:left w:w="12" w:type="dxa"/>
              <w:bottom w:w="0" w:type="dxa"/>
              <w:right w:w="12" w:type="dxa"/>
            </w:tcMar>
            <w:vAlign w:val="center"/>
            <w:hideMark/>
          </w:tcPr>
          <w:p w14:paraId="0ABBE3EB" w14:textId="77777777" w:rsidR="00BB28D3" w:rsidRPr="00BB28D3" w:rsidRDefault="00BB28D3" w:rsidP="00BB28D3">
            <w:pPr>
              <w:widowControl/>
              <w:wordWrap/>
              <w:autoSpaceDE/>
              <w:autoSpaceDN/>
              <w:spacing w:after="0" w:line="240" w:lineRule="auto"/>
              <w:jc w:val="center"/>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0.84</w:t>
            </w:r>
          </w:p>
        </w:tc>
        <w:tc>
          <w:tcPr>
            <w:tcW w:w="1813" w:type="dxa"/>
            <w:tcBorders>
              <w:top w:val="single" w:sz="8" w:space="0" w:color="BFBFBF"/>
              <w:left w:val="nil"/>
              <w:bottom w:val="nil"/>
              <w:right w:val="nil"/>
            </w:tcBorders>
            <w:shd w:val="clear" w:color="auto" w:fill="auto"/>
            <w:tcMar>
              <w:top w:w="12" w:type="dxa"/>
              <w:left w:w="12" w:type="dxa"/>
              <w:bottom w:w="0" w:type="dxa"/>
              <w:right w:w="12" w:type="dxa"/>
            </w:tcMar>
            <w:vAlign w:val="center"/>
            <w:hideMark/>
          </w:tcPr>
          <w:p w14:paraId="652374BA" w14:textId="77777777" w:rsidR="00BB28D3" w:rsidRPr="00BB28D3" w:rsidRDefault="00BB28D3" w:rsidP="00BB28D3">
            <w:pPr>
              <w:widowControl/>
              <w:wordWrap/>
              <w:autoSpaceDE/>
              <w:autoSpaceDN/>
              <w:spacing w:after="0" w:line="240" w:lineRule="auto"/>
              <w:jc w:val="center"/>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0.86(UL)</w:t>
            </w:r>
          </w:p>
        </w:tc>
        <w:tc>
          <w:tcPr>
            <w:tcW w:w="1811"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1C41F2EB" w14:textId="77777777" w:rsidR="00BB28D3" w:rsidRPr="00BB28D3" w:rsidRDefault="00BB28D3" w:rsidP="00BB28D3">
            <w:pPr>
              <w:widowControl/>
              <w:wordWrap/>
              <w:autoSpaceDE/>
              <w:autoSpaceDN/>
              <w:spacing w:after="0" w:line="240" w:lineRule="auto"/>
              <w:jc w:val="center"/>
              <w:textAlignment w:val="bottom"/>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1.94</w:t>
            </w:r>
          </w:p>
        </w:tc>
        <w:tc>
          <w:tcPr>
            <w:tcW w:w="1811" w:type="dxa"/>
            <w:tcBorders>
              <w:top w:val="single" w:sz="8" w:space="0" w:color="BFBFBF"/>
              <w:left w:val="nil"/>
              <w:bottom w:val="nil"/>
              <w:right w:val="nil"/>
            </w:tcBorders>
            <w:shd w:val="clear" w:color="auto" w:fill="auto"/>
            <w:tcMar>
              <w:top w:w="10" w:type="dxa"/>
              <w:left w:w="10" w:type="dxa"/>
              <w:bottom w:w="0" w:type="dxa"/>
              <w:right w:w="10" w:type="dxa"/>
            </w:tcMar>
            <w:vAlign w:val="center"/>
            <w:hideMark/>
          </w:tcPr>
          <w:p w14:paraId="2910D1B4" w14:textId="77777777" w:rsidR="00BB28D3" w:rsidRPr="00BB28D3" w:rsidRDefault="00BB28D3" w:rsidP="00BB28D3">
            <w:pPr>
              <w:widowControl/>
              <w:wordWrap/>
              <w:autoSpaceDE/>
              <w:autoSpaceDN/>
              <w:spacing w:after="0" w:line="240" w:lineRule="auto"/>
              <w:jc w:val="center"/>
              <w:textAlignment w:val="bottom"/>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1.63</w:t>
            </w:r>
          </w:p>
        </w:tc>
      </w:tr>
      <w:tr w:rsidR="00BB28D3" w:rsidRPr="00BB28D3" w14:paraId="49ACB420" w14:textId="77777777" w:rsidTr="0063788A">
        <w:trPr>
          <w:trHeight w:val="232"/>
          <w:jc w:val="center"/>
        </w:trPr>
        <w:tc>
          <w:tcPr>
            <w:tcW w:w="0" w:type="auto"/>
            <w:vMerge/>
            <w:tcBorders>
              <w:top w:val="single" w:sz="8" w:space="0" w:color="A6A6A6"/>
              <w:left w:val="nil"/>
              <w:bottom w:val="single" w:sz="8" w:space="0" w:color="000000"/>
              <w:right w:val="nil"/>
            </w:tcBorders>
            <w:vAlign w:val="center"/>
            <w:hideMark/>
          </w:tcPr>
          <w:p w14:paraId="748980D8" w14:textId="77777777" w:rsidR="00BB28D3" w:rsidRPr="00BB28D3" w:rsidRDefault="00BB28D3" w:rsidP="00BB28D3">
            <w:pPr>
              <w:widowControl/>
              <w:wordWrap/>
              <w:autoSpaceDE/>
              <w:autoSpaceDN/>
              <w:spacing w:after="0" w:line="240" w:lineRule="auto"/>
              <w:jc w:val="left"/>
              <w:rPr>
                <w:rFonts w:ascii="Times New Roman" w:eastAsia="굴림" w:hAnsi="Times New Roman" w:cs="Times New Roman"/>
                <w:kern w:val="0"/>
                <w:szCs w:val="20"/>
              </w:rPr>
            </w:pPr>
          </w:p>
        </w:tc>
        <w:tc>
          <w:tcPr>
            <w:tcW w:w="1418" w:type="dxa"/>
            <w:tcBorders>
              <w:top w:val="nil"/>
              <w:left w:val="nil"/>
              <w:bottom w:val="nil"/>
              <w:right w:val="nil"/>
            </w:tcBorders>
            <w:shd w:val="clear" w:color="auto" w:fill="auto"/>
            <w:tcMar>
              <w:top w:w="12" w:type="dxa"/>
              <w:left w:w="210" w:type="dxa"/>
              <w:bottom w:w="0" w:type="dxa"/>
              <w:right w:w="12" w:type="dxa"/>
            </w:tcMar>
            <w:vAlign w:val="center"/>
            <w:hideMark/>
          </w:tcPr>
          <w:p w14:paraId="5A20C352" w14:textId="77777777" w:rsidR="00BB28D3" w:rsidRPr="00BB28D3" w:rsidRDefault="00BB28D3" w:rsidP="00BB28D3">
            <w:pPr>
              <w:widowControl/>
              <w:wordWrap/>
              <w:autoSpaceDE/>
              <w:autoSpaceDN/>
              <w:spacing w:after="0" w:line="240" w:lineRule="auto"/>
              <w:jc w:val="left"/>
              <w:textAlignment w:val="center"/>
              <w:rPr>
                <w:rFonts w:ascii="Times New Roman" w:eastAsia="굴림" w:hAnsi="Times New Roman" w:cs="Times New Roman"/>
                <w:kern w:val="0"/>
                <w:szCs w:val="20"/>
              </w:rPr>
            </w:pPr>
            <w:r w:rsidRPr="00BB28D3">
              <w:rPr>
                <w:rFonts w:ascii="Times New Roman" w:eastAsia="나눔고딕" w:hAnsi="Times New Roman" w:cs="Times New Roman"/>
                <w:b/>
                <w:bCs/>
                <w:color w:val="000000"/>
                <w:kern w:val="24"/>
                <w:szCs w:val="20"/>
              </w:rPr>
              <w:t>Losartan</w:t>
            </w:r>
          </w:p>
        </w:tc>
        <w:tc>
          <w:tcPr>
            <w:tcW w:w="1811" w:type="dxa"/>
            <w:tcBorders>
              <w:top w:val="nil"/>
              <w:left w:val="nil"/>
              <w:bottom w:val="nil"/>
              <w:right w:val="nil"/>
            </w:tcBorders>
            <w:shd w:val="clear" w:color="auto" w:fill="auto"/>
            <w:tcMar>
              <w:top w:w="12" w:type="dxa"/>
              <w:left w:w="12" w:type="dxa"/>
              <w:bottom w:w="0" w:type="dxa"/>
              <w:right w:w="12" w:type="dxa"/>
            </w:tcMar>
            <w:vAlign w:val="center"/>
            <w:hideMark/>
          </w:tcPr>
          <w:p w14:paraId="35F20D83" w14:textId="77777777" w:rsidR="00BB28D3" w:rsidRPr="00BB28D3" w:rsidRDefault="00BB28D3" w:rsidP="00BB28D3">
            <w:pPr>
              <w:widowControl/>
              <w:wordWrap/>
              <w:autoSpaceDE/>
              <w:autoSpaceDN/>
              <w:spacing w:after="0" w:line="240" w:lineRule="auto"/>
              <w:jc w:val="center"/>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0.76</w:t>
            </w:r>
          </w:p>
        </w:tc>
        <w:tc>
          <w:tcPr>
            <w:tcW w:w="1813" w:type="dxa"/>
            <w:tcBorders>
              <w:top w:val="nil"/>
              <w:left w:val="nil"/>
              <w:bottom w:val="nil"/>
              <w:right w:val="nil"/>
            </w:tcBorders>
            <w:shd w:val="clear" w:color="auto" w:fill="auto"/>
            <w:tcMar>
              <w:top w:w="12" w:type="dxa"/>
              <w:left w:w="12" w:type="dxa"/>
              <w:bottom w:w="0" w:type="dxa"/>
              <w:right w:w="12" w:type="dxa"/>
            </w:tcMar>
            <w:vAlign w:val="center"/>
            <w:hideMark/>
          </w:tcPr>
          <w:p w14:paraId="21FD2392" w14:textId="77777777" w:rsidR="00BB28D3" w:rsidRPr="00BB28D3" w:rsidRDefault="00BB28D3" w:rsidP="00BB28D3">
            <w:pPr>
              <w:widowControl/>
              <w:wordWrap/>
              <w:autoSpaceDE/>
              <w:autoSpaceDN/>
              <w:spacing w:after="0" w:line="240" w:lineRule="auto"/>
              <w:jc w:val="center"/>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0.78(UL)</w:t>
            </w:r>
          </w:p>
        </w:tc>
        <w:tc>
          <w:tcPr>
            <w:tcW w:w="1811" w:type="dxa"/>
            <w:tcBorders>
              <w:top w:val="nil"/>
              <w:left w:val="nil"/>
              <w:bottom w:val="nil"/>
              <w:right w:val="nil"/>
            </w:tcBorders>
            <w:shd w:val="clear" w:color="auto" w:fill="auto"/>
            <w:tcMar>
              <w:top w:w="10" w:type="dxa"/>
              <w:left w:w="10" w:type="dxa"/>
              <w:bottom w:w="0" w:type="dxa"/>
              <w:right w:w="10" w:type="dxa"/>
            </w:tcMar>
            <w:vAlign w:val="center"/>
            <w:hideMark/>
          </w:tcPr>
          <w:p w14:paraId="074A6EBC" w14:textId="77777777" w:rsidR="00BB28D3" w:rsidRPr="00BB28D3" w:rsidRDefault="00BB28D3" w:rsidP="00BB28D3">
            <w:pPr>
              <w:widowControl/>
              <w:wordWrap/>
              <w:autoSpaceDE/>
              <w:autoSpaceDN/>
              <w:spacing w:after="0" w:line="240" w:lineRule="auto"/>
              <w:jc w:val="center"/>
              <w:textAlignment w:val="bottom"/>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2.25</w:t>
            </w:r>
          </w:p>
        </w:tc>
        <w:tc>
          <w:tcPr>
            <w:tcW w:w="1811" w:type="dxa"/>
            <w:tcBorders>
              <w:top w:val="nil"/>
              <w:left w:val="nil"/>
              <w:bottom w:val="nil"/>
              <w:right w:val="nil"/>
            </w:tcBorders>
            <w:shd w:val="clear" w:color="auto" w:fill="auto"/>
            <w:tcMar>
              <w:top w:w="10" w:type="dxa"/>
              <w:left w:w="10" w:type="dxa"/>
              <w:bottom w:w="0" w:type="dxa"/>
              <w:right w:w="10" w:type="dxa"/>
            </w:tcMar>
            <w:vAlign w:val="center"/>
            <w:hideMark/>
          </w:tcPr>
          <w:p w14:paraId="4D86DBD7" w14:textId="77777777" w:rsidR="00BB28D3" w:rsidRPr="00BB28D3" w:rsidRDefault="00BB28D3" w:rsidP="00BB28D3">
            <w:pPr>
              <w:widowControl/>
              <w:wordWrap/>
              <w:autoSpaceDE/>
              <w:autoSpaceDN/>
              <w:spacing w:after="0" w:line="240" w:lineRule="auto"/>
              <w:jc w:val="center"/>
              <w:textAlignment w:val="bottom"/>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1.91</w:t>
            </w:r>
          </w:p>
        </w:tc>
      </w:tr>
      <w:tr w:rsidR="00BB28D3" w:rsidRPr="00BB28D3" w14:paraId="6E0CEA98" w14:textId="77777777" w:rsidTr="0063788A">
        <w:trPr>
          <w:jc w:val="center"/>
        </w:trPr>
        <w:tc>
          <w:tcPr>
            <w:tcW w:w="0" w:type="auto"/>
            <w:vMerge/>
            <w:tcBorders>
              <w:top w:val="single" w:sz="8" w:space="0" w:color="A6A6A6"/>
              <w:left w:val="nil"/>
              <w:bottom w:val="single" w:sz="8" w:space="0" w:color="000000"/>
              <w:right w:val="nil"/>
            </w:tcBorders>
            <w:vAlign w:val="center"/>
            <w:hideMark/>
          </w:tcPr>
          <w:p w14:paraId="0187147C" w14:textId="77777777" w:rsidR="00BB28D3" w:rsidRPr="00BB28D3" w:rsidRDefault="00BB28D3" w:rsidP="00BB28D3">
            <w:pPr>
              <w:widowControl/>
              <w:wordWrap/>
              <w:autoSpaceDE/>
              <w:autoSpaceDN/>
              <w:spacing w:after="0" w:line="240" w:lineRule="auto"/>
              <w:jc w:val="left"/>
              <w:rPr>
                <w:rFonts w:ascii="Times New Roman" w:eastAsia="굴림" w:hAnsi="Times New Roman" w:cs="Times New Roman"/>
                <w:kern w:val="0"/>
                <w:szCs w:val="20"/>
              </w:rPr>
            </w:pPr>
          </w:p>
        </w:tc>
        <w:tc>
          <w:tcPr>
            <w:tcW w:w="1418" w:type="dxa"/>
            <w:tcBorders>
              <w:top w:val="nil"/>
              <w:left w:val="nil"/>
              <w:bottom w:val="single" w:sz="8" w:space="0" w:color="000000"/>
              <w:right w:val="nil"/>
            </w:tcBorders>
            <w:shd w:val="clear" w:color="auto" w:fill="auto"/>
            <w:tcMar>
              <w:top w:w="12" w:type="dxa"/>
              <w:left w:w="210" w:type="dxa"/>
              <w:bottom w:w="0" w:type="dxa"/>
              <w:right w:w="12" w:type="dxa"/>
            </w:tcMar>
            <w:vAlign w:val="center"/>
            <w:hideMark/>
          </w:tcPr>
          <w:p w14:paraId="362978E4" w14:textId="77777777" w:rsidR="00BB28D3" w:rsidRPr="00BB28D3" w:rsidRDefault="00BB28D3" w:rsidP="00BB28D3">
            <w:pPr>
              <w:widowControl/>
              <w:wordWrap/>
              <w:autoSpaceDE/>
              <w:autoSpaceDN/>
              <w:spacing w:after="0" w:line="240" w:lineRule="auto"/>
              <w:jc w:val="left"/>
              <w:textAlignment w:val="center"/>
              <w:rPr>
                <w:rFonts w:ascii="Times New Roman" w:eastAsia="굴림" w:hAnsi="Times New Roman" w:cs="Times New Roman"/>
                <w:kern w:val="0"/>
                <w:szCs w:val="20"/>
              </w:rPr>
            </w:pPr>
            <w:r w:rsidRPr="00BB28D3">
              <w:rPr>
                <w:rFonts w:ascii="Times New Roman" w:eastAsia="나눔고딕" w:hAnsi="Times New Roman" w:cs="Times New Roman"/>
                <w:b/>
                <w:bCs/>
                <w:color w:val="000000"/>
                <w:kern w:val="24"/>
                <w:szCs w:val="20"/>
              </w:rPr>
              <w:t>Irbesartan</w:t>
            </w:r>
            <w:r w:rsidRPr="00BB28D3">
              <w:rPr>
                <w:rFonts w:ascii="Times New Roman" w:eastAsia="나눔고딕" w:hAnsi="Times New Roman" w:cs="Times New Roman" w:hint="eastAsia"/>
                <w:b/>
                <w:bCs/>
                <w:color w:val="000000"/>
                <w:kern w:val="24"/>
                <w:szCs w:val="20"/>
                <w:vertAlign w:val="superscript"/>
              </w:rPr>
              <w:t>†</w:t>
            </w:r>
          </w:p>
        </w:tc>
        <w:tc>
          <w:tcPr>
            <w:tcW w:w="1811"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700FA43C" w14:textId="77777777" w:rsidR="00BB28D3" w:rsidRPr="00BB28D3" w:rsidRDefault="00BB28D3" w:rsidP="00BB28D3">
            <w:pPr>
              <w:widowControl/>
              <w:wordWrap/>
              <w:autoSpaceDE/>
              <w:autoSpaceDN/>
              <w:spacing w:after="0" w:line="240" w:lineRule="auto"/>
              <w:jc w:val="center"/>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1.07</w:t>
            </w:r>
          </w:p>
        </w:tc>
        <w:tc>
          <w:tcPr>
            <w:tcW w:w="1813"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231C7C32" w14:textId="77777777" w:rsidR="00BB28D3" w:rsidRPr="00BB28D3" w:rsidRDefault="00BB28D3" w:rsidP="00BB28D3">
            <w:pPr>
              <w:widowControl/>
              <w:wordWrap/>
              <w:autoSpaceDE/>
              <w:autoSpaceDN/>
              <w:spacing w:after="0" w:line="240" w:lineRule="auto"/>
              <w:jc w:val="center"/>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1.04(UL)</w:t>
            </w:r>
          </w:p>
        </w:tc>
        <w:tc>
          <w:tcPr>
            <w:tcW w:w="1811"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16D5614F" w14:textId="77777777" w:rsidR="00BB28D3" w:rsidRPr="00BB28D3" w:rsidRDefault="00BB28D3" w:rsidP="00BB28D3">
            <w:pPr>
              <w:widowControl/>
              <w:wordWrap/>
              <w:autoSpaceDE/>
              <w:autoSpaceDN/>
              <w:spacing w:after="0" w:line="240" w:lineRule="auto"/>
              <w:jc w:val="center"/>
              <w:textAlignment w:val="bottom"/>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1.50</w:t>
            </w:r>
          </w:p>
        </w:tc>
        <w:tc>
          <w:tcPr>
            <w:tcW w:w="1811"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1302D0B2" w14:textId="77777777" w:rsidR="00BB28D3" w:rsidRPr="00BB28D3" w:rsidRDefault="00BB28D3" w:rsidP="00BB28D3">
            <w:pPr>
              <w:widowControl/>
              <w:wordWrap/>
              <w:autoSpaceDE/>
              <w:autoSpaceDN/>
              <w:spacing w:after="0" w:line="240" w:lineRule="auto"/>
              <w:jc w:val="center"/>
              <w:textAlignment w:val="bottom"/>
              <w:rPr>
                <w:rFonts w:ascii="Times New Roman" w:eastAsia="굴림" w:hAnsi="Times New Roman" w:cs="Times New Roman"/>
                <w:kern w:val="0"/>
                <w:szCs w:val="20"/>
              </w:rPr>
            </w:pPr>
            <w:r w:rsidRPr="00BB28D3">
              <w:rPr>
                <w:rFonts w:ascii="Times New Roman" w:eastAsia="굴림" w:hAnsi="Times New Roman" w:cs="Times New Roman"/>
                <w:color w:val="000000"/>
                <w:kern w:val="24"/>
                <w:szCs w:val="20"/>
              </w:rPr>
              <w:t>1.25</w:t>
            </w:r>
          </w:p>
        </w:tc>
      </w:tr>
    </w:tbl>
    <w:p w14:paraId="0090B053" w14:textId="77777777" w:rsidR="00BB28D3" w:rsidRPr="00D63892" w:rsidRDefault="00BB28D3" w:rsidP="00BB28D3">
      <w:pPr>
        <w:spacing w:line="240" w:lineRule="auto"/>
        <w:contextualSpacing/>
        <w:rPr>
          <w:rFonts w:ascii="Times New Roman" w:eastAsia="맑은 고딕" w:hAnsi="Times New Roman" w:cs="Times New Roman"/>
          <w:sz w:val="18"/>
          <w:szCs w:val="18"/>
          <w:lang w:val="en-GB"/>
        </w:rPr>
      </w:pPr>
      <w:r w:rsidRPr="00D63892">
        <w:rPr>
          <w:rFonts w:ascii="Times New Roman" w:eastAsia="맑은 고딕" w:hAnsi="Times New Roman" w:cs="Times New Roman"/>
          <w:sz w:val="18"/>
          <w:szCs w:val="18"/>
          <w:lang w:val="en-GB"/>
        </w:rPr>
        <w:t>Abbreviations:</w:t>
      </w:r>
      <w:r w:rsidRPr="00D63892">
        <w:rPr>
          <w:rFonts w:ascii="Times New Roman" w:eastAsia="맑은 고딕" w:hAnsi="Times New Roman" w:cs="Times New Roman"/>
          <w:b/>
          <w:bCs/>
          <w:sz w:val="18"/>
          <w:szCs w:val="18"/>
          <w:lang w:val="en-GB"/>
        </w:rPr>
        <w:t xml:space="preserve"> </w:t>
      </w:r>
      <w:r w:rsidRPr="00D63892">
        <w:rPr>
          <w:rFonts w:ascii="Times New Roman" w:eastAsia="맑은 고딕" w:hAnsi="Times New Roman" w:cs="Times New Roman"/>
          <w:sz w:val="18"/>
          <w:szCs w:val="18"/>
          <w:lang w:val="en-GB"/>
        </w:rPr>
        <w:t>CI, confidence interval; HR, hazard ratio;</w:t>
      </w:r>
      <w:r w:rsidRPr="00D63892">
        <w:rPr>
          <w:rFonts w:ascii="맑은 고딕" w:eastAsia="맑은 고딕" w:hAnsi="맑은 고딕" w:cs="Times New Roman"/>
          <w:sz w:val="18"/>
          <w:szCs w:val="18"/>
        </w:rPr>
        <w:t xml:space="preserve"> </w:t>
      </w:r>
      <w:r w:rsidRPr="00D63892">
        <w:rPr>
          <w:rFonts w:ascii="Times New Roman" w:eastAsia="맑은 고딕" w:hAnsi="Times New Roman" w:cs="Times New Roman"/>
          <w:sz w:val="18"/>
          <w:szCs w:val="18"/>
          <w:lang w:val="en-GB"/>
        </w:rPr>
        <w:t xml:space="preserve">LL, lower limit; UL, upper limit. </w:t>
      </w:r>
    </w:p>
    <w:p w14:paraId="49C9113B" w14:textId="77777777" w:rsidR="00BB28D3" w:rsidRPr="00D63892" w:rsidRDefault="00BB28D3" w:rsidP="00BB28D3">
      <w:pPr>
        <w:spacing w:line="240" w:lineRule="auto"/>
        <w:contextualSpacing/>
        <w:rPr>
          <w:rFonts w:ascii="Times New Roman" w:eastAsia="맑은 고딕" w:hAnsi="Times New Roman" w:cs="Times New Roman"/>
          <w:sz w:val="18"/>
          <w:szCs w:val="18"/>
          <w:lang w:val="en-GB"/>
        </w:rPr>
      </w:pPr>
      <w:r w:rsidRPr="00D63892">
        <w:rPr>
          <w:rFonts w:ascii="Times New Roman" w:eastAsia="맑은 고딕" w:hAnsi="Times New Roman" w:cs="Times New Roman"/>
          <w:sz w:val="18"/>
          <w:szCs w:val="18"/>
          <w:vertAlign w:val="superscript"/>
          <w:lang w:val="en-GB"/>
        </w:rPr>
        <w:t>*</w:t>
      </w:r>
      <w:r w:rsidRPr="00D63892">
        <w:rPr>
          <w:rFonts w:ascii="Times New Roman" w:eastAsia="맑은 고딕" w:hAnsi="Times New Roman" w:cs="Times New Roman"/>
          <w:sz w:val="18"/>
          <w:szCs w:val="18"/>
        </w:rPr>
        <w:t>Depending on the measured covariate, the E-value is the minimum strength of association that an unmeasured confounder must have with the exposure and outcome to explain the observed association. A small E-value implies that an unmeasured confounder had little effect on the observed association. If an HR estimate is close to null, the effect of unmeasured confounders is likely to be small.</w:t>
      </w:r>
    </w:p>
    <w:p w14:paraId="41A6DD4D" w14:textId="77777777" w:rsidR="00BB28D3" w:rsidRPr="00D63892" w:rsidRDefault="00BB28D3" w:rsidP="00BB28D3">
      <w:pPr>
        <w:spacing w:line="240" w:lineRule="auto"/>
        <w:contextualSpacing/>
        <w:rPr>
          <w:rFonts w:ascii="Times New Roman" w:eastAsia="맑은 고딕" w:hAnsi="Times New Roman" w:cs="Times New Roman"/>
          <w:sz w:val="18"/>
          <w:szCs w:val="18"/>
        </w:rPr>
      </w:pPr>
      <w:r w:rsidRPr="00D63892">
        <w:rPr>
          <w:rFonts w:ascii="맑은 고딕" w:eastAsia="맑은 고딕" w:hAnsi="맑은 고딕" w:cs="Times New Roman" w:hint="eastAsia"/>
          <w:sz w:val="18"/>
          <w:szCs w:val="18"/>
          <w:vertAlign w:val="superscript"/>
        </w:rPr>
        <w:t>†</w:t>
      </w:r>
      <w:r w:rsidRPr="00D63892">
        <w:rPr>
          <w:rFonts w:ascii="Times New Roman" w:eastAsia="맑은 고딕" w:hAnsi="Times New Roman" w:cs="Times New Roman"/>
          <w:sz w:val="18"/>
          <w:szCs w:val="18"/>
        </w:rPr>
        <w:t xml:space="preserve">Because the estimated HR was greater than 1, the lower limit of the 95% CI was used for the calculation. </w:t>
      </w:r>
    </w:p>
    <w:p w14:paraId="3984A23F" w14:textId="77777777" w:rsidR="00BB28D3" w:rsidRPr="00D63892" w:rsidRDefault="00BB28D3" w:rsidP="00BB28D3">
      <w:pPr>
        <w:spacing w:line="240" w:lineRule="auto"/>
        <w:contextualSpacing/>
        <w:rPr>
          <w:rFonts w:ascii="Times New Roman" w:eastAsia="맑은 고딕" w:hAnsi="Times New Roman" w:cs="Times New Roman"/>
          <w:sz w:val="18"/>
          <w:szCs w:val="18"/>
        </w:rPr>
      </w:pPr>
      <w:r w:rsidRPr="00D63892">
        <w:rPr>
          <w:rFonts w:ascii="Times New Roman" w:eastAsia="맑은 고딕" w:hAnsi="Times New Roman" w:cs="Times New Roman"/>
          <w:sz w:val="18"/>
          <w:szCs w:val="18"/>
        </w:rPr>
        <w:t>Calculating the E-values for HR or CI,</w:t>
      </w: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1"/>
        <w:gridCol w:w="1135"/>
        <w:gridCol w:w="8056"/>
      </w:tblGrid>
      <w:tr w:rsidR="00BB28D3" w:rsidRPr="00D63892" w14:paraId="7125D7E8" w14:textId="77777777" w:rsidTr="0063788A">
        <w:trPr>
          <w:trHeight w:val="192"/>
        </w:trPr>
        <w:tc>
          <w:tcPr>
            <w:tcW w:w="1131" w:type="dxa"/>
          </w:tcPr>
          <w:p w14:paraId="30512B78" w14:textId="77777777" w:rsidR="00BB28D3" w:rsidRPr="00D63892" w:rsidRDefault="00BB28D3" w:rsidP="00BB28D3">
            <w:pPr>
              <w:contextualSpacing/>
              <w:rPr>
                <w:rFonts w:ascii="Times New Roman" w:eastAsia="맑은 고딕" w:hAnsi="Times New Roman" w:cs="Times New Roman"/>
                <w:sz w:val="18"/>
                <w:szCs w:val="18"/>
                <w:lang w:val="en-GB"/>
              </w:rPr>
            </w:pPr>
          </w:p>
          <w:p w14:paraId="34FD799B" w14:textId="77777777" w:rsidR="00BB28D3" w:rsidRPr="00D63892" w:rsidRDefault="00BB28D3" w:rsidP="00BB28D3">
            <w:pPr>
              <w:contextualSpacing/>
              <w:rPr>
                <w:rFonts w:ascii="Times New Roman" w:eastAsia="맑은 고딕" w:hAnsi="Times New Roman" w:cs="Times New Roman"/>
                <w:sz w:val="18"/>
                <w:szCs w:val="18"/>
                <w:lang w:val="en-GB"/>
              </w:rPr>
            </w:pPr>
            <w:r w:rsidRPr="00D63892">
              <w:rPr>
                <w:rFonts w:ascii="Times New Roman" w:eastAsia="맑은 고딕" w:hAnsi="Times New Roman" w:cs="Times New Roman"/>
                <w:sz w:val="18"/>
                <w:szCs w:val="18"/>
                <w:lang w:val="en-GB"/>
              </w:rPr>
              <w:t>HR &gt;1</w:t>
            </w:r>
          </w:p>
        </w:tc>
        <w:tc>
          <w:tcPr>
            <w:tcW w:w="1135" w:type="dxa"/>
          </w:tcPr>
          <w:p w14:paraId="7B2EEF12" w14:textId="77777777" w:rsidR="00BB28D3" w:rsidRPr="00D63892" w:rsidRDefault="00BB28D3" w:rsidP="00BB28D3">
            <w:pPr>
              <w:contextualSpacing/>
              <w:rPr>
                <w:rFonts w:ascii="Times New Roman" w:eastAsia="맑은 고딕" w:hAnsi="Times New Roman" w:cs="Times New Roman"/>
                <w:sz w:val="18"/>
                <w:szCs w:val="18"/>
                <w:lang w:val="en-GB"/>
              </w:rPr>
            </w:pPr>
          </w:p>
        </w:tc>
        <w:tc>
          <w:tcPr>
            <w:tcW w:w="8056" w:type="dxa"/>
          </w:tcPr>
          <w:p w14:paraId="5296757B" w14:textId="77777777" w:rsidR="00BB28D3" w:rsidRPr="00D63892" w:rsidRDefault="00BB28D3" w:rsidP="00BB28D3">
            <w:pPr>
              <w:contextualSpacing/>
              <w:rPr>
                <w:rFonts w:ascii="Times New Roman" w:eastAsia="맑은 고딕" w:hAnsi="Times New Roman" w:cs="Times New Roman"/>
                <w:sz w:val="18"/>
                <w:szCs w:val="18"/>
                <w:lang w:val="en-GB"/>
              </w:rPr>
            </w:pPr>
          </w:p>
        </w:tc>
      </w:tr>
      <w:tr w:rsidR="00BB28D3" w:rsidRPr="00D63892" w14:paraId="0D3119BA" w14:textId="77777777" w:rsidTr="0063788A">
        <w:trPr>
          <w:trHeight w:val="295"/>
        </w:trPr>
        <w:tc>
          <w:tcPr>
            <w:tcW w:w="1131" w:type="dxa"/>
          </w:tcPr>
          <w:p w14:paraId="53D8D285" w14:textId="77777777" w:rsidR="00BB28D3" w:rsidRPr="00D63892" w:rsidRDefault="00BB28D3" w:rsidP="00BB28D3">
            <w:pPr>
              <w:contextualSpacing/>
              <w:rPr>
                <w:rFonts w:ascii="Times New Roman" w:eastAsia="맑은 고딕" w:hAnsi="Times New Roman" w:cs="Times New Roman"/>
                <w:sz w:val="18"/>
                <w:szCs w:val="18"/>
                <w:lang w:val="en-GB"/>
              </w:rPr>
            </w:pPr>
          </w:p>
        </w:tc>
        <w:tc>
          <w:tcPr>
            <w:tcW w:w="1135" w:type="dxa"/>
          </w:tcPr>
          <w:p w14:paraId="4011203E" w14:textId="77777777" w:rsidR="00BB28D3" w:rsidRPr="00D63892" w:rsidRDefault="00BB28D3" w:rsidP="00BB28D3">
            <w:pPr>
              <w:contextualSpacing/>
              <w:rPr>
                <w:rFonts w:ascii="Times New Roman" w:eastAsia="맑은 고딕" w:hAnsi="Times New Roman" w:cs="Times New Roman"/>
                <w:sz w:val="18"/>
                <w:szCs w:val="18"/>
                <w:lang w:val="en-GB"/>
              </w:rPr>
            </w:pPr>
            <w:r w:rsidRPr="00D63892">
              <w:rPr>
                <w:rFonts w:ascii="Times New Roman" w:eastAsia="맑은 고딕" w:hAnsi="Times New Roman" w:cs="Times New Roman"/>
                <w:sz w:val="18"/>
                <w:szCs w:val="18"/>
                <w:lang w:val="en-GB"/>
              </w:rPr>
              <w:t>HR</w:t>
            </w:r>
          </w:p>
        </w:tc>
        <w:tc>
          <w:tcPr>
            <w:tcW w:w="8056" w:type="dxa"/>
          </w:tcPr>
          <w:p w14:paraId="6C0EC1E3" w14:textId="77777777" w:rsidR="00BB28D3" w:rsidRPr="00D63892" w:rsidRDefault="00BB28D3" w:rsidP="00BB28D3">
            <w:pPr>
              <w:contextualSpacing/>
              <w:rPr>
                <w:rFonts w:ascii="Times New Roman" w:eastAsia="맑은 고딕" w:hAnsi="Times New Roman" w:cs="Times New Roman"/>
                <w:sz w:val="18"/>
                <w:szCs w:val="18"/>
                <w:lang w:val="en-GB"/>
              </w:rPr>
            </w:pPr>
            <w:r w:rsidRPr="00D63892">
              <w:rPr>
                <w:rFonts w:ascii="Times New Roman" w:eastAsia="맑은 고딕" w:hAnsi="Times New Roman" w:cs="Times New Roman"/>
                <w:sz w:val="18"/>
                <w:szCs w:val="18"/>
                <w:lang w:val="en-GB"/>
              </w:rPr>
              <w:t xml:space="preserve">E-value = HR + </w:t>
            </w:r>
            <w:r w:rsidRPr="00D63892">
              <w:rPr>
                <w:rFonts w:ascii="Times New Roman" w:eastAsia="맑은 고딕" w:hAnsi="Times New Roman" w:cs="Times New Roman" w:hint="eastAsia"/>
                <w:sz w:val="18"/>
                <w:szCs w:val="18"/>
                <w:lang w:val="en-GB"/>
              </w:rPr>
              <w:t>√</w:t>
            </w:r>
            <w:r w:rsidRPr="00D63892">
              <w:rPr>
                <w:rFonts w:ascii="Times New Roman" w:eastAsia="맑은 고딕" w:hAnsi="Times New Roman" w:cs="Times New Roman"/>
                <w:sz w:val="18"/>
                <w:szCs w:val="18"/>
                <w:lang w:val="en-GB"/>
              </w:rPr>
              <w:t>[HR x (HR - 1)]</w:t>
            </w:r>
          </w:p>
        </w:tc>
      </w:tr>
      <w:tr w:rsidR="00BB28D3" w:rsidRPr="00D63892" w14:paraId="018FBB66" w14:textId="77777777" w:rsidTr="0063788A">
        <w:trPr>
          <w:trHeight w:val="295"/>
        </w:trPr>
        <w:tc>
          <w:tcPr>
            <w:tcW w:w="1131" w:type="dxa"/>
          </w:tcPr>
          <w:p w14:paraId="2FB4BC94" w14:textId="77777777" w:rsidR="00BB28D3" w:rsidRPr="00D63892" w:rsidRDefault="00BB28D3" w:rsidP="00BB28D3">
            <w:pPr>
              <w:contextualSpacing/>
              <w:rPr>
                <w:rFonts w:ascii="Times New Roman" w:eastAsia="맑은 고딕" w:hAnsi="Times New Roman" w:cs="Times New Roman"/>
                <w:sz w:val="18"/>
                <w:szCs w:val="18"/>
                <w:lang w:val="en-GB"/>
              </w:rPr>
            </w:pPr>
          </w:p>
        </w:tc>
        <w:tc>
          <w:tcPr>
            <w:tcW w:w="1135" w:type="dxa"/>
          </w:tcPr>
          <w:p w14:paraId="43B34299" w14:textId="77777777" w:rsidR="00BB28D3" w:rsidRPr="00D63892" w:rsidRDefault="00BB28D3" w:rsidP="00BB28D3">
            <w:pPr>
              <w:contextualSpacing/>
              <w:rPr>
                <w:rFonts w:ascii="Times New Roman" w:eastAsia="맑은 고딕" w:hAnsi="Times New Roman" w:cs="Times New Roman"/>
                <w:sz w:val="18"/>
                <w:szCs w:val="18"/>
                <w:lang w:val="en-GB"/>
              </w:rPr>
            </w:pPr>
            <w:r w:rsidRPr="00D63892">
              <w:rPr>
                <w:rFonts w:ascii="Times New Roman" w:eastAsia="맑은 고딕" w:hAnsi="Times New Roman" w:cs="Times New Roman"/>
                <w:sz w:val="18"/>
                <w:szCs w:val="18"/>
                <w:lang w:val="en-GB"/>
              </w:rPr>
              <w:t>CI</w:t>
            </w:r>
          </w:p>
        </w:tc>
        <w:tc>
          <w:tcPr>
            <w:tcW w:w="8056" w:type="dxa"/>
          </w:tcPr>
          <w:p w14:paraId="4F0EB056" w14:textId="77777777" w:rsidR="00BB28D3" w:rsidRPr="00D63892" w:rsidRDefault="00BB28D3" w:rsidP="00BB28D3">
            <w:pPr>
              <w:contextualSpacing/>
              <w:rPr>
                <w:rFonts w:ascii="Times New Roman" w:eastAsia="맑은 고딕" w:hAnsi="Times New Roman" w:cs="Times New Roman"/>
                <w:sz w:val="18"/>
                <w:szCs w:val="18"/>
                <w:lang w:val="en-GB"/>
              </w:rPr>
            </w:pPr>
            <w:r w:rsidRPr="00D63892">
              <w:rPr>
                <w:rFonts w:ascii="Times New Roman" w:eastAsia="맑은 고딕" w:hAnsi="Times New Roman" w:cs="Times New Roman"/>
                <w:sz w:val="18"/>
                <w:szCs w:val="18"/>
                <w:lang w:val="en-GB"/>
              </w:rPr>
              <w:t xml:space="preserve">If LL of CI </w:t>
            </w:r>
            <w:r w:rsidRPr="00D63892">
              <w:rPr>
                <w:rFonts w:ascii="Times New Roman" w:eastAsia="맑은 고딕" w:hAnsi="Times New Roman" w:cs="Times New Roman" w:hint="eastAsia"/>
                <w:sz w:val="18"/>
                <w:szCs w:val="18"/>
                <w:lang w:val="en-GB"/>
              </w:rPr>
              <w:t>≤</w:t>
            </w:r>
            <w:r w:rsidRPr="00D63892">
              <w:rPr>
                <w:rFonts w:ascii="Times New Roman" w:eastAsia="맑은 고딕" w:hAnsi="Times New Roman" w:cs="Times New Roman" w:hint="eastAsia"/>
                <w:sz w:val="18"/>
                <w:szCs w:val="18"/>
                <w:lang w:val="en-GB"/>
              </w:rPr>
              <w:t xml:space="preserve"> </w:t>
            </w:r>
            <w:r w:rsidRPr="00D63892">
              <w:rPr>
                <w:rFonts w:ascii="Times New Roman" w:eastAsia="맑은 고딕" w:hAnsi="Times New Roman" w:cs="Times New Roman"/>
                <w:sz w:val="18"/>
                <w:szCs w:val="18"/>
                <w:lang w:val="en-GB"/>
              </w:rPr>
              <w:t>1, then E-value = 1</w:t>
            </w:r>
          </w:p>
        </w:tc>
      </w:tr>
      <w:tr w:rsidR="00BB28D3" w:rsidRPr="00D63892" w14:paraId="4E1DE481" w14:textId="77777777" w:rsidTr="0063788A">
        <w:trPr>
          <w:trHeight w:val="308"/>
        </w:trPr>
        <w:tc>
          <w:tcPr>
            <w:tcW w:w="1131" w:type="dxa"/>
          </w:tcPr>
          <w:p w14:paraId="0214D79B" w14:textId="77777777" w:rsidR="00BB28D3" w:rsidRPr="00D63892" w:rsidRDefault="00BB28D3" w:rsidP="00BB28D3">
            <w:pPr>
              <w:contextualSpacing/>
              <w:rPr>
                <w:rFonts w:ascii="Times New Roman" w:eastAsia="맑은 고딕" w:hAnsi="Times New Roman" w:cs="Times New Roman"/>
                <w:sz w:val="18"/>
                <w:szCs w:val="18"/>
                <w:lang w:val="en-GB"/>
              </w:rPr>
            </w:pPr>
          </w:p>
        </w:tc>
        <w:tc>
          <w:tcPr>
            <w:tcW w:w="1135" w:type="dxa"/>
          </w:tcPr>
          <w:p w14:paraId="749FF47A" w14:textId="77777777" w:rsidR="00BB28D3" w:rsidRPr="00D63892" w:rsidRDefault="00BB28D3" w:rsidP="00BB28D3">
            <w:pPr>
              <w:contextualSpacing/>
              <w:rPr>
                <w:rFonts w:ascii="Times New Roman" w:eastAsia="맑은 고딕" w:hAnsi="Times New Roman" w:cs="Times New Roman"/>
                <w:sz w:val="18"/>
                <w:szCs w:val="18"/>
                <w:lang w:val="en-GB"/>
              </w:rPr>
            </w:pPr>
          </w:p>
        </w:tc>
        <w:tc>
          <w:tcPr>
            <w:tcW w:w="8056" w:type="dxa"/>
          </w:tcPr>
          <w:p w14:paraId="3772E73D" w14:textId="77777777" w:rsidR="00BB28D3" w:rsidRPr="00D63892" w:rsidRDefault="00BB28D3" w:rsidP="00BB28D3">
            <w:pPr>
              <w:contextualSpacing/>
              <w:rPr>
                <w:rFonts w:ascii="Times New Roman" w:eastAsia="맑은 고딕" w:hAnsi="Times New Roman" w:cs="Times New Roman"/>
                <w:sz w:val="18"/>
                <w:szCs w:val="18"/>
                <w:lang w:val="en-GB"/>
              </w:rPr>
            </w:pPr>
            <w:r w:rsidRPr="00D63892">
              <w:rPr>
                <w:rFonts w:ascii="Times New Roman" w:eastAsia="맑은 고딕" w:hAnsi="Times New Roman" w:cs="Times New Roman"/>
                <w:sz w:val="18"/>
                <w:szCs w:val="18"/>
                <w:lang w:val="en-GB"/>
              </w:rPr>
              <w:t xml:space="preserve">If LL of </w:t>
            </w:r>
            <w:proofErr w:type="gramStart"/>
            <w:r w:rsidRPr="00D63892">
              <w:rPr>
                <w:rFonts w:ascii="Times New Roman" w:eastAsia="맑은 고딕" w:hAnsi="Times New Roman" w:cs="Times New Roman"/>
                <w:sz w:val="18"/>
                <w:szCs w:val="18"/>
                <w:lang w:val="en-GB"/>
              </w:rPr>
              <w:t>CI &gt;</w:t>
            </w:r>
            <w:proofErr w:type="gramEnd"/>
            <w:r w:rsidRPr="00D63892">
              <w:rPr>
                <w:rFonts w:ascii="Times New Roman" w:eastAsia="맑은 고딕" w:hAnsi="Times New Roman" w:cs="Times New Roman"/>
                <w:sz w:val="18"/>
                <w:szCs w:val="18"/>
                <w:lang w:val="en-GB"/>
              </w:rPr>
              <w:t xml:space="preserve"> 1, then E-value = LL + </w:t>
            </w:r>
            <w:r w:rsidRPr="00D63892">
              <w:rPr>
                <w:rFonts w:ascii="Times New Roman" w:eastAsia="맑은 고딕" w:hAnsi="Times New Roman" w:cs="Times New Roman" w:hint="eastAsia"/>
                <w:sz w:val="18"/>
                <w:szCs w:val="18"/>
                <w:lang w:val="en-GB"/>
              </w:rPr>
              <w:t>√</w:t>
            </w:r>
            <w:r w:rsidRPr="00D63892">
              <w:rPr>
                <w:rFonts w:ascii="Times New Roman" w:eastAsia="맑은 고딕" w:hAnsi="Times New Roman" w:cs="Times New Roman"/>
                <w:sz w:val="18"/>
                <w:szCs w:val="18"/>
                <w:lang w:val="en-GB"/>
              </w:rPr>
              <w:t>[LL x (LL - 1)]</w:t>
            </w:r>
          </w:p>
        </w:tc>
      </w:tr>
      <w:tr w:rsidR="00BB28D3" w:rsidRPr="00D63892" w14:paraId="01CEED6F" w14:textId="77777777" w:rsidTr="0063788A">
        <w:trPr>
          <w:trHeight w:val="192"/>
        </w:trPr>
        <w:tc>
          <w:tcPr>
            <w:tcW w:w="1131" w:type="dxa"/>
          </w:tcPr>
          <w:p w14:paraId="6BD3FE6E" w14:textId="77777777" w:rsidR="00BB28D3" w:rsidRPr="00D63892" w:rsidRDefault="00BB28D3" w:rsidP="00BB28D3">
            <w:pPr>
              <w:contextualSpacing/>
              <w:rPr>
                <w:rFonts w:ascii="Times New Roman" w:eastAsia="맑은 고딕" w:hAnsi="Times New Roman" w:cs="Times New Roman"/>
                <w:sz w:val="18"/>
                <w:szCs w:val="18"/>
                <w:lang w:val="en-GB"/>
              </w:rPr>
            </w:pPr>
            <w:r w:rsidRPr="00D63892">
              <w:rPr>
                <w:rFonts w:ascii="Times New Roman" w:eastAsia="맑은 고딕" w:hAnsi="Times New Roman" w:cs="Times New Roman"/>
                <w:sz w:val="18"/>
                <w:szCs w:val="18"/>
                <w:lang w:val="en-GB"/>
              </w:rPr>
              <w:t>HR &lt;1</w:t>
            </w:r>
          </w:p>
        </w:tc>
        <w:tc>
          <w:tcPr>
            <w:tcW w:w="1135" w:type="dxa"/>
          </w:tcPr>
          <w:p w14:paraId="3ED4AC6F" w14:textId="77777777" w:rsidR="00BB28D3" w:rsidRPr="00D63892" w:rsidRDefault="00BB28D3" w:rsidP="00BB28D3">
            <w:pPr>
              <w:contextualSpacing/>
              <w:rPr>
                <w:rFonts w:ascii="Times New Roman" w:eastAsia="맑은 고딕" w:hAnsi="Times New Roman" w:cs="Times New Roman"/>
                <w:sz w:val="18"/>
                <w:szCs w:val="18"/>
                <w:lang w:val="en-GB"/>
              </w:rPr>
            </w:pPr>
          </w:p>
        </w:tc>
        <w:tc>
          <w:tcPr>
            <w:tcW w:w="8056" w:type="dxa"/>
          </w:tcPr>
          <w:p w14:paraId="7FE7FC81" w14:textId="77777777" w:rsidR="00BB28D3" w:rsidRPr="00D63892" w:rsidRDefault="00BB28D3" w:rsidP="00BB28D3">
            <w:pPr>
              <w:contextualSpacing/>
              <w:rPr>
                <w:rFonts w:ascii="Times New Roman" w:eastAsia="맑은 고딕" w:hAnsi="Times New Roman" w:cs="Times New Roman"/>
                <w:sz w:val="18"/>
                <w:szCs w:val="18"/>
                <w:lang w:val="en-GB"/>
              </w:rPr>
            </w:pPr>
          </w:p>
        </w:tc>
      </w:tr>
      <w:tr w:rsidR="00BB28D3" w:rsidRPr="00D63892" w14:paraId="62880CA0" w14:textId="77777777" w:rsidTr="0063788A">
        <w:trPr>
          <w:trHeight w:val="295"/>
        </w:trPr>
        <w:tc>
          <w:tcPr>
            <w:tcW w:w="1131" w:type="dxa"/>
          </w:tcPr>
          <w:p w14:paraId="7A776581" w14:textId="77777777" w:rsidR="00BB28D3" w:rsidRPr="00D63892" w:rsidRDefault="00BB28D3" w:rsidP="00BB28D3">
            <w:pPr>
              <w:contextualSpacing/>
              <w:rPr>
                <w:rFonts w:ascii="Times New Roman" w:eastAsia="맑은 고딕" w:hAnsi="Times New Roman" w:cs="Times New Roman"/>
                <w:sz w:val="18"/>
                <w:szCs w:val="18"/>
                <w:lang w:val="en-GB"/>
              </w:rPr>
            </w:pPr>
          </w:p>
        </w:tc>
        <w:tc>
          <w:tcPr>
            <w:tcW w:w="1135" w:type="dxa"/>
          </w:tcPr>
          <w:p w14:paraId="517E102F" w14:textId="77777777" w:rsidR="00BB28D3" w:rsidRPr="00D63892" w:rsidRDefault="00BB28D3" w:rsidP="00BB28D3">
            <w:pPr>
              <w:contextualSpacing/>
              <w:rPr>
                <w:rFonts w:ascii="Times New Roman" w:eastAsia="맑은 고딕" w:hAnsi="Times New Roman" w:cs="Times New Roman"/>
                <w:sz w:val="18"/>
                <w:szCs w:val="18"/>
                <w:lang w:val="en-GB"/>
              </w:rPr>
            </w:pPr>
            <w:r w:rsidRPr="00D63892">
              <w:rPr>
                <w:rFonts w:ascii="Times New Roman" w:eastAsia="맑은 고딕" w:hAnsi="Times New Roman" w:cs="Times New Roman"/>
                <w:sz w:val="18"/>
                <w:szCs w:val="18"/>
                <w:lang w:val="en-GB"/>
              </w:rPr>
              <w:t>HR</w:t>
            </w:r>
          </w:p>
        </w:tc>
        <w:tc>
          <w:tcPr>
            <w:tcW w:w="8056" w:type="dxa"/>
          </w:tcPr>
          <w:p w14:paraId="6C3FB177" w14:textId="77777777" w:rsidR="00BB28D3" w:rsidRPr="00D63892" w:rsidRDefault="00BB28D3" w:rsidP="00BB28D3">
            <w:pPr>
              <w:contextualSpacing/>
              <w:rPr>
                <w:rFonts w:ascii="Times New Roman" w:eastAsia="맑은 고딕" w:hAnsi="Times New Roman" w:cs="Times New Roman"/>
                <w:sz w:val="18"/>
                <w:szCs w:val="18"/>
                <w:lang w:val="en-GB"/>
              </w:rPr>
            </w:pPr>
            <w:r w:rsidRPr="00D63892">
              <w:rPr>
                <w:rFonts w:ascii="Times New Roman" w:eastAsia="맑은 고딕" w:hAnsi="Times New Roman" w:cs="Times New Roman"/>
                <w:sz w:val="18"/>
                <w:szCs w:val="18"/>
                <w:lang w:val="en-GB"/>
              </w:rPr>
              <w:t>E-value = (</w:t>
            </w:r>
            <w:proofErr w:type="gramStart"/>
            <w:r w:rsidRPr="00D63892">
              <w:rPr>
                <w:rFonts w:ascii="Times New Roman" w:eastAsia="맑은 고딕" w:hAnsi="Times New Roman" w:cs="Times New Roman"/>
                <w:sz w:val="18"/>
                <w:szCs w:val="18"/>
                <w:lang w:val="en-GB"/>
              </w:rPr>
              <w:t>1 /</w:t>
            </w:r>
            <w:proofErr w:type="gramEnd"/>
            <w:r w:rsidRPr="00D63892">
              <w:rPr>
                <w:rFonts w:ascii="Times New Roman" w:eastAsia="맑은 고딕" w:hAnsi="Times New Roman" w:cs="Times New Roman"/>
                <w:sz w:val="18"/>
                <w:szCs w:val="18"/>
                <w:lang w:val="en-GB"/>
              </w:rPr>
              <w:t xml:space="preserve"> HR) + </w:t>
            </w:r>
            <w:r w:rsidRPr="00D63892">
              <w:rPr>
                <w:rFonts w:ascii="Times New Roman" w:eastAsia="맑은 고딕" w:hAnsi="Times New Roman" w:cs="Times New Roman" w:hint="eastAsia"/>
                <w:sz w:val="18"/>
                <w:szCs w:val="18"/>
                <w:lang w:val="en-GB"/>
              </w:rPr>
              <w:t>√</w:t>
            </w:r>
            <w:r w:rsidRPr="00D63892">
              <w:rPr>
                <w:rFonts w:ascii="Times New Roman" w:eastAsia="맑은 고딕" w:hAnsi="Times New Roman" w:cs="Times New Roman"/>
                <w:sz w:val="18"/>
                <w:szCs w:val="18"/>
                <w:lang w:val="en-GB"/>
              </w:rPr>
              <w:t>[(1 / HR) x (1 / HR) - 1)]</w:t>
            </w:r>
          </w:p>
        </w:tc>
      </w:tr>
      <w:tr w:rsidR="00BB28D3" w:rsidRPr="00D63892" w14:paraId="3BDE43F1" w14:textId="77777777" w:rsidTr="0063788A">
        <w:trPr>
          <w:trHeight w:val="295"/>
        </w:trPr>
        <w:tc>
          <w:tcPr>
            <w:tcW w:w="1131" w:type="dxa"/>
          </w:tcPr>
          <w:p w14:paraId="185953A2" w14:textId="77777777" w:rsidR="00BB28D3" w:rsidRPr="00D63892" w:rsidRDefault="00BB28D3" w:rsidP="00BB28D3">
            <w:pPr>
              <w:contextualSpacing/>
              <w:rPr>
                <w:rFonts w:ascii="Times New Roman" w:eastAsia="맑은 고딕" w:hAnsi="Times New Roman" w:cs="Times New Roman"/>
                <w:sz w:val="18"/>
                <w:szCs w:val="18"/>
                <w:lang w:val="en-GB"/>
              </w:rPr>
            </w:pPr>
          </w:p>
        </w:tc>
        <w:tc>
          <w:tcPr>
            <w:tcW w:w="1135" w:type="dxa"/>
          </w:tcPr>
          <w:p w14:paraId="35EA2AD8" w14:textId="77777777" w:rsidR="00BB28D3" w:rsidRPr="00D63892" w:rsidRDefault="00BB28D3" w:rsidP="00BB28D3">
            <w:pPr>
              <w:contextualSpacing/>
              <w:rPr>
                <w:rFonts w:ascii="Times New Roman" w:eastAsia="맑은 고딕" w:hAnsi="Times New Roman" w:cs="Times New Roman"/>
                <w:sz w:val="18"/>
                <w:szCs w:val="18"/>
                <w:lang w:val="en-GB"/>
              </w:rPr>
            </w:pPr>
            <w:r w:rsidRPr="00D63892">
              <w:rPr>
                <w:rFonts w:ascii="Times New Roman" w:eastAsia="맑은 고딕" w:hAnsi="Times New Roman" w:cs="Times New Roman"/>
                <w:sz w:val="18"/>
                <w:szCs w:val="18"/>
                <w:lang w:val="en-GB"/>
              </w:rPr>
              <w:t>CI</w:t>
            </w:r>
          </w:p>
        </w:tc>
        <w:tc>
          <w:tcPr>
            <w:tcW w:w="8056" w:type="dxa"/>
          </w:tcPr>
          <w:p w14:paraId="737A74C3" w14:textId="77777777" w:rsidR="00BB28D3" w:rsidRPr="00D63892" w:rsidRDefault="00BB28D3" w:rsidP="00BB28D3">
            <w:pPr>
              <w:contextualSpacing/>
              <w:rPr>
                <w:rFonts w:ascii="Times New Roman" w:eastAsia="맑은 고딕" w:hAnsi="Times New Roman" w:cs="Times New Roman"/>
                <w:sz w:val="18"/>
                <w:szCs w:val="18"/>
                <w:lang w:val="en-GB"/>
              </w:rPr>
            </w:pPr>
            <w:r w:rsidRPr="00D63892">
              <w:rPr>
                <w:rFonts w:ascii="Times New Roman" w:eastAsia="맑은 고딕" w:hAnsi="Times New Roman" w:cs="Times New Roman"/>
                <w:sz w:val="18"/>
                <w:szCs w:val="18"/>
                <w:lang w:val="en-GB"/>
              </w:rPr>
              <w:t xml:space="preserve">If UL of CI </w:t>
            </w:r>
            <w:r w:rsidRPr="00D63892">
              <w:rPr>
                <w:rFonts w:ascii="Times New Roman" w:eastAsia="맑은 고딕" w:hAnsi="Times New Roman" w:cs="Times New Roman" w:hint="eastAsia"/>
                <w:sz w:val="18"/>
                <w:szCs w:val="18"/>
                <w:lang w:val="en-GB"/>
              </w:rPr>
              <w:t>≥</w:t>
            </w:r>
            <w:r w:rsidRPr="00D63892">
              <w:rPr>
                <w:rFonts w:ascii="Times New Roman" w:eastAsia="맑은 고딕" w:hAnsi="Times New Roman" w:cs="Times New Roman" w:hint="eastAsia"/>
                <w:sz w:val="18"/>
                <w:szCs w:val="18"/>
                <w:lang w:val="en-GB"/>
              </w:rPr>
              <w:t xml:space="preserve"> </w:t>
            </w:r>
            <w:r w:rsidRPr="00D63892">
              <w:rPr>
                <w:rFonts w:ascii="Times New Roman" w:eastAsia="맑은 고딕" w:hAnsi="Times New Roman" w:cs="Times New Roman"/>
                <w:sz w:val="18"/>
                <w:szCs w:val="18"/>
                <w:lang w:val="en-GB"/>
              </w:rPr>
              <w:t>1, then E-value = 1</w:t>
            </w:r>
          </w:p>
        </w:tc>
      </w:tr>
      <w:tr w:rsidR="00BB28D3" w:rsidRPr="00D63892" w14:paraId="7AB3DD10" w14:textId="77777777" w:rsidTr="0063788A">
        <w:trPr>
          <w:trHeight w:val="295"/>
        </w:trPr>
        <w:tc>
          <w:tcPr>
            <w:tcW w:w="1131" w:type="dxa"/>
          </w:tcPr>
          <w:p w14:paraId="58E14BFE" w14:textId="77777777" w:rsidR="00BB28D3" w:rsidRPr="00D63892" w:rsidRDefault="00BB28D3" w:rsidP="00BB28D3">
            <w:pPr>
              <w:contextualSpacing/>
              <w:rPr>
                <w:rFonts w:ascii="Times New Roman" w:eastAsia="맑은 고딕" w:hAnsi="Times New Roman" w:cs="Times New Roman"/>
                <w:sz w:val="18"/>
                <w:szCs w:val="18"/>
                <w:lang w:val="en-GB"/>
              </w:rPr>
            </w:pPr>
          </w:p>
        </w:tc>
        <w:tc>
          <w:tcPr>
            <w:tcW w:w="1135" w:type="dxa"/>
          </w:tcPr>
          <w:p w14:paraId="562D2823" w14:textId="77777777" w:rsidR="00BB28D3" w:rsidRPr="00D63892" w:rsidRDefault="00BB28D3" w:rsidP="00BB28D3">
            <w:pPr>
              <w:contextualSpacing/>
              <w:rPr>
                <w:rFonts w:ascii="Times New Roman" w:eastAsia="맑은 고딕" w:hAnsi="Times New Roman" w:cs="Times New Roman"/>
                <w:sz w:val="18"/>
                <w:szCs w:val="18"/>
                <w:lang w:val="en-GB"/>
              </w:rPr>
            </w:pPr>
          </w:p>
        </w:tc>
        <w:tc>
          <w:tcPr>
            <w:tcW w:w="8056" w:type="dxa"/>
          </w:tcPr>
          <w:p w14:paraId="1D69B0E4" w14:textId="77777777" w:rsidR="00BB28D3" w:rsidRPr="00D63892" w:rsidRDefault="00BB28D3" w:rsidP="00BB28D3">
            <w:pPr>
              <w:contextualSpacing/>
              <w:rPr>
                <w:rFonts w:ascii="Times New Roman" w:eastAsia="맑은 고딕" w:hAnsi="Times New Roman" w:cs="Times New Roman"/>
                <w:sz w:val="18"/>
                <w:szCs w:val="18"/>
                <w:lang w:val="en-GB"/>
              </w:rPr>
            </w:pPr>
            <w:r w:rsidRPr="00D63892">
              <w:rPr>
                <w:rFonts w:ascii="Times New Roman" w:eastAsia="맑은 고딕" w:hAnsi="Times New Roman" w:cs="Times New Roman"/>
                <w:sz w:val="18"/>
                <w:szCs w:val="18"/>
                <w:lang w:val="en-GB"/>
              </w:rPr>
              <w:t xml:space="preserve">If UL of CI </w:t>
            </w:r>
            <w:proofErr w:type="gramStart"/>
            <w:r w:rsidRPr="00D63892">
              <w:rPr>
                <w:rFonts w:ascii="Times New Roman" w:eastAsia="맑은 고딕" w:hAnsi="Times New Roman" w:cs="Times New Roman"/>
                <w:sz w:val="18"/>
                <w:szCs w:val="18"/>
                <w:lang w:val="en-GB"/>
              </w:rPr>
              <w:t>&lt; 1</w:t>
            </w:r>
            <w:proofErr w:type="gramEnd"/>
            <w:r w:rsidRPr="00D63892">
              <w:rPr>
                <w:rFonts w:ascii="Times New Roman" w:eastAsia="맑은 고딕" w:hAnsi="Times New Roman" w:cs="Times New Roman"/>
                <w:sz w:val="18"/>
                <w:szCs w:val="18"/>
                <w:lang w:val="en-GB"/>
              </w:rPr>
              <w:t xml:space="preserve">, then E-value = (1 / UL) + </w:t>
            </w:r>
            <w:r w:rsidRPr="00D63892">
              <w:rPr>
                <w:rFonts w:ascii="Times New Roman" w:eastAsia="맑은 고딕" w:hAnsi="Times New Roman" w:cs="Times New Roman" w:hint="eastAsia"/>
                <w:sz w:val="18"/>
                <w:szCs w:val="18"/>
                <w:lang w:val="en-GB"/>
              </w:rPr>
              <w:t>√</w:t>
            </w:r>
            <w:r w:rsidRPr="00D63892">
              <w:rPr>
                <w:rFonts w:ascii="Times New Roman" w:eastAsia="맑은 고딕" w:hAnsi="Times New Roman" w:cs="Times New Roman"/>
                <w:sz w:val="18"/>
                <w:szCs w:val="18"/>
                <w:lang w:val="en-GB"/>
              </w:rPr>
              <w:t>[(1 / UL) x ((1 / UL) - 1)]</w:t>
            </w:r>
          </w:p>
        </w:tc>
      </w:tr>
    </w:tbl>
    <w:p w14:paraId="18DD6CC0" w14:textId="37D5F095" w:rsidR="00A61C98" w:rsidRPr="00C454DF" w:rsidRDefault="00A61C98" w:rsidP="00EE1E5F">
      <w:pPr>
        <w:wordWrap/>
        <w:spacing w:after="0" w:line="480" w:lineRule="auto"/>
        <w:rPr>
          <w:rFonts w:ascii="Times New Roman" w:hAnsi="Times New Roman" w:cs="Times New Roman"/>
          <w:sz w:val="24"/>
          <w:szCs w:val="24"/>
        </w:rPr>
      </w:pPr>
    </w:p>
    <w:sectPr w:rsidR="00A61C98" w:rsidRPr="00C454DF" w:rsidSect="0031793A">
      <w:footerReference w:type="default" r:id="rId8"/>
      <w:pgSz w:w="16838" w:h="11906" w:orient="landscape"/>
      <w:pgMar w:top="1440" w:right="1440" w:bottom="1440" w:left="1701" w:header="851" w:footer="992"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DDAE0" w14:textId="77777777" w:rsidR="00FC6A5A" w:rsidRDefault="00FC6A5A">
      <w:pPr>
        <w:spacing w:after="0" w:line="240" w:lineRule="auto"/>
      </w:pPr>
      <w:r>
        <w:separator/>
      </w:r>
    </w:p>
  </w:endnote>
  <w:endnote w:type="continuationSeparator" w:id="0">
    <w:p w14:paraId="7F1AD53B" w14:textId="77777777" w:rsidR="00FC6A5A" w:rsidRDefault="00FC6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굴림체">
    <w:panose1 w:val="020B0609000101010101"/>
    <w:charset w:val="81"/>
    <w:family w:val="modern"/>
    <w:pitch w:val="fixed"/>
    <w:sig w:usb0="B00002AF" w:usb1="69D77CFB" w:usb2="00000030" w:usb3="00000000" w:csb0="0008009F" w:csb1="00000000"/>
  </w:font>
  <w:font w:name="Fira Sans">
    <w:altName w:val="Calibri"/>
    <w:charset w:val="00"/>
    <w:family w:val="swiss"/>
    <w:pitch w:val="variable"/>
    <w:sig w:usb0="600002FF" w:usb1="00000001" w:usb2="00000000" w:usb3="00000000" w:csb0="0000019F" w:csb1="00000000"/>
  </w:font>
  <w:font w:name="HY그래픽M">
    <w:panose1 w:val="02030600000101010101"/>
    <w:charset w:val="81"/>
    <w:family w:val="roman"/>
    <w:pitch w:val="variable"/>
    <w:sig w:usb0="900002A7" w:usb1="09D77CF9" w:usb2="00000010" w:usb3="00000000" w:csb0="00080000" w:csb1="00000000"/>
  </w:font>
  <w:font w:name="나눔고딕">
    <w:panose1 w:val="020D0604000000000000"/>
    <w:charset w:val="81"/>
    <w:family w:val="modern"/>
    <w:pitch w:val="variable"/>
    <w:sig w:usb0="900002A7" w:usb1="29D7FCFB" w:usb2="00000010" w:usb3="00000000" w:csb0="00080001" w:csb1="00000000"/>
  </w:font>
  <w:font w:name="HY중고딕">
    <w:panose1 w:val="02030600000101010101"/>
    <w:charset w:val="81"/>
    <w:family w:val="roman"/>
    <w:pitch w:val="variable"/>
    <w:sig w:usb0="900002A7" w:usb1="29D77CF9" w:usb2="00000010" w:usb3="00000000" w:csb0="00080000" w:csb1="00000000"/>
  </w:font>
  <w:font w:name="HY그래픽">
    <w:altName w:val="맑은 고딕"/>
    <w:panose1 w:val="00000000000000000000"/>
    <w:charset w:val="81"/>
    <w:family w:val="roman"/>
    <w:notTrueType/>
    <w:pitch w:val="default"/>
    <w:sig w:usb0="00000001" w:usb1="09060000" w:usb2="00000010" w:usb3="00000000" w:csb0="00080000"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5742197"/>
      <w:docPartObj>
        <w:docPartGallery w:val="Page Numbers (Bottom of Page)"/>
        <w:docPartUnique/>
      </w:docPartObj>
    </w:sdtPr>
    <w:sdtEndPr/>
    <w:sdtContent>
      <w:p w14:paraId="6946131C" w14:textId="3280FCBD" w:rsidR="006F2D52" w:rsidRDefault="00FF38F3">
        <w:pPr>
          <w:pStyle w:val="a5"/>
          <w:jc w:val="center"/>
        </w:pPr>
        <w:r>
          <w:fldChar w:fldCharType="begin"/>
        </w:r>
        <w:r>
          <w:instrText>PAGE   \* MERGEFORMAT</w:instrText>
        </w:r>
        <w:r>
          <w:fldChar w:fldCharType="separate"/>
        </w:r>
        <w:r>
          <w:rPr>
            <w:lang w:val="ko-KR"/>
          </w:rPr>
          <w:t>2</w:t>
        </w:r>
        <w:r>
          <w:fldChar w:fldCharType="end"/>
        </w:r>
      </w:p>
    </w:sdtContent>
  </w:sdt>
  <w:p w14:paraId="63DFF236" w14:textId="77777777" w:rsidR="006F2D52" w:rsidRDefault="006F2D5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2D5E7" w14:textId="77777777" w:rsidR="00FC6A5A" w:rsidRDefault="00FC6A5A">
      <w:pPr>
        <w:spacing w:after="0" w:line="240" w:lineRule="auto"/>
      </w:pPr>
      <w:r>
        <w:separator/>
      </w:r>
    </w:p>
  </w:footnote>
  <w:footnote w:type="continuationSeparator" w:id="0">
    <w:p w14:paraId="10436585" w14:textId="77777777" w:rsidR="00FC6A5A" w:rsidRDefault="00FC6A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7C3E"/>
    <w:multiLevelType w:val="hybridMultilevel"/>
    <w:tmpl w:val="62AAA67C"/>
    <w:lvl w:ilvl="0" w:tplc="BA84DC5C">
      <w:start w:val="1"/>
      <w:numFmt w:val="bullet"/>
      <w:lvlText w:val=""/>
      <w:lvlJc w:val="left"/>
      <w:pPr>
        <w:tabs>
          <w:tab w:val="num" w:pos="720"/>
        </w:tabs>
        <w:ind w:left="720" w:hanging="360"/>
      </w:pPr>
      <w:rPr>
        <w:rFonts w:ascii="Wingdings" w:hAnsi="Wingdings" w:hint="default"/>
      </w:rPr>
    </w:lvl>
    <w:lvl w:ilvl="1" w:tplc="76A4DC62" w:tentative="1">
      <w:start w:val="1"/>
      <w:numFmt w:val="bullet"/>
      <w:lvlText w:val=""/>
      <w:lvlJc w:val="left"/>
      <w:pPr>
        <w:tabs>
          <w:tab w:val="num" w:pos="1440"/>
        </w:tabs>
        <w:ind w:left="1440" w:hanging="360"/>
      </w:pPr>
      <w:rPr>
        <w:rFonts w:ascii="Wingdings" w:hAnsi="Wingdings" w:hint="default"/>
      </w:rPr>
    </w:lvl>
    <w:lvl w:ilvl="2" w:tplc="31EC7E4A" w:tentative="1">
      <w:start w:val="1"/>
      <w:numFmt w:val="bullet"/>
      <w:lvlText w:val=""/>
      <w:lvlJc w:val="left"/>
      <w:pPr>
        <w:tabs>
          <w:tab w:val="num" w:pos="2160"/>
        </w:tabs>
        <w:ind w:left="2160" w:hanging="360"/>
      </w:pPr>
      <w:rPr>
        <w:rFonts w:ascii="Wingdings" w:hAnsi="Wingdings" w:hint="default"/>
      </w:rPr>
    </w:lvl>
    <w:lvl w:ilvl="3" w:tplc="4A08678E" w:tentative="1">
      <w:start w:val="1"/>
      <w:numFmt w:val="bullet"/>
      <w:lvlText w:val=""/>
      <w:lvlJc w:val="left"/>
      <w:pPr>
        <w:tabs>
          <w:tab w:val="num" w:pos="2880"/>
        </w:tabs>
        <w:ind w:left="2880" w:hanging="360"/>
      </w:pPr>
      <w:rPr>
        <w:rFonts w:ascii="Wingdings" w:hAnsi="Wingdings" w:hint="default"/>
      </w:rPr>
    </w:lvl>
    <w:lvl w:ilvl="4" w:tplc="4740BAC6" w:tentative="1">
      <w:start w:val="1"/>
      <w:numFmt w:val="bullet"/>
      <w:lvlText w:val=""/>
      <w:lvlJc w:val="left"/>
      <w:pPr>
        <w:tabs>
          <w:tab w:val="num" w:pos="3600"/>
        </w:tabs>
        <w:ind w:left="3600" w:hanging="360"/>
      </w:pPr>
      <w:rPr>
        <w:rFonts w:ascii="Wingdings" w:hAnsi="Wingdings" w:hint="default"/>
      </w:rPr>
    </w:lvl>
    <w:lvl w:ilvl="5" w:tplc="AECE9BE4" w:tentative="1">
      <w:start w:val="1"/>
      <w:numFmt w:val="bullet"/>
      <w:lvlText w:val=""/>
      <w:lvlJc w:val="left"/>
      <w:pPr>
        <w:tabs>
          <w:tab w:val="num" w:pos="4320"/>
        </w:tabs>
        <w:ind w:left="4320" w:hanging="360"/>
      </w:pPr>
      <w:rPr>
        <w:rFonts w:ascii="Wingdings" w:hAnsi="Wingdings" w:hint="default"/>
      </w:rPr>
    </w:lvl>
    <w:lvl w:ilvl="6" w:tplc="1020197C" w:tentative="1">
      <w:start w:val="1"/>
      <w:numFmt w:val="bullet"/>
      <w:lvlText w:val=""/>
      <w:lvlJc w:val="left"/>
      <w:pPr>
        <w:tabs>
          <w:tab w:val="num" w:pos="5040"/>
        </w:tabs>
        <w:ind w:left="5040" w:hanging="360"/>
      </w:pPr>
      <w:rPr>
        <w:rFonts w:ascii="Wingdings" w:hAnsi="Wingdings" w:hint="default"/>
      </w:rPr>
    </w:lvl>
    <w:lvl w:ilvl="7" w:tplc="1556C5CC" w:tentative="1">
      <w:start w:val="1"/>
      <w:numFmt w:val="bullet"/>
      <w:lvlText w:val=""/>
      <w:lvlJc w:val="left"/>
      <w:pPr>
        <w:tabs>
          <w:tab w:val="num" w:pos="5760"/>
        </w:tabs>
        <w:ind w:left="5760" w:hanging="360"/>
      </w:pPr>
      <w:rPr>
        <w:rFonts w:ascii="Wingdings" w:hAnsi="Wingdings" w:hint="default"/>
      </w:rPr>
    </w:lvl>
    <w:lvl w:ilvl="8" w:tplc="C4EAF83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87357"/>
    <w:multiLevelType w:val="hybridMultilevel"/>
    <w:tmpl w:val="34C6E3CA"/>
    <w:lvl w:ilvl="0" w:tplc="83665184">
      <w:start w:val="1"/>
      <w:numFmt w:val="bullet"/>
      <w:lvlText w:val=""/>
      <w:lvlJc w:val="left"/>
      <w:pPr>
        <w:tabs>
          <w:tab w:val="num" w:pos="720"/>
        </w:tabs>
        <w:ind w:left="720" w:hanging="360"/>
      </w:pPr>
      <w:rPr>
        <w:rFonts w:ascii="Wingdings" w:hAnsi="Wingdings" w:hint="default"/>
      </w:rPr>
    </w:lvl>
    <w:lvl w:ilvl="1" w:tplc="C6BEF83E" w:tentative="1">
      <w:start w:val="1"/>
      <w:numFmt w:val="bullet"/>
      <w:lvlText w:val=""/>
      <w:lvlJc w:val="left"/>
      <w:pPr>
        <w:tabs>
          <w:tab w:val="num" w:pos="1440"/>
        </w:tabs>
        <w:ind w:left="1440" w:hanging="360"/>
      </w:pPr>
      <w:rPr>
        <w:rFonts w:ascii="Wingdings" w:hAnsi="Wingdings" w:hint="default"/>
      </w:rPr>
    </w:lvl>
    <w:lvl w:ilvl="2" w:tplc="17BE5488">
      <w:start w:val="1"/>
      <w:numFmt w:val="bullet"/>
      <w:lvlText w:val=""/>
      <w:lvlJc w:val="left"/>
      <w:pPr>
        <w:tabs>
          <w:tab w:val="num" w:pos="2160"/>
        </w:tabs>
        <w:ind w:left="2160" w:hanging="360"/>
      </w:pPr>
      <w:rPr>
        <w:rFonts w:ascii="Wingdings" w:hAnsi="Wingdings" w:hint="default"/>
      </w:rPr>
    </w:lvl>
    <w:lvl w:ilvl="3" w:tplc="39CCA78E" w:tentative="1">
      <w:start w:val="1"/>
      <w:numFmt w:val="bullet"/>
      <w:lvlText w:val=""/>
      <w:lvlJc w:val="left"/>
      <w:pPr>
        <w:tabs>
          <w:tab w:val="num" w:pos="2880"/>
        </w:tabs>
        <w:ind w:left="2880" w:hanging="360"/>
      </w:pPr>
      <w:rPr>
        <w:rFonts w:ascii="Wingdings" w:hAnsi="Wingdings" w:hint="default"/>
      </w:rPr>
    </w:lvl>
    <w:lvl w:ilvl="4" w:tplc="A38A514A" w:tentative="1">
      <w:start w:val="1"/>
      <w:numFmt w:val="bullet"/>
      <w:lvlText w:val=""/>
      <w:lvlJc w:val="left"/>
      <w:pPr>
        <w:tabs>
          <w:tab w:val="num" w:pos="3600"/>
        </w:tabs>
        <w:ind w:left="3600" w:hanging="360"/>
      </w:pPr>
      <w:rPr>
        <w:rFonts w:ascii="Wingdings" w:hAnsi="Wingdings" w:hint="default"/>
      </w:rPr>
    </w:lvl>
    <w:lvl w:ilvl="5" w:tplc="DFFE9D78" w:tentative="1">
      <w:start w:val="1"/>
      <w:numFmt w:val="bullet"/>
      <w:lvlText w:val=""/>
      <w:lvlJc w:val="left"/>
      <w:pPr>
        <w:tabs>
          <w:tab w:val="num" w:pos="4320"/>
        </w:tabs>
        <w:ind w:left="4320" w:hanging="360"/>
      </w:pPr>
      <w:rPr>
        <w:rFonts w:ascii="Wingdings" w:hAnsi="Wingdings" w:hint="default"/>
      </w:rPr>
    </w:lvl>
    <w:lvl w:ilvl="6" w:tplc="7E1EB338" w:tentative="1">
      <w:start w:val="1"/>
      <w:numFmt w:val="bullet"/>
      <w:lvlText w:val=""/>
      <w:lvlJc w:val="left"/>
      <w:pPr>
        <w:tabs>
          <w:tab w:val="num" w:pos="5040"/>
        </w:tabs>
        <w:ind w:left="5040" w:hanging="360"/>
      </w:pPr>
      <w:rPr>
        <w:rFonts w:ascii="Wingdings" w:hAnsi="Wingdings" w:hint="default"/>
      </w:rPr>
    </w:lvl>
    <w:lvl w:ilvl="7" w:tplc="DBA2789E" w:tentative="1">
      <w:start w:val="1"/>
      <w:numFmt w:val="bullet"/>
      <w:lvlText w:val=""/>
      <w:lvlJc w:val="left"/>
      <w:pPr>
        <w:tabs>
          <w:tab w:val="num" w:pos="5760"/>
        </w:tabs>
        <w:ind w:left="5760" w:hanging="360"/>
      </w:pPr>
      <w:rPr>
        <w:rFonts w:ascii="Wingdings" w:hAnsi="Wingdings" w:hint="default"/>
      </w:rPr>
    </w:lvl>
    <w:lvl w:ilvl="8" w:tplc="EB2215A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01607E"/>
    <w:multiLevelType w:val="hybridMultilevel"/>
    <w:tmpl w:val="1CECCADA"/>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528B5762"/>
    <w:multiLevelType w:val="hybridMultilevel"/>
    <w:tmpl w:val="405A18F4"/>
    <w:lvl w:ilvl="0" w:tplc="619C2936">
      <w:start w:val="1"/>
      <w:numFmt w:val="bullet"/>
      <w:lvlText w:val=""/>
      <w:lvlJc w:val="left"/>
      <w:pPr>
        <w:tabs>
          <w:tab w:val="num" w:pos="720"/>
        </w:tabs>
        <w:ind w:left="720" w:hanging="360"/>
      </w:pPr>
      <w:rPr>
        <w:rFonts w:ascii="Wingdings" w:hAnsi="Wingdings" w:hint="default"/>
      </w:rPr>
    </w:lvl>
    <w:lvl w:ilvl="1" w:tplc="86420B1C" w:tentative="1">
      <w:start w:val="1"/>
      <w:numFmt w:val="bullet"/>
      <w:lvlText w:val=""/>
      <w:lvlJc w:val="left"/>
      <w:pPr>
        <w:tabs>
          <w:tab w:val="num" w:pos="1440"/>
        </w:tabs>
        <w:ind w:left="1440" w:hanging="360"/>
      </w:pPr>
      <w:rPr>
        <w:rFonts w:ascii="Wingdings" w:hAnsi="Wingdings" w:hint="default"/>
      </w:rPr>
    </w:lvl>
    <w:lvl w:ilvl="2" w:tplc="A3A47AA8">
      <w:numFmt w:val="bullet"/>
      <w:lvlText w:val=""/>
      <w:lvlJc w:val="left"/>
      <w:pPr>
        <w:tabs>
          <w:tab w:val="num" w:pos="2160"/>
        </w:tabs>
        <w:ind w:left="2160" w:hanging="360"/>
      </w:pPr>
      <w:rPr>
        <w:rFonts w:ascii="Wingdings" w:hAnsi="Wingdings" w:hint="default"/>
      </w:rPr>
    </w:lvl>
    <w:lvl w:ilvl="3" w:tplc="E3642E54" w:tentative="1">
      <w:start w:val="1"/>
      <w:numFmt w:val="bullet"/>
      <w:lvlText w:val=""/>
      <w:lvlJc w:val="left"/>
      <w:pPr>
        <w:tabs>
          <w:tab w:val="num" w:pos="2880"/>
        </w:tabs>
        <w:ind w:left="2880" w:hanging="360"/>
      </w:pPr>
      <w:rPr>
        <w:rFonts w:ascii="Wingdings" w:hAnsi="Wingdings" w:hint="default"/>
      </w:rPr>
    </w:lvl>
    <w:lvl w:ilvl="4" w:tplc="962CA3A8" w:tentative="1">
      <w:start w:val="1"/>
      <w:numFmt w:val="bullet"/>
      <w:lvlText w:val=""/>
      <w:lvlJc w:val="left"/>
      <w:pPr>
        <w:tabs>
          <w:tab w:val="num" w:pos="3600"/>
        </w:tabs>
        <w:ind w:left="3600" w:hanging="360"/>
      </w:pPr>
      <w:rPr>
        <w:rFonts w:ascii="Wingdings" w:hAnsi="Wingdings" w:hint="default"/>
      </w:rPr>
    </w:lvl>
    <w:lvl w:ilvl="5" w:tplc="0B68183A" w:tentative="1">
      <w:start w:val="1"/>
      <w:numFmt w:val="bullet"/>
      <w:lvlText w:val=""/>
      <w:lvlJc w:val="left"/>
      <w:pPr>
        <w:tabs>
          <w:tab w:val="num" w:pos="4320"/>
        </w:tabs>
        <w:ind w:left="4320" w:hanging="360"/>
      </w:pPr>
      <w:rPr>
        <w:rFonts w:ascii="Wingdings" w:hAnsi="Wingdings" w:hint="default"/>
      </w:rPr>
    </w:lvl>
    <w:lvl w:ilvl="6" w:tplc="BF269116" w:tentative="1">
      <w:start w:val="1"/>
      <w:numFmt w:val="bullet"/>
      <w:lvlText w:val=""/>
      <w:lvlJc w:val="left"/>
      <w:pPr>
        <w:tabs>
          <w:tab w:val="num" w:pos="5040"/>
        </w:tabs>
        <w:ind w:left="5040" w:hanging="360"/>
      </w:pPr>
      <w:rPr>
        <w:rFonts w:ascii="Wingdings" w:hAnsi="Wingdings" w:hint="default"/>
      </w:rPr>
    </w:lvl>
    <w:lvl w:ilvl="7" w:tplc="7E82DDC4" w:tentative="1">
      <w:start w:val="1"/>
      <w:numFmt w:val="bullet"/>
      <w:lvlText w:val=""/>
      <w:lvlJc w:val="left"/>
      <w:pPr>
        <w:tabs>
          <w:tab w:val="num" w:pos="5760"/>
        </w:tabs>
        <w:ind w:left="5760" w:hanging="360"/>
      </w:pPr>
      <w:rPr>
        <w:rFonts w:ascii="Wingdings" w:hAnsi="Wingdings" w:hint="default"/>
      </w:rPr>
    </w:lvl>
    <w:lvl w:ilvl="8" w:tplc="699E5D24" w:tentative="1">
      <w:start w:val="1"/>
      <w:numFmt w:val="bullet"/>
      <w:lvlText w:val=""/>
      <w:lvlJc w:val="left"/>
      <w:pPr>
        <w:tabs>
          <w:tab w:val="num" w:pos="6480"/>
        </w:tabs>
        <w:ind w:left="6480" w:hanging="360"/>
      </w:pPr>
      <w:rPr>
        <w:rFonts w:ascii="Wingdings" w:hAnsi="Wingdings" w:hint="default"/>
      </w:rPr>
    </w:lvl>
  </w:abstractNum>
  <w:num w:numId="1" w16cid:durableId="1108086007">
    <w:abstractNumId w:val="3"/>
  </w:num>
  <w:num w:numId="2" w16cid:durableId="1558011185">
    <w:abstractNumId w:val="0"/>
  </w:num>
  <w:num w:numId="3" w16cid:durableId="913587215">
    <w:abstractNumId w:val="1"/>
  </w:num>
  <w:num w:numId="4" w16cid:durableId="6605433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trackRevisions/>
  <w:defaultTabStop w:val="80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6A4"/>
    <w:rsid w:val="00000689"/>
    <w:rsid w:val="0000096A"/>
    <w:rsid w:val="00001040"/>
    <w:rsid w:val="00001704"/>
    <w:rsid w:val="00001A2D"/>
    <w:rsid w:val="00002000"/>
    <w:rsid w:val="0000230B"/>
    <w:rsid w:val="00002576"/>
    <w:rsid w:val="00003767"/>
    <w:rsid w:val="000037AA"/>
    <w:rsid w:val="00004C31"/>
    <w:rsid w:val="00005161"/>
    <w:rsid w:val="0000596B"/>
    <w:rsid w:val="000067DE"/>
    <w:rsid w:val="00007527"/>
    <w:rsid w:val="00007718"/>
    <w:rsid w:val="00010379"/>
    <w:rsid w:val="000104FF"/>
    <w:rsid w:val="000105C4"/>
    <w:rsid w:val="00010885"/>
    <w:rsid w:val="00010A84"/>
    <w:rsid w:val="00010B5B"/>
    <w:rsid w:val="00010CD6"/>
    <w:rsid w:val="00011914"/>
    <w:rsid w:val="00011C42"/>
    <w:rsid w:val="00012313"/>
    <w:rsid w:val="00012363"/>
    <w:rsid w:val="000128B2"/>
    <w:rsid w:val="00012B90"/>
    <w:rsid w:val="00012D09"/>
    <w:rsid w:val="000131F3"/>
    <w:rsid w:val="000136E0"/>
    <w:rsid w:val="00013DE4"/>
    <w:rsid w:val="00013E67"/>
    <w:rsid w:val="0001439A"/>
    <w:rsid w:val="00014572"/>
    <w:rsid w:val="0001474F"/>
    <w:rsid w:val="0001484B"/>
    <w:rsid w:val="0001531B"/>
    <w:rsid w:val="00015500"/>
    <w:rsid w:val="00015800"/>
    <w:rsid w:val="00015C40"/>
    <w:rsid w:val="00015C95"/>
    <w:rsid w:val="00015F54"/>
    <w:rsid w:val="00016419"/>
    <w:rsid w:val="0001691C"/>
    <w:rsid w:val="00017089"/>
    <w:rsid w:val="00020609"/>
    <w:rsid w:val="000214CB"/>
    <w:rsid w:val="00021E60"/>
    <w:rsid w:val="00022245"/>
    <w:rsid w:val="00022295"/>
    <w:rsid w:val="0002261E"/>
    <w:rsid w:val="0002345F"/>
    <w:rsid w:val="0002388C"/>
    <w:rsid w:val="0002434E"/>
    <w:rsid w:val="000244CE"/>
    <w:rsid w:val="0002480D"/>
    <w:rsid w:val="000261DF"/>
    <w:rsid w:val="000262AC"/>
    <w:rsid w:val="00026596"/>
    <w:rsid w:val="000278A5"/>
    <w:rsid w:val="000310AA"/>
    <w:rsid w:val="000323E7"/>
    <w:rsid w:val="000326F5"/>
    <w:rsid w:val="0003408B"/>
    <w:rsid w:val="000345A6"/>
    <w:rsid w:val="00035D81"/>
    <w:rsid w:val="00035DB1"/>
    <w:rsid w:val="00035DF0"/>
    <w:rsid w:val="00035E15"/>
    <w:rsid w:val="000361B2"/>
    <w:rsid w:val="0003704C"/>
    <w:rsid w:val="00037412"/>
    <w:rsid w:val="00037655"/>
    <w:rsid w:val="00037840"/>
    <w:rsid w:val="00037C86"/>
    <w:rsid w:val="00040A4A"/>
    <w:rsid w:val="000412B6"/>
    <w:rsid w:val="0004165D"/>
    <w:rsid w:val="00041752"/>
    <w:rsid w:val="00041939"/>
    <w:rsid w:val="00042B94"/>
    <w:rsid w:val="00043C1D"/>
    <w:rsid w:val="00044480"/>
    <w:rsid w:val="00044E37"/>
    <w:rsid w:val="00045014"/>
    <w:rsid w:val="0004528D"/>
    <w:rsid w:val="000465D2"/>
    <w:rsid w:val="000466DB"/>
    <w:rsid w:val="00046C5C"/>
    <w:rsid w:val="00046CC9"/>
    <w:rsid w:val="00046E04"/>
    <w:rsid w:val="00046FD3"/>
    <w:rsid w:val="0004745F"/>
    <w:rsid w:val="00047B2E"/>
    <w:rsid w:val="00050289"/>
    <w:rsid w:val="00050650"/>
    <w:rsid w:val="000509E5"/>
    <w:rsid w:val="00050A16"/>
    <w:rsid w:val="00050C1C"/>
    <w:rsid w:val="00051062"/>
    <w:rsid w:val="00051071"/>
    <w:rsid w:val="000513F8"/>
    <w:rsid w:val="000522CB"/>
    <w:rsid w:val="000528E3"/>
    <w:rsid w:val="00052C8E"/>
    <w:rsid w:val="00052EEA"/>
    <w:rsid w:val="00052F77"/>
    <w:rsid w:val="00053582"/>
    <w:rsid w:val="0005481E"/>
    <w:rsid w:val="00054D07"/>
    <w:rsid w:val="00055C66"/>
    <w:rsid w:val="0005603C"/>
    <w:rsid w:val="000567B2"/>
    <w:rsid w:val="000568FF"/>
    <w:rsid w:val="00056C8E"/>
    <w:rsid w:val="00057384"/>
    <w:rsid w:val="0005738A"/>
    <w:rsid w:val="0006062F"/>
    <w:rsid w:val="00060804"/>
    <w:rsid w:val="000610DB"/>
    <w:rsid w:val="00061ADA"/>
    <w:rsid w:val="00061E49"/>
    <w:rsid w:val="000622AC"/>
    <w:rsid w:val="0006244E"/>
    <w:rsid w:val="000626C3"/>
    <w:rsid w:val="00062B50"/>
    <w:rsid w:val="00062C7E"/>
    <w:rsid w:val="00062CD3"/>
    <w:rsid w:val="00062EB0"/>
    <w:rsid w:val="00063534"/>
    <w:rsid w:val="00064177"/>
    <w:rsid w:val="0006441F"/>
    <w:rsid w:val="00065054"/>
    <w:rsid w:val="00065293"/>
    <w:rsid w:val="0006545F"/>
    <w:rsid w:val="0006557A"/>
    <w:rsid w:val="00065681"/>
    <w:rsid w:val="00065F06"/>
    <w:rsid w:val="00065F12"/>
    <w:rsid w:val="0006661E"/>
    <w:rsid w:val="0006667D"/>
    <w:rsid w:val="000668FD"/>
    <w:rsid w:val="00066CAC"/>
    <w:rsid w:val="00066E23"/>
    <w:rsid w:val="00066FD9"/>
    <w:rsid w:val="00067226"/>
    <w:rsid w:val="00067956"/>
    <w:rsid w:val="00067FA2"/>
    <w:rsid w:val="00070A4A"/>
    <w:rsid w:val="00070D69"/>
    <w:rsid w:val="00070EF6"/>
    <w:rsid w:val="000711ED"/>
    <w:rsid w:val="00071428"/>
    <w:rsid w:val="000720E6"/>
    <w:rsid w:val="000725EA"/>
    <w:rsid w:val="00072724"/>
    <w:rsid w:val="00072BAE"/>
    <w:rsid w:val="00072D02"/>
    <w:rsid w:val="00072E74"/>
    <w:rsid w:val="00073737"/>
    <w:rsid w:val="0007374A"/>
    <w:rsid w:val="00073FC1"/>
    <w:rsid w:val="000741FC"/>
    <w:rsid w:val="00074312"/>
    <w:rsid w:val="00074508"/>
    <w:rsid w:val="00074875"/>
    <w:rsid w:val="00074958"/>
    <w:rsid w:val="00074A47"/>
    <w:rsid w:val="00074B07"/>
    <w:rsid w:val="0007517E"/>
    <w:rsid w:val="000752DC"/>
    <w:rsid w:val="00075D23"/>
    <w:rsid w:val="00075D3A"/>
    <w:rsid w:val="00075EBD"/>
    <w:rsid w:val="00076054"/>
    <w:rsid w:val="00076109"/>
    <w:rsid w:val="000764A9"/>
    <w:rsid w:val="00077202"/>
    <w:rsid w:val="0008043D"/>
    <w:rsid w:val="000806CE"/>
    <w:rsid w:val="000806EF"/>
    <w:rsid w:val="00080AC9"/>
    <w:rsid w:val="00084C53"/>
    <w:rsid w:val="00085748"/>
    <w:rsid w:val="000863A0"/>
    <w:rsid w:val="0008656E"/>
    <w:rsid w:val="00086C15"/>
    <w:rsid w:val="000872F6"/>
    <w:rsid w:val="0008736E"/>
    <w:rsid w:val="00087A9D"/>
    <w:rsid w:val="000903C6"/>
    <w:rsid w:val="00090960"/>
    <w:rsid w:val="00090CD7"/>
    <w:rsid w:val="000910DF"/>
    <w:rsid w:val="000916B8"/>
    <w:rsid w:val="00091851"/>
    <w:rsid w:val="00091874"/>
    <w:rsid w:val="0009188F"/>
    <w:rsid w:val="0009198E"/>
    <w:rsid w:val="0009206B"/>
    <w:rsid w:val="00092476"/>
    <w:rsid w:val="000925A3"/>
    <w:rsid w:val="00092626"/>
    <w:rsid w:val="00092E09"/>
    <w:rsid w:val="00092F3A"/>
    <w:rsid w:val="00093028"/>
    <w:rsid w:val="0009339D"/>
    <w:rsid w:val="00093645"/>
    <w:rsid w:val="00093A0D"/>
    <w:rsid w:val="000947C5"/>
    <w:rsid w:val="00094BC4"/>
    <w:rsid w:val="000955F8"/>
    <w:rsid w:val="000955FA"/>
    <w:rsid w:val="000957BF"/>
    <w:rsid w:val="00096F20"/>
    <w:rsid w:val="00097274"/>
    <w:rsid w:val="000979FA"/>
    <w:rsid w:val="00097E57"/>
    <w:rsid w:val="00097ED2"/>
    <w:rsid w:val="000A0AEF"/>
    <w:rsid w:val="000A0B51"/>
    <w:rsid w:val="000A0D49"/>
    <w:rsid w:val="000A0EC9"/>
    <w:rsid w:val="000A22ED"/>
    <w:rsid w:val="000A2EAD"/>
    <w:rsid w:val="000A376C"/>
    <w:rsid w:val="000A440B"/>
    <w:rsid w:val="000A4553"/>
    <w:rsid w:val="000A4574"/>
    <w:rsid w:val="000A4984"/>
    <w:rsid w:val="000A5194"/>
    <w:rsid w:val="000A5E41"/>
    <w:rsid w:val="000A7155"/>
    <w:rsid w:val="000A7AF4"/>
    <w:rsid w:val="000A7D39"/>
    <w:rsid w:val="000A7E9A"/>
    <w:rsid w:val="000B07A6"/>
    <w:rsid w:val="000B1085"/>
    <w:rsid w:val="000B197F"/>
    <w:rsid w:val="000B2517"/>
    <w:rsid w:val="000B3BED"/>
    <w:rsid w:val="000B3E2D"/>
    <w:rsid w:val="000B46DB"/>
    <w:rsid w:val="000B55EF"/>
    <w:rsid w:val="000B6D0D"/>
    <w:rsid w:val="000B77C5"/>
    <w:rsid w:val="000B7DDB"/>
    <w:rsid w:val="000C03E3"/>
    <w:rsid w:val="000C0DB3"/>
    <w:rsid w:val="000C19B1"/>
    <w:rsid w:val="000C2686"/>
    <w:rsid w:val="000C2B2F"/>
    <w:rsid w:val="000C2C72"/>
    <w:rsid w:val="000C2EA7"/>
    <w:rsid w:val="000C2FAA"/>
    <w:rsid w:val="000C3517"/>
    <w:rsid w:val="000C3721"/>
    <w:rsid w:val="000C3A81"/>
    <w:rsid w:val="000C3B11"/>
    <w:rsid w:val="000C43C3"/>
    <w:rsid w:val="000C4576"/>
    <w:rsid w:val="000C4D7C"/>
    <w:rsid w:val="000C546E"/>
    <w:rsid w:val="000C6323"/>
    <w:rsid w:val="000C69C8"/>
    <w:rsid w:val="000C6CD0"/>
    <w:rsid w:val="000C6DDC"/>
    <w:rsid w:val="000C752F"/>
    <w:rsid w:val="000C7B16"/>
    <w:rsid w:val="000D046A"/>
    <w:rsid w:val="000D10CD"/>
    <w:rsid w:val="000D1271"/>
    <w:rsid w:val="000D1358"/>
    <w:rsid w:val="000D138A"/>
    <w:rsid w:val="000D1D82"/>
    <w:rsid w:val="000D1FD6"/>
    <w:rsid w:val="000D323D"/>
    <w:rsid w:val="000D36A1"/>
    <w:rsid w:val="000D3C30"/>
    <w:rsid w:val="000D3DC4"/>
    <w:rsid w:val="000D3F23"/>
    <w:rsid w:val="000D4881"/>
    <w:rsid w:val="000D48BE"/>
    <w:rsid w:val="000D4BC1"/>
    <w:rsid w:val="000D4BFA"/>
    <w:rsid w:val="000D50E9"/>
    <w:rsid w:val="000D5C79"/>
    <w:rsid w:val="000D5D78"/>
    <w:rsid w:val="000D6368"/>
    <w:rsid w:val="000D7415"/>
    <w:rsid w:val="000D76C1"/>
    <w:rsid w:val="000D7FBD"/>
    <w:rsid w:val="000E03F6"/>
    <w:rsid w:val="000E0403"/>
    <w:rsid w:val="000E10A6"/>
    <w:rsid w:val="000E1925"/>
    <w:rsid w:val="000E192B"/>
    <w:rsid w:val="000E1E1C"/>
    <w:rsid w:val="000E1F43"/>
    <w:rsid w:val="000E2EF8"/>
    <w:rsid w:val="000E36B5"/>
    <w:rsid w:val="000E37EF"/>
    <w:rsid w:val="000E42B6"/>
    <w:rsid w:val="000E5804"/>
    <w:rsid w:val="000E5B21"/>
    <w:rsid w:val="000E7887"/>
    <w:rsid w:val="000E7CB0"/>
    <w:rsid w:val="000E7D40"/>
    <w:rsid w:val="000F03C7"/>
    <w:rsid w:val="000F082C"/>
    <w:rsid w:val="000F1937"/>
    <w:rsid w:val="000F25FE"/>
    <w:rsid w:val="000F2658"/>
    <w:rsid w:val="000F269E"/>
    <w:rsid w:val="000F2CC9"/>
    <w:rsid w:val="000F32DC"/>
    <w:rsid w:val="000F3903"/>
    <w:rsid w:val="000F3C92"/>
    <w:rsid w:val="000F3E6D"/>
    <w:rsid w:val="000F3F99"/>
    <w:rsid w:val="000F3FB7"/>
    <w:rsid w:val="000F415B"/>
    <w:rsid w:val="000F4246"/>
    <w:rsid w:val="000F4429"/>
    <w:rsid w:val="000F458B"/>
    <w:rsid w:val="000F63C0"/>
    <w:rsid w:val="000F66F6"/>
    <w:rsid w:val="000F67DF"/>
    <w:rsid w:val="000F78CD"/>
    <w:rsid w:val="00100185"/>
    <w:rsid w:val="001002F1"/>
    <w:rsid w:val="00100D66"/>
    <w:rsid w:val="00101107"/>
    <w:rsid w:val="001015AE"/>
    <w:rsid w:val="00102B0C"/>
    <w:rsid w:val="001046D9"/>
    <w:rsid w:val="00104ACD"/>
    <w:rsid w:val="00104AF5"/>
    <w:rsid w:val="00105202"/>
    <w:rsid w:val="00105DD9"/>
    <w:rsid w:val="001068F2"/>
    <w:rsid w:val="00106BD1"/>
    <w:rsid w:val="00106E3C"/>
    <w:rsid w:val="00107012"/>
    <w:rsid w:val="001076D4"/>
    <w:rsid w:val="00110186"/>
    <w:rsid w:val="00110190"/>
    <w:rsid w:val="00110192"/>
    <w:rsid w:val="00110CA9"/>
    <w:rsid w:val="00110F74"/>
    <w:rsid w:val="001110AF"/>
    <w:rsid w:val="00111A14"/>
    <w:rsid w:val="00112BB1"/>
    <w:rsid w:val="001136DA"/>
    <w:rsid w:val="00114B6C"/>
    <w:rsid w:val="00114C01"/>
    <w:rsid w:val="00114C34"/>
    <w:rsid w:val="00114D51"/>
    <w:rsid w:val="001159C4"/>
    <w:rsid w:val="00115A7C"/>
    <w:rsid w:val="00117029"/>
    <w:rsid w:val="00117154"/>
    <w:rsid w:val="00117436"/>
    <w:rsid w:val="00117A3F"/>
    <w:rsid w:val="00117E4D"/>
    <w:rsid w:val="00120062"/>
    <w:rsid w:val="001206BA"/>
    <w:rsid w:val="00121A70"/>
    <w:rsid w:val="00122527"/>
    <w:rsid w:val="00122953"/>
    <w:rsid w:val="00122D4D"/>
    <w:rsid w:val="00122D90"/>
    <w:rsid w:val="00123A7D"/>
    <w:rsid w:val="00124F03"/>
    <w:rsid w:val="001259C1"/>
    <w:rsid w:val="00125A6B"/>
    <w:rsid w:val="00126716"/>
    <w:rsid w:val="00126A1A"/>
    <w:rsid w:val="00127968"/>
    <w:rsid w:val="00127973"/>
    <w:rsid w:val="00127C08"/>
    <w:rsid w:val="00127CD6"/>
    <w:rsid w:val="00127DBD"/>
    <w:rsid w:val="00131036"/>
    <w:rsid w:val="00131651"/>
    <w:rsid w:val="001318C0"/>
    <w:rsid w:val="00131DE2"/>
    <w:rsid w:val="00132133"/>
    <w:rsid w:val="0013217D"/>
    <w:rsid w:val="001330FC"/>
    <w:rsid w:val="00133711"/>
    <w:rsid w:val="001337FF"/>
    <w:rsid w:val="00133FF3"/>
    <w:rsid w:val="001353A8"/>
    <w:rsid w:val="00135750"/>
    <w:rsid w:val="00135D7D"/>
    <w:rsid w:val="00135F62"/>
    <w:rsid w:val="00136ECB"/>
    <w:rsid w:val="00137949"/>
    <w:rsid w:val="00137F2E"/>
    <w:rsid w:val="00137F52"/>
    <w:rsid w:val="00140430"/>
    <w:rsid w:val="0014058D"/>
    <w:rsid w:val="00140BFB"/>
    <w:rsid w:val="00141097"/>
    <w:rsid w:val="00142917"/>
    <w:rsid w:val="00142CB1"/>
    <w:rsid w:val="00142ECD"/>
    <w:rsid w:val="00143278"/>
    <w:rsid w:val="001432FC"/>
    <w:rsid w:val="00143460"/>
    <w:rsid w:val="00143A47"/>
    <w:rsid w:val="00143FF2"/>
    <w:rsid w:val="00144054"/>
    <w:rsid w:val="001442B4"/>
    <w:rsid w:val="001443C9"/>
    <w:rsid w:val="001446A6"/>
    <w:rsid w:val="001446B6"/>
    <w:rsid w:val="00145073"/>
    <w:rsid w:val="001456B1"/>
    <w:rsid w:val="00145766"/>
    <w:rsid w:val="00145A85"/>
    <w:rsid w:val="00145AA4"/>
    <w:rsid w:val="00145CC0"/>
    <w:rsid w:val="001463B6"/>
    <w:rsid w:val="001465D2"/>
    <w:rsid w:val="00146F20"/>
    <w:rsid w:val="0014787F"/>
    <w:rsid w:val="00147D1C"/>
    <w:rsid w:val="00150F3E"/>
    <w:rsid w:val="0015104F"/>
    <w:rsid w:val="00151505"/>
    <w:rsid w:val="001516C4"/>
    <w:rsid w:val="00151E6F"/>
    <w:rsid w:val="001521DD"/>
    <w:rsid w:val="001530C4"/>
    <w:rsid w:val="0015452B"/>
    <w:rsid w:val="001545BD"/>
    <w:rsid w:val="001546D4"/>
    <w:rsid w:val="001549CD"/>
    <w:rsid w:val="00155046"/>
    <w:rsid w:val="001550AC"/>
    <w:rsid w:val="00156497"/>
    <w:rsid w:val="001567DD"/>
    <w:rsid w:val="00156B81"/>
    <w:rsid w:val="0015778A"/>
    <w:rsid w:val="00160307"/>
    <w:rsid w:val="0016066A"/>
    <w:rsid w:val="00160A6F"/>
    <w:rsid w:val="00160E73"/>
    <w:rsid w:val="001612FD"/>
    <w:rsid w:val="0016136C"/>
    <w:rsid w:val="0016146E"/>
    <w:rsid w:val="00161B91"/>
    <w:rsid w:val="001623C5"/>
    <w:rsid w:val="00164340"/>
    <w:rsid w:val="001648BA"/>
    <w:rsid w:val="001653C4"/>
    <w:rsid w:val="00166517"/>
    <w:rsid w:val="00166561"/>
    <w:rsid w:val="00166EDA"/>
    <w:rsid w:val="00167EB4"/>
    <w:rsid w:val="00167F76"/>
    <w:rsid w:val="001700F6"/>
    <w:rsid w:val="00170A41"/>
    <w:rsid w:val="00171F20"/>
    <w:rsid w:val="0017218B"/>
    <w:rsid w:val="00172233"/>
    <w:rsid w:val="00173BB3"/>
    <w:rsid w:val="00173F59"/>
    <w:rsid w:val="0017515D"/>
    <w:rsid w:val="00175F0F"/>
    <w:rsid w:val="00176823"/>
    <w:rsid w:val="001768DA"/>
    <w:rsid w:val="00176B45"/>
    <w:rsid w:val="00176B61"/>
    <w:rsid w:val="00177574"/>
    <w:rsid w:val="00177B45"/>
    <w:rsid w:val="00177CE2"/>
    <w:rsid w:val="00177F88"/>
    <w:rsid w:val="00181B3E"/>
    <w:rsid w:val="00181C60"/>
    <w:rsid w:val="0018243D"/>
    <w:rsid w:val="001825E2"/>
    <w:rsid w:val="001828BF"/>
    <w:rsid w:val="00182A8E"/>
    <w:rsid w:val="00183476"/>
    <w:rsid w:val="00183608"/>
    <w:rsid w:val="00183AA2"/>
    <w:rsid w:val="00183D16"/>
    <w:rsid w:val="00184763"/>
    <w:rsid w:val="00186193"/>
    <w:rsid w:val="0018662F"/>
    <w:rsid w:val="0018678A"/>
    <w:rsid w:val="00186BEC"/>
    <w:rsid w:val="001872B3"/>
    <w:rsid w:val="00187680"/>
    <w:rsid w:val="00187D94"/>
    <w:rsid w:val="00187E01"/>
    <w:rsid w:val="0019131F"/>
    <w:rsid w:val="001918D1"/>
    <w:rsid w:val="00191905"/>
    <w:rsid w:val="00191D45"/>
    <w:rsid w:val="00191FF1"/>
    <w:rsid w:val="0019220E"/>
    <w:rsid w:val="00192374"/>
    <w:rsid w:val="00192489"/>
    <w:rsid w:val="00192987"/>
    <w:rsid w:val="00192AF6"/>
    <w:rsid w:val="00193268"/>
    <w:rsid w:val="00193531"/>
    <w:rsid w:val="00193BD9"/>
    <w:rsid w:val="00194817"/>
    <w:rsid w:val="00194DF5"/>
    <w:rsid w:val="00194F49"/>
    <w:rsid w:val="001956A5"/>
    <w:rsid w:val="001961B9"/>
    <w:rsid w:val="001961C7"/>
    <w:rsid w:val="0019644F"/>
    <w:rsid w:val="001976BE"/>
    <w:rsid w:val="001976C8"/>
    <w:rsid w:val="001A0661"/>
    <w:rsid w:val="001A1699"/>
    <w:rsid w:val="001A1A65"/>
    <w:rsid w:val="001A1B51"/>
    <w:rsid w:val="001A220C"/>
    <w:rsid w:val="001A29DD"/>
    <w:rsid w:val="001A2D94"/>
    <w:rsid w:val="001A2DC9"/>
    <w:rsid w:val="001A30AE"/>
    <w:rsid w:val="001A315E"/>
    <w:rsid w:val="001A39A2"/>
    <w:rsid w:val="001A4AF7"/>
    <w:rsid w:val="001A4D6B"/>
    <w:rsid w:val="001A54A0"/>
    <w:rsid w:val="001A5564"/>
    <w:rsid w:val="001A59BF"/>
    <w:rsid w:val="001A5A98"/>
    <w:rsid w:val="001A5C25"/>
    <w:rsid w:val="001A5FCF"/>
    <w:rsid w:val="001A6005"/>
    <w:rsid w:val="001A60E2"/>
    <w:rsid w:val="001A693A"/>
    <w:rsid w:val="001A6B6C"/>
    <w:rsid w:val="001A6EF3"/>
    <w:rsid w:val="001A7C75"/>
    <w:rsid w:val="001B04FA"/>
    <w:rsid w:val="001B0867"/>
    <w:rsid w:val="001B103F"/>
    <w:rsid w:val="001B1735"/>
    <w:rsid w:val="001B2086"/>
    <w:rsid w:val="001B2B0E"/>
    <w:rsid w:val="001B2BED"/>
    <w:rsid w:val="001B2F33"/>
    <w:rsid w:val="001B2F9F"/>
    <w:rsid w:val="001B3A15"/>
    <w:rsid w:val="001B3FB4"/>
    <w:rsid w:val="001B4102"/>
    <w:rsid w:val="001B4E9C"/>
    <w:rsid w:val="001B51C4"/>
    <w:rsid w:val="001B5312"/>
    <w:rsid w:val="001B5446"/>
    <w:rsid w:val="001B5869"/>
    <w:rsid w:val="001B5B4A"/>
    <w:rsid w:val="001B60F9"/>
    <w:rsid w:val="001B675B"/>
    <w:rsid w:val="001B689D"/>
    <w:rsid w:val="001B76FF"/>
    <w:rsid w:val="001C04B9"/>
    <w:rsid w:val="001C04ED"/>
    <w:rsid w:val="001C06D6"/>
    <w:rsid w:val="001C0B5B"/>
    <w:rsid w:val="001C1490"/>
    <w:rsid w:val="001C172F"/>
    <w:rsid w:val="001C1896"/>
    <w:rsid w:val="001C1B2E"/>
    <w:rsid w:val="001C2025"/>
    <w:rsid w:val="001C2809"/>
    <w:rsid w:val="001C2A13"/>
    <w:rsid w:val="001C31A2"/>
    <w:rsid w:val="001C3201"/>
    <w:rsid w:val="001C3B81"/>
    <w:rsid w:val="001C3F09"/>
    <w:rsid w:val="001C4270"/>
    <w:rsid w:val="001C4F0A"/>
    <w:rsid w:val="001C5DA0"/>
    <w:rsid w:val="001C6537"/>
    <w:rsid w:val="001C69D2"/>
    <w:rsid w:val="001C7276"/>
    <w:rsid w:val="001D08AF"/>
    <w:rsid w:val="001D117C"/>
    <w:rsid w:val="001D1844"/>
    <w:rsid w:val="001D1A73"/>
    <w:rsid w:val="001D2538"/>
    <w:rsid w:val="001D2C68"/>
    <w:rsid w:val="001D2FB0"/>
    <w:rsid w:val="001D452A"/>
    <w:rsid w:val="001D4D52"/>
    <w:rsid w:val="001D581C"/>
    <w:rsid w:val="001D5A10"/>
    <w:rsid w:val="001D6389"/>
    <w:rsid w:val="001D6525"/>
    <w:rsid w:val="001D6DF1"/>
    <w:rsid w:val="001D75A0"/>
    <w:rsid w:val="001D772D"/>
    <w:rsid w:val="001D7B4D"/>
    <w:rsid w:val="001E06BA"/>
    <w:rsid w:val="001E0F20"/>
    <w:rsid w:val="001E1231"/>
    <w:rsid w:val="001E140E"/>
    <w:rsid w:val="001E14DF"/>
    <w:rsid w:val="001E30CA"/>
    <w:rsid w:val="001E3B1B"/>
    <w:rsid w:val="001E3B32"/>
    <w:rsid w:val="001E3BC3"/>
    <w:rsid w:val="001E4413"/>
    <w:rsid w:val="001E4FD7"/>
    <w:rsid w:val="001E5196"/>
    <w:rsid w:val="001E6B76"/>
    <w:rsid w:val="001E70AD"/>
    <w:rsid w:val="001E77DD"/>
    <w:rsid w:val="001E785C"/>
    <w:rsid w:val="001E7B44"/>
    <w:rsid w:val="001E7BB8"/>
    <w:rsid w:val="001E7E10"/>
    <w:rsid w:val="001F07BF"/>
    <w:rsid w:val="001F0B8A"/>
    <w:rsid w:val="001F27E9"/>
    <w:rsid w:val="001F28DE"/>
    <w:rsid w:val="001F2AE7"/>
    <w:rsid w:val="001F31E8"/>
    <w:rsid w:val="001F4E1A"/>
    <w:rsid w:val="001F52C6"/>
    <w:rsid w:val="001F55B6"/>
    <w:rsid w:val="001F5816"/>
    <w:rsid w:val="001F5AE3"/>
    <w:rsid w:val="001F6124"/>
    <w:rsid w:val="00200526"/>
    <w:rsid w:val="00201012"/>
    <w:rsid w:val="002014FB"/>
    <w:rsid w:val="0020247E"/>
    <w:rsid w:val="002028F7"/>
    <w:rsid w:val="00202ACF"/>
    <w:rsid w:val="00202F06"/>
    <w:rsid w:val="002038A7"/>
    <w:rsid w:val="00203A6C"/>
    <w:rsid w:val="00203C0D"/>
    <w:rsid w:val="00204C5C"/>
    <w:rsid w:val="002053D9"/>
    <w:rsid w:val="00205C3F"/>
    <w:rsid w:val="00205CEC"/>
    <w:rsid w:val="00205E42"/>
    <w:rsid w:val="00206252"/>
    <w:rsid w:val="00206B68"/>
    <w:rsid w:val="002070F0"/>
    <w:rsid w:val="00207224"/>
    <w:rsid w:val="002075AB"/>
    <w:rsid w:val="00207A5E"/>
    <w:rsid w:val="0021031E"/>
    <w:rsid w:val="00210A9A"/>
    <w:rsid w:val="002110E2"/>
    <w:rsid w:val="002111E1"/>
    <w:rsid w:val="002117CC"/>
    <w:rsid w:val="002117D8"/>
    <w:rsid w:val="002120DF"/>
    <w:rsid w:val="002128C9"/>
    <w:rsid w:val="00212A1F"/>
    <w:rsid w:val="00212BFC"/>
    <w:rsid w:val="00212F23"/>
    <w:rsid w:val="00212F9D"/>
    <w:rsid w:val="00213540"/>
    <w:rsid w:val="0021509E"/>
    <w:rsid w:val="00215CEC"/>
    <w:rsid w:val="00216F7D"/>
    <w:rsid w:val="00217532"/>
    <w:rsid w:val="002200E4"/>
    <w:rsid w:val="00220318"/>
    <w:rsid w:val="002204D0"/>
    <w:rsid w:val="002204FE"/>
    <w:rsid w:val="00220740"/>
    <w:rsid w:val="00220D0B"/>
    <w:rsid w:val="00220F54"/>
    <w:rsid w:val="002216D8"/>
    <w:rsid w:val="00221A9B"/>
    <w:rsid w:val="0022227B"/>
    <w:rsid w:val="002226CB"/>
    <w:rsid w:val="002226E3"/>
    <w:rsid w:val="00223897"/>
    <w:rsid w:val="002238DF"/>
    <w:rsid w:val="00224293"/>
    <w:rsid w:val="00224ACC"/>
    <w:rsid w:val="00224D07"/>
    <w:rsid w:val="00224E8D"/>
    <w:rsid w:val="00225862"/>
    <w:rsid w:val="00225867"/>
    <w:rsid w:val="00225F24"/>
    <w:rsid w:val="00226AA7"/>
    <w:rsid w:val="0022712C"/>
    <w:rsid w:val="00227F81"/>
    <w:rsid w:val="0023044E"/>
    <w:rsid w:val="0023136F"/>
    <w:rsid w:val="00231469"/>
    <w:rsid w:val="00231989"/>
    <w:rsid w:val="00231ECB"/>
    <w:rsid w:val="00232522"/>
    <w:rsid w:val="002331F6"/>
    <w:rsid w:val="00233497"/>
    <w:rsid w:val="00233CAA"/>
    <w:rsid w:val="002340F8"/>
    <w:rsid w:val="00234DE1"/>
    <w:rsid w:val="00235022"/>
    <w:rsid w:val="0023511B"/>
    <w:rsid w:val="00235134"/>
    <w:rsid w:val="00235978"/>
    <w:rsid w:val="00235B61"/>
    <w:rsid w:val="00235F3E"/>
    <w:rsid w:val="0023639B"/>
    <w:rsid w:val="00236BD1"/>
    <w:rsid w:val="00237D6B"/>
    <w:rsid w:val="002402F5"/>
    <w:rsid w:val="00241062"/>
    <w:rsid w:val="00242EBF"/>
    <w:rsid w:val="0024301C"/>
    <w:rsid w:val="00243CE9"/>
    <w:rsid w:val="00244797"/>
    <w:rsid w:val="00244BC3"/>
    <w:rsid w:val="00245CC7"/>
    <w:rsid w:val="00245F68"/>
    <w:rsid w:val="00246EA4"/>
    <w:rsid w:val="0025049C"/>
    <w:rsid w:val="00250791"/>
    <w:rsid w:val="002507FC"/>
    <w:rsid w:val="00250C9C"/>
    <w:rsid w:val="002510CB"/>
    <w:rsid w:val="002517E2"/>
    <w:rsid w:val="00251A92"/>
    <w:rsid w:val="00251C26"/>
    <w:rsid w:val="00251E00"/>
    <w:rsid w:val="002527B7"/>
    <w:rsid w:val="00252BEB"/>
    <w:rsid w:val="00253C01"/>
    <w:rsid w:val="00253CDC"/>
    <w:rsid w:val="00254703"/>
    <w:rsid w:val="00254C62"/>
    <w:rsid w:val="002550D1"/>
    <w:rsid w:val="002554E8"/>
    <w:rsid w:val="00255681"/>
    <w:rsid w:val="002556DE"/>
    <w:rsid w:val="0025584A"/>
    <w:rsid w:val="00255E35"/>
    <w:rsid w:val="002565D9"/>
    <w:rsid w:val="00256BDB"/>
    <w:rsid w:val="00256F08"/>
    <w:rsid w:val="00256F22"/>
    <w:rsid w:val="0025730F"/>
    <w:rsid w:val="002575E7"/>
    <w:rsid w:val="00257A0E"/>
    <w:rsid w:val="00261955"/>
    <w:rsid w:val="00261B9B"/>
    <w:rsid w:val="0026267E"/>
    <w:rsid w:val="00262A53"/>
    <w:rsid w:val="00262AAB"/>
    <w:rsid w:val="002631AD"/>
    <w:rsid w:val="00263C7A"/>
    <w:rsid w:val="0026415F"/>
    <w:rsid w:val="00264801"/>
    <w:rsid w:val="00264B42"/>
    <w:rsid w:val="00264E60"/>
    <w:rsid w:val="002651A1"/>
    <w:rsid w:val="0026572F"/>
    <w:rsid w:val="002661AC"/>
    <w:rsid w:val="00266275"/>
    <w:rsid w:val="002663BB"/>
    <w:rsid w:val="002709F0"/>
    <w:rsid w:val="002711A4"/>
    <w:rsid w:val="002713C0"/>
    <w:rsid w:val="00271809"/>
    <w:rsid w:val="00271CA6"/>
    <w:rsid w:val="00272092"/>
    <w:rsid w:val="0027210A"/>
    <w:rsid w:val="00272183"/>
    <w:rsid w:val="00272B33"/>
    <w:rsid w:val="00272C54"/>
    <w:rsid w:val="00272FB2"/>
    <w:rsid w:val="00273174"/>
    <w:rsid w:val="00273A33"/>
    <w:rsid w:val="00274761"/>
    <w:rsid w:val="00274C54"/>
    <w:rsid w:val="00274D17"/>
    <w:rsid w:val="00274DED"/>
    <w:rsid w:val="00275A5A"/>
    <w:rsid w:val="00275B10"/>
    <w:rsid w:val="00275B11"/>
    <w:rsid w:val="00275FAD"/>
    <w:rsid w:val="00276174"/>
    <w:rsid w:val="0027696D"/>
    <w:rsid w:val="00277565"/>
    <w:rsid w:val="00277949"/>
    <w:rsid w:val="0027798E"/>
    <w:rsid w:val="00280877"/>
    <w:rsid w:val="00280E4D"/>
    <w:rsid w:val="002810E8"/>
    <w:rsid w:val="0028125E"/>
    <w:rsid w:val="0028157F"/>
    <w:rsid w:val="0028218A"/>
    <w:rsid w:val="00282A1F"/>
    <w:rsid w:val="00283304"/>
    <w:rsid w:val="00283730"/>
    <w:rsid w:val="00283A60"/>
    <w:rsid w:val="00283DDE"/>
    <w:rsid w:val="0028427C"/>
    <w:rsid w:val="002846C9"/>
    <w:rsid w:val="002848BB"/>
    <w:rsid w:val="00284DC6"/>
    <w:rsid w:val="002854EE"/>
    <w:rsid w:val="0028586C"/>
    <w:rsid w:val="00285FE2"/>
    <w:rsid w:val="002861EE"/>
    <w:rsid w:val="00286AC1"/>
    <w:rsid w:val="00290F35"/>
    <w:rsid w:val="0029184C"/>
    <w:rsid w:val="00291F32"/>
    <w:rsid w:val="002928A3"/>
    <w:rsid w:val="00292C5B"/>
    <w:rsid w:val="00292C8D"/>
    <w:rsid w:val="00292E8D"/>
    <w:rsid w:val="00292F9C"/>
    <w:rsid w:val="002930B7"/>
    <w:rsid w:val="00293202"/>
    <w:rsid w:val="002945D9"/>
    <w:rsid w:val="002947D8"/>
    <w:rsid w:val="00294ADD"/>
    <w:rsid w:val="00294E79"/>
    <w:rsid w:val="002950C9"/>
    <w:rsid w:val="00295E03"/>
    <w:rsid w:val="002961DB"/>
    <w:rsid w:val="0029628C"/>
    <w:rsid w:val="00296867"/>
    <w:rsid w:val="00296DC1"/>
    <w:rsid w:val="00297B50"/>
    <w:rsid w:val="002A01C4"/>
    <w:rsid w:val="002A0E04"/>
    <w:rsid w:val="002A11FE"/>
    <w:rsid w:val="002A151A"/>
    <w:rsid w:val="002A1522"/>
    <w:rsid w:val="002A17C5"/>
    <w:rsid w:val="002A1B45"/>
    <w:rsid w:val="002A1BB3"/>
    <w:rsid w:val="002A21B5"/>
    <w:rsid w:val="002A2B20"/>
    <w:rsid w:val="002A346B"/>
    <w:rsid w:val="002A388B"/>
    <w:rsid w:val="002A3B9B"/>
    <w:rsid w:val="002A45D2"/>
    <w:rsid w:val="002A5164"/>
    <w:rsid w:val="002A5208"/>
    <w:rsid w:val="002A52DF"/>
    <w:rsid w:val="002A562E"/>
    <w:rsid w:val="002A59BC"/>
    <w:rsid w:val="002A6552"/>
    <w:rsid w:val="002A6704"/>
    <w:rsid w:val="002A6930"/>
    <w:rsid w:val="002A6A70"/>
    <w:rsid w:val="002A7987"/>
    <w:rsid w:val="002A7CC0"/>
    <w:rsid w:val="002A7E1B"/>
    <w:rsid w:val="002A7FA5"/>
    <w:rsid w:val="002B04BE"/>
    <w:rsid w:val="002B0890"/>
    <w:rsid w:val="002B1119"/>
    <w:rsid w:val="002B115D"/>
    <w:rsid w:val="002B1263"/>
    <w:rsid w:val="002B29F6"/>
    <w:rsid w:val="002B3872"/>
    <w:rsid w:val="002B3E5A"/>
    <w:rsid w:val="002B421D"/>
    <w:rsid w:val="002B4F21"/>
    <w:rsid w:val="002B530E"/>
    <w:rsid w:val="002B53F6"/>
    <w:rsid w:val="002B572E"/>
    <w:rsid w:val="002B659C"/>
    <w:rsid w:val="002C0263"/>
    <w:rsid w:val="002C09A6"/>
    <w:rsid w:val="002C0AA7"/>
    <w:rsid w:val="002C0D74"/>
    <w:rsid w:val="002C130B"/>
    <w:rsid w:val="002C14B1"/>
    <w:rsid w:val="002C15D2"/>
    <w:rsid w:val="002C1C4D"/>
    <w:rsid w:val="002C1CFE"/>
    <w:rsid w:val="002C25E8"/>
    <w:rsid w:val="002C3F78"/>
    <w:rsid w:val="002C3FE3"/>
    <w:rsid w:val="002C4053"/>
    <w:rsid w:val="002C4812"/>
    <w:rsid w:val="002C4C69"/>
    <w:rsid w:val="002C4EBB"/>
    <w:rsid w:val="002C4F86"/>
    <w:rsid w:val="002C4FC7"/>
    <w:rsid w:val="002C561A"/>
    <w:rsid w:val="002C5F87"/>
    <w:rsid w:val="002C7732"/>
    <w:rsid w:val="002C7C6A"/>
    <w:rsid w:val="002C7CCB"/>
    <w:rsid w:val="002C7E08"/>
    <w:rsid w:val="002C7E15"/>
    <w:rsid w:val="002D1895"/>
    <w:rsid w:val="002D2C40"/>
    <w:rsid w:val="002D2EAA"/>
    <w:rsid w:val="002D30F3"/>
    <w:rsid w:val="002D39C3"/>
    <w:rsid w:val="002D3E86"/>
    <w:rsid w:val="002D4C14"/>
    <w:rsid w:val="002D5BF4"/>
    <w:rsid w:val="002D6308"/>
    <w:rsid w:val="002D6350"/>
    <w:rsid w:val="002D6404"/>
    <w:rsid w:val="002D707A"/>
    <w:rsid w:val="002D75D9"/>
    <w:rsid w:val="002D77BB"/>
    <w:rsid w:val="002D7A44"/>
    <w:rsid w:val="002E0163"/>
    <w:rsid w:val="002E0951"/>
    <w:rsid w:val="002E1459"/>
    <w:rsid w:val="002E16D1"/>
    <w:rsid w:val="002E18DA"/>
    <w:rsid w:val="002E1910"/>
    <w:rsid w:val="002E286E"/>
    <w:rsid w:val="002E303E"/>
    <w:rsid w:val="002E4209"/>
    <w:rsid w:val="002E44E9"/>
    <w:rsid w:val="002E4AB5"/>
    <w:rsid w:val="002E5038"/>
    <w:rsid w:val="002E5336"/>
    <w:rsid w:val="002E5FD0"/>
    <w:rsid w:val="002E66D3"/>
    <w:rsid w:val="002E6E0C"/>
    <w:rsid w:val="002E6EFA"/>
    <w:rsid w:val="002E756E"/>
    <w:rsid w:val="002E78D5"/>
    <w:rsid w:val="002E78E6"/>
    <w:rsid w:val="002E7BB5"/>
    <w:rsid w:val="002F0597"/>
    <w:rsid w:val="002F112A"/>
    <w:rsid w:val="002F144B"/>
    <w:rsid w:val="002F16A0"/>
    <w:rsid w:val="002F1C12"/>
    <w:rsid w:val="002F27BC"/>
    <w:rsid w:val="002F33F2"/>
    <w:rsid w:val="002F357D"/>
    <w:rsid w:val="002F3A7E"/>
    <w:rsid w:val="002F3F54"/>
    <w:rsid w:val="002F4C52"/>
    <w:rsid w:val="002F4E2A"/>
    <w:rsid w:val="002F4E81"/>
    <w:rsid w:val="002F5943"/>
    <w:rsid w:val="002F5C91"/>
    <w:rsid w:val="002F5DE2"/>
    <w:rsid w:val="002F78B0"/>
    <w:rsid w:val="002F798E"/>
    <w:rsid w:val="002F7E6A"/>
    <w:rsid w:val="00300835"/>
    <w:rsid w:val="00300C16"/>
    <w:rsid w:val="0030150C"/>
    <w:rsid w:val="0030177D"/>
    <w:rsid w:val="00302427"/>
    <w:rsid w:val="003026EB"/>
    <w:rsid w:val="00302C95"/>
    <w:rsid w:val="00302DF6"/>
    <w:rsid w:val="00303069"/>
    <w:rsid w:val="003032BD"/>
    <w:rsid w:val="0030387D"/>
    <w:rsid w:val="00303D87"/>
    <w:rsid w:val="00303E1E"/>
    <w:rsid w:val="003045A7"/>
    <w:rsid w:val="0030494F"/>
    <w:rsid w:val="00304EE1"/>
    <w:rsid w:val="0030525A"/>
    <w:rsid w:val="003055FA"/>
    <w:rsid w:val="00307B6A"/>
    <w:rsid w:val="00310A4F"/>
    <w:rsid w:val="003117EE"/>
    <w:rsid w:val="00312475"/>
    <w:rsid w:val="003124D5"/>
    <w:rsid w:val="00312615"/>
    <w:rsid w:val="0031267C"/>
    <w:rsid w:val="003127CC"/>
    <w:rsid w:val="00312A13"/>
    <w:rsid w:val="00312CDF"/>
    <w:rsid w:val="00312F12"/>
    <w:rsid w:val="003134FB"/>
    <w:rsid w:val="00313D04"/>
    <w:rsid w:val="00313E7D"/>
    <w:rsid w:val="0031414D"/>
    <w:rsid w:val="00314CCD"/>
    <w:rsid w:val="00314E75"/>
    <w:rsid w:val="0031505C"/>
    <w:rsid w:val="0031537E"/>
    <w:rsid w:val="003154B2"/>
    <w:rsid w:val="0031620B"/>
    <w:rsid w:val="00316490"/>
    <w:rsid w:val="00316A20"/>
    <w:rsid w:val="00316ABC"/>
    <w:rsid w:val="00316DA7"/>
    <w:rsid w:val="003170CD"/>
    <w:rsid w:val="00317199"/>
    <w:rsid w:val="0031793A"/>
    <w:rsid w:val="00317BEB"/>
    <w:rsid w:val="00317C3E"/>
    <w:rsid w:val="00320156"/>
    <w:rsid w:val="00320754"/>
    <w:rsid w:val="0032112D"/>
    <w:rsid w:val="00321826"/>
    <w:rsid w:val="00321973"/>
    <w:rsid w:val="00321C99"/>
    <w:rsid w:val="0032233A"/>
    <w:rsid w:val="0032268C"/>
    <w:rsid w:val="00322802"/>
    <w:rsid w:val="00322DE0"/>
    <w:rsid w:val="00323574"/>
    <w:rsid w:val="003238FE"/>
    <w:rsid w:val="00323935"/>
    <w:rsid w:val="00323E5E"/>
    <w:rsid w:val="003240F8"/>
    <w:rsid w:val="00324908"/>
    <w:rsid w:val="00324A12"/>
    <w:rsid w:val="003254C6"/>
    <w:rsid w:val="00325F76"/>
    <w:rsid w:val="00326CB5"/>
    <w:rsid w:val="00326CE4"/>
    <w:rsid w:val="003302B6"/>
    <w:rsid w:val="00330C02"/>
    <w:rsid w:val="00330EB8"/>
    <w:rsid w:val="00331289"/>
    <w:rsid w:val="0033147E"/>
    <w:rsid w:val="00331BDC"/>
    <w:rsid w:val="00331E9E"/>
    <w:rsid w:val="003330FE"/>
    <w:rsid w:val="00333C8D"/>
    <w:rsid w:val="00333ECB"/>
    <w:rsid w:val="00333FAF"/>
    <w:rsid w:val="003345AF"/>
    <w:rsid w:val="00334E08"/>
    <w:rsid w:val="0033512F"/>
    <w:rsid w:val="0033586E"/>
    <w:rsid w:val="00335E56"/>
    <w:rsid w:val="0033679C"/>
    <w:rsid w:val="003370F9"/>
    <w:rsid w:val="003376AA"/>
    <w:rsid w:val="003379F4"/>
    <w:rsid w:val="00340466"/>
    <w:rsid w:val="003417D5"/>
    <w:rsid w:val="00341C05"/>
    <w:rsid w:val="003421CA"/>
    <w:rsid w:val="00342EDB"/>
    <w:rsid w:val="003430C5"/>
    <w:rsid w:val="0034333D"/>
    <w:rsid w:val="00343C33"/>
    <w:rsid w:val="0034590F"/>
    <w:rsid w:val="00345DDC"/>
    <w:rsid w:val="00345F2C"/>
    <w:rsid w:val="0034662C"/>
    <w:rsid w:val="003469BE"/>
    <w:rsid w:val="00350746"/>
    <w:rsid w:val="003514CB"/>
    <w:rsid w:val="00351635"/>
    <w:rsid w:val="003518FB"/>
    <w:rsid w:val="0035199F"/>
    <w:rsid w:val="00351A73"/>
    <w:rsid w:val="00351DC8"/>
    <w:rsid w:val="00351E84"/>
    <w:rsid w:val="0035203F"/>
    <w:rsid w:val="003522C2"/>
    <w:rsid w:val="003522C9"/>
    <w:rsid w:val="0035267E"/>
    <w:rsid w:val="00352EE9"/>
    <w:rsid w:val="003537BE"/>
    <w:rsid w:val="00353870"/>
    <w:rsid w:val="00353947"/>
    <w:rsid w:val="00354AD6"/>
    <w:rsid w:val="0035517D"/>
    <w:rsid w:val="00355CA3"/>
    <w:rsid w:val="00355CF3"/>
    <w:rsid w:val="00355F86"/>
    <w:rsid w:val="003568AE"/>
    <w:rsid w:val="003575BF"/>
    <w:rsid w:val="00357735"/>
    <w:rsid w:val="00357CB2"/>
    <w:rsid w:val="0036018D"/>
    <w:rsid w:val="003603B2"/>
    <w:rsid w:val="003603DE"/>
    <w:rsid w:val="003605BB"/>
    <w:rsid w:val="0036073F"/>
    <w:rsid w:val="003616AF"/>
    <w:rsid w:val="00361711"/>
    <w:rsid w:val="003617DE"/>
    <w:rsid w:val="00362433"/>
    <w:rsid w:val="003626C2"/>
    <w:rsid w:val="00362BD7"/>
    <w:rsid w:val="00363254"/>
    <w:rsid w:val="003639D7"/>
    <w:rsid w:val="00363B3D"/>
    <w:rsid w:val="003642C1"/>
    <w:rsid w:val="00364604"/>
    <w:rsid w:val="00364A78"/>
    <w:rsid w:val="0036502B"/>
    <w:rsid w:val="00365270"/>
    <w:rsid w:val="0036559B"/>
    <w:rsid w:val="00365CB3"/>
    <w:rsid w:val="00365CB5"/>
    <w:rsid w:val="00365E78"/>
    <w:rsid w:val="00366EF2"/>
    <w:rsid w:val="00366F79"/>
    <w:rsid w:val="00367C1E"/>
    <w:rsid w:val="00370073"/>
    <w:rsid w:val="00370597"/>
    <w:rsid w:val="00370814"/>
    <w:rsid w:val="003709D3"/>
    <w:rsid w:val="00370C71"/>
    <w:rsid w:val="00372786"/>
    <w:rsid w:val="0037322E"/>
    <w:rsid w:val="003732D6"/>
    <w:rsid w:val="0037378F"/>
    <w:rsid w:val="00373802"/>
    <w:rsid w:val="0037408C"/>
    <w:rsid w:val="00374978"/>
    <w:rsid w:val="00374F4E"/>
    <w:rsid w:val="00375671"/>
    <w:rsid w:val="00375FC8"/>
    <w:rsid w:val="003767DB"/>
    <w:rsid w:val="00376B9C"/>
    <w:rsid w:val="00380329"/>
    <w:rsid w:val="003803FD"/>
    <w:rsid w:val="003807DB"/>
    <w:rsid w:val="0038085B"/>
    <w:rsid w:val="00381057"/>
    <w:rsid w:val="003811DF"/>
    <w:rsid w:val="0038159D"/>
    <w:rsid w:val="0038212F"/>
    <w:rsid w:val="0038274E"/>
    <w:rsid w:val="00382C26"/>
    <w:rsid w:val="003839C6"/>
    <w:rsid w:val="003848DC"/>
    <w:rsid w:val="00384F11"/>
    <w:rsid w:val="00385123"/>
    <w:rsid w:val="00385228"/>
    <w:rsid w:val="003854BA"/>
    <w:rsid w:val="003856F0"/>
    <w:rsid w:val="0038633D"/>
    <w:rsid w:val="00386E98"/>
    <w:rsid w:val="00387081"/>
    <w:rsid w:val="00387C01"/>
    <w:rsid w:val="0039071E"/>
    <w:rsid w:val="003910C6"/>
    <w:rsid w:val="003911C9"/>
    <w:rsid w:val="003914F2"/>
    <w:rsid w:val="00391729"/>
    <w:rsid w:val="003935E4"/>
    <w:rsid w:val="003936D2"/>
    <w:rsid w:val="00394A6D"/>
    <w:rsid w:val="0039559D"/>
    <w:rsid w:val="003958BD"/>
    <w:rsid w:val="00395953"/>
    <w:rsid w:val="00395AFF"/>
    <w:rsid w:val="00395B8E"/>
    <w:rsid w:val="00395F4E"/>
    <w:rsid w:val="00395F7D"/>
    <w:rsid w:val="0039616E"/>
    <w:rsid w:val="00396201"/>
    <w:rsid w:val="003967E2"/>
    <w:rsid w:val="00396B2F"/>
    <w:rsid w:val="00396DFE"/>
    <w:rsid w:val="00397BA4"/>
    <w:rsid w:val="00397CCC"/>
    <w:rsid w:val="003A0474"/>
    <w:rsid w:val="003A077F"/>
    <w:rsid w:val="003A0947"/>
    <w:rsid w:val="003A09C9"/>
    <w:rsid w:val="003A185A"/>
    <w:rsid w:val="003A2513"/>
    <w:rsid w:val="003A396F"/>
    <w:rsid w:val="003A3B3D"/>
    <w:rsid w:val="003A4131"/>
    <w:rsid w:val="003A4BF6"/>
    <w:rsid w:val="003A53A5"/>
    <w:rsid w:val="003A55AD"/>
    <w:rsid w:val="003A582A"/>
    <w:rsid w:val="003A6144"/>
    <w:rsid w:val="003A78C0"/>
    <w:rsid w:val="003B0D84"/>
    <w:rsid w:val="003B0DCB"/>
    <w:rsid w:val="003B0EB7"/>
    <w:rsid w:val="003B1733"/>
    <w:rsid w:val="003B1FFC"/>
    <w:rsid w:val="003B38DF"/>
    <w:rsid w:val="003B3B18"/>
    <w:rsid w:val="003B4696"/>
    <w:rsid w:val="003B4D10"/>
    <w:rsid w:val="003B5173"/>
    <w:rsid w:val="003B5687"/>
    <w:rsid w:val="003B62CE"/>
    <w:rsid w:val="003B6D49"/>
    <w:rsid w:val="003B6FAB"/>
    <w:rsid w:val="003C0696"/>
    <w:rsid w:val="003C14C1"/>
    <w:rsid w:val="003C177E"/>
    <w:rsid w:val="003C1993"/>
    <w:rsid w:val="003C2011"/>
    <w:rsid w:val="003C3409"/>
    <w:rsid w:val="003C3436"/>
    <w:rsid w:val="003C3759"/>
    <w:rsid w:val="003C38CB"/>
    <w:rsid w:val="003C3FED"/>
    <w:rsid w:val="003C4222"/>
    <w:rsid w:val="003C42A8"/>
    <w:rsid w:val="003C481C"/>
    <w:rsid w:val="003C5D84"/>
    <w:rsid w:val="003C6513"/>
    <w:rsid w:val="003C67EB"/>
    <w:rsid w:val="003C76E3"/>
    <w:rsid w:val="003C789F"/>
    <w:rsid w:val="003C7D92"/>
    <w:rsid w:val="003D1396"/>
    <w:rsid w:val="003D17D5"/>
    <w:rsid w:val="003D182E"/>
    <w:rsid w:val="003D265B"/>
    <w:rsid w:val="003D2AD4"/>
    <w:rsid w:val="003D2C26"/>
    <w:rsid w:val="003D2F6B"/>
    <w:rsid w:val="003D331E"/>
    <w:rsid w:val="003D3849"/>
    <w:rsid w:val="003D3880"/>
    <w:rsid w:val="003D4AF1"/>
    <w:rsid w:val="003D501A"/>
    <w:rsid w:val="003D5E1F"/>
    <w:rsid w:val="003D6564"/>
    <w:rsid w:val="003D6A87"/>
    <w:rsid w:val="003D7524"/>
    <w:rsid w:val="003D77D8"/>
    <w:rsid w:val="003D7A7A"/>
    <w:rsid w:val="003E0611"/>
    <w:rsid w:val="003E166B"/>
    <w:rsid w:val="003E1CFC"/>
    <w:rsid w:val="003E1FDA"/>
    <w:rsid w:val="003E204D"/>
    <w:rsid w:val="003E2899"/>
    <w:rsid w:val="003E2DCD"/>
    <w:rsid w:val="003E3D47"/>
    <w:rsid w:val="003E3DB3"/>
    <w:rsid w:val="003E4586"/>
    <w:rsid w:val="003E50C6"/>
    <w:rsid w:val="003E5B43"/>
    <w:rsid w:val="003E62F0"/>
    <w:rsid w:val="003E64F4"/>
    <w:rsid w:val="003E738B"/>
    <w:rsid w:val="003E7B05"/>
    <w:rsid w:val="003F00DF"/>
    <w:rsid w:val="003F0514"/>
    <w:rsid w:val="003F07B8"/>
    <w:rsid w:val="003F0A80"/>
    <w:rsid w:val="003F13C1"/>
    <w:rsid w:val="003F158E"/>
    <w:rsid w:val="003F2209"/>
    <w:rsid w:val="003F2301"/>
    <w:rsid w:val="003F23DC"/>
    <w:rsid w:val="003F2F76"/>
    <w:rsid w:val="003F3AD8"/>
    <w:rsid w:val="003F3BCC"/>
    <w:rsid w:val="003F4679"/>
    <w:rsid w:val="003F4ABD"/>
    <w:rsid w:val="003F4E8B"/>
    <w:rsid w:val="003F55A3"/>
    <w:rsid w:val="003F581B"/>
    <w:rsid w:val="003F5C5C"/>
    <w:rsid w:val="003F5DE5"/>
    <w:rsid w:val="003F5FAA"/>
    <w:rsid w:val="003F6315"/>
    <w:rsid w:val="003F6650"/>
    <w:rsid w:val="003F6E9F"/>
    <w:rsid w:val="003F701A"/>
    <w:rsid w:val="003F725B"/>
    <w:rsid w:val="003F73EE"/>
    <w:rsid w:val="00400C52"/>
    <w:rsid w:val="00401260"/>
    <w:rsid w:val="00402514"/>
    <w:rsid w:val="004027A7"/>
    <w:rsid w:val="004033A7"/>
    <w:rsid w:val="004033DA"/>
    <w:rsid w:val="00404515"/>
    <w:rsid w:val="00404A33"/>
    <w:rsid w:val="0040550C"/>
    <w:rsid w:val="0040625E"/>
    <w:rsid w:val="0040659F"/>
    <w:rsid w:val="00406961"/>
    <w:rsid w:val="00406B4C"/>
    <w:rsid w:val="0040731A"/>
    <w:rsid w:val="004077D3"/>
    <w:rsid w:val="00407B08"/>
    <w:rsid w:val="00407ED4"/>
    <w:rsid w:val="0041030F"/>
    <w:rsid w:val="00410504"/>
    <w:rsid w:val="004110AF"/>
    <w:rsid w:val="004123BB"/>
    <w:rsid w:val="00412412"/>
    <w:rsid w:val="00412D90"/>
    <w:rsid w:val="00413342"/>
    <w:rsid w:val="0041430E"/>
    <w:rsid w:val="00414851"/>
    <w:rsid w:val="00414A64"/>
    <w:rsid w:val="00414B51"/>
    <w:rsid w:val="00414F8B"/>
    <w:rsid w:val="00416DF5"/>
    <w:rsid w:val="00417488"/>
    <w:rsid w:val="00417A70"/>
    <w:rsid w:val="004200A1"/>
    <w:rsid w:val="0042025B"/>
    <w:rsid w:val="004204D2"/>
    <w:rsid w:val="00420721"/>
    <w:rsid w:val="00420C84"/>
    <w:rsid w:val="00420D89"/>
    <w:rsid w:val="00420E85"/>
    <w:rsid w:val="00420FBC"/>
    <w:rsid w:val="00421212"/>
    <w:rsid w:val="00421998"/>
    <w:rsid w:val="00421AF6"/>
    <w:rsid w:val="004222F5"/>
    <w:rsid w:val="004224A4"/>
    <w:rsid w:val="00422B11"/>
    <w:rsid w:val="00422BBC"/>
    <w:rsid w:val="00423875"/>
    <w:rsid w:val="0042482C"/>
    <w:rsid w:val="004249F5"/>
    <w:rsid w:val="00424DC5"/>
    <w:rsid w:val="00424FFA"/>
    <w:rsid w:val="00426398"/>
    <w:rsid w:val="00426499"/>
    <w:rsid w:val="0042661A"/>
    <w:rsid w:val="004268C2"/>
    <w:rsid w:val="004268CE"/>
    <w:rsid w:val="00426CCD"/>
    <w:rsid w:val="004272A6"/>
    <w:rsid w:val="00427751"/>
    <w:rsid w:val="004308A0"/>
    <w:rsid w:val="00430F7E"/>
    <w:rsid w:val="00431C7F"/>
    <w:rsid w:val="0043397E"/>
    <w:rsid w:val="00434054"/>
    <w:rsid w:val="004342D7"/>
    <w:rsid w:val="00434524"/>
    <w:rsid w:val="004352CE"/>
    <w:rsid w:val="004359C8"/>
    <w:rsid w:val="004363D1"/>
    <w:rsid w:val="00436D4C"/>
    <w:rsid w:val="004377DE"/>
    <w:rsid w:val="00437A76"/>
    <w:rsid w:val="00441222"/>
    <w:rsid w:val="0044165B"/>
    <w:rsid w:val="00441AA9"/>
    <w:rsid w:val="004427F1"/>
    <w:rsid w:val="00442818"/>
    <w:rsid w:val="00444170"/>
    <w:rsid w:val="00444614"/>
    <w:rsid w:val="00444E5E"/>
    <w:rsid w:val="00444F52"/>
    <w:rsid w:val="00444FB5"/>
    <w:rsid w:val="004453C4"/>
    <w:rsid w:val="004454DC"/>
    <w:rsid w:val="00445859"/>
    <w:rsid w:val="00445A34"/>
    <w:rsid w:val="00446930"/>
    <w:rsid w:val="00446A90"/>
    <w:rsid w:val="00446E37"/>
    <w:rsid w:val="00446FCA"/>
    <w:rsid w:val="00450148"/>
    <w:rsid w:val="00450551"/>
    <w:rsid w:val="004506F7"/>
    <w:rsid w:val="0045071A"/>
    <w:rsid w:val="00450772"/>
    <w:rsid w:val="00450798"/>
    <w:rsid w:val="0045155C"/>
    <w:rsid w:val="00451B50"/>
    <w:rsid w:val="004528F3"/>
    <w:rsid w:val="0045388D"/>
    <w:rsid w:val="00453998"/>
    <w:rsid w:val="00453C31"/>
    <w:rsid w:val="0045462E"/>
    <w:rsid w:val="0045481C"/>
    <w:rsid w:val="004558C7"/>
    <w:rsid w:val="00455943"/>
    <w:rsid w:val="00455D5E"/>
    <w:rsid w:val="00456372"/>
    <w:rsid w:val="0045660A"/>
    <w:rsid w:val="0045668F"/>
    <w:rsid w:val="004569FB"/>
    <w:rsid w:val="00456C1C"/>
    <w:rsid w:val="004570B1"/>
    <w:rsid w:val="00457764"/>
    <w:rsid w:val="0045791C"/>
    <w:rsid w:val="004600B5"/>
    <w:rsid w:val="00460375"/>
    <w:rsid w:val="00460AE1"/>
    <w:rsid w:val="004612F8"/>
    <w:rsid w:val="00461779"/>
    <w:rsid w:val="004620B1"/>
    <w:rsid w:val="00462D72"/>
    <w:rsid w:val="0046302C"/>
    <w:rsid w:val="004630C2"/>
    <w:rsid w:val="004639F6"/>
    <w:rsid w:val="00463BCD"/>
    <w:rsid w:val="0046454F"/>
    <w:rsid w:val="00464645"/>
    <w:rsid w:val="004648E1"/>
    <w:rsid w:val="00464AE0"/>
    <w:rsid w:val="00464E78"/>
    <w:rsid w:val="00465C1F"/>
    <w:rsid w:val="00467478"/>
    <w:rsid w:val="00467A81"/>
    <w:rsid w:val="004706AF"/>
    <w:rsid w:val="00470836"/>
    <w:rsid w:val="0047167F"/>
    <w:rsid w:val="00471A3F"/>
    <w:rsid w:val="00472AE8"/>
    <w:rsid w:val="004747AF"/>
    <w:rsid w:val="00474A93"/>
    <w:rsid w:val="00474B29"/>
    <w:rsid w:val="00474F50"/>
    <w:rsid w:val="00475425"/>
    <w:rsid w:val="0047556E"/>
    <w:rsid w:val="00475C01"/>
    <w:rsid w:val="004765C9"/>
    <w:rsid w:val="00477104"/>
    <w:rsid w:val="004802A6"/>
    <w:rsid w:val="0048088D"/>
    <w:rsid w:val="0048104B"/>
    <w:rsid w:val="004813ED"/>
    <w:rsid w:val="004819BE"/>
    <w:rsid w:val="00482160"/>
    <w:rsid w:val="0048247E"/>
    <w:rsid w:val="00482A5E"/>
    <w:rsid w:val="004836CF"/>
    <w:rsid w:val="0048393B"/>
    <w:rsid w:val="0048400D"/>
    <w:rsid w:val="00484141"/>
    <w:rsid w:val="004844B8"/>
    <w:rsid w:val="00484AA0"/>
    <w:rsid w:val="00485E72"/>
    <w:rsid w:val="004865A0"/>
    <w:rsid w:val="00486827"/>
    <w:rsid w:val="00486C04"/>
    <w:rsid w:val="00487456"/>
    <w:rsid w:val="00487810"/>
    <w:rsid w:val="00487931"/>
    <w:rsid w:val="00487A00"/>
    <w:rsid w:val="00490365"/>
    <w:rsid w:val="00491186"/>
    <w:rsid w:val="00491772"/>
    <w:rsid w:val="00491B15"/>
    <w:rsid w:val="004923A7"/>
    <w:rsid w:val="00492D33"/>
    <w:rsid w:val="00492D4C"/>
    <w:rsid w:val="00493373"/>
    <w:rsid w:val="00493656"/>
    <w:rsid w:val="00493786"/>
    <w:rsid w:val="00493AAB"/>
    <w:rsid w:val="0049418A"/>
    <w:rsid w:val="00495856"/>
    <w:rsid w:val="00496621"/>
    <w:rsid w:val="00496C47"/>
    <w:rsid w:val="00496E62"/>
    <w:rsid w:val="00497204"/>
    <w:rsid w:val="00497868"/>
    <w:rsid w:val="004A09F2"/>
    <w:rsid w:val="004A1421"/>
    <w:rsid w:val="004A197C"/>
    <w:rsid w:val="004A249E"/>
    <w:rsid w:val="004A267F"/>
    <w:rsid w:val="004A39FA"/>
    <w:rsid w:val="004A4089"/>
    <w:rsid w:val="004A46A0"/>
    <w:rsid w:val="004A4950"/>
    <w:rsid w:val="004A4ACC"/>
    <w:rsid w:val="004A52DC"/>
    <w:rsid w:val="004A6542"/>
    <w:rsid w:val="004A6566"/>
    <w:rsid w:val="004A6BC7"/>
    <w:rsid w:val="004A6FCA"/>
    <w:rsid w:val="004A7329"/>
    <w:rsid w:val="004A7509"/>
    <w:rsid w:val="004B09BE"/>
    <w:rsid w:val="004B0CC0"/>
    <w:rsid w:val="004B12CF"/>
    <w:rsid w:val="004B1768"/>
    <w:rsid w:val="004B1864"/>
    <w:rsid w:val="004B1DA2"/>
    <w:rsid w:val="004B24F3"/>
    <w:rsid w:val="004B27D1"/>
    <w:rsid w:val="004B2A76"/>
    <w:rsid w:val="004B30FD"/>
    <w:rsid w:val="004B32A8"/>
    <w:rsid w:val="004B3741"/>
    <w:rsid w:val="004B380A"/>
    <w:rsid w:val="004B384A"/>
    <w:rsid w:val="004B411C"/>
    <w:rsid w:val="004B44B9"/>
    <w:rsid w:val="004B4640"/>
    <w:rsid w:val="004B4BEE"/>
    <w:rsid w:val="004B4ED1"/>
    <w:rsid w:val="004B5222"/>
    <w:rsid w:val="004B585D"/>
    <w:rsid w:val="004B5EFF"/>
    <w:rsid w:val="004B5F0F"/>
    <w:rsid w:val="004B5FAE"/>
    <w:rsid w:val="004B649E"/>
    <w:rsid w:val="004B6A75"/>
    <w:rsid w:val="004B720B"/>
    <w:rsid w:val="004C0A37"/>
    <w:rsid w:val="004C0BFC"/>
    <w:rsid w:val="004C115A"/>
    <w:rsid w:val="004C136A"/>
    <w:rsid w:val="004C16E6"/>
    <w:rsid w:val="004C175E"/>
    <w:rsid w:val="004C1B86"/>
    <w:rsid w:val="004C1C9B"/>
    <w:rsid w:val="004C213F"/>
    <w:rsid w:val="004C244C"/>
    <w:rsid w:val="004C27DD"/>
    <w:rsid w:val="004C35ED"/>
    <w:rsid w:val="004C36E8"/>
    <w:rsid w:val="004C3B31"/>
    <w:rsid w:val="004C515A"/>
    <w:rsid w:val="004C603F"/>
    <w:rsid w:val="004C67A4"/>
    <w:rsid w:val="004C6E41"/>
    <w:rsid w:val="004C7A2B"/>
    <w:rsid w:val="004D043C"/>
    <w:rsid w:val="004D1269"/>
    <w:rsid w:val="004D1537"/>
    <w:rsid w:val="004D1B75"/>
    <w:rsid w:val="004D1CCA"/>
    <w:rsid w:val="004D2BE0"/>
    <w:rsid w:val="004D3950"/>
    <w:rsid w:val="004D39A8"/>
    <w:rsid w:val="004D3CEA"/>
    <w:rsid w:val="004D4387"/>
    <w:rsid w:val="004D4635"/>
    <w:rsid w:val="004D4919"/>
    <w:rsid w:val="004D4F8D"/>
    <w:rsid w:val="004D6F3F"/>
    <w:rsid w:val="004D7283"/>
    <w:rsid w:val="004D731B"/>
    <w:rsid w:val="004D7CD3"/>
    <w:rsid w:val="004D7DFC"/>
    <w:rsid w:val="004E053B"/>
    <w:rsid w:val="004E1315"/>
    <w:rsid w:val="004E1AD7"/>
    <w:rsid w:val="004E1BC8"/>
    <w:rsid w:val="004E1F30"/>
    <w:rsid w:val="004E2C02"/>
    <w:rsid w:val="004E2C05"/>
    <w:rsid w:val="004E2C56"/>
    <w:rsid w:val="004E375B"/>
    <w:rsid w:val="004E3B67"/>
    <w:rsid w:val="004E427E"/>
    <w:rsid w:val="004E4BB3"/>
    <w:rsid w:val="004E4CAC"/>
    <w:rsid w:val="004E52AA"/>
    <w:rsid w:val="004E531B"/>
    <w:rsid w:val="004E57BF"/>
    <w:rsid w:val="004E594A"/>
    <w:rsid w:val="004E5C34"/>
    <w:rsid w:val="004E5D4C"/>
    <w:rsid w:val="004E6AAA"/>
    <w:rsid w:val="004E71E6"/>
    <w:rsid w:val="004E7BCD"/>
    <w:rsid w:val="004E7CD1"/>
    <w:rsid w:val="004E7E7C"/>
    <w:rsid w:val="004F0420"/>
    <w:rsid w:val="004F043F"/>
    <w:rsid w:val="004F0967"/>
    <w:rsid w:val="004F0F89"/>
    <w:rsid w:val="004F14A8"/>
    <w:rsid w:val="004F1D13"/>
    <w:rsid w:val="004F285E"/>
    <w:rsid w:val="004F29ED"/>
    <w:rsid w:val="004F2B61"/>
    <w:rsid w:val="004F30B3"/>
    <w:rsid w:val="004F3BB2"/>
    <w:rsid w:val="004F5BDE"/>
    <w:rsid w:val="004F646A"/>
    <w:rsid w:val="004F66E1"/>
    <w:rsid w:val="004F7396"/>
    <w:rsid w:val="004F7883"/>
    <w:rsid w:val="004F7B31"/>
    <w:rsid w:val="004F7DF0"/>
    <w:rsid w:val="0050034A"/>
    <w:rsid w:val="00500D5F"/>
    <w:rsid w:val="00501B2B"/>
    <w:rsid w:val="00501BE5"/>
    <w:rsid w:val="00501BE9"/>
    <w:rsid w:val="005021EA"/>
    <w:rsid w:val="005027E0"/>
    <w:rsid w:val="00502892"/>
    <w:rsid w:val="005030D1"/>
    <w:rsid w:val="00503AD7"/>
    <w:rsid w:val="00503BE6"/>
    <w:rsid w:val="00503F83"/>
    <w:rsid w:val="00504A64"/>
    <w:rsid w:val="00504BAD"/>
    <w:rsid w:val="0050556B"/>
    <w:rsid w:val="00505B74"/>
    <w:rsid w:val="00506711"/>
    <w:rsid w:val="005067BF"/>
    <w:rsid w:val="00506832"/>
    <w:rsid w:val="005071BC"/>
    <w:rsid w:val="005072EA"/>
    <w:rsid w:val="00507D21"/>
    <w:rsid w:val="005106AA"/>
    <w:rsid w:val="00510B91"/>
    <w:rsid w:val="00510F23"/>
    <w:rsid w:val="00511706"/>
    <w:rsid w:val="00511898"/>
    <w:rsid w:val="00512302"/>
    <w:rsid w:val="00512314"/>
    <w:rsid w:val="00512A4D"/>
    <w:rsid w:val="00512B1D"/>
    <w:rsid w:val="00512CA0"/>
    <w:rsid w:val="00513081"/>
    <w:rsid w:val="005133FA"/>
    <w:rsid w:val="005137A5"/>
    <w:rsid w:val="005137E7"/>
    <w:rsid w:val="00514452"/>
    <w:rsid w:val="00514751"/>
    <w:rsid w:val="00514A4D"/>
    <w:rsid w:val="00515809"/>
    <w:rsid w:val="005160D2"/>
    <w:rsid w:val="005175E6"/>
    <w:rsid w:val="00517A9F"/>
    <w:rsid w:val="00517E08"/>
    <w:rsid w:val="0052010B"/>
    <w:rsid w:val="005207F8"/>
    <w:rsid w:val="00520982"/>
    <w:rsid w:val="005209BE"/>
    <w:rsid w:val="00520A38"/>
    <w:rsid w:val="005214CD"/>
    <w:rsid w:val="00521766"/>
    <w:rsid w:val="00521881"/>
    <w:rsid w:val="005227E4"/>
    <w:rsid w:val="00523065"/>
    <w:rsid w:val="00523173"/>
    <w:rsid w:val="00523620"/>
    <w:rsid w:val="00523787"/>
    <w:rsid w:val="00523E5C"/>
    <w:rsid w:val="00524132"/>
    <w:rsid w:val="005244A0"/>
    <w:rsid w:val="0052530B"/>
    <w:rsid w:val="005259B5"/>
    <w:rsid w:val="0052703F"/>
    <w:rsid w:val="00530F3B"/>
    <w:rsid w:val="005310BE"/>
    <w:rsid w:val="005319EA"/>
    <w:rsid w:val="00532150"/>
    <w:rsid w:val="005326DE"/>
    <w:rsid w:val="00532FC5"/>
    <w:rsid w:val="00533749"/>
    <w:rsid w:val="00533847"/>
    <w:rsid w:val="00533B56"/>
    <w:rsid w:val="005341E8"/>
    <w:rsid w:val="00534406"/>
    <w:rsid w:val="00534CB6"/>
    <w:rsid w:val="00535C61"/>
    <w:rsid w:val="00535D58"/>
    <w:rsid w:val="00535DE1"/>
    <w:rsid w:val="0053696F"/>
    <w:rsid w:val="00536E33"/>
    <w:rsid w:val="00536EB7"/>
    <w:rsid w:val="005379E3"/>
    <w:rsid w:val="00537F97"/>
    <w:rsid w:val="005402B3"/>
    <w:rsid w:val="005410C5"/>
    <w:rsid w:val="0054117B"/>
    <w:rsid w:val="00541363"/>
    <w:rsid w:val="00541392"/>
    <w:rsid w:val="00541B28"/>
    <w:rsid w:val="00541BD5"/>
    <w:rsid w:val="005422A2"/>
    <w:rsid w:val="00542722"/>
    <w:rsid w:val="00542760"/>
    <w:rsid w:val="00543753"/>
    <w:rsid w:val="005439F5"/>
    <w:rsid w:val="005441A2"/>
    <w:rsid w:val="0054427D"/>
    <w:rsid w:val="00544625"/>
    <w:rsid w:val="00544BB4"/>
    <w:rsid w:val="00544E41"/>
    <w:rsid w:val="00544F39"/>
    <w:rsid w:val="005450A4"/>
    <w:rsid w:val="00545153"/>
    <w:rsid w:val="00545C0A"/>
    <w:rsid w:val="0054611B"/>
    <w:rsid w:val="00546C11"/>
    <w:rsid w:val="00547161"/>
    <w:rsid w:val="0054732C"/>
    <w:rsid w:val="00547992"/>
    <w:rsid w:val="00550513"/>
    <w:rsid w:val="0055078F"/>
    <w:rsid w:val="00550D37"/>
    <w:rsid w:val="00550E45"/>
    <w:rsid w:val="00550E50"/>
    <w:rsid w:val="0055157D"/>
    <w:rsid w:val="00551A6E"/>
    <w:rsid w:val="00551D4B"/>
    <w:rsid w:val="00551EAA"/>
    <w:rsid w:val="00552AA3"/>
    <w:rsid w:val="005532A8"/>
    <w:rsid w:val="005537CD"/>
    <w:rsid w:val="005543FF"/>
    <w:rsid w:val="005546C6"/>
    <w:rsid w:val="00554989"/>
    <w:rsid w:val="005558D1"/>
    <w:rsid w:val="00555A4D"/>
    <w:rsid w:val="00555AD7"/>
    <w:rsid w:val="00555CB3"/>
    <w:rsid w:val="00555CB4"/>
    <w:rsid w:val="005562E8"/>
    <w:rsid w:val="00556B5B"/>
    <w:rsid w:val="00556BB4"/>
    <w:rsid w:val="00556CCC"/>
    <w:rsid w:val="00556D70"/>
    <w:rsid w:val="005571A1"/>
    <w:rsid w:val="005602D6"/>
    <w:rsid w:val="005606C3"/>
    <w:rsid w:val="00560EDF"/>
    <w:rsid w:val="005612B3"/>
    <w:rsid w:val="005616FA"/>
    <w:rsid w:val="00562442"/>
    <w:rsid w:val="005626EE"/>
    <w:rsid w:val="00562FE1"/>
    <w:rsid w:val="0056349E"/>
    <w:rsid w:val="00563C3A"/>
    <w:rsid w:val="005647FE"/>
    <w:rsid w:val="00564B4A"/>
    <w:rsid w:val="0056504E"/>
    <w:rsid w:val="00565CC6"/>
    <w:rsid w:val="00565D38"/>
    <w:rsid w:val="00565EA4"/>
    <w:rsid w:val="0056650F"/>
    <w:rsid w:val="00566C5A"/>
    <w:rsid w:val="00566C9C"/>
    <w:rsid w:val="005674D6"/>
    <w:rsid w:val="00567CED"/>
    <w:rsid w:val="005701B9"/>
    <w:rsid w:val="00570932"/>
    <w:rsid w:val="005712FA"/>
    <w:rsid w:val="00571A50"/>
    <w:rsid w:val="005730FB"/>
    <w:rsid w:val="005732AB"/>
    <w:rsid w:val="00573414"/>
    <w:rsid w:val="005746C3"/>
    <w:rsid w:val="0057475D"/>
    <w:rsid w:val="00574E11"/>
    <w:rsid w:val="00575474"/>
    <w:rsid w:val="0057578C"/>
    <w:rsid w:val="0057590E"/>
    <w:rsid w:val="005769C7"/>
    <w:rsid w:val="00576CD8"/>
    <w:rsid w:val="00576F49"/>
    <w:rsid w:val="00576F87"/>
    <w:rsid w:val="0057725C"/>
    <w:rsid w:val="00580B35"/>
    <w:rsid w:val="00581E7B"/>
    <w:rsid w:val="00582466"/>
    <w:rsid w:val="005826FF"/>
    <w:rsid w:val="005827E3"/>
    <w:rsid w:val="00584127"/>
    <w:rsid w:val="00584563"/>
    <w:rsid w:val="005845A4"/>
    <w:rsid w:val="00585122"/>
    <w:rsid w:val="005852A4"/>
    <w:rsid w:val="00585CE8"/>
    <w:rsid w:val="00585D9F"/>
    <w:rsid w:val="00585E78"/>
    <w:rsid w:val="0058630C"/>
    <w:rsid w:val="00586911"/>
    <w:rsid w:val="00586F1B"/>
    <w:rsid w:val="00587A70"/>
    <w:rsid w:val="00587E51"/>
    <w:rsid w:val="00587E64"/>
    <w:rsid w:val="00590579"/>
    <w:rsid w:val="00590779"/>
    <w:rsid w:val="0059080C"/>
    <w:rsid w:val="00590F7C"/>
    <w:rsid w:val="00590F95"/>
    <w:rsid w:val="00591BEC"/>
    <w:rsid w:val="005923EF"/>
    <w:rsid w:val="00592FDF"/>
    <w:rsid w:val="005932D5"/>
    <w:rsid w:val="00593890"/>
    <w:rsid w:val="00593AC2"/>
    <w:rsid w:val="00593E7D"/>
    <w:rsid w:val="00594A3A"/>
    <w:rsid w:val="005954B9"/>
    <w:rsid w:val="0059663D"/>
    <w:rsid w:val="005966AB"/>
    <w:rsid w:val="005973F3"/>
    <w:rsid w:val="0059763F"/>
    <w:rsid w:val="00597C8D"/>
    <w:rsid w:val="00597D0C"/>
    <w:rsid w:val="00597EFF"/>
    <w:rsid w:val="005A0342"/>
    <w:rsid w:val="005A0AB4"/>
    <w:rsid w:val="005A134A"/>
    <w:rsid w:val="005A2140"/>
    <w:rsid w:val="005A2216"/>
    <w:rsid w:val="005A2B31"/>
    <w:rsid w:val="005A2CF6"/>
    <w:rsid w:val="005A30FF"/>
    <w:rsid w:val="005A36E6"/>
    <w:rsid w:val="005A374B"/>
    <w:rsid w:val="005A3EDB"/>
    <w:rsid w:val="005A4241"/>
    <w:rsid w:val="005A430C"/>
    <w:rsid w:val="005A44F2"/>
    <w:rsid w:val="005A4A56"/>
    <w:rsid w:val="005A584A"/>
    <w:rsid w:val="005A5ABC"/>
    <w:rsid w:val="005A6465"/>
    <w:rsid w:val="005A6727"/>
    <w:rsid w:val="005A67B6"/>
    <w:rsid w:val="005A68FF"/>
    <w:rsid w:val="005B0691"/>
    <w:rsid w:val="005B07D0"/>
    <w:rsid w:val="005B168D"/>
    <w:rsid w:val="005B19F7"/>
    <w:rsid w:val="005B1F6E"/>
    <w:rsid w:val="005B20E0"/>
    <w:rsid w:val="005B26AF"/>
    <w:rsid w:val="005B30D3"/>
    <w:rsid w:val="005B4047"/>
    <w:rsid w:val="005B5810"/>
    <w:rsid w:val="005B5835"/>
    <w:rsid w:val="005B61E9"/>
    <w:rsid w:val="005B6571"/>
    <w:rsid w:val="005B68E2"/>
    <w:rsid w:val="005B7B64"/>
    <w:rsid w:val="005B7BE5"/>
    <w:rsid w:val="005C08D6"/>
    <w:rsid w:val="005C097C"/>
    <w:rsid w:val="005C20C1"/>
    <w:rsid w:val="005C2C3F"/>
    <w:rsid w:val="005C3C5D"/>
    <w:rsid w:val="005C40D7"/>
    <w:rsid w:val="005C42CB"/>
    <w:rsid w:val="005C4389"/>
    <w:rsid w:val="005C44E6"/>
    <w:rsid w:val="005C455C"/>
    <w:rsid w:val="005C4690"/>
    <w:rsid w:val="005C482C"/>
    <w:rsid w:val="005C4C37"/>
    <w:rsid w:val="005C5424"/>
    <w:rsid w:val="005C5E6D"/>
    <w:rsid w:val="005C75C6"/>
    <w:rsid w:val="005C77D7"/>
    <w:rsid w:val="005C7B0B"/>
    <w:rsid w:val="005D0466"/>
    <w:rsid w:val="005D0A73"/>
    <w:rsid w:val="005D0BAF"/>
    <w:rsid w:val="005D0C2A"/>
    <w:rsid w:val="005D123A"/>
    <w:rsid w:val="005D1EC3"/>
    <w:rsid w:val="005D217E"/>
    <w:rsid w:val="005D22E9"/>
    <w:rsid w:val="005D3F98"/>
    <w:rsid w:val="005D452C"/>
    <w:rsid w:val="005D4D12"/>
    <w:rsid w:val="005D6286"/>
    <w:rsid w:val="005D62F9"/>
    <w:rsid w:val="005D66D7"/>
    <w:rsid w:val="005D6D4B"/>
    <w:rsid w:val="005D7645"/>
    <w:rsid w:val="005E053E"/>
    <w:rsid w:val="005E0645"/>
    <w:rsid w:val="005E06C3"/>
    <w:rsid w:val="005E1522"/>
    <w:rsid w:val="005E1821"/>
    <w:rsid w:val="005E1C98"/>
    <w:rsid w:val="005E25AA"/>
    <w:rsid w:val="005E269A"/>
    <w:rsid w:val="005E293F"/>
    <w:rsid w:val="005E31B4"/>
    <w:rsid w:val="005E3223"/>
    <w:rsid w:val="005E36EE"/>
    <w:rsid w:val="005E3CE5"/>
    <w:rsid w:val="005E43AA"/>
    <w:rsid w:val="005E47B9"/>
    <w:rsid w:val="005E4BF9"/>
    <w:rsid w:val="005E586C"/>
    <w:rsid w:val="005E59AE"/>
    <w:rsid w:val="005E5B4E"/>
    <w:rsid w:val="005E629D"/>
    <w:rsid w:val="005E747F"/>
    <w:rsid w:val="005E7AF6"/>
    <w:rsid w:val="005E7FDB"/>
    <w:rsid w:val="005F0C31"/>
    <w:rsid w:val="005F2730"/>
    <w:rsid w:val="005F34C6"/>
    <w:rsid w:val="005F357D"/>
    <w:rsid w:val="005F41B3"/>
    <w:rsid w:val="005F44D6"/>
    <w:rsid w:val="005F4CF4"/>
    <w:rsid w:val="005F4E09"/>
    <w:rsid w:val="005F55B2"/>
    <w:rsid w:val="005F5FB5"/>
    <w:rsid w:val="005F6230"/>
    <w:rsid w:val="005F6C30"/>
    <w:rsid w:val="006000FE"/>
    <w:rsid w:val="00600231"/>
    <w:rsid w:val="006006C3"/>
    <w:rsid w:val="00600D16"/>
    <w:rsid w:val="00600D41"/>
    <w:rsid w:val="00601386"/>
    <w:rsid w:val="006014B6"/>
    <w:rsid w:val="00601726"/>
    <w:rsid w:val="00601A34"/>
    <w:rsid w:val="0060206A"/>
    <w:rsid w:val="00602B88"/>
    <w:rsid w:val="006036D9"/>
    <w:rsid w:val="00603E19"/>
    <w:rsid w:val="006044F2"/>
    <w:rsid w:val="006048C9"/>
    <w:rsid w:val="0060550A"/>
    <w:rsid w:val="0060580F"/>
    <w:rsid w:val="00605B07"/>
    <w:rsid w:val="00605CE1"/>
    <w:rsid w:val="006076C6"/>
    <w:rsid w:val="0060789A"/>
    <w:rsid w:val="00607965"/>
    <w:rsid w:val="00607EA9"/>
    <w:rsid w:val="0061117A"/>
    <w:rsid w:val="00611834"/>
    <w:rsid w:val="006119BC"/>
    <w:rsid w:val="00611A11"/>
    <w:rsid w:val="00611E26"/>
    <w:rsid w:val="00613EE6"/>
    <w:rsid w:val="006148B5"/>
    <w:rsid w:val="00614D86"/>
    <w:rsid w:val="00614F97"/>
    <w:rsid w:val="0061547A"/>
    <w:rsid w:val="006157F9"/>
    <w:rsid w:val="0061588A"/>
    <w:rsid w:val="006164B5"/>
    <w:rsid w:val="00616E5F"/>
    <w:rsid w:val="00616F43"/>
    <w:rsid w:val="006174AC"/>
    <w:rsid w:val="0061781C"/>
    <w:rsid w:val="00617BEA"/>
    <w:rsid w:val="00617E09"/>
    <w:rsid w:val="00620FA3"/>
    <w:rsid w:val="00621043"/>
    <w:rsid w:val="006228AA"/>
    <w:rsid w:val="00622BF9"/>
    <w:rsid w:val="00623107"/>
    <w:rsid w:val="006231E6"/>
    <w:rsid w:val="006237BF"/>
    <w:rsid w:val="0062396F"/>
    <w:rsid w:val="006239E3"/>
    <w:rsid w:val="00624516"/>
    <w:rsid w:val="00625DD3"/>
    <w:rsid w:val="006260F5"/>
    <w:rsid w:val="006277DC"/>
    <w:rsid w:val="00627DE4"/>
    <w:rsid w:val="00627F87"/>
    <w:rsid w:val="00630236"/>
    <w:rsid w:val="00630438"/>
    <w:rsid w:val="0063087F"/>
    <w:rsid w:val="00631A3E"/>
    <w:rsid w:val="00631C94"/>
    <w:rsid w:val="00632902"/>
    <w:rsid w:val="00634953"/>
    <w:rsid w:val="006362B4"/>
    <w:rsid w:val="00636412"/>
    <w:rsid w:val="0063669E"/>
    <w:rsid w:val="006367DC"/>
    <w:rsid w:val="00637DDB"/>
    <w:rsid w:val="006408E9"/>
    <w:rsid w:val="00640AB0"/>
    <w:rsid w:val="00640DBE"/>
    <w:rsid w:val="00640EE4"/>
    <w:rsid w:val="00641B0F"/>
    <w:rsid w:val="006420CC"/>
    <w:rsid w:val="006433B0"/>
    <w:rsid w:val="00643EF0"/>
    <w:rsid w:val="00644CDB"/>
    <w:rsid w:val="00644D13"/>
    <w:rsid w:val="00644FEE"/>
    <w:rsid w:val="00645432"/>
    <w:rsid w:val="0064567A"/>
    <w:rsid w:val="006457D5"/>
    <w:rsid w:val="00645C4F"/>
    <w:rsid w:val="006463D0"/>
    <w:rsid w:val="006476C4"/>
    <w:rsid w:val="00647AED"/>
    <w:rsid w:val="00650209"/>
    <w:rsid w:val="006507BD"/>
    <w:rsid w:val="006509E0"/>
    <w:rsid w:val="00650DC8"/>
    <w:rsid w:val="006511C4"/>
    <w:rsid w:val="00651788"/>
    <w:rsid w:val="00651BA6"/>
    <w:rsid w:val="00651D98"/>
    <w:rsid w:val="00652241"/>
    <w:rsid w:val="00652772"/>
    <w:rsid w:val="00653042"/>
    <w:rsid w:val="0065323D"/>
    <w:rsid w:val="006537F7"/>
    <w:rsid w:val="00653A2D"/>
    <w:rsid w:val="00653AA7"/>
    <w:rsid w:val="00654907"/>
    <w:rsid w:val="0065599C"/>
    <w:rsid w:val="00656E7D"/>
    <w:rsid w:val="0066004E"/>
    <w:rsid w:val="006604A1"/>
    <w:rsid w:val="00660598"/>
    <w:rsid w:val="006605D4"/>
    <w:rsid w:val="00660771"/>
    <w:rsid w:val="006608EB"/>
    <w:rsid w:val="00661082"/>
    <w:rsid w:val="0066167B"/>
    <w:rsid w:val="0066184A"/>
    <w:rsid w:val="00662AC3"/>
    <w:rsid w:val="006635D4"/>
    <w:rsid w:val="00663963"/>
    <w:rsid w:val="00663ABF"/>
    <w:rsid w:val="00663D20"/>
    <w:rsid w:val="006641A6"/>
    <w:rsid w:val="006650BF"/>
    <w:rsid w:val="0066513A"/>
    <w:rsid w:val="00666701"/>
    <w:rsid w:val="0066676D"/>
    <w:rsid w:val="006674B0"/>
    <w:rsid w:val="00667BE3"/>
    <w:rsid w:val="0067017C"/>
    <w:rsid w:val="0067028A"/>
    <w:rsid w:val="00670319"/>
    <w:rsid w:val="006704B7"/>
    <w:rsid w:val="00670F1B"/>
    <w:rsid w:val="0067165B"/>
    <w:rsid w:val="006719EF"/>
    <w:rsid w:val="006726D9"/>
    <w:rsid w:val="006729EE"/>
    <w:rsid w:val="0067396A"/>
    <w:rsid w:val="00673BF7"/>
    <w:rsid w:val="00673E8C"/>
    <w:rsid w:val="0067406D"/>
    <w:rsid w:val="00674826"/>
    <w:rsid w:val="00674C33"/>
    <w:rsid w:val="006751FF"/>
    <w:rsid w:val="00675AE8"/>
    <w:rsid w:val="00676BFC"/>
    <w:rsid w:val="00676D2C"/>
    <w:rsid w:val="0067721E"/>
    <w:rsid w:val="00677AB3"/>
    <w:rsid w:val="0068031A"/>
    <w:rsid w:val="006804F6"/>
    <w:rsid w:val="00680AAE"/>
    <w:rsid w:val="0068175C"/>
    <w:rsid w:val="00681D58"/>
    <w:rsid w:val="00682ED7"/>
    <w:rsid w:val="00683009"/>
    <w:rsid w:val="00683286"/>
    <w:rsid w:val="0068383A"/>
    <w:rsid w:val="0068494E"/>
    <w:rsid w:val="00684F40"/>
    <w:rsid w:val="00685018"/>
    <w:rsid w:val="00685069"/>
    <w:rsid w:val="006851A8"/>
    <w:rsid w:val="0068520D"/>
    <w:rsid w:val="00685778"/>
    <w:rsid w:val="00685D3E"/>
    <w:rsid w:val="006861FF"/>
    <w:rsid w:val="00686C1B"/>
    <w:rsid w:val="00687653"/>
    <w:rsid w:val="00687F9C"/>
    <w:rsid w:val="00690962"/>
    <w:rsid w:val="0069222A"/>
    <w:rsid w:val="0069228F"/>
    <w:rsid w:val="00692330"/>
    <w:rsid w:val="00692909"/>
    <w:rsid w:val="0069301D"/>
    <w:rsid w:val="00693748"/>
    <w:rsid w:val="00693A8E"/>
    <w:rsid w:val="00693ACB"/>
    <w:rsid w:val="00693F6E"/>
    <w:rsid w:val="00694001"/>
    <w:rsid w:val="006955DE"/>
    <w:rsid w:val="00695861"/>
    <w:rsid w:val="0069606E"/>
    <w:rsid w:val="00696309"/>
    <w:rsid w:val="00696B4E"/>
    <w:rsid w:val="00697638"/>
    <w:rsid w:val="006978F2"/>
    <w:rsid w:val="00697EAC"/>
    <w:rsid w:val="006A0044"/>
    <w:rsid w:val="006A0975"/>
    <w:rsid w:val="006A0C6A"/>
    <w:rsid w:val="006A13A6"/>
    <w:rsid w:val="006A205E"/>
    <w:rsid w:val="006A2766"/>
    <w:rsid w:val="006A28E8"/>
    <w:rsid w:val="006A2A80"/>
    <w:rsid w:val="006A3A4E"/>
    <w:rsid w:val="006A4E59"/>
    <w:rsid w:val="006A4EF7"/>
    <w:rsid w:val="006A52EC"/>
    <w:rsid w:val="006A5EF9"/>
    <w:rsid w:val="006A655B"/>
    <w:rsid w:val="006A7E40"/>
    <w:rsid w:val="006B0246"/>
    <w:rsid w:val="006B0C5C"/>
    <w:rsid w:val="006B0E2C"/>
    <w:rsid w:val="006B0E32"/>
    <w:rsid w:val="006B1102"/>
    <w:rsid w:val="006B11E2"/>
    <w:rsid w:val="006B15E8"/>
    <w:rsid w:val="006B1B74"/>
    <w:rsid w:val="006B1BD2"/>
    <w:rsid w:val="006B1E17"/>
    <w:rsid w:val="006B27DF"/>
    <w:rsid w:val="006B2BAE"/>
    <w:rsid w:val="006B2C25"/>
    <w:rsid w:val="006B3B23"/>
    <w:rsid w:val="006B3F7A"/>
    <w:rsid w:val="006B423B"/>
    <w:rsid w:val="006B441B"/>
    <w:rsid w:val="006B4AA0"/>
    <w:rsid w:val="006B558D"/>
    <w:rsid w:val="006B5CB9"/>
    <w:rsid w:val="006B65A3"/>
    <w:rsid w:val="006B67B7"/>
    <w:rsid w:val="006B6C01"/>
    <w:rsid w:val="006B7223"/>
    <w:rsid w:val="006B7968"/>
    <w:rsid w:val="006B7A2A"/>
    <w:rsid w:val="006B7CD8"/>
    <w:rsid w:val="006C04CC"/>
    <w:rsid w:val="006C059F"/>
    <w:rsid w:val="006C0625"/>
    <w:rsid w:val="006C0B39"/>
    <w:rsid w:val="006C0CBE"/>
    <w:rsid w:val="006C1196"/>
    <w:rsid w:val="006C1414"/>
    <w:rsid w:val="006C1B2A"/>
    <w:rsid w:val="006C2C86"/>
    <w:rsid w:val="006C344A"/>
    <w:rsid w:val="006C3954"/>
    <w:rsid w:val="006C404A"/>
    <w:rsid w:val="006C4064"/>
    <w:rsid w:val="006C4136"/>
    <w:rsid w:val="006C539E"/>
    <w:rsid w:val="006C541F"/>
    <w:rsid w:val="006C5863"/>
    <w:rsid w:val="006C5980"/>
    <w:rsid w:val="006C5F24"/>
    <w:rsid w:val="006C60EA"/>
    <w:rsid w:val="006C666F"/>
    <w:rsid w:val="006C6B72"/>
    <w:rsid w:val="006C6CEA"/>
    <w:rsid w:val="006C78C6"/>
    <w:rsid w:val="006C7D87"/>
    <w:rsid w:val="006D017A"/>
    <w:rsid w:val="006D027D"/>
    <w:rsid w:val="006D02C4"/>
    <w:rsid w:val="006D1028"/>
    <w:rsid w:val="006D1095"/>
    <w:rsid w:val="006D275B"/>
    <w:rsid w:val="006D2BBD"/>
    <w:rsid w:val="006D3ADD"/>
    <w:rsid w:val="006D481A"/>
    <w:rsid w:val="006D53CA"/>
    <w:rsid w:val="006D5815"/>
    <w:rsid w:val="006D5EC1"/>
    <w:rsid w:val="006D656A"/>
    <w:rsid w:val="006D7F24"/>
    <w:rsid w:val="006E02C0"/>
    <w:rsid w:val="006E0899"/>
    <w:rsid w:val="006E0BC1"/>
    <w:rsid w:val="006E0C27"/>
    <w:rsid w:val="006E13B8"/>
    <w:rsid w:val="006E18B6"/>
    <w:rsid w:val="006E1B5E"/>
    <w:rsid w:val="006E26C5"/>
    <w:rsid w:val="006E2A50"/>
    <w:rsid w:val="006E2EB0"/>
    <w:rsid w:val="006E3079"/>
    <w:rsid w:val="006E4635"/>
    <w:rsid w:val="006E4F24"/>
    <w:rsid w:val="006E66DF"/>
    <w:rsid w:val="006E6908"/>
    <w:rsid w:val="006E6FB9"/>
    <w:rsid w:val="006E748D"/>
    <w:rsid w:val="006F0007"/>
    <w:rsid w:val="006F05E1"/>
    <w:rsid w:val="006F0945"/>
    <w:rsid w:val="006F1803"/>
    <w:rsid w:val="006F1CC1"/>
    <w:rsid w:val="006F2380"/>
    <w:rsid w:val="006F2483"/>
    <w:rsid w:val="006F29FE"/>
    <w:rsid w:val="006F2D52"/>
    <w:rsid w:val="006F3804"/>
    <w:rsid w:val="006F4A3C"/>
    <w:rsid w:val="006F56C6"/>
    <w:rsid w:val="006F57A7"/>
    <w:rsid w:val="006F5D19"/>
    <w:rsid w:val="006F5F4F"/>
    <w:rsid w:val="006F61AE"/>
    <w:rsid w:val="006F6D19"/>
    <w:rsid w:val="006F7A63"/>
    <w:rsid w:val="006F7E79"/>
    <w:rsid w:val="007003C8"/>
    <w:rsid w:val="00702C1A"/>
    <w:rsid w:val="00702DF5"/>
    <w:rsid w:val="00703641"/>
    <w:rsid w:val="00703A23"/>
    <w:rsid w:val="00703A3D"/>
    <w:rsid w:val="00703DB8"/>
    <w:rsid w:val="007042FA"/>
    <w:rsid w:val="0070448C"/>
    <w:rsid w:val="007046F7"/>
    <w:rsid w:val="007047B4"/>
    <w:rsid w:val="00704AF0"/>
    <w:rsid w:val="00705A4F"/>
    <w:rsid w:val="00705E34"/>
    <w:rsid w:val="00705F43"/>
    <w:rsid w:val="0070600A"/>
    <w:rsid w:val="007069CD"/>
    <w:rsid w:val="007078DA"/>
    <w:rsid w:val="00710361"/>
    <w:rsid w:val="00711526"/>
    <w:rsid w:val="00711B7E"/>
    <w:rsid w:val="007123AB"/>
    <w:rsid w:val="007124FC"/>
    <w:rsid w:val="0071277C"/>
    <w:rsid w:val="00712AE6"/>
    <w:rsid w:val="00712CE7"/>
    <w:rsid w:val="00713694"/>
    <w:rsid w:val="00713B1D"/>
    <w:rsid w:val="00713ECD"/>
    <w:rsid w:val="007151D6"/>
    <w:rsid w:val="00715732"/>
    <w:rsid w:val="00715C72"/>
    <w:rsid w:val="00715E9A"/>
    <w:rsid w:val="00715F3B"/>
    <w:rsid w:val="0071664C"/>
    <w:rsid w:val="00716CDE"/>
    <w:rsid w:val="007170B1"/>
    <w:rsid w:val="00717112"/>
    <w:rsid w:val="007202E7"/>
    <w:rsid w:val="00720302"/>
    <w:rsid w:val="00721E7A"/>
    <w:rsid w:val="007232F3"/>
    <w:rsid w:val="0072336F"/>
    <w:rsid w:val="00723FA6"/>
    <w:rsid w:val="007240D8"/>
    <w:rsid w:val="007240F6"/>
    <w:rsid w:val="00724218"/>
    <w:rsid w:val="007245DC"/>
    <w:rsid w:val="0072513D"/>
    <w:rsid w:val="007254E1"/>
    <w:rsid w:val="00725575"/>
    <w:rsid w:val="007257F1"/>
    <w:rsid w:val="00725CD9"/>
    <w:rsid w:val="00726C64"/>
    <w:rsid w:val="007270E4"/>
    <w:rsid w:val="00727AAD"/>
    <w:rsid w:val="00727C87"/>
    <w:rsid w:val="00730004"/>
    <w:rsid w:val="00730557"/>
    <w:rsid w:val="00730DE4"/>
    <w:rsid w:val="00731B67"/>
    <w:rsid w:val="00731DB7"/>
    <w:rsid w:val="007320DD"/>
    <w:rsid w:val="00732151"/>
    <w:rsid w:val="00733A06"/>
    <w:rsid w:val="00733A4D"/>
    <w:rsid w:val="00734091"/>
    <w:rsid w:val="00734236"/>
    <w:rsid w:val="00734970"/>
    <w:rsid w:val="00734B67"/>
    <w:rsid w:val="00734DCF"/>
    <w:rsid w:val="00734F01"/>
    <w:rsid w:val="00735593"/>
    <w:rsid w:val="00735768"/>
    <w:rsid w:val="00735D56"/>
    <w:rsid w:val="007361AF"/>
    <w:rsid w:val="0073626C"/>
    <w:rsid w:val="007400C8"/>
    <w:rsid w:val="0074026D"/>
    <w:rsid w:val="00740496"/>
    <w:rsid w:val="007405BF"/>
    <w:rsid w:val="00740985"/>
    <w:rsid w:val="00740B74"/>
    <w:rsid w:val="0074104D"/>
    <w:rsid w:val="007413B6"/>
    <w:rsid w:val="0074145F"/>
    <w:rsid w:val="007425F5"/>
    <w:rsid w:val="00742C16"/>
    <w:rsid w:val="00742CC8"/>
    <w:rsid w:val="00742D83"/>
    <w:rsid w:val="00743F47"/>
    <w:rsid w:val="00744658"/>
    <w:rsid w:val="00744FD2"/>
    <w:rsid w:val="00745895"/>
    <w:rsid w:val="00745B71"/>
    <w:rsid w:val="00745C55"/>
    <w:rsid w:val="00745EB8"/>
    <w:rsid w:val="00745F40"/>
    <w:rsid w:val="0074670F"/>
    <w:rsid w:val="00747282"/>
    <w:rsid w:val="0074758F"/>
    <w:rsid w:val="007475D9"/>
    <w:rsid w:val="0075076D"/>
    <w:rsid w:val="007507A8"/>
    <w:rsid w:val="00751082"/>
    <w:rsid w:val="00751A9C"/>
    <w:rsid w:val="00751EFB"/>
    <w:rsid w:val="00751F49"/>
    <w:rsid w:val="007521DD"/>
    <w:rsid w:val="007523BD"/>
    <w:rsid w:val="007526FE"/>
    <w:rsid w:val="007528CB"/>
    <w:rsid w:val="007536C7"/>
    <w:rsid w:val="007538A7"/>
    <w:rsid w:val="00753A94"/>
    <w:rsid w:val="00753D55"/>
    <w:rsid w:val="00755217"/>
    <w:rsid w:val="007557D1"/>
    <w:rsid w:val="00755DBD"/>
    <w:rsid w:val="00755EC7"/>
    <w:rsid w:val="007563FD"/>
    <w:rsid w:val="00756468"/>
    <w:rsid w:val="00756DC5"/>
    <w:rsid w:val="0075739D"/>
    <w:rsid w:val="007605F8"/>
    <w:rsid w:val="00760BD9"/>
    <w:rsid w:val="00760CEE"/>
    <w:rsid w:val="00760DE5"/>
    <w:rsid w:val="00761101"/>
    <w:rsid w:val="00761310"/>
    <w:rsid w:val="007613F5"/>
    <w:rsid w:val="00761FA1"/>
    <w:rsid w:val="00762261"/>
    <w:rsid w:val="007624D5"/>
    <w:rsid w:val="007629A2"/>
    <w:rsid w:val="007631DB"/>
    <w:rsid w:val="0076462B"/>
    <w:rsid w:val="00764B68"/>
    <w:rsid w:val="00765149"/>
    <w:rsid w:val="00765A56"/>
    <w:rsid w:val="00765A66"/>
    <w:rsid w:val="0076638F"/>
    <w:rsid w:val="00767361"/>
    <w:rsid w:val="0076799B"/>
    <w:rsid w:val="00767DB4"/>
    <w:rsid w:val="007700CB"/>
    <w:rsid w:val="00771132"/>
    <w:rsid w:val="0077132A"/>
    <w:rsid w:val="007713AF"/>
    <w:rsid w:val="007716B4"/>
    <w:rsid w:val="007721C7"/>
    <w:rsid w:val="00773317"/>
    <w:rsid w:val="0077542A"/>
    <w:rsid w:val="007754D2"/>
    <w:rsid w:val="00776472"/>
    <w:rsid w:val="00776519"/>
    <w:rsid w:val="007765CC"/>
    <w:rsid w:val="007772B3"/>
    <w:rsid w:val="00777454"/>
    <w:rsid w:val="007777F8"/>
    <w:rsid w:val="00777915"/>
    <w:rsid w:val="00780099"/>
    <w:rsid w:val="0078025B"/>
    <w:rsid w:val="00780507"/>
    <w:rsid w:val="00780CE4"/>
    <w:rsid w:val="007812AB"/>
    <w:rsid w:val="007815F3"/>
    <w:rsid w:val="007821AB"/>
    <w:rsid w:val="007824E8"/>
    <w:rsid w:val="00782779"/>
    <w:rsid w:val="00782EE9"/>
    <w:rsid w:val="007833DB"/>
    <w:rsid w:val="00783943"/>
    <w:rsid w:val="00784818"/>
    <w:rsid w:val="00784B45"/>
    <w:rsid w:val="00784CCD"/>
    <w:rsid w:val="00785B4D"/>
    <w:rsid w:val="00785D92"/>
    <w:rsid w:val="007874A5"/>
    <w:rsid w:val="0078760D"/>
    <w:rsid w:val="007876B2"/>
    <w:rsid w:val="00790168"/>
    <w:rsid w:val="00790B55"/>
    <w:rsid w:val="00790EB8"/>
    <w:rsid w:val="00792A1D"/>
    <w:rsid w:val="00792B82"/>
    <w:rsid w:val="00793C89"/>
    <w:rsid w:val="0079425E"/>
    <w:rsid w:val="00794979"/>
    <w:rsid w:val="00794DC8"/>
    <w:rsid w:val="00795076"/>
    <w:rsid w:val="00795958"/>
    <w:rsid w:val="00796306"/>
    <w:rsid w:val="00796976"/>
    <w:rsid w:val="00796C32"/>
    <w:rsid w:val="00797024"/>
    <w:rsid w:val="00797CD7"/>
    <w:rsid w:val="00797D76"/>
    <w:rsid w:val="00797FD5"/>
    <w:rsid w:val="007A0329"/>
    <w:rsid w:val="007A0359"/>
    <w:rsid w:val="007A0674"/>
    <w:rsid w:val="007A0B1F"/>
    <w:rsid w:val="007A0DE8"/>
    <w:rsid w:val="007A2974"/>
    <w:rsid w:val="007A2A9F"/>
    <w:rsid w:val="007A3318"/>
    <w:rsid w:val="007A37AD"/>
    <w:rsid w:val="007A392C"/>
    <w:rsid w:val="007A4AC7"/>
    <w:rsid w:val="007A4AD3"/>
    <w:rsid w:val="007A52BA"/>
    <w:rsid w:val="007A5A75"/>
    <w:rsid w:val="007A6594"/>
    <w:rsid w:val="007A667E"/>
    <w:rsid w:val="007A66F8"/>
    <w:rsid w:val="007A6A8E"/>
    <w:rsid w:val="007A7019"/>
    <w:rsid w:val="007A7190"/>
    <w:rsid w:val="007A73B1"/>
    <w:rsid w:val="007A7CF3"/>
    <w:rsid w:val="007B0769"/>
    <w:rsid w:val="007B1955"/>
    <w:rsid w:val="007B1DC5"/>
    <w:rsid w:val="007B2801"/>
    <w:rsid w:val="007B2BEB"/>
    <w:rsid w:val="007B2FE5"/>
    <w:rsid w:val="007B47E6"/>
    <w:rsid w:val="007B4CE0"/>
    <w:rsid w:val="007B5139"/>
    <w:rsid w:val="007B56D7"/>
    <w:rsid w:val="007B661D"/>
    <w:rsid w:val="007B6D85"/>
    <w:rsid w:val="007B6FF9"/>
    <w:rsid w:val="007B7745"/>
    <w:rsid w:val="007C0683"/>
    <w:rsid w:val="007C22A8"/>
    <w:rsid w:val="007C28D9"/>
    <w:rsid w:val="007C2B9D"/>
    <w:rsid w:val="007C33D7"/>
    <w:rsid w:val="007C34A1"/>
    <w:rsid w:val="007C3711"/>
    <w:rsid w:val="007C3A9F"/>
    <w:rsid w:val="007C404D"/>
    <w:rsid w:val="007C44BF"/>
    <w:rsid w:val="007C4654"/>
    <w:rsid w:val="007C4B38"/>
    <w:rsid w:val="007C5596"/>
    <w:rsid w:val="007C5643"/>
    <w:rsid w:val="007C581E"/>
    <w:rsid w:val="007C74CD"/>
    <w:rsid w:val="007C79F9"/>
    <w:rsid w:val="007D0160"/>
    <w:rsid w:val="007D0606"/>
    <w:rsid w:val="007D087E"/>
    <w:rsid w:val="007D196A"/>
    <w:rsid w:val="007D1BAB"/>
    <w:rsid w:val="007D29EF"/>
    <w:rsid w:val="007D2F4B"/>
    <w:rsid w:val="007D2FB9"/>
    <w:rsid w:val="007D41E4"/>
    <w:rsid w:val="007D4355"/>
    <w:rsid w:val="007D5129"/>
    <w:rsid w:val="007D554D"/>
    <w:rsid w:val="007D574B"/>
    <w:rsid w:val="007D585F"/>
    <w:rsid w:val="007D6DA9"/>
    <w:rsid w:val="007D6ED6"/>
    <w:rsid w:val="007D6F1D"/>
    <w:rsid w:val="007D6FEF"/>
    <w:rsid w:val="007D702D"/>
    <w:rsid w:val="007D722B"/>
    <w:rsid w:val="007D726B"/>
    <w:rsid w:val="007D7691"/>
    <w:rsid w:val="007D7A01"/>
    <w:rsid w:val="007D7C90"/>
    <w:rsid w:val="007E005F"/>
    <w:rsid w:val="007E0138"/>
    <w:rsid w:val="007E074F"/>
    <w:rsid w:val="007E13B6"/>
    <w:rsid w:val="007E1472"/>
    <w:rsid w:val="007E229A"/>
    <w:rsid w:val="007E3761"/>
    <w:rsid w:val="007E3FD7"/>
    <w:rsid w:val="007E4411"/>
    <w:rsid w:val="007E446C"/>
    <w:rsid w:val="007E5201"/>
    <w:rsid w:val="007E53C6"/>
    <w:rsid w:val="007E54C7"/>
    <w:rsid w:val="007E5C52"/>
    <w:rsid w:val="007E5C5D"/>
    <w:rsid w:val="007E5D89"/>
    <w:rsid w:val="007E60FE"/>
    <w:rsid w:val="007E65DF"/>
    <w:rsid w:val="007E67C8"/>
    <w:rsid w:val="007E756B"/>
    <w:rsid w:val="007E7F1E"/>
    <w:rsid w:val="007F0CD7"/>
    <w:rsid w:val="007F18DF"/>
    <w:rsid w:val="007F1BC2"/>
    <w:rsid w:val="007F2CC1"/>
    <w:rsid w:val="007F320E"/>
    <w:rsid w:val="007F39F0"/>
    <w:rsid w:val="007F452F"/>
    <w:rsid w:val="007F4545"/>
    <w:rsid w:val="007F46CA"/>
    <w:rsid w:val="007F4750"/>
    <w:rsid w:val="007F4C4E"/>
    <w:rsid w:val="007F5138"/>
    <w:rsid w:val="007F52AF"/>
    <w:rsid w:val="007F5885"/>
    <w:rsid w:val="007F642B"/>
    <w:rsid w:val="007F68BA"/>
    <w:rsid w:val="007F6CB0"/>
    <w:rsid w:val="007F714B"/>
    <w:rsid w:val="007F74DE"/>
    <w:rsid w:val="007F7664"/>
    <w:rsid w:val="007F7C77"/>
    <w:rsid w:val="00800358"/>
    <w:rsid w:val="00800388"/>
    <w:rsid w:val="008005CA"/>
    <w:rsid w:val="008005EE"/>
    <w:rsid w:val="00800D6C"/>
    <w:rsid w:val="00800F56"/>
    <w:rsid w:val="008011A8"/>
    <w:rsid w:val="008017C6"/>
    <w:rsid w:val="00801E91"/>
    <w:rsid w:val="00803601"/>
    <w:rsid w:val="00803DED"/>
    <w:rsid w:val="00803DFD"/>
    <w:rsid w:val="0080403A"/>
    <w:rsid w:val="008043EB"/>
    <w:rsid w:val="0080493F"/>
    <w:rsid w:val="0080498B"/>
    <w:rsid w:val="00805994"/>
    <w:rsid w:val="00805C1B"/>
    <w:rsid w:val="00805CD9"/>
    <w:rsid w:val="0080623B"/>
    <w:rsid w:val="00806587"/>
    <w:rsid w:val="00806794"/>
    <w:rsid w:val="00806D01"/>
    <w:rsid w:val="00806F14"/>
    <w:rsid w:val="00806F5F"/>
    <w:rsid w:val="00807019"/>
    <w:rsid w:val="0080728A"/>
    <w:rsid w:val="00807D03"/>
    <w:rsid w:val="0081088F"/>
    <w:rsid w:val="008109D9"/>
    <w:rsid w:val="00810A75"/>
    <w:rsid w:val="00811556"/>
    <w:rsid w:val="008115E0"/>
    <w:rsid w:val="008116FD"/>
    <w:rsid w:val="00811CFC"/>
    <w:rsid w:val="008120D6"/>
    <w:rsid w:val="00812792"/>
    <w:rsid w:val="00813FA4"/>
    <w:rsid w:val="008147F8"/>
    <w:rsid w:val="00814F14"/>
    <w:rsid w:val="008150A7"/>
    <w:rsid w:val="0081532A"/>
    <w:rsid w:val="008154A6"/>
    <w:rsid w:val="008170DA"/>
    <w:rsid w:val="00817214"/>
    <w:rsid w:val="008179F1"/>
    <w:rsid w:val="00817B23"/>
    <w:rsid w:val="00820137"/>
    <w:rsid w:val="00820760"/>
    <w:rsid w:val="00820D9A"/>
    <w:rsid w:val="00821B52"/>
    <w:rsid w:val="00821D44"/>
    <w:rsid w:val="00821F13"/>
    <w:rsid w:val="00822EBC"/>
    <w:rsid w:val="00822F2B"/>
    <w:rsid w:val="008237E9"/>
    <w:rsid w:val="00823889"/>
    <w:rsid w:val="008246FD"/>
    <w:rsid w:val="008249EC"/>
    <w:rsid w:val="00824B72"/>
    <w:rsid w:val="00824E72"/>
    <w:rsid w:val="008256C3"/>
    <w:rsid w:val="00826027"/>
    <w:rsid w:val="0082665F"/>
    <w:rsid w:val="00826864"/>
    <w:rsid w:val="00826B6A"/>
    <w:rsid w:val="0082745C"/>
    <w:rsid w:val="00827B44"/>
    <w:rsid w:val="00827FFD"/>
    <w:rsid w:val="008303AC"/>
    <w:rsid w:val="00830948"/>
    <w:rsid w:val="00830E51"/>
    <w:rsid w:val="00830FE5"/>
    <w:rsid w:val="00831AC1"/>
    <w:rsid w:val="00832245"/>
    <w:rsid w:val="0083237B"/>
    <w:rsid w:val="00832480"/>
    <w:rsid w:val="00832F43"/>
    <w:rsid w:val="0083359C"/>
    <w:rsid w:val="008336F7"/>
    <w:rsid w:val="008339C0"/>
    <w:rsid w:val="008339EC"/>
    <w:rsid w:val="00833AD2"/>
    <w:rsid w:val="00834402"/>
    <w:rsid w:val="00834CD5"/>
    <w:rsid w:val="00835BA7"/>
    <w:rsid w:val="00835FF0"/>
    <w:rsid w:val="00836619"/>
    <w:rsid w:val="00836A04"/>
    <w:rsid w:val="00837283"/>
    <w:rsid w:val="00837545"/>
    <w:rsid w:val="00837651"/>
    <w:rsid w:val="008377E9"/>
    <w:rsid w:val="008402E2"/>
    <w:rsid w:val="008403F1"/>
    <w:rsid w:val="008403F9"/>
    <w:rsid w:val="008408EE"/>
    <w:rsid w:val="008429BD"/>
    <w:rsid w:val="00842A38"/>
    <w:rsid w:val="00842B70"/>
    <w:rsid w:val="00843394"/>
    <w:rsid w:val="008434B8"/>
    <w:rsid w:val="00843AC6"/>
    <w:rsid w:val="00843AEF"/>
    <w:rsid w:val="00844500"/>
    <w:rsid w:val="008447DE"/>
    <w:rsid w:val="008447F4"/>
    <w:rsid w:val="00844A6E"/>
    <w:rsid w:val="00845009"/>
    <w:rsid w:val="008450EA"/>
    <w:rsid w:val="0084575B"/>
    <w:rsid w:val="00845AF6"/>
    <w:rsid w:val="00845DCC"/>
    <w:rsid w:val="00845F20"/>
    <w:rsid w:val="00847D33"/>
    <w:rsid w:val="0085034C"/>
    <w:rsid w:val="0085064F"/>
    <w:rsid w:val="00851660"/>
    <w:rsid w:val="0085197A"/>
    <w:rsid w:val="00851CAA"/>
    <w:rsid w:val="00852F6E"/>
    <w:rsid w:val="00852FC4"/>
    <w:rsid w:val="008538B4"/>
    <w:rsid w:val="00853A54"/>
    <w:rsid w:val="00853FA1"/>
    <w:rsid w:val="008549FD"/>
    <w:rsid w:val="00854FDA"/>
    <w:rsid w:val="0085508F"/>
    <w:rsid w:val="008557F4"/>
    <w:rsid w:val="00856047"/>
    <w:rsid w:val="008561D9"/>
    <w:rsid w:val="00856279"/>
    <w:rsid w:val="0085671B"/>
    <w:rsid w:val="00856DCB"/>
    <w:rsid w:val="00856E24"/>
    <w:rsid w:val="00856FA8"/>
    <w:rsid w:val="00857206"/>
    <w:rsid w:val="00860000"/>
    <w:rsid w:val="00860337"/>
    <w:rsid w:val="00860456"/>
    <w:rsid w:val="00861982"/>
    <w:rsid w:val="00861B22"/>
    <w:rsid w:val="00861D0F"/>
    <w:rsid w:val="00861DDE"/>
    <w:rsid w:val="00861E9E"/>
    <w:rsid w:val="00862010"/>
    <w:rsid w:val="00863AFD"/>
    <w:rsid w:val="00863BD5"/>
    <w:rsid w:val="0086408D"/>
    <w:rsid w:val="00864ECE"/>
    <w:rsid w:val="008650FA"/>
    <w:rsid w:val="008654B7"/>
    <w:rsid w:val="00866B32"/>
    <w:rsid w:val="00866CDD"/>
    <w:rsid w:val="0086783F"/>
    <w:rsid w:val="00867CAF"/>
    <w:rsid w:val="0087086A"/>
    <w:rsid w:val="00870995"/>
    <w:rsid w:val="008711B6"/>
    <w:rsid w:val="00872DCD"/>
    <w:rsid w:val="008730AA"/>
    <w:rsid w:val="008734C7"/>
    <w:rsid w:val="008735C5"/>
    <w:rsid w:val="00873FB0"/>
    <w:rsid w:val="008740B9"/>
    <w:rsid w:val="00874D9B"/>
    <w:rsid w:val="0087543B"/>
    <w:rsid w:val="0087629C"/>
    <w:rsid w:val="008767B7"/>
    <w:rsid w:val="00877082"/>
    <w:rsid w:val="00880230"/>
    <w:rsid w:val="0088047C"/>
    <w:rsid w:val="00880934"/>
    <w:rsid w:val="008809F6"/>
    <w:rsid w:val="00880C31"/>
    <w:rsid w:val="00880CFD"/>
    <w:rsid w:val="00881A47"/>
    <w:rsid w:val="00881BC4"/>
    <w:rsid w:val="00881C4F"/>
    <w:rsid w:val="00881C9D"/>
    <w:rsid w:val="00881DB2"/>
    <w:rsid w:val="00882276"/>
    <w:rsid w:val="008828B6"/>
    <w:rsid w:val="00882DD4"/>
    <w:rsid w:val="008831D9"/>
    <w:rsid w:val="008836DB"/>
    <w:rsid w:val="008837EA"/>
    <w:rsid w:val="00883D35"/>
    <w:rsid w:val="00884031"/>
    <w:rsid w:val="0088455E"/>
    <w:rsid w:val="00884603"/>
    <w:rsid w:val="00884D4C"/>
    <w:rsid w:val="00885253"/>
    <w:rsid w:val="00885374"/>
    <w:rsid w:val="008854D8"/>
    <w:rsid w:val="008856E6"/>
    <w:rsid w:val="00885961"/>
    <w:rsid w:val="00885B98"/>
    <w:rsid w:val="00885FF9"/>
    <w:rsid w:val="00886A8C"/>
    <w:rsid w:val="00886BA8"/>
    <w:rsid w:val="00886F08"/>
    <w:rsid w:val="00887006"/>
    <w:rsid w:val="00887106"/>
    <w:rsid w:val="00887912"/>
    <w:rsid w:val="00887B39"/>
    <w:rsid w:val="00887DEF"/>
    <w:rsid w:val="008901D7"/>
    <w:rsid w:val="0089040B"/>
    <w:rsid w:val="008904A0"/>
    <w:rsid w:val="00890AA5"/>
    <w:rsid w:val="0089173D"/>
    <w:rsid w:val="00891F50"/>
    <w:rsid w:val="0089240C"/>
    <w:rsid w:val="00892A76"/>
    <w:rsid w:val="00892CE9"/>
    <w:rsid w:val="00893566"/>
    <w:rsid w:val="00894140"/>
    <w:rsid w:val="008947B4"/>
    <w:rsid w:val="00894A5D"/>
    <w:rsid w:val="00894CC9"/>
    <w:rsid w:val="00895166"/>
    <w:rsid w:val="008954D5"/>
    <w:rsid w:val="008956B3"/>
    <w:rsid w:val="00895760"/>
    <w:rsid w:val="008962D3"/>
    <w:rsid w:val="00896DAD"/>
    <w:rsid w:val="008978A2"/>
    <w:rsid w:val="0089796D"/>
    <w:rsid w:val="00897A62"/>
    <w:rsid w:val="008A0A8C"/>
    <w:rsid w:val="008A0F68"/>
    <w:rsid w:val="008A12CC"/>
    <w:rsid w:val="008A1838"/>
    <w:rsid w:val="008A1882"/>
    <w:rsid w:val="008A1DDB"/>
    <w:rsid w:val="008A20F7"/>
    <w:rsid w:val="008A2604"/>
    <w:rsid w:val="008A2649"/>
    <w:rsid w:val="008A28DF"/>
    <w:rsid w:val="008A2A1E"/>
    <w:rsid w:val="008A3C17"/>
    <w:rsid w:val="008A42E1"/>
    <w:rsid w:val="008A4DFA"/>
    <w:rsid w:val="008A4E54"/>
    <w:rsid w:val="008A50AA"/>
    <w:rsid w:val="008A52AD"/>
    <w:rsid w:val="008A726D"/>
    <w:rsid w:val="008A7BEA"/>
    <w:rsid w:val="008B0771"/>
    <w:rsid w:val="008B089B"/>
    <w:rsid w:val="008B0A9A"/>
    <w:rsid w:val="008B1A1C"/>
    <w:rsid w:val="008B222D"/>
    <w:rsid w:val="008B2987"/>
    <w:rsid w:val="008B2AEA"/>
    <w:rsid w:val="008B2DBF"/>
    <w:rsid w:val="008B3D63"/>
    <w:rsid w:val="008B3FC0"/>
    <w:rsid w:val="008B47C0"/>
    <w:rsid w:val="008B4905"/>
    <w:rsid w:val="008B4B7A"/>
    <w:rsid w:val="008B50E0"/>
    <w:rsid w:val="008B5203"/>
    <w:rsid w:val="008B56F0"/>
    <w:rsid w:val="008B5B92"/>
    <w:rsid w:val="008B64E8"/>
    <w:rsid w:val="008B6C4A"/>
    <w:rsid w:val="008B6D29"/>
    <w:rsid w:val="008B7002"/>
    <w:rsid w:val="008B720C"/>
    <w:rsid w:val="008B74A1"/>
    <w:rsid w:val="008B77DA"/>
    <w:rsid w:val="008B7EBB"/>
    <w:rsid w:val="008C0114"/>
    <w:rsid w:val="008C07CB"/>
    <w:rsid w:val="008C0EF8"/>
    <w:rsid w:val="008C1087"/>
    <w:rsid w:val="008C11AA"/>
    <w:rsid w:val="008C137D"/>
    <w:rsid w:val="008C27CD"/>
    <w:rsid w:val="008C2C4D"/>
    <w:rsid w:val="008C2CEE"/>
    <w:rsid w:val="008C2D03"/>
    <w:rsid w:val="008C2D12"/>
    <w:rsid w:val="008C30D5"/>
    <w:rsid w:val="008C4109"/>
    <w:rsid w:val="008C59FF"/>
    <w:rsid w:val="008C5BAC"/>
    <w:rsid w:val="008C6200"/>
    <w:rsid w:val="008C6792"/>
    <w:rsid w:val="008C6F52"/>
    <w:rsid w:val="008C7770"/>
    <w:rsid w:val="008C77D6"/>
    <w:rsid w:val="008C7CCF"/>
    <w:rsid w:val="008D0FC4"/>
    <w:rsid w:val="008D1EA7"/>
    <w:rsid w:val="008D2552"/>
    <w:rsid w:val="008D2961"/>
    <w:rsid w:val="008D2E2C"/>
    <w:rsid w:val="008D3471"/>
    <w:rsid w:val="008D3708"/>
    <w:rsid w:val="008D39AB"/>
    <w:rsid w:val="008D3CA2"/>
    <w:rsid w:val="008D46C0"/>
    <w:rsid w:val="008D5235"/>
    <w:rsid w:val="008D5458"/>
    <w:rsid w:val="008D54FE"/>
    <w:rsid w:val="008D57BF"/>
    <w:rsid w:val="008D5C8E"/>
    <w:rsid w:val="008D5D52"/>
    <w:rsid w:val="008D5EA9"/>
    <w:rsid w:val="008D7348"/>
    <w:rsid w:val="008D7633"/>
    <w:rsid w:val="008D797D"/>
    <w:rsid w:val="008E006A"/>
    <w:rsid w:val="008E0309"/>
    <w:rsid w:val="008E04F7"/>
    <w:rsid w:val="008E0BBD"/>
    <w:rsid w:val="008E2116"/>
    <w:rsid w:val="008E3AC9"/>
    <w:rsid w:val="008E3CA9"/>
    <w:rsid w:val="008E3DDE"/>
    <w:rsid w:val="008E4689"/>
    <w:rsid w:val="008E5A49"/>
    <w:rsid w:val="008E5D66"/>
    <w:rsid w:val="008E608D"/>
    <w:rsid w:val="008E62AE"/>
    <w:rsid w:val="008E6DA7"/>
    <w:rsid w:val="008E72D7"/>
    <w:rsid w:val="008E793D"/>
    <w:rsid w:val="008E7D0D"/>
    <w:rsid w:val="008F022D"/>
    <w:rsid w:val="008F0313"/>
    <w:rsid w:val="008F05CC"/>
    <w:rsid w:val="008F0B9E"/>
    <w:rsid w:val="008F14B8"/>
    <w:rsid w:val="008F1F38"/>
    <w:rsid w:val="008F2802"/>
    <w:rsid w:val="008F2B7B"/>
    <w:rsid w:val="008F2DC2"/>
    <w:rsid w:val="008F3A74"/>
    <w:rsid w:val="008F3CCB"/>
    <w:rsid w:val="008F405C"/>
    <w:rsid w:val="008F5663"/>
    <w:rsid w:val="008F5778"/>
    <w:rsid w:val="008F59D0"/>
    <w:rsid w:val="008F622D"/>
    <w:rsid w:val="008F647C"/>
    <w:rsid w:val="008F6D25"/>
    <w:rsid w:val="008F7B2A"/>
    <w:rsid w:val="009002C4"/>
    <w:rsid w:val="009011EE"/>
    <w:rsid w:val="0090183D"/>
    <w:rsid w:val="00903150"/>
    <w:rsid w:val="009036BA"/>
    <w:rsid w:val="009049DA"/>
    <w:rsid w:val="00904E2B"/>
    <w:rsid w:val="00905538"/>
    <w:rsid w:val="0090649E"/>
    <w:rsid w:val="009066C5"/>
    <w:rsid w:val="00906CF2"/>
    <w:rsid w:val="00906D33"/>
    <w:rsid w:val="00907620"/>
    <w:rsid w:val="00907748"/>
    <w:rsid w:val="00910284"/>
    <w:rsid w:val="009107BC"/>
    <w:rsid w:val="00910E24"/>
    <w:rsid w:val="009120B3"/>
    <w:rsid w:val="009120CB"/>
    <w:rsid w:val="00912474"/>
    <w:rsid w:val="0091289C"/>
    <w:rsid w:val="009132B1"/>
    <w:rsid w:val="00914756"/>
    <w:rsid w:val="00914A48"/>
    <w:rsid w:val="00914D43"/>
    <w:rsid w:val="00915269"/>
    <w:rsid w:val="009152FA"/>
    <w:rsid w:val="00915D7F"/>
    <w:rsid w:val="0091633C"/>
    <w:rsid w:val="009168EA"/>
    <w:rsid w:val="009169DE"/>
    <w:rsid w:val="00916A5D"/>
    <w:rsid w:val="00916D7D"/>
    <w:rsid w:val="00916FAA"/>
    <w:rsid w:val="009170CB"/>
    <w:rsid w:val="00917185"/>
    <w:rsid w:val="009171BD"/>
    <w:rsid w:val="009178EE"/>
    <w:rsid w:val="00917978"/>
    <w:rsid w:val="00917AB7"/>
    <w:rsid w:val="00917F8E"/>
    <w:rsid w:val="00920CB4"/>
    <w:rsid w:val="00922214"/>
    <w:rsid w:val="0092271E"/>
    <w:rsid w:val="00922AE5"/>
    <w:rsid w:val="00922E16"/>
    <w:rsid w:val="00923580"/>
    <w:rsid w:val="00923ADA"/>
    <w:rsid w:val="00923C38"/>
    <w:rsid w:val="009242A0"/>
    <w:rsid w:val="00924333"/>
    <w:rsid w:val="009249A8"/>
    <w:rsid w:val="00924AAE"/>
    <w:rsid w:val="00924F17"/>
    <w:rsid w:val="009258C2"/>
    <w:rsid w:val="00925EAC"/>
    <w:rsid w:val="00925F2B"/>
    <w:rsid w:val="00926088"/>
    <w:rsid w:val="0092654A"/>
    <w:rsid w:val="009271C2"/>
    <w:rsid w:val="00927DDC"/>
    <w:rsid w:val="009305B7"/>
    <w:rsid w:val="00930A3A"/>
    <w:rsid w:val="00930EFC"/>
    <w:rsid w:val="00932490"/>
    <w:rsid w:val="00932D66"/>
    <w:rsid w:val="009335C2"/>
    <w:rsid w:val="009339E5"/>
    <w:rsid w:val="00934FBD"/>
    <w:rsid w:val="00935DC2"/>
    <w:rsid w:val="00936316"/>
    <w:rsid w:val="009369D4"/>
    <w:rsid w:val="00937F2E"/>
    <w:rsid w:val="00940798"/>
    <w:rsid w:val="00940A33"/>
    <w:rsid w:val="00940D16"/>
    <w:rsid w:val="00940F3F"/>
    <w:rsid w:val="009412F4"/>
    <w:rsid w:val="009416FF"/>
    <w:rsid w:val="009418FA"/>
    <w:rsid w:val="0094198E"/>
    <w:rsid w:val="00941C3D"/>
    <w:rsid w:val="00941FE3"/>
    <w:rsid w:val="00942DD7"/>
    <w:rsid w:val="009431DD"/>
    <w:rsid w:val="00943317"/>
    <w:rsid w:val="00943B69"/>
    <w:rsid w:val="00943C49"/>
    <w:rsid w:val="00943D3B"/>
    <w:rsid w:val="00943E72"/>
    <w:rsid w:val="00943EBC"/>
    <w:rsid w:val="009441F3"/>
    <w:rsid w:val="0094471D"/>
    <w:rsid w:val="009448F7"/>
    <w:rsid w:val="00944B69"/>
    <w:rsid w:val="00945CD2"/>
    <w:rsid w:val="00946C25"/>
    <w:rsid w:val="00946C68"/>
    <w:rsid w:val="00946F88"/>
    <w:rsid w:val="0094768F"/>
    <w:rsid w:val="00947A21"/>
    <w:rsid w:val="00950B4D"/>
    <w:rsid w:val="00950C61"/>
    <w:rsid w:val="00951995"/>
    <w:rsid w:val="00951CB5"/>
    <w:rsid w:val="00951FA0"/>
    <w:rsid w:val="00952C43"/>
    <w:rsid w:val="009541E3"/>
    <w:rsid w:val="00955323"/>
    <w:rsid w:val="009553EF"/>
    <w:rsid w:val="009559E1"/>
    <w:rsid w:val="0095614E"/>
    <w:rsid w:val="00956662"/>
    <w:rsid w:val="00956867"/>
    <w:rsid w:val="00957E8F"/>
    <w:rsid w:val="00960006"/>
    <w:rsid w:val="00960D8F"/>
    <w:rsid w:val="00960E76"/>
    <w:rsid w:val="00961122"/>
    <w:rsid w:val="009613B2"/>
    <w:rsid w:val="0096172D"/>
    <w:rsid w:val="009618BE"/>
    <w:rsid w:val="00961D24"/>
    <w:rsid w:val="00962660"/>
    <w:rsid w:val="00962D25"/>
    <w:rsid w:val="00963635"/>
    <w:rsid w:val="00963869"/>
    <w:rsid w:val="00963B8C"/>
    <w:rsid w:val="00964110"/>
    <w:rsid w:val="00965151"/>
    <w:rsid w:val="00965214"/>
    <w:rsid w:val="00965573"/>
    <w:rsid w:val="0096581F"/>
    <w:rsid w:val="00965BFE"/>
    <w:rsid w:val="00966555"/>
    <w:rsid w:val="00966685"/>
    <w:rsid w:val="00966ABC"/>
    <w:rsid w:val="00966B28"/>
    <w:rsid w:val="0096731E"/>
    <w:rsid w:val="009700B3"/>
    <w:rsid w:val="00970313"/>
    <w:rsid w:val="00970C6E"/>
    <w:rsid w:val="00970D61"/>
    <w:rsid w:val="00970F71"/>
    <w:rsid w:val="009710D2"/>
    <w:rsid w:val="009716A1"/>
    <w:rsid w:val="00971F66"/>
    <w:rsid w:val="00972957"/>
    <w:rsid w:val="00972A32"/>
    <w:rsid w:val="00972D87"/>
    <w:rsid w:val="009734C4"/>
    <w:rsid w:val="009735E8"/>
    <w:rsid w:val="009737B8"/>
    <w:rsid w:val="009740E4"/>
    <w:rsid w:val="00974383"/>
    <w:rsid w:val="009743A9"/>
    <w:rsid w:val="00974939"/>
    <w:rsid w:val="00975714"/>
    <w:rsid w:val="009759D5"/>
    <w:rsid w:val="00976358"/>
    <w:rsid w:val="00976804"/>
    <w:rsid w:val="00976C5E"/>
    <w:rsid w:val="009770CB"/>
    <w:rsid w:val="009779BC"/>
    <w:rsid w:val="00977B25"/>
    <w:rsid w:val="00977C36"/>
    <w:rsid w:val="00980335"/>
    <w:rsid w:val="009807BB"/>
    <w:rsid w:val="00980B36"/>
    <w:rsid w:val="00980C5D"/>
    <w:rsid w:val="00981392"/>
    <w:rsid w:val="00981877"/>
    <w:rsid w:val="00982DF2"/>
    <w:rsid w:val="0098356C"/>
    <w:rsid w:val="00983680"/>
    <w:rsid w:val="00983CAA"/>
    <w:rsid w:val="00984107"/>
    <w:rsid w:val="009846E1"/>
    <w:rsid w:val="00984C23"/>
    <w:rsid w:val="00985006"/>
    <w:rsid w:val="00985D9D"/>
    <w:rsid w:val="00986841"/>
    <w:rsid w:val="00986842"/>
    <w:rsid w:val="00986992"/>
    <w:rsid w:val="00987ABD"/>
    <w:rsid w:val="00987ACE"/>
    <w:rsid w:val="0099031D"/>
    <w:rsid w:val="00990904"/>
    <w:rsid w:val="00990B22"/>
    <w:rsid w:val="009921CA"/>
    <w:rsid w:val="0099357E"/>
    <w:rsid w:val="00993ABD"/>
    <w:rsid w:val="00993BBD"/>
    <w:rsid w:val="00993CE2"/>
    <w:rsid w:val="009945F6"/>
    <w:rsid w:val="00994951"/>
    <w:rsid w:val="009949BA"/>
    <w:rsid w:val="009950E1"/>
    <w:rsid w:val="00995427"/>
    <w:rsid w:val="009960AA"/>
    <w:rsid w:val="0099675D"/>
    <w:rsid w:val="0099709B"/>
    <w:rsid w:val="009971FC"/>
    <w:rsid w:val="00997BFD"/>
    <w:rsid w:val="009A07FF"/>
    <w:rsid w:val="009A0C8B"/>
    <w:rsid w:val="009A27DB"/>
    <w:rsid w:val="009A2897"/>
    <w:rsid w:val="009A28A6"/>
    <w:rsid w:val="009A2A82"/>
    <w:rsid w:val="009A34E8"/>
    <w:rsid w:val="009A3D23"/>
    <w:rsid w:val="009A4133"/>
    <w:rsid w:val="009A4481"/>
    <w:rsid w:val="009A46B5"/>
    <w:rsid w:val="009A47E2"/>
    <w:rsid w:val="009A494D"/>
    <w:rsid w:val="009A517F"/>
    <w:rsid w:val="009A5FA5"/>
    <w:rsid w:val="009A67AD"/>
    <w:rsid w:val="009A691D"/>
    <w:rsid w:val="009A6960"/>
    <w:rsid w:val="009A6B46"/>
    <w:rsid w:val="009A6BBC"/>
    <w:rsid w:val="009A7283"/>
    <w:rsid w:val="009A78AC"/>
    <w:rsid w:val="009A78B4"/>
    <w:rsid w:val="009A7CE4"/>
    <w:rsid w:val="009B01E2"/>
    <w:rsid w:val="009B04F5"/>
    <w:rsid w:val="009B09DE"/>
    <w:rsid w:val="009B2115"/>
    <w:rsid w:val="009B21B0"/>
    <w:rsid w:val="009B273E"/>
    <w:rsid w:val="009B2811"/>
    <w:rsid w:val="009B3646"/>
    <w:rsid w:val="009B3F0A"/>
    <w:rsid w:val="009B4024"/>
    <w:rsid w:val="009B4FA6"/>
    <w:rsid w:val="009B57F0"/>
    <w:rsid w:val="009B5D60"/>
    <w:rsid w:val="009B5F66"/>
    <w:rsid w:val="009B6510"/>
    <w:rsid w:val="009B6554"/>
    <w:rsid w:val="009B6C7A"/>
    <w:rsid w:val="009B6D3B"/>
    <w:rsid w:val="009B70BB"/>
    <w:rsid w:val="009B7398"/>
    <w:rsid w:val="009B7C3F"/>
    <w:rsid w:val="009C048F"/>
    <w:rsid w:val="009C0BB6"/>
    <w:rsid w:val="009C1165"/>
    <w:rsid w:val="009C143E"/>
    <w:rsid w:val="009C1938"/>
    <w:rsid w:val="009C1FA2"/>
    <w:rsid w:val="009C2823"/>
    <w:rsid w:val="009C28A3"/>
    <w:rsid w:val="009C2A01"/>
    <w:rsid w:val="009C398A"/>
    <w:rsid w:val="009C39AF"/>
    <w:rsid w:val="009C39C5"/>
    <w:rsid w:val="009C3E5E"/>
    <w:rsid w:val="009C4F98"/>
    <w:rsid w:val="009C515E"/>
    <w:rsid w:val="009C5307"/>
    <w:rsid w:val="009C5B70"/>
    <w:rsid w:val="009C628E"/>
    <w:rsid w:val="009C6E2B"/>
    <w:rsid w:val="009C76FD"/>
    <w:rsid w:val="009C7B83"/>
    <w:rsid w:val="009D0846"/>
    <w:rsid w:val="009D0885"/>
    <w:rsid w:val="009D17A7"/>
    <w:rsid w:val="009D1A76"/>
    <w:rsid w:val="009D22EB"/>
    <w:rsid w:val="009D2554"/>
    <w:rsid w:val="009D3448"/>
    <w:rsid w:val="009D5918"/>
    <w:rsid w:val="009D5B47"/>
    <w:rsid w:val="009D5D1D"/>
    <w:rsid w:val="009D5DB9"/>
    <w:rsid w:val="009D5E92"/>
    <w:rsid w:val="009D633A"/>
    <w:rsid w:val="009D6622"/>
    <w:rsid w:val="009D68B3"/>
    <w:rsid w:val="009D7060"/>
    <w:rsid w:val="009D70F5"/>
    <w:rsid w:val="009D75DB"/>
    <w:rsid w:val="009D76F1"/>
    <w:rsid w:val="009D778F"/>
    <w:rsid w:val="009D7CFE"/>
    <w:rsid w:val="009E057A"/>
    <w:rsid w:val="009E08D2"/>
    <w:rsid w:val="009E1FA0"/>
    <w:rsid w:val="009E215A"/>
    <w:rsid w:val="009E236E"/>
    <w:rsid w:val="009E2382"/>
    <w:rsid w:val="009E28D5"/>
    <w:rsid w:val="009E2E64"/>
    <w:rsid w:val="009E2F76"/>
    <w:rsid w:val="009E314F"/>
    <w:rsid w:val="009E32C9"/>
    <w:rsid w:val="009E3820"/>
    <w:rsid w:val="009E3F0F"/>
    <w:rsid w:val="009E4214"/>
    <w:rsid w:val="009E45AC"/>
    <w:rsid w:val="009E4AA1"/>
    <w:rsid w:val="009E5B0F"/>
    <w:rsid w:val="009E5C31"/>
    <w:rsid w:val="009E5DF9"/>
    <w:rsid w:val="009E67F6"/>
    <w:rsid w:val="009E6A58"/>
    <w:rsid w:val="009E6C52"/>
    <w:rsid w:val="009E6E25"/>
    <w:rsid w:val="009E7274"/>
    <w:rsid w:val="009E7921"/>
    <w:rsid w:val="009E79E1"/>
    <w:rsid w:val="009E7F44"/>
    <w:rsid w:val="009F0C83"/>
    <w:rsid w:val="009F13F7"/>
    <w:rsid w:val="009F176A"/>
    <w:rsid w:val="009F1A64"/>
    <w:rsid w:val="009F36D9"/>
    <w:rsid w:val="009F36EB"/>
    <w:rsid w:val="009F3824"/>
    <w:rsid w:val="009F3F22"/>
    <w:rsid w:val="009F425B"/>
    <w:rsid w:val="009F4432"/>
    <w:rsid w:val="009F4AD1"/>
    <w:rsid w:val="009F5313"/>
    <w:rsid w:val="009F5BEA"/>
    <w:rsid w:val="009F5CD5"/>
    <w:rsid w:val="009F5F3D"/>
    <w:rsid w:val="009F6492"/>
    <w:rsid w:val="009F6999"/>
    <w:rsid w:val="009F7DE6"/>
    <w:rsid w:val="00A003C5"/>
    <w:rsid w:val="00A00444"/>
    <w:rsid w:val="00A00B4F"/>
    <w:rsid w:val="00A00CEC"/>
    <w:rsid w:val="00A01325"/>
    <w:rsid w:val="00A023AD"/>
    <w:rsid w:val="00A0294B"/>
    <w:rsid w:val="00A036BC"/>
    <w:rsid w:val="00A03EEB"/>
    <w:rsid w:val="00A046B4"/>
    <w:rsid w:val="00A046F0"/>
    <w:rsid w:val="00A05311"/>
    <w:rsid w:val="00A06189"/>
    <w:rsid w:val="00A0625B"/>
    <w:rsid w:val="00A063EE"/>
    <w:rsid w:val="00A0691E"/>
    <w:rsid w:val="00A06F5F"/>
    <w:rsid w:val="00A07196"/>
    <w:rsid w:val="00A07F2A"/>
    <w:rsid w:val="00A07FED"/>
    <w:rsid w:val="00A1067D"/>
    <w:rsid w:val="00A10CFC"/>
    <w:rsid w:val="00A10D66"/>
    <w:rsid w:val="00A113F8"/>
    <w:rsid w:val="00A1257B"/>
    <w:rsid w:val="00A12A8D"/>
    <w:rsid w:val="00A12BD3"/>
    <w:rsid w:val="00A135EC"/>
    <w:rsid w:val="00A14629"/>
    <w:rsid w:val="00A146CA"/>
    <w:rsid w:val="00A14D26"/>
    <w:rsid w:val="00A15314"/>
    <w:rsid w:val="00A15325"/>
    <w:rsid w:val="00A15C92"/>
    <w:rsid w:val="00A160D7"/>
    <w:rsid w:val="00A17477"/>
    <w:rsid w:val="00A17599"/>
    <w:rsid w:val="00A17725"/>
    <w:rsid w:val="00A1783B"/>
    <w:rsid w:val="00A17853"/>
    <w:rsid w:val="00A17BBE"/>
    <w:rsid w:val="00A20258"/>
    <w:rsid w:val="00A20825"/>
    <w:rsid w:val="00A20F5E"/>
    <w:rsid w:val="00A21832"/>
    <w:rsid w:val="00A21D8C"/>
    <w:rsid w:val="00A21E9C"/>
    <w:rsid w:val="00A2231A"/>
    <w:rsid w:val="00A224A7"/>
    <w:rsid w:val="00A22516"/>
    <w:rsid w:val="00A2294A"/>
    <w:rsid w:val="00A22ED6"/>
    <w:rsid w:val="00A23126"/>
    <w:rsid w:val="00A2367E"/>
    <w:rsid w:val="00A2369F"/>
    <w:rsid w:val="00A23BBE"/>
    <w:rsid w:val="00A2436D"/>
    <w:rsid w:val="00A24C28"/>
    <w:rsid w:val="00A250FA"/>
    <w:rsid w:val="00A253E0"/>
    <w:rsid w:val="00A25863"/>
    <w:rsid w:val="00A25AFD"/>
    <w:rsid w:val="00A26131"/>
    <w:rsid w:val="00A2685A"/>
    <w:rsid w:val="00A26A0E"/>
    <w:rsid w:val="00A26F6C"/>
    <w:rsid w:val="00A302A2"/>
    <w:rsid w:val="00A3047E"/>
    <w:rsid w:val="00A30720"/>
    <w:rsid w:val="00A31275"/>
    <w:rsid w:val="00A3131F"/>
    <w:rsid w:val="00A314D6"/>
    <w:rsid w:val="00A31664"/>
    <w:rsid w:val="00A31980"/>
    <w:rsid w:val="00A319C5"/>
    <w:rsid w:val="00A31C4B"/>
    <w:rsid w:val="00A31DC0"/>
    <w:rsid w:val="00A32186"/>
    <w:rsid w:val="00A3259D"/>
    <w:rsid w:val="00A3264A"/>
    <w:rsid w:val="00A32A46"/>
    <w:rsid w:val="00A32FB6"/>
    <w:rsid w:val="00A332CF"/>
    <w:rsid w:val="00A3345A"/>
    <w:rsid w:val="00A33C0B"/>
    <w:rsid w:val="00A342AF"/>
    <w:rsid w:val="00A34518"/>
    <w:rsid w:val="00A34FC9"/>
    <w:rsid w:val="00A35323"/>
    <w:rsid w:val="00A3558D"/>
    <w:rsid w:val="00A35BE4"/>
    <w:rsid w:val="00A3724F"/>
    <w:rsid w:val="00A373C7"/>
    <w:rsid w:val="00A37612"/>
    <w:rsid w:val="00A3791B"/>
    <w:rsid w:val="00A401F7"/>
    <w:rsid w:val="00A40FF2"/>
    <w:rsid w:val="00A432E8"/>
    <w:rsid w:val="00A43F47"/>
    <w:rsid w:val="00A44ED2"/>
    <w:rsid w:val="00A46437"/>
    <w:rsid w:val="00A470FE"/>
    <w:rsid w:val="00A471F9"/>
    <w:rsid w:val="00A50594"/>
    <w:rsid w:val="00A50757"/>
    <w:rsid w:val="00A509FA"/>
    <w:rsid w:val="00A50B52"/>
    <w:rsid w:val="00A50DA7"/>
    <w:rsid w:val="00A517DB"/>
    <w:rsid w:val="00A518E5"/>
    <w:rsid w:val="00A52556"/>
    <w:rsid w:val="00A527C2"/>
    <w:rsid w:val="00A527E9"/>
    <w:rsid w:val="00A535FA"/>
    <w:rsid w:val="00A53E5D"/>
    <w:rsid w:val="00A540A6"/>
    <w:rsid w:val="00A5414F"/>
    <w:rsid w:val="00A54215"/>
    <w:rsid w:val="00A5443D"/>
    <w:rsid w:val="00A5457D"/>
    <w:rsid w:val="00A5502F"/>
    <w:rsid w:val="00A56789"/>
    <w:rsid w:val="00A56809"/>
    <w:rsid w:val="00A56C1F"/>
    <w:rsid w:val="00A570F1"/>
    <w:rsid w:val="00A57E6E"/>
    <w:rsid w:val="00A602FA"/>
    <w:rsid w:val="00A60769"/>
    <w:rsid w:val="00A60C56"/>
    <w:rsid w:val="00A60C92"/>
    <w:rsid w:val="00A615E2"/>
    <w:rsid w:val="00A617DF"/>
    <w:rsid w:val="00A617FA"/>
    <w:rsid w:val="00A61A35"/>
    <w:rsid w:val="00A61C98"/>
    <w:rsid w:val="00A620FF"/>
    <w:rsid w:val="00A62407"/>
    <w:rsid w:val="00A6255A"/>
    <w:rsid w:val="00A627DF"/>
    <w:rsid w:val="00A6343F"/>
    <w:rsid w:val="00A63993"/>
    <w:rsid w:val="00A64B96"/>
    <w:rsid w:val="00A64DDF"/>
    <w:rsid w:val="00A64EFE"/>
    <w:rsid w:val="00A65641"/>
    <w:rsid w:val="00A65E07"/>
    <w:rsid w:val="00A661B6"/>
    <w:rsid w:val="00A662C3"/>
    <w:rsid w:val="00A66A53"/>
    <w:rsid w:val="00A6769D"/>
    <w:rsid w:val="00A6785E"/>
    <w:rsid w:val="00A67E1D"/>
    <w:rsid w:val="00A67E7F"/>
    <w:rsid w:val="00A70195"/>
    <w:rsid w:val="00A70365"/>
    <w:rsid w:val="00A70451"/>
    <w:rsid w:val="00A72086"/>
    <w:rsid w:val="00A723E4"/>
    <w:rsid w:val="00A737C7"/>
    <w:rsid w:val="00A73C55"/>
    <w:rsid w:val="00A73EC6"/>
    <w:rsid w:val="00A741DE"/>
    <w:rsid w:val="00A74504"/>
    <w:rsid w:val="00A74765"/>
    <w:rsid w:val="00A748A1"/>
    <w:rsid w:val="00A7490F"/>
    <w:rsid w:val="00A7528C"/>
    <w:rsid w:val="00A758EE"/>
    <w:rsid w:val="00A7593A"/>
    <w:rsid w:val="00A760BE"/>
    <w:rsid w:val="00A7659A"/>
    <w:rsid w:val="00A76B3E"/>
    <w:rsid w:val="00A7755F"/>
    <w:rsid w:val="00A77709"/>
    <w:rsid w:val="00A77A9A"/>
    <w:rsid w:val="00A77C70"/>
    <w:rsid w:val="00A77FCE"/>
    <w:rsid w:val="00A801DC"/>
    <w:rsid w:val="00A804F2"/>
    <w:rsid w:val="00A80B1E"/>
    <w:rsid w:val="00A80BD1"/>
    <w:rsid w:val="00A81100"/>
    <w:rsid w:val="00A81943"/>
    <w:rsid w:val="00A827A7"/>
    <w:rsid w:val="00A8289C"/>
    <w:rsid w:val="00A82F4D"/>
    <w:rsid w:val="00A83084"/>
    <w:rsid w:val="00A84578"/>
    <w:rsid w:val="00A84636"/>
    <w:rsid w:val="00A84E7D"/>
    <w:rsid w:val="00A85CC5"/>
    <w:rsid w:val="00A86745"/>
    <w:rsid w:val="00A86ACB"/>
    <w:rsid w:val="00A878BA"/>
    <w:rsid w:val="00A87B1D"/>
    <w:rsid w:val="00A87BCD"/>
    <w:rsid w:val="00A904D9"/>
    <w:rsid w:val="00A90502"/>
    <w:rsid w:val="00A910D0"/>
    <w:rsid w:val="00A91170"/>
    <w:rsid w:val="00A9157A"/>
    <w:rsid w:val="00A91E36"/>
    <w:rsid w:val="00A92303"/>
    <w:rsid w:val="00A92389"/>
    <w:rsid w:val="00A9274C"/>
    <w:rsid w:val="00A92889"/>
    <w:rsid w:val="00A92DB9"/>
    <w:rsid w:val="00A93C1D"/>
    <w:rsid w:val="00A9453B"/>
    <w:rsid w:val="00A948F4"/>
    <w:rsid w:val="00A94C27"/>
    <w:rsid w:val="00A94EBB"/>
    <w:rsid w:val="00A94F14"/>
    <w:rsid w:val="00A952F3"/>
    <w:rsid w:val="00A95C7F"/>
    <w:rsid w:val="00A95D20"/>
    <w:rsid w:val="00A971A6"/>
    <w:rsid w:val="00A97719"/>
    <w:rsid w:val="00AA04DB"/>
    <w:rsid w:val="00AA07C8"/>
    <w:rsid w:val="00AA1A74"/>
    <w:rsid w:val="00AA1AAF"/>
    <w:rsid w:val="00AA2194"/>
    <w:rsid w:val="00AA226C"/>
    <w:rsid w:val="00AA2933"/>
    <w:rsid w:val="00AA3F3A"/>
    <w:rsid w:val="00AA4225"/>
    <w:rsid w:val="00AA4C19"/>
    <w:rsid w:val="00AA55CD"/>
    <w:rsid w:val="00AA564D"/>
    <w:rsid w:val="00AA5B35"/>
    <w:rsid w:val="00AA6721"/>
    <w:rsid w:val="00AA692C"/>
    <w:rsid w:val="00AA6BAE"/>
    <w:rsid w:val="00AB01BE"/>
    <w:rsid w:val="00AB047D"/>
    <w:rsid w:val="00AB13B2"/>
    <w:rsid w:val="00AB14FC"/>
    <w:rsid w:val="00AB19DD"/>
    <w:rsid w:val="00AB1AF8"/>
    <w:rsid w:val="00AB2149"/>
    <w:rsid w:val="00AB2F7D"/>
    <w:rsid w:val="00AB30B9"/>
    <w:rsid w:val="00AB3206"/>
    <w:rsid w:val="00AB3304"/>
    <w:rsid w:val="00AB34EC"/>
    <w:rsid w:val="00AB36B8"/>
    <w:rsid w:val="00AB415B"/>
    <w:rsid w:val="00AB430E"/>
    <w:rsid w:val="00AB44FF"/>
    <w:rsid w:val="00AB4583"/>
    <w:rsid w:val="00AB476F"/>
    <w:rsid w:val="00AB4898"/>
    <w:rsid w:val="00AB4E77"/>
    <w:rsid w:val="00AB4EBC"/>
    <w:rsid w:val="00AB55A6"/>
    <w:rsid w:val="00AB594A"/>
    <w:rsid w:val="00AB5C37"/>
    <w:rsid w:val="00AB5FB8"/>
    <w:rsid w:val="00AB648E"/>
    <w:rsid w:val="00AB6A03"/>
    <w:rsid w:val="00AB7090"/>
    <w:rsid w:val="00AB7122"/>
    <w:rsid w:val="00AB79A1"/>
    <w:rsid w:val="00AB7AD5"/>
    <w:rsid w:val="00AC068B"/>
    <w:rsid w:val="00AC0AFC"/>
    <w:rsid w:val="00AC1296"/>
    <w:rsid w:val="00AC178B"/>
    <w:rsid w:val="00AC17B6"/>
    <w:rsid w:val="00AC185D"/>
    <w:rsid w:val="00AC2EA1"/>
    <w:rsid w:val="00AC39E5"/>
    <w:rsid w:val="00AC53D2"/>
    <w:rsid w:val="00AC5783"/>
    <w:rsid w:val="00AC670E"/>
    <w:rsid w:val="00AC682E"/>
    <w:rsid w:val="00AC68CC"/>
    <w:rsid w:val="00AD018F"/>
    <w:rsid w:val="00AD01C8"/>
    <w:rsid w:val="00AD03CB"/>
    <w:rsid w:val="00AD04E5"/>
    <w:rsid w:val="00AD0A72"/>
    <w:rsid w:val="00AD0CA3"/>
    <w:rsid w:val="00AD0E7F"/>
    <w:rsid w:val="00AD284A"/>
    <w:rsid w:val="00AD3F74"/>
    <w:rsid w:val="00AD431E"/>
    <w:rsid w:val="00AD4A2E"/>
    <w:rsid w:val="00AD4B0A"/>
    <w:rsid w:val="00AD5772"/>
    <w:rsid w:val="00AD61FC"/>
    <w:rsid w:val="00AD6E1A"/>
    <w:rsid w:val="00AD70EB"/>
    <w:rsid w:val="00AD7783"/>
    <w:rsid w:val="00AD7792"/>
    <w:rsid w:val="00AD7883"/>
    <w:rsid w:val="00AD7F23"/>
    <w:rsid w:val="00AE0573"/>
    <w:rsid w:val="00AE0BCF"/>
    <w:rsid w:val="00AE0C53"/>
    <w:rsid w:val="00AE0D51"/>
    <w:rsid w:val="00AE1EAD"/>
    <w:rsid w:val="00AE2CCD"/>
    <w:rsid w:val="00AE2E7F"/>
    <w:rsid w:val="00AE36DA"/>
    <w:rsid w:val="00AE3B65"/>
    <w:rsid w:val="00AE4592"/>
    <w:rsid w:val="00AE48FA"/>
    <w:rsid w:val="00AE49E3"/>
    <w:rsid w:val="00AE5345"/>
    <w:rsid w:val="00AE5396"/>
    <w:rsid w:val="00AE5572"/>
    <w:rsid w:val="00AE68E9"/>
    <w:rsid w:val="00AE7753"/>
    <w:rsid w:val="00AF055C"/>
    <w:rsid w:val="00AF08BD"/>
    <w:rsid w:val="00AF0A78"/>
    <w:rsid w:val="00AF0E6C"/>
    <w:rsid w:val="00AF1405"/>
    <w:rsid w:val="00AF2122"/>
    <w:rsid w:val="00AF23D6"/>
    <w:rsid w:val="00AF26B1"/>
    <w:rsid w:val="00AF4186"/>
    <w:rsid w:val="00AF468D"/>
    <w:rsid w:val="00AF4880"/>
    <w:rsid w:val="00AF4FC1"/>
    <w:rsid w:val="00AF5723"/>
    <w:rsid w:val="00AF5726"/>
    <w:rsid w:val="00AF5B4A"/>
    <w:rsid w:val="00AF603B"/>
    <w:rsid w:val="00AF6365"/>
    <w:rsid w:val="00B008FB"/>
    <w:rsid w:val="00B00A19"/>
    <w:rsid w:val="00B00F2E"/>
    <w:rsid w:val="00B02980"/>
    <w:rsid w:val="00B03EFD"/>
    <w:rsid w:val="00B04762"/>
    <w:rsid w:val="00B04B0A"/>
    <w:rsid w:val="00B06300"/>
    <w:rsid w:val="00B06942"/>
    <w:rsid w:val="00B06A62"/>
    <w:rsid w:val="00B079F9"/>
    <w:rsid w:val="00B07D56"/>
    <w:rsid w:val="00B1002F"/>
    <w:rsid w:val="00B10553"/>
    <w:rsid w:val="00B10B10"/>
    <w:rsid w:val="00B10CCF"/>
    <w:rsid w:val="00B10F6B"/>
    <w:rsid w:val="00B1174F"/>
    <w:rsid w:val="00B12160"/>
    <w:rsid w:val="00B12164"/>
    <w:rsid w:val="00B12195"/>
    <w:rsid w:val="00B12548"/>
    <w:rsid w:val="00B126D9"/>
    <w:rsid w:val="00B12819"/>
    <w:rsid w:val="00B12D87"/>
    <w:rsid w:val="00B12F2F"/>
    <w:rsid w:val="00B13B4E"/>
    <w:rsid w:val="00B13B57"/>
    <w:rsid w:val="00B13DB8"/>
    <w:rsid w:val="00B13EC3"/>
    <w:rsid w:val="00B14A1C"/>
    <w:rsid w:val="00B14F9D"/>
    <w:rsid w:val="00B156D7"/>
    <w:rsid w:val="00B15C72"/>
    <w:rsid w:val="00B16321"/>
    <w:rsid w:val="00B165C3"/>
    <w:rsid w:val="00B16F4D"/>
    <w:rsid w:val="00B206ED"/>
    <w:rsid w:val="00B21ECD"/>
    <w:rsid w:val="00B22166"/>
    <w:rsid w:val="00B22CE4"/>
    <w:rsid w:val="00B23A2D"/>
    <w:rsid w:val="00B23DB0"/>
    <w:rsid w:val="00B24855"/>
    <w:rsid w:val="00B257B4"/>
    <w:rsid w:val="00B257F3"/>
    <w:rsid w:val="00B25998"/>
    <w:rsid w:val="00B25F47"/>
    <w:rsid w:val="00B2660E"/>
    <w:rsid w:val="00B273F0"/>
    <w:rsid w:val="00B27F3A"/>
    <w:rsid w:val="00B30386"/>
    <w:rsid w:val="00B30B0D"/>
    <w:rsid w:val="00B30BA2"/>
    <w:rsid w:val="00B3138C"/>
    <w:rsid w:val="00B3238E"/>
    <w:rsid w:val="00B3361B"/>
    <w:rsid w:val="00B33A9A"/>
    <w:rsid w:val="00B33CF6"/>
    <w:rsid w:val="00B33FF6"/>
    <w:rsid w:val="00B34762"/>
    <w:rsid w:val="00B34EC7"/>
    <w:rsid w:val="00B36135"/>
    <w:rsid w:val="00B36730"/>
    <w:rsid w:val="00B369DF"/>
    <w:rsid w:val="00B36D3D"/>
    <w:rsid w:val="00B36E16"/>
    <w:rsid w:val="00B37C5D"/>
    <w:rsid w:val="00B403F8"/>
    <w:rsid w:val="00B40BA3"/>
    <w:rsid w:val="00B4262A"/>
    <w:rsid w:val="00B43E52"/>
    <w:rsid w:val="00B4418E"/>
    <w:rsid w:val="00B441FD"/>
    <w:rsid w:val="00B44A89"/>
    <w:rsid w:val="00B45B1E"/>
    <w:rsid w:val="00B45BB6"/>
    <w:rsid w:val="00B46DA8"/>
    <w:rsid w:val="00B4717E"/>
    <w:rsid w:val="00B5034A"/>
    <w:rsid w:val="00B5075F"/>
    <w:rsid w:val="00B51701"/>
    <w:rsid w:val="00B5177F"/>
    <w:rsid w:val="00B51DE7"/>
    <w:rsid w:val="00B5203F"/>
    <w:rsid w:val="00B52059"/>
    <w:rsid w:val="00B52089"/>
    <w:rsid w:val="00B52218"/>
    <w:rsid w:val="00B52640"/>
    <w:rsid w:val="00B52E88"/>
    <w:rsid w:val="00B533A3"/>
    <w:rsid w:val="00B53806"/>
    <w:rsid w:val="00B53846"/>
    <w:rsid w:val="00B5395F"/>
    <w:rsid w:val="00B539FD"/>
    <w:rsid w:val="00B53CE2"/>
    <w:rsid w:val="00B540AD"/>
    <w:rsid w:val="00B54B5B"/>
    <w:rsid w:val="00B555BC"/>
    <w:rsid w:val="00B55629"/>
    <w:rsid w:val="00B55E54"/>
    <w:rsid w:val="00B56B84"/>
    <w:rsid w:val="00B607A2"/>
    <w:rsid w:val="00B60BF8"/>
    <w:rsid w:val="00B60DDD"/>
    <w:rsid w:val="00B60E1F"/>
    <w:rsid w:val="00B615D4"/>
    <w:rsid w:val="00B6167E"/>
    <w:rsid w:val="00B61768"/>
    <w:rsid w:val="00B6177B"/>
    <w:rsid w:val="00B61823"/>
    <w:rsid w:val="00B62329"/>
    <w:rsid w:val="00B627F1"/>
    <w:rsid w:val="00B62CFB"/>
    <w:rsid w:val="00B62D50"/>
    <w:rsid w:val="00B63CE5"/>
    <w:rsid w:val="00B6433F"/>
    <w:rsid w:val="00B65144"/>
    <w:rsid w:val="00B65437"/>
    <w:rsid w:val="00B65E50"/>
    <w:rsid w:val="00B65E85"/>
    <w:rsid w:val="00B66064"/>
    <w:rsid w:val="00B666DF"/>
    <w:rsid w:val="00B66A57"/>
    <w:rsid w:val="00B66BB8"/>
    <w:rsid w:val="00B67994"/>
    <w:rsid w:val="00B67C4D"/>
    <w:rsid w:val="00B67DF0"/>
    <w:rsid w:val="00B70451"/>
    <w:rsid w:val="00B70C89"/>
    <w:rsid w:val="00B71162"/>
    <w:rsid w:val="00B7144B"/>
    <w:rsid w:val="00B71DCE"/>
    <w:rsid w:val="00B72102"/>
    <w:rsid w:val="00B72281"/>
    <w:rsid w:val="00B7258C"/>
    <w:rsid w:val="00B72867"/>
    <w:rsid w:val="00B72A21"/>
    <w:rsid w:val="00B737A1"/>
    <w:rsid w:val="00B7406D"/>
    <w:rsid w:val="00B7557A"/>
    <w:rsid w:val="00B75738"/>
    <w:rsid w:val="00B75DDF"/>
    <w:rsid w:val="00B75E80"/>
    <w:rsid w:val="00B765A2"/>
    <w:rsid w:val="00B76C64"/>
    <w:rsid w:val="00B80882"/>
    <w:rsid w:val="00B8090D"/>
    <w:rsid w:val="00B80FD7"/>
    <w:rsid w:val="00B81214"/>
    <w:rsid w:val="00B8162E"/>
    <w:rsid w:val="00B81F42"/>
    <w:rsid w:val="00B825FB"/>
    <w:rsid w:val="00B82AF2"/>
    <w:rsid w:val="00B82BE9"/>
    <w:rsid w:val="00B82E73"/>
    <w:rsid w:val="00B84956"/>
    <w:rsid w:val="00B84ECC"/>
    <w:rsid w:val="00B84F96"/>
    <w:rsid w:val="00B8527A"/>
    <w:rsid w:val="00B85320"/>
    <w:rsid w:val="00B857C1"/>
    <w:rsid w:val="00B858ED"/>
    <w:rsid w:val="00B85C43"/>
    <w:rsid w:val="00B85CEE"/>
    <w:rsid w:val="00B85F80"/>
    <w:rsid w:val="00B86395"/>
    <w:rsid w:val="00B865B6"/>
    <w:rsid w:val="00B86CEC"/>
    <w:rsid w:val="00B8734D"/>
    <w:rsid w:val="00B876C6"/>
    <w:rsid w:val="00B87771"/>
    <w:rsid w:val="00B87AE1"/>
    <w:rsid w:val="00B904C3"/>
    <w:rsid w:val="00B90B3D"/>
    <w:rsid w:val="00B91519"/>
    <w:rsid w:val="00B9184A"/>
    <w:rsid w:val="00B91ABD"/>
    <w:rsid w:val="00B91E25"/>
    <w:rsid w:val="00B91E93"/>
    <w:rsid w:val="00B92432"/>
    <w:rsid w:val="00B92781"/>
    <w:rsid w:val="00B92E1B"/>
    <w:rsid w:val="00B9320D"/>
    <w:rsid w:val="00B9321D"/>
    <w:rsid w:val="00B94B0B"/>
    <w:rsid w:val="00B94C68"/>
    <w:rsid w:val="00B94D48"/>
    <w:rsid w:val="00B95895"/>
    <w:rsid w:val="00B95E36"/>
    <w:rsid w:val="00B95E92"/>
    <w:rsid w:val="00B95F08"/>
    <w:rsid w:val="00B95F87"/>
    <w:rsid w:val="00B95FF2"/>
    <w:rsid w:val="00B9682A"/>
    <w:rsid w:val="00B97963"/>
    <w:rsid w:val="00BA0A28"/>
    <w:rsid w:val="00BA0BFE"/>
    <w:rsid w:val="00BA0CDD"/>
    <w:rsid w:val="00BA149B"/>
    <w:rsid w:val="00BA170C"/>
    <w:rsid w:val="00BA17DD"/>
    <w:rsid w:val="00BA1A2D"/>
    <w:rsid w:val="00BA1C7F"/>
    <w:rsid w:val="00BA2079"/>
    <w:rsid w:val="00BA2624"/>
    <w:rsid w:val="00BA2A62"/>
    <w:rsid w:val="00BA2ACF"/>
    <w:rsid w:val="00BA2C57"/>
    <w:rsid w:val="00BA3194"/>
    <w:rsid w:val="00BA356E"/>
    <w:rsid w:val="00BA35FD"/>
    <w:rsid w:val="00BA3926"/>
    <w:rsid w:val="00BA3C65"/>
    <w:rsid w:val="00BA4C4D"/>
    <w:rsid w:val="00BA58C1"/>
    <w:rsid w:val="00BA6AF5"/>
    <w:rsid w:val="00BA7048"/>
    <w:rsid w:val="00BA78CA"/>
    <w:rsid w:val="00BA7B14"/>
    <w:rsid w:val="00BB0B78"/>
    <w:rsid w:val="00BB0E52"/>
    <w:rsid w:val="00BB142A"/>
    <w:rsid w:val="00BB16AC"/>
    <w:rsid w:val="00BB1BA6"/>
    <w:rsid w:val="00BB1CDE"/>
    <w:rsid w:val="00BB1DB2"/>
    <w:rsid w:val="00BB1E49"/>
    <w:rsid w:val="00BB28D3"/>
    <w:rsid w:val="00BB367B"/>
    <w:rsid w:val="00BB3C6C"/>
    <w:rsid w:val="00BB4B2B"/>
    <w:rsid w:val="00BB4D4A"/>
    <w:rsid w:val="00BB55CB"/>
    <w:rsid w:val="00BB5BA1"/>
    <w:rsid w:val="00BB609D"/>
    <w:rsid w:val="00BB71C4"/>
    <w:rsid w:val="00BB7264"/>
    <w:rsid w:val="00BB73B9"/>
    <w:rsid w:val="00BB770C"/>
    <w:rsid w:val="00BB7FA5"/>
    <w:rsid w:val="00BC0D96"/>
    <w:rsid w:val="00BC1080"/>
    <w:rsid w:val="00BC1BAA"/>
    <w:rsid w:val="00BC23B5"/>
    <w:rsid w:val="00BC3600"/>
    <w:rsid w:val="00BC36B1"/>
    <w:rsid w:val="00BC44BC"/>
    <w:rsid w:val="00BC4899"/>
    <w:rsid w:val="00BC48BE"/>
    <w:rsid w:val="00BC7218"/>
    <w:rsid w:val="00BD0CCB"/>
    <w:rsid w:val="00BD0CE4"/>
    <w:rsid w:val="00BD120F"/>
    <w:rsid w:val="00BD1D95"/>
    <w:rsid w:val="00BD1F93"/>
    <w:rsid w:val="00BD2E27"/>
    <w:rsid w:val="00BD310B"/>
    <w:rsid w:val="00BD3298"/>
    <w:rsid w:val="00BD38B1"/>
    <w:rsid w:val="00BD3EF4"/>
    <w:rsid w:val="00BD3F41"/>
    <w:rsid w:val="00BD40CE"/>
    <w:rsid w:val="00BD44FD"/>
    <w:rsid w:val="00BD485A"/>
    <w:rsid w:val="00BD57E4"/>
    <w:rsid w:val="00BD5AE0"/>
    <w:rsid w:val="00BD5AFB"/>
    <w:rsid w:val="00BD5B6F"/>
    <w:rsid w:val="00BD60EC"/>
    <w:rsid w:val="00BD7186"/>
    <w:rsid w:val="00BD7AEE"/>
    <w:rsid w:val="00BE01B6"/>
    <w:rsid w:val="00BE04CF"/>
    <w:rsid w:val="00BE07A0"/>
    <w:rsid w:val="00BE0A54"/>
    <w:rsid w:val="00BE129B"/>
    <w:rsid w:val="00BE1D73"/>
    <w:rsid w:val="00BE2543"/>
    <w:rsid w:val="00BE2AFB"/>
    <w:rsid w:val="00BE2E9D"/>
    <w:rsid w:val="00BE30D7"/>
    <w:rsid w:val="00BE3388"/>
    <w:rsid w:val="00BE377D"/>
    <w:rsid w:val="00BE38F4"/>
    <w:rsid w:val="00BE3EC9"/>
    <w:rsid w:val="00BE40AA"/>
    <w:rsid w:val="00BE4B32"/>
    <w:rsid w:val="00BE575E"/>
    <w:rsid w:val="00BE57D4"/>
    <w:rsid w:val="00BE5A54"/>
    <w:rsid w:val="00BE5E03"/>
    <w:rsid w:val="00BE603D"/>
    <w:rsid w:val="00BE6987"/>
    <w:rsid w:val="00BE705E"/>
    <w:rsid w:val="00BE70DF"/>
    <w:rsid w:val="00BE7763"/>
    <w:rsid w:val="00BF050D"/>
    <w:rsid w:val="00BF0AC2"/>
    <w:rsid w:val="00BF0D3E"/>
    <w:rsid w:val="00BF0D80"/>
    <w:rsid w:val="00BF116E"/>
    <w:rsid w:val="00BF1C33"/>
    <w:rsid w:val="00BF2930"/>
    <w:rsid w:val="00BF2C9A"/>
    <w:rsid w:val="00BF36CC"/>
    <w:rsid w:val="00BF39D1"/>
    <w:rsid w:val="00BF57EA"/>
    <w:rsid w:val="00BF5C3C"/>
    <w:rsid w:val="00BF5CD4"/>
    <w:rsid w:val="00BF625C"/>
    <w:rsid w:val="00BF6F62"/>
    <w:rsid w:val="00BF70DE"/>
    <w:rsid w:val="00BF7874"/>
    <w:rsid w:val="00BF7CEC"/>
    <w:rsid w:val="00C00132"/>
    <w:rsid w:val="00C00287"/>
    <w:rsid w:val="00C00544"/>
    <w:rsid w:val="00C00791"/>
    <w:rsid w:val="00C00B28"/>
    <w:rsid w:val="00C01175"/>
    <w:rsid w:val="00C013A6"/>
    <w:rsid w:val="00C01983"/>
    <w:rsid w:val="00C01D8B"/>
    <w:rsid w:val="00C023C5"/>
    <w:rsid w:val="00C02EAF"/>
    <w:rsid w:val="00C035BA"/>
    <w:rsid w:val="00C03BCF"/>
    <w:rsid w:val="00C03E36"/>
    <w:rsid w:val="00C058AE"/>
    <w:rsid w:val="00C05E2B"/>
    <w:rsid w:val="00C06289"/>
    <w:rsid w:val="00C06627"/>
    <w:rsid w:val="00C07783"/>
    <w:rsid w:val="00C07DFE"/>
    <w:rsid w:val="00C10438"/>
    <w:rsid w:val="00C10D6F"/>
    <w:rsid w:val="00C10D88"/>
    <w:rsid w:val="00C11858"/>
    <w:rsid w:val="00C11B62"/>
    <w:rsid w:val="00C120DB"/>
    <w:rsid w:val="00C128DC"/>
    <w:rsid w:val="00C1337F"/>
    <w:rsid w:val="00C13AB7"/>
    <w:rsid w:val="00C144F4"/>
    <w:rsid w:val="00C1465B"/>
    <w:rsid w:val="00C14B51"/>
    <w:rsid w:val="00C14E0B"/>
    <w:rsid w:val="00C15647"/>
    <w:rsid w:val="00C158DA"/>
    <w:rsid w:val="00C15E5D"/>
    <w:rsid w:val="00C15F64"/>
    <w:rsid w:val="00C16558"/>
    <w:rsid w:val="00C179DA"/>
    <w:rsid w:val="00C17CEC"/>
    <w:rsid w:val="00C17E59"/>
    <w:rsid w:val="00C202B8"/>
    <w:rsid w:val="00C2036F"/>
    <w:rsid w:val="00C212F0"/>
    <w:rsid w:val="00C215E2"/>
    <w:rsid w:val="00C218E3"/>
    <w:rsid w:val="00C21A62"/>
    <w:rsid w:val="00C21E99"/>
    <w:rsid w:val="00C220D2"/>
    <w:rsid w:val="00C226FC"/>
    <w:rsid w:val="00C22AF2"/>
    <w:rsid w:val="00C22EDE"/>
    <w:rsid w:val="00C2320D"/>
    <w:rsid w:val="00C23258"/>
    <w:rsid w:val="00C233CB"/>
    <w:rsid w:val="00C2399C"/>
    <w:rsid w:val="00C23A74"/>
    <w:rsid w:val="00C23ED9"/>
    <w:rsid w:val="00C2408B"/>
    <w:rsid w:val="00C24B46"/>
    <w:rsid w:val="00C24DCD"/>
    <w:rsid w:val="00C24FD4"/>
    <w:rsid w:val="00C25206"/>
    <w:rsid w:val="00C25CD1"/>
    <w:rsid w:val="00C25CDC"/>
    <w:rsid w:val="00C2692D"/>
    <w:rsid w:val="00C27167"/>
    <w:rsid w:val="00C27648"/>
    <w:rsid w:val="00C279D5"/>
    <w:rsid w:val="00C27A49"/>
    <w:rsid w:val="00C306A7"/>
    <w:rsid w:val="00C310B5"/>
    <w:rsid w:val="00C310D7"/>
    <w:rsid w:val="00C31157"/>
    <w:rsid w:val="00C31541"/>
    <w:rsid w:val="00C32255"/>
    <w:rsid w:val="00C3236C"/>
    <w:rsid w:val="00C324CE"/>
    <w:rsid w:val="00C329B7"/>
    <w:rsid w:val="00C32AAD"/>
    <w:rsid w:val="00C32B61"/>
    <w:rsid w:val="00C32D48"/>
    <w:rsid w:val="00C335D2"/>
    <w:rsid w:val="00C33CB7"/>
    <w:rsid w:val="00C34166"/>
    <w:rsid w:val="00C341CF"/>
    <w:rsid w:val="00C34368"/>
    <w:rsid w:val="00C346A9"/>
    <w:rsid w:val="00C349AE"/>
    <w:rsid w:val="00C35BA0"/>
    <w:rsid w:val="00C35C9C"/>
    <w:rsid w:val="00C35FDA"/>
    <w:rsid w:val="00C36C55"/>
    <w:rsid w:val="00C36D90"/>
    <w:rsid w:val="00C37380"/>
    <w:rsid w:val="00C373A1"/>
    <w:rsid w:val="00C37419"/>
    <w:rsid w:val="00C37A86"/>
    <w:rsid w:val="00C37ECB"/>
    <w:rsid w:val="00C37F88"/>
    <w:rsid w:val="00C403B2"/>
    <w:rsid w:val="00C40748"/>
    <w:rsid w:val="00C40D67"/>
    <w:rsid w:val="00C41442"/>
    <w:rsid w:val="00C41784"/>
    <w:rsid w:val="00C41DD0"/>
    <w:rsid w:val="00C41F22"/>
    <w:rsid w:val="00C4204A"/>
    <w:rsid w:val="00C43B8C"/>
    <w:rsid w:val="00C446E6"/>
    <w:rsid w:val="00C448DF"/>
    <w:rsid w:val="00C449F6"/>
    <w:rsid w:val="00C44DC9"/>
    <w:rsid w:val="00C454DF"/>
    <w:rsid w:val="00C455CE"/>
    <w:rsid w:val="00C45699"/>
    <w:rsid w:val="00C456DC"/>
    <w:rsid w:val="00C46186"/>
    <w:rsid w:val="00C471B8"/>
    <w:rsid w:val="00C4725A"/>
    <w:rsid w:val="00C47528"/>
    <w:rsid w:val="00C4775F"/>
    <w:rsid w:val="00C47F9C"/>
    <w:rsid w:val="00C5013E"/>
    <w:rsid w:val="00C502D8"/>
    <w:rsid w:val="00C50492"/>
    <w:rsid w:val="00C5061B"/>
    <w:rsid w:val="00C5069A"/>
    <w:rsid w:val="00C50A71"/>
    <w:rsid w:val="00C51377"/>
    <w:rsid w:val="00C513A7"/>
    <w:rsid w:val="00C51E04"/>
    <w:rsid w:val="00C520F4"/>
    <w:rsid w:val="00C521FB"/>
    <w:rsid w:val="00C52D5D"/>
    <w:rsid w:val="00C53280"/>
    <w:rsid w:val="00C5493C"/>
    <w:rsid w:val="00C54B98"/>
    <w:rsid w:val="00C572E6"/>
    <w:rsid w:val="00C57452"/>
    <w:rsid w:val="00C577EE"/>
    <w:rsid w:val="00C57A9A"/>
    <w:rsid w:val="00C57D0B"/>
    <w:rsid w:val="00C57D6C"/>
    <w:rsid w:val="00C60424"/>
    <w:rsid w:val="00C60EB0"/>
    <w:rsid w:val="00C61678"/>
    <w:rsid w:val="00C62230"/>
    <w:rsid w:val="00C62754"/>
    <w:rsid w:val="00C6369B"/>
    <w:rsid w:val="00C64040"/>
    <w:rsid w:val="00C6449D"/>
    <w:rsid w:val="00C64A3F"/>
    <w:rsid w:val="00C653FF"/>
    <w:rsid w:val="00C6640C"/>
    <w:rsid w:val="00C665B2"/>
    <w:rsid w:val="00C66725"/>
    <w:rsid w:val="00C66895"/>
    <w:rsid w:val="00C66C01"/>
    <w:rsid w:val="00C66D2A"/>
    <w:rsid w:val="00C6761A"/>
    <w:rsid w:val="00C67E5A"/>
    <w:rsid w:val="00C7005B"/>
    <w:rsid w:val="00C70661"/>
    <w:rsid w:val="00C708B7"/>
    <w:rsid w:val="00C71029"/>
    <w:rsid w:val="00C72520"/>
    <w:rsid w:val="00C727CE"/>
    <w:rsid w:val="00C72899"/>
    <w:rsid w:val="00C737F0"/>
    <w:rsid w:val="00C73B0D"/>
    <w:rsid w:val="00C73C92"/>
    <w:rsid w:val="00C7482E"/>
    <w:rsid w:val="00C7497E"/>
    <w:rsid w:val="00C75441"/>
    <w:rsid w:val="00C75672"/>
    <w:rsid w:val="00C75976"/>
    <w:rsid w:val="00C75A14"/>
    <w:rsid w:val="00C75AE0"/>
    <w:rsid w:val="00C75C23"/>
    <w:rsid w:val="00C76FB4"/>
    <w:rsid w:val="00C77094"/>
    <w:rsid w:val="00C77330"/>
    <w:rsid w:val="00C8043A"/>
    <w:rsid w:val="00C81BB4"/>
    <w:rsid w:val="00C81DB9"/>
    <w:rsid w:val="00C82350"/>
    <w:rsid w:val="00C8264C"/>
    <w:rsid w:val="00C82D86"/>
    <w:rsid w:val="00C83237"/>
    <w:rsid w:val="00C83549"/>
    <w:rsid w:val="00C83691"/>
    <w:rsid w:val="00C846C3"/>
    <w:rsid w:val="00C851FB"/>
    <w:rsid w:val="00C8528D"/>
    <w:rsid w:val="00C860BF"/>
    <w:rsid w:val="00C86847"/>
    <w:rsid w:val="00C86E51"/>
    <w:rsid w:val="00C86FD3"/>
    <w:rsid w:val="00C87542"/>
    <w:rsid w:val="00C87859"/>
    <w:rsid w:val="00C904BF"/>
    <w:rsid w:val="00C91468"/>
    <w:rsid w:val="00C916BB"/>
    <w:rsid w:val="00C91751"/>
    <w:rsid w:val="00C91B93"/>
    <w:rsid w:val="00C930A8"/>
    <w:rsid w:val="00C93655"/>
    <w:rsid w:val="00C93797"/>
    <w:rsid w:val="00C939CB"/>
    <w:rsid w:val="00C93B4D"/>
    <w:rsid w:val="00C94477"/>
    <w:rsid w:val="00C94AB8"/>
    <w:rsid w:val="00C94C89"/>
    <w:rsid w:val="00C94D50"/>
    <w:rsid w:val="00C96529"/>
    <w:rsid w:val="00C965E9"/>
    <w:rsid w:val="00C969D8"/>
    <w:rsid w:val="00C97E0A"/>
    <w:rsid w:val="00CA0B21"/>
    <w:rsid w:val="00CA0C29"/>
    <w:rsid w:val="00CA0F30"/>
    <w:rsid w:val="00CA1B88"/>
    <w:rsid w:val="00CA2CAF"/>
    <w:rsid w:val="00CA2F9B"/>
    <w:rsid w:val="00CA3D1F"/>
    <w:rsid w:val="00CA4263"/>
    <w:rsid w:val="00CA4984"/>
    <w:rsid w:val="00CA5131"/>
    <w:rsid w:val="00CA5712"/>
    <w:rsid w:val="00CA5AEF"/>
    <w:rsid w:val="00CA5C25"/>
    <w:rsid w:val="00CA5D81"/>
    <w:rsid w:val="00CA626F"/>
    <w:rsid w:val="00CA6824"/>
    <w:rsid w:val="00CA6F28"/>
    <w:rsid w:val="00CA7163"/>
    <w:rsid w:val="00CA78CC"/>
    <w:rsid w:val="00CA7999"/>
    <w:rsid w:val="00CA79CE"/>
    <w:rsid w:val="00CA7B94"/>
    <w:rsid w:val="00CA7BD6"/>
    <w:rsid w:val="00CB0384"/>
    <w:rsid w:val="00CB0A24"/>
    <w:rsid w:val="00CB0A6C"/>
    <w:rsid w:val="00CB0F9A"/>
    <w:rsid w:val="00CB19AC"/>
    <w:rsid w:val="00CB1A26"/>
    <w:rsid w:val="00CB2640"/>
    <w:rsid w:val="00CB3093"/>
    <w:rsid w:val="00CB3EB1"/>
    <w:rsid w:val="00CB4512"/>
    <w:rsid w:val="00CB5D2A"/>
    <w:rsid w:val="00CB655C"/>
    <w:rsid w:val="00CB6A91"/>
    <w:rsid w:val="00CB6CE0"/>
    <w:rsid w:val="00CB7B68"/>
    <w:rsid w:val="00CB7D7D"/>
    <w:rsid w:val="00CC063F"/>
    <w:rsid w:val="00CC091C"/>
    <w:rsid w:val="00CC0A51"/>
    <w:rsid w:val="00CC0CA1"/>
    <w:rsid w:val="00CC0CB8"/>
    <w:rsid w:val="00CC15B1"/>
    <w:rsid w:val="00CC19CD"/>
    <w:rsid w:val="00CC1C71"/>
    <w:rsid w:val="00CC1DE8"/>
    <w:rsid w:val="00CC266E"/>
    <w:rsid w:val="00CC382C"/>
    <w:rsid w:val="00CC4462"/>
    <w:rsid w:val="00CC5D50"/>
    <w:rsid w:val="00CC6749"/>
    <w:rsid w:val="00CC6E71"/>
    <w:rsid w:val="00CC747D"/>
    <w:rsid w:val="00CC74F9"/>
    <w:rsid w:val="00CD0AA0"/>
    <w:rsid w:val="00CD0E00"/>
    <w:rsid w:val="00CD1458"/>
    <w:rsid w:val="00CD1CA9"/>
    <w:rsid w:val="00CD1D31"/>
    <w:rsid w:val="00CD3F9F"/>
    <w:rsid w:val="00CD40D0"/>
    <w:rsid w:val="00CD4853"/>
    <w:rsid w:val="00CD4903"/>
    <w:rsid w:val="00CD4E47"/>
    <w:rsid w:val="00CD4F05"/>
    <w:rsid w:val="00CD5639"/>
    <w:rsid w:val="00CD6423"/>
    <w:rsid w:val="00CD672F"/>
    <w:rsid w:val="00CD7087"/>
    <w:rsid w:val="00CD7A2A"/>
    <w:rsid w:val="00CD7CA5"/>
    <w:rsid w:val="00CE069C"/>
    <w:rsid w:val="00CE10B0"/>
    <w:rsid w:val="00CE14DE"/>
    <w:rsid w:val="00CE2076"/>
    <w:rsid w:val="00CE234F"/>
    <w:rsid w:val="00CE2361"/>
    <w:rsid w:val="00CE2835"/>
    <w:rsid w:val="00CE2C29"/>
    <w:rsid w:val="00CE374F"/>
    <w:rsid w:val="00CE3D1B"/>
    <w:rsid w:val="00CE426A"/>
    <w:rsid w:val="00CE4874"/>
    <w:rsid w:val="00CE4BAC"/>
    <w:rsid w:val="00CE51B0"/>
    <w:rsid w:val="00CE6167"/>
    <w:rsid w:val="00CE62BF"/>
    <w:rsid w:val="00CE7838"/>
    <w:rsid w:val="00CE7C45"/>
    <w:rsid w:val="00CF05ED"/>
    <w:rsid w:val="00CF0B22"/>
    <w:rsid w:val="00CF0C13"/>
    <w:rsid w:val="00CF15F6"/>
    <w:rsid w:val="00CF16B7"/>
    <w:rsid w:val="00CF1C28"/>
    <w:rsid w:val="00CF2C4C"/>
    <w:rsid w:val="00CF2CAC"/>
    <w:rsid w:val="00CF32A8"/>
    <w:rsid w:val="00CF372F"/>
    <w:rsid w:val="00CF37FF"/>
    <w:rsid w:val="00CF471C"/>
    <w:rsid w:val="00CF5334"/>
    <w:rsid w:val="00CF5B0E"/>
    <w:rsid w:val="00CF5BCC"/>
    <w:rsid w:val="00CF67F8"/>
    <w:rsid w:val="00CF6868"/>
    <w:rsid w:val="00CF6E72"/>
    <w:rsid w:val="00CF6F14"/>
    <w:rsid w:val="00CF71A2"/>
    <w:rsid w:val="00CF7857"/>
    <w:rsid w:val="00CF7A2A"/>
    <w:rsid w:val="00D004F3"/>
    <w:rsid w:val="00D00578"/>
    <w:rsid w:val="00D0081A"/>
    <w:rsid w:val="00D0085E"/>
    <w:rsid w:val="00D008B8"/>
    <w:rsid w:val="00D0106F"/>
    <w:rsid w:val="00D01573"/>
    <w:rsid w:val="00D01E4A"/>
    <w:rsid w:val="00D01FE3"/>
    <w:rsid w:val="00D027CD"/>
    <w:rsid w:val="00D02E80"/>
    <w:rsid w:val="00D038B5"/>
    <w:rsid w:val="00D04053"/>
    <w:rsid w:val="00D04608"/>
    <w:rsid w:val="00D046A5"/>
    <w:rsid w:val="00D04732"/>
    <w:rsid w:val="00D0483F"/>
    <w:rsid w:val="00D052C7"/>
    <w:rsid w:val="00D0642D"/>
    <w:rsid w:val="00D06609"/>
    <w:rsid w:val="00D06DDB"/>
    <w:rsid w:val="00D07E6C"/>
    <w:rsid w:val="00D102CC"/>
    <w:rsid w:val="00D104C6"/>
    <w:rsid w:val="00D107A2"/>
    <w:rsid w:val="00D10D80"/>
    <w:rsid w:val="00D10ED3"/>
    <w:rsid w:val="00D11107"/>
    <w:rsid w:val="00D114D9"/>
    <w:rsid w:val="00D12CF5"/>
    <w:rsid w:val="00D135CA"/>
    <w:rsid w:val="00D13AFF"/>
    <w:rsid w:val="00D13F7B"/>
    <w:rsid w:val="00D1464F"/>
    <w:rsid w:val="00D14E18"/>
    <w:rsid w:val="00D15A1D"/>
    <w:rsid w:val="00D16491"/>
    <w:rsid w:val="00D16E09"/>
    <w:rsid w:val="00D20624"/>
    <w:rsid w:val="00D206D2"/>
    <w:rsid w:val="00D20770"/>
    <w:rsid w:val="00D20AAF"/>
    <w:rsid w:val="00D21223"/>
    <w:rsid w:val="00D213CC"/>
    <w:rsid w:val="00D21711"/>
    <w:rsid w:val="00D21E81"/>
    <w:rsid w:val="00D23875"/>
    <w:rsid w:val="00D245AF"/>
    <w:rsid w:val="00D24FD4"/>
    <w:rsid w:val="00D2526C"/>
    <w:rsid w:val="00D2534A"/>
    <w:rsid w:val="00D255D2"/>
    <w:rsid w:val="00D25963"/>
    <w:rsid w:val="00D268B5"/>
    <w:rsid w:val="00D2735D"/>
    <w:rsid w:val="00D27698"/>
    <w:rsid w:val="00D278C4"/>
    <w:rsid w:val="00D302C3"/>
    <w:rsid w:val="00D309C3"/>
    <w:rsid w:val="00D309EA"/>
    <w:rsid w:val="00D31F50"/>
    <w:rsid w:val="00D325E7"/>
    <w:rsid w:val="00D32B06"/>
    <w:rsid w:val="00D32E23"/>
    <w:rsid w:val="00D336C9"/>
    <w:rsid w:val="00D33BB3"/>
    <w:rsid w:val="00D34826"/>
    <w:rsid w:val="00D35BC6"/>
    <w:rsid w:val="00D3777E"/>
    <w:rsid w:val="00D3789B"/>
    <w:rsid w:val="00D406C2"/>
    <w:rsid w:val="00D40834"/>
    <w:rsid w:val="00D40968"/>
    <w:rsid w:val="00D40EA7"/>
    <w:rsid w:val="00D414D2"/>
    <w:rsid w:val="00D41542"/>
    <w:rsid w:val="00D418DF"/>
    <w:rsid w:val="00D41939"/>
    <w:rsid w:val="00D41B92"/>
    <w:rsid w:val="00D41E01"/>
    <w:rsid w:val="00D4200B"/>
    <w:rsid w:val="00D42790"/>
    <w:rsid w:val="00D42936"/>
    <w:rsid w:val="00D42E2D"/>
    <w:rsid w:val="00D43CC1"/>
    <w:rsid w:val="00D43F69"/>
    <w:rsid w:val="00D440CC"/>
    <w:rsid w:val="00D445FD"/>
    <w:rsid w:val="00D44E01"/>
    <w:rsid w:val="00D4677B"/>
    <w:rsid w:val="00D468ED"/>
    <w:rsid w:val="00D46965"/>
    <w:rsid w:val="00D46F10"/>
    <w:rsid w:val="00D4762F"/>
    <w:rsid w:val="00D501EC"/>
    <w:rsid w:val="00D5147F"/>
    <w:rsid w:val="00D514D3"/>
    <w:rsid w:val="00D5174F"/>
    <w:rsid w:val="00D51961"/>
    <w:rsid w:val="00D524D8"/>
    <w:rsid w:val="00D531A1"/>
    <w:rsid w:val="00D5320F"/>
    <w:rsid w:val="00D5395F"/>
    <w:rsid w:val="00D53BC2"/>
    <w:rsid w:val="00D540D3"/>
    <w:rsid w:val="00D545DC"/>
    <w:rsid w:val="00D548F3"/>
    <w:rsid w:val="00D54B87"/>
    <w:rsid w:val="00D550C9"/>
    <w:rsid w:val="00D55169"/>
    <w:rsid w:val="00D55E5D"/>
    <w:rsid w:val="00D560AE"/>
    <w:rsid w:val="00D56245"/>
    <w:rsid w:val="00D562B5"/>
    <w:rsid w:val="00D56E11"/>
    <w:rsid w:val="00D576DE"/>
    <w:rsid w:val="00D6006B"/>
    <w:rsid w:val="00D61127"/>
    <w:rsid w:val="00D611D5"/>
    <w:rsid w:val="00D61609"/>
    <w:rsid w:val="00D6173C"/>
    <w:rsid w:val="00D61D17"/>
    <w:rsid w:val="00D61D3C"/>
    <w:rsid w:val="00D61DF6"/>
    <w:rsid w:val="00D61F58"/>
    <w:rsid w:val="00D636A7"/>
    <w:rsid w:val="00D63892"/>
    <w:rsid w:val="00D63F83"/>
    <w:rsid w:val="00D63F97"/>
    <w:rsid w:val="00D64BE2"/>
    <w:rsid w:val="00D654FE"/>
    <w:rsid w:val="00D6553F"/>
    <w:rsid w:val="00D6670F"/>
    <w:rsid w:val="00D669E5"/>
    <w:rsid w:val="00D66D61"/>
    <w:rsid w:val="00D6787E"/>
    <w:rsid w:val="00D67FB4"/>
    <w:rsid w:val="00D701D6"/>
    <w:rsid w:val="00D70711"/>
    <w:rsid w:val="00D72464"/>
    <w:rsid w:val="00D72985"/>
    <w:rsid w:val="00D7299E"/>
    <w:rsid w:val="00D732EA"/>
    <w:rsid w:val="00D73F6D"/>
    <w:rsid w:val="00D743D6"/>
    <w:rsid w:val="00D749D8"/>
    <w:rsid w:val="00D749E6"/>
    <w:rsid w:val="00D74C2C"/>
    <w:rsid w:val="00D74DB0"/>
    <w:rsid w:val="00D74EEB"/>
    <w:rsid w:val="00D752BA"/>
    <w:rsid w:val="00D7555E"/>
    <w:rsid w:val="00D75651"/>
    <w:rsid w:val="00D75A05"/>
    <w:rsid w:val="00D75B1F"/>
    <w:rsid w:val="00D768E7"/>
    <w:rsid w:val="00D77DD3"/>
    <w:rsid w:val="00D80068"/>
    <w:rsid w:val="00D8025E"/>
    <w:rsid w:val="00D80CC1"/>
    <w:rsid w:val="00D80ED0"/>
    <w:rsid w:val="00D8150E"/>
    <w:rsid w:val="00D8185D"/>
    <w:rsid w:val="00D81A37"/>
    <w:rsid w:val="00D81C33"/>
    <w:rsid w:val="00D8344E"/>
    <w:rsid w:val="00D83903"/>
    <w:rsid w:val="00D839DB"/>
    <w:rsid w:val="00D83CDA"/>
    <w:rsid w:val="00D83ED8"/>
    <w:rsid w:val="00D8490C"/>
    <w:rsid w:val="00D849D5"/>
    <w:rsid w:val="00D84A52"/>
    <w:rsid w:val="00D85158"/>
    <w:rsid w:val="00D8573E"/>
    <w:rsid w:val="00D85F92"/>
    <w:rsid w:val="00D8628A"/>
    <w:rsid w:val="00D86C87"/>
    <w:rsid w:val="00D8714B"/>
    <w:rsid w:val="00D877B0"/>
    <w:rsid w:val="00D90A23"/>
    <w:rsid w:val="00D912DD"/>
    <w:rsid w:val="00D91326"/>
    <w:rsid w:val="00D9147C"/>
    <w:rsid w:val="00D91FCE"/>
    <w:rsid w:val="00D9251E"/>
    <w:rsid w:val="00D92954"/>
    <w:rsid w:val="00D93404"/>
    <w:rsid w:val="00D936A4"/>
    <w:rsid w:val="00D944F6"/>
    <w:rsid w:val="00D94F17"/>
    <w:rsid w:val="00D95DB7"/>
    <w:rsid w:val="00D960DC"/>
    <w:rsid w:val="00D96204"/>
    <w:rsid w:val="00D9688C"/>
    <w:rsid w:val="00D97158"/>
    <w:rsid w:val="00D972EC"/>
    <w:rsid w:val="00D977CC"/>
    <w:rsid w:val="00DA0A89"/>
    <w:rsid w:val="00DA108D"/>
    <w:rsid w:val="00DA176D"/>
    <w:rsid w:val="00DA1E72"/>
    <w:rsid w:val="00DA2B38"/>
    <w:rsid w:val="00DA2F58"/>
    <w:rsid w:val="00DA3118"/>
    <w:rsid w:val="00DA31DE"/>
    <w:rsid w:val="00DA33BF"/>
    <w:rsid w:val="00DA3D30"/>
    <w:rsid w:val="00DA3E86"/>
    <w:rsid w:val="00DA42FB"/>
    <w:rsid w:val="00DA455B"/>
    <w:rsid w:val="00DA489D"/>
    <w:rsid w:val="00DA491B"/>
    <w:rsid w:val="00DA4970"/>
    <w:rsid w:val="00DA4C6C"/>
    <w:rsid w:val="00DA603E"/>
    <w:rsid w:val="00DA653C"/>
    <w:rsid w:val="00DA6820"/>
    <w:rsid w:val="00DA7778"/>
    <w:rsid w:val="00DA7CC6"/>
    <w:rsid w:val="00DB0477"/>
    <w:rsid w:val="00DB06E5"/>
    <w:rsid w:val="00DB0AA2"/>
    <w:rsid w:val="00DB0D12"/>
    <w:rsid w:val="00DB1099"/>
    <w:rsid w:val="00DB153A"/>
    <w:rsid w:val="00DB20CC"/>
    <w:rsid w:val="00DB2399"/>
    <w:rsid w:val="00DB25F0"/>
    <w:rsid w:val="00DB2E82"/>
    <w:rsid w:val="00DB31B6"/>
    <w:rsid w:val="00DB3303"/>
    <w:rsid w:val="00DB3628"/>
    <w:rsid w:val="00DB3B53"/>
    <w:rsid w:val="00DB3CC5"/>
    <w:rsid w:val="00DB3E73"/>
    <w:rsid w:val="00DB4058"/>
    <w:rsid w:val="00DB4D96"/>
    <w:rsid w:val="00DB59F2"/>
    <w:rsid w:val="00DB684D"/>
    <w:rsid w:val="00DB6B94"/>
    <w:rsid w:val="00DB75FE"/>
    <w:rsid w:val="00DC00D6"/>
    <w:rsid w:val="00DC068A"/>
    <w:rsid w:val="00DC0AE8"/>
    <w:rsid w:val="00DC0F74"/>
    <w:rsid w:val="00DC12A9"/>
    <w:rsid w:val="00DC13CD"/>
    <w:rsid w:val="00DC1711"/>
    <w:rsid w:val="00DC2F98"/>
    <w:rsid w:val="00DC37A0"/>
    <w:rsid w:val="00DC4568"/>
    <w:rsid w:val="00DC5784"/>
    <w:rsid w:val="00DC5853"/>
    <w:rsid w:val="00DC5E8D"/>
    <w:rsid w:val="00DC7430"/>
    <w:rsid w:val="00DC7CE9"/>
    <w:rsid w:val="00DC7E7D"/>
    <w:rsid w:val="00DD02AF"/>
    <w:rsid w:val="00DD055B"/>
    <w:rsid w:val="00DD0B3D"/>
    <w:rsid w:val="00DD11E0"/>
    <w:rsid w:val="00DD2964"/>
    <w:rsid w:val="00DD3F1D"/>
    <w:rsid w:val="00DD46B6"/>
    <w:rsid w:val="00DD5002"/>
    <w:rsid w:val="00DD54FF"/>
    <w:rsid w:val="00DD5CB4"/>
    <w:rsid w:val="00DD60FA"/>
    <w:rsid w:val="00DD6626"/>
    <w:rsid w:val="00DD69DF"/>
    <w:rsid w:val="00DD6A07"/>
    <w:rsid w:val="00DD6EAC"/>
    <w:rsid w:val="00DD7D0F"/>
    <w:rsid w:val="00DD7D79"/>
    <w:rsid w:val="00DE0AB0"/>
    <w:rsid w:val="00DE11BC"/>
    <w:rsid w:val="00DE1B41"/>
    <w:rsid w:val="00DE1C87"/>
    <w:rsid w:val="00DE1D1A"/>
    <w:rsid w:val="00DE210D"/>
    <w:rsid w:val="00DE27C2"/>
    <w:rsid w:val="00DE2DFF"/>
    <w:rsid w:val="00DE3DE7"/>
    <w:rsid w:val="00DE3FA7"/>
    <w:rsid w:val="00DE43B9"/>
    <w:rsid w:val="00DE49B0"/>
    <w:rsid w:val="00DE4AF7"/>
    <w:rsid w:val="00DE4D24"/>
    <w:rsid w:val="00DE4DB2"/>
    <w:rsid w:val="00DE4EFD"/>
    <w:rsid w:val="00DE52F3"/>
    <w:rsid w:val="00DE5718"/>
    <w:rsid w:val="00DE573B"/>
    <w:rsid w:val="00DE5A61"/>
    <w:rsid w:val="00DE721E"/>
    <w:rsid w:val="00DE7373"/>
    <w:rsid w:val="00DF1B2F"/>
    <w:rsid w:val="00DF1DDB"/>
    <w:rsid w:val="00DF1FA7"/>
    <w:rsid w:val="00DF3591"/>
    <w:rsid w:val="00DF3A86"/>
    <w:rsid w:val="00DF40E9"/>
    <w:rsid w:val="00DF4307"/>
    <w:rsid w:val="00DF4982"/>
    <w:rsid w:val="00DF49E7"/>
    <w:rsid w:val="00DF4D82"/>
    <w:rsid w:val="00DF4E3E"/>
    <w:rsid w:val="00DF528E"/>
    <w:rsid w:val="00DF5A3C"/>
    <w:rsid w:val="00DF5BAC"/>
    <w:rsid w:val="00DF5CBB"/>
    <w:rsid w:val="00DF601D"/>
    <w:rsid w:val="00DF7345"/>
    <w:rsid w:val="00DF7779"/>
    <w:rsid w:val="00DF7810"/>
    <w:rsid w:val="00DF7ED4"/>
    <w:rsid w:val="00DF7F31"/>
    <w:rsid w:val="00E003CD"/>
    <w:rsid w:val="00E00473"/>
    <w:rsid w:val="00E01E04"/>
    <w:rsid w:val="00E020B7"/>
    <w:rsid w:val="00E022B3"/>
    <w:rsid w:val="00E02982"/>
    <w:rsid w:val="00E02996"/>
    <w:rsid w:val="00E029A5"/>
    <w:rsid w:val="00E02DB7"/>
    <w:rsid w:val="00E03307"/>
    <w:rsid w:val="00E043BF"/>
    <w:rsid w:val="00E047F1"/>
    <w:rsid w:val="00E04CEE"/>
    <w:rsid w:val="00E04F4A"/>
    <w:rsid w:val="00E04F85"/>
    <w:rsid w:val="00E0518A"/>
    <w:rsid w:val="00E0579A"/>
    <w:rsid w:val="00E0596B"/>
    <w:rsid w:val="00E05FDF"/>
    <w:rsid w:val="00E06463"/>
    <w:rsid w:val="00E06654"/>
    <w:rsid w:val="00E068EF"/>
    <w:rsid w:val="00E07D5C"/>
    <w:rsid w:val="00E07D9A"/>
    <w:rsid w:val="00E10328"/>
    <w:rsid w:val="00E1057E"/>
    <w:rsid w:val="00E10B14"/>
    <w:rsid w:val="00E10BCE"/>
    <w:rsid w:val="00E113E7"/>
    <w:rsid w:val="00E114E9"/>
    <w:rsid w:val="00E119BB"/>
    <w:rsid w:val="00E11D6C"/>
    <w:rsid w:val="00E1269C"/>
    <w:rsid w:val="00E12908"/>
    <w:rsid w:val="00E12B50"/>
    <w:rsid w:val="00E1363D"/>
    <w:rsid w:val="00E14250"/>
    <w:rsid w:val="00E142E1"/>
    <w:rsid w:val="00E14B2F"/>
    <w:rsid w:val="00E14FD3"/>
    <w:rsid w:val="00E15268"/>
    <w:rsid w:val="00E15302"/>
    <w:rsid w:val="00E15EF9"/>
    <w:rsid w:val="00E16399"/>
    <w:rsid w:val="00E16A2F"/>
    <w:rsid w:val="00E16C72"/>
    <w:rsid w:val="00E16D5C"/>
    <w:rsid w:val="00E16DA3"/>
    <w:rsid w:val="00E1704B"/>
    <w:rsid w:val="00E1753F"/>
    <w:rsid w:val="00E177CE"/>
    <w:rsid w:val="00E17B9E"/>
    <w:rsid w:val="00E2017D"/>
    <w:rsid w:val="00E208D6"/>
    <w:rsid w:val="00E21B9E"/>
    <w:rsid w:val="00E21C54"/>
    <w:rsid w:val="00E22372"/>
    <w:rsid w:val="00E23346"/>
    <w:rsid w:val="00E233CB"/>
    <w:rsid w:val="00E240F3"/>
    <w:rsid w:val="00E2411E"/>
    <w:rsid w:val="00E2413E"/>
    <w:rsid w:val="00E242BE"/>
    <w:rsid w:val="00E257BE"/>
    <w:rsid w:val="00E25A9F"/>
    <w:rsid w:val="00E25CFA"/>
    <w:rsid w:val="00E26C35"/>
    <w:rsid w:val="00E26E35"/>
    <w:rsid w:val="00E2714E"/>
    <w:rsid w:val="00E27C17"/>
    <w:rsid w:val="00E30457"/>
    <w:rsid w:val="00E30CB2"/>
    <w:rsid w:val="00E31240"/>
    <w:rsid w:val="00E31F98"/>
    <w:rsid w:val="00E325FD"/>
    <w:rsid w:val="00E32609"/>
    <w:rsid w:val="00E33034"/>
    <w:rsid w:val="00E33963"/>
    <w:rsid w:val="00E33AAB"/>
    <w:rsid w:val="00E353D5"/>
    <w:rsid w:val="00E35BBD"/>
    <w:rsid w:val="00E366D1"/>
    <w:rsid w:val="00E3781C"/>
    <w:rsid w:val="00E37A5B"/>
    <w:rsid w:val="00E401DA"/>
    <w:rsid w:val="00E413AD"/>
    <w:rsid w:val="00E41B0A"/>
    <w:rsid w:val="00E41E37"/>
    <w:rsid w:val="00E4246E"/>
    <w:rsid w:val="00E427D2"/>
    <w:rsid w:val="00E42882"/>
    <w:rsid w:val="00E42FCE"/>
    <w:rsid w:val="00E441C6"/>
    <w:rsid w:val="00E44756"/>
    <w:rsid w:val="00E4790B"/>
    <w:rsid w:val="00E47B5A"/>
    <w:rsid w:val="00E50D30"/>
    <w:rsid w:val="00E50FFF"/>
    <w:rsid w:val="00E51728"/>
    <w:rsid w:val="00E51D70"/>
    <w:rsid w:val="00E51D9B"/>
    <w:rsid w:val="00E522A3"/>
    <w:rsid w:val="00E52407"/>
    <w:rsid w:val="00E529C3"/>
    <w:rsid w:val="00E52AF1"/>
    <w:rsid w:val="00E52F16"/>
    <w:rsid w:val="00E534A6"/>
    <w:rsid w:val="00E534B2"/>
    <w:rsid w:val="00E53544"/>
    <w:rsid w:val="00E538A5"/>
    <w:rsid w:val="00E54D63"/>
    <w:rsid w:val="00E55567"/>
    <w:rsid w:val="00E55B01"/>
    <w:rsid w:val="00E55D5B"/>
    <w:rsid w:val="00E56CEA"/>
    <w:rsid w:val="00E56F12"/>
    <w:rsid w:val="00E57265"/>
    <w:rsid w:val="00E575F9"/>
    <w:rsid w:val="00E57AE5"/>
    <w:rsid w:val="00E57AFA"/>
    <w:rsid w:val="00E60586"/>
    <w:rsid w:val="00E6095A"/>
    <w:rsid w:val="00E615E1"/>
    <w:rsid w:val="00E6163F"/>
    <w:rsid w:val="00E61F24"/>
    <w:rsid w:val="00E632B3"/>
    <w:rsid w:val="00E640BD"/>
    <w:rsid w:val="00E64872"/>
    <w:rsid w:val="00E6527F"/>
    <w:rsid w:val="00E6598E"/>
    <w:rsid w:val="00E66442"/>
    <w:rsid w:val="00E66620"/>
    <w:rsid w:val="00E6683E"/>
    <w:rsid w:val="00E66A2A"/>
    <w:rsid w:val="00E66B29"/>
    <w:rsid w:val="00E67234"/>
    <w:rsid w:val="00E67710"/>
    <w:rsid w:val="00E7029A"/>
    <w:rsid w:val="00E704C2"/>
    <w:rsid w:val="00E708D6"/>
    <w:rsid w:val="00E70EC9"/>
    <w:rsid w:val="00E71471"/>
    <w:rsid w:val="00E71659"/>
    <w:rsid w:val="00E71A5A"/>
    <w:rsid w:val="00E71AA3"/>
    <w:rsid w:val="00E71E00"/>
    <w:rsid w:val="00E7208C"/>
    <w:rsid w:val="00E72677"/>
    <w:rsid w:val="00E72DF0"/>
    <w:rsid w:val="00E7331B"/>
    <w:rsid w:val="00E737EF"/>
    <w:rsid w:val="00E73AB5"/>
    <w:rsid w:val="00E73DED"/>
    <w:rsid w:val="00E746DD"/>
    <w:rsid w:val="00E74DC5"/>
    <w:rsid w:val="00E7531C"/>
    <w:rsid w:val="00E75D1C"/>
    <w:rsid w:val="00E7673E"/>
    <w:rsid w:val="00E76809"/>
    <w:rsid w:val="00E76AB0"/>
    <w:rsid w:val="00E76CBD"/>
    <w:rsid w:val="00E77218"/>
    <w:rsid w:val="00E77796"/>
    <w:rsid w:val="00E77AA0"/>
    <w:rsid w:val="00E801FB"/>
    <w:rsid w:val="00E81905"/>
    <w:rsid w:val="00E82C3C"/>
    <w:rsid w:val="00E82F6B"/>
    <w:rsid w:val="00E8393A"/>
    <w:rsid w:val="00E83BF3"/>
    <w:rsid w:val="00E83C4A"/>
    <w:rsid w:val="00E84519"/>
    <w:rsid w:val="00E8484F"/>
    <w:rsid w:val="00E84F22"/>
    <w:rsid w:val="00E85471"/>
    <w:rsid w:val="00E86DE6"/>
    <w:rsid w:val="00E87542"/>
    <w:rsid w:val="00E87A12"/>
    <w:rsid w:val="00E87BDB"/>
    <w:rsid w:val="00E90077"/>
    <w:rsid w:val="00E90D12"/>
    <w:rsid w:val="00E91797"/>
    <w:rsid w:val="00E92A34"/>
    <w:rsid w:val="00E92E78"/>
    <w:rsid w:val="00E93557"/>
    <w:rsid w:val="00E937BB"/>
    <w:rsid w:val="00E93CF6"/>
    <w:rsid w:val="00E93F78"/>
    <w:rsid w:val="00E946A1"/>
    <w:rsid w:val="00E94902"/>
    <w:rsid w:val="00E957E7"/>
    <w:rsid w:val="00E96826"/>
    <w:rsid w:val="00E977F2"/>
    <w:rsid w:val="00E97C29"/>
    <w:rsid w:val="00E97FE4"/>
    <w:rsid w:val="00EA01A1"/>
    <w:rsid w:val="00EA06F5"/>
    <w:rsid w:val="00EA0869"/>
    <w:rsid w:val="00EA10FA"/>
    <w:rsid w:val="00EA1422"/>
    <w:rsid w:val="00EA18CD"/>
    <w:rsid w:val="00EA2B4A"/>
    <w:rsid w:val="00EA2C83"/>
    <w:rsid w:val="00EA4D95"/>
    <w:rsid w:val="00EA5BED"/>
    <w:rsid w:val="00EA5E72"/>
    <w:rsid w:val="00EA6283"/>
    <w:rsid w:val="00EA7658"/>
    <w:rsid w:val="00EA7D5D"/>
    <w:rsid w:val="00EA7F6F"/>
    <w:rsid w:val="00EB0C42"/>
    <w:rsid w:val="00EB1989"/>
    <w:rsid w:val="00EB1C17"/>
    <w:rsid w:val="00EB1CD7"/>
    <w:rsid w:val="00EB1FD8"/>
    <w:rsid w:val="00EB23F0"/>
    <w:rsid w:val="00EB2DD4"/>
    <w:rsid w:val="00EB3054"/>
    <w:rsid w:val="00EB3282"/>
    <w:rsid w:val="00EB3509"/>
    <w:rsid w:val="00EB4042"/>
    <w:rsid w:val="00EB43F2"/>
    <w:rsid w:val="00EB449A"/>
    <w:rsid w:val="00EB45C8"/>
    <w:rsid w:val="00EB471E"/>
    <w:rsid w:val="00EB49AC"/>
    <w:rsid w:val="00EB4B62"/>
    <w:rsid w:val="00EB55A6"/>
    <w:rsid w:val="00EB57F0"/>
    <w:rsid w:val="00EB58B0"/>
    <w:rsid w:val="00EB5903"/>
    <w:rsid w:val="00EB599A"/>
    <w:rsid w:val="00EB5E1A"/>
    <w:rsid w:val="00EB6225"/>
    <w:rsid w:val="00EB71CB"/>
    <w:rsid w:val="00EB77B8"/>
    <w:rsid w:val="00EB7D48"/>
    <w:rsid w:val="00EB7FA9"/>
    <w:rsid w:val="00EB7FBD"/>
    <w:rsid w:val="00EC0353"/>
    <w:rsid w:val="00EC046B"/>
    <w:rsid w:val="00EC08BE"/>
    <w:rsid w:val="00EC119C"/>
    <w:rsid w:val="00EC1271"/>
    <w:rsid w:val="00EC1A73"/>
    <w:rsid w:val="00EC1CA2"/>
    <w:rsid w:val="00EC23A1"/>
    <w:rsid w:val="00EC2610"/>
    <w:rsid w:val="00EC3AA1"/>
    <w:rsid w:val="00EC468F"/>
    <w:rsid w:val="00EC4CBD"/>
    <w:rsid w:val="00EC550F"/>
    <w:rsid w:val="00EC5C29"/>
    <w:rsid w:val="00EC6337"/>
    <w:rsid w:val="00EC671E"/>
    <w:rsid w:val="00EC76F7"/>
    <w:rsid w:val="00ED05AC"/>
    <w:rsid w:val="00ED1AB1"/>
    <w:rsid w:val="00ED1D90"/>
    <w:rsid w:val="00ED2701"/>
    <w:rsid w:val="00ED28FD"/>
    <w:rsid w:val="00ED46A1"/>
    <w:rsid w:val="00ED4CB3"/>
    <w:rsid w:val="00ED5971"/>
    <w:rsid w:val="00ED5AA3"/>
    <w:rsid w:val="00ED5B4B"/>
    <w:rsid w:val="00ED5D74"/>
    <w:rsid w:val="00ED6908"/>
    <w:rsid w:val="00ED6B4A"/>
    <w:rsid w:val="00ED6F59"/>
    <w:rsid w:val="00ED7183"/>
    <w:rsid w:val="00ED78C6"/>
    <w:rsid w:val="00ED7B9A"/>
    <w:rsid w:val="00ED7F90"/>
    <w:rsid w:val="00EE05D3"/>
    <w:rsid w:val="00EE16C5"/>
    <w:rsid w:val="00EE16E0"/>
    <w:rsid w:val="00EE17FD"/>
    <w:rsid w:val="00EE1E5F"/>
    <w:rsid w:val="00EE20C9"/>
    <w:rsid w:val="00EE241D"/>
    <w:rsid w:val="00EE2965"/>
    <w:rsid w:val="00EE3622"/>
    <w:rsid w:val="00EE37BA"/>
    <w:rsid w:val="00EE435E"/>
    <w:rsid w:val="00EE438E"/>
    <w:rsid w:val="00EE587B"/>
    <w:rsid w:val="00EE5B7B"/>
    <w:rsid w:val="00EE5CB3"/>
    <w:rsid w:val="00EE6276"/>
    <w:rsid w:val="00EE6297"/>
    <w:rsid w:val="00EE62BB"/>
    <w:rsid w:val="00EE64E9"/>
    <w:rsid w:val="00EE6A79"/>
    <w:rsid w:val="00EE6B25"/>
    <w:rsid w:val="00EE7592"/>
    <w:rsid w:val="00EE7EDC"/>
    <w:rsid w:val="00EF0D06"/>
    <w:rsid w:val="00EF1242"/>
    <w:rsid w:val="00EF18F3"/>
    <w:rsid w:val="00EF2313"/>
    <w:rsid w:val="00EF2578"/>
    <w:rsid w:val="00EF26E8"/>
    <w:rsid w:val="00EF3022"/>
    <w:rsid w:val="00EF4029"/>
    <w:rsid w:val="00EF4E9B"/>
    <w:rsid w:val="00EF548C"/>
    <w:rsid w:val="00EF5590"/>
    <w:rsid w:val="00EF57A4"/>
    <w:rsid w:val="00EF5BCC"/>
    <w:rsid w:val="00EF6588"/>
    <w:rsid w:val="00EF66C2"/>
    <w:rsid w:val="00EF694D"/>
    <w:rsid w:val="00EF78C3"/>
    <w:rsid w:val="00EF7C08"/>
    <w:rsid w:val="00F004D1"/>
    <w:rsid w:val="00F0140E"/>
    <w:rsid w:val="00F0196B"/>
    <w:rsid w:val="00F022B3"/>
    <w:rsid w:val="00F024CD"/>
    <w:rsid w:val="00F02EE7"/>
    <w:rsid w:val="00F04357"/>
    <w:rsid w:val="00F04C67"/>
    <w:rsid w:val="00F04EAC"/>
    <w:rsid w:val="00F0528F"/>
    <w:rsid w:val="00F05BF7"/>
    <w:rsid w:val="00F06537"/>
    <w:rsid w:val="00F0748E"/>
    <w:rsid w:val="00F07AC9"/>
    <w:rsid w:val="00F07D7E"/>
    <w:rsid w:val="00F07F0B"/>
    <w:rsid w:val="00F10FB0"/>
    <w:rsid w:val="00F1134E"/>
    <w:rsid w:val="00F11EF6"/>
    <w:rsid w:val="00F12187"/>
    <w:rsid w:val="00F121A4"/>
    <w:rsid w:val="00F12655"/>
    <w:rsid w:val="00F12FD9"/>
    <w:rsid w:val="00F13AB6"/>
    <w:rsid w:val="00F14BEF"/>
    <w:rsid w:val="00F14F13"/>
    <w:rsid w:val="00F15B0A"/>
    <w:rsid w:val="00F166DF"/>
    <w:rsid w:val="00F16861"/>
    <w:rsid w:val="00F177A7"/>
    <w:rsid w:val="00F17802"/>
    <w:rsid w:val="00F17C2E"/>
    <w:rsid w:val="00F17C9A"/>
    <w:rsid w:val="00F20210"/>
    <w:rsid w:val="00F20731"/>
    <w:rsid w:val="00F216F2"/>
    <w:rsid w:val="00F219CD"/>
    <w:rsid w:val="00F21B18"/>
    <w:rsid w:val="00F22015"/>
    <w:rsid w:val="00F22213"/>
    <w:rsid w:val="00F23182"/>
    <w:rsid w:val="00F23F91"/>
    <w:rsid w:val="00F24EA6"/>
    <w:rsid w:val="00F25EBB"/>
    <w:rsid w:val="00F26440"/>
    <w:rsid w:val="00F267FF"/>
    <w:rsid w:val="00F26B2D"/>
    <w:rsid w:val="00F2749E"/>
    <w:rsid w:val="00F30084"/>
    <w:rsid w:val="00F301A2"/>
    <w:rsid w:val="00F30D9A"/>
    <w:rsid w:val="00F312AF"/>
    <w:rsid w:val="00F314A0"/>
    <w:rsid w:val="00F3162A"/>
    <w:rsid w:val="00F3172E"/>
    <w:rsid w:val="00F31C50"/>
    <w:rsid w:val="00F32463"/>
    <w:rsid w:val="00F32859"/>
    <w:rsid w:val="00F3298C"/>
    <w:rsid w:val="00F32A8E"/>
    <w:rsid w:val="00F33393"/>
    <w:rsid w:val="00F33944"/>
    <w:rsid w:val="00F33B85"/>
    <w:rsid w:val="00F33D42"/>
    <w:rsid w:val="00F33FA1"/>
    <w:rsid w:val="00F34E78"/>
    <w:rsid w:val="00F357EF"/>
    <w:rsid w:val="00F35855"/>
    <w:rsid w:val="00F35AE1"/>
    <w:rsid w:val="00F35BFD"/>
    <w:rsid w:val="00F36064"/>
    <w:rsid w:val="00F360F3"/>
    <w:rsid w:val="00F36745"/>
    <w:rsid w:val="00F367BF"/>
    <w:rsid w:val="00F36820"/>
    <w:rsid w:val="00F36A91"/>
    <w:rsid w:val="00F37101"/>
    <w:rsid w:val="00F37477"/>
    <w:rsid w:val="00F37721"/>
    <w:rsid w:val="00F3777D"/>
    <w:rsid w:val="00F37D95"/>
    <w:rsid w:val="00F37F34"/>
    <w:rsid w:val="00F40861"/>
    <w:rsid w:val="00F4110A"/>
    <w:rsid w:val="00F4121C"/>
    <w:rsid w:val="00F41658"/>
    <w:rsid w:val="00F41A78"/>
    <w:rsid w:val="00F42B52"/>
    <w:rsid w:val="00F42D82"/>
    <w:rsid w:val="00F42E2C"/>
    <w:rsid w:val="00F42E9B"/>
    <w:rsid w:val="00F437C7"/>
    <w:rsid w:val="00F44069"/>
    <w:rsid w:val="00F44424"/>
    <w:rsid w:val="00F44544"/>
    <w:rsid w:val="00F446F2"/>
    <w:rsid w:val="00F44B65"/>
    <w:rsid w:val="00F44DFE"/>
    <w:rsid w:val="00F44E7A"/>
    <w:rsid w:val="00F45189"/>
    <w:rsid w:val="00F45E57"/>
    <w:rsid w:val="00F4749C"/>
    <w:rsid w:val="00F476AD"/>
    <w:rsid w:val="00F50209"/>
    <w:rsid w:val="00F50544"/>
    <w:rsid w:val="00F508AE"/>
    <w:rsid w:val="00F51549"/>
    <w:rsid w:val="00F5165B"/>
    <w:rsid w:val="00F51936"/>
    <w:rsid w:val="00F51B82"/>
    <w:rsid w:val="00F52571"/>
    <w:rsid w:val="00F5261A"/>
    <w:rsid w:val="00F527D5"/>
    <w:rsid w:val="00F52953"/>
    <w:rsid w:val="00F52F30"/>
    <w:rsid w:val="00F533CD"/>
    <w:rsid w:val="00F5374A"/>
    <w:rsid w:val="00F538A6"/>
    <w:rsid w:val="00F54807"/>
    <w:rsid w:val="00F54996"/>
    <w:rsid w:val="00F54BD4"/>
    <w:rsid w:val="00F55481"/>
    <w:rsid w:val="00F5721F"/>
    <w:rsid w:val="00F573F8"/>
    <w:rsid w:val="00F574D6"/>
    <w:rsid w:val="00F5788E"/>
    <w:rsid w:val="00F57BC2"/>
    <w:rsid w:val="00F60722"/>
    <w:rsid w:val="00F616C2"/>
    <w:rsid w:val="00F622EC"/>
    <w:rsid w:val="00F6249E"/>
    <w:rsid w:val="00F628F8"/>
    <w:rsid w:val="00F62D87"/>
    <w:rsid w:val="00F631C5"/>
    <w:rsid w:val="00F65253"/>
    <w:rsid w:val="00F657C9"/>
    <w:rsid w:val="00F657DA"/>
    <w:rsid w:val="00F65BD5"/>
    <w:rsid w:val="00F65C3A"/>
    <w:rsid w:val="00F664FA"/>
    <w:rsid w:val="00F667EB"/>
    <w:rsid w:val="00F668EC"/>
    <w:rsid w:val="00F66D65"/>
    <w:rsid w:val="00F67384"/>
    <w:rsid w:val="00F67A93"/>
    <w:rsid w:val="00F7015C"/>
    <w:rsid w:val="00F7025A"/>
    <w:rsid w:val="00F702B9"/>
    <w:rsid w:val="00F7064E"/>
    <w:rsid w:val="00F70973"/>
    <w:rsid w:val="00F71560"/>
    <w:rsid w:val="00F7289C"/>
    <w:rsid w:val="00F7301C"/>
    <w:rsid w:val="00F73772"/>
    <w:rsid w:val="00F73C1F"/>
    <w:rsid w:val="00F73E04"/>
    <w:rsid w:val="00F73F0E"/>
    <w:rsid w:val="00F73FF7"/>
    <w:rsid w:val="00F744FD"/>
    <w:rsid w:val="00F7479A"/>
    <w:rsid w:val="00F748AF"/>
    <w:rsid w:val="00F74EE7"/>
    <w:rsid w:val="00F7557B"/>
    <w:rsid w:val="00F75FC1"/>
    <w:rsid w:val="00F76404"/>
    <w:rsid w:val="00F76B90"/>
    <w:rsid w:val="00F76BB5"/>
    <w:rsid w:val="00F76D15"/>
    <w:rsid w:val="00F76D6B"/>
    <w:rsid w:val="00F76EF5"/>
    <w:rsid w:val="00F771DE"/>
    <w:rsid w:val="00F77721"/>
    <w:rsid w:val="00F777FD"/>
    <w:rsid w:val="00F77C25"/>
    <w:rsid w:val="00F80B46"/>
    <w:rsid w:val="00F80BD5"/>
    <w:rsid w:val="00F81E5B"/>
    <w:rsid w:val="00F81EA5"/>
    <w:rsid w:val="00F82708"/>
    <w:rsid w:val="00F831B3"/>
    <w:rsid w:val="00F835D5"/>
    <w:rsid w:val="00F839FE"/>
    <w:rsid w:val="00F84C1F"/>
    <w:rsid w:val="00F85790"/>
    <w:rsid w:val="00F8612E"/>
    <w:rsid w:val="00F86277"/>
    <w:rsid w:val="00F8650A"/>
    <w:rsid w:val="00F871D3"/>
    <w:rsid w:val="00F87FB1"/>
    <w:rsid w:val="00F9012C"/>
    <w:rsid w:val="00F90E6F"/>
    <w:rsid w:val="00F924D2"/>
    <w:rsid w:val="00F92AC5"/>
    <w:rsid w:val="00F92EA5"/>
    <w:rsid w:val="00F930B2"/>
    <w:rsid w:val="00F93AFA"/>
    <w:rsid w:val="00F94F24"/>
    <w:rsid w:val="00F95015"/>
    <w:rsid w:val="00F954CB"/>
    <w:rsid w:val="00F9572F"/>
    <w:rsid w:val="00F96E21"/>
    <w:rsid w:val="00F97093"/>
    <w:rsid w:val="00F978B4"/>
    <w:rsid w:val="00F97926"/>
    <w:rsid w:val="00F97AA0"/>
    <w:rsid w:val="00F97D55"/>
    <w:rsid w:val="00FA002C"/>
    <w:rsid w:val="00FA00F9"/>
    <w:rsid w:val="00FA0AF9"/>
    <w:rsid w:val="00FA0DF4"/>
    <w:rsid w:val="00FA0EE5"/>
    <w:rsid w:val="00FA1078"/>
    <w:rsid w:val="00FA14B3"/>
    <w:rsid w:val="00FA18CA"/>
    <w:rsid w:val="00FA1905"/>
    <w:rsid w:val="00FA1D31"/>
    <w:rsid w:val="00FA23EA"/>
    <w:rsid w:val="00FA248E"/>
    <w:rsid w:val="00FA2DD1"/>
    <w:rsid w:val="00FA3109"/>
    <w:rsid w:val="00FA3C31"/>
    <w:rsid w:val="00FA3DD5"/>
    <w:rsid w:val="00FA42BE"/>
    <w:rsid w:val="00FA46BC"/>
    <w:rsid w:val="00FA481F"/>
    <w:rsid w:val="00FA4E11"/>
    <w:rsid w:val="00FA4FDA"/>
    <w:rsid w:val="00FA57B2"/>
    <w:rsid w:val="00FA5F8F"/>
    <w:rsid w:val="00FA60E8"/>
    <w:rsid w:val="00FA78C3"/>
    <w:rsid w:val="00FA7D12"/>
    <w:rsid w:val="00FB0311"/>
    <w:rsid w:val="00FB08A4"/>
    <w:rsid w:val="00FB1272"/>
    <w:rsid w:val="00FB1486"/>
    <w:rsid w:val="00FB18C3"/>
    <w:rsid w:val="00FB1AC3"/>
    <w:rsid w:val="00FB2122"/>
    <w:rsid w:val="00FB293E"/>
    <w:rsid w:val="00FB2BD1"/>
    <w:rsid w:val="00FB32D1"/>
    <w:rsid w:val="00FB4A83"/>
    <w:rsid w:val="00FB634B"/>
    <w:rsid w:val="00FB66E4"/>
    <w:rsid w:val="00FB6FD1"/>
    <w:rsid w:val="00FB768B"/>
    <w:rsid w:val="00FB7D4C"/>
    <w:rsid w:val="00FC0A08"/>
    <w:rsid w:val="00FC1C09"/>
    <w:rsid w:val="00FC257D"/>
    <w:rsid w:val="00FC2A77"/>
    <w:rsid w:val="00FC2C3F"/>
    <w:rsid w:val="00FC3EBB"/>
    <w:rsid w:val="00FC415E"/>
    <w:rsid w:val="00FC4315"/>
    <w:rsid w:val="00FC4B81"/>
    <w:rsid w:val="00FC5E77"/>
    <w:rsid w:val="00FC6779"/>
    <w:rsid w:val="00FC6A5A"/>
    <w:rsid w:val="00FC7B2E"/>
    <w:rsid w:val="00FD069E"/>
    <w:rsid w:val="00FD06B5"/>
    <w:rsid w:val="00FD089D"/>
    <w:rsid w:val="00FD0EE3"/>
    <w:rsid w:val="00FD2751"/>
    <w:rsid w:val="00FD2E39"/>
    <w:rsid w:val="00FD35A5"/>
    <w:rsid w:val="00FD360E"/>
    <w:rsid w:val="00FD475A"/>
    <w:rsid w:val="00FD4853"/>
    <w:rsid w:val="00FD4C09"/>
    <w:rsid w:val="00FD59B6"/>
    <w:rsid w:val="00FD5C8A"/>
    <w:rsid w:val="00FD796E"/>
    <w:rsid w:val="00FE052B"/>
    <w:rsid w:val="00FE08EA"/>
    <w:rsid w:val="00FE1200"/>
    <w:rsid w:val="00FE1341"/>
    <w:rsid w:val="00FE13A8"/>
    <w:rsid w:val="00FE16A3"/>
    <w:rsid w:val="00FE32E6"/>
    <w:rsid w:val="00FE34C1"/>
    <w:rsid w:val="00FE3989"/>
    <w:rsid w:val="00FE4C5E"/>
    <w:rsid w:val="00FE53C1"/>
    <w:rsid w:val="00FE6416"/>
    <w:rsid w:val="00FE75C8"/>
    <w:rsid w:val="00FE773A"/>
    <w:rsid w:val="00FE7A66"/>
    <w:rsid w:val="00FE7ACE"/>
    <w:rsid w:val="00FE7AF8"/>
    <w:rsid w:val="00FE7CAE"/>
    <w:rsid w:val="00FE7F53"/>
    <w:rsid w:val="00FF0410"/>
    <w:rsid w:val="00FF0867"/>
    <w:rsid w:val="00FF0CC0"/>
    <w:rsid w:val="00FF1193"/>
    <w:rsid w:val="00FF1551"/>
    <w:rsid w:val="00FF15FA"/>
    <w:rsid w:val="00FF172F"/>
    <w:rsid w:val="00FF26AD"/>
    <w:rsid w:val="00FF27EF"/>
    <w:rsid w:val="00FF38F3"/>
    <w:rsid w:val="00FF3A17"/>
    <w:rsid w:val="00FF4ACA"/>
    <w:rsid w:val="00FF4B8C"/>
    <w:rsid w:val="00FF5202"/>
    <w:rsid w:val="00FF55A0"/>
    <w:rsid w:val="00FF6AED"/>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52FDF"/>
  <w15:docId w15:val="{DF32E0B2-983A-4EE0-9DEB-9B37A1862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83"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2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2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5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65" w:qFormat="1"/>
    <w:lsdException w:name="Intense Quote" w:uiPriority="72"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75B11"/>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period">
    <w:name w:val="period"/>
    <w:basedOn w:val="a0"/>
  </w:style>
  <w:style w:type="character" w:customStyle="1" w:styleId="cit">
    <w:name w:val="cit"/>
    <w:basedOn w:val="a0"/>
  </w:style>
  <w:style w:type="paragraph" w:styleId="a4">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4"/>
    <w:uiPriority w:val="99"/>
  </w:style>
  <w:style w:type="paragraph" w:styleId="a5">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5"/>
    <w:uiPriority w:val="99"/>
  </w:style>
  <w:style w:type="character" w:styleId="a6">
    <w:name w:val="Hyperlink"/>
    <w:basedOn w:val="a0"/>
    <w:uiPriority w:val="99"/>
    <w:unhideWhenUsed/>
    <w:rsid w:val="00B25F47"/>
    <w:rPr>
      <w:color w:val="0563C1" w:themeColor="hyperlink"/>
      <w:u w:val="single"/>
    </w:rPr>
  </w:style>
  <w:style w:type="character" w:styleId="a7">
    <w:name w:val="Unresolved Mention"/>
    <w:basedOn w:val="a0"/>
    <w:uiPriority w:val="99"/>
    <w:semiHidden/>
    <w:unhideWhenUsed/>
    <w:rsid w:val="00B25F47"/>
    <w:rPr>
      <w:color w:val="605E5C"/>
      <w:shd w:val="clear" w:color="auto" w:fill="E1DFDD"/>
    </w:rPr>
  </w:style>
  <w:style w:type="character" w:styleId="a8">
    <w:name w:val="Strong"/>
    <w:basedOn w:val="a0"/>
    <w:uiPriority w:val="22"/>
    <w:qFormat/>
    <w:rsid w:val="000E7887"/>
    <w:rPr>
      <w:b/>
      <w:bCs/>
    </w:rPr>
  </w:style>
  <w:style w:type="paragraph" w:styleId="a9">
    <w:name w:val="List Paragraph"/>
    <w:basedOn w:val="a"/>
    <w:uiPriority w:val="34"/>
    <w:qFormat/>
    <w:rsid w:val="00D46F10"/>
    <w:pPr>
      <w:widowControl/>
      <w:wordWrap/>
      <w:autoSpaceDE/>
      <w:autoSpaceDN/>
      <w:spacing w:after="0" w:line="240" w:lineRule="auto"/>
      <w:ind w:leftChars="400" w:left="800"/>
      <w:jc w:val="left"/>
    </w:pPr>
    <w:rPr>
      <w:rFonts w:ascii="굴림" w:eastAsia="굴림" w:hAnsi="굴림" w:cs="굴림"/>
      <w:kern w:val="0"/>
      <w:sz w:val="24"/>
      <w:szCs w:val="24"/>
    </w:rPr>
  </w:style>
  <w:style w:type="character" w:styleId="aa">
    <w:name w:val="line number"/>
    <w:basedOn w:val="a0"/>
    <w:uiPriority w:val="99"/>
    <w:semiHidden/>
    <w:unhideWhenUsed/>
    <w:rsid w:val="00D10D80"/>
  </w:style>
  <w:style w:type="paragraph" w:customStyle="1" w:styleId="Text">
    <w:name w:val="Text"/>
    <w:aliases w:val="JP Body Text,本文"/>
    <w:basedOn w:val="a"/>
    <w:link w:val="TextChar"/>
    <w:qFormat/>
    <w:rsid w:val="006D017A"/>
    <w:pPr>
      <w:widowControl/>
      <w:suppressAutoHyphens/>
      <w:wordWrap/>
      <w:autoSpaceDE/>
      <w:autoSpaceDN/>
      <w:spacing w:before="120" w:after="120" w:line="480" w:lineRule="auto"/>
      <w:jc w:val="left"/>
    </w:pPr>
    <w:rPr>
      <w:rFonts w:ascii="Times New Roman" w:eastAsia="Times New Roman" w:hAnsi="Times New Roman" w:cs="Times New Roman"/>
      <w:kern w:val="0"/>
      <w:sz w:val="24"/>
      <w:szCs w:val="20"/>
      <w:lang w:eastAsia="en-US"/>
    </w:rPr>
  </w:style>
  <w:style w:type="character" w:customStyle="1" w:styleId="TextChar">
    <w:name w:val="Text Char"/>
    <w:aliases w:val="JP Body Text Char,本文 Char"/>
    <w:link w:val="Text"/>
    <w:locked/>
    <w:rsid w:val="006D017A"/>
    <w:rPr>
      <w:rFonts w:ascii="Times New Roman" w:eastAsia="Times New Roman" w:hAnsi="Times New Roman" w:cs="Times New Roman"/>
      <w:kern w:val="0"/>
      <w:sz w:val="24"/>
      <w:szCs w:val="20"/>
      <w:lang w:eastAsia="en-US"/>
    </w:rPr>
  </w:style>
  <w:style w:type="paragraph" w:styleId="HTML">
    <w:name w:val="HTML Preformatted"/>
    <w:basedOn w:val="a"/>
    <w:link w:val="HTMLChar"/>
    <w:uiPriority w:val="99"/>
    <w:unhideWhenUsed/>
    <w:rsid w:val="00AE45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pPr>
    <w:rPr>
      <w:rFonts w:ascii="굴림체" w:eastAsia="굴림체" w:hAnsi="굴림체" w:cs="굴림체"/>
      <w:kern w:val="0"/>
      <w:sz w:val="24"/>
      <w:szCs w:val="24"/>
    </w:rPr>
  </w:style>
  <w:style w:type="character" w:customStyle="1" w:styleId="HTMLChar">
    <w:name w:val="미리 서식이 지정된 HTML Char"/>
    <w:basedOn w:val="a0"/>
    <w:link w:val="HTML"/>
    <w:uiPriority w:val="99"/>
    <w:rsid w:val="00AE4592"/>
    <w:rPr>
      <w:rFonts w:ascii="굴림체" w:eastAsia="굴림체" w:hAnsi="굴림체" w:cs="굴림체"/>
      <w:kern w:val="0"/>
      <w:sz w:val="24"/>
      <w:szCs w:val="24"/>
    </w:rPr>
  </w:style>
  <w:style w:type="character" w:customStyle="1" w:styleId="y2iqfc">
    <w:name w:val="y2iqfc"/>
    <w:basedOn w:val="a0"/>
    <w:rsid w:val="00AE4592"/>
  </w:style>
  <w:style w:type="table" w:styleId="ab">
    <w:name w:val="Table Grid"/>
    <w:basedOn w:val="a1"/>
    <w:uiPriority w:val="39"/>
    <w:rsid w:val="00231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논문 본문1"/>
    <w:basedOn w:val="a"/>
    <w:link w:val="1Char"/>
    <w:qFormat/>
    <w:rsid w:val="00C94AB8"/>
    <w:pPr>
      <w:spacing w:line="480" w:lineRule="auto"/>
      <w:ind w:firstLineChars="100" w:firstLine="240"/>
    </w:pPr>
    <w:rPr>
      <w:rFonts w:ascii="Times New Roman" w:eastAsia="Fira Sans" w:hAnsi="Times New Roman" w:cs="Times New Roman"/>
      <w:sz w:val="24"/>
      <w:szCs w:val="24"/>
    </w:rPr>
  </w:style>
  <w:style w:type="character" w:customStyle="1" w:styleId="1Char">
    <w:name w:val="논문 본문1 Char"/>
    <w:basedOn w:val="a0"/>
    <w:link w:val="1"/>
    <w:rsid w:val="00C94AB8"/>
    <w:rPr>
      <w:rFonts w:ascii="Times New Roman" w:eastAsia="Fira Sans" w:hAnsi="Times New Roman" w:cs="Times New Roman"/>
      <w:sz w:val="24"/>
      <w:szCs w:val="24"/>
    </w:rPr>
  </w:style>
  <w:style w:type="character" w:styleId="ac">
    <w:name w:val="FollowedHyperlink"/>
    <w:basedOn w:val="a0"/>
    <w:uiPriority w:val="99"/>
    <w:semiHidden/>
    <w:unhideWhenUsed/>
    <w:rsid w:val="00601386"/>
    <w:rPr>
      <w:color w:val="954F72" w:themeColor="followedHyperlink"/>
      <w:u w:val="single"/>
    </w:rPr>
  </w:style>
  <w:style w:type="character" w:styleId="ad">
    <w:name w:val="annotation reference"/>
    <w:basedOn w:val="a0"/>
    <w:uiPriority w:val="99"/>
    <w:rsid w:val="000F3DF7"/>
    <w:rPr>
      <w:sz w:val="16"/>
      <w:szCs w:val="16"/>
    </w:rPr>
  </w:style>
  <w:style w:type="paragraph" w:styleId="ae">
    <w:name w:val="annotation text"/>
    <w:basedOn w:val="a"/>
    <w:link w:val="Char1"/>
    <w:uiPriority w:val="99"/>
    <w:unhideWhenUsed/>
    <w:pPr>
      <w:spacing w:line="240" w:lineRule="auto"/>
    </w:pPr>
    <w:rPr>
      <w:szCs w:val="20"/>
    </w:rPr>
  </w:style>
  <w:style w:type="character" w:customStyle="1" w:styleId="Char1">
    <w:name w:val="메모 텍스트 Char"/>
    <w:basedOn w:val="a0"/>
    <w:link w:val="ae"/>
    <w:uiPriority w:val="99"/>
    <w:rPr>
      <w:szCs w:val="20"/>
    </w:rPr>
  </w:style>
  <w:style w:type="paragraph" w:styleId="af">
    <w:name w:val="Revision"/>
    <w:hidden/>
    <w:uiPriority w:val="99"/>
    <w:semiHidden/>
    <w:rsid w:val="00CF16B7"/>
    <w:pPr>
      <w:spacing w:after="0" w:line="240" w:lineRule="auto"/>
      <w:jc w:val="left"/>
    </w:pPr>
  </w:style>
  <w:style w:type="paragraph" w:styleId="af0">
    <w:name w:val="annotation subject"/>
    <w:basedOn w:val="ae"/>
    <w:next w:val="ae"/>
    <w:link w:val="Char2"/>
    <w:uiPriority w:val="99"/>
    <w:semiHidden/>
    <w:unhideWhenUsed/>
    <w:rsid w:val="009B273E"/>
    <w:rPr>
      <w:b/>
      <w:bCs/>
    </w:rPr>
  </w:style>
  <w:style w:type="character" w:customStyle="1" w:styleId="Char2">
    <w:name w:val="메모 주제 Char"/>
    <w:basedOn w:val="Char1"/>
    <w:link w:val="af0"/>
    <w:uiPriority w:val="99"/>
    <w:semiHidden/>
    <w:rsid w:val="009B273E"/>
    <w:rPr>
      <w:b/>
      <w:bCs/>
      <w:szCs w:val="20"/>
    </w:rPr>
  </w:style>
  <w:style w:type="character" w:customStyle="1" w:styleId="subpage-title02">
    <w:name w:val="subpage-title02"/>
    <w:basedOn w:val="a0"/>
    <w:rsid w:val="00B7557A"/>
  </w:style>
  <w:style w:type="character" w:customStyle="1" w:styleId="cf01">
    <w:name w:val="cf01"/>
    <w:basedOn w:val="a0"/>
    <w:rsid w:val="00E71659"/>
    <w:rPr>
      <w:rFonts w:ascii="맑은 고딕" w:eastAsia="맑은 고딕" w:hAnsi="맑은 고딕" w:hint="eastAsia"/>
      <w:sz w:val="18"/>
      <w:szCs w:val="18"/>
    </w:rPr>
  </w:style>
  <w:style w:type="character" w:customStyle="1" w:styleId="highlight">
    <w:name w:val="highlight"/>
    <w:basedOn w:val="a0"/>
    <w:rsid w:val="00C310B5"/>
  </w:style>
  <w:style w:type="numbering" w:customStyle="1" w:styleId="10">
    <w:name w:val="목록 없음1"/>
    <w:next w:val="a2"/>
    <w:uiPriority w:val="99"/>
    <w:semiHidden/>
    <w:unhideWhenUsed/>
    <w:rsid w:val="00916FAA"/>
  </w:style>
  <w:style w:type="table" w:customStyle="1" w:styleId="11">
    <w:name w:val="표 구분선1"/>
    <w:basedOn w:val="a1"/>
    <w:next w:val="ab"/>
    <w:uiPriority w:val="39"/>
    <w:rsid w:val="00916FAA"/>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표 구분선11"/>
    <w:basedOn w:val="a1"/>
    <w:next w:val="ab"/>
    <w:uiPriority w:val="39"/>
    <w:rsid w:val="00916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표 구분선12"/>
    <w:basedOn w:val="a1"/>
    <w:next w:val="ab"/>
    <w:uiPriority w:val="39"/>
    <w:rsid w:val="00BB2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Char"/>
    <w:unhideWhenUsed/>
    <w:rsid w:val="00C75AE0"/>
    <w:pPr>
      <w:widowControl/>
      <w:suppressAutoHyphens/>
      <w:wordWrap/>
      <w:autoSpaceDE/>
      <w:autoSpaceDN/>
      <w:spacing w:after="0" w:line="480" w:lineRule="auto"/>
      <w:contextualSpacing/>
    </w:pPr>
    <w:rPr>
      <w:rFonts w:ascii="Times New Roman" w:eastAsia="맑은 고딕" w:hAnsi="Times New Roman" w:cs="Times New Roman"/>
      <w:kern w:val="0"/>
      <w:sz w:val="24"/>
      <w:szCs w:val="28"/>
      <w:lang w:eastAsia="en-US"/>
    </w:rPr>
  </w:style>
  <w:style w:type="character" w:customStyle="1" w:styleId="3Char">
    <w:name w:val="본문 3 Char"/>
    <w:basedOn w:val="a0"/>
    <w:link w:val="3"/>
    <w:rsid w:val="00C75AE0"/>
    <w:rPr>
      <w:rFonts w:ascii="Times New Roman" w:eastAsia="맑은 고딕" w:hAnsi="Times New Roman" w:cs="Times New Roman"/>
      <w:kern w:val="0"/>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242419">
      <w:bodyDiv w:val="1"/>
      <w:marLeft w:val="0"/>
      <w:marRight w:val="0"/>
      <w:marTop w:val="0"/>
      <w:marBottom w:val="0"/>
      <w:divBdr>
        <w:top w:val="none" w:sz="0" w:space="0" w:color="auto"/>
        <w:left w:val="none" w:sz="0" w:space="0" w:color="auto"/>
        <w:bottom w:val="none" w:sz="0" w:space="0" w:color="auto"/>
        <w:right w:val="none" w:sz="0" w:space="0" w:color="auto"/>
      </w:divBdr>
    </w:div>
    <w:div w:id="914974161">
      <w:bodyDiv w:val="1"/>
      <w:marLeft w:val="0"/>
      <w:marRight w:val="0"/>
      <w:marTop w:val="0"/>
      <w:marBottom w:val="0"/>
      <w:divBdr>
        <w:top w:val="none" w:sz="0" w:space="0" w:color="auto"/>
        <w:left w:val="none" w:sz="0" w:space="0" w:color="auto"/>
        <w:bottom w:val="none" w:sz="0" w:space="0" w:color="auto"/>
        <w:right w:val="none" w:sz="0" w:space="0" w:color="auto"/>
      </w:divBdr>
    </w:div>
    <w:div w:id="210672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006A5-ADDC-4A48-965D-5C6EA8A1A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1949</Words>
  <Characters>11110</Characters>
  <Application>Microsoft Office Word</Application>
  <DocSecurity>0</DocSecurity>
  <Lines>92</Lines>
  <Paragraphs>26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yung-geun yoo</dc:creator>
  <cp:lastModifiedBy>유영근</cp:lastModifiedBy>
  <cp:revision>5</cp:revision>
  <dcterms:created xsi:type="dcterms:W3CDTF">2023-05-10T01:54:00Z</dcterms:created>
  <dcterms:modified xsi:type="dcterms:W3CDTF">2023-05-11T21:39:00Z</dcterms:modified>
  <cp:version>1100.0100.01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78623343b35b93ef01b345cacd3ca87aa82e9070deee198ebcaa5d6739cd398f</vt:lpwstr>
  </property>
</Properties>
</file>