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A02872" w14:textId="70654508" w:rsidR="00390FA3" w:rsidRPr="00390FA3" w:rsidRDefault="005D5FF5" w:rsidP="00390FA3">
      <w:pPr>
        <w:jc w:val="left"/>
        <w:rPr>
          <w:rFonts w:ascii="Times New Roman" w:hAnsi="Times New Roman" w:cs="Times New Roman"/>
          <w:b/>
          <w:bCs/>
          <w:sz w:val="28"/>
          <w:szCs w:val="32"/>
        </w:rPr>
      </w:pPr>
      <w:r w:rsidRPr="00390FA3">
        <w:rPr>
          <w:rFonts w:ascii="Times New Roman" w:hAnsi="Times New Roman" w:cs="Times New Roman"/>
          <w:b/>
          <w:bCs/>
          <w:sz w:val="28"/>
          <w:szCs w:val="32"/>
        </w:rPr>
        <w:t>Supplemental Information for:</w:t>
      </w:r>
    </w:p>
    <w:p w14:paraId="79EC25E5" w14:textId="24AFD977" w:rsidR="00D44E8F" w:rsidRDefault="003D1761" w:rsidP="007B6B86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 w:hint="eastAsia"/>
          <w:b/>
          <w:bCs/>
          <w:sz w:val="32"/>
          <w:szCs w:val="36"/>
        </w:rPr>
        <w:t>C</w:t>
      </w:r>
      <w:r w:rsidR="007B6B86" w:rsidRPr="007B6B86">
        <w:rPr>
          <w:rFonts w:ascii="Times New Roman" w:hAnsi="Times New Roman" w:cs="Times New Roman"/>
          <w:b/>
          <w:bCs/>
          <w:sz w:val="32"/>
          <w:szCs w:val="36"/>
        </w:rPr>
        <w:t>arbon emissions from urban take</w:t>
      </w:r>
      <w:r>
        <w:rPr>
          <w:rFonts w:ascii="Times New Roman" w:hAnsi="Times New Roman" w:cs="Times New Roman" w:hint="eastAsia"/>
          <w:b/>
          <w:bCs/>
          <w:sz w:val="32"/>
          <w:szCs w:val="36"/>
        </w:rPr>
        <w:t>away</w:t>
      </w:r>
      <w:r w:rsidR="007B6B86" w:rsidRPr="007B6B86">
        <w:rPr>
          <w:rFonts w:ascii="Times New Roman" w:hAnsi="Times New Roman" w:cs="Times New Roman"/>
          <w:b/>
          <w:bCs/>
          <w:sz w:val="32"/>
          <w:szCs w:val="36"/>
        </w:rPr>
        <w:t xml:space="preserve"> delivery in China</w:t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769066724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/>
          <w:szCs w:val="21"/>
        </w:rPr>
      </w:sdtEndPr>
      <w:sdtContent>
        <w:p w14:paraId="797858C2" w14:textId="5851A03E" w:rsidR="00010122" w:rsidRPr="000804C5" w:rsidRDefault="000804C5" w:rsidP="00010122">
          <w:pPr>
            <w:pStyle w:val="TOC"/>
            <w:numPr>
              <w:ilvl w:val="0"/>
              <w:numId w:val="0"/>
            </w:numPr>
            <w:rPr>
              <w:rFonts w:ascii="Times New Roman" w:hAnsi="Times New Roman" w:cs="Times New Roman"/>
              <w:b/>
              <w:bCs/>
              <w:color w:val="000000" w:themeColor="text1"/>
            </w:rPr>
          </w:pPr>
          <w:r w:rsidRPr="000804C5">
            <w:rPr>
              <w:rFonts w:ascii="Times New Roman" w:hAnsi="Times New Roman" w:cs="Times New Roman"/>
              <w:b/>
              <w:bCs/>
              <w:color w:val="000000" w:themeColor="text1"/>
              <w:lang w:val="zh-CN"/>
            </w:rPr>
            <w:t>Tables, Figures and Notes</w:t>
          </w:r>
        </w:p>
        <w:p w14:paraId="79277A6E" w14:textId="5CBE265F" w:rsidR="00E1600A" w:rsidRPr="00E1600A" w:rsidRDefault="00010122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r w:rsidRPr="002542E0">
            <w:rPr>
              <w:rFonts w:ascii="Times New Roman" w:hAnsi="Times New Roman" w:cs="Times New Roman"/>
            </w:rPr>
            <w:fldChar w:fldCharType="begin"/>
          </w:r>
          <w:r w:rsidRPr="002542E0">
            <w:rPr>
              <w:rFonts w:ascii="Times New Roman" w:hAnsi="Times New Roman" w:cs="Times New Roman"/>
            </w:rPr>
            <w:instrText xml:space="preserve"> TOC \o "1-1" \h \z \u </w:instrText>
          </w:r>
          <w:r w:rsidRPr="002542E0">
            <w:rPr>
              <w:rFonts w:ascii="Times New Roman" w:hAnsi="Times New Roman" w:cs="Times New Roman"/>
            </w:rPr>
            <w:fldChar w:fldCharType="separate"/>
          </w:r>
          <w:hyperlink w:anchor="_Toc134620463" w:history="1">
            <w:r w:rsidR="00E1600A" w:rsidRPr="00E1600A">
              <w:rPr>
                <w:rStyle w:val="af1"/>
                <w:rFonts w:ascii="Times New Roman" w:hAnsi="Times New Roman" w:cs="Times New Roman"/>
                <w:noProof/>
              </w:rPr>
              <w:t>Supplementary Table 1</w:t>
            </w:r>
            <w:r w:rsidR="00E1600A"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="00E1600A" w:rsidRPr="00E1600A">
              <w:rPr>
                <w:rStyle w:val="af1"/>
                <w:rFonts w:ascii="Times New Roman" w:hAnsi="Times New Roman" w:cs="Times New Roman"/>
                <w:noProof/>
              </w:rPr>
              <w:t>Features selection of annual takeout order volume(ATOV) prediction model</w:t>
            </w:r>
            <w:r w:rsidR="00E1600A"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E1600A"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E1600A"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_Toc134620463 \h </w:instrText>
            </w:r>
            <w:r w:rsidR="00E1600A" w:rsidRPr="00E1600A">
              <w:rPr>
                <w:rFonts w:ascii="Times New Roman" w:hAnsi="Times New Roman" w:cs="Times New Roman"/>
                <w:noProof/>
                <w:webHidden/>
              </w:rPr>
            </w:r>
            <w:r w:rsidR="00E1600A"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E1600A" w:rsidRPr="00E1600A">
              <w:rPr>
                <w:rFonts w:ascii="Times New Roman" w:hAnsi="Times New Roman" w:cs="Times New Roman"/>
                <w:noProof/>
                <w:webHidden/>
              </w:rPr>
              <w:t>3</w:t>
            </w:r>
            <w:r w:rsidR="00E1600A"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A90C698" w14:textId="4D4149EF" w:rsidR="00E1600A" w:rsidRPr="00E1600A" w:rsidRDefault="00E1600A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64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2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Features selection of delivery distance per order(DDOP) prediction model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_Toc134620464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F1FA025" w14:textId="1B566FFB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65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3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The fitting results of Chinese take-out order growth model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_Toc134620465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B4F66B6" w14:textId="62D8438B" w:rsidR="00E1600A" w:rsidRPr="00E1600A" w:rsidRDefault="00E1600A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66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4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Estimate and projection of carbon emissions from takeout deliveries in China from 2014 to 2035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_Toc134620466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0242198" w14:textId="19BDC832" w:rsidR="00E1600A" w:rsidRPr="00E1600A" w:rsidRDefault="00E1600A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67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5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Transportation-related GHG emissions outputs of multi-scenario mitigation strategies compared with BAU(kt)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_Toc134620467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5299704" w14:textId="54F8ED97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68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6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. Data sources related to urban takeaway deliveries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_Toc134620468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7934346" w14:textId="49A1B7D3" w:rsidR="00E1600A" w:rsidRPr="00E1600A" w:rsidRDefault="00E1600A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69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7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. Parameters of uncertainty analysis for FDCE model based on Monte Carlo simulation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_Toc134620469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7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788D7ED" w14:textId="653646A1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0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8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. Parameters of uncertainty analysis for ML-FDCE model based on Monte Carlo simulation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_Toc134620470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8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7D096E9" w14:textId="5427C2ED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1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Table 9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Performance comparison of DDOP prediction models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_Toc134620471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9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83A2D20" w14:textId="7165CBBD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2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MAPE performance of DDOP prediction model for each city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_Toc134620472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AE22594" w14:textId="5FD58054" w:rsidR="00E1600A" w:rsidRPr="00E1600A" w:rsidRDefault="00E1600A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3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MAE performance of machine learning model for average delivery distance of each city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_Toc134620473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10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0C86964" w14:textId="3E910A9B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4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Fig3.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SHAP value for XGBoostReg model parameter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_Toc134620474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3801E3C" w14:textId="7323760E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5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Fig4.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MAPE of base models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_Toc134620475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11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514B5D7" w14:textId="38D9A797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6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Fig5.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R-squared of base models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_Toc134620476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690F556" w14:textId="24A6715B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7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Fig6.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MAE of base models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_Toc134620477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12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220C45F" w14:textId="5FC923FF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8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Fig7.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MAPE of model1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_Toc134620478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E1A726F" w14:textId="014E0A5F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79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Fig8.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R-squared of model1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_Toc134620479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13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7A50B55" w14:textId="2CEBC367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0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Fig9.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MAE of model1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_Toc134620480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1B06ADB" w14:textId="7C6CB740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1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Fig10.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MAPE of model2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_Toc134620481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14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8004F7D" w14:textId="716D8944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2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Fig11.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R-squared of model2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_Toc134620482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EF658E2" w14:textId="1C0CF371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3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Fig12.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MAE of model2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_Toc134620483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15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BBCB436" w14:textId="12C40039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4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Fig13.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MAE of model3 for predicting ATOV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_Toc134620484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15A5AD9" w14:textId="61235072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5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Fig14.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MAE of models for predicting DDOP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_Toc134620485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16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25C31DE" w14:textId="2AF9D33D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6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Fig15.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MAPE of models for predicting DDOP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_Toc134620486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5F1CF05" w14:textId="7346A344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7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Fig16.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SHAP value of DDOP prediction model (XGBoost)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_Toc134620487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17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789F9D39" w14:textId="4F7E13D1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8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Fig17.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Predicted ATOV map in 270 cities in 2019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_Toc134620488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18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E5F8C92" w14:textId="79E68981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89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Fig18.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Predicted DDPO map in 270 cities in 2019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_Toc134620489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19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2A07010" w14:textId="5EA583B7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0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Fig19.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Predicted GHG emissions map in 270 cities in 2019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_Toc134620490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FF80A66" w14:textId="7C2F245B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1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Fig20.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The fitting curving of takeout order volume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_Toc134620491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20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9B3DD2C" w14:textId="735862A1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2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Fig21.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City-level ban-motorcycle search volume and BMSI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_Toc134620492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21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438AD0A" w14:textId="1B1F12D0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3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Fig22.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City-level the usage of electric vehicles and motorcycles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_Toc134620493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22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D531A1F" w14:textId="025E472A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4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Fig23.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Fuel consumption per 100km for multiple motorcycles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_Toc134620494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23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81DE7A8" w14:textId="630FDCA0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5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Fig24.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The maximum speed of various vehicles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_Toc134620495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23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E4D1469" w14:textId="3BFF67C9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6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Fig25.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GHG emission per 100km for various vehicles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_Toc134620496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24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4E14EE10" w14:textId="79D245D7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7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Fig26.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Average delivery time ranking by 56 Chinese cities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_Toc134620497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25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3FDC790" w14:textId="71DDABE4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8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Fig27.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Delivery distance per order ranking by 56 Chinese cities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_Toc134620498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25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9DD9A6F" w14:textId="3D92319C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499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Fig28.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Total GHG emissions from takwaway delivery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_Toc134620499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26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57A53DE" w14:textId="433D53A9" w:rsidR="00E1600A" w:rsidRPr="00E1600A" w:rsidRDefault="00E1600A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500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Fig29.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Total takeaway consumption price ranking by 56 Chinese cities(Hundred million Yuan)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_Toc134620500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27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0F02054" w14:textId="7F7C409F" w:rsidR="00E1600A" w:rsidRPr="00E1600A" w:rsidRDefault="00E1600A" w:rsidP="00E1600A">
          <w:pPr>
            <w:pStyle w:val="TOC1"/>
            <w:ind w:left="1260" w:hanging="1260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501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Fig30.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Carbon emission intensity of takeout delivery ranking by 56 Chinese cities(Kg/Yuan)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_Toc134620501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28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6714DE3A" w14:textId="4226FEA3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502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Fig31.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Total takeout order volume ranking by 56 Chinese cities(Million pieces)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_Toc134620502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28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69E3B40" w14:textId="74B6319E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503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Note.1.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EDT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_Toc134620503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29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1F53DA79" w14:textId="4E4F317E" w:rsidR="00E1600A" w:rsidRPr="00E1600A" w:rsidRDefault="00E1600A">
          <w:pPr>
            <w:pStyle w:val="TOC1"/>
            <w:rPr>
              <w:rFonts w:ascii="Times New Roman" w:hAnsi="Times New Roman" w:cs="Times New Roman"/>
              <w:noProof/>
              <w14:ligatures w14:val="standardContextual"/>
            </w:rPr>
          </w:pPr>
          <w:hyperlink w:anchor="_Toc134620504" w:history="1">
            <w:r w:rsidRPr="00E1600A">
              <w:rPr>
                <w:rStyle w:val="af1"/>
                <w:rFonts w:ascii="Times New Roman" w:hAnsi="Times New Roman" w:cs="Times New Roman"/>
                <w:noProof/>
              </w:rPr>
              <w:t>Supplementary Note.2.</w:t>
            </w:r>
            <w:r w:rsidRPr="00E1600A">
              <w:rPr>
                <w:rFonts w:ascii="Times New Roman" w:hAnsi="Times New Roman" w:cs="Times New Roman"/>
                <w:noProof/>
                <w14:ligatures w14:val="standardContextual"/>
              </w:rPr>
              <w:tab/>
            </w:r>
            <w:r w:rsidRPr="00E1600A">
              <w:rPr>
                <w:rStyle w:val="af1"/>
                <w:rFonts w:ascii="Times New Roman" w:hAnsi="Times New Roman" w:cs="Times New Roman"/>
                <w:noProof/>
              </w:rPr>
              <w:t>Estimate of delivery distance per order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ab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instrText xml:space="preserve"> PAGEREF _Toc134620504 \h </w:instrTex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t>30</w:t>
            </w:r>
            <w:r w:rsidRPr="00E1600A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AA424A6" w14:textId="6EF10DB9" w:rsidR="00010122" w:rsidRPr="00010122" w:rsidRDefault="00010122" w:rsidP="00010122">
          <w:pPr>
            <w:rPr>
              <w:rFonts w:ascii="Times New Roman" w:hAnsi="Times New Roman" w:cs="Times New Roman"/>
              <w:szCs w:val="21"/>
            </w:rPr>
          </w:pPr>
          <w:r w:rsidRPr="002542E0">
            <w:rPr>
              <w:rFonts w:ascii="Times New Roman" w:hAnsi="Times New Roman" w:cs="Times New Roman"/>
              <w:szCs w:val="21"/>
            </w:rPr>
            <w:fldChar w:fldCharType="end"/>
          </w:r>
        </w:p>
      </w:sdtContent>
    </w:sdt>
    <w:p w14:paraId="1A0CDACC" w14:textId="33E8CE99" w:rsidR="00010122" w:rsidRDefault="00010122">
      <w:pPr>
        <w:widowControl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br w:type="page"/>
      </w:r>
    </w:p>
    <w:p w14:paraId="054A84A0" w14:textId="77777777" w:rsidR="00567895" w:rsidRDefault="00567895" w:rsidP="007B6B86">
      <w:pPr>
        <w:jc w:val="center"/>
        <w:rPr>
          <w:rFonts w:ascii="Times New Roman" w:hAnsi="Times New Roman" w:cs="Times New Roman"/>
          <w:b/>
          <w:bCs/>
          <w:sz w:val="32"/>
          <w:szCs w:val="36"/>
        </w:rPr>
      </w:pPr>
    </w:p>
    <w:p w14:paraId="69A41322" w14:textId="77777777" w:rsidR="00567895" w:rsidRPr="00010122" w:rsidRDefault="00567895" w:rsidP="007B6B86">
      <w:pPr>
        <w:jc w:val="center"/>
        <w:rPr>
          <w:rFonts w:ascii="Times New Roman" w:hAnsi="Times New Roman" w:cs="Times New Roman"/>
          <w:szCs w:val="21"/>
        </w:rPr>
      </w:pPr>
    </w:p>
    <w:p w14:paraId="79254BBE" w14:textId="0252713B" w:rsidR="00567895" w:rsidRDefault="00D44E8F" w:rsidP="00FD5B95">
      <w:pPr>
        <w:rPr>
          <w:rFonts w:ascii="Times New Roman" w:hAnsi="Times New Roman" w:cs="Times New Roman"/>
          <w:b/>
          <w:bCs/>
          <w:sz w:val="32"/>
          <w:szCs w:val="36"/>
        </w:rPr>
      </w:pPr>
      <w:r w:rsidRPr="00D44E8F">
        <w:rPr>
          <w:rFonts w:ascii="Times New Roman" w:hAnsi="Times New Roman" w:cs="Times New Roman" w:hint="eastAsia"/>
          <w:b/>
          <w:bCs/>
          <w:sz w:val="32"/>
          <w:szCs w:val="36"/>
        </w:rPr>
        <w:t>C</w:t>
      </w:r>
      <w:r w:rsidRPr="00D44E8F">
        <w:rPr>
          <w:rFonts w:ascii="Times New Roman" w:hAnsi="Times New Roman" w:cs="Times New Roman"/>
          <w:b/>
          <w:bCs/>
          <w:sz w:val="32"/>
          <w:szCs w:val="36"/>
        </w:rPr>
        <w:t>ontents</w:t>
      </w:r>
    </w:p>
    <w:p w14:paraId="50835770" w14:textId="668A4291" w:rsidR="0090330E" w:rsidRPr="001523B5" w:rsidRDefault="0090330E" w:rsidP="00C620AF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134620463"/>
      <w:r w:rsidRPr="001C6AAC">
        <w:rPr>
          <w:rFonts w:ascii="Times New Roman" w:hAnsi="Times New Roman" w:cs="Times New Roman"/>
          <w:b/>
          <w:bCs/>
          <w:sz w:val="24"/>
          <w:szCs w:val="24"/>
        </w:rPr>
        <w:t>Feature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C6AAC">
        <w:rPr>
          <w:rFonts w:ascii="Times New Roman" w:hAnsi="Times New Roman" w:cs="Times New Roman"/>
          <w:b/>
          <w:bCs/>
          <w:sz w:val="24"/>
          <w:szCs w:val="24"/>
        </w:rPr>
        <w:t xml:space="preserve"> selection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annual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takeout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order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b/>
          <w:bCs/>
          <w:sz w:val="24"/>
          <w:szCs w:val="24"/>
        </w:rPr>
        <w:t>volume</w:t>
      </w:r>
      <w:r w:rsidRPr="001C6AAC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TOV</w:t>
      </w:r>
      <w:r w:rsidRPr="001C6AAC">
        <w:rPr>
          <w:rFonts w:ascii="Times New Roman" w:hAnsi="Times New Roman" w:cs="Times New Roman"/>
          <w:b/>
          <w:bCs/>
          <w:sz w:val="24"/>
          <w:szCs w:val="24"/>
        </w:rPr>
        <w:t>) prediction model</w:t>
      </w:r>
      <w:bookmarkEnd w:id="0"/>
    </w:p>
    <w:tbl>
      <w:tblPr>
        <w:tblStyle w:val="a3"/>
        <w:tblW w:w="7603" w:type="dxa"/>
        <w:tblCellSpacing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13"/>
        <w:gridCol w:w="1313"/>
        <w:gridCol w:w="1511"/>
        <w:gridCol w:w="1511"/>
        <w:gridCol w:w="1511"/>
        <w:gridCol w:w="613"/>
        <w:gridCol w:w="928"/>
      </w:tblGrid>
      <w:tr w:rsidR="0090330E" w:rsidRPr="006D0D6A" w14:paraId="194006AD" w14:textId="77777777" w:rsidTr="005D3F90">
        <w:trPr>
          <w:tblCellSpacing w:w="0" w:type="dxa"/>
        </w:trPr>
        <w:tc>
          <w:tcPr>
            <w:tcW w:w="19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9BE52E1" w14:textId="77777777" w:rsidR="0090330E" w:rsidRPr="007B0B94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B0B94"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7B0B94">
              <w:rPr>
                <w:rFonts w:ascii="Times New Roman" w:hAnsi="Times New Roman" w:cs="Times New Roman"/>
                <w:szCs w:val="21"/>
              </w:rPr>
              <w:t>eature</w:t>
            </w:r>
          </w:p>
        </w:tc>
        <w:tc>
          <w:tcPr>
            <w:tcW w:w="1719" w:type="dxa"/>
            <w:tcBorders>
              <w:top w:val="single" w:sz="4" w:space="0" w:color="auto"/>
              <w:bottom w:val="single" w:sz="4" w:space="0" w:color="auto"/>
            </w:tcBorders>
          </w:tcPr>
          <w:p w14:paraId="757E70DB" w14:textId="77777777" w:rsidR="0090330E" w:rsidRPr="007B0B94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Spearman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14:paraId="0EBC69B6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Pearson</w:t>
            </w:r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14:paraId="6D30312C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</w:rPr>
              <w:t>endall</w:t>
            </w:r>
          </w:p>
        </w:tc>
        <w:tc>
          <w:tcPr>
            <w:tcW w:w="627" w:type="dxa"/>
            <w:tcBorders>
              <w:top w:val="single" w:sz="4" w:space="0" w:color="auto"/>
              <w:bottom w:val="single" w:sz="4" w:space="0" w:color="auto"/>
            </w:tcBorders>
          </w:tcPr>
          <w:p w14:paraId="6CDB5ED1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IC</w:t>
            </w:r>
          </w:p>
        </w:tc>
        <w:tc>
          <w:tcPr>
            <w:tcW w:w="236" w:type="dxa"/>
            <w:tcBorders>
              <w:top w:val="single" w:sz="4" w:space="0" w:color="auto"/>
              <w:bottom w:val="single" w:sz="4" w:space="0" w:color="auto"/>
            </w:tcBorders>
          </w:tcPr>
          <w:p w14:paraId="36D15F41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059C">
              <w:rPr>
                <w:rFonts w:ascii="Times New Roman" w:hAnsi="Times New Roman" w:cs="Times New Roman"/>
                <w:szCs w:val="21"/>
              </w:rPr>
              <w:t xml:space="preserve">Selected </w:t>
            </w:r>
          </w:p>
        </w:tc>
      </w:tr>
      <w:tr w:rsidR="0090330E" w:rsidRPr="006D0D6A" w14:paraId="04344CC1" w14:textId="77777777" w:rsidTr="005D3F90">
        <w:trPr>
          <w:tblCellSpacing w:w="0" w:type="dxa"/>
        </w:trPr>
        <w:tc>
          <w:tcPr>
            <w:tcW w:w="654" w:type="dxa"/>
            <w:vMerge w:val="restart"/>
          </w:tcPr>
          <w:p w14:paraId="484CC7F4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449FC2D1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GRP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4001AA56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.83***</w:t>
            </w: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AF079FD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50D5">
              <w:rPr>
                <w:rFonts w:ascii="Times New Roman" w:hAnsi="Times New Roman" w:cs="Times New Roman"/>
                <w:szCs w:val="21"/>
              </w:rPr>
              <w:t>0.92***</w:t>
            </w:r>
            <w:r>
              <w:rPr>
                <w:rFonts w:ascii="Times New Roman" w:hAnsi="Times New Roman" w:cs="Times New Roman"/>
                <w:szCs w:val="21"/>
              </w:rPr>
              <w:t>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684A319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44B8">
              <w:rPr>
                <w:rFonts w:ascii="Times New Roman" w:hAnsi="Times New Roman" w:cs="Times New Roman"/>
                <w:szCs w:val="21"/>
              </w:rPr>
              <w:t>0.65</w:t>
            </w:r>
            <w:r>
              <w:rPr>
                <w:rFonts w:ascii="Times New Roman" w:hAnsi="Times New Roman" w:cs="Times New Roman"/>
                <w:szCs w:val="21"/>
              </w:rPr>
              <w:t>***(0.000)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7971B4CB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DF4">
              <w:rPr>
                <w:rFonts w:ascii="Times New Roman" w:hAnsi="Times New Roman" w:cs="Times New Roman"/>
                <w:szCs w:val="21"/>
              </w:rPr>
              <w:t>0.63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A31D13A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</w:p>
        </w:tc>
      </w:tr>
      <w:tr w:rsidR="0090330E" w:rsidRPr="006D0D6A" w14:paraId="6E32BA68" w14:textId="77777777" w:rsidTr="005D3F90">
        <w:trPr>
          <w:tblCellSpacing w:w="0" w:type="dxa"/>
        </w:trPr>
        <w:tc>
          <w:tcPr>
            <w:tcW w:w="654" w:type="dxa"/>
            <w:vMerge/>
            <w:tcBorders>
              <w:bottom w:val="single" w:sz="4" w:space="0" w:color="auto"/>
            </w:tcBorders>
          </w:tcPr>
          <w:p w14:paraId="657141CE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44F676CB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GRP per capita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3E38265C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719D">
              <w:rPr>
                <w:rFonts w:ascii="Times New Roman" w:hAnsi="Times New Roman" w:cs="Times New Roman"/>
                <w:szCs w:val="21"/>
              </w:rPr>
              <w:t>0.50</w:t>
            </w:r>
            <w:r>
              <w:rPr>
                <w:rFonts w:ascii="Times New Roman" w:hAnsi="Times New Roman" w:cs="Times New Roman"/>
                <w:szCs w:val="21"/>
              </w:rPr>
              <w:t>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0B245E62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50D5">
              <w:rPr>
                <w:rFonts w:ascii="Times New Roman" w:hAnsi="Times New Roman" w:cs="Times New Roman"/>
                <w:szCs w:val="21"/>
              </w:rPr>
              <w:t>0.48</w:t>
            </w:r>
            <w:r>
              <w:rPr>
                <w:rFonts w:ascii="Times New Roman" w:hAnsi="Times New Roman" w:cs="Times New Roman"/>
                <w:szCs w:val="21"/>
              </w:rPr>
              <w:t>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0D45899B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44B8">
              <w:rPr>
                <w:rFonts w:ascii="Times New Roman" w:hAnsi="Times New Roman" w:cs="Times New Roman"/>
                <w:szCs w:val="21"/>
              </w:rPr>
              <w:t>0.34</w:t>
            </w:r>
            <w:r>
              <w:rPr>
                <w:rFonts w:ascii="Times New Roman" w:hAnsi="Times New Roman" w:cs="Times New Roman"/>
                <w:szCs w:val="21"/>
              </w:rPr>
              <w:t>***(0.000)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3FBCB508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DF4"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579D6D0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</w:p>
        </w:tc>
      </w:tr>
      <w:tr w:rsidR="0090330E" w:rsidRPr="006D0D6A" w14:paraId="13D157CA" w14:textId="77777777" w:rsidTr="005D3F90">
        <w:trPr>
          <w:tblCellSpacing w:w="0" w:type="dxa"/>
        </w:trPr>
        <w:tc>
          <w:tcPr>
            <w:tcW w:w="654" w:type="dxa"/>
            <w:vMerge w:val="restart"/>
          </w:tcPr>
          <w:p w14:paraId="2B26279C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71CA6103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</w:t>
            </w:r>
            <w:r>
              <w:rPr>
                <w:rFonts w:ascii="Times New Roman" w:hAnsi="Times New Roman" w:cs="Times New Roman" w:hint="eastAsia"/>
                <w:szCs w:val="21"/>
              </w:rPr>
              <w:t>rbanization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rate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7BF8AC05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719D">
              <w:rPr>
                <w:rFonts w:ascii="Times New Roman" w:hAnsi="Times New Roman" w:cs="Times New Roman"/>
                <w:szCs w:val="21"/>
              </w:rPr>
              <w:t>0.39</w:t>
            </w:r>
            <w:r>
              <w:rPr>
                <w:rFonts w:ascii="Times New Roman" w:hAnsi="Times New Roman" w:cs="Times New Roman"/>
                <w:szCs w:val="21"/>
              </w:rPr>
              <w:t>**(0.002)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0DEC2671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50D5">
              <w:rPr>
                <w:rFonts w:ascii="Times New Roman" w:hAnsi="Times New Roman" w:cs="Times New Roman"/>
                <w:szCs w:val="21"/>
              </w:rPr>
              <w:t>0.25</w:t>
            </w:r>
            <w:r>
              <w:rPr>
                <w:rFonts w:ascii="Times New Roman" w:hAnsi="Times New Roman" w:cs="Times New Roman"/>
                <w:szCs w:val="21"/>
              </w:rPr>
              <w:t>(0.058)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378B82CF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44B8">
              <w:rPr>
                <w:rFonts w:ascii="Times New Roman" w:hAnsi="Times New Roman" w:cs="Times New Roman"/>
                <w:szCs w:val="21"/>
              </w:rPr>
              <w:t>0.30</w:t>
            </w:r>
            <w:r>
              <w:rPr>
                <w:rFonts w:ascii="Times New Roman" w:hAnsi="Times New Roman" w:cs="Times New Roman"/>
                <w:szCs w:val="21"/>
              </w:rPr>
              <w:t>***(0.000)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7E261D28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DF4">
              <w:rPr>
                <w:rFonts w:ascii="Times New Roman" w:hAnsi="Times New Roman" w:cs="Times New Roman"/>
                <w:szCs w:val="21"/>
              </w:rPr>
              <w:t>0.30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7397F32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</w:p>
        </w:tc>
      </w:tr>
      <w:tr w:rsidR="0090330E" w:rsidRPr="006D0D6A" w14:paraId="4C5FF2F2" w14:textId="77777777" w:rsidTr="005D3F90">
        <w:trPr>
          <w:tblCellSpacing w:w="0" w:type="dxa"/>
        </w:trPr>
        <w:tc>
          <w:tcPr>
            <w:tcW w:w="654" w:type="dxa"/>
            <w:vMerge/>
            <w:tcBorders>
              <w:bottom w:val="single" w:sz="4" w:space="0" w:color="auto"/>
            </w:tcBorders>
          </w:tcPr>
          <w:p w14:paraId="6121A3D1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6296750C" w14:textId="77777777" w:rsidR="0090330E" w:rsidRPr="00C0669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</w:t>
            </w:r>
            <w:r w:rsidRPr="00C0669A">
              <w:rPr>
                <w:rFonts w:ascii="Times New Roman" w:hAnsi="Times New Roman" w:cs="Times New Roman"/>
                <w:szCs w:val="21"/>
              </w:rPr>
              <w:t>ermanent population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41152B52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719D">
              <w:rPr>
                <w:rFonts w:ascii="Times New Roman" w:hAnsi="Times New Roman" w:cs="Times New Roman"/>
                <w:szCs w:val="21"/>
              </w:rPr>
              <w:t>0.74</w:t>
            </w:r>
            <w:r>
              <w:rPr>
                <w:rFonts w:ascii="Times New Roman" w:hAnsi="Times New Roman" w:cs="Times New Roman"/>
                <w:szCs w:val="21"/>
              </w:rPr>
              <w:t>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642BBA16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8250D5">
              <w:rPr>
                <w:rFonts w:ascii="Times New Roman" w:hAnsi="Times New Roman" w:cs="Times New Roman"/>
                <w:szCs w:val="21"/>
              </w:rPr>
              <w:t>0.71</w:t>
            </w:r>
            <w:r>
              <w:rPr>
                <w:rFonts w:ascii="Times New Roman" w:hAnsi="Times New Roman" w:cs="Times New Roman"/>
                <w:szCs w:val="21"/>
              </w:rPr>
              <w:t>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7C8EBAE6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344B8">
              <w:rPr>
                <w:rFonts w:ascii="Times New Roman" w:hAnsi="Times New Roman" w:cs="Times New Roman"/>
                <w:szCs w:val="21"/>
              </w:rPr>
              <w:t>0.57</w:t>
            </w:r>
            <w:r>
              <w:rPr>
                <w:rFonts w:ascii="Times New Roman" w:hAnsi="Times New Roman" w:cs="Times New Roman"/>
                <w:szCs w:val="21"/>
              </w:rPr>
              <w:t>***(0.000)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0AA512C1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B4DF4">
              <w:rPr>
                <w:rFonts w:ascii="Times New Roman" w:hAnsi="Times New Roman" w:cs="Times New Roman"/>
                <w:szCs w:val="21"/>
              </w:rPr>
              <w:t>0.57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9CD19B3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Y</w:t>
            </w:r>
          </w:p>
        </w:tc>
      </w:tr>
      <w:tr w:rsidR="002349AC" w:rsidRPr="002349AC" w14:paraId="641ABA5B" w14:textId="77777777" w:rsidTr="005D3F90">
        <w:trPr>
          <w:tblCellSpacing w:w="0" w:type="dxa"/>
        </w:trPr>
        <w:tc>
          <w:tcPr>
            <w:tcW w:w="654" w:type="dxa"/>
            <w:vMerge w:val="restart"/>
          </w:tcPr>
          <w:p w14:paraId="17F7FEC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1FF5584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Road network density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22497D8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-0.23(0.076)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7861920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-0.12(0.347)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522C55F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-0.16(0.080)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09EB81F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0.28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AE6676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6FA1E502" w14:textId="77777777" w:rsidTr="005D3F90">
        <w:trPr>
          <w:tblCellSpacing w:w="0" w:type="dxa"/>
        </w:trPr>
        <w:tc>
          <w:tcPr>
            <w:tcW w:w="654" w:type="dxa"/>
            <w:vMerge/>
            <w:tcBorders>
              <w:bottom w:val="single" w:sz="4" w:space="0" w:color="auto"/>
            </w:tcBorders>
          </w:tcPr>
          <w:p w14:paraId="706C154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7D78B43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Road area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1AA7363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.39**(0.002)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BD8B74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0.81***(0.000)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63FBCE9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0.30*(0.001)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4E31991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0.46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FCA516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31E0389B" w14:textId="77777777" w:rsidTr="005D3F90">
        <w:trPr>
          <w:tblCellSpacing w:w="0" w:type="dxa"/>
        </w:trPr>
        <w:tc>
          <w:tcPr>
            <w:tcW w:w="654" w:type="dxa"/>
            <w:vMerge w:val="restart"/>
          </w:tcPr>
          <w:p w14:paraId="30DB82F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703B7C9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recipitation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3528992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0.25(0.054)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718872C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-0.00(0.967)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AA79DE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0.18*(0.039)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2B6057B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0.35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A12E4C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49D55258" w14:textId="77777777" w:rsidTr="005D3F90">
        <w:trPr>
          <w:tblCellSpacing w:w="0" w:type="dxa"/>
        </w:trPr>
        <w:tc>
          <w:tcPr>
            <w:tcW w:w="654" w:type="dxa"/>
            <w:vMerge/>
          </w:tcPr>
          <w:p w14:paraId="01E86BA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4C75A06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Temperature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57969F7A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.17(0.209)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4870EDE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0.13(0.331)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2F64787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0.11(0.193)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3C6D244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215652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24A77E20" w14:textId="77777777" w:rsidTr="005D3F90">
        <w:trPr>
          <w:tblCellSpacing w:w="0" w:type="dxa"/>
        </w:trPr>
        <w:tc>
          <w:tcPr>
            <w:tcW w:w="654" w:type="dxa"/>
            <w:vMerge/>
            <w:tcBorders>
              <w:bottom w:val="single" w:sz="4" w:space="0" w:color="auto"/>
            </w:tcBorders>
          </w:tcPr>
          <w:p w14:paraId="17C4CC0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73D38B5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M2.5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1594A8C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.06(0.611)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031B81A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0.13(0.331)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5148E53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0.03(0.671)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748D4B4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6B8D3E9A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53FDE26E" w14:textId="77777777" w:rsidTr="005D3F90">
        <w:trPr>
          <w:tblCellSpacing w:w="0" w:type="dxa"/>
        </w:trPr>
        <w:tc>
          <w:tcPr>
            <w:tcW w:w="654" w:type="dxa"/>
            <w:vMerge w:val="restart"/>
          </w:tcPr>
          <w:p w14:paraId="489E65E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CI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7FB8CF7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Catering area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6FFC2C65" w14:textId="04FEBF8E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.25(0.059)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38401DF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0.25(0.063)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0ECB8A7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0.20*(0.032)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318CC8D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0.28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102658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5AD5C029" w14:textId="77777777" w:rsidTr="005D3F90">
        <w:trPr>
          <w:tblCellSpacing w:w="0" w:type="dxa"/>
        </w:trPr>
        <w:tc>
          <w:tcPr>
            <w:tcW w:w="654" w:type="dxa"/>
            <w:vMerge/>
          </w:tcPr>
          <w:p w14:paraId="4DE46F8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4F96692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Number of restaurants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584BD27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0.12(0.361)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6FD69B1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0.10(0.447)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707A19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0.09(0.349)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1ACFAD9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C447F5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6B5503C1" w14:textId="77777777" w:rsidTr="005D3F90">
        <w:trPr>
          <w:tblCellSpacing w:w="0" w:type="dxa"/>
        </w:trPr>
        <w:tc>
          <w:tcPr>
            <w:tcW w:w="654" w:type="dxa"/>
            <w:vMerge/>
          </w:tcPr>
          <w:p w14:paraId="5539CE6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25AFC8F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Restaurant income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63BC8DA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0.17(0.187)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53924FA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0.13(0.336)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2F067E4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0.11(0.212)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2728388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4D0C48E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1FDEB518" w14:textId="77777777" w:rsidTr="005D3F90">
        <w:trPr>
          <w:tblCellSpacing w:w="0" w:type="dxa"/>
        </w:trPr>
        <w:tc>
          <w:tcPr>
            <w:tcW w:w="654" w:type="dxa"/>
            <w:vMerge/>
          </w:tcPr>
          <w:p w14:paraId="377DF46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761605D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Meal digits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45EAA43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0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.28*(0.034)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55AB3BF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0.26*(0.049)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2528F02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0.21*(0.020)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2E91546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0.31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85F6CD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2619C60D" w14:textId="77777777" w:rsidTr="005D3F90">
        <w:trPr>
          <w:tblCellSpacing w:w="0" w:type="dxa"/>
        </w:trPr>
        <w:tc>
          <w:tcPr>
            <w:tcW w:w="654" w:type="dxa"/>
            <w:vMerge/>
          </w:tcPr>
          <w:p w14:paraId="3DD6166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592698E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Employees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38C5B3A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0.27*(0.043)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38B168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0.31(0.018)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59EBACE7" w14:textId="00828B11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0.20*(0.028</w:t>
            </w:r>
            <w:r w:rsidR="00822B6C"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415509C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0.31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7665452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05145024" w14:textId="77777777" w:rsidTr="005D3F90">
        <w:trPr>
          <w:tblCellSpacing w:w="0" w:type="dxa"/>
        </w:trPr>
        <w:tc>
          <w:tcPr>
            <w:tcW w:w="654" w:type="dxa"/>
            <w:vMerge/>
            <w:tcBorders>
              <w:bottom w:val="single" w:sz="4" w:space="0" w:color="auto"/>
            </w:tcBorders>
          </w:tcPr>
          <w:p w14:paraId="45CFAA1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4ABC947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Legal entity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3F9757F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0.24(0.063)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2C1773C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0.26*(0.044)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AC2791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0.19*(0.034)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31ABECE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0.31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2BAC1E5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7E02E03F" w14:textId="77777777" w:rsidTr="005D3F90">
        <w:trPr>
          <w:tblCellSpacing w:w="0" w:type="dxa"/>
        </w:trPr>
        <w:tc>
          <w:tcPr>
            <w:tcW w:w="654" w:type="dxa"/>
            <w:tcBorders>
              <w:bottom w:val="single" w:sz="4" w:space="0" w:color="auto"/>
            </w:tcBorders>
          </w:tcPr>
          <w:p w14:paraId="77531D7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TSV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4A9E346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takeout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search volume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324D02B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0.88***(0.000)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4F6D581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0.89***(0.000)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30D9DDC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0.71***(0.000)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311EBAB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0.70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2EDF5F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3EDC0F22" w14:textId="77777777" w:rsidTr="005D3F90">
        <w:trPr>
          <w:tblCellSpacing w:w="0" w:type="dxa"/>
        </w:trPr>
        <w:tc>
          <w:tcPr>
            <w:tcW w:w="654" w:type="dxa"/>
            <w:tcBorders>
              <w:bottom w:val="single" w:sz="4" w:space="0" w:color="auto"/>
            </w:tcBorders>
          </w:tcPr>
          <w:p w14:paraId="4F61BBF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CF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7374AC7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mobile phones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5E0A861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0.87***(0.000)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54C5EC7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0.92***(0.000)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480CF36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0.70***(0.000)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33E2D1B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0.73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1F95549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5DFFDB25" w14:textId="77777777" w:rsidTr="005D3F90">
        <w:trPr>
          <w:tblCellSpacing w:w="0" w:type="dxa"/>
        </w:trPr>
        <w:tc>
          <w:tcPr>
            <w:tcW w:w="654" w:type="dxa"/>
            <w:tcBorders>
              <w:bottom w:val="single" w:sz="4" w:space="0" w:color="auto"/>
            </w:tcBorders>
          </w:tcPr>
          <w:p w14:paraId="1B3D6E1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14:paraId="1EB5EB1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built-up area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14:paraId="4408665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0.74***(0.000)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114AC5B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0.42***(0.000)</w:t>
            </w:r>
          </w:p>
        </w:tc>
        <w:tc>
          <w:tcPr>
            <w:tcW w:w="1511" w:type="dxa"/>
            <w:tcBorders>
              <w:bottom w:val="single" w:sz="4" w:space="0" w:color="auto"/>
            </w:tcBorders>
          </w:tcPr>
          <w:p w14:paraId="7C8EBF9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0.58***(0.000)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 w14:paraId="0B59B93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0.60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0C240C7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</w:tbl>
    <w:p w14:paraId="3B86FC13" w14:textId="77C6F080" w:rsidR="0090330E" w:rsidRPr="00A147E5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N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ote: 1).EI is Economic indicator, P is Population indicators,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T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T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>raffic road indicators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C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Climate indicators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CI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Catering industry operation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TSV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takeout search</w:t>
      </w:r>
      <w:r w:rsidRPr="0053719D">
        <w:rPr>
          <w:rFonts w:ascii="Times New Roman" w:hAnsi="Times New Roman" w:cs="Times New Roman"/>
          <w:sz w:val="20"/>
          <w:szCs w:val="21"/>
        </w:rPr>
        <w:t xml:space="preserve"> volume</w:t>
      </w:r>
      <w:r w:rsidRPr="0053719D">
        <w:rPr>
          <w:rFonts w:ascii="Times New Roman" w:hAnsi="Times New Roman" w:cs="Times New Roman" w:hint="eastAsia"/>
          <w:sz w:val="20"/>
          <w:szCs w:val="21"/>
        </w:rPr>
        <w:t>，</w:t>
      </w:r>
      <w:r w:rsidRPr="0053719D">
        <w:rPr>
          <w:rFonts w:ascii="Times New Roman" w:hAnsi="Times New Roman" w:cs="Times New Roman" w:hint="eastAsia"/>
          <w:sz w:val="20"/>
          <w:szCs w:val="21"/>
        </w:rPr>
        <w:t>CF</w:t>
      </w:r>
      <w:r w:rsidRPr="0053719D">
        <w:rPr>
          <w:rFonts w:ascii="Times New Roman" w:hAnsi="Times New Roman" w:cs="Times New Roman"/>
          <w:sz w:val="20"/>
          <w:szCs w:val="21"/>
        </w:rPr>
        <w:t xml:space="preserve"> </w:t>
      </w:r>
      <w:r w:rsidRPr="0053719D">
        <w:rPr>
          <w:rFonts w:ascii="Times New Roman" w:hAnsi="Times New Roman" w:cs="Times New Roman" w:hint="eastAsia"/>
          <w:sz w:val="20"/>
          <w:szCs w:val="21"/>
        </w:rPr>
        <w:t>is</w:t>
      </w:r>
      <w:r w:rsidRPr="0053719D"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/>
          <w:sz w:val="20"/>
          <w:szCs w:val="21"/>
        </w:rPr>
        <w:t>Communication F</w:t>
      </w:r>
      <w:r w:rsidRPr="00A82189">
        <w:rPr>
          <w:rFonts w:ascii="Times New Roman" w:hAnsi="Times New Roman" w:cs="Times New Roman"/>
          <w:sz w:val="20"/>
          <w:szCs w:val="21"/>
        </w:rPr>
        <w:t>acility</w:t>
      </w:r>
      <w:r>
        <w:rPr>
          <w:rFonts w:ascii="Times New Roman" w:hAnsi="Times New Roman" w:cs="Times New Roman" w:hint="eastAsia"/>
          <w:sz w:val="20"/>
          <w:szCs w:val="21"/>
        </w:rPr>
        <w:t>，</w:t>
      </w:r>
      <w:r>
        <w:rPr>
          <w:rFonts w:ascii="Times New Roman" w:hAnsi="Times New Roman" w:cs="Times New Roman" w:hint="eastAsia"/>
          <w:sz w:val="20"/>
          <w:szCs w:val="21"/>
        </w:rPr>
        <w:t xml:space="preserve"> A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 w:hint="eastAsia"/>
          <w:sz w:val="20"/>
          <w:szCs w:val="21"/>
        </w:rPr>
        <w:t>is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 w:rsidRPr="0053719D">
        <w:rPr>
          <w:rFonts w:ascii="Times New Roman" w:hAnsi="Times New Roman" w:cs="Times New Roman" w:hint="eastAsia"/>
          <w:sz w:val="20"/>
          <w:szCs w:val="21"/>
        </w:rPr>
        <w:t>A</w:t>
      </w:r>
      <w:r w:rsidRPr="0053719D">
        <w:rPr>
          <w:rFonts w:ascii="Times New Roman" w:hAnsi="Times New Roman" w:cs="Times New Roman"/>
          <w:sz w:val="20"/>
          <w:szCs w:val="21"/>
        </w:rPr>
        <w:t>rea indicators.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 w:rsidRPr="00A147E5">
        <w:rPr>
          <w:rFonts w:ascii="Times New Roman" w:hAnsi="Times New Roman" w:cs="Times New Roman"/>
          <w:sz w:val="20"/>
          <w:szCs w:val="21"/>
        </w:rPr>
        <w:t>2).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 w:rsidRPr="001121EA">
        <w:rPr>
          <w:rFonts w:ascii="Times New Roman" w:hAnsi="Times New Roman" w:cs="Times New Roman"/>
          <w:sz w:val="20"/>
          <w:szCs w:val="21"/>
        </w:rPr>
        <w:t xml:space="preserve">The p values of the correlation test are in </w:t>
      </w:r>
      <w:proofErr w:type="gramStart"/>
      <w:r w:rsidRPr="001121EA">
        <w:rPr>
          <w:rFonts w:ascii="Times New Roman" w:hAnsi="Times New Roman" w:cs="Times New Roman"/>
          <w:sz w:val="20"/>
          <w:szCs w:val="21"/>
        </w:rPr>
        <w:t>parentheses</w:t>
      </w:r>
      <w:r>
        <w:rPr>
          <w:rFonts w:ascii="Times New Roman" w:hAnsi="Times New Roman" w:cs="Times New Roman"/>
          <w:sz w:val="20"/>
          <w:szCs w:val="21"/>
        </w:rPr>
        <w:t>.</w:t>
      </w:r>
      <w:r w:rsidRPr="00A147E5">
        <w:rPr>
          <w:rFonts w:ascii="Times New Roman" w:hAnsi="Times New Roman" w:cs="Times New Roman"/>
          <w:sz w:val="20"/>
          <w:szCs w:val="21"/>
        </w:rPr>
        <w:t>*</w:t>
      </w:r>
      <w:proofErr w:type="gramEnd"/>
      <w:r w:rsidRPr="00A147E5">
        <w:rPr>
          <w:rFonts w:ascii="Times New Roman" w:hAnsi="Times New Roman" w:cs="Times New Roman"/>
          <w:sz w:val="20"/>
          <w:szCs w:val="21"/>
        </w:rPr>
        <w:t xml:space="preserve">: </w:t>
      </w:r>
      <w:r>
        <w:rPr>
          <w:rFonts w:ascii="TimesNewRomanPSMT" w:hAnsi="TimesNewRomanPSMT"/>
          <w:color w:val="000000"/>
          <w:sz w:val="20"/>
          <w:szCs w:val="20"/>
        </w:rPr>
        <w:t>* p&lt;0.</w:t>
      </w:r>
      <w:r w:rsidR="00C76EB6">
        <w:rPr>
          <w:rFonts w:ascii="TimesNewRomanPSMT" w:hAnsi="TimesNewRomanPSMT"/>
          <w:color w:val="000000"/>
          <w:sz w:val="20"/>
          <w:szCs w:val="20"/>
        </w:rPr>
        <w:t>05</w:t>
      </w:r>
      <w:r>
        <w:rPr>
          <w:rFonts w:ascii="TimesNewRomanPSMT" w:hAnsi="TimesNewRomanPSMT"/>
          <w:color w:val="000000"/>
          <w:sz w:val="20"/>
          <w:szCs w:val="20"/>
        </w:rPr>
        <w:t>, ** p&lt;0.0</w:t>
      </w:r>
      <w:r w:rsidR="00C76EB6">
        <w:rPr>
          <w:rFonts w:ascii="TimesNewRomanPSMT" w:hAnsi="TimesNewRomanPSMT"/>
          <w:color w:val="000000"/>
          <w:sz w:val="20"/>
          <w:szCs w:val="20"/>
        </w:rPr>
        <w:t>1</w:t>
      </w:r>
      <w:r>
        <w:rPr>
          <w:rFonts w:ascii="TimesNewRomanPSMT" w:hAnsi="TimesNewRomanPSMT"/>
          <w:color w:val="000000"/>
          <w:sz w:val="20"/>
          <w:szCs w:val="20"/>
        </w:rPr>
        <w:t>, *** p&lt;0.</w:t>
      </w:r>
      <w:r w:rsidR="00C76EB6">
        <w:rPr>
          <w:rFonts w:ascii="TimesNewRomanPSMT" w:hAnsi="TimesNewRomanPSMT"/>
          <w:color w:val="000000"/>
          <w:sz w:val="20"/>
          <w:szCs w:val="20"/>
        </w:rPr>
        <w:t>0</w:t>
      </w:r>
      <w:r>
        <w:rPr>
          <w:rFonts w:ascii="TimesNewRomanPSMT" w:hAnsi="TimesNewRomanPSMT"/>
          <w:color w:val="000000"/>
          <w:sz w:val="20"/>
          <w:szCs w:val="20"/>
        </w:rPr>
        <w:t>01</w:t>
      </w:r>
      <w:r w:rsidRPr="00A147E5">
        <w:rPr>
          <w:rFonts w:ascii="Times New Roman" w:hAnsi="Times New Roman" w:cs="Times New Roman"/>
          <w:sz w:val="20"/>
          <w:szCs w:val="21"/>
        </w:rPr>
        <w:t>.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 w:rsidRPr="00A147E5">
        <w:rPr>
          <w:rFonts w:ascii="Times New Roman" w:hAnsi="Times New Roman" w:cs="Times New Roman" w:hint="eastAsia"/>
          <w:sz w:val="20"/>
          <w:szCs w:val="21"/>
        </w:rPr>
        <w:t>3)</w:t>
      </w:r>
      <w:r w:rsidRPr="00A147E5">
        <w:rPr>
          <w:rFonts w:ascii="Times New Roman" w:hAnsi="Times New Roman" w:cs="Times New Roman"/>
          <w:sz w:val="20"/>
          <w:szCs w:val="21"/>
        </w:rPr>
        <w:t>.</w:t>
      </w:r>
      <w:r w:rsidRPr="00A147E5">
        <w:t xml:space="preserve"> </w:t>
      </w:r>
      <w:r w:rsidRPr="00A147E5">
        <w:rPr>
          <w:rFonts w:ascii="Times New Roman" w:hAnsi="Times New Roman" w:cs="Times New Roman"/>
          <w:sz w:val="20"/>
          <w:szCs w:val="21"/>
        </w:rPr>
        <w:t>Factors with p values less than 0.</w:t>
      </w:r>
      <w:r>
        <w:rPr>
          <w:rFonts w:ascii="Times New Roman" w:hAnsi="Times New Roman" w:cs="Times New Roman"/>
          <w:sz w:val="20"/>
          <w:szCs w:val="21"/>
        </w:rPr>
        <w:t>1</w:t>
      </w:r>
      <w:r w:rsidRPr="00A147E5">
        <w:rPr>
          <w:rFonts w:ascii="Times New Roman" w:hAnsi="Times New Roman" w:cs="Times New Roman"/>
          <w:sz w:val="20"/>
          <w:szCs w:val="21"/>
        </w:rPr>
        <w:t xml:space="preserve"> in correlation statistical test were selected as features of the machine learning model.</w:t>
      </w:r>
    </w:p>
    <w:p w14:paraId="44813261" w14:textId="77777777" w:rsidR="0090330E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</w:p>
    <w:p w14:paraId="2B768609" w14:textId="77777777" w:rsidR="0090330E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</w:p>
    <w:p w14:paraId="7D00D617" w14:textId="77777777" w:rsidR="0090330E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</w:p>
    <w:p w14:paraId="242233DB" w14:textId="77777777" w:rsidR="0090330E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</w:p>
    <w:p w14:paraId="4F2C2A01" w14:textId="77777777" w:rsidR="0090330E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</w:p>
    <w:p w14:paraId="6C545335" w14:textId="4FCA457F" w:rsidR="0090330E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681AF9F" w14:textId="77777777" w:rsidR="001862C4" w:rsidRDefault="001862C4" w:rsidP="0090330E">
      <w:pPr>
        <w:pStyle w:val="a8"/>
        <w:ind w:left="420" w:firstLineChars="0" w:firstLine="0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1DD90C3B" w14:textId="77777777" w:rsidR="000804C5" w:rsidRPr="00FB6C73" w:rsidRDefault="000804C5" w:rsidP="0090330E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091934" w14:textId="4A763E48" w:rsidR="0090330E" w:rsidRDefault="0090330E" w:rsidP="00C620AF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Toc134620464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F</w:t>
      </w:r>
      <w:r w:rsidRPr="001C6AAC">
        <w:rPr>
          <w:rFonts w:ascii="Times New Roman" w:hAnsi="Times New Roman" w:cs="Times New Roman"/>
          <w:b/>
          <w:bCs/>
          <w:sz w:val="24"/>
          <w:szCs w:val="24"/>
        </w:rPr>
        <w:t>eature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C6AAC">
        <w:rPr>
          <w:rFonts w:ascii="Times New Roman" w:hAnsi="Times New Roman" w:cs="Times New Roman"/>
          <w:b/>
          <w:bCs/>
          <w:sz w:val="24"/>
          <w:szCs w:val="24"/>
        </w:rPr>
        <w:t xml:space="preserve"> selection of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delivery distance per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order(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DDOP) prediction model</w:t>
      </w:r>
      <w:bookmarkEnd w:id="1"/>
    </w:p>
    <w:tbl>
      <w:tblPr>
        <w:tblStyle w:val="a3"/>
        <w:tblW w:w="8306" w:type="dxa"/>
        <w:tblCellSpacing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701"/>
        <w:gridCol w:w="1559"/>
        <w:gridCol w:w="1843"/>
        <w:gridCol w:w="1076"/>
      </w:tblGrid>
      <w:tr w:rsidR="0090330E" w:rsidRPr="006D0D6A" w14:paraId="0935177F" w14:textId="77777777" w:rsidTr="005D3F90">
        <w:trPr>
          <w:tblCellSpacing w:w="0" w:type="dxa"/>
        </w:trPr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18D0F5" w14:textId="77777777" w:rsidR="0090330E" w:rsidRPr="007B0B94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B0B94"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7B0B94">
              <w:rPr>
                <w:rFonts w:ascii="Times New Roman" w:hAnsi="Times New Roman" w:cs="Times New Roman"/>
                <w:szCs w:val="21"/>
              </w:rPr>
              <w:t>eature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5152497" w14:textId="77777777" w:rsidR="0090330E" w:rsidRPr="007B0B94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Spearman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072989AE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Pearson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F937D00" w14:textId="77777777" w:rsidR="0090330E" w:rsidRPr="006D0D6A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</w:rPr>
              <w:t>endall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382F49F5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059C">
              <w:rPr>
                <w:rFonts w:ascii="Times New Roman" w:hAnsi="Times New Roman" w:cs="Times New Roman"/>
                <w:szCs w:val="21"/>
              </w:rPr>
              <w:t xml:space="preserve">Selected </w:t>
            </w:r>
          </w:p>
        </w:tc>
      </w:tr>
      <w:tr w:rsidR="0090330E" w:rsidRPr="006D0D6A" w14:paraId="74617C6E" w14:textId="77777777" w:rsidTr="005D3F90">
        <w:trPr>
          <w:tblCellSpacing w:w="0" w:type="dxa"/>
        </w:trPr>
        <w:tc>
          <w:tcPr>
            <w:tcW w:w="709" w:type="dxa"/>
            <w:vMerge w:val="restart"/>
          </w:tcPr>
          <w:p w14:paraId="54D30E4B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FD84510" w14:textId="77777777" w:rsidR="0090330E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GRP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DE4D47" w14:textId="77777777" w:rsidR="0090330E" w:rsidRPr="00D742E8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42E8">
              <w:rPr>
                <w:rFonts w:ascii="Times New Roman" w:hAnsi="Times New Roman" w:cs="Times New Roman"/>
                <w:szCs w:val="21"/>
              </w:rPr>
              <w:t>-0.14</w:t>
            </w:r>
            <w:r w:rsidRPr="00D742E8">
              <w:rPr>
                <w:rFonts w:ascii="Times New Roman" w:hAnsi="Times New Roman" w:cs="Times New Roman" w:hint="eastAsia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0.272</w:t>
            </w:r>
            <w:r w:rsidRPr="00D742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9478E28" w14:textId="77777777" w:rsidR="0090330E" w:rsidRPr="00D742E8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742E8">
              <w:rPr>
                <w:rFonts w:ascii="Times New Roman" w:hAnsi="Times New Roman" w:cs="Times New Roman"/>
                <w:szCs w:val="21"/>
              </w:rPr>
              <w:t>-0.07 (</w:t>
            </w:r>
            <w:r>
              <w:rPr>
                <w:rFonts w:ascii="Times New Roman" w:hAnsi="Times New Roman" w:cs="Times New Roman"/>
                <w:szCs w:val="21"/>
              </w:rPr>
              <w:t>0.601</w:t>
            </w:r>
            <w:r w:rsidRPr="00D742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9258DEA" w14:textId="77777777" w:rsidR="0090330E" w:rsidRPr="00D742E8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0AE3">
              <w:rPr>
                <w:rFonts w:ascii="Times New Roman" w:hAnsi="Times New Roman" w:cs="Times New Roman"/>
                <w:szCs w:val="21"/>
              </w:rPr>
              <w:t xml:space="preserve">-0.11 </w:t>
            </w:r>
            <w:r w:rsidRPr="00D742E8">
              <w:rPr>
                <w:rFonts w:ascii="Times New Roman" w:hAnsi="Times New Roman" w:cs="Times New Roman"/>
                <w:szCs w:val="21"/>
              </w:rPr>
              <w:t>(</w:t>
            </w:r>
            <w:r w:rsidRPr="00310AE3">
              <w:rPr>
                <w:rFonts w:ascii="Times New Roman" w:hAnsi="Times New Roman" w:cs="Times New Roman"/>
                <w:szCs w:val="21"/>
              </w:rPr>
              <w:t>0.198</w:t>
            </w:r>
            <w:r w:rsidRPr="00D742E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40C22DBD" w14:textId="77777777" w:rsidR="0090330E" w:rsidRPr="00D742E8" w:rsidRDefault="0090330E" w:rsidP="005D3F9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</w:p>
        </w:tc>
      </w:tr>
      <w:tr w:rsidR="002349AC" w:rsidRPr="002349AC" w14:paraId="0C20281F" w14:textId="77777777" w:rsidTr="005D3F90">
        <w:trPr>
          <w:tblCellSpacing w:w="0" w:type="dxa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5AEF80D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12DD1A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GRP per capita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5D1CE7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-0.06(0.628)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CE96A7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-0.12 (0.345)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A53D0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-0.04 (0.610)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7B23166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1D408235" w14:textId="77777777" w:rsidTr="005D3F90">
        <w:trPr>
          <w:tblCellSpacing w:w="0" w:type="dxa"/>
        </w:trPr>
        <w:tc>
          <w:tcPr>
            <w:tcW w:w="709" w:type="dxa"/>
            <w:vMerge w:val="restart"/>
          </w:tcPr>
          <w:p w14:paraId="48AFDC8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DAC8B9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U</w:t>
            </w: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rbanization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73606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0.16(0.236)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845BBF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0.02 (0.872)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647B75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0.10 (0.237)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38512D3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343EF2CB" w14:textId="77777777" w:rsidTr="005D3F90">
        <w:trPr>
          <w:tblCellSpacing w:w="0" w:type="dxa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4ECFDBF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736226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Permanent population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2D22EB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-0.27* (0.037)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45815C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-0.02 (0.880)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24741B6" w14:textId="5413EE0D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0.198*(0.027)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62B0D09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7A6E807A" w14:textId="77777777" w:rsidTr="005D3F90">
        <w:trPr>
          <w:tblCellSpacing w:w="0" w:type="dxa"/>
        </w:trPr>
        <w:tc>
          <w:tcPr>
            <w:tcW w:w="709" w:type="dxa"/>
            <w:vMerge w:val="restart"/>
          </w:tcPr>
          <w:p w14:paraId="6DF5299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149698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Road network density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861908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0.01 (0.924)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1F3092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-0.09 (0.500)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3B1E84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0.00 (0.949)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7B294CA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463F3D0D" w14:textId="77777777" w:rsidTr="005D3F90">
        <w:trPr>
          <w:tblCellSpacing w:w="0" w:type="dxa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7C43B20A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C12353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Road area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190B4D4" w14:textId="4FD19146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-0.38*</w:t>
            </w:r>
            <w:r w:rsidR="00AA3959"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(0.003)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776232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0.81***(0.000)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A2F45A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-0.27** (0.002)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328F807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3EC348B6" w14:textId="77777777" w:rsidTr="005D3F90">
        <w:trPr>
          <w:tblCellSpacing w:w="0" w:type="dxa"/>
        </w:trPr>
        <w:tc>
          <w:tcPr>
            <w:tcW w:w="709" w:type="dxa"/>
            <w:vMerge w:val="restart"/>
          </w:tcPr>
          <w:p w14:paraId="0315F8F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CFBC12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P</w:t>
            </w: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recipitation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12E480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0.25(0.056)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78DB79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0.25(0.053)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2C9ED0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0.17(0.058)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3797346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537999EB" w14:textId="77777777" w:rsidTr="005D3F90">
        <w:trPr>
          <w:tblCellSpacing w:w="0" w:type="dxa"/>
        </w:trPr>
        <w:tc>
          <w:tcPr>
            <w:tcW w:w="709" w:type="dxa"/>
            <w:vMerge/>
          </w:tcPr>
          <w:p w14:paraId="64C9456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8789813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Temperature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56EDCF4" w14:textId="42DCEBD8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0.34**(0.009)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91F647D" w14:textId="7B7B439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0.34**(0.008)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45F062B" w14:textId="35BF004C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0.25**(0.004)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7C7C9C0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2A77D733" w14:textId="77777777" w:rsidTr="005D3F90">
        <w:trPr>
          <w:tblCellSpacing w:w="0" w:type="dxa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7B12B83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831184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M2.5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E7C312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-0.24(0.072)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D779B0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-0.20 (0.13)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084772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-0.15(0.089)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14DAD70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2DBC3CBD" w14:textId="77777777" w:rsidTr="005D3F90">
        <w:trPr>
          <w:tblCellSpacing w:w="0" w:type="dxa"/>
        </w:trPr>
        <w:tc>
          <w:tcPr>
            <w:tcW w:w="709" w:type="dxa"/>
            <w:vMerge w:val="restart"/>
          </w:tcPr>
          <w:p w14:paraId="5287871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CI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4561C6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Catering area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8B705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0.14 (0.287)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E6238F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-0.37**(0.004)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930106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0.09 (0.307)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73F233D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2875C151" w14:textId="77777777" w:rsidTr="005D3F90">
        <w:trPr>
          <w:tblCellSpacing w:w="0" w:type="dxa"/>
        </w:trPr>
        <w:tc>
          <w:tcPr>
            <w:tcW w:w="709" w:type="dxa"/>
            <w:vMerge/>
          </w:tcPr>
          <w:p w14:paraId="2972F2F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39DF61B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Number of restaurants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9B58D7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0.19 (0.159)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500E71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0.28*(0.030)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EAE6DE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0.13 (0.159)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24BAAC6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41600B24" w14:textId="77777777" w:rsidTr="005D3F90">
        <w:trPr>
          <w:tblCellSpacing w:w="0" w:type="dxa"/>
        </w:trPr>
        <w:tc>
          <w:tcPr>
            <w:tcW w:w="709" w:type="dxa"/>
            <w:vMerge/>
          </w:tcPr>
          <w:p w14:paraId="4886139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AAA9FE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Restaurant income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EC48FFE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0.10 (0.422)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5D4FCE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0.14 (0.294)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6F63C5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0.07(0.402)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6F76F34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701ACD34" w14:textId="77777777" w:rsidTr="005D3F90">
        <w:trPr>
          <w:tblCellSpacing w:w="0" w:type="dxa"/>
        </w:trPr>
        <w:tc>
          <w:tcPr>
            <w:tcW w:w="709" w:type="dxa"/>
            <w:vMerge/>
          </w:tcPr>
          <w:p w14:paraId="1C9832D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5E2C53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Meal digits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7B37191" w14:textId="1FD1F77A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0.23(0.077)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A18AB2D" w14:textId="30509E34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0.32*(0.015)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F6BE5F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0.165*(0.076)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09612D7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3610D87A" w14:textId="77777777" w:rsidTr="005D3F90">
        <w:trPr>
          <w:tblCellSpacing w:w="0" w:type="dxa"/>
        </w:trPr>
        <w:tc>
          <w:tcPr>
            <w:tcW w:w="709" w:type="dxa"/>
            <w:vMerge/>
          </w:tcPr>
          <w:p w14:paraId="4F3F37F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752736B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Employees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22994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0.21 (0.118)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75FF91C" w14:textId="550FBAD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0.37*</w:t>
            </w:r>
            <w:r w:rsidR="00AA3959"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*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(0.004)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E494B7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0.142 (0.129)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472A1FC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Y</w:t>
            </w:r>
          </w:p>
        </w:tc>
      </w:tr>
      <w:tr w:rsidR="002349AC" w:rsidRPr="002349AC" w14:paraId="647B2C52" w14:textId="77777777" w:rsidTr="005D3F90">
        <w:trPr>
          <w:tblCellSpacing w:w="0" w:type="dxa"/>
        </w:trPr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3F4D7DF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AE7193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Legal entity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EBE552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0.16 (0.234)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6D67A2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0.21 (0.108)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19566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0.108 (0.244)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5015842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67DE6E73" w14:textId="77777777" w:rsidTr="005D3F90">
        <w:trPr>
          <w:tblCellSpacing w:w="0" w:type="dxa"/>
        </w:trPr>
        <w:tc>
          <w:tcPr>
            <w:tcW w:w="709" w:type="dxa"/>
            <w:tcBorders>
              <w:bottom w:val="single" w:sz="4" w:space="0" w:color="auto"/>
            </w:tcBorders>
          </w:tcPr>
          <w:p w14:paraId="64603E6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TSV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B47A001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takeout</w:t>
            </w: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search volume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5D24058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-0.22(0.091)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DFB651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-0.21 (0.111)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061ACCC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-0.16(0.071)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7E2EE39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</w:tr>
      <w:tr w:rsidR="002349AC" w:rsidRPr="002349AC" w14:paraId="68AE9BF9" w14:textId="77777777" w:rsidTr="005D3F90">
        <w:trPr>
          <w:tblCellSpacing w:w="0" w:type="dxa"/>
        </w:trPr>
        <w:tc>
          <w:tcPr>
            <w:tcW w:w="709" w:type="dxa"/>
            <w:tcBorders>
              <w:bottom w:val="single" w:sz="4" w:space="0" w:color="auto"/>
            </w:tcBorders>
          </w:tcPr>
          <w:p w14:paraId="5B40140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CF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44C6F9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mobile phones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361A5AF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-0.20 (0.132)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41DFC6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0.00 (0.970)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D689604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-0.16(0.076)</w:t>
            </w:r>
          </w:p>
        </w:tc>
        <w:tc>
          <w:tcPr>
            <w:tcW w:w="1076" w:type="dxa"/>
            <w:tcBorders>
              <w:bottom w:val="single" w:sz="4" w:space="0" w:color="auto"/>
            </w:tcBorders>
          </w:tcPr>
          <w:p w14:paraId="105003CD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N</w:t>
            </w:r>
          </w:p>
        </w:tc>
      </w:tr>
      <w:tr w:rsidR="0090330E" w:rsidRPr="002349AC" w14:paraId="1D9D84A9" w14:textId="77777777" w:rsidTr="005D3F90">
        <w:trPr>
          <w:tblCellSpacing w:w="0" w:type="dxa"/>
        </w:trPr>
        <w:tc>
          <w:tcPr>
            <w:tcW w:w="709" w:type="dxa"/>
          </w:tcPr>
          <w:p w14:paraId="0DA28AC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A</w:t>
            </w:r>
          </w:p>
        </w:tc>
        <w:tc>
          <w:tcPr>
            <w:tcW w:w="1418" w:type="dxa"/>
          </w:tcPr>
          <w:p w14:paraId="2FB1EC26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</w:rPr>
              <w:t>built-up area</w:t>
            </w:r>
          </w:p>
        </w:tc>
        <w:tc>
          <w:tcPr>
            <w:tcW w:w="1701" w:type="dxa"/>
          </w:tcPr>
          <w:p w14:paraId="57BD4612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-0.16(0.214)</w:t>
            </w:r>
          </w:p>
        </w:tc>
        <w:tc>
          <w:tcPr>
            <w:tcW w:w="1559" w:type="dxa"/>
          </w:tcPr>
          <w:p w14:paraId="1335F955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-0.01 (0.917)</w:t>
            </w:r>
          </w:p>
        </w:tc>
        <w:tc>
          <w:tcPr>
            <w:tcW w:w="1843" w:type="dxa"/>
          </w:tcPr>
          <w:p w14:paraId="18AAEEB9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-0.12 (0.177)</w:t>
            </w:r>
          </w:p>
        </w:tc>
        <w:tc>
          <w:tcPr>
            <w:tcW w:w="1076" w:type="dxa"/>
          </w:tcPr>
          <w:p w14:paraId="7094F590" w14:textId="77777777" w:rsidR="0090330E" w:rsidRPr="002349AC" w:rsidRDefault="0090330E" w:rsidP="005D3F90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Cs w:val="21"/>
              </w:rPr>
              <w:t>N</w:t>
            </w:r>
          </w:p>
        </w:tc>
      </w:tr>
    </w:tbl>
    <w:p w14:paraId="3EF6F7E0" w14:textId="77777777" w:rsidR="0090330E" w:rsidRPr="002349AC" w:rsidRDefault="0090330E" w:rsidP="0090330E">
      <w:pPr>
        <w:pBdr>
          <w:top w:val="single" w:sz="4" w:space="1" w:color="auto"/>
        </w:pBdr>
        <w:rPr>
          <w:rFonts w:ascii="Times New Roman" w:hAnsi="Times New Roman" w:cs="Times New Roman"/>
          <w:color w:val="000000" w:themeColor="text1"/>
          <w:sz w:val="20"/>
          <w:szCs w:val="21"/>
        </w:rPr>
      </w:pPr>
    </w:p>
    <w:p w14:paraId="239013DC" w14:textId="6F0695E5" w:rsidR="0090330E" w:rsidRDefault="0090330E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N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ote: 1).EI is Economic indicator, P is Population indicators,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T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T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>raffic road indicators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C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Climate indicators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CI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Catering industry operation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TSV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takeout search volume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CF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Communication Facility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，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 xml:space="preserve"> A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is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 </w:t>
      </w:r>
      <w:r w:rsidRPr="002349AC">
        <w:rPr>
          <w:rFonts w:ascii="Times New Roman" w:hAnsi="Times New Roman" w:cs="Times New Roman" w:hint="eastAsia"/>
          <w:color w:val="000000" w:themeColor="text1"/>
          <w:sz w:val="20"/>
          <w:szCs w:val="21"/>
        </w:rPr>
        <w:t>A</w:t>
      </w:r>
      <w:r w:rsidRPr="002349AC">
        <w:rPr>
          <w:rFonts w:ascii="Times New Roman" w:hAnsi="Times New Roman" w:cs="Times New Roman"/>
          <w:color w:val="000000" w:themeColor="text1"/>
          <w:sz w:val="20"/>
          <w:szCs w:val="21"/>
        </w:rPr>
        <w:t xml:space="preserve">rea indicators. 2). The p values of the correlation test are in </w:t>
      </w:r>
      <w:r w:rsidRPr="005C3FC2">
        <w:rPr>
          <w:rFonts w:ascii="Times New Roman" w:hAnsi="Times New Roman" w:cs="Times New Roman"/>
          <w:sz w:val="20"/>
          <w:szCs w:val="21"/>
        </w:rPr>
        <w:t>parentheses.</w:t>
      </w:r>
      <w:r w:rsidRPr="00593C19">
        <w:t xml:space="preserve"> </w:t>
      </w:r>
      <w:r w:rsidRPr="00593C19">
        <w:rPr>
          <w:rFonts w:ascii="Times New Roman" w:hAnsi="Times New Roman" w:cs="Times New Roman"/>
          <w:sz w:val="20"/>
          <w:szCs w:val="21"/>
        </w:rPr>
        <w:t>* p&lt;0.</w:t>
      </w:r>
      <w:r w:rsidR="0034652C">
        <w:rPr>
          <w:rFonts w:ascii="Times New Roman" w:hAnsi="Times New Roman" w:cs="Times New Roman"/>
          <w:sz w:val="20"/>
          <w:szCs w:val="21"/>
        </w:rPr>
        <w:t>05</w:t>
      </w:r>
      <w:r w:rsidRPr="00593C19">
        <w:rPr>
          <w:rFonts w:ascii="Times New Roman" w:hAnsi="Times New Roman" w:cs="Times New Roman"/>
          <w:sz w:val="20"/>
          <w:szCs w:val="21"/>
        </w:rPr>
        <w:t>, ** p&lt;0.0</w:t>
      </w:r>
      <w:r w:rsidR="00B72551">
        <w:rPr>
          <w:rFonts w:ascii="Times New Roman" w:hAnsi="Times New Roman" w:cs="Times New Roman"/>
          <w:sz w:val="20"/>
          <w:szCs w:val="21"/>
        </w:rPr>
        <w:t>1</w:t>
      </w:r>
      <w:r w:rsidRPr="00593C19">
        <w:rPr>
          <w:rFonts w:ascii="Times New Roman" w:hAnsi="Times New Roman" w:cs="Times New Roman"/>
          <w:sz w:val="20"/>
          <w:szCs w:val="21"/>
        </w:rPr>
        <w:t>, *** p&lt;0.</w:t>
      </w:r>
      <w:r w:rsidR="0034652C">
        <w:rPr>
          <w:rFonts w:ascii="Times New Roman" w:hAnsi="Times New Roman" w:cs="Times New Roman"/>
          <w:sz w:val="20"/>
          <w:szCs w:val="21"/>
        </w:rPr>
        <w:t>0</w:t>
      </w:r>
      <w:r w:rsidRPr="00593C19">
        <w:rPr>
          <w:rFonts w:ascii="Times New Roman" w:hAnsi="Times New Roman" w:cs="Times New Roman"/>
          <w:sz w:val="20"/>
          <w:szCs w:val="21"/>
        </w:rPr>
        <w:t>01</w:t>
      </w:r>
      <w:r w:rsidRPr="005C3FC2">
        <w:rPr>
          <w:rFonts w:ascii="Times New Roman" w:hAnsi="Times New Roman" w:cs="Times New Roman"/>
          <w:sz w:val="20"/>
          <w:szCs w:val="21"/>
        </w:rPr>
        <w:t>.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 w:rsidRPr="00A147E5">
        <w:rPr>
          <w:rFonts w:ascii="Times New Roman" w:hAnsi="Times New Roman" w:cs="Times New Roman" w:hint="eastAsia"/>
          <w:sz w:val="20"/>
          <w:szCs w:val="21"/>
        </w:rPr>
        <w:t>3)</w:t>
      </w:r>
      <w:r w:rsidRPr="00A147E5">
        <w:rPr>
          <w:rFonts w:ascii="Times New Roman" w:hAnsi="Times New Roman" w:cs="Times New Roman"/>
          <w:sz w:val="20"/>
          <w:szCs w:val="21"/>
        </w:rPr>
        <w:t>.</w:t>
      </w:r>
      <w:r w:rsidRPr="00A147E5">
        <w:t xml:space="preserve"> </w:t>
      </w:r>
      <w:r w:rsidRPr="00A147E5">
        <w:rPr>
          <w:rFonts w:ascii="Times New Roman" w:hAnsi="Times New Roman" w:cs="Times New Roman"/>
          <w:sz w:val="20"/>
          <w:szCs w:val="21"/>
        </w:rPr>
        <w:t>Factors with p values less than 0.05 in correlation statistical test were selected as features of the machine learning model.</w:t>
      </w:r>
    </w:p>
    <w:p w14:paraId="18025595" w14:textId="77777777" w:rsidR="006E76F3" w:rsidRDefault="006E76F3" w:rsidP="0090330E">
      <w:pPr>
        <w:pStyle w:val="a8"/>
        <w:ind w:left="420" w:firstLineChars="0" w:firstLine="0"/>
        <w:rPr>
          <w:rFonts w:ascii="Times New Roman" w:hAnsi="Times New Roman" w:cs="Times New Roman"/>
          <w:sz w:val="20"/>
          <w:szCs w:val="21"/>
        </w:rPr>
      </w:pPr>
    </w:p>
    <w:p w14:paraId="39D577B8" w14:textId="720F5B9C" w:rsidR="000D7250" w:rsidRPr="009F51B6" w:rsidRDefault="00372838" w:rsidP="00C620AF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Toc134620465"/>
      <w:r w:rsidRPr="009F51B6">
        <w:rPr>
          <w:rFonts w:ascii="Times New Roman" w:hAnsi="Times New Roman" w:cs="Times New Roman"/>
          <w:b/>
          <w:bCs/>
          <w:sz w:val="24"/>
          <w:szCs w:val="24"/>
        </w:rPr>
        <w:t>The fitting results of Chinese take-out order growth model</w:t>
      </w:r>
      <w:bookmarkEnd w:id="2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5172"/>
      </w:tblGrid>
      <w:tr w:rsidR="000D7250" w:rsidRPr="00B43BFB" w14:paraId="5FF642F0" w14:textId="77777777" w:rsidTr="00AE56A2">
        <w:trPr>
          <w:trHeight w:val="782"/>
        </w:trPr>
        <w:tc>
          <w:tcPr>
            <w:tcW w:w="3085" w:type="dxa"/>
            <w:tcBorders>
              <w:top w:val="single" w:sz="4" w:space="0" w:color="auto"/>
            </w:tcBorders>
          </w:tcPr>
          <w:p w14:paraId="08A65EAD" w14:textId="2CA5CD84" w:rsidR="000D7250" w:rsidRPr="00B43BFB" w:rsidRDefault="007927F2" w:rsidP="00FC0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BFB">
              <w:rPr>
                <w:rFonts w:ascii="Times New Roman" w:hAnsi="Times New Roman" w:cs="Times New Roman"/>
                <w:sz w:val="24"/>
                <w:szCs w:val="24"/>
              </w:rPr>
              <w:t>Model formula</w:t>
            </w:r>
          </w:p>
        </w:tc>
        <w:tc>
          <w:tcPr>
            <w:tcW w:w="5172" w:type="dxa"/>
            <w:tcBorders>
              <w:top w:val="single" w:sz="4" w:space="0" w:color="auto"/>
            </w:tcBorders>
          </w:tcPr>
          <w:p w14:paraId="6AD4ADD5" w14:textId="7179DC27" w:rsidR="000D7250" w:rsidRPr="00B43BFB" w:rsidRDefault="00E37209" w:rsidP="00FC0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y=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1+a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e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-rt</m:t>
                        </m:r>
                      </m:sup>
                    </m:sSup>
                  </m:den>
                </m:f>
              </m:oMath>
            </m:oMathPara>
          </w:p>
        </w:tc>
      </w:tr>
      <w:tr w:rsidR="000D7250" w:rsidRPr="00B43BFB" w14:paraId="77E67872" w14:textId="77777777" w:rsidTr="00AE56A2">
        <w:trPr>
          <w:trHeight w:val="400"/>
        </w:trPr>
        <w:tc>
          <w:tcPr>
            <w:tcW w:w="3085" w:type="dxa"/>
          </w:tcPr>
          <w:p w14:paraId="748268D6" w14:textId="047602A3" w:rsidR="000D7250" w:rsidRPr="00B43BFB" w:rsidRDefault="007927F2" w:rsidP="00FC0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BFB">
              <w:rPr>
                <w:rFonts w:ascii="Times New Roman" w:hAnsi="Times New Roman" w:cs="Times New Roman"/>
                <w:sz w:val="24"/>
                <w:szCs w:val="24"/>
              </w:rPr>
              <w:t>Model parameters</w:t>
            </w:r>
          </w:p>
        </w:tc>
        <w:tc>
          <w:tcPr>
            <w:tcW w:w="5172" w:type="dxa"/>
          </w:tcPr>
          <w:p w14:paraId="7EB9E3A1" w14:textId="4A8377A3" w:rsidR="000D7250" w:rsidRPr="00B43BFB" w:rsidRDefault="00E37209" w:rsidP="00FC0FBC">
            <w:pPr>
              <w:jc w:val="center"/>
              <w:rPr>
                <w:rFonts w:ascii="Cambria Math" w:hAnsi="Cambria Math" w:cs="Times New Roman"/>
                <w:sz w:val="24"/>
                <w:szCs w:val="24"/>
                <w:oMath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K= 4678850.87</m:t>
                </m:r>
              </m:oMath>
            </m:oMathPara>
          </w:p>
          <w:p w14:paraId="0F7DC194" w14:textId="631C9EDD" w:rsidR="007927F2" w:rsidRPr="00B43BFB" w:rsidRDefault="00E37209" w:rsidP="00FC0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a= 26.95</m:t>
                </m:r>
              </m:oMath>
            </m:oMathPara>
          </w:p>
          <w:p w14:paraId="24BA857A" w14:textId="159372BA" w:rsidR="007927F2" w:rsidRPr="00B43BFB" w:rsidRDefault="00E37209" w:rsidP="00FC0F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r=0.39</m:t>
                </m:r>
              </m:oMath>
            </m:oMathPara>
          </w:p>
        </w:tc>
      </w:tr>
      <w:tr w:rsidR="000D7250" w:rsidRPr="00B43BFB" w14:paraId="6F9E3032" w14:textId="77777777" w:rsidTr="00AE56A2">
        <w:trPr>
          <w:trHeight w:val="382"/>
        </w:trPr>
        <w:tc>
          <w:tcPr>
            <w:tcW w:w="3085" w:type="dxa"/>
            <w:tcBorders>
              <w:bottom w:val="single" w:sz="4" w:space="0" w:color="auto"/>
            </w:tcBorders>
          </w:tcPr>
          <w:p w14:paraId="0555DE40" w14:textId="668F1FAD" w:rsidR="000D7250" w:rsidRPr="00B43BFB" w:rsidRDefault="00FC0FBC" w:rsidP="00FC0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BFB">
              <w:rPr>
                <w:rFonts w:ascii="Times New Roman" w:hAnsi="Times New Roman" w:cs="Times New Roman"/>
                <w:sz w:val="24"/>
                <w:szCs w:val="24"/>
              </w:rPr>
              <w:t>R-square</w:t>
            </w:r>
          </w:p>
        </w:tc>
        <w:tc>
          <w:tcPr>
            <w:tcW w:w="5172" w:type="dxa"/>
            <w:tcBorders>
              <w:bottom w:val="single" w:sz="4" w:space="0" w:color="auto"/>
            </w:tcBorders>
          </w:tcPr>
          <w:p w14:paraId="3F910E93" w14:textId="45F26712" w:rsidR="000D7250" w:rsidRPr="00B43BFB" w:rsidRDefault="00FC0FBC" w:rsidP="00FC0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BFB"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</w:tr>
    </w:tbl>
    <w:p w14:paraId="282F2B68" w14:textId="65DA30C1" w:rsidR="000804C5" w:rsidRPr="00CA598A" w:rsidRDefault="00FC0FBC" w:rsidP="00CA598A">
      <w:pPr>
        <w:widowControl/>
        <w:jc w:val="left"/>
        <w:rPr>
          <w:rFonts w:ascii="TimesNewRomanPS-ItalicMT" w:eastAsia="宋体" w:hAnsi="TimesNewRomanPS-ItalicMT" w:cs="宋体" w:hint="eastAsia"/>
          <w:i/>
          <w:iCs/>
          <w:color w:val="000000"/>
          <w:kern w:val="0"/>
          <w:szCs w:val="21"/>
        </w:rPr>
      </w:pPr>
      <w:r w:rsidRPr="00FC0FBC">
        <w:rPr>
          <w:rFonts w:ascii="TimesNewRomanPSMT" w:eastAsia="宋体" w:hAnsi="TimesNewRomanPSMT" w:cs="宋体"/>
          <w:color w:val="000000"/>
          <w:kern w:val="0"/>
          <w:szCs w:val="21"/>
        </w:rPr>
        <w:t>(</w:t>
      </w:r>
      <w:r w:rsidRPr="00FC0FBC">
        <w:rPr>
          <w:rFonts w:ascii="TimesNewRomanPS-ItalicMT" w:eastAsia="宋体" w:hAnsi="TimesNewRomanPS-ItalicMT" w:cs="宋体"/>
          <w:i/>
          <w:iCs/>
          <w:color w:val="000000"/>
          <w:kern w:val="0"/>
          <w:szCs w:val="21"/>
        </w:rPr>
        <w:t>Note:</w:t>
      </w:r>
      <w:r>
        <w:rPr>
          <w:rFonts w:ascii="TimesNewRomanPS-ItalicMT" w:eastAsia="宋体" w:hAnsi="TimesNewRomanPS-ItalicMT" w:cs="宋体"/>
          <w:i/>
          <w:iCs/>
          <w:color w:val="000000"/>
          <w:kern w:val="0"/>
          <w:szCs w:val="21"/>
        </w:rPr>
        <w:t xml:space="preserve"> </w:t>
      </w:r>
      <w:r>
        <w:rPr>
          <w:rFonts w:ascii="TimesNewRomanPS-ItalicMT" w:eastAsia="宋体" w:hAnsi="TimesNewRomanPS-ItalicMT" w:cs="宋体" w:hint="eastAsia"/>
          <w:i/>
          <w:iCs/>
          <w:color w:val="000000"/>
          <w:kern w:val="0"/>
          <w:szCs w:val="21"/>
        </w:rPr>
        <w:t xml:space="preserve">K </w:t>
      </w:r>
      <w:r>
        <w:rPr>
          <w:rFonts w:ascii="TimesNewRomanPS-ItalicMT" w:eastAsia="宋体" w:hAnsi="TimesNewRomanPS-ItalicMT" w:cs="宋体"/>
          <w:i/>
          <w:iCs/>
          <w:color w:val="000000"/>
          <w:kern w:val="0"/>
          <w:szCs w:val="21"/>
        </w:rPr>
        <w:t xml:space="preserve">is the maximum environmental capacity, t denotes the time variable, y </w:t>
      </w:r>
      <w:proofErr w:type="gramStart"/>
      <w:r>
        <w:rPr>
          <w:rFonts w:ascii="TimesNewRomanPS-ItalicMT" w:eastAsia="宋体" w:hAnsi="TimesNewRomanPS-ItalicMT" w:cs="宋体"/>
          <w:i/>
          <w:iCs/>
          <w:color w:val="000000"/>
          <w:kern w:val="0"/>
          <w:szCs w:val="21"/>
        </w:rPr>
        <w:t>denote</w:t>
      </w:r>
      <w:proofErr w:type="gramEnd"/>
      <w:r>
        <w:rPr>
          <w:rFonts w:ascii="TimesNewRomanPS-ItalicMT" w:eastAsia="宋体" w:hAnsi="TimesNewRomanPS-ItalicMT" w:cs="宋体"/>
          <w:i/>
          <w:iCs/>
          <w:color w:val="000000"/>
          <w:kern w:val="0"/>
          <w:szCs w:val="21"/>
        </w:rPr>
        <w:t xml:space="preserve"> order volume corresponding to the time point t, a is a limiting factor which has a certain inhibitory effect on its growth, also known as logistic coefficient, and r denotes the coder volume growth rate.)</w:t>
      </w:r>
    </w:p>
    <w:p w14:paraId="484B1767" w14:textId="17C9B5B6" w:rsidR="00511C4E" w:rsidRPr="00AF0435" w:rsidRDefault="00511C4E" w:rsidP="009F51B6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Toc134620466"/>
      <w:r w:rsidRPr="00AF0435">
        <w:rPr>
          <w:rFonts w:ascii="Times New Roman" w:hAnsi="Times New Roman" w:cs="Times New Roman"/>
          <w:b/>
          <w:bCs/>
          <w:sz w:val="24"/>
          <w:szCs w:val="24"/>
        </w:rPr>
        <w:lastRenderedPageBreak/>
        <w:t>Estimate and projection of carbon emissions from takeout deliveries in China from 2014 to 2035</w:t>
      </w:r>
      <w:bookmarkEnd w:id="3"/>
    </w:p>
    <w:tbl>
      <w:tblPr>
        <w:tblStyle w:val="a3"/>
        <w:tblW w:w="8681" w:type="dxa"/>
        <w:tblCellSpacing w:w="14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10"/>
        <w:gridCol w:w="773"/>
        <w:gridCol w:w="47"/>
        <w:gridCol w:w="2015"/>
        <w:gridCol w:w="1560"/>
        <w:gridCol w:w="1275"/>
        <w:gridCol w:w="1701"/>
      </w:tblGrid>
      <w:tr w:rsidR="00EE7DD8" w14:paraId="0B6DED92" w14:textId="77777777" w:rsidTr="00E21836">
        <w:trPr>
          <w:tblCellSpacing w:w="14" w:type="dxa"/>
        </w:trPr>
        <w:tc>
          <w:tcPr>
            <w:tcW w:w="1268" w:type="dxa"/>
            <w:tcBorders>
              <w:top w:val="single" w:sz="4" w:space="0" w:color="auto"/>
            </w:tcBorders>
          </w:tcPr>
          <w:p w14:paraId="07F3A803" w14:textId="5130FF40" w:rsidR="00EE7DD8" w:rsidRPr="006832AD" w:rsidRDefault="00EE7DD8" w:rsidP="00216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56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 acquisition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</w:tcBorders>
          </w:tcPr>
          <w:p w14:paraId="5EA46332" w14:textId="6980A981" w:rsidR="00EE7DD8" w:rsidRPr="006832AD" w:rsidRDefault="00EE7DD8" w:rsidP="00216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32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637E548C" w14:textId="1AC31524" w:rsidR="00EE7DD8" w:rsidRPr="006832AD" w:rsidRDefault="00EE7DD8" w:rsidP="00216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32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Order volume(millions)</w:t>
            </w:r>
          </w:p>
        </w:tc>
        <w:tc>
          <w:tcPr>
            <w:tcW w:w="1532" w:type="dxa"/>
            <w:tcBorders>
              <w:top w:val="single" w:sz="4" w:space="0" w:color="auto"/>
            </w:tcBorders>
          </w:tcPr>
          <w:p w14:paraId="65FB6ED6" w14:textId="32D62915" w:rsidR="00EE7DD8" w:rsidRPr="006832AD" w:rsidRDefault="00EE7DD8" w:rsidP="00216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ransportation GHG (kt)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7FE8E49A" w14:textId="77777777" w:rsidR="00EE7DD8" w:rsidRDefault="00EE7DD8" w:rsidP="00216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ackage emissions</w:t>
            </w:r>
          </w:p>
          <w:p w14:paraId="275B0CFA" w14:textId="72E49D6B" w:rsidR="00EE7DD8" w:rsidRPr="006832AD" w:rsidRDefault="00EE7DD8" w:rsidP="002165E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kt)</w:t>
            </w:r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007E6178" w14:textId="0F96CD9F" w:rsidR="00EE7DD8" w:rsidRPr="006832AD" w:rsidRDefault="00EE7DD8" w:rsidP="00EE7DD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32A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G</w:t>
            </w:r>
            <w:r w:rsidRPr="006832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 emissions(kt)</w:t>
            </w:r>
          </w:p>
        </w:tc>
      </w:tr>
      <w:tr w:rsidR="00EE7DD8" w14:paraId="0E1698FE" w14:textId="77777777" w:rsidTr="00E21836">
        <w:trPr>
          <w:tblCellSpacing w:w="14" w:type="dxa"/>
        </w:trPr>
        <w:tc>
          <w:tcPr>
            <w:tcW w:w="1268" w:type="dxa"/>
            <w:vMerge w:val="restart"/>
            <w:tcBorders>
              <w:top w:val="single" w:sz="4" w:space="0" w:color="auto"/>
            </w:tcBorders>
          </w:tcPr>
          <w:p w14:paraId="568840FC" w14:textId="77777777" w:rsidR="00EE7DD8" w:rsidRPr="00387F9B" w:rsidRDefault="00EE7DD8" w:rsidP="00EE7DD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46E49DB3" w14:textId="77777777" w:rsidR="00EE7DD8" w:rsidRPr="00387F9B" w:rsidRDefault="00EE7DD8" w:rsidP="00EE7DD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F99420D" w14:textId="77777777" w:rsidR="00EE7DD8" w:rsidRPr="00387F9B" w:rsidRDefault="00EE7DD8" w:rsidP="00EE7DD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5CD4B5BD" w14:textId="4B82AFA6" w:rsidR="00EE7DD8" w:rsidRPr="00387F9B" w:rsidRDefault="00EE7DD8" w:rsidP="00EE7D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87F9B">
              <w:rPr>
                <w:rFonts w:ascii="Times New Roman" w:hAnsi="Times New Roman" w:cs="Times New Roman"/>
                <w:sz w:val="22"/>
              </w:rPr>
              <w:t>Historical</w:t>
            </w:r>
          </w:p>
          <w:p w14:paraId="5BF58192" w14:textId="2AB635BA" w:rsidR="00EE7DD8" w:rsidRPr="00387F9B" w:rsidRDefault="00EE7DD8" w:rsidP="00EE7DD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87F9B">
              <w:rPr>
                <w:rFonts w:ascii="Times New Roman" w:hAnsi="Times New Roman" w:cs="Times New Roman" w:hint="eastAsia"/>
                <w:sz w:val="22"/>
              </w:rPr>
              <w:t>e</w:t>
            </w:r>
            <w:r w:rsidRPr="00387F9B">
              <w:rPr>
                <w:rFonts w:ascii="Times New Roman" w:hAnsi="Times New Roman" w:cs="Times New Roman"/>
                <w:sz w:val="22"/>
              </w:rPr>
              <w:t>stimate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</w:tcBorders>
          </w:tcPr>
          <w:p w14:paraId="133FBDA1" w14:textId="29812F04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014</w:t>
            </w:r>
          </w:p>
        </w:tc>
        <w:tc>
          <w:tcPr>
            <w:tcW w:w="1987" w:type="dxa"/>
            <w:tcBorders>
              <w:top w:val="single" w:sz="4" w:space="0" w:color="auto"/>
            </w:tcBorders>
          </w:tcPr>
          <w:p w14:paraId="0F5A8253" w14:textId="59EE8C5E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2433.42</w:t>
            </w:r>
          </w:p>
        </w:tc>
        <w:tc>
          <w:tcPr>
            <w:tcW w:w="1532" w:type="dxa"/>
            <w:tcBorders>
              <w:top w:val="single" w:sz="4" w:space="0" w:color="auto"/>
            </w:tcBorders>
          </w:tcPr>
          <w:p w14:paraId="6C03EB22" w14:textId="5DE6B9BB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1387.05</w:t>
            </w:r>
          </w:p>
        </w:tc>
        <w:tc>
          <w:tcPr>
            <w:tcW w:w="1247" w:type="dxa"/>
            <w:tcBorders>
              <w:top w:val="single" w:sz="4" w:space="0" w:color="auto"/>
            </w:tcBorders>
          </w:tcPr>
          <w:p w14:paraId="04BA172F" w14:textId="70813917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26"/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72.52</w:t>
            </w:r>
            <w:bookmarkEnd w:id="4"/>
          </w:p>
        </w:tc>
        <w:tc>
          <w:tcPr>
            <w:tcW w:w="1659" w:type="dxa"/>
            <w:tcBorders>
              <w:top w:val="single" w:sz="4" w:space="0" w:color="auto"/>
            </w:tcBorders>
          </w:tcPr>
          <w:p w14:paraId="1E466828" w14:textId="6B8E372E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1559.58</w:t>
            </w:r>
          </w:p>
        </w:tc>
      </w:tr>
      <w:tr w:rsidR="00EE7DD8" w14:paraId="51D09769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53614DA6" w14:textId="7CA83A62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13F80AED" w14:textId="7478A510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015</w:t>
            </w:r>
          </w:p>
        </w:tc>
        <w:tc>
          <w:tcPr>
            <w:tcW w:w="1987" w:type="dxa"/>
          </w:tcPr>
          <w:p w14:paraId="2DC7DC3C" w14:textId="1656BF7B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3510.54</w:t>
            </w:r>
          </w:p>
        </w:tc>
        <w:tc>
          <w:tcPr>
            <w:tcW w:w="1532" w:type="dxa"/>
          </w:tcPr>
          <w:p w14:paraId="25004090" w14:textId="716A7CD2" w:rsidR="00EE7DD8" w:rsidRPr="006F74F3" w:rsidRDefault="003F7075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2001.00</w:t>
            </w:r>
          </w:p>
        </w:tc>
        <w:tc>
          <w:tcPr>
            <w:tcW w:w="1247" w:type="dxa"/>
          </w:tcPr>
          <w:p w14:paraId="23A9F01A" w14:textId="56B15F32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48.89</w:t>
            </w:r>
          </w:p>
        </w:tc>
        <w:tc>
          <w:tcPr>
            <w:tcW w:w="1659" w:type="dxa"/>
          </w:tcPr>
          <w:p w14:paraId="6758B97B" w14:textId="521237ED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2249.90</w:t>
            </w:r>
          </w:p>
        </w:tc>
      </w:tr>
      <w:tr w:rsidR="00EE7DD8" w14:paraId="05848531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521FDE6C" w14:textId="5E107EDC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4A4D72B5" w14:textId="56ECB671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016</w:t>
            </w:r>
          </w:p>
        </w:tc>
        <w:tc>
          <w:tcPr>
            <w:tcW w:w="1987" w:type="dxa"/>
          </w:tcPr>
          <w:p w14:paraId="1836623F" w14:textId="1874B9CB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5010.56</w:t>
            </w:r>
          </w:p>
        </w:tc>
        <w:tc>
          <w:tcPr>
            <w:tcW w:w="1532" w:type="dxa"/>
          </w:tcPr>
          <w:p w14:paraId="0ED6A5CB" w14:textId="0D6F50DA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2856.02</w:t>
            </w:r>
          </w:p>
        </w:tc>
        <w:tc>
          <w:tcPr>
            <w:tcW w:w="1247" w:type="dxa"/>
          </w:tcPr>
          <w:p w14:paraId="6EB24867" w14:textId="694FA0DD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55.24</w:t>
            </w:r>
          </w:p>
        </w:tc>
        <w:tc>
          <w:tcPr>
            <w:tcW w:w="1659" w:type="dxa"/>
          </w:tcPr>
          <w:p w14:paraId="7963D237" w14:textId="507F8EF8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3211.27</w:t>
            </w:r>
          </w:p>
        </w:tc>
      </w:tr>
      <w:tr w:rsidR="00EE7DD8" w14:paraId="73DD0F82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695E6C3E" w14:textId="24CDDB85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47F649FE" w14:textId="2BA4B91E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017</w:t>
            </w:r>
          </w:p>
        </w:tc>
        <w:tc>
          <w:tcPr>
            <w:tcW w:w="1987" w:type="dxa"/>
          </w:tcPr>
          <w:p w14:paraId="4E818105" w14:textId="0AE8A32F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7047.17</w:t>
            </w:r>
          </w:p>
        </w:tc>
        <w:tc>
          <w:tcPr>
            <w:tcW w:w="1532" w:type="dxa"/>
          </w:tcPr>
          <w:p w14:paraId="194AB10A" w14:textId="2F69CD47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4016.89</w:t>
            </w:r>
          </w:p>
        </w:tc>
        <w:tc>
          <w:tcPr>
            <w:tcW w:w="1247" w:type="dxa"/>
          </w:tcPr>
          <w:p w14:paraId="6B5DDFCE" w14:textId="68D6B912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99.64</w:t>
            </w:r>
          </w:p>
        </w:tc>
        <w:tc>
          <w:tcPr>
            <w:tcW w:w="1659" w:type="dxa"/>
          </w:tcPr>
          <w:p w14:paraId="593F7E4C" w14:textId="21E1B3C5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4516.53</w:t>
            </w:r>
          </w:p>
        </w:tc>
      </w:tr>
      <w:tr w:rsidR="00EE7DD8" w14:paraId="2D7557E3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43C67A24" w14:textId="369F3E90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02A8EFA2" w14:textId="666B7723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018</w:t>
            </w:r>
          </w:p>
        </w:tc>
        <w:tc>
          <w:tcPr>
            <w:tcW w:w="1987" w:type="dxa"/>
          </w:tcPr>
          <w:p w14:paraId="25FDC1A4" w14:textId="00CBEF45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9719.02</w:t>
            </w:r>
          </w:p>
        </w:tc>
        <w:tc>
          <w:tcPr>
            <w:tcW w:w="1532" w:type="dxa"/>
          </w:tcPr>
          <w:p w14:paraId="1948CD6B" w14:textId="04C3302A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5539.84</w:t>
            </w:r>
          </w:p>
        </w:tc>
        <w:tc>
          <w:tcPr>
            <w:tcW w:w="1247" w:type="dxa"/>
          </w:tcPr>
          <w:p w14:paraId="73A40286" w14:textId="25914209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89.07</w:t>
            </w:r>
          </w:p>
        </w:tc>
        <w:tc>
          <w:tcPr>
            <w:tcW w:w="1659" w:type="dxa"/>
          </w:tcPr>
          <w:p w14:paraId="12FA755E" w14:textId="14C143A4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6228.92</w:t>
            </w:r>
          </w:p>
        </w:tc>
      </w:tr>
      <w:tr w:rsidR="00EE7DD8" w14:paraId="275183A3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6CD5030E" w14:textId="2A1DCE6F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30288273"/>
          </w:p>
        </w:tc>
        <w:tc>
          <w:tcPr>
            <w:tcW w:w="745" w:type="dxa"/>
          </w:tcPr>
          <w:p w14:paraId="09B976E9" w14:textId="30489DA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  <w:tc>
          <w:tcPr>
            <w:tcW w:w="2034" w:type="dxa"/>
            <w:gridSpan w:val="2"/>
          </w:tcPr>
          <w:p w14:paraId="2B137B26" w14:textId="4ECB48E8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6" w:name="_Hlk130288304"/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13070</w:t>
            </w:r>
            <w:bookmarkEnd w:id="6"/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.68</w:t>
            </w:r>
          </w:p>
        </w:tc>
        <w:tc>
          <w:tcPr>
            <w:tcW w:w="1532" w:type="dxa"/>
          </w:tcPr>
          <w:p w14:paraId="44986D24" w14:textId="63CFE9E7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7450.29</w:t>
            </w:r>
          </w:p>
        </w:tc>
        <w:tc>
          <w:tcPr>
            <w:tcW w:w="1247" w:type="dxa"/>
          </w:tcPr>
          <w:p w14:paraId="3D98AF5D" w14:textId="10D62259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OLE_LINK27"/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26.71</w:t>
            </w:r>
            <w:bookmarkEnd w:id="7"/>
          </w:p>
        </w:tc>
        <w:tc>
          <w:tcPr>
            <w:tcW w:w="1659" w:type="dxa"/>
          </w:tcPr>
          <w:p w14:paraId="2568249E" w14:textId="087D6A72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8377.00</w:t>
            </w:r>
          </w:p>
        </w:tc>
      </w:tr>
      <w:tr w:rsidR="00EE7DD8" w14:paraId="25A65502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1F2DEABD" w14:textId="0EAC2CBA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5" w:type="dxa"/>
          </w:tcPr>
          <w:p w14:paraId="7D33CD91" w14:textId="42E325CC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</w:p>
        </w:tc>
        <w:tc>
          <w:tcPr>
            <w:tcW w:w="2034" w:type="dxa"/>
            <w:gridSpan w:val="2"/>
          </w:tcPr>
          <w:p w14:paraId="47622D36" w14:textId="35E15ECB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17046.67</w:t>
            </w:r>
          </w:p>
        </w:tc>
        <w:tc>
          <w:tcPr>
            <w:tcW w:w="1532" w:type="dxa"/>
          </w:tcPr>
          <w:p w14:paraId="5F9DC7D9" w14:textId="11AA2345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9716.60</w:t>
            </w:r>
          </w:p>
        </w:tc>
        <w:tc>
          <w:tcPr>
            <w:tcW w:w="1247" w:type="dxa"/>
          </w:tcPr>
          <w:p w14:paraId="15E9AADE" w14:textId="03B3151B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OLE_LINK28"/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208.60</w:t>
            </w:r>
            <w:bookmarkEnd w:id="8"/>
          </w:p>
        </w:tc>
        <w:tc>
          <w:tcPr>
            <w:tcW w:w="1659" w:type="dxa"/>
          </w:tcPr>
          <w:p w14:paraId="1C6D3C13" w14:textId="6B7D5581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10925.21</w:t>
            </w:r>
          </w:p>
        </w:tc>
      </w:tr>
      <w:tr w:rsidR="00EE7DD8" w14:paraId="750BA148" w14:textId="77777777" w:rsidTr="00E21836">
        <w:trPr>
          <w:tblCellSpacing w:w="14" w:type="dxa"/>
        </w:trPr>
        <w:tc>
          <w:tcPr>
            <w:tcW w:w="1268" w:type="dxa"/>
            <w:vMerge/>
            <w:tcBorders>
              <w:bottom w:val="single" w:sz="4" w:space="0" w:color="auto"/>
            </w:tcBorders>
          </w:tcPr>
          <w:p w14:paraId="07DF8A8D" w14:textId="0B54391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_Hlk130656531"/>
          </w:p>
        </w:tc>
        <w:tc>
          <w:tcPr>
            <w:tcW w:w="745" w:type="dxa"/>
            <w:tcBorders>
              <w:bottom w:val="single" w:sz="4" w:space="0" w:color="auto"/>
            </w:tcBorders>
          </w:tcPr>
          <w:p w14:paraId="7917F8BA" w14:textId="3F931027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021</w:t>
            </w:r>
          </w:p>
        </w:tc>
        <w:tc>
          <w:tcPr>
            <w:tcW w:w="2034" w:type="dxa"/>
            <w:gridSpan w:val="2"/>
            <w:tcBorders>
              <w:bottom w:val="single" w:sz="4" w:space="0" w:color="auto"/>
            </w:tcBorders>
          </w:tcPr>
          <w:p w14:paraId="27ADF0F5" w14:textId="4A2D897D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0" w:name="_Hlk130288326"/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21462.26</w:t>
            </w:r>
            <w:bookmarkEnd w:id="10"/>
          </w:p>
        </w:tc>
        <w:tc>
          <w:tcPr>
            <w:tcW w:w="1532" w:type="dxa"/>
            <w:tcBorders>
              <w:bottom w:val="single" w:sz="4" w:space="0" w:color="auto"/>
            </w:tcBorders>
          </w:tcPr>
          <w:p w14:paraId="41A95765" w14:textId="5A5E5D49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12233.49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14:paraId="5BF75F00" w14:textId="4AE3A182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521.67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5701A45E" w14:textId="1FE67727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13755.16</w:t>
            </w:r>
          </w:p>
        </w:tc>
      </w:tr>
      <w:tr w:rsidR="00EE7DD8" w14:paraId="14E5366B" w14:textId="77777777" w:rsidTr="00E21836">
        <w:trPr>
          <w:tblCellSpacing w:w="14" w:type="dxa"/>
        </w:trPr>
        <w:tc>
          <w:tcPr>
            <w:tcW w:w="1268" w:type="dxa"/>
            <w:vMerge w:val="restart"/>
          </w:tcPr>
          <w:p w14:paraId="47CC7AC6" w14:textId="77777777" w:rsidR="00EE7DD8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11" w:name="_Hlk130656700"/>
            <w:bookmarkEnd w:id="5"/>
            <w:bookmarkEnd w:id="9"/>
          </w:p>
          <w:p w14:paraId="22D08B12" w14:textId="77777777" w:rsidR="00EE7DD8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3DAC3384" w14:textId="77777777" w:rsidR="00EE7DD8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6A423458" w14:textId="77777777" w:rsidR="00EE7DD8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6FFBFA54" w14:textId="77777777" w:rsidR="00EE7DD8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14:paraId="37584CAA" w14:textId="77777777" w:rsidR="00EE7DD8" w:rsidRPr="00387F9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2"/>
              </w:rPr>
            </w:pPr>
          </w:p>
          <w:p w14:paraId="628FE40F" w14:textId="58170DEB" w:rsidR="00EE7DD8" w:rsidRPr="00387F9B" w:rsidRDefault="00EE7DD8" w:rsidP="00EE7DD8">
            <w:pPr>
              <w:ind w:firstLineChars="100" w:firstLine="220"/>
              <w:jc w:val="center"/>
              <w:rPr>
                <w:rFonts w:ascii="Times New Roman" w:hAnsi="Times New Roman" w:cs="Times New Roman"/>
                <w:iCs/>
                <w:sz w:val="22"/>
              </w:rPr>
            </w:pPr>
            <w:r w:rsidRPr="00387F9B">
              <w:rPr>
                <w:rFonts w:ascii="Times New Roman" w:hAnsi="Times New Roman" w:cs="Times New Roman"/>
                <w:iCs/>
                <w:sz w:val="22"/>
              </w:rPr>
              <w:t>Predictive</w:t>
            </w:r>
          </w:p>
          <w:p w14:paraId="2C2641FB" w14:textId="7BAF12F2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7F9B">
              <w:rPr>
                <w:rFonts w:ascii="Times New Roman" w:hAnsi="Times New Roman" w:cs="Times New Roman" w:hint="eastAsia"/>
                <w:iCs/>
                <w:sz w:val="22"/>
              </w:rPr>
              <w:t>r</w:t>
            </w:r>
            <w:r w:rsidRPr="00387F9B">
              <w:rPr>
                <w:rFonts w:ascii="Times New Roman" w:hAnsi="Times New Roman" w:cs="Times New Roman"/>
                <w:iCs/>
                <w:sz w:val="22"/>
              </w:rPr>
              <w:t>esult</w:t>
            </w:r>
          </w:p>
        </w:tc>
        <w:tc>
          <w:tcPr>
            <w:tcW w:w="792" w:type="dxa"/>
            <w:gridSpan w:val="2"/>
          </w:tcPr>
          <w:p w14:paraId="5A374004" w14:textId="25D309A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022</w:t>
            </w:r>
          </w:p>
        </w:tc>
        <w:tc>
          <w:tcPr>
            <w:tcW w:w="1987" w:type="dxa"/>
          </w:tcPr>
          <w:p w14:paraId="149FB2D8" w14:textId="6EE8314A" w:rsidR="00EE7DD8" w:rsidRPr="002349AC" w:rsidRDefault="00EE7DD8" w:rsidP="00EE7DD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349A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26020.95</w:t>
            </w:r>
          </w:p>
        </w:tc>
        <w:tc>
          <w:tcPr>
            <w:tcW w:w="1532" w:type="dxa"/>
          </w:tcPr>
          <w:p w14:paraId="15B6672C" w14:textId="4DCCD024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14831.94</w:t>
            </w:r>
          </w:p>
        </w:tc>
        <w:tc>
          <w:tcPr>
            <w:tcW w:w="1247" w:type="dxa"/>
          </w:tcPr>
          <w:p w14:paraId="110557C7" w14:textId="07F4FD95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844.88</w:t>
            </w:r>
          </w:p>
        </w:tc>
        <w:tc>
          <w:tcPr>
            <w:tcW w:w="1659" w:type="dxa"/>
          </w:tcPr>
          <w:p w14:paraId="4D9CD6B2" w14:textId="4F9D2935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16676.82</w:t>
            </w:r>
          </w:p>
        </w:tc>
      </w:tr>
      <w:bookmarkEnd w:id="11"/>
      <w:tr w:rsidR="00EE7DD8" w14:paraId="7892F9A4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5FFC2865" w14:textId="469BD039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386572D9" w14:textId="52BE0CC1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023</w:t>
            </w:r>
          </w:p>
        </w:tc>
        <w:tc>
          <w:tcPr>
            <w:tcW w:w="1987" w:type="dxa"/>
          </w:tcPr>
          <w:p w14:paraId="26F3CFB7" w14:textId="7A5313D3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30386.18</w:t>
            </w:r>
          </w:p>
        </w:tc>
        <w:tc>
          <w:tcPr>
            <w:tcW w:w="1532" w:type="dxa"/>
          </w:tcPr>
          <w:p w14:paraId="5C87A9EB" w14:textId="2E7A54F2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17320.12</w:t>
            </w:r>
          </w:p>
        </w:tc>
        <w:tc>
          <w:tcPr>
            <w:tcW w:w="1247" w:type="dxa"/>
          </w:tcPr>
          <w:p w14:paraId="0128B2D8" w14:textId="71EFA7C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154.38</w:t>
            </w:r>
          </w:p>
        </w:tc>
        <w:tc>
          <w:tcPr>
            <w:tcW w:w="1659" w:type="dxa"/>
          </w:tcPr>
          <w:p w14:paraId="727473FF" w14:textId="1D388D93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19474.50</w:t>
            </w:r>
          </w:p>
        </w:tc>
      </w:tr>
      <w:tr w:rsidR="00EE7DD8" w14:paraId="013AA9CF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7C8FEC0C" w14:textId="1700B64A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397FFA18" w14:textId="67A69430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024</w:t>
            </w:r>
          </w:p>
        </w:tc>
        <w:tc>
          <w:tcPr>
            <w:tcW w:w="1987" w:type="dxa"/>
          </w:tcPr>
          <w:p w14:paraId="7DAA4BBF" w14:textId="578DC2B7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34275.11</w:t>
            </w:r>
          </w:p>
        </w:tc>
        <w:tc>
          <w:tcPr>
            <w:tcW w:w="1532" w:type="dxa"/>
          </w:tcPr>
          <w:p w14:paraId="05E36A11" w14:textId="5072B214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19536.81</w:t>
            </w:r>
          </w:p>
        </w:tc>
        <w:tc>
          <w:tcPr>
            <w:tcW w:w="1247" w:type="dxa"/>
          </w:tcPr>
          <w:p w14:paraId="6F626E57" w14:textId="1CAFCDDB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430.10</w:t>
            </w:r>
          </w:p>
        </w:tc>
        <w:tc>
          <w:tcPr>
            <w:tcW w:w="1659" w:type="dxa"/>
          </w:tcPr>
          <w:p w14:paraId="0928E736" w14:textId="19CEB5CB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21966.91</w:t>
            </w:r>
          </w:p>
        </w:tc>
      </w:tr>
      <w:tr w:rsidR="00EE7DD8" w14:paraId="123473FE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415D8CC9" w14:textId="4B005066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42911D9A" w14:textId="385F76CE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025</w:t>
            </w:r>
          </w:p>
        </w:tc>
        <w:tc>
          <w:tcPr>
            <w:tcW w:w="1987" w:type="dxa"/>
          </w:tcPr>
          <w:p w14:paraId="542967A6" w14:textId="66495889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37523.14</w:t>
            </w:r>
          </w:p>
        </w:tc>
        <w:tc>
          <w:tcPr>
            <w:tcW w:w="1532" w:type="dxa"/>
          </w:tcPr>
          <w:p w14:paraId="4C30887B" w14:textId="19E47D7A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21388.19</w:t>
            </w:r>
          </w:p>
        </w:tc>
        <w:tc>
          <w:tcPr>
            <w:tcW w:w="1247" w:type="dxa"/>
          </w:tcPr>
          <w:p w14:paraId="01601678" w14:textId="7D12CB6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660.39</w:t>
            </w:r>
          </w:p>
        </w:tc>
        <w:tc>
          <w:tcPr>
            <w:tcW w:w="1659" w:type="dxa"/>
          </w:tcPr>
          <w:p w14:paraId="537A3447" w14:textId="6B499AD5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24048.58</w:t>
            </w:r>
          </w:p>
        </w:tc>
      </w:tr>
      <w:tr w:rsidR="00EE7DD8" w:rsidRPr="00511C4E" w14:paraId="28D4F25D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3051FA24" w14:textId="0593CAEA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5ADF0286" w14:textId="3CEECD97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026</w:t>
            </w:r>
          </w:p>
        </w:tc>
        <w:tc>
          <w:tcPr>
            <w:tcW w:w="1987" w:type="dxa"/>
          </w:tcPr>
          <w:p w14:paraId="3870AB38" w14:textId="3469649A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40092.79</w:t>
            </w:r>
          </w:p>
        </w:tc>
        <w:tc>
          <w:tcPr>
            <w:tcW w:w="1532" w:type="dxa"/>
          </w:tcPr>
          <w:p w14:paraId="380A2C3D" w14:textId="7E12CAE1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22852.89</w:t>
            </w:r>
          </w:p>
        </w:tc>
        <w:tc>
          <w:tcPr>
            <w:tcW w:w="1247" w:type="dxa"/>
          </w:tcPr>
          <w:p w14:paraId="6FB955E9" w14:textId="5EF0B5CF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842.57</w:t>
            </w:r>
          </w:p>
        </w:tc>
        <w:tc>
          <w:tcPr>
            <w:tcW w:w="1659" w:type="dxa"/>
          </w:tcPr>
          <w:p w14:paraId="55654355" w14:textId="5F621FB0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25695.47</w:t>
            </w:r>
          </w:p>
        </w:tc>
      </w:tr>
      <w:tr w:rsidR="00EE7DD8" w:rsidRPr="00511C4E" w14:paraId="31A6184C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1E8CE03B" w14:textId="5A6B4C42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6CD4AA5D" w14:textId="53F5FA37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027</w:t>
            </w:r>
          </w:p>
        </w:tc>
        <w:tc>
          <w:tcPr>
            <w:tcW w:w="1987" w:type="dxa"/>
          </w:tcPr>
          <w:p w14:paraId="3598B2BD" w14:textId="07217CD0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42039.97</w:t>
            </w:r>
          </w:p>
        </w:tc>
        <w:tc>
          <w:tcPr>
            <w:tcW w:w="1532" w:type="dxa"/>
          </w:tcPr>
          <w:p w14:paraId="0CC09D78" w14:textId="1A55DEE1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23962.78</w:t>
            </w:r>
          </w:p>
        </w:tc>
        <w:tc>
          <w:tcPr>
            <w:tcW w:w="1247" w:type="dxa"/>
          </w:tcPr>
          <w:p w14:paraId="0E76A284" w14:textId="2A41CC40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2980.63</w:t>
            </w:r>
          </w:p>
        </w:tc>
        <w:tc>
          <w:tcPr>
            <w:tcW w:w="1659" w:type="dxa"/>
          </w:tcPr>
          <w:p w14:paraId="3E0DC75D" w14:textId="5506475C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26943.41</w:t>
            </w:r>
          </w:p>
        </w:tc>
      </w:tr>
      <w:tr w:rsidR="00EE7DD8" w:rsidRPr="00511C4E" w14:paraId="7AED57C2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45913AC0" w14:textId="59A8A142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2400BE68" w14:textId="1D82FF84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028</w:t>
            </w:r>
          </w:p>
        </w:tc>
        <w:tc>
          <w:tcPr>
            <w:tcW w:w="1987" w:type="dxa"/>
          </w:tcPr>
          <w:p w14:paraId="4B955B8B" w14:textId="31E7614E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43467.79</w:t>
            </w:r>
          </w:p>
        </w:tc>
        <w:tc>
          <w:tcPr>
            <w:tcW w:w="1532" w:type="dxa"/>
          </w:tcPr>
          <w:p w14:paraId="5C61E713" w14:textId="39C99E36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24776.64</w:t>
            </w:r>
          </w:p>
        </w:tc>
        <w:tc>
          <w:tcPr>
            <w:tcW w:w="1247" w:type="dxa"/>
          </w:tcPr>
          <w:p w14:paraId="1669D475" w14:textId="6E7022DC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081.86</w:t>
            </w:r>
          </w:p>
        </w:tc>
        <w:tc>
          <w:tcPr>
            <w:tcW w:w="1659" w:type="dxa"/>
          </w:tcPr>
          <w:p w14:paraId="3BE5D371" w14:textId="6E0EE5C1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27858.50</w:t>
            </w:r>
          </w:p>
        </w:tc>
      </w:tr>
      <w:tr w:rsidR="00EE7DD8" w:rsidRPr="00511C4E" w14:paraId="246AC0E5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464701E9" w14:textId="2356D704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7C655EE4" w14:textId="6F87C2BF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029</w:t>
            </w:r>
          </w:p>
        </w:tc>
        <w:tc>
          <w:tcPr>
            <w:tcW w:w="1987" w:type="dxa"/>
          </w:tcPr>
          <w:p w14:paraId="57F63D40" w14:textId="46369109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44489.75</w:t>
            </w:r>
          </w:p>
        </w:tc>
        <w:tc>
          <w:tcPr>
            <w:tcW w:w="1532" w:type="dxa"/>
          </w:tcPr>
          <w:p w14:paraId="6DC392EB" w14:textId="5AF05D5A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25359.16</w:t>
            </w:r>
          </w:p>
        </w:tc>
        <w:tc>
          <w:tcPr>
            <w:tcW w:w="1247" w:type="dxa"/>
          </w:tcPr>
          <w:p w14:paraId="57889D7E" w14:textId="1B69D3AD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154.32</w:t>
            </w:r>
          </w:p>
        </w:tc>
        <w:tc>
          <w:tcPr>
            <w:tcW w:w="1659" w:type="dxa"/>
          </w:tcPr>
          <w:p w14:paraId="1C9893CC" w14:textId="1391B46F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28513.48</w:t>
            </w:r>
          </w:p>
        </w:tc>
      </w:tr>
      <w:tr w:rsidR="00EE7DD8" w:rsidRPr="00511C4E" w14:paraId="088AADE0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6D4D49DA" w14:textId="701D373D" w:rsidR="00EE7DD8" w:rsidRPr="0074565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38DF8C28" w14:textId="2D21307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030</w:t>
            </w:r>
          </w:p>
        </w:tc>
        <w:tc>
          <w:tcPr>
            <w:tcW w:w="1987" w:type="dxa"/>
          </w:tcPr>
          <w:p w14:paraId="7310B784" w14:textId="0E0AA7EB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sz w:val="24"/>
                <w:szCs w:val="24"/>
              </w:rPr>
              <w:t>45208.64</w:t>
            </w:r>
          </w:p>
        </w:tc>
        <w:tc>
          <w:tcPr>
            <w:tcW w:w="1532" w:type="dxa"/>
          </w:tcPr>
          <w:p w14:paraId="1F62A19B" w14:textId="262B6672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sz w:val="24"/>
                <w:szCs w:val="24"/>
              </w:rPr>
              <w:t>25768.92</w:t>
            </w:r>
          </w:p>
        </w:tc>
        <w:tc>
          <w:tcPr>
            <w:tcW w:w="1247" w:type="dxa"/>
          </w:tcPr>
          <w:p w14:paraId="685F6140" w14:textId="2E3A4064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205.29</w:t>
            </w:r>
          </w:p>
        </w:tc>
        <w:tc>
          <w:tcPr>
            <w:tcW w:w="1659" w:type="dxa"/>
          </w:tcPr>
          <w:p w14:paraId="635D2CC0" w14:textId="00EED5C7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sz w:val="24"/>
                <w:szCs w:val="24"/>
              </w:rPr>
              <w:t>28974.21</w:t>
            </w:r>
          </w:p>
        </w:tc>
      </w:tr>
      <w:tr w:rsidR="00EE7DD8" w:rsidRPr="00511C4E" w14:paraId="17345777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16CE6BA7" w14:textId="706626E1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15C45C04" w14:textId="49171D5E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031</w:t>
            </w:r>
          </w:p>
        </w:tc>
        <w:tc>
          <w:tcPr>
            <w:tcW w:w="1987" w:type="dxa"/>
          </w:tcPr>
          <w:p w14:paraId="290ABFF9" w14:textId="17E53986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45708.17</w:t>
            </w:r>
          </w:p>
        </w:tc>
        <w:tc>
          <w:tcPr>
            <w:tcW w:w="1532" w:type="dxa"/>
          </w:tcPr>
          <w:p w14:paraId="6237983C" w14:textId="179336DD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iCs/>
                <w:sz w:val="24"/>
                <w:szCs w:val="24"/>
              </w:rPr>
              <w:t>26053.65</w:t>
            </w:r>
          </w:p>
        </w:tc>
        <w:tc>
          <w:tcPr>
            <w:tcW w:w="1247" w:type="dxa"/>
          </w:tcPr>
          <w:p w14:paraId="08A1FECD" w14:textId="212455FD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7DD8">
              <w:rPr>
                <w:rFonts w:ascii="Times New Roman" w:hAnsi="Times New Roman" w:cs="Times New Roman"/>
                <w:iCs/>
                <w:sz w:val="24"/>
                <w:szCs w:val="24"/>
              </w:rPr>
              <w:t>3240.70</w:t>
            </w:r>
          </w:p>
        </w:tc>
        <w:tc>
          <w:tcPr>
            <w:tcW w:w="1659" w:type="dxa"/>
          </w:tcPr>
          <w:p w14:paraId="1C7387FB" w14:textId="35179AA6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iCs/>
                <w:sz w:val="24"/>
                <w:szCs w:val="24"/>
              </w:rPr>
              <w:t>29294.36</w:t>
            </w:r>
          </w:p>
        </w:tc>
      </w:tr>
      <w:tr w:rsidR="00EE7DD8" w:rsidRPr="00511C4E" w14:paraId="51DD6F77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3611B3FB" w14:textId="70131E4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51650602" w14:textId="0804AA9B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032</w:t>
            </w:r>
          </w:p>
        </w:tc>
        <w:tc>
          <w:tcPr>
            <w:tcW w:w="1987" w:type="dxa"/>
          </w:tcPr>
          <w:p w14:paraId="2BA449C7" w14:textId="66F54D92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46052.32</w:t>
            </w:r>
          </w:p>
        </w:tc>
        <w:tc>
          <w:tcPr>
            <w:tcW w:w="1532" w:type="dxa"/>
          </w:tcPr>
          <w:p w14:paraId="424CA155" w14:textId="6EBA9000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iCs/>
                <w:sz w:val="24"/>
                <w:szCs w:val="24"/>
              </w:rPr>
              <w:t>26249.82</w:t>
            </w:r>
          </w:p>
        </w:tc>
        <w:tc>
          <w:tcPr>
            <w:tcW w:w="1247" w:type="dxa"/>
          </w:tcPr>
          <w:p w14:paraId="4C5916EA" w14:textId="468019C4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7DD8">
              <w:rPr>
                <w:rFonts w:ascii="Times New Roman" w:hAnsi="Times New Roman" w:cs="Times New Roman"/>
                <w:iCs/>
                <w:sz w:val="24"/>
                <w:szCs w:val="24"/>
              </w:rPr>
              <w:t>3265.10</w:t>
            </w:r>
          </w:p>
        </w:tc>
        <w:tc>
          <w:tcPr>
            <w:tcW w:w="1659" w:type="dxa"/>
          </w:tcPr>
          <w:p w14:paraId="58AF22F8" w14:textId="6A2B1AC5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iCs/>
                <w:sz w:val="24"/>
                <w:szCs w:val="24"/>
              </w:rPr>
              <w:t>29514.93</w:t>
            </w:r>
          </w:p>
        </w:tc>
      </w:tr>
      <w:tr w:rsidR="00EE7DD8" w:rsidRPr="00511C4E" w14:paraId="3BE9B318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0BDD2092" w14:textId="487E5EB6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333E042A" w14:textId="60327C73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033</w:t>
            </w:r>
          </w:p>
        </w:tc>
        <w:tc>
          <w:tcPr>
            <w:tcW w:w="1987" w:type="dxa"/>
          </w:tcPr>
          <w:p w14:paraId="6D32975F" w14:textId="756CFDFA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46288.04</w:t>
            </w:r>
          </w:p>
        </w:tc>
        <w:tc>
          <w:tcPr>
            <w:tcW w:w="1532" w:type="dxa"/>
          </w:tcPr>
          <w:p w14:paraId="011DFBBE" w14:textId="752FCBE9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iCs/>
                <w:sz w:val="24"/>
                <w:szCs w:val="24"/>
              </w:rPr>
              <w:t>26384.18</w:t>
            </w:r>
          </w:p>
        </w:tc>
        <w:tc>
          <w:tcPr>
            <w:tcW w:w="1247" w:type="dxa"/>
          </w:tcPr>
          <w:p w14:paraId="3CE5B773" w14:textId="4F955DD0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7DD8">
              <w:rPr>
                <w:rFonts w:ascii="Times New Roman" w:hAnsi="Times New Roman" w:cs="Times New Roman"/>
                <w:iCs/>
                <w:sz w:val="24"/>
                <w:szCs w:val="24"/>
              </w:rPr>
              <w:t>3281.8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1659" w:type="dxa"/>
          </w:tcPr>
          <w:p w14:paraId="48E608BA" w14:textId="478325CD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iCs/>
                <w:sz w:val="24"/>
                <w:szCs w:val="24"/>
              </w:rPr>
              <w:t>29666.01</w:t>
            </w:r>
          </w:p>
        </w:tc>
      </w:tr>
      <w:tr w:rsidR="00EE7DD8" w:rsidRPr="00511C4E" w14:paraId="14DD3BE0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0B4DCD76" w14:textId="79FB0A58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5FE8DF80" w14:textId="3D373DE2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034</w:t>
            </w:r>
          </w:p>
        </w:tc>
        <w:tc>
          <w:tcPr>
            <w:tcW w:w="1987" w:type="dxa"/>
          </w:tcPr>
          <w:p w14:paraId="03D32D23" w14:textId="28BFDC3B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46448.85</w:t>
            </w:r>
          </w:p>
        </w:tc>
        <w:tc>
          <w:tcPr>
            <w:tcW w:w="1532" w:type="dxa"/>
          </w:tcPr>
          <w:p w14:paraId="5CC996EE" w14:textId="2093F3D0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iCs/>
                <w:sz w:val="24"/>
                <w:szCs w:val="24"/>
              </w:rPr>
              <w:t>26475.84</w:t>
            </w:r>
          </w:p>
        </w:tc>
        <w:tc>
          <w:tcPr>
            <w:tcW w:w="1247" w:type="dxa"/>
          </w:tcPr>
          <w:p w14:paraId="5B0CED13" w14:textId="03A4B5CE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7DD8">
              <w:rPr>
                <w:rFonts w:ascii="Times New Roman" w:hAnsi="Times New Roman" w:cs="Times New Roman"/>
                <w:iCs/>
                <w:sz w:val="24"/>
                <w:szCs w:val="24"/>
              </w:rPr>
              <w:t>3293.22</w:t>
            </w:r>
          </w:p>
        </w:tc>
        <w:tc>
          <w:tcPr>
            <w:tcW w:w="1659" w:type="dxa"/>
          </w:tcPr>
          <w:p w14:paraId="57773FF3" w14:textId="1A9630E4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iCs/>
                <w:sz w:val="24"/>
                <w:szCs w:val="24"/>
              </w:rPr>
              <w:t>29769.06</w:t>
            </w:r>
          </w:p>
        </w:tc>
      </w:tr>
      <w:tr w:rsidR="00EE7DD8" w:rsidRPr="00511C4E" w14:paraId="641CC091" w14:textId="77777777" w:rsidTr="00E21836">
        <w:trPr>
          <w:tblCellSpacing w:w="14" w:type="dxa"/>
        </w:trPr>
        <w:tc>
          <w:tcPr>
            <w:tcW w:w="1268" w:type="dxa"/>
            <w:vMerge/>
          </w:tcPr>
          <w:p w14:paraId="3E578B86" w14:textId="15F538BD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792" w:type="dxa"/>
            <w:gridSpan w:val="2"/>
          </w:tcPr>
          <w:p w14:paraId="12675968" w14:textId="42CFF0D9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2</w:t>
            </w: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035</w:t>
            </w:r>
          </w:p>
        </w:tc>
        <w:tc>
          <w:tcPr>
            <w:tcW w:w="1987" w:type="dxa"/>
          </w:tcPr>
          <w:p w14:paraId="21DD98DD" w14:textId="4700107F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F74F3">
              <w:rPr>
                <w:rFonts w:ascii="Times New Roman" w:hAnsi="Times New Roman" w:cs="Times New Roman"/>
                <w:iCs/>
                <w:sz w:val="24"/>
                <w:szCs w:val="24"/>
              </w:rPr>
              <w:t>46558.24</w:t>
            </w:r>
          </w:p>
        </w:tc>
        <w:tc>
          <w:tcPr>
            <w:tcW w:w="1532" w:type="dxa"/>
          </w:tcPr>
          <w:p w14:paraId="4B8DE505" w14:textId="1AB48926" w:rsidR="00EE7DD8" w:rsidRPr="006F74F3" w:rsidRDefault="00587347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87347">
              <w:rPr>
                <w:rFonts w:ascii="Times New Roman" w:hAnsi="Times New Roman" w:cs="Times New Roman"/>
                <w:iCs/>
                <w:sz w:val="24"/>
                <w:szCs w:val="24"/>
              </w:rPr>
              <w:t>26538.19</w:t>
            </w:r>
          </w:p>
        </w:tc>
        <w:tc>
          <w:tcPr>
            <w:tcW w:w="1247" w:type="dxa"/>
          </w:tcPr>
          <w:p w14:paraId="1EE3CFA6" w14:textId="2748A4E2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E7DD8">
              <w:rPr>
                <w:rFonts w:ascii="Times New Roman" w:hAnsi="Times New Roman" w:cs="Times New Roman"/>
                <w:iCs/>
                <w:sz w:val="24"/>
                <w:szCs w:val="24"/>
              </w:rPr>
              <w:t>3300.97</w:t>
            </w:r>
          </w:p>
        </w:tc>
        <w:tc>
          <w:tcPr>
            <w:tcW w:w="1659" w:type="dxa"/>
          </w:tcPr>
          <w:p w14:paraId="4D3E24F6" w14:textId="536E2C15" w:rsidR="00EE7DD8" w:rsidRPr="006F74F3" w:rsidRDefault="00CC644C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C644C">
              <w:rPr>
                <w:rFonts w:ascii="Times New Roman" w:hAnsi="Times New Roman" w:cs="Times New Roman"/>
                <w:iCs/>
                <w:sz w:val="24"/>
                <w:szCs w:val="24"/>
              </w:rPr>
              <w:t>29839.17</w:t>
            </w:r>
          </w:p>
        </w:tc>
      </w:tr>
      <w:tr w:rsidR="00EE7DD8" w:rsidRPr="00511C4E" w14:paraId="36DB97AC" w14:textId="77777777" w:rsidTr="00E21836">
        <w:trPr>
          <w:tblCellSpacing w:w="14" w:type="dxa"/>
        </w:trPr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75D30768" w14:textId="77777777" w:rsidR="00387F9B" w:rsidRPr="00387F9B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2"/>
              </w:rPr>
            </w:pPr>
            <w:r w:rsidRPr="00387F9B">
              <w:rPr>
                <w:rFonts w:ascii="Times New Roman" w:hAnsi="Times New Roman" w:cs="Times New Roman"/>
                <w:iCs/>
                <w:sz w:val="22"/>
              </w:rPr>
              <w:t xml:space="preserve">Future Cumulative </w:t>
            </w:r>
          </w:p>
          <w:p w14:paraId="684E1302" w14:textId="4B66DC3D" w:rsidR="00EE7DD8" w:rsidRPr="006F74F3" w:rsidRDefault="00FC0983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(20</w:t>
            </w:r>
            <w:r w:rsidR="00CF3125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3-2035)</w:t>
            </w:r>
          </w:p>
        </w:tc>
        <w:tc>
          <w:tcPr>
            <w:tcW w:w="7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3C197B" w14:textId="77777777" w:rsidR="00EE7DD8" w:rsidRPr="006F74F3" w:rsidRDefault="00EE7DD8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single" w:sz="4" w:space="0" w:color="auto"/>
              <w:bottom w:val="single" w:sz="4" w:space="0" w:color="auto"/>
            </w:tcBorders>
          </w:tcPr>
          <w:p w14:paraId="1AAA50CA" w14:textId="0391508F" w:rsidR="00EE7DD8" w:rsidRPr="006F74F3" w:rsidRDefault="0084543E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84543E">
              <w:rPr>
                <w:rFonts w:ascii="Times New Roman" w:hAnsi="Times New Roman" w:cs="Times New Roman"/>
                <w:iCs/>
                <w:sz w:val="24"/>
                <w:szCs w:val="24"/>
              </w:rPr>
              <w:t>548539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r w:rsidRPr="0084543E">
              <w:rPr>
                <w:rFonts w:ascii="Times New Roman" w:hAnsi="Times New Roman" w:cs="Times New Roman"/>
                <w:iCs/>
                <w:sz w:val="24"/>
                <w:szCs w:val="24"/>
              </w:rPr>
              <w:t>04</w:t>
            </w: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14:paraId="60F63B58" w14:textId="4D17C6C2" w:rsidR="00EE7DD8" w:rsidRPr="0012414E" w:rsidRDefault="00725C79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5C79">
              <w:rPr>
                <w:rFonts w:ascii="Times New Roman" w:hAnsi="Times New Roman" w:cs="Times New Roman"/>
                <w:iCs/>
                <w:sz w:val="24"/>
                <w:szCs w:val="24"/>
              </w:rPr>
              <w:t>312667.25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14:paraId="6CEC3CFB" w14:textId="345E7703" w:rsidR="00EE7DD8" w:rsidRPr="0012414E" w:rsidRDefault="00725C79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5C79">
              <w:rPr>
                <w:rFonts w:ascii="Times New Roman" w:hAnsi="Times New Roman" w:cs="Times New Roman"/>
                <w:iCs/>
                <w:sz w:val="24"/>
                <w:szCs w:val="24"/>
              </w:rPr>
              <w:t>38891.41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12EA0557" w14:textId="43DB581D" w:rsidR="00EE7DD8" w:rsidRPr="006F74F3" w:rsidRDefault="00725C79" w:rsidP="00EE7DD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25C79">
              <w:rPr>
                <w:rFonts w:ascii="Times New Roman" w:hAnsi="Times New Roman" w:cs="Times New Roman"/>
                <w:iCs/>
                <w:sz w:val="24"/>
                <w:szCs w:val="24"/>
              </w:rPr>
              <w:t>351558.67</w:t>
            </w:r>
          </w:p>
        </w:tc>
      </w:tr>
    </w:tbl>
    <w:p w14:paraId="0E98AD2E" w14:textId="45C54A51" w:rsidR="00511C4E" w:rsidRDefault="00511C4E" w:rsidP="00511C4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CC0DED1" w14:textId="4E30C626" w:rsidR="000804C5" w:rsidRDefault="000804C5" w:rsidP="00511C4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02E91EC" w14:textId="55A0D6B6" w:rsidR="000804C5" w:rsidRDefault="000804C5" w:rsidP="00511C4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659E501" w14:textId="11B30586" w:rsidR="000804C5" w:rsidRDefault="000804C5" w:rsidP="00511C4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BE794F6" w14:textId="77777777" w:rsidR="000804C5" w:rsidRDefault="000804C5" w:rsidP="00511C4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FB3297F" w14:textId="77777777" w:rsidR="000617FA" w:rsidRDefault="000617FA" w:rsidP="000617FA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04028349" w14:textId="77777777" w:rsidR="00317C0C" w:rsidRDefault="00317C0C" w:rsidP="000617FA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55B3CF0A" w14:textId="270B9D5C" w:rsidR="000617FA" w:rsidRPr="00AF0435" w:rsidRDefault="00EE7DD8" w:rsidP="009F51B6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Toc134620467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Transportation-related GHG emissions outputs</w:t>
      </w:r>
      <w:r w:rsidR="000617FA" w:rsidRPr="00AF0435">
        <w:rPr>
          <w:rFonts w:ascii="Times New Roman" w:hAnsi="Times New Roman" w:cs="Times New Roman"/>
          <w:b/>
          <w:bCs/>
          <w:sz w:val="24"/>
          <w:szCs w:val="24"/>
        </w:rPr>
        <w:t xml:space="preserve"> of multi-scenario mitigation strategies compared with </w:t>
      </w:r>
      <w:proofErr w:type="gramStart"/>
      <w:r w:rsidR="000617FA" w:rsidRPr="00AF0435">
        <w:rPr>
          <w:rFonts w:ascii="Times New Roman" w:hAnsi="Times New Roman" w:cs="Times New Roman"/>
          <w:b/>
          <w:bCs/>
          <w:sz w:val="24"/>
          <w:szCs w:val="24"/>
        </w:rPr>
        <w:t>BAU</w:t>
      </w:r>
      <w:r w:rsidR="00B902BF" w:rsidRPr="00AF0435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B902BF" w:rsidRPr="00AF0435">
        <w:rPr>
          <w:rFonts w:ascii="Times New Roman" w:hAnsi="Times New Roman" w:cs="Times New Roman"/>
          <w:b/>
          <w:bCs/>
          <w:sz w:val="24"/>
          <w:szCs w:val="24"/>
        </w:rPr>
        <w:t>kt</w:t>
      </w:r>
      <w:r w:rsidR="00A125DB" w:rsidRPr="00AF0435">
        <w:rPr>
          <w:rFonts w:ascii="Times New Roman" w:hAnsi="Times New Roman" w:cs="Times New Roman"/>
          <w:b/>
          <w:bCs/>
          <w:sz w:val="24"/>
          <w:szCs w:val="24"/>
        </w:rPr>
        <w:t>)</w:t>
      </w:r>
      <w:bookmarkEnd w:id="12"/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417"/>
        <w:gridCol w:w="1276"/>
        <w:gridCol w:w="1276"/>
        <w:gridCol w:w="1134"/>
        <w:gridCol w:w="1134"/>
        <w:gridCol w:w="1218"/>
      </w:tblGrid>
      <w:tr w:rsidR="008D2F70" w14:paraId="59F21035" w14:textId="77777777" w:rsidTr="00B1372F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3A3B484" w14:textId="77777777" w:rsidR="00B7729B" w:rsidRPr="00A74FAF" w:rsidRDefault="00B7729B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A50F4EF" w14:textId="0F13BED6" w:rsidR="00B7729B" w:rsidRPr="00A74FAF" w:rsidRDefault="007C2249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B</w:t>
            </w:r>
            <w:r w:rsidRPr="00A74FAF">
              <w:rPr>
                <w:rFonts w:ascii="Times New Roman" w:hAnsi="Times New Roman" w:cs="Times New Roman"/>
                <w:szCs w:val="21"/>
              </w:rPr>
              <w:t>AU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ED14B84" w14:textId="4BF26E4A" w:rsidR="00B7729B" w:rsidRPr="00A74FAF" w:rsidRDefault="007C2249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74FA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E4AE6DC" w14:textId="31593E3D" w:rsidR="00B7729B" w:rsidRPr="00A74FAF" w:rsidRDefault="007C2249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74FAF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8772F1" w14:textId="18C6CEFC" w:rsidR="00B7729B" w:rsidRPr="00A74FAF" w:rsidRDefault="007C2249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74FAF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9516C7B" w14:textId="6A624100" w:rsidR="00B7729B" w:rsidRPr="00A74FAF" w:rsidRDefault="007C2249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74FAF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53BB77DC" w14:textId="689457BD" w:rsidR="00B7729B" w:rsidRPr="00A74FAF" w:rsidRDefault="007C2249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A74FAF"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5107EF" w:rsidRPr="00FF729D" w14:paraId="2AD1EDF7" w14:textId="77777777" w:rsidTr="00B1372F">
        <w:tc>
          <w:tcPr>
            <w:tcW w:w="851" w:type="dxa"/>
            <w:tcBorders>
              <w:top w:val="single" w:sz="4" w:space="0" w:color="auto"/>
            </w:tcBorders>
          </w:tcPr>
          <w:p w14:paraId="3664A090" w14:textId="43530F04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023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D708FF3" w14:textId="25930A5C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17320.12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24F3CBC" w14:textId="1E3AB7A3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13673.78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4D9E1DE" w14:textId="3692FB1E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13289.39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5BAFF4E" w14:textId="656ECABB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13287.46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1E11E44" w14:textId="23604918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14889.22</w:t>
            </w:r>
          </w:p>
        </w:tc>
        <w:tc>
          <w:tcPr>
            <w:tcW w:w="1218" w:type="dxa"/>
            <w:tcBorders>
              <w:top w:val="single" w:sz="4" w:space="0" w:color="auto"/>
            </w:tcBorders>
          </w:tcPr>
          <w:p w14:paraId="7452E2C1" w14:textId="1213D77E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11242.88</w:t>
            </w:r>
          </w:p>
        </w:tc>
      </w:tr>
      <w:tr w:rsidR="005107EF" w:rsidRPr="00FF729D" w14:paraId="3ACDB2EB" w14:textId="77777777" w:rsidTr="00B1372F">
        <w:tc>
          <w:tcPr>
            <w:tcW w:w="851" w:type="dxa"/>
          </w:tcPr>
          <w:p w14:paraId="52A2ED47" w14:textId="4D64FC45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024</w:t>
            </w:r>
          </w:p>
        </w:tc>
        <w:tc>
          <w:tcPr>
            <w:tcW w:w="1417" w:type="dxa"/>
          </w:tcPr>
          <w:p w14:paraId="4F75A0BF" w14:textId="67F6E49F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19536.81</w:t>
            </w:r>
          </w:p>
        </w:tc>
        <w:tc>
          <w:tcPr>
            <w:tcW w:w="1276" w:type="dxa"/>
          </w:tcPr>
          <w:p w14:paraId="6EA4A510" w14:textId="69EBF680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4FAF">
              <w:rPr>
                <w:rFonts w:ascii="Times New Roman" w:hAnsi="Times New Roman" w:cs="Times New Roman"/>
                <w:szCs w:val="21"/>
              </w:rPr>
              <w:t>5423.80</w:t>
            </w:r>
          </w:p>
        </w:tc>
        <w:tc>
          <w:tcPr>
            <w:tcW w:w="1276" w:type="dxa"/>
          </w:tcPr>
          <w:p w14:paraId="3D5D434F" w14:textId="082B9333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14990.22</w:t>
            </w:r>
          </w:p>
        </w:tc>
        <w:tc>
          <w:tcPr>
            <w:tcW w:w="1134" w:type="dxa"/>
          </w:tcPr>
          <w:p w14:paraId="3DEC0823" w14:textId="32112452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14988.03</w:t>
            </w:r>
          </w:p>
        </w:tc>
        <w:tc>
          <w:tcPr>
            <w:tcW w:w="1134" w:type="dxa"/>
          </w:tcPr>
          <w:p w14:paraId="230109C6" w14:textId="3FCCDD8A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16794.80</w:t>
            </w:r>
          </w:p>
        </w:tc>
        <w:tc>
          <w:tcPr>
            <w:tcW w:w="1218" w:type="dxa"/>
          </w:tcPr>
          <w:p w14:paraId="79E0A959" w14:textId="14C27B6F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12681.79</w:t>
            </w:r>
          </w:p>
        </w:tc>
      </w:tr>
      <w:tr w:rsidR="005107EF" w:rsidRPr="00FF729D" w14:paraId="56D1710D" w14:textId="77777777" w:rsidTr="00B1372F">
        <w:tc>
          <w:tcPr>
            <w:tcW w:w="851" w:type="dxa"/>
          </w:tcPr>
          <w:p w14:paraId="0055B751" w14:textId="3CA9E414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025</w:t>
            </w:r>
          </w:p>
        </w:tc>
        <w:tc>
          <w:tcPr>
            <w:tcW w:w="1417" w:type="dxa"/>
          </w:tcPr>
          <w:p w14:paraId="73665F03" w14:textId="6D5A36B7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21388.19</w:t>
            </w:r>
          </w:p>
        </w:tc>
        <w:tc>
          <w:tcPr>
            <w:tcW w:w="1276" w:type="dxa"/>
          </w:tcPr>
          <w:p w14:paraId="3957E5F6" w14:textId="2B01A213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4FAF">
              <w:rPr>
                <w:rFonts w:ascii="Times New Roman" w:hAnsi="Times New Roman" w:cs="Times New Roman"/>
                <w:szCs w:val="21"/>
              </w:rPr>
              <w:t>6885.41</w:t>
            </w:r>
          </w:p>
        </w:tc>
        <w:tc>
          <w:tcPr>
            <w:tcW w:w="1276" w:type="dxa"/>
          </w:tcPr>
          <w:p w14:paraId="7C1DD792" w14:textId="699E4ECD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16410.74</w:t>
            </w:r>
          </w:p>
        </w:tc>
        <w:tc>
          <w:tcPr>
            <w:tcW w:w="1134" w:type="dxa"/>
          </w:tcPr>
          <w:p w14:paraId="1FE3E7A3" w14:textId="7BE91680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16408.35</w:t>
            </w:r>
          </w:p>
        </w:tc>
        <w:tc>
          <w:tcPr>
            <w:tcW w:w="1134" w:type="dxa"/>
          </w:tcPr>
          <w:p w14:paraId="053A2BC4" w14:textId="375C5250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18386.34</w:t>
            </w:r>
          </w:p>
        </w:tc>
        <w:tc>
          <w:tcPr>
            <w:tcW w:w="1218" w:type="dxa"/>
          </w:tcPr>
          <w:p w14:paraId="23AD9FA0" w14:textId="000AA859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13883.56</w:t>
            </w:r>
          </w:p>
        </w:tc>
      </w:tr>
      <w:tr w:rsidR="005107EF" w:rsidRPr="00FF729D" w14:paraId="1C7BE837" w14:textId="77777777" w:rsidTr="00B1372F">
        <w:tc>
          <w:tcPr>
            <w:tcW w:w="851" w:type="dxa"/>
          </w:tcPr>
          <w:p w14:paraId="3BEAD4D7" w14:textId="75C08AF8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026</w:t>
            </w:r>
          </w:p>
        </w:tc>
        <w:tc>
          <w:tcPr>
            <w:tcW w:w="1417" w:type="dxa"/>
          </w:tcPr>
          <w:p w14:paraId="3AF42322" w14:textId="392BE657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22852.89</w:t>
            </w:r>
          </w:p>
        </w:tc>
        <w:tc>
          <w:tcPr>
            <w:tcW w:w="1276" w:type="dxa"/>
          </w:tcPr>
          <w:p w14:paraId="42F49FD3" w14:textId="6D67C57F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4FAF">
              <w:rPr>
                <w:rFonts w:ascii="Times New Roman" w:hAnsi="Times New Roman" w:cs="Times New Roman"/>
                <w:szCs w:val="21"/>
              </w:rPr>
              <w:t>8041.75</w:t>
            </w:r>
          </w:p>
        </w:tc>
        <w:tc>
          <w:tcPr>
            <w:tcW w:w="1276" w:type="dxa"/>
          </w:tcPr>
          <w:p w14:paraId="3DA43EA4" w14:textId="26EC7790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17534.58</w:t>
            </w:r>
          </w:p>
        </w:tc>
        <w:tc>
          <w:tcPr>
            <w:tcW w:w="1134" w:type="dxa"/>
          </w:tcPr>
          <w:p w14:paraId="6103DD03" w14:textId="145753CF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17532.03</w:t>
            </w:r>
          </w:p>
        </w:tc>
        <w:tc>
          <w:tcPr>
            <w:tcW w:w="1134" w:type="dxa"/>
          </w:tcPr>
          <w:p w14:paraId="6C42A836" w14:textId="6753B253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19645.47</w:t>
            </w:r>
          </w:p>
        </w:tc>
        <w:tc>
          <w:tcPr>
            <w:tcW w:w="1218" w:type="dxa"/>
          </w:tcPr>
          <w:p w14:paraId="543BFD94" w14:textId="2C58EA95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14834.33</w:t>
            </w:r>
          </w:p>
        </w:tc>
      </w:tr>
      <w:tr w:rsidR="005107EF" w:rsidRPr="00FF729D" w14:paraId="2D41346C" w14:textId="77777777" w:rsidTr="00B1372F">
        <w:tc>
          <w:tcPr>
            <w:tcW w:w="851" w:type="dxa"/>
          </w:tcPr>
          <w:p w14:paraId="58884A77" w14:textId="7B519752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027</w:t>
            </w:r>
          </w:p>
        </w:tc>
        <w:tc>
          <w:tcPr>
            <w:tcW w:w="1417" w:type="dxa"/>
          </w:tcPr>
          <w:p w14:paraId="7F9D91D1" w14:textId="2DDC7DDC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23962.78</w:t>
            </w:r>
          </w:p>
        </w:tc>
        <w:tc>
          <w:tcPr>
            <w:tcW w:w="1276" w:type="dxa"/>
          </w:tcPr>
          <w:p w14:paraId="5AEFEFEB" w14:textId="00C45BA0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4FAF">
              <w:rPr>
                <w:rFonts w:ascii="Times New Roman" w:hAnsi="Times New Roman" w:cs="Times New Roman"/>
                <w:szCs w:val="21"/>
              </w:rPr>
              <w:t>8917.98</w:t>
            </w:r>
          </w:p>
        </w:tc>
        <w:tc>
          <w:tcPr>
            <w:tcW w:w="1276" w:type="dxa"/>
          </w:tcPr>
          <w:p w14:paraId="41D3E0EA" w14:textId="2FD25265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18386.18</w:t>
            </w:r>
          </w:p>
        </w:tc>
        <w:tc>
          <w:tcPr>
            <w:tcW w:w="1134" w:type="dxa"/>
          </w:tcPr>
          <w:p w14:paraId="786842FA" w14:textId="3399299E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18383.50</w:t>
            </w:r>
          </w:p>
        </w:tc>
        <w:tc>
          <w:tcPr>
            <w:tcW w:w="1134" w:type="dxa"/>
          </w:tcPr>
          <w:p w14:paraId="52DE6615" w14:textId="0724134A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20599.58</w:t>
            </w:r>
          </w:p>
        </w:tc>
        <w:tc>
          <w:tcPr>
            <w:tcW w:w="1218" w:type="dxa"/>
          </w:tcPr>
          <w:p w14:paraId="38FF17CF" w14:textId="7A685247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15554.78</w:t>
            </w:r>
          </w:p>
        </w:tc>
      </w:tr>
      <w:tr w:rsidR="005107EF" w:rsidRPr="00FF729D" w14:paraId="2D51219E" w14:textId="77777777" w:rsidTr="00B1372F">
        <w:tc>
          <w:tcPr>
            <w:tcW w:w="851" w:type="dxa"/>
          </w:tcPr>
          <w:p w14:paraId="3984CD01" w14:textId="6BC60166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028</w:t>
            </w:r>
          </w:p>
        </w:tc>
        <w:tc>
          <w:tcPr>
            <w:tcW w:w="1417" w:type="dxa"/>
          </w:tcPr>
          <w:p w14:paraId="36B97AED" w14:textId="536D5155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24776.64</w:t>
            </w:r>
          </w:p>
        </w:tc>
        <w:tc>
          <w:tcPr>
            <w:tcW w:w="1276" w:type="dxa"/>
          </w:tcPr>
          <w:p w14:paraId="04ADAE98" w14:textId="448DCF23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74FAF">
              <w:rPr>
                <w:rFonts w:ascii="Times New Roman" w:hAnsi="Times New Roman" w:cs="Times New Roman"/>
                <w:szCs w:val="21"/>
              </w:rPr>
              <w:t>9560.50</w:t>
            </w:r>
          </w:p>
        </w:tc>
        <w:tc>
          <w:tcPr>
            <w:tcW w:w="1276" w:type="dxa"/>
          </w:tcPr>
          <w:p w14:paraId="160F9E31" w14:textId="64CC37D0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19010.64</w:t>
            </w:r>
          </w:p>
        </w:tc>
        <w:tc>
          <w:tcPr>
            <w:tcW w:w="1134" w:type="dxa"/>
          </w:tcPr>
          <w:p w14:paraId="70346E47" w14:textId="02309839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19007.87</w:t>
            </w:r>
          </w:p>
        </w:tc>
        <w:tc>
          <w:tcPr>
            <w:tcW w:w="1134" w:type="dxa"/>
          </w:tcPr>
          <w:p w14:paraId="267787A4" w14:textId="5766933A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21299.21</w:t>
            </w:r>
          </w:p>
        </w:tc>
        <w:tc>
          <w:tcPr>
            <w:tcW w:w="1218" w:type="dxa"/>
          </w:tcPr>
          <w:p w14:paraId="529B5D24" w14:textId="0DA6EBB0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16083.08</w:t>
            </w:r>
          </w:p>
        </w:tc>
      </w:tr>
      <w:tr w:rsidR="005107EF" w:rsidRPr="00FF729D" w14:paraId="30C71372" w14:textId="77777777" w:rsidTr="00B1372F">
        <w:tc>
          <w:tcPr>
            <w:tcW w:w="851" w:type="dxa"/>
          </w:tcPr>
          <w:p w14:paraId="1C8387B0" w14:textId="313C3CC2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029</w:t>
            </w:r>
          </w:p>
        </w:tc>
        <w:tc>
          <w:tcPr>
            <w:tcW w:w="1417" w:type="dxa"/>
          </w:tcPr>
          <w:p w14:paraId="7CF923E1" w14:textId="65FD28A2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25359.16</w:t>
            </w:r>
          </w:p>
        </w:tc>
        <w:tc>
          <w:tcPr>
            <w:tcW w:w="1276" w:type="dxa"/>
          </w:tcPr>
          <w:p w14:paraId="7CE270BC" w14:textId="0D7A2A8F" w:rsidR="005107EF" w:rsidRPr="00A74FAF" w:rsidRDefault="00F621E7" w:rsidP="00F621E7">
            <w:pPr>
              <w:spacing w:line="276" w:lineRule="auto"/>
              <w:rPr>
                <w:rFonts w:ascii="Times New Roman" w:hAnsi="Times New Roman" w:cs="Times New Roman" w:hint="eastAsia"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A74FAF">
              <w:rPr>
                <w:rFonts w:ascii="Times New Roman" w:hAnsi="Times New Roman" w:cs="Times New Roman"/>
                <w:szCs w:val="21"/>
              </w:rPr>
              <w:t>20020.39</w:t>
            </w:r>
          </w:p>
        </w:tc>
        <w:tc>
          <w:tcPr>
            <w:tcW w:w="1276" w:type="dxa"/>
          </w:tcPr>
          <w:p w14:paraId="160BE232" w14:textId="031CEF55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19457.59</w:t>
            </w:r>
          </w:p>
        </w:tc>
        <w:tc>
          <w:tcPr>
            <w:tcW w:w="1134" w:type="dxa"/>
          </w:tcPr>
          <w:p w14:paraId="60F1626B" w14:textId="64BF345D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19454.76</w:t>
            </w:r>
          </w:p>
        </w:tc>
        <w:tc>
          <w:tcPr>
            <w:tcW w:w="1134" w:type="dxa"/>
          </w:tcPr>
          <w:p w14:paraId="27597CF0" w14:textId="33232E92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21799.98</w:t>
            </w:r>
          </w:p>
        </w:tc>
        <w:tc>
          <w:tcPr>
            <w:tcW w:w="1218" w:type="dxa"/>
          </w:tcPr>
          <w:p w14:paraId="2F1AC367" w14:textId="78229E5C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16461.21</w:t>
            </w:r>
          </w:p>
        </w:tc>
      </w:tr>
      <w:tr w:rsidR="005107EF" w:rsidRPr="00FF729D" w14:paraId="7BA8A864" w14:textId="77777777" w:rsidTr="00B1372F">
        <w:tc>
          <w:tcPr>
            <w:tcW w:w="851" w:type="dxa"/>
          </w:tcPr>
          <w:p w14:paraId="6041CBC3" w14:textId="176E678A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szCs w:val="21"/>
              </w:rPr>
              <w:t>030</w:t>
            </w:r>
          </w:p>
        </w:tc>
        <w:tc>
          <w:tcPr>
            <w:tcW w:w="1417" w:type="dxa"/>
          </w:tcPr>
          <w:p w14:paraId="5732DF64" w14:textId="4E70CBCC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25768.92</w:t>
            </w:r>
          </w:p>
        </w:tc>
        <w:tc>
          <w:tcPr>
            <w:tcW w:w="1276" w:type="dxa"/>
          </w:tcPr>
          <w:p w14:paraId="55B0DA37" w14:textId="1C2FA42E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20343.88</w:t>
            </w:r>
          </w:p>
        </w:tc>
        <w:tc>
          <w:tcPr>
            <w:tcW w:w="1276" w:type="dxa"/>
          </w:tcPr>
          <w:p w14:paraId="7CB0567B" w14:textId="5ACF431D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19772.00</w:t>
            </w:r>
          </w:p>
        </w:tc>
        <w:tc>
          <w:tcPr>
            <w:tcW w:w="1134" w:type="dxa"/>
          </w:tcPr>
          <w:p w14:paraId="13F2991C" w14:textId="3C87B900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19769.12</w:t>
            </w:r>
          </w:p>
        </w:tc>
        <w:tc>
          <w:tcPr>
            <w:tcW w:w="1134" w:type="dxa"/>
          </w:tcPr>
          <w:p w14:paraId="5CE8745A" w14:textId="2A0AA6FC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22152.23</w:t>
            </w:r>
          </w:p>
        </w:tc>
        <w:tc>
          <w:tcPr>
            <w:tcW w:w="1218" w:type="dxa"/>
          </w:tcPr>
          <w:p w14:paraId="5CC48ED7" w14:textId="1E699091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16727.19</w:t>
            </w:r>
          </w:p>
        </w:tc>
      </w:tr>
      <w:tr w:rsidR="005107EF" w:rsidRPr="00FF729D" w14:paraId="4422D647" w14:textId="77777777" w:rsidTr="00B1372F">
        <w:tc>
          <w:tcPr>
            <w:tcW w:w="851" w:type="dxa"/>
          </w:tcPr>
          <w:p w14:paraId="1050FFD0" w14:textId="2D8675C6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iCs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iCs/>
                <w:szCs w:val="21"/>
              </w:rPr>
              <w:t>031</w:t>
            </w:r>
          </w:p>
        </w:tc>
        <w:tc>
          <w:tcPr>
            <w:tcW w:w="1417" w:type="dxa"/>
          </w:tcPr>
          <w:p w14:paraId="0E728F3B" w14:textId="3E9AAEB0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iCs/>
                <w:szCs w:val="21"/>
              </w:rPr>
              <w:t>26053.65</w:t>
            </w:r>
          </w:p>
        </w:tc>
        <w:tc>
          <w:tcPr>
            <w:tcW w:w="1276" w:type="dxa"/>
          </w:tcPr>
          <w:p w14:paraId="5BED748B" w14:textId="0B26085B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20568.67</w:t>
            </w:r>
          </w:p>
        </w:tc>
        <w:tc>
          <w:tcPr>
            <w:tcW w:w="1276" w:type="dxa"/>
          </w:tcPr>
          <w:p w14:paraId="3F9CD57C" w14:textId="58B86406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19990.47</w:t>
            </w:r>
          </w:p>
        </w:tc>
        <w:tc>
          <w:tcPr>
            <w:tcW w:w="1134" w:type="dxa"/>
          </w:tcPr>
          <w:p w14:paraId="7EB6B97B" w14:textId="4A7DDFCF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19987.55</w:t>
            </w:r>
          </w:p>
        </w:tc>
        <w:tc>
          <w:tcPr>
            <w:tcW w:w="1134" w:type="dxa"/>
          </w:tcPr>
          <w:p w14:paraId="42F68FCE" w14:textId="23995E1F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22397.00</w:t>
            </w:r>
          </w:p>
        </w:tc>
        <w:tc>
          <w:tcPr>
            <w:tcW w:w="1218" w:type="dxa"/>
          </w:tcPr>
          <w:p w14:paraId="07F7AFE0" w14:textId="73025623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16912.02</w:t>
            </w:r>
          </w:p>
        </w:tc>
      </w:tr>
      <w:tr w:rsidR="005107EF" w:rsidRPr="00FF729D" w14:paraId="1F3F9AC6" w14:textId="77777777" w:rsidTr="00B1372F">
        <w:tc>
          <w:tcPr>
            <w:tcW w:w="851" w:type="dxa"/>
          </w:tcPr>
          <w:p w14:paraId="07833A96" w14:textId="14E0ACAD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iCs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iCs/>
                <w:szCs w:val="21"/>
              </w:rPr>
              <w:t>032</w:t>
            </w:r>
          </w:p>
        </w:tc>
        <w:tc>
          <w:tcPr>
            <w:tcW w:w="1417" w:type="dxa"/>
          </w:tcPr>
          <w:p w14:paraId="506B4955" w14:textId="7894E245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iCs/>
                <w:szCs w:val="21"/>
              </w:rPr>
              <w:t>26249.82</w:t>
            </w:r>
          </w:p>
        </w:tc>
        <w:tc>
          <w:tcPr>
            <w:tcW w:w="1276" w:type="dxa"/>
          </w:tcPr>
          <w:p w14:paraId="3EE92E9A" w14:textId="359F4D59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20723.54</w:t>
            </w:r>
          </w:p>
        </w:tc>
        <w:tc>
          <w:tcPr>
            <w:tcW w:w="1276" w:type="dxa"/>
          </w:tcPr>
          <w:p w14:paraId="12AD92EE" w14:textId="3115CF00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20140.98</w:t>
            </w:r>
          </w:p>
        </w:tc>
        <w:tc>
          <w:tcPr>
            <w:tcW w:w="1134" w:type="dxa"/>
          </w:tcPr>
          <w:p w14:paraId="27EA64CB" w14:textId="0EF1225A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20138.05</w:t>
            </w:r>
          </w:p>
        </w:tc>
        <w:tc>
          <w:tcPr>
            <w:tcW w:w="1134" w:type="dxa"/>
          </w:tcPr>
          <w:p w14:paraId="6629794A" w14:textId="53D83330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22565.64</w:t>
            </w:r>
          </w:p>
        </w:tc>
        <w:tc>
          <w:tcPr>
            <w:tcW w:w="1218" w:type="dxa"/>
          </w:tcPr>
          <w:p w14:paraId="601EF8E7" w14:textId="73885A11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17039.36</w:t>
            </w:r>
          </w:p>
        </w:tc>
      </w:tr>
      <w:tr w:rsidR="005107EF" w:rsidRPr="00FF729D" w14:paraId="2C19D1B7" w14:textId="77777777" w:rsidTr="00B1372F">
        <w:tc>
          <w:tcPr>
            <w:tcW w:w="851" w:type="dxa"/>
          </w:tcPr>
          <w:p w14:paraId="66216423" w14:textId="4E9017DE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iCs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iCs/>
                <w:szCs w:val="21"/>
              </w:rPr>
              <w:t>033</w:t>
            </w:r>
          </w:p>
        </w:tc>
        <w:tc>
          <w:tcPr>
            <w:tcW w:w="1417" w:type="dxa"/>
          </w:tcPr>
          <w:p w14:paraId="2A0B7420" w14:textId="1E160302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iCs/>
                <w:szCs w:val="21"/>
              </w:rPr>
              <w:t>26384.18</w:t>
            </w:r>
          </w:p>
        </w:tc>
        <w:tc>
          <w:tcPr>
            <w:tcW w:w="1276" w:type="dxa"/>
          </w:tcPr>
          <w:p w14:paraId="1472A833" w14:textId="3FCA0D1C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20829.62</w:t>
            </w:r>
          </w:p>
        </w:tc>
        <w:tc>
          <w:tcPr>
            <w:tcW w:w="1276" w:type="dxa"/>
          </w:tcPr>
          <w:p w14:paraId="0DAB6554" w14:textId="525DAE0C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20244.08</w:t>
            </w:r>
          </w:p>
        </w:tc>
        <w:tc>
          <w:tcPr>
            <w:tcW w:w="1134" w:type="dxa"/>
          </w:tcPr>
          <w:p w14:paraId="035AEEDB" w14:textId="58F0A2CF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20241.13</w:t>
            </w:r>
          </w:p>
        </w:tc>
        <w:tc>
          <w:tcPr>
            <w:tcW w:w="1134" w:type="dxa"/>
          </w:tcPr>
          <w:p w14:paraId="528A08E5" w14:textId="339FD9AE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22681.14</w:t>
            </w:r>
          </w:p>
        </w:tc>
        <w:tc>
          <w:tcPr>
            <w:tcW w:w="1218" w:type="dxa"/>
          </w:tcPr>
          <w:p w14:paraId="14842205" w14:textId="00288875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17126.57</w:t>
            </w:r>
          </w:p>
        </w:tc>
      </w:tr>
      <w:tr w:rsidR="005107EF" w:rsidRPr="00FF729D" w14:paraId="00F81EAB" w14:textId="77777777" w:rsidTr="00B1372F">
        <w:tc>
          <w:tcPr>
            <w:tcW w:w="851" w:type="dxa"/>
          </w:tcPr>
          <w:p w14:paraId="758F2049" w14:textId="0C3694C6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iCs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iCs/>
                <w:szCs w:val="21"/>
              </w:rPr>
              <w:t>034</w:t>
            </w:r>
          </w:p>
        </w:tc>
        <w:tc>
          <w:tcPr>
            <w:tcW w:w="1417" w:type="dxa"/>
          </w:tcPr>
          <w:p w14:paraId="0ED68350" w14:textId="7A07E628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iCs/>
                <w:szCs w:val="21"/>
              </w:rPr>
              <w:t>26475.84</w:t>
            </w:r>
          </w:p>
        </w:tc>
        <w:tc>
          <w:tcPr>
            <w:tcW w:w="1276" w:type="dxa"/>
          </w:tcPr>
          <w:p w14:paraId="56785207" w14:textId="577CAE4C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20901.98</w:t>
            </w:r>
          </w:p>
        </w:tc>
        <w:tc>
          <w:tcPr>
            <w:tcW w:w="1276" w:type="dxa"/>
          </w:tcPr>
          <w:p w14:paraId="60EFB8B3" w14:textId="430BF63D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20314.40</w:t>
            </w:r>
          </w:p>
        </w:tc>
        <w:tc>
          <w:tcPr>
            <w:tcW w:w="1134" w:type="dxa"/>
          </w:tcPr>
          <w:p w14:paraId="678D82EB" w14:textId="4F0A7AB2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20311.44</w:t>
            </w:r>
          </w:p>
        </w:tc>
        <w:tc>
          <w:tcPr>
            <w:tcW w:w="1134" w:type="dxa"/>
          </w:tcPr>
          <w:p w14:paraId="3AE44DAF" w14:textId="12B9814E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22759.93</w:t>
            </w:r>
          </w:p>
        </w:tc>
        <w:tc>
          <w:tcPr>
            <w:tcW w:w="1218" w:type="dxa"/>
          </w:tcPr>
          <w:p w14:paraId="63850405" w14:textId="32F5FFD6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17186.07</w:t>
            </w:r>
          </w:p>
        </w:tc>
      </w:tr>
      <w:tr w:rsidR="005107EF" w:rsidRPr="00FF729D" w14:paraId="4C79BBBE" w14:textId="77777777" w:rsidTr="00B1372F">
        <w:tc>
          <w:tcPr>
            <w:tcW w:w="851" w:type="dxa"/>
            <w:tcBorders>
              <w:bottom w:val="single" w:sz="4" w:space="0" w:color="auto"/>
            </w:tcBorders>
          </w:tcPr>
          <w:p w14:paraId="49BD3A59" w14:textId="13570BD5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iCs/>
                <w:szCs w:val="21"/>
              </w:rPr>
              <w:t>2</w:t>
            </w:r>
            <w:r w:rsidRPr="00A74FAF">
              <w:rPr>
                <w:rFonts w:ascii="Times New Roman" w:hAnsi="Times New Roman" w:cs="Times New Roman"/>
                <w:iCs/>
                <w:szCs w:val="21"/>
              </w:rPr>
              <w:t>035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B7432F5" w14:textId="0071A94F" w:rsidR="005107EF" w:rsidRPr="00A74FAF" w:rsidRDefault="005107E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74FAF">
              <w:rPr>
                <w:rFonts w:ascii="Times New Roman" w:hAnsi="Times New Roman" w:cs="Times New Roman"/>
                <w:iCs/>
                <w:szCs w:val="21"/>
              </w:rPr>
              <w:t>26538.19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3D3E960" w14:textId="75355829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20951.20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3ACD1D4" w14:textId="6D117418" w:rsidR="005107EF" w:rsidRPr="00A74FAF" w:rsidRDefault="00F621E7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20362.24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7FA9691" w14:textId="5249F93C" w:rsidR="005107EF" w:rsidRPr="00A74FAF" w:rsidRDefault="00A74FAF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20359.28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36F2FBC" w14:textId="7675771C" w:rsidR="005107EF" w:rsidRPr="00A74FAF" w:rsidRDefault="007B3A0B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22813.53</w:t>
            </w:r>
          </w:p>
        </w:tc>
        <w:tc>
          <w:tcPr>
            <w:tcW w:w="1218" w:type="dxa"/>
            <w:tcBorders>
              <w:bottom w:val="single" w:sz="4" w:space="0" w:color="auto"/>
            </w:tcBorders>
          </w:tcPr>
          <w:p w14:paraId="3B873143" w14:textId="7DED5362" w:rsidR="005107EF" w:rsidRPr="00A74FAF" w:rsidRDefault="00B721E9" w:rsidP="005107EF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17226.54</w:t>
            </w:r>
          </w:p>
        </w:tc>
      </w:tr>
      <w:tr w:rsidR="004A79DF" w:rsidRPr="00B96D1C" w14:paraId="59B0FFAC" w14:textId="77777777" w:rsidTr="00B1372F">
        <w:trPr>
          <w:trHeight w:val="325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582A477" w14:textId="77777777" w:rsidR="007C2249" w:rsidRPr="00A74FAF" w:rsidRDefault="00334A72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A74FAF">
              <w:rPr>
                <w:rFonts w:ascii="Times New Roman" w:hAnsi="Times New Roman" w:cs="Times New Roman"/>
                <w:iCs/>
                <w:szCs w:val="21"/>
              </w:rPr>
              <w:t>C</w:t>
            </w:r>
            <w:r w:rsidR="007C2249" w:rsidRPr="00A74FAF">
              <w:rPr>
                <w:rFonts w:ascii="Times New Roman" w:hAnsi="Times New Roman" w:cs="Times New Roman"/>
                <w:iCs/>
                <w:szCs w:val="21"/>
              </w:rPr>
              <w:t>umulative</w:t>
            </w:r>
            <w:r w:rsidRPr="00A74FAF">
              <w:rPr>
                <w:rFonts w:ascii="Times New Roman" w:hAnsi="Times New Roman" w:cs="Times New Roman"/>
                <w:iCs/>
                <w:szCs w:val="21"/>
              </w:rPr>
              <w:t xml:space="preserve"> </w:t>
            </w:r>
          </w:p>
          <w:p w14:paraId="4D1AD268" w14:textId="5457DF5C" w:rsidR="00CC508F" w:rsidRPr="00A74FAF" w:rsidRDefault="00CC508F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A74FAF">
              <w:rPr>
                <w:rFonts w:ascii="Times New Roman" w:hAnsi="Times New Roman" w:cs="Times New Roman" w:hint="eastAsia"/>
                <w:iCs/>
                <w:szCs w:val="21"/>
              </w:rPr>
              <w:t>G</w:t>
            </w:r>
            <w:r w:rsidRPr="00A74FAF">
              <w:rPr>
                <w:rFonts w:ascii="Times New Roman" w:hAnsi="Times New Roman" w:cs="Times New Roman"/>
                <w:iCs/>
                <w:szCs w:val="21"/>
              </w:rPr>
              <w:t>HG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906AD69" w14:textId="52826E8C" w:rsidR="00CC508F" w:rsidRPr="00A74FAF" w:rsidRDefault="00F621E7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312667.25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30374F84" w14:textId="545884C8" w:rsidR="00CC508F" w:rsidRPr="00A74FAF" w:rsidRDefault="00F621E7" w:rsidP="008F0F49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246842.56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4F24189" w14:textId="2B3EF8F7" w:rsidR="007C2249" w:rsidRPr="00A74FAF" w:rsidRDefault="00B1372F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239903.57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CC902A7" w14:textId="1CE91ED8" w:rsidR="007C2249" w:rsidRPr="00A74FAF" w:rsidRDefault="00A74FAF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A74FAF">
              <w:rPr>
                <w:rFonts w:ascii="Times New Roman" w:hAnsi="Times New Roman" w:cs="Times New Roman"/>
                <w:szCs w:val="21"/>
              </w:rPr>
              <w:t>239868.63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677B15B" w14:textId="7B179AD4" w:rsidR="007C2249" w:rsidRPr="00A74FAF" w:rsidRDefault="007B3A0B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B3A0B">
              <w:rPr>
                <w:rFonts w:ascii="Times New Roman" w:hAnsi="Times New Roman" w:cs="Times New Roman"/>
                <w:szCs w:val="21"/>
              </w:rPr>
              <w:t>268784.13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68DBF774" w14:textId="1B812F2F" w:rsidR="007C2249" w:rsidRPr="00A74FAF" w:rsidRDefault="00B721E9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B721E9">
              <w:rPr>
                <w:rFonts w:ascii="Times New Roman" w:hAnsi="Times New Roman" w:cs="Times New Roman"/>
                <w:szCs w:val="21"/>
              </w:rPr>
              <w:t>202959.44</w:t>
            </w:r>
          </w:p>
        </w:tc>
      </w:tr>
      <w:tr w:rsidR="00334A72" w:rsidRPr="00D635E2" w14:paraId="77DA7E7B" w14:textId="77777777" w:rsidTr="00B1372F"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9F16078" w14:textId="3D329DBA" w:rsidR="00334A72" w:rsidRPr="00A74FAF" w:rsidRDefault="00334A72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 w:rsidRPr="00A74FAF">
              <w:rPr>
                <w:rFonts w:ascii="Times New Roman" w:hAnsi="Times New Roman" w:cs="Times New Roman"/>
                <w:iCs/>
                <w:szCs w:val="21"/>
              </w:rPr>
              <w:t>Reduced GHG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C0EB4AF" w14:textId="77777777" w:rsidR="00334A72" w:rsidRPr="00A74FAF" w:rsidRDefault="00334A72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B367649" w14:textId="75A23DC2" w:rsidR="00334A72" w:rsidRPr="00D635E2" w:rsidRDefault="00B40685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FC5635">
              <w:rPr>
                <w:rFonts w:ascii="Times New Roman" w:hAnsi="Times New Roman" w:cs="Times New Roman"/>
                <w:szCs w:val="21"/>
              </w:rPr>
              <w:t>65824</w:t>
            </w:r>
            <w:r w:rsidR="00D60DED">
              <w:rPr>
                <w:rFonts w:ascii="Times New Roman" w:hAnsi="Times New Roman" w:cs="Times New Roman"/>
                <w:szCs w:val="21"/>
              </w:rPr>
              <w:t>k</w:t>
            </w:r>
            <w:r w:rsidRPr="00FC5635">
              <w:rPr>
                <w:rFonts w:ascii="Times New Roman" w:hAnsi="Times New Roman" w:cs="Times New Roman"/>
                <w:szCs w:val="21"/>
              </w:rPr>
              <w:t>.69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364D11F" w14:textId="7CEDB94C" w:rsidR="00334A72" w:rsidRPr="00D635E2" w:rsidRDefault="00FC5635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FC5635">
              <w:rPr>
                <w:rFonts w:ascii="Times New Roman" w:hAnsi="Times New Roman" w:cs="Times New Roman"/>
                <w:szCs w:val="21"/>
              </w:rPr>
              <w:t>72763.68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DB75CD0" w14:textId="7C0865B7" w:rsidR="00334A72" w:rsidRPr="00D635E2" w:rsidRDefault="00FC5635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FC5635">
              <w:rPr>
                <w:rFonts w:ascii="Times New Roman" w:hAnsi="Times New Roman" w:cs="Times New Roman"/>
                <w:szCs w:val="21"/>
              </w:rPr>
              <w:t>72798.62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E708D80" w14:textId="51E6C5CE" w:rsidR="00334A72" w:rsidRPr="00D635E2" w:rsidRDefault="00FC5635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FC5635">
              <w:rPr>
                <w:rFonts w:ascii="Times New Roman" w:hAnsi="Times New Roman" w:cs="Times New Roman"/>
                <w:szCs w:val="21"/>
              </w:rPr>
              <w:t>43883.11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</w:tcPr>
          <w:p w14:paraId="2EF13DBE" w14:textId="4B12483A" w:rsidR="00334A72" w:rsidRPr="00D635E2" w:rsidRDefault="003D5350" w:rsidP="008F0F49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  <w:highlight w:val="yellow"/>
              </w:rPr>
            </w:pPr>
            <w:r w:rsidRPr="003D5350">
              <w:rPr>
                <w:rFonts w:ascii="Times New Roman" w:hAnsi="Times New Roman" w:cs="Times New Roman"/>
                <w:szCs w:val="21"/>
              </w:rPr>
              <w:t>109707.81</w:t>
            </w:r>
          </w:p>
        </w:tc>
      </w:tr>
    </w:tbl>
    <w:p w14:paraId="7108F77A" w14:textId="27EB087C" w:rsidR="000617FA" w:rsidRDefault="000617FA" w:rsidP="000617F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1B8CF8" w14:textId="2DF912F6" w:rsidR="00DF65E5" w:rsidRDefault="00DF65E5" w:rsidP="00511C4E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47593512" w14:textId="1C7CAE07" w:rsidR="0073450B" w:rsidRDefault="0073450B">
      <w:pPr>
        <w:widowControl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br w:type="page"/>
      </w:r>
    </w:p>
    <w:p w14:paraId="2A7B5680" w14:textId="6188A875" w:rsidR="000617FA" w:rsidRPr="009F51B6" w:rsidRDefault="0073450B" w:rsidP="009F51B6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Toc134620468"/>
      <w:r w:rsidRPr="009F51B6">
        <w:rPr>
          <w:rFonts w:ascii="Times New Roman" w:hAnsi="Times New Roman" w:cs="Times New Roman"/>
          <w:b/>
          <w:bCs/>
          <w:sz w:val="24"/>
          <w:szCs w:val="24"/>
        </w:rPr>
        <w:lastRenderedPageBreak/>
        <w:t>. Data sources related to urban take</w:t>
      </w:r>
      <w:r w:rsidR="00E31B2E">
        <w:rPr>
          <w:rFonts w:ascii="Times New Roman" w:hAnsi="Times New Roman" w:cs="Times New Roman"/>
          <w:b/>
          <w:bCs/>
          <w:sz w:val="24"/>
          <w:szCs w:val="24"/>
        </w:rPr>
        <w:t>away</w:t>
      </w:r>
      <w:r w:rsidRPr="009F51B6">
        <w:rPr>
          <w:rFonts w:ascii="Times New Roman" w:hAnsi="Times New Roman" w:cs="Times New Roman"/>
          <w:b/>
          <w:bCs/>
          <w:sz w:val="24"/>
          <w:szCs w:val="24"/>
        </w:rPr>
        <w:t xml:space="preserve"> deliveries</w:t>
      </w:r>
      <w:bookmarkEnd w:id="13"/>
    </w:p>
    <w:tbl>
      <w:tblPr>
        <w:tblStyle w:val="a3"/>
        <w:tblW w:w="0" w:type="auto"/>
        <w:tblCellSpacing w:w="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06"/>
        <w:gridCol w:w="1037"/>
        <w:gridCol w:w="1346"/>
        <w:gridCol w:w="2717"/>
      </w:tblGrid>
      <w:tr w:rsidR="009E125D" w14:paraId="6A6B400A" w14:textId="77777777" w:rsidTr="00027A28">
        <w:trPr>
          <w:tblCellSpacing w:w="28" w:type="dxa"/>
        </w:trPr>
        <w:tc>
          <w:tcPr>
            <w:tcW w:w="3410" w:type="dxa"/>
            <w:tcBorders>
              <w:top w:val="single" w:sz="4" w:space="0" w:color="auto"/>
            </w:tcBorders>
          </w:tcPr>
          <w:p w14:paraId="01D99C5F" w14:textId="2373773A" w:rsidR="0073450B" w:rsidRPr="005448B7" w:rsidRDefault="005448B7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 w:hint="eastAsia"/>
                <w:szCs w:val="21"/>
              </w:rPr>
              <w:t>Important</w:t>
            </w:r>
            <w:r w:rsidRPr="005448B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448B7">
              <w:rPr>
                <w:rFonts w:ascii="Times New Roman" w:hAnsi="Times New Roman" w:cs="Times New Roman" w:hint="eastAsia"/>
                <w:szCs w:val="21"/>
              </w:rPr>
              <w:t>parameters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4509FE3" w14:textId="7298C878" w:rsidR="0073450B" w:rsidRPr="005448B7" w:rsidRDefault="005448B7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 w:hint="eastAsia"/>
                <w:szCs w:val="21"/>
              </w:rPr>
              <w:t>Formula</w:t>
            </w: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74128F5A" w14:textId="6C0F94FE" w:rsidR="0073450B" w:rsidRPr="005448B7" w:rsidRDefault="005448B7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 w:hint="eastAsia"/>
                <w:szCs w:val="21"/>
              </w:rPr>
              <w:t>Unit</w:t>
            </w:r>
          </w:p>
        </w:tc>
        <w:tc>
          <w:tcPr>
            <w:tcW w:w="2842" w:type="dxa"/>
            <w:tcBorders>
              <w:top w:val="single" w:sz="4" w:space="0" w:color="auto"/>
            </w:tcBorders>
          </w:tcPr>
          <w:p w14:paraId="071276FB" w14:textId="51D8C1DF" w:rsidR="0073450B" w:rsidRPr="005448B7" w:rsidRDefault="005448B7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 w:hint="eastAsia"/>
                <w:szCs w:val="21"/>
              </w:rPr>
              <w:t>Major</w:t>
            </w:r>
            <w:r w:rsidRPr="005448B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448B7">
              <w:rPr>
                <w:rFonts w:ascii="Times New Roman" w:hAnsi="Times New Roman" w:cs="Times New Roman" w:hint="eastAsia"/>
                <w:szCs w:val="21"/>
              </w:rPr>
              <w:t>Sources</w:t>
            </w:r>
          </w:p>
        </w:tc>
      </w:tr>
      <w:tr w:rsidR="00851FE8" w14:paraId="328F1867" w14:textId="77777777" w:rsidTr="00027A28">
        <w:trPr>
          <w:tblCellSpacing w:w="28" w:type="dxa"/>
        </w:trPr>
        <w:tc>
          <w:tcPr>
            <w:tcW w:w="3410" w:type="dxa"/>
            <w:tcBorders>
              <w:top w:val="single" w:sz="4" w:space="0" w:color="auto"/>
            </w:tcBorders>
          </w:tcPr>
          <w:p w14:paraId="04D26198" w14:textId="6F8B4C15" w:rsidR="00851FE8" w:rsidRPr="005448B7" w:rsidRDefault="00851FE8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Estimated delivery 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time(</w:t>
            </w:r>
            <w:proofErr w:type="gramEnd"/>
            <w:r>
              <w:rPr>
                <w:rFonts w:ascii="Times New Roman" w:hAnsi="Times New Roman" w:cs="Times New Roman" w:hint="eastAsia"/>
                <w:szCs w:val="21"/>
              </w:rPr>
              <w:t>EDT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15F6C5DC" w14:textId="154FE43A" w:rsidR="00851FE8" w:rsidRPr="005448B7" w:rsidRDefault="00851FE8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  <w:tcBorders>
              <w:top w:val="single" w:sz="4" w:space="0" w:color="auto"/>
            </w:tcBorders>
          </w:tcPr>
          <w:p w14:paraId="371140E5" w14:textId="134C4A9B" w:rsidR="00851FE8" w:rsidRPr="005448B7" w:rsidRDefault="00027A28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min</w:t>
            </w:r>
          </w:p>
        </w:tc>
        <w:tc>
          <w:tcPr>
            <w:tcW w:w="2842" w:type="dxa"/>
            <w:tcBorders>
              <w:top w:val="single" w:sz="4" w:space="0" w:color="auto"/>
            </w:tcBorders>
          </w:tcPr>
          <w:p w14:paraId="2BF35EF8" w14:textId="653D03C7" w:rsidR="00851FE8" w:rsidRDefault="00851FE8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eituan App</w:t>
            </w:r>
          </w:p>
        </w:tc>
      </w:tr>
      <w:tr w:rsidR="00027A28" w14:paraId="5564E5C1" w14:textId="77777777" w:rsidTr="00027A28">
        <w:trPr>
          <w:tblCellSpacing w:w="28" w:type="dxa"/>
        </w:trPr>
        <w:tc>
          <w:tcPr>
            <w:tcW w:w="3410" w:type="dxa"/>
          </w:tcPr>
          <w:p w14:paraId="2F84BD10" w14:textId="09FF1FA6" w:rsidR="0073450B" w:rsidRPr="005448B7" w:rsidRDefault="005448B7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/>
                <w:szCs w:val="21"/>
              </w:rPr>
              <w:t>Delivery time</w:t>
            </w:r>
          </w:p>
        </w:tc>
        <w:tc>
          <w:tcPr>
            <w:tcW w:w="990" w:type="dxa"/>
          </w:tcPr>
          <w:p w14:paraId="1255EB34" w14:textId="77777777" w:rsidR="0073450B" w:rsidRPr="005448B7" w:rsidRDefault="0073450B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052CDBF2" w14:textId="3E77852D" w:rsidR="0073450B" w:rsidRPr="005448B7" w:rsidRDefault="00027A28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min</w:t>
            </w:r>
          </w:p>
        </w:tc>
        <w:tc>
          <w:tcPr>
            <w:tcW w:w="2842" w:type="dxa"/>
          </w:tcPr>
          <w:p w14:paraId="24FE9348" w14:textId="181D616D" w:rsidR="0073450B" w:rsidRPr="005448B7" w:rsidRDefault="00851FE8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Meituan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App</w:t>
            </w:r>
          </w:p>
        </w:tc>
      </w:tr>
      <w:tr w:rsidR="00027A28" w14:paraId="49C48294" w14:textId="77777777" w:rsidTr="00027A28">
        <w:trPr>
          <w:tblCellSpacing w:w="28" w:type="dxa"/>
        </w:trPr>
        <w:tc>
          <w:tcPr>
            <w:tcW w:w="3410" w:type="dxa"/>
          </w:tcPr>
          <w:p w14:paraId="1ACF0A96" w14:textId="78172D16" w:rsidR="0073450B" w:rsidRPr="005448B7" w:rsidRDefault="005448B7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/>
                <w:szCs w:val="21"/>
              </w:rPr>
              <w:t xml:space="preserve">Order </w:t>
            </w:r>
            <w:r>
              <w:rPr>
                <w:rFonts w:ascii="Times New Roman" w:hAnsi="Times New Roman" w:cs="Times New Roman" w:hint="eastAsia"/>
                <w:szCs w:val="21"/>
              </w:rPr>
              <w:t>volume</w:t>
            </w:r>
          </w:p>
        </w:tc>
        <w:tc>
          <w:tcPr>
            <w:tcW w:w="990" w:type="dxa"/>
          </w:tcPr>
          <w:p w14:paraId="13D5DE6F" w14:textId="77777777" w:rsidR="0073450B" w:rsidRPr="005448B7" w:rsidRDefault="0073450B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0EC2F5CF" w14:textId="01B756C3" w:rsidR="0073450B" w:rsidRPr="005448B7" w:rsidRDefault="00027A28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piece</w:t>
            </w:r>
          </w:p>
        </w:tc>
        <w:tc>
          <w:tcPr>
            <w:tcW w:w="2842" w:type="dxa"/>
          </w:tcPr>
          <w:p w14:paraId="685CC37D" w14:textId="2E02E7D9" w:rsidR="0073450B" w:rsidRPr="005448B7" w:rsidRDefault="00851FE8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Meituan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App</w:t>
            </w:r>
          </w:p>
        </w:tc>
      </w:tr>
      <w:tr w:rsidR="00027A28" w14:paraId="023D0E61" w14:textId="77777777" w:rsidTr="00027A28">
        <w:trPr>
          <w:tblCellSpacing w:w="28" w:type="dxa"/>
        </w:trPr>
        <w:tc>
          <w:tcPr>
            <w:tcW w:w="3410" w:type="dxa"/>
          </w:tcPr>
          <w:p w14:paraId="12D23E63" w14:textId="54AF1B54" w:rsidR="0073450B" w:rsidRPr="005448B7" w:rsidRDefault="003B2867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B2867">
              <w:rPr>
                <w:rFonts w:ascii="Times New Roman" w:hAnsi="Times New Roman" w:cs="Times New Roman"/>
                <w:szCs w:val="21"/>
              </w:rPr>
              <w:t>Motorcycle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B2867">
              <w:rPr>
                <w:rFonts w:ascii="Times New Roman" w:hAnsi="Times New Roman" w:cs="Times New Roman"/>
                <w:szCs w:val="21"/>
              </w:rPr>
              <w:t>ban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B2867">
              <w:rPr>
                <w:rFonts w:ascii="Times New Roman" w:hAnsi="Times New Roman" w:cs="Times New Roman"/>
                <w:szCs w:val="21"/>
              </w:rPr>
              <w:t>search volume</w:t>
            </w:r>
          </w:p>
        </w:tc>
        <w:tc>
          <w:tcPr>
            <w:tcW w:w="990" w:type="dxa"/>
          </w:tcPr>
          <w:p w14:paraId="26B00E8B" w14:textId="77777777" w:rsidR="0073450B" w:rsidRPr="005448B7" w:rsidRDefault="0073450B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4B2AB546" w14:textId="334C5B49" w:rsidR="0073450B" w:rsidRPr="005448B7" w:rsidRDefault="0073450B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2" w:type="dxa"/>
          </w:tcPr>
          <w:p w14:paraId="407922E9" w14:textId="1C5572C0" w:rsidR="0073450B" w:rsidRPr="005448B7" w:rsidRDefault="005E7FA5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5E7FA5">
              <w:rPr>
                <w:rFonts w:ascii="Times New Roman" w:hAnsi="Times New Roman" w:cs="Times New Roman"/>
                <w:szCs w:val="21"/>
              </w:rPr>
              <w:t>Baidu platform</w:t>
            </w:r>
          </w:p>
        </w:tc>
      </w:tr>
      <w:tr w:rsidR="00027A28" w14:paraId="6571733D" w14:textId="77777777" w:rsidTr="00027A28">
        <w:trPr>
          <w:tblCellSpacing w:w="28" w:type="dxa"/>
        </w:trPr>
        <w:tc>
          <w:tcPr>
            <w:tcW w:w="3410" w:type="dxa"/>
          </w:tcPr>
          <w:p w14:paraId="7B5D4885" w14:textId="79C148CB" w:rsidR="0073450B" w:rsidRPr="005448B7" w:rsidRDefault="003B2867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B2867">
              <w:rPr>
                <w:rFonts w:ascii="Times New Roman" w:hAnsi="Times New Roman" w:cs="Times New Roman"/>
                <w:szCs w:val="21"/>
              </w:rPr>
              <w:t>Sales of different types of vehicles</w:t>
            </w:r>
          </w:p>
        </w:tc>
        <w:tc>
          <w:tcPr>
            <w:tcW w:w="990" w:type="dxa"/>
          </w:tcPr>
          <w:p w14:paraId="44B419BE" w14:textId="77777777" w:rsidR="0073450B" w:rsidRPr="005448B7" w:rsidRDefault="0073450B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4C4C6F81" w14:textId="4B5803CC" w:rsidR="0073450B" w:rsidRPr="005448B7" w:rsidRDefault="00027A28" w:rsidP="003B2867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27A28">
              <w:rPr>
                <w:rFonts w:ascii="Times New Roman" w:hAnsi="Times New Roman" w:cs="Times New Roman"/>
                <w:szCs w:val="21"/>
              </w:rPr>
              <w:t>piece</w:t>
            </w:r>
          </w:p>
        </w:tc>
        <w:tc>
          <w:tcPr>
            <w:tcW w:w="2842" w:type="dxa"/>
          </w:tcPr>
          <w:p w14:paraId="2B5E8DC4" w14:textId="3DA539E9" w:rsidR="0073450B" w:rsidRPr="005448B7" w:rsidRDefault="00A348FA" w:rsidP="004E50E3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348FA">
              <w:rPr>
                <w:rFonts w:ascii="Times New Roman" w:hAnsi="Times New Roman" w:cs="Times New Roman"/>
                <w:szCs w:val="21"/>
              </w:rPr>
              <w:t>China Automobile Industry Statistical Yearbook</w:t>
            </w:r>
          </w:p>
        </w:tc>
      </w:tr>
      <w:tr w:rsidR="00027A28" w14:paraId="447B55EC" w14:textId="77777777" w:rsidTr="00027A28">
        <w:trPr>
          <w:tblCellSpacing w:w="28" w:type="dxa"/>
        </w:trPr>
        <w:tc>
          <w:tcPr>
            <w:tcW w:w="3410" w:type="dxa"/>
          </w:tcPr>
          <w:p w14:paraId="05E2CB66" w14:textId="0042B34B" w:rsidR="00027A28" w:rsidRPr="003B286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AF48E0">
              <w:rPr>
                <w:rFonts w:ascii="Times New Roman" w:hAnsi="Times New Roman" w:cs="Times New Roman"/>
                <w:szCs w:val="21"/>
              </w:rPr>
              <w:t>umber of electric bicycles per 100 households in cities of each province</w:t>
            </w:r>
          </w:p>
        </w:tc>
        <w:tc>
          <w:tcPr>
            <w:tcW w:w="990" w:type="dxa"/>
          </w:tcPr>
          <w:p w14:paraId="68A1CD83" w14:textId="77777777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2256030B" w14:textId="0EDAAA43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27A28">
              <w:rPr>
                <w:rFonts w:ascii="Times New Roman" w:hAnsi="Times New Roman" w:cs="Times New Roman"/>
                <w:szCs w:val="21"/>
              </w:rPr>
              <w:t>piece</w:t>
            </w:r>
          </w:p>
        </w:tc>
        <w:tc>
          <w:tcPr>
            <w:tcW w:w="2842" w:type="dxa"/>
          </w:tcPr>
          <w:p w14:paraId="58BF786A" w14:textId="0C59D537" w:rsidR="00027A28" w:rsidRPr="005E7FA5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F48E0">
              <w:rPr>
                <w:rFonts w:ascii="Times New Roman" w:hAnsi="Times New Roman" w:cs="Times New Roman"/>
                <w:szCs w:val="21"/>
              </w:rPr>
              <w:t>China statistical Yearbook</w:t>
            </w:r>
          </w:p>
        </w:tc>
      </w:tr>
      <w:tr w:rsidR="00027A28" w14:paraId="6E30D68A" w14:textId="77777777" w:rsidTr="00027A28">
        <w:trPr>
          <w:tblCellSpacing w:w="28" w:type="dxa"/>
        </w:trPr>
        <w:tc>
          <w:tcPr>
            <w:tcW w:w="3410" w:type="dxa"/>
          </w:tcPr>
          <w:p w14:paraId="21AA4A35" w14:textId="224A0AD4" w:rsidR="00027A28" w:rsidRPr="00AF48E0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F48E0">
              <w:rPr>
                <w:rFonts w:ascii="Times New Roman" w:hAnsi="Times New Roman" w:cs="Times New Roman"/>
                <w:szCs w:val="21"/>
              </w:rPr>
              <w:t>Number of motorcycles per 100 households in cities of each province</w:t>
            </w:r>
          </w:p>
        </w:tc>
        <w:tc>
          <w:tcPr>
            <w:tcW w:w="990" w:type="dxa"/>
          </w:tcPr>
          <w:p w14:paraId="1CED9EDC" w14:textId="77777777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62F41BF6" w14:textId="3B15AFDD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27A28">
              <w:rPr>
                <w:rFonts w:ascii="Times New Roman" w:hAnsi="Times New Roman" w:cs="Times New Roman"/>
                <w:szCs w:val="21"/>
              </w:rPr>
              <w:t>piece</w:t>
            </w:r>
          </w:p>
        </w:tc>
        <w:tc>
          <w:tcPr>
            <w:tcW w:w="2842" w:type="dxa"/>
          </w:tcPr>
          <w:p w14:paraId="49E1957E" w14:textId="717F4CB8" w:rsidR="00027A28" w:rsidRPr="00AF48E0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AF48E0">
              <w:rPr>
                <w:rFonts w:ascii="Times New Roman" w:hAnsi="Times New Roman" w:cs="Times New Roman"/>
                <w:szCs w:val="21"/>
              </w:rPr>
              <w:t>China statistical Yearbook</w:t>
            </w:r>
          </w:p>
        </w:tc>
      </w:tr>
      <w:tr w:rsidR="00027A28" w14:paraId="6C00CBB0" w14:textId="77777777" w:rsidTr="00027A28">
        <w:trPr>
          <w:tblCellSpacing w:w="28" w:type="dxa"/>
        </w:trPr>
        <w:tc>
          <w:tcPr>
            <w:tcW w:w="3410" w:type="dxa"/>
          </w:tcPr>
          <w:p w14:paraId="4C5EDF99" w14:textId="390429F1" w:rsidR="00027A28" w:rsidRPr="005448B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B2867">
              <w:rPr>
                <w:rFonts w:ascii="Times New Roman" w:hAnsi="Times New Roman" w:cs="Times New Roman"/>
                <w:szCs w:val="21"/>
              </w:rPr>
              <w:t>Maximum speed of multiple vehicles</w:t>
            </w:r>
          </w:p>
        </w:tc>
        <w:tc>
          <w:tcPr>
            <w:tcW w:w="990" w:type="dxa"/>
          </w:tcPr>
          <w:p w14:paraId="6EB4D4C2" w14:textId="77777777" w:rsidR="00027A28" w:rsidRPr="005448B7" w:rsidRDefault="00027A28" w:rsidP="00027A2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2A531110" w14:textId="3FDE6D3C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km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</w:p>
        </w:tc>
        <w:tc>
          <w:tcPr>
            <w:tcW w:w="2842" w:type="dxa"/>
          </w:tcPr>
          <w:p w14:paraId="4FC24C95" w14:textId="2775952A" w:rsidR="00027A28" w:rsidRPr="005448B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>ingdong platform</w:t>
            </w:r>
          </w:p>
        </w:tc>
      </w:tr>
      <w:tr w:rsidR="00027A28" w14:paraId="1FBBCC8B" w14:textId="77777777" w:rsidTr="00027A28">
        <w:trPr>
          <w:tblCellSpacing w:w="28" w:type="dxa"/>
        </w:trPr>
        <w:tc>
          <w:tcPr>
            <w:tcW w:w="3410" w:type="dxa"/>
          </w:tcPr>
          <w:p w14:paraId="75931DCA" w14:textId="50B22641" w:rsidR="00027A28" w:rsidRPr="005448B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B2867">
              <w:rPr>
                <w:rFonts w:ascii="Times New Roman" w:hAnsi="Times New Roman" w:cs="Times New Roman"/>
                <w:szCs w:val="21"/>
              </w:rPr>
              <w:t>Fuel motorcycle capacity</w:t>
            </w:r>
          </w:p>
        </w:tc>
        <w:tc>
          <w:tcPr>
            <w:tcW w:w="990" w:type="dxa"/>
          </w:tcPr>
          <w:p w14:paraId="27EABC28" w14:textId="77777777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7341020D" w14:textId="77777777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2" w:type="dxa"/>
          </w:tcPr>
          <w:p w14:paraId="1FF89D6B" w14:textId="4A02D350" w:rsidR="00027A28" w:rsidRPr="005448B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>ingdong platform</w:t>
            </w:r>
          </w:p>
        </w:tc>
      </w:tr>
      <w:tr w:rsidR="00027A28" w14:paraId="086893B8" w14:textId="77777777" w:rsidTr="00027A28">
        <w:trPr>
          <w:tblCellSpacing w:w="28" w:type="dxa"/>
        </w:trPr>
        <w:tc>
          <w:tcPr>
            <w:tcW w:w="3410" w:type="dxa"/>
          </w:tcPr>
          <w:p w14:paraId="02A2AC98" w14:textId="5592E6DE" w:rsidR="00027A28" w:rsidRPr="005448B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3B2867">
              <w:rPr>
                <w:rFonts w:ascii="Times New Roman" w:hAnsi="Times New Roman" w:cs="Times New Roman"/>
                <w:szCs w:val="21"/>
              </w:rPr>
              <w:t>Electric vehicle power consumption per unit distance</w:t>
            </w:r>
          </w:p>
        </w:tc>
        <w:tc>
          <w:tcPr>
            <w:tcW w:w="990" w:type="dxa"/>
          </w:tcPr>
          <w:p w14:paraId="35C3EA42" w14:textId="77777777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37FEB1CF" w14:textId="000F9C88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K</w:t>
            </w:r>
            <w:r w:rsidR="000C6A0C">
              <w:rPr>
                <w:rFonts w:ascii="Times New Roman" w:hAnsi="Times New Roman" w:cs="Times New Roman"/>
                <w:szCs w:val="21"/>
              </w:rPr>
              <w:t>Wh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km</w:t>
            </w:r>
          </w:p>
        </w:tc>
        <w:tc>
          <w:tcPr>
            <w:tcW w:w="2842" w:type="dxa"/>
          </w:tcPr>
          <w:p w14:paraId="40F815C9" w14:textId="6E837D00" w:rsidR="00027A28" w:rsidRPr="005448B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J</w:t>
            </w:r>
            <w:r>
              <w:rPr>
                <w:rFonts w:ascii="Times New Roman" w:hAnsi="Times New Roman" w:cs="Times New Roman"/>
                <w:szCs w:val="21"/>
              </w:rPr>
              <w:t>ingdong platform</w:t>
            </w:r>
          </w:p>
        </w:tc>
      </w:tr>
      <w:tr w:rsidR="00027A28" w14:paraId="641684AA" w14:textId="77777777" w:rsidTr="00027A28">
        <w:trPr>
          <w:tblCellSpacing w:w="28" w:type="dxa"/>
        </w:trPr>
        <w:tc>
          <w:tcPr>
            <w:tcW w:w="3410" w:type="dxa"/>
          </w:tcPr>
          <w:p w14:paraId="523D1221" w14:textId="7323F81A" w:rsidR="00027A28" w:rsidRPr="003B2867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7238D4">
              <w:rPr>
                <w:rFonts w:ascii="Times New Roman" w:hAnsi="Times New Roman" w:cs="Times New Roman"/>
                <w:szCs w:val="21"/>
              </w:rPr>
              <w:t>Average carbon dioxide emission factor of provincial power grid</w:t>
            </w:r>
          </w:p>
        </w:tc>
        <w:tc>
          <w:tcPr>
            <w:tcW w:w="990" w:type="dxa"/>
          </w:tcPr>
          <w:p w14:paraId="0BED4E6A" w14:textId="77777777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29E5E47E" w14:textId="4CCD29FB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027A28">
              <w:rPr>
                <w:rFonts w:ascii="Times New Roman" w:hAnsi="Times New Roman" w:cs="Times New Roman"/>
                <w:szCs w:val="21"/>
              </w:rPr>
              <w:t>kgCO2/kWh</w:t>
            </w:r>
          </w:p>
        </w:tc>
        <w:tc>
          <w:tcPr>
            <w:tcW w:w="2842" w:type="dxa"/>
          </w:tcPr>
          <w:p w14:paraId="737B8126" w14:textId="1AB2C56B" w:rsidR="00027A28" w:rsidRDefault="00027A28" w:rsidP="00C620AF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>ational</w:t>
            </w:r>
            <w:r>
              <w:rPr>
                <w:rFonts w:ascii="Times New Roman" w:hAnsi="Times New Roman" w:cs="Times New Roman"/>
                <w:szCs w:val="21"/>
              </w:rPr>
              <w:t xml:space="preserve">   </w:t>
            </w:r>
            <w:r>
              <w:rPr>
                <w:rFonts w:ascii="Times New Roman" w:hAnsi="Times New Roman" w:cs="Times New Roman" w:hint="eastAsia"/>
                <w:szCs w:val="21"/>
              </w:rPr>
              <w:t>Center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for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Climate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Change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Strategy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and</w:t>
            </w:r>
            <w:r>
              <w:rPr>
                <w:rFonts w:ascii="Times New Roman" w:hAnsi="Times New Roman" w:cs="Times New Roman"/>
                <w:szCs w:val="21"/>
              </w:rPr>
              <w:t xml:space="preserve"> International</w:t>
            </w:r>
            <w:r w:rsidR="002824AF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Cooperation</w:t>
            </w:r>
            <w:r w:rsidR="002824AF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(NCSC)</w:t>
            </w:r>
          </w:p>
        </w:tc>
      </w:tr>
      <w:tr w:rsidR="00027A28" w14:paraId="27BD0E0D" w14:textId="77777777" w:rsidTr="00040175">
        <w:trPr>
          <w:trHeight w:val="1696"/>
          <w:tblCellSpacing w:w="28" w:type="dxa"/>
        </w:trPr>
        <w:tc>
          <w:tcPr>
            <w:tcW w:w="3410" w:type="dxa"/>
          </w:tcPr>
          <w:p w14:paraId="280D2556" w14:textId="207FD637" w:rsidR="00027A28" w:rsidRPr="007238D4" w:rsidRDefault="00027A28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9E125D">
              <w:rPr>
                <w:rFonts w:ascii="Times New Roman" w:hAnsi="Times New Roman" w:cs="Times New Roman"/>
                <w:szCs w:val="21"/>
              </w:rPr>
              <w:t>Fuel consumption per hundred kilometers for different displacement of fuel motorcycle</w:t>
            </w:r>
          </w:p>
        </w:tc>
        <w:tc>
          <w:tcPr>
            <w:tcW w:w="990" w:type="dxa"/>
          </w:tcPr>
          <w:p w14:paraId="1B5E29AA" w14:textId="77777777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7AAB881A" w14:textId="313FE36D" w:rsidR="00027A28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 w:rsidR="008304DD">
              <w:rPr>
                <w:rFonts w:ascii="Times New Roman" w:hAnsi="Times New Roman" w:cs="Times New Roman"/>
                <w:szCs w:val="21"/>
              </w:rPr>
              <w:t>/100km</w:t>
            </w:r>
          </w:p>
          <w:p w14:paraId="7B048BAF" w14:textId="77777777" w:rsidR="008304DD" w:rsidRDefault="008304DD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067114EF" w14:textId="2B085B83" w:rsidR="00027A28" w:rsidRPr="005448B7" w:rsidRDefault="00027A28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2" w:type="dxa"/>
          </w:tcPr>
          <w:p w14:paraId="3B3CD4D0" w14:textId="0FB91CB6" w:rsidR="00347761" w:rsidRDefault="00027A28" w:rsidP="000608DF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《</w:t>
            </w:r>
            <w:r w:rsidRPr="009E125D">
              <w:rPr>
                <w:rFonts w:ascii="Times New Roman" w:hAnsi="Times New Roman" w:cs="Times New Roman"/>
                <w:szCs w:val="21"/>
              </w:rPr>
              <w:t>The limits and measurement methods of fuel consumption for motorcycles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and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mopeds</w:t>
            </w:r>
            <w:r>
              <w:rPr>
                <w:rFonts w:ascii="Times New Roman" w:hAnsi="Times New Roman" w:cs="Times New Roman" w:hint="eastAsia"/>
                <w:szCs w:val="21"/>
              </w:rPr>
              <w:t>》</w:t>
            </w:r>
            <w:r w:rsidRPr="009E125D">
              <w:rPr>
                <w:rFonts w:ascii="Times New Roman" w:hAnsi="Times New Roman" w:cs="Times New Roman"/>
                <w:szCs w:val="21"/>
              </w:rPr>
              <w:t xml:space="preserve"> GB15744-</w:t>
            </w:r>
            <w:r w:rsidR="00347761">
              <w:rPr>
                <w:rFonts w:ascii="Times New Roman" w:hAnsi="Times New Roman" w:cs="Times New Roman"/>
                <w:szCs w:val="21"/>
              </w:rPr>
              <w:t>2019</w:t>
            </w:r>
          </w:p>
        </w:tc>
      </w:tr>
      <w:tr w:rsidR="00040175" w14:paraId="3974BCBE" w14:textId="77777777" w:rsidTr="00040175">
        <w:trPr>
          <w:tblCellSpacing w:w="28" w:type="dxa"/>
        </w:trPr>
        <w:tc>
          <w:tcPr>
            <w:tcW w:w="3410" w:type="dxa"/>
          </w:tcPr>
          <w:p w14:paraId="3CB94528" w14:textId="3F728A47" w:rsidR="00040175" w:rsidRPr="009E125D" w:rsidRDefault="00040175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40175">
              <w:rPr>
                <w:rFonts w:ascii="Times New Roman" w:hAnsi="Times New Roman" w:cs="Times New Roman"/>
                <w:szCs w:val="21"/>
              </w:rPr>
              <w:t>Meit</w:t>
            </w:r>
            <w:r>
              <w:rPr>
                <w:rFonts w:ascii="Times New Roman" w:hAnsi="Times New Roman" w:cs="Times New Roman"/>
                <w:szCs w:val="21"/>
              </w:rPr>
              <w:t>ua</w:t>
            </w:r>
            <w:r w:rsidRPr="00040175">
              <w:rPr>
                <w:rFonts w:ascii="Times New Roman" w:hAnsi="Times New Roman" w:cs="Times New Roman"/>
                <w:szCs w:val="21"/>
              </w:rPr>
              <w:t>n Daily order volume</w:t>
            </w:r>
          </w:p>
        </w:tc>
        <w:tc>
          <w:tcPr>
            <w:tcW w:w="990" w:type="dxa"/>
          </w:tcPr>
          <w:p w14:paraId="2A9EDB6F" w14:textId="77777777" w:rsidR="00040175" w:rsidRPr="005448B7" w:rsidRDefault="00040175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</w:tcPr>
          <w:p w14:paraId="2B550B3D" w14:textId="6B4605C0" w:rsidR="00040175" w:rsidRDefault="00E346FA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iece</w:t>
            </w:r>
          </w:p>
        </w:tc>
        <w:tc>
          <w:tcPr>
            <w:tcW w:w="2842" w:type="dxa"/>
          </w:tcPr>
          <w:p w14:paraId="789CFBCC" w14:textId="014A388C" w:rsidR="00040175" w:rsidRDefault="00040175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 xml:space="preserve">ind </w:t>
            </w:r>
            <w:r w:rsidR="009B74E7">
              <w:rPr>
                <w:rFonts w:ascii="Times New Roman" w:hAnsi="Times New Roman" w:cs="Times New Roman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atabase</w:t>
            </w:r>
          </w:p>
        </w:tc>
      </w:tr>
      <w:tr w:rsidR="00040175" w14:paraId="724763EC" w14:textId="77777777" w:rsidTr="00027A28">
        <w:trPr>
          <w:tblCellSpacing w:w="28" w:type="dxa"/>
        </w:trPr>
        <w:tc>
          <w:tcPr>
            <w:tcW w:w="3410" w:type="dxa"/>
            <w:tcBorders>
              <w:bottom w:val="single" w:sz="4" w:space="0" w:color="auto"/>
            </w:tcBorders>
          </w:tcPr>
          <w:p w14:paraId="330CD440" w14:textId="1860A98D" w:rsidR="00040175" w:rsidRPr="009E125D" w:rsidRDefault="00040175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40175">
              <w:rPr>
                <w:rFonts w:ascii="Times New Roman" w:hAnsi="Times New Roman" w:cs="Times New Roman"/>
                <w:szCs w:val="21"/>
              </w:rPr>
              <w:t>The annual market share of Meituan Take</w:t>
            </w:r>
            <w:r w:rsidR="00E31B2E">
              <w:rPr>
                <w:rFonts w:ascii="Times New Roman" w:hAnsi="Times New Roman" w:cs="Times New Roman"/>
                <w:szCs w:val="21"/>
              </w:rPr>
              <w:t>away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0E3771B8" w14:textId="77777777" w:rsidR="00040175" w:rsidRPr="005448B7" w:rsidRDefault="00040175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12" w:type="dxa"/>
            <w:tcBorders>
              <w:bottom w:val="single" w:sz="4" w:space="0" w:color="auto"/>
            </w:tcBorders>
          </w:tcPr>
          <w:p w14:paraId="00126ADA" w14:textId="77777777" w:rsidR="00040175" w:rsidRDefault="00040175" w:rsidP="00027A28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842" w:type="dxa"/>
            <w:tcBorders>
              <w:bottom w:val="single" w:sz="4" w:space="0" w:color="auto"/>
            </w:tcBorders>
          </w:tcPr>
          <w:p w14:paraId="5D99D9DA" w14:textId="1B428A3D" w:rsidR="00040175" w:rsidRDefault="00040175" w:rsidP="00027A28">
            <w:pPr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040175">
              <w:rPr>
                <w:rFonts w:ascii="Times New Roman" w:hAnsi="Times New Roman" w:cs="Times New Roman"/>
                <w:szCs w:val="21"/>
              </w:rPr>
              <w:t>Study newspapers and news</w:t>
            </w:r>
          </w:p>
        </w:tc>
      </w:tr>
    </w:tbl>
    <w:p w14:paraId="2B34967B" w14:textId="6F14DBF8" w:rsidR="00CA20F8" w:rsidRDefault="00CA20F8" w:rsidP="00511C4E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0E47B9E6" w14:textId="70B36952" w:rsidR="003D4D8D" w:rsidRDefault="003D4D8D" w:rsidP="00511C4E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2DDC548B" w14:textId="77777777" w:rsidR="003D4D8D" w:rsidRPr="009F51B6" w:rsidRDefault="003D4D8D" w:rsidP="009F51B6">
      <w:pPr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8F19AD" w14:textId="7A19B5D9" w:rsidR="000617FA" w:rsidRPr="00AF0435" w:rsidRDefault="00CA20F8" w:rsidP="009F51B6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Toc134620469"/>
      <w:r w:rsidRPr="00AF0435">
        <w:rPr>
          <w:rFonts w:ascii="Times New Roman" w:hAnsi="Times New Roman" w:cs="Times New Roman"/>
          <w:b/>
          <w:bCs/>
          <w:sz w:val="24"/>
          <w:szCs w:val="24"/>
        </w:rPr>
        <w:t xml:space="preserve">. Parameters of uncertainty analysis </w:t>
      </w:r>
      <w:r w:rsidR="00CC29C4">
        <w:rPr>
          <w:rFonts w:ascii="Times New Roman" w:hAnsi="Times New Roman" w:cs="Times New Roman"/>
          <w:b/>
          <w:bCs/>
          <w:sz w:val="24"/>
          <w:szCs w:val="24"/>
        </w:rPr>
        <w:t xml:space="preserve">for FDCE model </w:t>
      </w:r>
      <w:r w:rsidRPr="00AF0435">
        <w:rPr>
          <w:rFonts w:ascii="Times New Roman" w:hAnsi="Times New Roman" w:cs="Times New Roman"/>
          <w:b/>
          <w:bCs/>
          <w:sz w:val="24"/>
          <w:szCs w:val="24"/>
        </w:rPr>
        <w:t>based on Monte Carlo simulation</w:t>
      </w:r>
      <w:bookmarkEnd w:id="14"/>
    </w:p>
    <w:tbl>
      <w:tblPr>
        <w:tblStyle w:val="a3"/>
        <w:tblW w:w="0" w:type="auto"/>
        <w:tblCellSpacing w:w="28" w:type="dxa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4"/>
        <w:gridCol w:w="2798"/>
        <w:gridCol w:w="2494"/>
      </w:tblGrid>
      <w:tr w:rsidR="005F32E9" w14:paraId="3363084D" w14:textId="77777777" w:rsidTr="005C10D4">
        <w:trPr>
          <w:tblCellSpacing w:w="28" w:type="dxa"/>
        </w:trPr>
        <w:tc>
          <w:tcPr>
            <w:tcW w:w="2510" w:type="dxa"/>
            <w:tcBorders>
              <w:top w:val="single" w:sz="4" w:space="0" w:color="auto"/>
            </w:tcBorders>
          </w:tcPr>
          <w:p w14:paraId="1FD46232" w14:textId="77777777" w:rsidR="005F32E9" w:rsidRPr="005448B7" w:rsidRDefault="005F32E9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  <w:tcBorders>
              <w:top w:val="single" w:sz="4" w:space="0" w:color="auto"/>
            </w:tcBorders>
          </w:tcPr>
          <w:p w14:paraId="51DC02FF" w14:textId="3B02A50E" w:rsidR="005F32E9" w:rsidRPr="005448B7" w:rsidRDefault="005F32E9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Index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06BE0A9" w14:textId="45BDA5E4" w:rsidR="005F32E9" w:rsidRPr="005448B7" w:rsidRDefault="005F32E9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F32E9">
              <w:rPr>
                <w:rFonts w:ascii="Times New Roman" w:hAnsi="Times New Roman" w:cs="Times New Roman"/>
                <w:szCs w:val="21"/>
              </w:rPr>
              <w:t>Range of variation</w:t>
            </w:r>
          </w:p>
        </w:tc>
      </w:tr>
      <w:tr w:rsidR="009C30B7" w14:paraId="2D86F7FB" w14:textId="77777777" w:rsidTr="005C10D4">
        <w:trPr>
          <w:tblCellSpacing w:w="28" w:type="dxa"/>
        </w:trPr>
        <w:tc>
          <w:tcPr>
            <w:tcW w:w="2510" w:type="dxa"/>
            <w:vMerge w:val="restart"/>
            <w:tcBorders>
              <w:top w:val="single" w:sz="4" w:space="0" w:color="auto"/>
            </w:tcBorders>
          </w:tcPr>
          <w:p w14:paraId="4C386C2F" w14:textId="77777777" w:rsidR="009C30B7" w:rsidRDefault="009C30B7" w:rsidP="00F80C9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79BA9DA2" w14:textId="77777777" w:rsidR="009C30B7" w:rsidRDefault="009C30B7" w:rsidP="00F80C9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7B69E813" w14:textId="77777777" w:rsidR="009C30B7" w:rsidRDefault="009C30B7" w:rsidP="00F80C9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78C57723" w14:textId="77777777" w:rsidR="009C30B7" w:rsidRDefault="009C30B7" w:rsidP="00F80C9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07C2428A" w14:textId="77777777" w:rsidR="009C30B7" w:rsidRDefault="009C30B7" w:rsidP="00F80C9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5AE18CF8" w14:textId="273D7E9C" w:rsidR="009C30B7" w:rsidRDefault="009C30B7" w:rsidP="00F80C92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 w:hint="eastAsia"/>
                <w:szCs w:val="21"/>
              </w:rPr>
              <w:t>Important</w:t>
            </w:r>
            <w:r w:rsidRPr="005448B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448B7">
              <w:rPr>
                <w:rFonts w:ascii="Times New Roman" w:hAnsi="Times New Roman" w:cs="Times New Roman" w:hint="eastAsia"/>
                <w:szCs w:val="21"/>
              </w:rPr>
              <w:t>parameters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79690D">
              <w:rPr>
                <w:rFonts w:ascii="Times New Roman" w:hAnsi="Times New Roman" w:cs="Times New Roman"/>
                <w:szCs w:val="21"/>
              </w:rPr>
              <w:t>alue range</w:t>
            </w:r>
          </w:p>
        </w:tc>
        <w:tc>
          <w:tcPr>
            <w:tcW w:w="2742" w:type="dxa"/>
            <w:tcBorders>
              <w:top w:val="single" w:sz="4" w:space="0" w:color="auto"/>
            </w:tcBorders>
          </w:tcPr>
          <w:p w14:paraId="7EBC83BB" w14:textId="31C7D921" w:rsidR="009C30B7" w:rsidRPr="005448B7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 xml:space="preserve">Delivery </w:t>
            </w:r>
            <w:proofErr w:type="gramStart"/>
            <w:r>
              <w:rPr>
                <w:rFonts w:ascii="Times New Roman" w:hAnsi="Times New Roman" w:cs="Times New Roman"/>
                <w:szCs w:val="21"/>
              </w:rPr>
              <w:t>time(</w:t>
            </w:r>
            <w:proofErr w:type="gramEnd"/>
            <w:r>
              <w:rPr>
                <w:rFonts w:ascii="Times New Roman" w:hAnsi="Times New Roman" w:cs="Times New Roman" w:hint="eastAsia"/>
                <w:szCs w:val="21"/>
              </w:rPr>
              <w:t>EDT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116A588" w14:textId="6549A347" w:rsidR="009C30B7" w:rsidRPr="005448B7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±5%</m:t>
                </m:r>
              </m:oMath>
            </m:oMathPara>
          </w:p>
        </w:tc>
      </w:tr>
      <w:tr w:rsidR="009C30B7" w14:paraId="16FAF48F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4000BA4D" w14:textId="77777777" w:rsidR="009C30B7" w:rsidRPr="00F678D3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2493F68C" w14:textId="19E9F8F6" w:rsidR="009C30B7" w:rsidRPr="005448B7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678D3">
              <w:rPr>
                <w:rFonts w:ascii="Times New Roman" w:hAnsi="Times New Roman" w:cs="Times New Roman"/>
                <w:szCs w:val="21"/>
              </w:rPr>
              <w:t>Deliveryman waiting time</w:t>
            </w:r>
          </w:p>
        </w:tc>
        <w:tc>
          <w:tcPr>
            <w:tcW w:w="2410" w:type="dxa"/>
          </w:tcPr>
          <w:p w14:paraId="5B661314" w14:textId="6B00E7EE" w:rsidR="009C30B7" w:rsidRPr="005448B7" w:rsidRDefault="00227F34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27F34">
              <w:rPr>
                <w:rFonts w:ascii="Times New Roman" w:hAnsi="Times New Roman" w:cs="Times New Roman"/>
                <w:szCs w:val="21"/>
              </w:rPr>
              <w:t>from 6.68 to 14.52</w:t>
            </w:r>
            <w:r w:rsidR="00A348FA">
              <w:rPr>
                <w:rFonts w:ascii="Times New Roman" w:hAnsi="Times New Roman" w:cs="Times New Roman"/>
                <w:szCs w:val="21"/>
              </w:rPr>
              <w:t xml:space="preserve"> min</w:t>
            </w:r>
          </w:p>
        </w:tc>
      </w:tr>
      <w:tr w:rsidR="009C30B7" w14:paraId="32415CE9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223EF6FF" w14:textId="77777777" w:rsidR="009C30B7" w:rsidRPr="00F678D3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67E991FD" w14:textId="6AE58300" w:rsidR="009C30B7" w:rsidRPr="005448B7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Average</w:t>
            </w:r>
            <w:r w:rsidRPr="003D4D8D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driving</w:t>
            </w:r>
            <w:r w:rsidRPr="003D4D8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678D3">
              <w:rPr>
                <w:rFonts w:ascii="Times New Roman" w:hAnsi="Times New Roman" w:cs="Times New Roman"/>
                <w:szCs w:val="21"/>
              </w:rPr>
              <w:t>speed of the vehicle</w:t>
            </w:r>
          </w:p>
        </w:tc>
        <w:tc>
          <w:tcPr>
            <w:tcW w:w="2410" w:type="dxa"/>
          </w:tcPr>
          <w:p w14:paraId="06927819" w14:textId="558B1B8E" w:rsidR="009C30B7" w:rsidRPr="0030554E" w:rsidRDefault="00E42D55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>
              <w:rPr>
                <w:rFonts w:ascii="Times New Roman" w:hAnsi="Times New Roman" w:cs="Times New Roman"/>
                <w:iCs/>
                <w:szCs w:val="21"/>
              </w:rPr>
              <w:t>65</w:t>
            </w:r>
            <w:r w:rsidR="009C30B7" w:rsidRPr="0030554E">
              <w:rPr>
                <w:rFonts w:ascii="Times New Roman" w:hAnsi="Times New Roman" w:cs="Times New Roman"/>
                <w:iCs/>
                <w:szCs w:val="21"/>
              </w:rPr>
              <w:t xml:space="preserve"> to </w:t>
            </w:r>
            <w:r>
              <w:rPr>
                <w:rFonts w:ascii="Times New Roman" w:hAnsi="Times New Roman" w:cs="Times New Roman"/>
                <w:iCs/>
                <w:szCs w:val="21"/>
              </w:rPr>
              <w:t>75</w:t>
            </w:r>
            <w:r w:rsidR="009C30B7" w:rsidRPr="0030554E">
              <w:rPr>
                <w:rFonts w:ascii="Times New Roman" w:hAnsi="Times New Roman" w:cs="Times New Roman"/>
                <w:iCs/>
                <w:szCs w:val="21"/>
              </w:rPr>
              <w:t xml:space="preserve"> percent of maximum speed</w:t>
            </w:r>
          </w:p>
        </w:tc>
      </w:tr>
      <w:tr w:rsidR="009C30B7" w14:paraId="70BEDF9E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7436D3C2" w14:textId="77777777" w:rsidR="009C30B7" w:rsidRPr="00F678D3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6AD20D9B" w14:textId="26467848" w:rsidR="009C30B7" w:rsidRPr="005448B7" w:rsidRDefault="00A348FA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bookmarkStart w:id="15" w:name="_Hlk125902853"/>
            <w:r>
              <w:rPr>
                <w:rFonts w:ascii="Times New Roman" w:hAnsi="Times New Roman" w:cs="Times New Roman"/>
                <w:szCs w:val="21"/>
              </w:rPr>
              <w:t>usage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 w:rsidR="009C30B7">
              <w:rPr>
                <w:rFonts w:ascii="Times New Roman" w:hAnsi="Times New Roman" w:cs="Times New Roman"/>
                <w:szCs w:val="21"/>
              </w:rPr>
              <w:t xml:space="preserve">EB 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>in 56 cities</w:t>
            </w:r>
            <w:bookmarkEnd w:id="15"/>
          </w:p>
        </w:tc>
        <w:tc>
          <w:tcPr>
            <w:tcW w:w="2410" w:type="dxa"/>
          </w:tcPr>
          <w:p w14:paraId="1760F397" w14:textId="0DD55164" w:rsidR="009C30B7" w:rsidRPr="005448B7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9C30B7" w14:paraId="263D8CAD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59C689CF" w14:textId="77777777" w:rsidR="009C30B7" w:rsidRPr="00F678D3" w:rsidRDefault="009C30B7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0488C6F2" w14:textId="17EBF47D" w:rsidR="009C30B7" w:rsidRPr="005448B7" w:rsidRDefault="00A348FA" w:rsidP="000164F8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 w:rsidR="009C30B7">
              <w:rPr>
                <w:rFonts w:ascii="Times New Roman" w:hAnsi="Times New Roman" w:cs="Times New Roman"/>
                <w:szCs w:val="21"/>
              </w:rPr>
              <w:t>EM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in 56 cities</w:t>
            </w:r>
          </w:p>
        </w:tc>
        <w:tc>
          <w:tcPr>
            <w:tcW w:w="2410" w:type="dxa"/>
          </w:tcPr>
          <w:p w14:paraId="0E44E7F1" w14:textId="56E2CF00" w:rsidR="009C30B7" w:rsidRPr="00F81060" w:rsidRDefault="009C30B7" w:rsidP="000164F8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9C30B7" w14:paraId="1FB6F849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43A62ABD" w14:textId="77777777" w:rsidR="009C30B7" w:rsidRPr="00F678D3" w:rsidRDefault="009C30B7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5DA605DC" w14:textId="74619340" w:rsidR="009C30B7" w:rsidRPr="00E06D47" w:rsidRDefault="00A348FA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 w:rsidR="009C30B7">
              <w:rPr>
                <w:rFonts w:ascii="Times New Roman" w:hAnsi="Times New Roman" w:cs="Times New Roman"/>
                <w:szCs w:val="21"/>
              </w:rPr>
              <w:t xml:space="preserve">FM1 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>in 56 cities</w:t>
            </w:r>
          </w:p>
        </w:tc>
        <w:tc>
          <w:tcPr>
            <w:tcW w:w="2410" w:type="dxa"/>
          </w:tcPr>
          <w:p w14:paraId="453BBC63" w14:textId="74F7EEA0" w:rsidR="009C30B7" w:rsidRPr="00F81060" w:rsidRDefault="009C30B7" w:rsidP="000A589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9C30B7" w14:paraId="546821A7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33361748" w14:textId="77777777" w:rsidR="009C30B7" w:rsidRPr="00F678D3" w:rsidRDefault="009C30B7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11D6D6FF" w14:textId="4E7D6E69" w:rsidR="009C30B7" w:rsidRPr="00E06D47" w:rsidRDefault="00A348FA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 w:rsidR="009C30B7">
              <w:rPr>
                <w:rFonts w:ascii="Times New Roman" w:hAnsi="Times New Roman" w:cs="Times New Roman"/>
                <w:szCs w:val="21"/>
              </w:rPr>
              <w:t>FM2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in 56 cities</w:t>
            </w:r>
          </w:p>
        </w:tc>
        <w:tc>
          <w:tcPr>
            <w:tcW w:w="2410" w:type="dxa"/>
          </w:tcPr>
          <w:p w14:paraId="7A02B1B3" w14:textId="66A28818" w:rsidR="009C30B7" w:rsidRPr="00F81060" w:rsidRDefault="009C30B7" w:rsidP="000A589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9C30B7" w14:paraId="0D25FB07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3F7D3031" w14:textId="77777777" w:rsidR="009C30B7" w:rsidRPr="00F678D3" w:rsidRDefault="009C30B7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6CD65BF9" w14:textId="2225038D" w:rsidR="009C30B7" w:rsidRPr="00E06D47" w:rsidRDefault="00A348FA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usage 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of </w:t>
            </w:r>
            <w:r w:rsidR="009C30B7">
              <w:rPr>
                <w:rFonts w:ascii="Times New Roman" w:hAnsi="Times New Roman" w:cs="Times New Roman"/>
                <w:szCs w:val="21"/>
              </w:rPr>
              <w:t xml:space="preserve">FM3 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>in 56 cities</w:t>
            </w:r>
          </w:p>
        </w:tc>
        <w:tc>
          <w:tcPr>
            <w:tcW w:w="2410" w:type="dxa"/>
          </w:tcPr>
          <w:p w14:paraId="769354B8" w14:textId="6E34844C" w:rsidR="009C30B7" w:rsidRPr="00F81060" w:rsidRDefault="009C30B7" w:rsidP="000A589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9C30B7" w14:paraId="24EAD472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073F5976" w14:textId="77777777" w:rsidR="009C30B7" w:rsidRPr="00F678D3" w:rsidRDefault="009C30B7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021E1D7D" w14:textId="7C63BD0E" w:rsidR="009C30B7" w:rsidRPr="00E06D47" w:rsidRDefault="00A348FA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 w:rsidR="009C30B7">
              <w:rPr>
                <w:rFonts w:ascii="Times New Roman" w:hAnsi="Times New Roman" w:cs="Times New Roman"/>
                <w:szCs w:val="21"/>
              </w:rPr>
              <w:t>FM4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in 56 cities</w:t>
            </w:r>
          </w:p>
        </w:tc>
        <w:tc>
          <w:tcPr>
            <w:tcW w:w="2410" w:type="dxa"/>
          </w:tcPr>
          <w:p w14:paraId="585DE36E" w14:textId="01B61F6C" w:rsidR="009C30B7" w:rsidRPr="00F81060" w:rsidRDefault="009C30B7" w:rsidP="000A589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9C30B7" w14:paraId="7A2FDEA9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524FD197" w14:textId="77777777" w:rsidR="009C30B7" w:rsidRPr="00F678D3" w:rsidRDefault="009C30B7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4BA208A3" w14:textId="692B37E7" w:rsidR="009C30B7" w:rsidRPr="00E06D47" w:rsidRDefault="00A348FA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 w:rsidR="009C30B7">
              <w:rPr>
                <w:rFonts w:ascii="Times New Roman" w:hAnsi="Times New Roman" w:cs="Times New Roman"/>
                <w:szCs w:val="21"/>
              </w:rPr>
              <w:t xml:space="preserve">FM5 </w:t>
            </w:r>
            <w:r w:rsidR="009C30B7" w:rsidRPr="00F678D3">
              <w:rPr>
                <w:rFonts w:ascii="Times New Roman" w:hAnsi="Times New Roman" w:cs="Times New Roman"/>
                <w:szCs w:val="21"/>
              </w:rPr>
              <w:t>in 56 cities</w:t>
            </w:r>
          </w:p>
        </w:tc>
        <w:tc>
          <w:tcPr>
            <w:tcW w:w="2410" w:type="dxa"/>
          </w:tcPr>
          <w:p w14:paraId="22322E88" w14:textId="2D277C61" w:rsidR="009C30B7" w:rsidRPr="00F81060" w:rsidRDefault="009C30B7" w:rsidP="000A589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9C30B7" w14:paraId="1FA8EC2D" w14:textId="77777777" w:rsidTr="005C10D4">
        <w:trPr>
          <w:tblCellSpacing w:w="28" w:type="dxa"/>
        </w:trPr>
        <w:tc>
          <w:tcPr>
            <w:tcW w:w="2510" w:type="dxa"/>
            <w:vMerge/>
          </w:tcPr>
          <w:p w14:paraId="5813CBD9" w14:textId="77777777" w:rsidR="009C30B7" w:rsidRPr="00F678D3" w:rsidRDefault="009C30B7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0A8023AB" w14:textId="79315DA3" w:rsidR="009C30B7" w:rsidRPr="00F678D3" w:rsidRDefault="009C30B7" w:rsidP="009C30B7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9C30B7">
              <w:rPr>
                <w:rFonts w:ascii="Times New Roman" w:hAnsi="Times New Roman" w:cs="Times New Roman"/>
                <w:szCs w:val="21"/>
              </w:rPr>
              <w:t xml:space="preserve">verage delivery distance </w:t>
            </w:r>
            <w:r>
              <w:rPr>
                <w:rFonts w:ascii="Times New Roman" w:hAnsi="Times New Roman" w:cs="Times New Roman"/>
                <w:szCs w:val="21"/>
              </w:rPr>
              <w:t xml:space="preserve">in </w:t>
            </w:r>
            <w:r w:rsidRPr="009C30B7">
              <w:rPr>
                <w:rFonts w:ascii="Times New Roman" w:hAnsi="Times New Roman" w:cs="Times New Roman"/>
                <w:szCs w:val="21"/>
              </w:rPr>
              <w:t>56 cities</w:t>
            </w:r>
          </w:p>
        </w:tc>
        <w:tc>
          <w:tcPr>
            <w:tcW w:w="2410" w:type="dxa"/>
          </w:tcPr>
          <w:p w14:paraId="70E516CF" w14:textId="4AD9368B" w:rsidR="009C30B7" w:rsidRPr="00472236" w:rsidRDefault="009D7953" w:rsidP="000A589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±0.75 km</m:t>
                </m:r>
              </m:oMath>
            </m:oMathPara>
          </w:p>
        </w:tc>
      </w:tr>
      <w:tr w:rsidR="005F32E9" w14:paraId="17B300D0" w14:textId="77777777" w:rsidTr="005C10D4">
        <w:trPr>
          <w:tblCellSpacing w:w="28" w:type="dxa"/>
        </w:trPr>
        <w:tc>
          <w:tcPr>
            <w:tcW w:w="2510" w:type="dxa"/>
            <w:tcBorders>
              <w:bottom w:val="single" w:sz="4" w:space="0" w:color="auto"/>
            </w:tcBorders>
          </w:tcPr>
          <w:p w14:paraId="4B85755E" w14:textId="7E55D439" w:rsidR="005F32E9" w:rsidRPr="00F678D3" w:rsidRDefault="0079690D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9690D">
              <w:rPr>
                <w:rFonts w:ascii="Times New Roman" w:hAnsi="Times New Roman" w:cs="Times New Roman"/>
                <w:szCs w:val="21"/>
              </w:rPr>
              <w:t xml:space="preserve">GHG estimation </w:t>
            </w:r>
            <w:r w:rsidR="00AB1515">
              <w:rPr>
                <w:rFonts w:ascii="Times New Roman" w:hAnsi="Times New Roman" w:cs="Times New Roman"/>
                <w:szCs w:val="21"/>
              </w:rPr>
              <w:t xml:space="preserve">average </w:t>
            </w:r>
            <w:r w:rsidRPr="0079690D">
              <w:rPr>
                <w:rFonts w:ascii="Times New Roman" w:hAnsi="Times New Roman" w:cs="Times New Roman"/>
                <w:szCs w:val="21"/>
              </w:rPr>
              <w:t>deviation</w:t>
            </w:r>
          </w:p>
        </w:tc>
        <w:tc>
          <w:tcPr>
            <w:tcW w:w="2742" w:type="dxa"/>
            <w:tcBorders>
              <w:bottom w:val="single" w:sz="4" w:space="0" w:color="auto"/>
            </w:tcBorders>
          </w:tcPr>
          <w:p w14:paraId="59F486B7" w14:textId="209F1DD8" w:rsidR="005F32E9" w:rsidRPr="00F678D3" w:rsidRDefault="005F32E9" w:rsidP="000A5894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HG emissions in 56 cities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4E10615" w14:textId="626EE324" w:rsidR="005F32E9" w:rsidRPr="00F81060" w:rsidRDefault="00AB1515" w:rsidP="000A5894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31B2E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13.19</w:t>
            </w:r>
            <w:r w:rsidR="005F32E9" w:rsidRPr="00E31B2E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%</w:t>
            </w:r>
          </w:p>
        </w:tc>
      </w:tr>
    </w:tbl>
    <w:p w14:paraId="4699F18A" w14:textId="320F7C47" w:rsidR="00CA20F8" w:rsidRDefault="00CA20F8" w:rsidP="00511C4E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171F7481" w14:textId="77777777" w:rsidR="000804C5" w:rsidRDefault="000804C5" w:rsidP="00511C4E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19E4B641" w14:textId="437DCB1F" w:rsidR="00CC29C4" w:rsidRPr="009F51B6" w:rsidRDefault="00CC29C4" w:rsidP="009F51B6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6" w:name="_Toc134620470"/>
      <w:r w:rsidRPr="00AF043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9F51B6">
        <w:rPr>
          <w:rFonts w:ascii="Times New Roman" w:hAnsi="Times New Roman" w:cs="Times New Roman"/>
          <w:b/>
          <w:bCs/>
          <w:sz w:val="24"/>
          <w:szCs w:val="24"/>
        </w:rPr>
        <w:t>Parameters of uncertainty analysis for ML-FDCE model based on Monte Carlo simulation</w:t>
      </w:r>
      <w:bookmarkEnd w:id="16"/>
    </w:p>
    <w:tbl>
      <w:tblPr>
        <w:tblStyle w:val="a3"/>
        <w:tblW w:w="0" w:type="auto"/>
        <w:tblCellSpacing w:w="28" w:type="dxa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4"/>
        <w:gridCol w:w="2798"/>
        <w:gridCol w:w="2494"/>
      </w:tblGrid>
      <w:tr w:rsidR="00CC29C4" w14:paraId="0EA67CFD" w14:textId="77777777" w:rsidTr="005D3F90">
        <w:trPr>
          <w:tblCellSpacing w:w="28" w:type="dxa"/>
        </w:trPr>
        <w:tc>
          <w:tcPr>
            <w:tcW w:w="2510" w:type="dxa"/>
            <w:tcBorders>
              <w:top w:val="single" w:sz="4" w:space="0" w:color="auto"/>
            </w:tcBorders>
          </w:tcPr>
          <w:p w14:paraId="7630ABEF" w14:textId="77777777" w:rsidR="00CC29C4" w:rsidRPr="005448B7" w:rsidRDefault="00CC29C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  <w:tcBorders>
              <w:top w:val="single" w:sz="4" w:space="0" w:color="auto"/>
            </w:tcBorders>
          </w:tcPr>
          <w:p w14:paraId="4440E53D" w14:textId="77777777" w:rsidR="00CC29C4" w:rsidRPr="005448B7" w:rsidRDefault="00CC29C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Index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8A720EB" w14:textId="77777777" w:rsidR="00CC29C4" w:rsidRPr="005448B7" w:rsidRDefault="00CC29C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F32E9">
              <w:rPr>
                <w:rFonts w:ascii="Times New Roman" w:hAnsi="Times New Roman" w:cs="Times New Roman"/>
                <w:szCs w:val="21"/>
              </w:rPr>
              <w:t>Range of variation</w:t>
            </w:r>
          </w:p>
        </w:tc>
      </w:tr>
      <w:tr w:rsidR="00B02DE4" w14:paraId="5779DE00" w14:textId="77777777" w:rsidTr="005D3F90">
        <w:trPr>
          <w:tblCellSpacing w:w="28" w:type="dxa"/>
        </w:trPr>
        <w:tc>
          <w:tcPr>
            <w:tcW w:w="2510" w:type="dxa"/>
            <w:vMerge w:val="restart"/>
            <w:tcBorders>
              <w:top w:val="single" w:sz="4" w:space="0" w:color="auto"/>
            </w:tcBorders>
          </w:tcPr>
          <w:p w14:paraId="2421AD14" w14:textId="77777777" w:rsidR="00B02DE4" w:rsidRDefault="00B02DE4" w:rsidP="005D3F9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3AF99662" w14:textId="77777777" w:rsidR="00B02DE4" w:rsidRDefault="00B02DE4" w:rsidP="005D3F9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140AF756" w14:textId="77777777" w:rsidR="00B02DE4" w:rsidRDefault="00B02DE4" w:rsidP="005D3F9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03BF4788" w14:textId="77777777" w:rsidR="00B02DE4" w:rsidRDefault="00B02DE4" w:rsidP="005D3F9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5C27E31A" w14:textId="77777777" w:rsidR="00B02DE4" w:rsidRDefault="00B02DE4" w:rsidP="005D3F9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  <w:p w14:paraId="52424ABC" w14:textId="01404D37" w:rsidR="00B02DE4" w:rsidRDefault="00B02DE4" w:rsidP="005D3F9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  <w:r w:rsidRPr="005448B7">
              <w:rPr>
                <w:rFonts w:ascii="Times New Roman" w:hAnsi="Times New Roman" w:cs="Times New Roman" w:hint="eastAsia"/>
                <w:szCs w:val="21"/>
              </w:rPr>
              <w:t>Important</w:t>
            </w:r>
            <w:r w:rsidRPr="005448B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5448B7">
              <w:rPr>
                <w:rFonts w:ascii="Times New Roman" w:hAnsi="Times New Roman" w:cs="Times New Roman" w:hint="eastAsia"/>
                <w:szCs w:val="21"/>
              </w:rPr>
              <w:t>parameters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79690D">
              <w:rPr>
                <w:rFonts w:ascii="Times New Roman" w:hAnsi="Times New Roman" w:cs="Times New Roman"/>
                <w:szCs w:val="21"/>
              </w:rPr>
              <w:t>alue range</w:t>
            </w:r>
          </w:p>
        </w:tc>
        <w:tc>
          <w:tcPr>
            <w:tcW w:w="2742" w:type="dxa"/>
            <w:tcBorders>
              <w:top w:val="single" w:sz="4" w:space="0" w:color="auto"/>
            </w:tcBorders>
          </w:tcPr>
          <w:p w14:paraId="5439F566" w14:textId="2C4361E3" w:rsidR="00B02DE4" w:rsidRPr="00E31B2E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31B2E">
              <w:rPr>
                <w:rFonts w:ascii="Times New Roman" w:hAnsi="Times New Roman" w:cs="Times New Roman" w:hint="eastAsia"/>
                <w:szCs w:val="21"/>
              </w:rPr>
              <w:t>O</w:t>
            </w:r>
            <w:r w:rsidRPr="00E31B2E">
              <w:rPr>
                <w:rFonts w:ascii="Times New Roman" w:hAnsi="Times New Roman" w:cs="Times New Roman"/>
                <w:szCs w:val="21"/>
              </w:rPr>
              <w:t>rder volume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E88217F" w14:textId="0B31A79F" w:rsidR="00B02DE4" w:rsidRPr="00E31B2E" w:rsidRDefault="00933077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eastAsia="等线" w:hAnsi="Cambria Math" w:cs="Times New Roman"/>
                    <w:szCs w:val="21"/>
                  </w:rPr>
                  <m:t>±27%</m:t>
                </m:r>
              </m:oMath>
            </m:oMathPara>
          </w:p>
        </w:tc>
      </w:tr>
      <w:tr w:rsidR="00B02DE4" w14:paraId="0B765EE8" w14:textId="77777777" w:rsidTr="00B02DE4">
        <w:trPr>
          <w:tblCellSpacing w:w="28" w:type="dxa"/>
        </w:trPr>
        <w:tc>
          <w:tcPr>
            <w:tcW w:w="2510" w:type="dxa"/>
            <w:vMerge/>
          </w:tcPr>
          <w:p w14:paraId="75EE54B2" w14:textId="41242EBC" w:rsidR="00B02DE4" w:rsidRDefault="00B02DE4" w:rsidP="005D3F90">
            <w:pPr>
              <w:spacing w:line="276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53342B65" w14:textId="31F96CD0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Delivery time (</w:t>
            </w:r>
            <w:r>
              <w:rPr>
                <w:rFonts w:ascii="Times New Roman" w:hAnsi="Times New Roman" w:cs="Times New Roman" w:hint="eastAsia"/>
                <w:szCs w:val="21"/>
              </w:rPr>
              <w:t>EDT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1371AFEA" w14:textId="77777777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±5%</m:t>
                </m:r>
              </m:oMath>
            </m:oMathPara>
          </w:p>
        </w:tc>
      </w:tr>
      <w:tr w:rsidR="00B02DE4" w14:paraId="76D7E876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572394EA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0B14BC6A" w14:textId="77777777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F678D3">
              <w:rPr>
                <w:rFonts w:ascii="Times New Roman" w:hAnsi="Times New Roman" w:cs="Times New Roman"/>
                <w:szCs w:val="21"/>
              </w:rPr>
              <w:t>Deliveryman waiting time</w:t>
            </w:r>
          </w:p>
        </w:tc>
        <w:tc>
          <w:tcPr>
            <w:tcW w:w="2410" w:type="dxa"/>
          </w:tcPr>
          <w:p w14:paraId="358CD519" w14:textId="77777777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227F34">
              <w:rPr>
                <w:rFonts w:ascii="Times New Roman" w:hAnsi="Times New Roman" w:cs="Times New Roman"/>
                <w:szCs w:val="21"/>
              </w:rPr>
              <w:t>from 6.68 to 14.52</w:t>
            </w:r>
            <w:r>
              <w:rPr>
                <w:rFonts w:ascii="Times New Roman" w:hAnsi="Times New Roman" w:cs="Times New Roman"/>
                <w:szCs w:val="21"/>
              </w:rPr>
              <w:t xml:space="preserve"> min</w:t>
            </w:r>
          </w:p>
        </w:tc>
      </w:tr>
      <w:tr w:rsidR="00B02DE4" w14:paraId="4597B149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53FDE28A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4DE8A2B8" w14:textId="77777777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 Average</w:t>
            </w:r>
            <w:r w:rsidRPr="003D4D8D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driving</w:t>
            </w:r>
            <w:r w:rsidRPr="003D4D8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678D3">
              <w:rPr>
                <w:rFonts w:ascii="Times New Roman" w:hAnsi="Times New Roman" w:cs="Times New Roman"/>
                <w:szCs w:val="21"/>
              </w:rPr>
              <w:t>speed of the vehicle</w:t>
            </w:r>
          </w:p>
        </w:tc>
        <w:tc>
          <w:tcPr>
            <w:tcW w:w="2410" w:type="dxa"/>
          </w:tcPr>
          <w:p w14:paraId="70B75DD5" w14:textId="77777777" w:rsidR="00B02DE4" w:rsidRPr="0030554E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iCs/>
                <w:szCs w:val="21"/>
              </w:rPr>
            </w:pPr>
            <w:r>
              <w:rPr>
                <w:rFonts w:ascii="Times New Roman" w:hAnsi="Times New Roman" w:cs="Times New Roman"/>
                <w:iCs/>
                <w:szCs w:val="21"/>
              </w:rPr>
              <w:t>65</w:t>
            </w:r>
            <w:r w:rsidRPr="0030554E">
              <w:rPr>
                <w:rFonts w:ascii="Times New Roman" w:hAnsi="Times New Roman" w:cs="Times New Roman"/>
                <w:iCs/>
                <w:szCs w:val="21"/>
              </w:rPr>
              <w:t xml:space="preserve"> to </w:t>
            </w:r>
            <w:r>
              <w:rPr>
                <w:rFonts w:ascii="Times New Roman" w:hAnsi="Times New Roman" w:cs="Times New Roman"/>
                <w:iCs/>
                <w:szCs w:val="21"/>
              </w:rPr>
              <w:t>75</w:t>
            </w:r>
            <w:r w:rsidRPr="0030554E">
              <w:rPr>
                <w:rFonts w:ascii="Times New Roman" w:hAnsi="Times New Roman" w:cs="Times New Roman"/>
                <w:iCs/>
                <w:szCs w:val="21"/>
              </w:rPr>
              <w:t xml:space="preserve"> percent of maximum speed</w:t>
            </w:r>
          </w:p>
        </w:tc>
      </w:tr>
      <w:tr w:rsidR="00B02DE4" w14:paraId="2F9DFB50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67790F90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2A57038C" w14:textId="2FE56E6B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>
              <w:rPr>
                <w:rFonts w:ascii="Times New Roman" w:hAnsi="Times New Roman" w:cs="Times New Roman"/>
                <w:szCs w:val="21"/>
              </w:rPr>
              <w:t xml:space="preserve">EB 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in </w:t>
            </w:r>
            <w:bookmarkStart w:id="17" w:name="OLE_LINK1"/>
            <w:r w:rsidR="00606CA9">
              <w:rPr>
                <w:rFonts w:ascii="Times New Roman" w:hAnsi="Times New Roman" w:cs="Times New Roman"/>
                <w:szCs w:val="21"/>
              </w:rPr>
              <w:t>270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  <w:bookmarkEnd w:id="17"/>
          </w:p>
        </w:tc>
        <w:tc>
          <w:tcPr>
            <w:tcW w:w="2410" w:type="dxa"/>
          </w:tcPr>
          <w:p w14:paraId="672FCB7A" w14:textId="77777777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B02DE4" w14:paraId="20B63BF4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5ABEE66E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689AF6E8" w14:textId="5CCA03D4" w:rsidR="00B02DE4" w:rsidRPr="005448B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>
              <w:rPr>
                <w:rFonts w:ascii="Times New Roman" w:hAnsi="Times New Roman" w:cs="Times New Roman"/>
                <w:szCs w:val="21"/>
              </w:rPr>
              <w:t>EM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in </w:t>
            </w:r>
            <w:r w:rsidR="00606CA9">
              <w:rPr>
                <w:rFonts w:ascii="Times New Roman" w:hAnsi="Times New Roman" w:cs="Times New Roman"/>
                <w:szCs w:val="21"/>
              </w:rPr>
              <w:t>270</w:t>
            </w:r>
            <w:r w:rsidR="00606CA9"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</w:p>
        </w:tc>
        <w:tc>
          <w:tcPr>
            <w:tcW w:w="2410" w:type="dxa"/>
          </w:tcPr>
          <w:p w14:paraId="1BFF002B" w14:textId="77777777" w:rsidR="00B02DE4" w:rsidRPr="00F81060" w:rsidRDefault="00B02DE4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B02DE4" w14:paraId="0B363EA8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0A26BA50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0AC64B29" w14:textId="0D68A288" w:rsidR="00B02DE4" w:rsidRPr="00E06D4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>
              <w:rPr>
                <w:rFonts w:ascii="Times New Roman" w:hAnsi="Times New Roman" w:cs="Times New Roman"/>
                <w:szCs w:val="21"/>
              </w:rPr>
              <w:t xml:space="preserve">FM1 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in </w:t>
            </w:r>
            <w:r w:rsidR="00606CA9">
              <w:rPr>
                <w:rFonts w:ascii="Times New Roman" w:hAnsi="Times New Roman" w:cs="Times New Roman"/>
                <w:szCs w:val="21"/>
              </w:rPr>
              <w:t>270</w:t>
            </w:r>
            <w:r w:rsidR="00606CA9"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</w:p>
        </w:tc>
        <w:tc>
          <w:tcPr>
            <w:tcW w:w="2410" w:type="dxa"/>
          </w:tcPr>
          <w:p w14:paraId="743E0AEE" w14:textId="77777777" w:rsidR="00B02DE4" w:rsidRPr="00F81060" w:rsidRDefault="00B02DE4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B02DE4" w14:paraId="2343F97D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3B0E5F9D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3176E6CC" w14:textId="7E12B2A5" w:rsidR="00B02DE4" w:rsidRPr="00E06D4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>
              <w:rPr>
                <w:rFonts w:ascii="Times New Roman" w:hAnsi="Times New Roman" w:cs="Times New Roman"/>
                <w:szCs w:val="21"/>
              </w:rPr>
              <w:t>FM2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in </w:t>
            </w:r>
            <w:r w:rsidR="00606CA9">
              <w:rPr>
                <w:rFonts w:ascii="Times New Roman" w:hAnsi="Times New Roman" w:cs="Times New Roman"/>
                <w:szCs w:val="21"/>
              </w:rPr>
              <w:t>270</w:t>
            </w:r>
            <w:r w:rsidR="00606CA9"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</w:p>
        </w:tc>
        <w:tc>
          <w:tcPr>
            <w:tcW w:w="2410" w:type="dxa"/>
          </w:tcPr>
          <w:p w14:paraId="3980F501" w14:textId="77777777" w:rsidR="00B02DE4" w:rsidRPr="00F81060" w:rsidRDefault="00B02DE4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B02DE4" w14:paraId="3D1EA626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01C6E6E3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469447F7" w14:textId="2CDAECF8" w:rsidR="00B02DE4" w:rsidRPr="00E06D4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Usage 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of </w:t>
            </w:r>
            <w:r>
              <w:rPr>
                <w:rFonts w:ascii="Times New Roman" w:hAnsi="Times New Roman" w:cs="Times New Roman"/>
                <w:szCs w:val="21"/>
              </w:rPr>
              <w:t xml:space="preserve">FM3 </w:t>
            </w:r>
            <w:r w:rsidRPr="00F678D3">
              <w:rPr>
                <w:rFonts w:ascii="Times New Roman" w:hAnsi="Times New Roman" w:cs="Times New Roman"/>
                <w:szCs w:val="21"/>
              </w:rPr>
              <w:t>in</w:t>
            </w:r>
            <w:r w:rsidR="00606CA9">
              <w:rPr>
                <w:rFonts w:ascii="Times New Roman" w:hAnsi="Times New Roman" w:cs="Times New Roman"/>
                <w:szCs w:val="21"/>
              </w:rPr>
              <w:t xml:space="preserve"> 270</w:t>
            </w:r>
            <w:r w:rsidR="00606CA9"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</w:p>
        </w:tc>
        <w:tc>
          <w:tcPr>
            <w:tcW w:w="2410" w:type="dxa"/>
          </w:tcPr>
          <w:p w14:paraId="41999CBC" w14:textId="77777777" w:rsidR="00B02DE4" w:rsidRPr="00F81060" w:rsidRDefault="00B02DE4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B02DE4" w14:paraId="5969373B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5BD8CF14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278D12DA" w14:textId="54156F32" w:rsidR="00B02DE4" w:rsidRPr="00E06D4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>
              <w:rPr>
                <w:rFonts w:ascii="Times New Roman" w:hAnsi="Times New Roman" w:cs="Times New Roman"/>
                <w:szCs w:val="21"/>
              </w:rPr>
              <w:t>FM4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in </w:t>
            </w:r>
            <w:r w:rsidR="00606CA9">
              <w:rPr>
                <w:rFonts w:ascii="Times New Roman" w:hAnsi="Times New Roman" w:cs="Times New Roman"/>
                <w:szCs w:val="21"/>
              </w:rPr>
              <w:t>270</w:t>
            </w:r>
            <w:r w:rsidR="00606CA9"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</w:p>
        </w:tc>
        <w:tc>
          <w:tcPr>
            <w:tcW w:w="2410" w:type="dxa"/>
          </w:tcPr>
          <w:p w14:paraId="6A18EDD7" w14:textId="77777777" w:rsidR="00B02DE4" w:rsidRPr="00F81060" w:rsidRDefault="00B02DE4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B02DE4" w14:paraId="35C1B4C9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3478C261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17C5C4F4" w14:textId="70D18212" w:rsidR="00B02DE4" w:rsidRPr="00E06D47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Usage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 of </w:t>
            </w:r>
            <w:r>
              <w:rPr>
                <w:rFonts w:ascii="Times New Roman" w:hAnsi="Times New Roman" w:cs="Times New Roman"/>
                <w:szCs w:val="21"/>
              </w:rPr>
              <w:t xml:space="preserve">FM5 </w:t>
            </w:r>
            <w:r w:rsidRPr="00F678D3">
              <w:rPr>
                <w:rFonts w:ascii="Times New Roman" w:hAnsi="Times New Roman" w:cs="Times New Roman"/>
                <w:szCs w:val="21"/>
              </w:rPr>
              <w:t xml:space="preserve">in </w:t>
            </w:r>
            <w:r w:rsidR="00606CA9">
              <w:rPr>
                <w:rFonts w:ascii="Times New Roman" w:hAnsi="Times New Roman" w:cs="Times New Roman"/>
                <w:szCs w:val="21"/>
              </w:rPr>
              <w:t>270</w:t>
            </w:r>
            <w:r w:rsidR="00606CA9"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</w:p>
        </w:tc>
        <w:tc>
          <w:tcPr>
            <w:tcW w:w="2410" w:type="dxa"/>
          </w:tcPr>
          <w:p w14:paraId="19218395" w14:textId="77777777" w:rsidR="00B02DE4" w:rsidRPr="00F81060" w:rsidRDefault="00B02DE4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m:oMathPara>
              <m:oMath>
                <m:r>
                  <w:rPr>
                    <w:rFonts w:ascii="Cambria Math" w:hAnsi="Cambria Math" w:cs="Times New Roman"/>
                    <w:szCs w:val="21"/>
                  </w:rPr>
                  <m:t>±1%</m:t>
                </m:r>
              </m:oMath>
            </m:oMathPara>
          </w:p>
        </w:tc>
      </w:tr>
      <w:tr w:rsidR="00B02DE4" w14:paraId="3D102D77" w14:textId="77777777" w:rsidTr="005D3F90">
        <w:trPr>
          <w:tblCellSpacing w:w="28" w:type="dxa"/>
        </w:trPr>
        <w:tc>
          <w:tcPr>
            <w:tcW w:w="2510" w:type="dxa"/>
            <w:vMerge/>
          </w:tcPr>
          <w:p w14:paraId="63414BB3" w14:textId="77777777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42" w:type="dxa"/>
          </w:tcPr>
          <w:p w14:paraId="5B01F335" w14:textId="6F1A4CE9" w:rsidR="00B02DE4" w:rsidRPr="00F678D3" w:rsidRDefault="00B02DE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9C30B7">
              <w:rPr>
                <w:rFonts w:ascii="Times New Roman" w:hAnsi="Times New Roman" w:cs="Times New Roman"/>
                <w:szCs w:val="21"/>
              </w:rPr>
              <w:t xml:space="preserve">verage delivery distance </w:t>
            </w:r>
            <w:r>
              <w:rPr>
                <w:rFonts w:ascii="Times New Roman" w:hAnsi="Times New Roman" w:cs="Times New Roman"/>
                <w:szCs w:val="21"/>
              </w:rPr>
              <w:t xml:space="preserve">in </w:t>
            </w:r>
            <w:r w:rsidR="00606CA9">
              <w:rPr>
                <w:rFonts w:ascii="Times New Roman" w:hAnsi="Times New Roman" w:cs="Times New Roman"/>
                <w:szCs w:val="21"/>
              </w:rPr>
              <w:t>270</w:t>
            </w:r>
            <w:r w:rsidR="00606CA9" w:rsidRPr="00F678D3">
              <w:rPr>
                <w:rFonts w:ascii="Times New Roman" w:hAnsi="Times New Roman" w:cs="Times New Roman"/>
                <w:szCs w:val="21"/>
              </w:rPr>
              <w:t xml:space="preserve"> cities</w:t>
            </w:r>
          </w:p>
        </w:tc>
        <w:tc>
          <w:tcPr>
            <w:tcW w:w="2410" w:type="dxa"/>
          </w:tcPr>
          <w:p w14:paraId="74DC28A5" w14:textId="14EE4ACB" w:rsidR="00B02DE4" w:rsidRPr="00472236" w:rsidRDefault="00B02DE4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iCs/>
                <w:szCs w:val="21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Cs w:val="21"/>
                  </w:rPr>
                  <m:t>(1±0.06e)±0.75 km</m:t>
                </m:r>
              </m:oMath>
            </m:oMathPara>
          </w:p>
        </w:tc>
      </w:tr>
      <w:tr w:rsidR="00CC29C4" w14:paraId="323B5057" w14:textId="77777777" w:rsidTr="005D3F90">
        <w:trPr>
          <w:tblCellSpacing w:w="28" w:type="dxa"/>
        </w:trPr>
        <w:tc>
          <w:tcPr>
            <w:tcW w:w="2510" w:type="dxa"/>
            <w:tcBorders>
              <w:bottom w:val="single" w:sz="4" w:space="0" w:color="auto"/>
            </w:tcBorders>
          </w:tcPr>
          <w:p w14:paraId="30ACFAE2" w14:textId="3E8D7F1E" w:rsidR="00CC29C4" w:rsidRPr="00F678D3" w:rsidRDefault="00CC29C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9690D">
              <w:rPr>
                <w:rFonts w:ascii="Times New Roman" w:hAnsi="Times New Roman" w:cs="Times New Roman"/>
                <w:szCs w:val="21"/>
              </w:rPr>
              <w:t xml:space="preserve">GHG estimation </w:t>
            </w:r>
            <w:r w:rsidR="00AB1515">
              <w:rPr>
                <w:rFonts w:ascii="Times New Roman" w:hAnsi="Times New Roman" w:cs="Times New Roman"/>
                <w:szCs w:val="21"/>
              </w:rPr>
              <w:t xml:space="preserve">average </w:t>
            </w:r>
            <w:r w:rsidRPr="0079690D">
              <w:rPr>
                <w:rFonts w:ascii="Times New Roman" w:hAnsi="Times New Roman" w:cs="Times New Roman"/>
                <w:szCs w:val="21"/>
              </w:rPr>
              <w:t>deviation</w:t>
            </w:r>
          </w:p>
        </w:tc>
        <w:tc>
          <w:tcPr>
            <w:tcW w:w="2742" w:type="dxa"/>
            <w:tcBorders>
              <w:bottom w:val="single" w:sz="4" w:space="0" w:color="auto"/>
            </w:tcBorders>
          </w:tcPr>
          <w:p w14:paraId="772182F8" w14:textId="77777777" w:rsidR="00CC29C4" w:rsidRPr="00F678D3" w:rsidRDefault="00CC29C4" w:rsidP="005D3F90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HG emissions in 56 cities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BAA6040" w14:textId="6D20B826" w:rsidR="00CC29C4" w:rsidRPr="00F81060" w:rsidRDefault="00AB1515" w:rsidP="005D3F90">
            <w:pPr>
              <w:spacing w:line="276" w:lineRule="auto"/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E31B2E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13.80</w:t>
            </w:r>
            <w:r w:rsidR="00CC29C4" w:rsidRPr="00E31B2E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%</w:t>
            </w:r>
          </w:p>
        </w:tc>
      </w:tr>
    </w:tbl>
    <w:p w14:paraId="7D46EAE5" w14:textId="454A5E3F" w:rsidR="00CC29C4" w:rsidRPr="005C79B3" w:rsidRDefault="00CC29C4" w:rsidP="00CC29C4">
      <w:pPr>
        <w:spacing w:line="276" w:lineRule="auto"/>
        <w:rPr>
          <w:rFonts w:ascii="Times New Roman" w:hAnsi="Times New Roman" w:cs="Times New Roman"/>
          <w:szCs w:val="21"/>
        </w:rPr>
      </w:pPr>
      <w:r w:rsidRPr="005C79B3">
        <w:rPr>
          <w:rFonts w:ascii="Times New Roman" w:hAnsi="Times New Roman" w:cs="Times New Roman" w:hint="eastAsia"/>
          <w:szCs w:val="21"/>
        </w:rPr>
        <w:t>N</w:t>
      </w:r>
      <w:r w:rsidRPr="005C79B3">
        <w:rPr>
          <w:rFonts w:ascii="Times New Roman" w:hAnsi="Times New Roman" w:cs="Times New Roman"/>
          <w:szCs w:val="21"/>
        </w:rPr>
        <w:t xml:space="preserve">ote: e is baseline value of average delivery distance. </w: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>(1±0.06e)±0.75 km</m:t>
        </m:r>
      </m:oMath>
      <w:r w:rsidRPr="005C79B3">
        <w:rPr>
          <w:rFonts w:ascii="Times New Roman" w:hAnsi="Times New Roman" w:cs="Times New Roman" w:hint="eastAsia"/>
          <w:szCs w:val="21"/>
        </w:rPr>
        <w:t xml:space="preserve"> </w:t>
      </w:r>
      <w:r w:rsidRPr="005C79B3">
        <w:rPr>
          <w:rFonts w:ascii="Times New Roman" w:hAnsi="Times New Roman" w:cs="Times New Roman"/>
          <w:szCs w:val="21"/>
        </w:rPr>
        <w:t xml:space="preserve">: </w:t>
      </w:r>
      <w:r w:rsidR="00B571BE" w:rsidRPr="005C79B3">
        <w:rPr>
          <w:rFonts w:ascii="Times New Roman" w:hAnsi="Times New Roman" w:cs="Times New Roman"/>
          <w:szCs w:val="21"/>
        </w:rPr>
        <w:t>random disturbance of 6% followed by disturbance within 0.75km.</w:t>
      </w:r>
    </w:p>
    <w:p w14:paraId="629B1054" w14:textId="554E7291" w:rsidR="00591497" w:rsidRPr="00CC29C4" w:rsidRDefault="00591497" w:rsidP="00CC29C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2C807F8" w14:textId="2CC541FF" w:rsidR="00392E17" w:rsidRDefault="00392E17" w:rsidP="0083114A">
      <w:pPr>
        <w:rPr>
          <w:rFonts w:ascii="Times New Roman" w:hAnsi="Times New Roman" w:cs="Times New Roman"/>
          <w:sz w:val="20"/>
          <w:szCs w:val="21"/>
        </w:rPr>
      </w:pPr>
    </w:p>
    <w:p w14:paraId="268191E7" w14:textId="5C17A45D" w:rsidR="000804C5" w:rsidRDefault="000804C5" w:rsidP="0083114A">
      <w:pPr>
        <w:rPr>
          <w:rFonts w:ascii="Times New Roman" w:hAnsi="Times New Roman" w:cs="Times New Roman"/>
          <w:sz w:val="20"/>
          <w:szCs w:val="21"/>
        </w:rPr>
      </w:pPr>
    </w:p>
    <w:p w14:paraId="12096D83" w14:textId="0EBAF962" w:rsidR="000804C5" w:rsidRDefault="000804C5" w:rsidP="0083114A">
      <w:pPr>
        <w:rPr>
          <w:rFonts w:ascii="Times New Roman" w:hAnsi="Times New Roman" w:cs="Times New Roman"/>
          <w:sz w:val="20"/>
          <w:szCs w:val="21"/>
        </w:rPr>
      </w:pPr>
    </w:p>
    <w:p w14:paraId="35FDE052" w14:textId="67937AB6" w:rsidR="000804C5" w:rsidRDefault="000804C5" w:rsidP="0083114A">
      <w:pPr>
        <w:rPr>
          <w:rFonts w:ascii="Times New Roman" w:hAnsi="Times New Roman" w:cs="Times New Roman"/>
          <w:sz w:val="20"/>
          <w:szCs w:val="21"/>
        </w:rPr>
      </w:pPr>
    </w:p>
    <w:p w14:paraId="1FD7788D" w14:textId="28388A4C" w:rsidR="000804C5" w:rsidRDefault="000804C5" w:rsidP="0083114A">
      <w:pPr>
        <w:rPr>
          <w:rFonts w:ascii="Times New Roman" w:hAnsi="Times New Roman" w:cs="Times New Roman"/>
          <w:sz w:val="20"/>
          <w:szCs w:val="21"/>
        </w:rPr>
      </w:pPr>
    </w:p>
    <w:p w14:paraId="1C1E4D9E" w14:textId="77777777" w:rsidR="000804C5" w:rsidRPr="0083114A" w:rsidRDefault="000804C5" w:rsidP="0083114A">
      <w:pPr>
        <w:rPr>
          <w:rFonts w:ascii="Times New Roman" w:hAnsi="Times New Roman" w:cs="Times New Roman"/>
          <w:sz w:val="20"/>
          <w:szCs w:val="21"/>
        </w:rPr>
      </w:pPr>
    </w:p>
    <w:p w14:paraId="659021A4" w14:textId="77777777" w:rsidR="00F34BE0" w:rsidRPr="0083114A" w:rsidRDefault="00F34BE0" w:rsidP="0083114A">
      <w:pPr>
        <w:rPr>
          <w:rFonts w:ascii="Times New Roman" w:hAnsi="Times New Roman" w:cs="Times New Roman"/>
          <w:sz w:val="20"/>
          <w:szCs w:val="21"/>
        </w:rPr>
      </w:pPr>
    </w:p>
    <w:p w14:paraId="3F67C897" w14:textId="24C42289" w:rsidR="00392E17" w:rsidRPr="009F51B6" w:rsidRDefault="00392E17" w:rsidP="009F51B6">
      <w:pPr>
        <w:pStyle w:val="a8"/>
        <w:numPr>
          <w:ilvl w:val="0"/>
          <w:numId w:val="2"/>
        </w:numPr>
        <w:ind w:firstLineChars="0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9F51B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bookmarkStart w:id="18" w:name="_Toc134620471"/>
      <w:r w:rsidRPr="009F51B6">
        <w:rPr>
          <w:rFonts w:ascii="Times New Roman" w:hAnsi="Times New Roman" w:cs="Times New Roman"/>
          <w:b/>
          <w:bCs/>
          <w:sz w:val="24"/>
          <w:szCs w:val="24"/>
        </w:rPr>
        <w:t>Performance comparison of DDOP prediction models</w:t>
      </w:r>
      <w:bookmarkEnd w:id="18"/>
    </w:p>
    <w:p w14:paraId="0BCD2DA7" w14:textId="77777777" w:rsidR="004D2572" w:rsidRPr="004D2572" w:rsidRDefault="004D2572" w:rsidP="004D2572">
      <w:pPr>
        <w:pStyle w:val="a8"/>
        <w:ind w:left="420" w:firstLineChars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8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1701"/>
        <w:gridCol w:w="2036"/>
        <w:gridCol w:w="2002"/>
      </w:tblGrid>
      <w:tr w:rsidR="000D5C06" w:rsidRPr="000A1A3C" w14:paraId="14EB64BC" w14:textId="77777777" w:rsidTr="000D5C06">
        <w:tc>
          <w:tcPr>
            <w:tcW w:w="2537" w:type="dxa"/>
            <w:tcBorders>
              <w:top w:val="single" w:sz="12" w:space="0" w:color="auto"/>
              <w:bottom w:val="nil"/>
            </w:tcBorders>
            <w:shd w:val="clear" w:color="auto" w:fill="FBE4D5" w:themeFill="accent2" w:themeFillTint="33"/>
          </w:tcPr>
          <w:p w14:paraId="19161E91" w14:textId="2A8D76F7" w:rsidR="000D5C06" w:rsidRPr="00392E17" w:rsidRDefault="000D5C06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 w:hint="eastAsia"/>
                <w:sz w:val="20"/>
                <w:szCs w:val="21"/>
              </w:rPr>
              <w:t>M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odels</w:t>
            </w:r>
          </w:p>
        </w:tc>
        <w:tc>
          <w:tcPr>
            <w:tcW w:w="1701" w:type="dxa"/>
            <w:tcBorders>
              <w:top w:val="single" w:sz="12" w:space="0" w:color="auto"/>
              <w:bottom w:val="nil"/>
            </w:tcBorders>
            <w:shd w:val="clear" w:color="auto" w:fill="FBE4D5" w:themeFill="accent2" w:themeFillTint="33"/>
          </w:tcPr>
          <w:p w14:paraId="009F5A60" w14:textId="51CEA7BF" w:rsidR="000D5C06" w:rsidRDefault="000D5C0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APE</w:t>
            </w:r>
          </w:p>
        </w:tc>
        <w:tc>
          <w:tcPr>
            <w:tcW w:w="2036" w:type="dxa"/>
            <w:tcBorders>
              <w:top w:val="single" w:sz="12" w:space="0" w:color="auto"/>
              <w:bottom w:val="nil"/>
            </w:tcBorders>
            <w:shd w:val="clear" w:color="auto" w:fill="FBE4D5" w:themeFill="accent2" w:themeFillTint="33"/>
          </w:tcPr>
          <w:p w14:paraId="7C5AC31A" w14:textId="61209F83" w:rsidR="000D5C06" w:rsidRDefault="000D5C0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AE</w:t>
            </w:r>
          </w:p>
        </w:tc>
        <w:tc>
          <w:tcPr>
            <w:tcW w:w="2002" w:type="dxa"/>
            <w:tcBorders>
              <w:top w:val="single" w:sz="12" w:space="0" w:color="auto"/>
              <w:bottom w:val="nil"/>
            </w:tcBorders>
            <w:shd w:val="clear" w:color="auto" w:fill="FBE4D5" w:themeFill="accent2" w:themeFillTint="33"/>
          </w:tcPr>
          <w:p w14:paraId="40FBBF6C" w14:textId="529E7D99" w:rsidR="000D5C06" w:rsidRDefault="000D5C0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proofErr w:type="gramStart"/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td(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MAPE)</w:t>
            </w:r>
          </w:p>
        </w:tc>
      </w:tr>
      <w:tr w:rsidR="000D27BD" w:rsidRPr="000A1A3C" w14:paraId="01DEA5AC" w14:textId="77777777" w:rsidTr="000D5C06">
        <w:tc>
          <w:tcPr>
            <w:tcW w:w="2537" w:type="dxa"/>
            <w:tcBorders>
              <w:top w:val="nil"/>
            </w:tcBorders>
          </w:tcPr>
          <w:p w14:paraId="7E7EA97C" w14:textId="202B1C99" w:rsidR="000D27BD" w:rsidRPr="00CC1D29" w:rsidRDefault="000D27BD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92E17">
              <w:rPr>
                <w:rFonts w:ascii="Times New Roman" w:hAnsi="Times New Roman" w:cs="Times New Roman"/>
                <w:sz w:val="20"/>
                <w:szCs w:val="21"/>
              </w:rPr>
              <w:t>RidgeReg</w:t>
            </w:r>
          </w:p>
        </w:tc>
        <w:tc>
          <w:tcPr>
            <w:tcW w:w="1701" w:type="dxa"/>
            <w:tcBorders>
              <w:top w:val="nil"/>
            </w:tcBorders>
          </w:tcPr>
          <w:p w14:paraId="12BCA5CA" w14:textId="085F6B35" w:rsidR="000D27BD" w:rsidRPr="000A1A3C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0.09</w:t>
            </w:r>
          </w:p>
        </w:tc>
        <w:tc>
          <w:tcPr>
            <w:tcW w:w="2036" w:type="dxa"/>
            <w:tcBorders>
              <w:top w:val="nil"/>
            </w:tcBorders>
          </w:tcPr>
          <w:p w14:paraId="6A30FF10" w14:textId="5478BA55" w:rsidR="000D27BD" w:rsidRPr="000A1A3C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0.34</w:t>
            </w:r>
          </w:p>
        </w:tc>
        <w:tc>
          <w:tcPr>
            <w:tcW w:w="2002" w:type="dxa"/>
            <w:tcBorders>
              <w:top w:val="nil"/>
            </w:tcBorders>
          </w:tcPr>
          <w:p w14:paraId="74B5E9FE" w14:textId="31E8B2DB" w:rsidR="000D27BD" w:rsidRPr="000A1A3C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</w:t>
            </w:r>
            <w:r w:rsidR="00C712F6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.03</w:t>
            </w:r>
          </w:p>
        </w:tc>
      </w:tr>
      <w:tr w:rsidR="000D27BD" w:rsidRPr="000A1A3C" w14:paraId="0AE36634" w14:textId="77777777" w:rsidTr="005D3F90">
        <w:tc>
          <w:tcPr>
            <w:tcW w:w="2537" w:type="dxa"/>
          </w:tcPr>
          <w:p w14:paraId="55865647" w14:textId="2A07FC3C" w:rsidR="000D27BD" w:rsidRPr="00CC1D29" w:rsidRDefault="000D27BD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92E17">
              <w:rPr>
                <w:rFonts w:ascii="Times New Roman" w:hAnsi="Times New Roman" w:cs="Times New Roman"/>
                <w:sz w:val="20"/>
                <w:szCs w:val="21"/>
              </w:rPr>
              <w:t>LassoReg</w:t>
            </w:r>
          </w:p>
        </w:tc>
        <w:tc>
          <w:tcPr>
            <w:tcW w:w="1701" w:type="dxa"/>
          </w:tcPr>
          <w:p w14:paraId="1DA8D4BD" w14:textId="609EFC64" w:rsidR="000D27BD" w:rsidRPr="000D27BD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0.08</w:t>
            </w:r>
          </w:p>
        </w:tc>
        <w:tc>
          <w:tcPr>
            <w:tcW w:w="2036" w:type="dxa"/>
          </w:tcPr>
          <w:p w14:paraId="70F61333" w14:textId="763618DD" w:rsidR="000D27BD" w:rsidRPr="000A1A3C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0.31</w:t>
            </w:r>
          </w:p>
        </w:tc>
        <w:tc>
          <w:tcPr>
            <w:tcW w:w="2002" w:type="dxa"/>
          </w:tcPr>
          <w:p w14:paraId="2B4B82BD" w14:textId="69C1A9DD" w:rsidR="000D27BD" w:rsidRPr="000A1A3C" w:rsidRDefault="00C712F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0.02</w:t>
            </w:r>
          </w:p>
        </w:tc>
      </w:tr>
      <w:tr w:rsidR="000D27BD" w:rsidRPr="00165E69" w14:paraId="7A8ECDE0" w14:textId="77777777" w:rsidTr="000D27BD">
        <w:trPr>
          <w:trHeight w:val="50"/>
        </w:trPr>
        <w:tc>
          <w:tcPr>
            <w:tcW w:w="2537" w:type="dxa"/>
          </w:tcPr>
          <w:p w14:paraId="50D48EB0" w14:textId="0642F122" w:rsidR="000D27BD" w:rsidRPr="00350A11" w:rsidRDefault="000D27BD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92E17">
              <w:rPr>
                <w:rFonts w:ascii="Times New Roman" w:hAnsi="Times New Roman" w:cs="Times New Roman"/>
                <w:sz w:val="20"/>
                <w:szCs w:val="21"/>
              </w:rPr>
              <w:t>ElasticNet</w:t>
            </w:r>
          </w:p>
        </w:tc>
        <w:tc>
          <w:tcPr>
            <w:tcW w:w="1701" w:type="dxa"/>
          </w:tcPr>
          <w:p w14:paraId="0572DFD1" w14:textId="1884145E" w:rsidR="000D27BD" w:rsidRPr="000D27BD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0.08</w:t>
            </w:r>
          </w:p>
        </w:tc>
        <w:tc>
          <w:tcPr>
            <w:tcW w:w="2036" w:type="dxa"/>
          </w:tcPr>
          <w:p w14:paraId="2300FB4B" w14:textId="724A9387" w:rsidR="000D27BD" w:rsidRPr="00E11510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0.31</w:t>
            </w:r>
          </w:p>
        </w:tc>
        <w:tc>
          <w:tcPr>
            <w:tcW w:w="2002" w:type="dxa"/>
          </w:tcPr>
          <w:p w14:paraId="77B51FB8" w14:textId="070D9C6B" w:rsidR="000D27BD" w:rsidRPr="000D27BD" w:rsidRDefault="00C712F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0.02</w:t>
            </w:r>
          </w:p>
        </w:tc>
      </w:tr>
      <w:tr w:rsidR="000D27BD" w:rsidRPr="00165E69" w14:paraId="7DFA2FFE" w14:textId="77777777" w:rsidTr="00392E17">
        <w:tc>
          <w:tcPr>
            <w:tcW w:w="2537" w:type="dxa"/>
            <w:tcBorders>
              <w:bottom w:val="nil"/>
            </w:tcBorders>
          </w:tcPr>
          <w:p w14:paraId="537D0A47" w14:textId="7E6C4F6E" w:rsidR="000D27BD" w:rsidRPr="00350A11" w:rsidRDefault="000D27BD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92E17">
              <w:rPr>
                <w:rFonts w:ascii="Times New Roman" w:hAnsi="Times New Roman" w:cs="Times New Roman"/>
                <w:sz w:val="20"/>
                <w:szCs w:val="21"/>
              </w:rPr>
              <w:t>MLP</w:t>
            </w:r>
          </w:p>
        </w:tc>
        <w:tc>
          <w:tcPr>
            <w:tcW w:w="1701" w:type="dxa"/>
            <w:tcBorders>
              <w:bottom w:val="nil"/>
            </w:tcBorders>
          </w:tcPr>
          <w:p w14:paraId="7F002207" w14:textId="21BB179F" w:rsidR="000D27BD" w:rsidRPr="000D27BD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0.09</w:t>
            </w:r>
          </w:p>
        </w:tc>
        <w:tc>
          <w:tcPr>
            <w:tcW w:w="2036" w:type="dxa"/>
            <w:tcBorders>
              <w:bottom w:val="nil"/>
            </w:tcBorders>
          </w:tcPr>
          <w:p w14:paraId="43265763" w14:textId="3C4AAE26" w:rsidR="000D27BD" w:rsidRPr="000D27BD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0.32</w:t>
            </w:r>
          </w:p>
        </w:tc>
        <w:tc>
          <w:tcPr>
            <w:tcW w:w="2002" w:type="dxa"/>
            <w:tcBorders>
              <w:bottom w:val="nil"/>
            </w:tcBorders>
          </w:tcPr>
          <w:p w14:paraId="30F339B9" w14:textId="6AF57284" w:rsidR="000D27BD" w:rsidRPr="000D27BD" w:rsidRDefault="00C712F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0.04</w:t>
            </w:r>
          </w:p>
        </w:tc>
      </w:tr>
      <w:tr w:rsidR="000D27BD" w:rsidRPr="00165E69" w14:paraId="6B727098" w14:textId="77777777" w:rsidTr="00392E17">
        <w:tc>
          <w:tcPr>
            <w:tcW w:w="2537" w:type="dxa"/>
            <w:tcBorders>
              <w:top w:val="nil"/>
              <w:bottom w:val="nil"/>
            </w:tcBorders>
          </w:tcPr>
          <w:p w14:paraId="3F8B10F9" w14:textId="08F5C058" w:rsidR="000D27BD" w:rsidRPr="00392E17" w:rsidRDefault="000D27BD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92E17">
              <w:rPr>
                <w:rFonts w:ascii="Times New Roman" w:hAnsi="Times New Roman" w:cs="Times New Roman"/>
                <w:sz w:val="20"/>
                <w:szCs w:val="21"/>
              </w:rPr>
              <w:t>DecisionTree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1700BD" w14:textId="2C7DA83E" w:rsidR="000D27BD" w:rsidRPr="000D27BD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.09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6E843C28" w14:textId="32464515" w:rsidR="000D27BD" w:rsidRPr="000D27BD" w:rsidRDefault="0053751C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.39</w:t>
            </w: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6204C124" w14:textId="6500046A" w:rsidR="000D27BD" w:rsidRPr="000D27BD" w:rsidRDefault="00C712F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.05</w:t>
            </w:r>
          </w:p>
        </w:tc>
      </w:tr>
      <w:tr w:rsidR="000D27BD" w:rsidRPr="00165E69" w14:paraId="0B4E6426" w14:textId="77777777" w:rsidTr="00392E17">
        <w:tc>
          <w:tcPr>
            <w:tcW w:w="2537" w:type="dxa"/>
            <w:tcBorders>
              <w:top w:val="nil"/>
              <w:bottom w:val="nil"/>
            </w:tcBorders>
          </w:tcPr>
          <w:p w14:paraId="2056745A" w14:textId="14172F3E" w:rsidR="000D27BD" w:rsidRPr="00392E17" w:rsidRDefault="000D27BD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92E17">
              <w:rPr>
                <w:rFonts w:ascii="Times New Roman" w:hAnsi="Times New Roman" w:cs="Times New Roman"/>
                <w:sz w:val="20"/>
                <w:szCs w:val="21"/>
              </w:rPr>
              <w:t>XGBoostReg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FBA615C" w14:textId="67DE0A4D" w:rsidR="000D27BD" w:rsidRPr="000D27BD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.09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1C35D6E6" w14:textId="35186A3D" w:rsidR="000D27BD" w:rsidRPr="000D27BD" w:rsidRDefault="0053751C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.35</w:t>
            </w: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5881EC2D" w14:textId="6C6FFB36" w:rsidR="000D27BD" w:rsidRPr="000D27BD" w:rsidRDefault="00C712F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.04</w:t>
            </w:r>
          </w:p>
        </w:tc>
      </w:tr>
      <w:tr w:rsidR="000D27BD" w:rsidRPr="00165E69" w14:paraId="0068D085" w14:textId="77777777" w:rsidTr="00392E17">
        <w:tc>
          <w:tcPr>
            <w:tcW w:w="2537" w:type="dxa"/>
            <w:tcBorders>
              <w:top w:val="nil"/>
              <w:bottom w:val="nil"/>
            </w:tcBorders>
          </w:tcPr>
          <w:p w14:paraId="5964CB90" w14:textId="1D0B917F" w:rsidR="000D27BD" w:rsidRPr="00392E17" w:rsidRDefault="000D27BD" w:rsidP="000D27B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392E17">
              <w:rPr>
                <w:rFonts w:ascii="Times New Roman" w:hAnsi="Times New Roman" w:cs="Times New Roman"/>
                <w:sz w:val="20"/>
                <w:szCs w:val="21"/>
              </w:rPr>
              <w:t>SVR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AE23147" w14:textId="2185FEDD" w:rsidR="000D27BD" w:rsidRPr="000D27BD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D27BD"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 w:rsidRPr="000D27BD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.08</w:t>
            </w:r>
          </w:p>
        </w:tc>
        <w:tc>
          <w:tcPr>
            <w:tcW w:w="2036" w:type="dxa"/>
            <w:tcBorders>
              <w:top w:val="nil"/>
              <w:bottom w:val="nil"/>
            </w:tcBorders>
          </w:tcPr>
          <w:p w14:paraId="22891BBB" w14:textId="16E24FDD" w:rsidR="000D27BD" w:rsidRPr="000D27BD" w:rsidRDefault="0053751C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.31</w:t>
            </w:r>
          </w:p>
        </w:tc>
        <w:tc>
          <w:tcPr>
            <w:tcW w:w="2002" w:type="dxa"/>
            <w:tcBorders>
              <w:top w:val="nil"/>
              <w:bottom w:val="nil"/>
            </w:tcBorders>
          </w:tcPr>
          <w:p w14:paraId="00F98B7C" w14:textId="476584A8" w:rsidR="000D27BD" w:rsidRPr="000D27BD" w:rsidRDefault="00C712F6" w:rsidP="000D27B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0.03</w:t>
            </w:r>
          </w:p>
        </w:tc>
      </w:tr>
      <w:tr w:rsidR="000D27BD" w:rsidRPr="00165E69" w14:paraId="035B7D2E" w14:textId="77777777" w:rsidTr="00392E17">
        <w:tc>
          <w:tcPr>
            <w:tcW w:w="2537" w:type="dxa"/>
            <w:tcBorders>
              <w:top w:val="nil"/>
              <w:bottom w:val="single" w:sz="4" w:space="0" w:color="auto"/>
            </w:tcBorders>
          </w:tcPr>
          <w:p w14:paraId="37BB391D" w14:textId="2BCA12A6" w:rsidR="000D27BD" w:rsidRPr="00E31B2E" w:rsidRDefault="000D27BD" w:rsidP="000D27BD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31B2E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KNeighborsReg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48AD46B" w14:textId="2C8F1E6E" w:rsidR="000D27BD" w:rsidRPr="00E31B2E" w:rsidRDefault="000D27BD" w:rsidP="000D27B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31B2E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20"/>
              </w:rPr>
              <w:t>0</w:t>
            </w:r>
            <w:r w:rsidRPr="00E31B2E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.06</w:t>
            </w:r>
          </w:p>
        </w:tc>
        <w:tc>
          <w:tcPr>
            <w:tcW w:w="2036" w:type="dxa"/>
            <w:tcBorders>
              <w:top w:val="nil"/>
              <w:bottom w:val="single" w:sz="4" w:space="0" w:color="auto"/>
            </w:tcBorders>
          </w:tcPr>
          <w:p w14:paraId="7D03E043" w14:textId="50B8220B" w:rsidR="000D27BD" w:rsidRPr="00E31B2E" w:rsidRDefault="0053751C" w:rsidP="000D27B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31B2E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20"/>
              </w:rPr>
              <w:t>0</w:t>
            </w:r>
            <w:r w:rsidRPr="00E31B2E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.25</w:t>
            </w:r>
          </w:p>
        </w:tc>
        <w:tc>
          <w:tcPr>
            <w:tcW w:w="2002" w:type="dxa"/>
            <w:tcBorders>
              <w:top w:val="nil"/>
              <w:bottom w:val="single" w:sz="4" w:space="0" w:color="auto"/>
            </w:tcBorders>
          </w:tcPr>
          <w:p w14:paraId="18BF70EA" w14:textId="120B8243" w:rsidR="000D27BD" w:rsidRPr="00E31B2E" w:rsidRDefault="00C712F6" w:rsidP="000D27B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</w:pPr>
            <w:r w:rsidRPr="00E31B2E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20"/>
              </w:rPr>
              <w:t>0.02</w:t>
            </w:r>
          </w:p>
        </w:tc>
      </w:tr>
      <w:tr w:rsidR="00392E17" w:rsidRPr="002B72A6" w14:paraId="3D313378" w14:textId="77777777" w:rsidTr="00392E17">
        <w:tc>
          <w:tcPr>
            <w:tcW w:w="8276" w:type="dxa"/>
            <w:gridSpan w:val="4"/>
            <w:tcBorders>
              <w:top w:val="single" w:sz="4" w:space="0" w:color="auto"/>
              <w:bottom w:val="single" w:sz="18" w:space="0" w:color="auto"/>
            </w:tcBorders>
          </w:tcPr>
          <w:p w14:paraId="02100F8D" w14:textId="77777777" w:rsidR="00392E17" w:rsidRPr="00E31B2E" w:rsidRDefault="00392E17" w:rsidP="005D3F90">
            <w:pPr>
              <w:jc w:val="left"/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</w:pPr>
            <w:r w:rsidRPr="00E31B2E">
              <w:rPr>
                <w:rFonts w:ascii="Times New Roman" w:hAnsi="Times New Roman" w:cs="Times New Roman" w:hint="eastAsia"/>
                <w:color w:val="000000" w:themeColor="text1"/>
                <w:sz w:val="20"/>
                <w:szCs w:val="21"/>
              </w:rPr>
              <w:t>w</w:t>
            </w:r>
            <w:r w:rsidRPr="00E31B2E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 xml:space="preserve">here E is the economic index, P is population index, C is Climate, T is </w:t>
            </w:r>
            <w:proofErr w:type="gramStart"/>
            <w:r w:rsidRPr="00E31B2E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Transport road</w:t>
            </w:r>
            <w:proofErr w:type="gramEnd"/>
            <w:r w:rsidRPr="00E31B2E">
              <w:rPr>
                <w:rFonts w:ascii="Times New Roman" w:hAnsi="Times New Roman" w:cs="Times New Roman"/>
                <w:color w:val="000000" w:themeColor="text1"/>
                <w:sz w:val="20"/>
                <w:szCs w:val="21"/>
              </w:rPr>
              <w:t>, CF is Communication Facility, CI is Catering industry operation, and SI is the takeout search volume from the Baidu search engine</w:t>
            </w:r>
          </w:p>
        </w:tc>
      </w:tr>
    </w:tbl>
    <w:p w14:paraId="08892465" w14:textId="51946F3A" w:rsidR="00AF0435" w:rsidRDefault="00AF043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467BF330" w14:textId="1C2D6097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13DF46C4" w14:textId="77AA92BC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65CC25B7" w14:textId="63CFBB37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334E0FBD" w14:textId="54BE8892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2C8A2ABF" w14:textId="4B96B5D5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6FCA7B0D" w14:textId="45DF9749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2DBBA536" w14:textId="12BDCC5B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16557A54" w14:textId="6842B5FD" w:rsid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624CA411" w14:textId="77777777" w:rsidR="000804C5" w:rsidRPr="008C6B14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32"/>
          <w:szCs w:val="36"/>
        </w:rPr>
      </w:pPr>
    </w:p>
    <w:p w14:paraId="716FEF3E" w14:textId="77777777" w:rsidR="00C830C2" w:rsidRDefault="00C830C2" w:rsidP="00C830C2">
      <w:pPr>
        <w:rPr>
          <w:rFonts w:ascii="Times New Roman" w:hAnsi="Times New Roman" w:cs="Times New Roman"/>
          <w:sz w:val="32"/>
          <w:szCs w:val="36"/>
        </w:rPr>
      </w:pPr>
    </w:p>
    <w:p w14:paraId="6E3A1615" w14:textId="77777777" w:rsidR="00C830C2" w:rsidRPr="00CB1A8E" w:rsidRDefault="00C830C2" w:rsidP="00C830C2">
      <w:pPr>
        <w:ind w:firstLine="42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lastRenderedPageBreak/>
        <w:drawing>
          <wp:inline distT="0" distB="0" distL="0" distR="0" wp14:anchorId="517575C0" wp14:editId="223326E3">
            <wp:extent cx="5040310" cy="2694821"/>
            <wp:effectExtent l="0" t="0" r="8255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716" r="3717"/>
                    <a:stretch/>
                  </pic:blipFill>
                  <pic:spPr bwMode="auto">
                    <a:xfrm>
                      <a:off x="0" y="0"/>
                      <a:ext cx="5040533" cy="26949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6E0782" w14:textId="17F30276" w:rsidR="00C830C2" w:rsidRPr="00010122" w:rsidRDefault="00C830C2" w:rsidP="00010122">
      <w:pPr>
        <w:pStyle w:val="10"/>
        <w:numPr>
          <w:ilvl w:val="0"/>
          <w:numId w:val="18"/>
        </w:numPr>
      </w:pPr>
      <w:bookmarkStart w:id="19" w:name="_Toc134620472"/>
      <w:r w:rsidRPr="00010122">
        <w:t xml:space="preserve">MAPE performance of </w:t>
      </w:r>
      <w:r w:rsidRPr="00010122">
        <w:rPr>
          <w:rFonts w:hint="eastAsia"/>
        </w:rPr>
        <w:t>DDOP</w:t>
      </w:r>
      <w:r w:rsidRPr="00010122">
        <w:t xml:space="preserve"> </w:t>
      </w:r>
      <w:r w:rsidRPr="00010122">
        <w:rPr>
          <w:rFonts w:hint="eastAsia"/>
        </w:rPr>
        <w:t>prediction</w:t>
      </w:r>
      <w:r w:rsidRPr="00010122">
        <w:t xml:space="preserve"> model </w:t>
      </w:r>
      <w:r w:rsidRPr="00010122">
        <w:rPr>
          <w:rFonts w:hint="eastAsia"/>
        </w:rPr>
        <w:t>for</w:t>
      </w:r>
      <w:r w:rsidRPr="00010122">
        <w:t xml:space="preserve"> each city</w:t>
      </w:r>
      <w:bookmarkEnd w:id="19"/>
    </w:p>
    <w:p w14:paraId="2922E503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drawing>
          <wp:inline distT="0" distB="0" distL="0" distR="0" wp14:anchorId="1F6787AB" wp14:editId="61CC5D3F">
            <wp:extent cx="5274310" cy="2694940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87550" w14:textId="23ECC48C" w:rsidR="00C830C2" w:rsidRPr="00010122" w:rsidRDefault="00C830C2" w:rsidP="00FB6C73">
      <w:pPr>
        <w:pStyle w:val="10"/>
        <w:spacing w:line="276" w:lineRule="auto"/>
      </w:pPr>
      <w:bookmarkStart w:id="20" w:name="_Toc134620473"/>
      <w:r w:rsidRPr="00010122">
        <w:t>MAE performance of machine learning model for average delivery distance of each city</w:t>
      </w:r>
      <w:bookmarkEnd w:id="20"/>
    </w:p>
    <w:p w14:paraId="51795401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36989151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lastRenderedPageBreak/>
        <w:drawing>
          <wp:inline distT="0" distB="0" distL="0" distR="0" wp14:anchorId="78222794" wp14:editId="515555F8">
            <wp:extent cx="5274310" cy="3098800"/>
            <wp:effectExtent l="0" t="0" r="2540" b="635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B99EF" w14:textId="4E4F934C" w:rsidR="00C830C2" w:rsidRPr="00010122" w:rsidRDefault="00C830C2" w:rsidP="00010122">
      <w:pPr>
        <w:pStyle w:val="10"/>
      </w:pPr>
      <w:r w:rsidRPr="00010122">
        <w:t xml:space="preserve"> </w:t>
      </w:r>
      <w:bookmarkStart w:id="21" w:name="_Toc134620474"/>
      <w:r w:rsidRPr="00010122">
        <w:t>SHAP value for XGBoostReg model parameter</w:t>
      </w:r>
      <w:bookmarkEnd w:id="21"/>
    </w:p>
    <w:p w14:paraId="561D2091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drawing>
          <wp:inline distT="0" distB="0" distL="0" distR="0" wp14:anchorId="51CFF903" wp14:editId="3290D3D6">
            <wp:extent cx="5274310" cy="26949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7441A" w14:textId="34E739C6" w:rsidR="00C830C2" w:rsidRPr="00010122" w:rsidRDefault="00C830C2" w:rsidP="00010122">
      <w:pPr>
        <w:pStyle w:val="10"/>
        <w:numPr>
          <w:ilvl w:val="0"/>
          <w:numId w:val="18"/>
        </w:numPr>
      </w:pPr>
      <w:bookmarkStart w:id="22" w:name="_Toc134620475"/>
      <w:r w:rsidRPr="00010122">
        <w:t>MAPE of base models for predicting ATOV</w:t>
      </w:r>
      <w:bookmarkEnd w:id="22"/>
    </w:p>
    <w:p w14:paraId="187C62BA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76E445C5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lastRenderedPageBreak/>
        <w:drawing>
          <wp:inline distT="0" distB="0" distL="0" distR="0" wp14:anchorId="791B9A39" wp14:editId="32F8629C">
            <wp:extent cx="5274310" cy="26949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558C5B" w14:textId="6A8B690F" w:rsidR="00C830C2" w:rsidRPr="00010122" w:rsidRDefault="00C830C2" w:rsidP="00010122">
      <w:pPr>
        <w:pStyle w:val="10"/>
        <w:numPr>
          <w:ilvl w:val="0"/>
          <w:numId w:val="18"/>
        </w:numPr>
      </w:pPr>
      <w:bookmarkStart w:id="23" w:name="_Toc134620476"/>
      <w:r w:rsidRPr="00010122">
        <w:t>R-squared of base models for predicting ATOV</w:t>
      </w:r>
      <w:bookmarkEnd w:id="23"/>
    </w:p>
    <w:p w14:paraId="22F64737" w14:textId="55A79579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drawing>
          <wp:inline distT="0" distB="0" distL="0" distR="0" wp14:anchorId="7DEBD5B5" wp14:editId="213C1CAD">
            <wp:extent cx="5274310" cy="26949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9199C" w14:textId="77777777" w:rsidR="000804C5" w:rsidRPr="00010122" w:rsidRDefault="000804C5" w:rsidP="000804C5">
      <w:pPr>
        <w:pStyle w:val="10"/>
      </w:pPr>
      <w:bookmarkStart w:id="24" w:name="_Toc134620477"/>
      <w:r w:rsidRPr="00010122">
        <w:t>MAE of base models for predicting ATOV</w:t>
      </w:r>
      <w:bookmarkEnd w:id="24"/>
    </w:p>
    <w:p w14:paraId="191E171B" w14:textId="77777777" w:rsidR="000804C5" w:rsidRPr="000804C5" w:rsidRDefault="000804C5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51928943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lastRenderedPageBreak/>
        <w:drawing>
          <wp:inline distT="0" distB="0" distL="0" distR="0" wp14:anchorId="5106BD21" wp14:editId="0A927D26">
            <wp:extent cx="5274310" cy="269494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8B83C" w14:textId="5C404472" w:rsidR="00C830C2" w:rsidRPr="00010122" w:rsidRDefault="00C830C2" w:rsidP="00010122">
      <w:pPr>
        <w:pStyle w:val="10"/>
      </w:pPr>
      <w:bookmarkStart w:id="25" w:name="_Toc134620478"/>
      <w:r w:rsidRPr="00010122">
        <w:t>MAPE of model1 for predicting ATOV</w:t>
      </w:r>
      <w:bookmarkEnd w:id="25"/>
    </w:p>
    <w:p w14:paraId="4CB0E163" w14:textId="77777777" w:rsidR="00C830C2" w:rsidRPr="008468A0" w:rsidRDefault="00C830C2" w:rsidP="00C830C2">
      <w:pPr>
        <w:rPr>
          <w:rFonts w:ascii="Times New Roman" w:hAnsi="Times New Roman" w:cs="Times New Roman"/>
          <w:sz w:val="32"/>
          <w:szCs w:val="36"/>
        </w:rPr>
      </w:pPr>
    </w:p>
    <w:p w14:paraId="38C37C17" w14:textId="6C9EC8AB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 w:rsidRPr="00081252">
        <w:rPr>
          <w:noProof/>
        </w:rPr>
        <w:drawing>
          <wp:inline distT="0" distB="0" distL="0" distR="0" wp14:anchorId="30D7CC55" wp14:editId="61C6B530">
            <wp:extent cx="5274310" cy="269494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6267D4" w14:textId="77777777" w:rsidR="000804C5" w:rsidRPr="00010122" w:rsidRDefault="000804C5" w:rsidP="000804C5">
      <w:pPr>
        <w:pStyle w:val="10"/>
      </w:pPr>
      <w:bookmarkStart w:id="26" w:name="_Toc134620479"/>
      <w:r w:rsidRPr="00010122">
        <w:t>R-squared of model1 for predicting ATOV</w:t>
      </w:r>
      <w:bookmarkEnd w:id="26"/>
    </w:p>
    <w:p w14:paraId="22854986" w14:textId="77777777" w:rsidR="000804C5" w:rsidRPr="000804C5" w:rsidRDefault="000804C5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42677250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 w:rsidRPr="00081252">
        <w:rPr>
          <w:noProof/>
        </w:rPr>
        <w:lastRenderedPageBreak/>
        <w:drawing>
          <wp:inline distT="0" distB="0" distL="0" distR="0" wp14:anchorId="1F21EA40" wp14:editId="73245DBB">
            <wp:extent cx="5274310" cy="269494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934FE" w14:textId="4B1CFA98" w:rsidR="00C830C2" w:rsidRPr="00010122" w:rsidRDefault="00C830C2" w:rsidP="00010122">
      <w:pPr>
        <w:pStyle w:val="10"/>
      </w:pPr>
      <w:bookmarkStart w:id="27" w:name="_Toc134620480"/>
      <w:r w:rsidRPr="00010122">
        <w:t>MAE of model1 for predicting ATOV</w:t>
      </w:r>
      <w:bookmarkEnd w:id="27"/>
    </w:p>
    <w:p w14:paraId="3192A427" w14:textId="2731CB89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 w:rsidRPr="004C1B7A">
        <w:rPr>
          <w:noProof/>
        </w:rPr>
        <w:drawing>
          <wp:inline distT="0" distB="0" distL="0" distR="0" wp14:anchorId="552CCFE2" wp14:editId="3330022B">
            <wp:extent cx="5274310" cy="2694940"/>
            <wp:effectExtent l="0" t="0" r="254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E910C" w14:textId="77777777" w:rsidR="000804C5" w:rsidRPr="00010122" w:rsidRDefault="000804C5" w:rsidP="000804C5">
      <w:pPr>
        <w:pStyle w:val="10"/>
      </w:pPr>
      <w:bookmarkStart w:id="28" w:name="_Toc134620481"/>
      <w:r w:rsidRPr="00010122">
        <w:t>MAPE of model2 for predicting ATOV</w:t>
      </w:r>
      <w:bookmarkEnd w:id="28"/>
    </w:p>
    <w:p w14:paraId="3C5A215C" w14:textId="77777777" w:rsidR="000804C5" w:rsidRPr="000804C5" w:rsidRDefault="000804C5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42DF27DF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 w:rsidRPr="00485168">
        <w:rPr>
          <w:noProof/>
        </w:rPr>
        <w:lastRenderedPageBreak/>
        <w:drawing>
          <wp:inline distT="0" distB="0" distL="0" distR="0" wp14:anchorId="53D00921" wp14:editId="6EFB2B33">
            <wp:extent cx="5274310" cy="269494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9789F" w14:textId="73A21390" w:rsidR="00C830C2" w:rsidRPr="00010122" w:rsidRDefault="00C830C2" w:rsidP="00010122">
      <w:pPr>
        <w:pStyle w:val="10"/>
      </w:pPr>
      <w:bookmarkStart w:id="29" w:name="_Toc134620482"/>
      <w:r w:rsidRPr="00010122">
        <w:t>R-squared of model2 for predicting ATOV</w:t>
      </w:r>
      <w:bookmarkEnd w:id="29"/>
    </w:p>
    <w:p w14:paraId="346520BD" w14:textId="0F9E2883" w:rsidR="00C830C2" w:rsidRDefault="00C830C2" w:rsidP="00C830C2">
      <w:pPr>
        <w:ind w:firstLineChars="100" w:firstLine="21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drawing>
          <wp:inline distT="0" distB="0" distL="0" distR="0" wp14:anchorId="34B5392A" wp14:editId="275EE0FE">
            <wp:extent cx="5274310" cy="2694940"/>
            <wp:effectExtent l="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BFBEA" w14:textId="77777777" w:rsidR="000804C5" w:rsidRPr="00010122" w:rsidRDefault="000804C5" w:rsidP="000804C5">
      <w:pPr>
        <w:pStyle w:val="10"/>
      </w:pPr>
      <w:bookmarkStart w:id="30" w:name="_Toc134620483"/>
      <w:r w:rsidRPr="00010122">
        <w:t>MAE of model2 for predicting ATOV</w:t>
      </w:r>
      <w:bookmarkEnd w:id="30"/>
    </w:p>
    <w:p w14:paraId="4184F5F1" w14:textId="77777777" w:rsidR="000804C5" w:rsidRPr="000804C5" w:rsidRDefault="000804C5" w:rsidP="00C830C2">
      <w:pPr>
        <w:ind w:firstLineChars="100" w:firstLine="320"/>
        <w:rPr>
          <w:rFonts w:ascii="Times New Roman" w:hAnsi="Times New Roman" w:cs="Times New Roman"/>
          <w:sz w:val="32"/>
          <w:szCs w:val="36"/>
        </w:rPr>
      </w:pPr>
    </w:p>
    <w:p w14:paraId="1B9912E0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 w:rsidRPr="00034D66">
        <w:rPr>
          <w:noProof/>
        </w:rPr>
        <w:lastRenderedPageBreak/>
        <w:drawing>
          <wp:inline distT="0" distB="0" distL="0" distR="0" wp14:anchorId="015AAF70" wp14:editId="0F09032E">
            <wp:extent cx="5274310" cy="269494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5ECBF" w14:textId="46322F12" w:rsidR="00C830C2" w:rsidRPr="00010122" w:rsidRDefault="00C830C2" w:rsidP="00010122">
      <w:pPr>
        <w:pStyle w:val="10"/>
      </w:pPr>
      <w:bookmarkStart w:id="31" w:name="_Toc134620484"/>
      <w:r w:rsidRPr="00010122">
        <w:t>MAE of model3 for predicting ATOV</w:t>
      </w:r>
      <w:bookmarkEnd w:id="31"/>
    </w:p>
    <w:p w14:paraId="79083F43" w14:textId="200065A2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drawing>
          <wp:inline distT="0" distB="0" distL="0" distR="0" wp14:anchorId="67CBA49F" wp14:editId="0A7753D9">
            <wp:extent cx="5274310" cy="2694940"/>
            <wp:effectExtent l="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E9BF0" w14:textId="77777777" w:rsidR="000804C5" w:rsidRPr="00010122" w:rsidRDefault="000804C5" w:rsidP="000804C5">
      <w:pPr>
        <w:pStyle w:val="10"/>
      </w:pPr>
      <w:bookmarkStart w:id="32" w:name="_Toc134620485"/>
      <w:r w:rsidRPr="00010122">
        <w:t>MAE of model</w:t>
      </w:r>
      <w:r w:rsidRPr="00010122">
        <w:rPr>
          <w:rFonts w:hint="eastAsia"/>
        </w:rPr>
        <w:t>s</w:t>
      </w:r>
      <w:r w:rsidRPr="00010122">
        <w:t xml:space="preserve"> for predicting </w:t>
      </w:r>
      <w:r w:rsidRPr="00010122">
        <w:rPr>
          <w:rFonts w:hint="eastAsia"/>
        </w:rPr>
        <w:t>DDOP</w:t>
      </w:r>
      <w:bookmarkEnd w:id="32"/>
    </w:p>
    <w:p w14:paraId="4A47B1D9" w14:textId="77777777" w:rsidR="000804C5" w:rsidRPr="000804C5" w:rsidRDefault="000804C5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7DB396C2" w14:textId="77777777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lastRenderedPageBreak/>
        <w:drawing>
          <wp:inline distT="0" distB="0" distL="0" distR="0" wp14:anchorId="1ED8732B" wp14:editId="70C6E919">
            <wp:extent cx="5527383" cy="2824249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31773" cy="2826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B90E7" w14:textId="6FA0669B" w:rsidR="00C830C2" w:rsidRPr="00010122" w:rsidRDefault="00C830C2" w:rsidP="00010122">
      <w:pPr>
        <w:pStyle w:val="10"/>
      </w:pPr>
      <w:bookmarkStart w:id="33" w:name="_Toc134620486"/>
      <w:r w:rsidRPr="00010122">
        <w:t>MA</w:t>
      </w:r>
      <w:r w:rsidRPr="00010122">
        <w:rPr>
          <w:rFonts w:hint="eastAsia"/>
        </w:rPr>
        <w:t>PE</w:t>
      </w:r>
      <w:r w:rsidRPr="00010122">
        <w:t xml:space="preserve"> of model</w:t>
      </w:r>
      <w:r w:rsidRPr="00010122">
        <w:rPr>
          <w:rFonts w:hint="eastAsia"/>
        </w:rPr>
        <w:t>s</w:t>
      </w:r>
      <w:r w:rsidRPr="00010122">
        <w:t xml:space="preserve"> for predicting </w:t>
      </w:r>
      <w:r w:rsidRPr="00010122">
        <w:rPr>
          <w:rFonts w:hint="eastAsia"/>
        </w:rPr>
        <w:t>DDOP</w:t>
      </w:r>
      <w:bookmarkEnd w:id="33"/>
    </w:p>
    <w:p w14:paraId="69E2D4A4" w14:textId="77777777" w:rsidR="00C830C2" w:rsidRDefault="00C830C2" w:rsidP="00F623CE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3E0498FB" w14:textId="77777777" w:rsidR="00C830C2" w:rsidRPr="00817427" w:rsidRDefault="00C830C2" w:rsidP="00C830C2">
      <w:pPr>
        <w:pStyle w:val="a8"/>
        <w:ind w:firstLine="640"/>
        <w:rPr>
          <w:rFonts w:ascii="Times New Roman" w:hAnsi="Times New Roman" w:cs="Times New Roman"/>
          <w:sz w:val="32"/>
          <w:szCs w:val="36"/>
        </w:rPr>
      </w:pPr>
    </w:p>
    <w:p w14:paraId="516DA342" w14:textId="109C1F1C" w:rsidR="00C830C2" w:rsidRDefault="00C830C2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 w:rsidRPr="00D33390">
        <w:rPr>
          <w:noProof/>
        </w:rPr>
        <w:drawing>
          <wp:inline distT="0" distB="0" distL="0" distR="0" wp14:anchorId="19E951EE" wp14:editId="26F8D607">
            <wp:extent cx="5274310" cy="2834640"/>
            <wp:effectExtent l="0" t="0" r="2540" b="381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2E601" w14:textId="77777777" w:rsidR="000804C5" w:rsidRPr="00010122" w:rsidRDefault="000804C5" w:rsidP="000804C5">
      <w:pPr>
        <w:pStyle w:val="10"/>
      </w:pPr>
      <w:bookmarkStart w:id="34" w:name="_Toc134620487"/>
      <w:r w:rsidRPr="00010122">
        <w:rPr>
          <w:rFonts w:hint="eastAsia"/>
        </w:rPr>
        <w:t>S</w:t>
      </w:r>
      <w:r w:rsidRPr="00010122">
        <w:t>HAP value of DDOP prediction model (</w:t>
      </w:r>
      <w:proofErr w:type="spellStart"/>
      <w:r w:rsidRPr="00010122">
        <w:t>XGBoost</w:t>
      </w:r>
      <w:proofErr w:type="spellEnd"/>
      <w:r w:rsidRPr="00010122">
        <w:t>)</w:t>
      </w:r>
      <w:bookmarkEnd w:id="34"/>
    </w:p>
    <w:p w14:paraId="506221AE" w14:textId="77777777" w:rsidR="000804C5" w:rsidRPr="000804C5" w:rsidRDefault="000804C5" w:rsidP="00C830C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</w:p>
    <w:p w14:paraId="5E74E210" w14:textId="788CF2EC" w:rsidR="00DA40C1" w:rsidRDefault="0053248D" w:rsidP="00DA40C1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lastRenderedPageBreak/>
        <w:drawing>
          <wp:inline distT="0" distB="0" distL="0" distR="0" wp14:anchorId="3BBD1C85" wp14:editId="19D0FF45">
            <wp:extent cx="5274310" cy="372618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96C0F" w14:textId="1558A54B" w:rsidR="00504B5B" w:rsidRDefault="00DA40C1" w:rsidP="000804C5">
      <w:pPr>
        <w:pStyle w:val="10"/>
      </w:pPr>
      <w:bookmarkStart w:id="35" w:name="_Toc134620488"/>
      <w:r w:rsidRPr="00010122">
        <w:t xml:space="preserve">Predicted </w:t>
      </w:r>
      <w:r w:rsidRPr="00010122">
        <w:rPr>
          <w:rFonts w:hint="eastAsia"/>
        </w:rPr>
        <w:t>A</w:t>
      </w:r>
      <w:r w:rsidRPr="00010122">
        <w:t>TOV map in 270 cities in 2019</w:t>
      </w:r>
      <w:bookmarkEnd w:id="35"/>
    </w:p>
    <w:p w14:paraId="04C9E4B9" w14:textId="505842B5" w:rsidR="000804C5" w:rsidRDefault="000804C5" w:rsidP="000804C5"/>
    <w:p w14:paraId="6503E7C1" w14:textId="61DEB453" w:rsidR="000804C5" w:rsidRDefault="000804C5" w:rsidP="000804C5"/>
    <w:p w14:paraId="37B8AC7E" w14:textId="42BE3D88" w:rsidR="000804C5" w:rsidRDefault="000804C5" w:rsidP="000804C5"/>
    <w:p w14:paraId="174B697E" w14:textId="431ACD82" w:rsidR="000804C5" w:rsidRDefault="000804C5" w:rsidP="000804C5"/>
    <w:p w14:paraId="764AB9AF" w14:textId="77777777" w:rsidR="000804C5" w:rsidRPr="000804C5" w:rsidRDefault="000804C5" w:rsidP="000804C5"/>
    <w:p w14:paraId="4953C20E" w14:textId="1B0AED86" w:rsidR="000F2F7C" w:rsidRDefault="00171364" w:rsidP="000F2F7C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rFonts w:ascii="Times New Roman" w:hAnsi="Times New Roman" w:cs="Times New Roman" w:hint="eastAsia"/>
          <w:noProof/>
          <w:sz w:val="32"/>
          <w:szCs w:val="36"/>
        </w:rPr>
        <w:lastRenderedPageBreak/>
        <w:drawing>
          <wp:inline distT="0" distB="0" distL="0" distR="0" wp14:anchorId="677D164F" wp14:editId="7EC6DBC4">
            <wp:extent cx="4934513" cy="3491513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1851" cy="35037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E11B54" w14:textId="4A52C62A" w:rsidR="000F2F7C" w:rsidRPr="00010122" w:rsidRDefault="000F2F7C" w:rsidP="00010122">
      <w:pPr>
        <w:pStyle w:val="10"/>
      </w:pPr>
      <w:bookmarkStart w:id="36" w:name="_Toc134620489"/>
      <w:r w:rsidRPr="00010122">
        <w:t>Predicted DDPO map in 270 cities in 2019</w:t>
      </w:r>
      <w:bookmarkEnd w:id="36"/>
    </w:p>
    <w:p w14:paraId="19C7F992" w14:textId="508155E7" w:rsidR="0071738A" w:rsidRPr="00FB6C73" w:rsidRDefault="0071738A" w:rsidP="0071738A">
      <w:pPr>
        <w:rPr>
          <w:rFonts w:ascii="Times New Roman" w:hAnsi="Times New Roman" w:cs="Times New Roman"/>
          <w:sz w:val="24"/>
          <w:szCs w:val="24"/>
        </w:rPr>
      </w:pPr>
      <w:r w:rsidRPr="00FB6C73">
        <w:rPr>
          <w:rFonts w:ascii="Times New Roman" w:hAnsi="Times New Roman" w:cs="Times New Roman" w:hint="eastAsia"/>
          <w:sz w:val="24"/>
          <w:szCs w:val="24"/>
        </w:rPr>
        <w:t>N</w:t>
      </w:r>
      <w:r w:rsidRPr="00FB6C73">
        <w:rPr>
          <w:rFonts w:ascii="Times New Roman" w:hAnsi="Times New Roman" w:cs="Times New Roman"/>
          <w:sz w:val="24"/>
          <w:szCs w:val="24"/>
        </w:rPr>
        <w:t xml:space="preserve">ote: The calculated DDPO value is mainly between 3.3-4.3km. </w:t>
      </w:r>
      <w:r w:rsidR="00E4786C" w:rsidRPr="00FB6C73">
        <w:rPr>
          <w:rFonts w:ascii="Times New Roman" w:hAnsi="Times New Roman" w:cs="Times New Roman"/>
          <w:sz w:val="24"/>
          <w:szCs w:val="24"/>
        </w:rPr>
        <w:t>Taking into account the non-linear coefficient of public transport lines should not be greater than 1.4</w:t>
      </w:r>
      <w:r w:rsidR="005C7AD6" w:rsidRPr="00FB6C73">
        <w:rPr>
          <w:rFonts w:ascii="Times New Roman" w:hAnsi="Times New Roman" w:cs="Times New Roman"/>
          <w:sz w:val="24"/>
          <w:szCs w:val="24"/>
        </w:rPr>
        <w:fldChar w:fldCharType="begin"/>
      </w:r>
      <w:r w:rsidR="005C7AD6" w:rsidRPr="00FB6C7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&lt;EndNote&gt;&lt;Cite&gt;&lt;RecNum&gt;254&lt;/RecNum&gt;&lt;DisplayText&gt;&lt;style face="superscript"&gt;1&lt;/style&gt;&lt;/DisplayText&gt;&lt;record&gt;&lt;rec-number&gt;254&lt;/rec-number&gt;&lt;foreign-keys&gt;&lt;key app="EN" db-id="0svrdz52rpvde8et2r2vxw020w99w9sdxsvf" timestamp="1676257279"&gt;254&lt;/key&gt;&lt;/foreign-keys&gt;&lt;ref-type name="Journal Article"&gt;17&lt;/ref-type&gt;&lt;contributors&gt;&lt;/contributors&gt;&lt;titles&gt;&lt;title&gt;Ministry of Construction of the People&amp;apos;s Republic of China. Urban road traffic planning and design specifications(in Chinese). https://www.soujianzhu.cn/NormAndRules/NormContent.aspx?id=20. (1995)&lt;/title&gt;&lt;/titles&gt;&lt;dates&gt;&lt;/dates&gt;&lt;urls&gt;&lt;/urls&gt;&lt;/record&gt;&lt;/Cite&gt;&lt;/EndNote&gt;</w:instrText>
      </w:r>
      <w:r w:rsidR="005C7AD6" w:rsidRPr="00FB6C73">
        <w:rPr>
          <w:rFonts w:ascii="Times New Roman" w:hAnsi="Times New Roman" w:cs="Times New Roman"/>
          <w:sz w:val="24"/>
          <w:szCs w:val="24"/>
        </w:rPr>
        <w:fldChar w:fldCharType="separate"/>
      </w:r>
      <w:r w:rsidR="005C7AD6" w:rsidRPr="00FB6C73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="005C7AD6" w:rsidRPr="00FB6C73">
        <w:rPr>
          <w:rFonts w:ascii="Times New Roman" w:hAnsi="Times New Roman" w:cs="Times New Roman"/>
          <w:sz w:val="24"/>
          <w:szCs w:val="24"/>
        </w:rPr>
        <w:fldChar w:fldCharType="end"/>
      </w:r>
      <w:r w:rsidR="00E4786C" w:rsidRPr="00FB6C73">
        <w:rPr>
          <w:rFonts w:ascii="Times New Roman" w:hAnsi="Times New Roman" w:cs="Times New Roman"/>
          <w:sz w:val="24"/>
          <w:szCs w:val="24"/>
        </w:rPr>
        <w:t>,</w:t>
      </w:r>
      <w:r w:rsidR="005C7AD6" w:rsidRPr="00FB6C73">
        <w:rPr>
          <w:rFonts w:ascii="Times New Roman" w:hAnsi="Times New Roman" w:cs="Times New Roman"/>
          <w:sz w:val="24"/>
          <w:szCs w:val="24"/>
        </w:rPr>
        <w:t xml:space="preserve"> the line delivery distance is mainly in the range of 2.2 to 2.8 when converted into linear distance.</w:t>
      </w:r>
    </w:p>
    <w:p w14:paraId="0CC953F7" w14:textId="77777777" w:rsidR="005E7CD8" w:rsidRPr="0071738A" w:rsidRDefault="005E7CD8" w:rsidP="0071738A">
      <w:pPr>
        <w:rPr>
          <w:rFonts w:ascii="Times New Roman" w:hAnsi="Times New Roman" w:cs="Times New Roman"/>
          <w:sz w:val="32"/>
          <w:szCs w:val="36"/>
        </w:rPr>
      </w:pPr>
    </w:p>
    <w:p w14:paraId="1809E2C1" w14:textId="32DFAC75" w:rsidR="00E76FE2" w:rsidRDefault="006F0B88" w:rsidP="00E76FE2">
      <w:pPr>
        <w:pStyle w:val="a8"/>
        <w:ind w:left="420" w:firstLineChars="0" w:firstLine="0"/>
        <w:rPr>
          <w:rFonts w:ascii="Times New Roman" w:hAnsi="Times New Roman" w:cs="Times New Roman"/>
          <w:sz w:val="32"/>
          <w:szCs w:val="36"/>
        </w:rPr>
      </w:pPr>
      <w:r>
        <w:rPr>
          <w:noProof/>
        </w:rPr>
        <w:drawing>
          <wp:inline distT="0" distB="0" distL="0" distR="0" wp14:anchorId="36AD0003" wp14:editId="791A6C49">
            <wp:extent cx="4441371" cy="3137728"/>
            <wp:effectExtent l="0" t="0" r="0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149" cy="314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40C75" w14:textId="62997CA1" w:rsidR="000F2F7C" w:rsidRPr="000804C5" w:rsidRDefault="00E76FE2" w:rsidP="00E76FE2">
      <w:pPr>
        <w:pStyle w:val="10"/>
      </w:pPr>
      <w:bookmarkStart w:id="37" w:name="_Toc134620490"/>
      <w:r w:rsidRPr="00010122">
        <w:lastRenderedPageBreak/>
        <w:t>Predicted GHG emissions map in 270 cities in 2019</w:t>
      </w:r>
      <w:bookmarkEnd w:id="37"/>
    </w:p>
    <w:p w14:paraId="34DBDB11" w14:textId="71A8EFF3" w:rsidR="00C830C2" w:rsidRDefault="00372838" w:rsidP="00C830C2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drawing>
          <wp:inline distT="0" distB="0" distL="0" distR="0" wp14:anchorId="382DCD9E" wp14:editId="5035EA82">
            <wp:extent cx="4572000" cy="320421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0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8E6B7" w14:textId="77777777" w:rsidR="000804C5" w:rsidRPr="00C620AF" w:rsidRDefault="000804C5" w:rsidP="000804C5">
      <w:pPr>
        <w:pStyle w:val="10"/>
      </w:pPr>
      <w:bookmarkStart w:id="38" w:name="_Toc134620491"/>
      <w:r w:rsidRPr="00010122">
        <w:t>T</w:t>
      </w:r>
      <w:r w:rsidRPr="00C620AF">
        <w:t>he fitting curving of takeout order volume</w:t>
      </w:r>
      <w:bookmarkEnd w:id="38"/>
    </w:p>
    <w:p w14:paraId="790A2C78" w14:textId="77777777" w:rsidR="000804C5" w:rsidRPr="000804C5" w:rsidRDefault="000804C5" w:rsidP="00C830C2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08028BB" w14:textId="77777777" w:rsidR="007C0CEB" w:rsidRDefault="007C0CEB" w:rsidP="007C0CEB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1A5A08E0" w14:textId="00FF1381" w:rsidR="00F5478B" w:rsidRPr="00F5478B" w:rsidRDefault="00F5478B" w:rsidP="00F5478B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b</w:t>
      </w:r>
    </w:p>
    <w:p w14:paraId="28D8B32C" w14:textId="622864C2" w:rsidR="00D46235" w:rsidRDefault="00F5478B" w:rsidP="00D46235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drawing>
          <wp:inline distT="0" distB="0" distL="0" distR="0" wp14:anchorId="0EF2008A" wp14:editId="750B5CF6">
            <wp:extent cx="2501153" cy="1769578"/>
            <wp:effectExtent l="0" t="0" r="0" b="254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333" cy="177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46235">
        <w:rPr>
          <w:noProof/>
        </w:rPr>
        <w:drawing>
          <wp:inline distT="0" distB="0" distL="0" distR="0" wp14:anchorId="763C1EEA" wp14:editId="3AA08096">
            <wp:extent cx="2420470" cy="1710007"/>
            <wp:effectExtent l="0" t="0" r="0" b="508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845" cy="1722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81399" w14:textId="2253829F" w:rsidR="00D46235" w:rsidRPr="00010122" w:rsidRDefault="00F5478B" w:rsidP="00010122">
      <w:pPr>
        <w:pStyle w:val="10"/>
      </w:pPr>
      <w:bookmarkStart w:id="39" w:name="_Toc134620492"/>
      <w:r w:rsidRPr="00010122">
        <w:lastRenderedPageBreak/>
        <w:t>City-level ban-motorcycle search volume and BMSI</w:t>
      </w:r>
      <w:bookmarkEnd w:id="39"/>
      <w:r w:rsidR="00D46235" w:rsidRPr="00010122">
        <w:t xml:space="preserve"> </w:t>
      </w:r>
    </w:p>
    <w:p w14:paraId="51527ED0" w14:textId="77777777" w:rsidR="00E9533F" w:rsidRDefault="00E9533F" w:rsidP="00E9533F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0C77C085" w14:textId="412DF184" w:rsidR="007C4FBA" w:rsidRDefault="007C4FBA" w:rsidP="007C4FBA">
      <w:pPr>
        <w:pStyle w:val="a8"/>
        <w:ind w:left="420" w:firstLineChars="100" w:firstLine="28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b </w:t>
      </w:r>
    </w:p>
    <w:p w14:paraId="70E12F4F" w14:textId="444CAC6A" w:rsidR="007C4FBA" w:rsidRDefault="007C4FBA" w:rsidP="007C4FBA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365B0673" wp14:editId="166BB634">
            <wp:extent cx="2493147" cy="1760787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147" cy="1760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275D"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drawing>
          <wp:inline distT="0" distB="0" distL="0" distR="0" wp14:anchorId="07353DD8" wp14:editId="2EB98211">
            <wp:extent cx="2484407" cy="1754666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76" cy="1766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F4097" w14:textId="7BF9FFB9" w:rsidR="005363F1" w:rsidRDefault="005363F1" w:rsidP="007C4FBA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c</w:t>
      </w:r>
    </w:p>
    <w:p w14:paraId="40D453A5" w14:textId="7061C6B5" w:rsidR="005363F1" w:rsidRDefault="00823777" w:rsidP="002869E4">
      <w:pPr>
        <w:ind w:firstLineChars="150" w:firstLine="315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int="eastAsia"/>
          <w:noProof/>
        </w:rPr>
        <w:lastRenderedPageBreak/>
        <w:drawing>
          <wp:inline distT="0" distB="0" distL="0" distR="0" wp14:anchorId="2393C925" wp14:editId="7429AC9A">
            <wp:extent cx="5075191" cy="7389555"/>
            <wp:effectExtent l="0" t="0" r="0" b="19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t="8991" r="5222" b="8248"/>
                    <a:stretch/>
                  </pic:blipFill>
                  <pic:spPr bwMode="auto">
                    <a:xfrm>
                      <a:off x="0" y="0"/>
                      <a:ext cx="5077997" cy="739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AAB4B1" w14:textId="77777777" w:rsidR="000804C5" w:rsidRPr="00010122" w:rsidRDefault="000804C5" w:rsidP="000804C5">
      <w:pPr>
        <w:pStyle w:val="10"/>
      </w:pPr>
      <w:bookmarkStart w:id="40" w:name="_Toc134620493"/>
      <w:r w:rsidRPr="00010122">
        <w:t>City-level the usage of electric vehicles and motorcycles</w:t>
      </w:r>
      <w:bookmarkEnd w:id="40"/>
    </w:p>
    <w:p w14:paraId="721102F0" w14:textId="77777777" w:rsidR="000804C5" w:rsidRPr="000804C5" w:rsidRDefault="000804C5" w:rsidP="002869E4">
      <w:pPr>
        <w:ind w:firstLineChars="150" w:firstLine="420"/>
        <w:rPr>
          <w:rFonts w:ascii="Times New Roman" w:hAnsi="Times New Roman" w:cs="Times New Roman"/>
          <w:b/>
          <w:bCs/>
          <w:sz w:val="28"/>
          <w:szCs w:val="28"/>
        </w:rPr>
      </w:pPr>
    </w:p>
    <w:p w14:paraId="0D75D058" w14:textId="455A8EF5" w:rsidR="00E63C69" w:rsidRPr="000804C5" w:rsidRDefault="00C13560" w:rsidP="000804C5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8"/>
          <w:szCs w:val="28"/>
        </w:rPr>
        <w:lastRenderedPageBreak/>
        <w:drawing>
          <wp:inline distT="0" distB="0" distL="0" distR="0" wp14:anchorId="484FCF20" wp14:editId="1F77B626">
            <wp:extent cx="5274945" cy="3514090"/>
            <wp:effectExtent l="0" t="0" r="1905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351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37FAE0" w14:textId="1B3F190B" w:rsidR="00781B27" w:rsidRPr="00010122" w:rsidRDefault="00781B27" w:rsidP="00010122">
      <w:pPr>
        <w:pStyle w:val="10"/>
      </w:pPr>
      <w:bookmarkStart w:id="41" w:name="_Toc134620494"/>
      <w:r w:rsidRPr="00010122">
        <w:rPr>
          <w:rFonts w:hint="eastAsia"/>
        </w:rPr>
        <w:t>F</w:t>
      </w:r>
      <w:r w:rsidRPr="00010122">
        <w:t>uel consumption per 100km for multiple motorcycles</w:t>
      </w:r>
      <w:bookmarkEnd w:id="41"/>
    </w:p>
    <w:p w14:paraId="157A526C" w14:textId="3F4A7B4E" w:rsidR="0023556B" w:rsidRDefault="0023556B" w:rsidP="0023556B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3F63E92F" wp14:editId="57BB7733">
            <wp:extent cx="5203478" cy="3127108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26" cy="312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3BC85" w14:textId="7EF317B8" w:rsidR="0023556B" w:rsidRPr="00010122" w:rsidRDefault="0023556B" w:rsidP="00010122">
      <w:pPr>
        <w:pStyle w:val="10"/>
      </w:pPr>
      <w:bookmarkStart w:id="42" w:name="_Toc134620495"/>
      <w:r w:rsidRPr="00010122">
        <w:rPr>
          <w:rFonts w:hint="eastAsia"/>
        </w:rPr>
        <w:t>The</w:t>
      </w:r>
      <w:r w:rsidRPr="00010122">
        <w:t xml:space="preserve"> </w:t>
      </w:r>
      <w:r w:rsidRPr="00010122">
        <w:rPr>
          <w:rFonts w:hint="eastAsia"/>
        </w:rPr>
        <w:t>maximum</w:t>
      </w:r>
      <w:r w:rsidRPr="00010122">
        <w:t xml:space="preserve"> </w:t>
      </w:r>
      <w:r w:rsidRPr="00010122">
        <w:rPr>
          <w:rFonts w:hint="eastAsia"/>
        </w:rPr>
        <w:t>speed</w:t>
      </w:r>
      <w:r w:rsidRPr="00010122">
        <w:t xml:space="preserve"> </w:t>
      </w:r>
      <w:r w:rsidRPr="00010122">
        <w:rPr>
          <w:rFonts w:hint="eastAsia"/>
        </w:rPr>
        <w:t>of</w:t>
      </w:r>
      <w:r w:rsidRPr="00010122">
        <w:t xml:space="preserve"> various vehicles</w:t>
      </w:r>
      <w:bookmarkEnd w:id="42"/>
    </w:p>
    <w:p w14:paraId="4A42AE84" w14:textId="2CA0296F" w:rsidR="00E63C69" w:rsidRPr="004D2D00" w:rsidRDefault="00E63C69" w:rsidP="004D2D00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A635AD8" w14:textId="7A941073" w:rsidR="00D36514" w:rsidRDefault="00D36514" w:rsidP="00D365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206DD509" wp14:editId="059CDDF0">
            <wp:extent cx="4763952" cy="3175969"/>
            <wp:effectExtent l="0" t="0" r="0" b="571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986" cy="318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FDE80" w14:textId="4883E4C9" w:rsidR="00D36514" w:rsidRPr="00010122" w:rsidRDefault="00D36514" w:rsidP="00010122">
      <w:pPr>
        <w:pStyle w:val="10"/>
      </w:pPr>
      <w:bookmarkStart w:id="43" w:name="_Toc134620496"/>
      <w:r w:rsidRPr="00010122">
        <w:t xml:space="preserve">GHG emission per 100km </w:t>
      </w:r>
      <w:bookmarkStart w:id="44" w:name="_Hlk127124444"/>
      <w:r w:rsidRPr="00010122">
        <w:t>for various vehicle</w:t>
      </w:r>
      <w:r w:rsidR="00946039" w:rsidRPr="00010122">
        <w:t>s</w:t>
      </w:r>
      <w:bookmarkEnd w:id="43"/>
    </w:p>
    <w:bookmarkEnd w:id="44"/>
    <w:p w14:paraId="6E0008B1" w14:textId="4E5C90C9" w:rsidR="008C6B14" w:rsidRDefault="00220136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1227351" wp14:editId="561F47DE">
            <wp:extent cx="4675909" cy="3530697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32"/>
                    <a:stretch/>
                  </pic:blipFill>
                  <pic:spPr bwMode="auto">
                    <a:xfrm>
                      <a:off x="0" y="0"/>
                      <a:ext cx="4686777" cy="3538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BB8169" w14:textId="77777777" w:rsidR="000804C5" w:rsidRPr="00010122" w:rsidRDefault="000804C5" w:rsidP="000804C5">
      <w:pPr>
        <w:pStyle w:val="10"/>
      </w:pPr>
      <w:bookmarkStart w:id="45" w:name="_Toc134620497"/>
      <w:r w:rsidRPr="00010122">
        <w:lastRenderedPageBreak/>
        <w:t>Average delivery time ranking by 56 Chinese cities</w:t>
      </w:r>
      <w:bookmarkEnd w:id="45"/>
    </w:p>
    <w:p w14:paraId="502B4676" w14:textId="77777777" w:rsidR="000804C5" w:rsidRPr="000804C5" w:rsidRDefault="000804C5" w:rsidP="008C6B1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2E784F0" w14:textId="46C20264" w:rsidR="00564890" w:rsidRDefault="00220136" w:rsidP="00564890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4E80666A" wp14:editId="0B432104">
            <wp:extent cx="5269865" cy="4215765"/>
            <wp:effectExtent l="0" t="0" r="698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421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6C61A" w14:textId="77777777" w:rsidR="000804C5" w:rsidRPr="00010122" w:rsidRDefault="000804C5" w:rsidP="000804C5">
      <w:pPr>
        <w:pStyle w:val="10"/>
      </w:pPr>
      <w:bookmarkStart w:id="46" w:name="_Toc134620498"/>
      <w:r w:rsidRPr="00010122">
        <w:rPr>
          <w:rFonts w:hint="eastAsia"/>
        </w:rPr>
        <w:t>D</w:t>
      </w:r>
      <w:r w:rsidRPr="00010122">
        <w:t>elivery distance per order ranking by 56 Chinese cities</w:t>
      </w:r>
      <w:bookmarkEnd w:id="46"/>
    </w:p>
    <w:p w14:paraId="1BE297D0" w14:textId="77777777" w:rsidR="000804C5" w:rsidRPr="000804C5" w:rsidRDefault="000804C5" w:rsidP="00564890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52F35B56" w14:textId="77777777" w:rsidR="000804C5" w:rsidRPr="000804C5" w:rsidRDefault="000804C5" w:rsidP="000804C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CE4E4D7" w14:textId="34109A4C" w:rsidR="00FA386D" w:rsidRDefault="00220136" w:rsidP="00FA386D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23B7820" wp14:editId="5FC6AED5">
            <wp:extent cx="5269865" cy="4215765"/>
            <wp:effectExtent l="0" t="0" r="698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421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A934F" w14:textId="4A47BBC2" w:rsidR="000804C5" w:rsidRPr="00010122" w:rsidRDefault="000804C5" w:rsidP="000804C5">
      <w:pPr>
        <w:pStyle w:val="10"/>
      </w:pPr>
      <w:bookmarkStart w:id="47" w:name="_Toc134620499"/>
      <w:r w:rsidRPr="00010122">
        <w:t xml:space="preserve">Total GHG emissions from </w:t>
      </w:r>
      <w:proofErr w:type="spellStart"/>
      <w:r w:rsidR="008A5557">
        <w:t>takwaway</w:t>
      </w:r>
      <w:proofErr w:type="spellEnd"/>
      <w:r w:rsidRPr="00010122">
        <w:t xml:space="preserve"> delivery</w:t>
      </w:r>
      <w:bookmarkEnd w:id="47"/>
    </w:p>
    <w:p w14:paraId="7BFC1A51" w14:textId="77777777" w:rsidR="000804C5" w:rsidRPr="000804C5" w:rsidRDefault="000804C5" w:rsidP="00FA386D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60C193C8" w14:textId="71C69B0A" w:rsidR="00FA386D" w:rsidRPr="00FA386D" w:rsidRDefault="00AF0435" w:rsidP="00FA386D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 w:rsidRPr="00406E7D">
        <w:rPr>
          <w:noProof/>
        </w:rPr>
        <w:lastRenderedPageBreak/>
        <w:drawing>
          <wp:inline distT="0" distB="0" distL="0" distR="0" wp14:anchorId="6B36C192" wp14:editId="0851D33D">
            <wp:extent cx="5274310" cy="4105275"/>
            <wp:effectExtent l="0" t="0" r="2540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FE4BA" w14:textId="5CA2A046" w:rsidR="00564890" w:rsidRPr="00010122" w:rsidRDefault="00B47E0A" w:rsidP="00740374">
      <w:pPr>
        <w:pStyle w:val="10"/>
        <w:spacing w:line="276" w:lineRule="auto"/>
      </w:pPr>
      <w:bookmarkStart w:id="48" w:name="_Toc134620500"/>
      <w:r w:rsidRPr="00010122">
        <w:rPr>
          <w:rFonts w:hint="eastAsia"/>
        </w:rPr>
        <w:t>T</w:t>
      </w:r>
      <w:r w:rsidRPr="00010122">
        <w:t xml:space="preserve">otal takeaway consumption price ranking by 56 Chinese </w:t>
      </w:r>
      <w:proofErr w:type="gramStart"/>
      <w:r w:rsidRPr="00010122">
        <w:t>cities(</w:t>
      </w:r>
      <w:proofErr w:type="gramEnd"/>
      <w:r w:rsidRPr="00010122">
        <w:t>Hundred million Yuan)</w:t>
      </w:r>
      <w:bookmarkEnd w:id="48"/>
    </w:p>
    <w:p w14:paraId="78B5C24F" w14:textId="2253D47D" w:rsidR="00B47E0A" w:rsidRDefault="00B47E0A" w:rsidP="00B47E0A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44475C85" w14:textId="25CE691C" w:rsidR="00196870" w:rsidRPr="00AF0435" w:rsidRDefault="00AF0435" w:rsidP="000804C5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20B35E34" wp14:editId="5D7B3FC2">
            <wp:extent cx="4738254" cy="3686196"/>
            <wp:effectExtent l="0" t="0" r="571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428" cy="36894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4912FC" w14:textId="1640B6D7" w:rsidR="00AA7913" w:rsidRPr="00220136" w:rsidRDefault="00D211BD" w:rsidP="00220136">
      <w:pPr>
        <w:pStyle w:val="10"/>
        <w:spacing w:line="276" w:lineRule="auto"/>
      </w:pPr>
      <w:bookmarkStart w:id="49" w:name="_Toc134620501"/>
      <w:r w:rsidRPr="00010122">
        <w:rPr>
          <w:rFonts w:hint="eastAsia"/>
        </w:rPr>
        <w:t>C</w:t>
      </w:r>
      <w:r w:rsidRPr="00010122">
        <w:t xml:space="preserve">arbon emission intensity of takeout delivery ranking by 56 Chinese </w:t>
      </w:r>
      <w:proofErr w:type="gramStart"/>
      <w:r w:rsidRPr="00010122">
        <w:t>cities(</w:t>
      </w:r>
      <w:proofErr w:type="gramEnd"/>
      <w:r w:rsidRPr="00010122">
        <w:t>Kg/Yuan)</w:t>
      </w:r>
      <w:bookmarkEnd w:id="49"/>
    </w:p>
    <w:p w14:paraId="579D521C" w14:textId="620C1C1E" w:rsidR="00AA7913" w:rsidRDefault="00AF0435" w:rsidP="00E8362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FD4E287" wp14:editId="6E41D2C2">
            <wp:extent cx="5274310" cy="269494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9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CC040" w14:textId="77777777" w:rsidR="000804C5" w:rsidRDefault="000804C5" w:rsidP="000804C5">
      <w:pPr>
        <w:pStyle w:val="10"/>
        <w:spacing w:line="276" w:lineRule="auto"/>
      </w:pPr>
      <w:bookmarkStart w:id="50" w:name="_Toc134620502"/>
      <w:r>
        <w:t xml:space="preserve">Total takeout order volume ranking by 56 Chinese </w:t>
      </w:r>
      <w:proofErr w:type="gramStart"/>
      <w:r>
        <w:t>cities(</w:t>
      </w:r>
      <w:proofErr w:type="gramEnd"/>
      <w:r>
        <w:t>Million pieces)</w:t>
      </w:r>
      <w:bookmarkEnd w:id="50"/>
    </w:p>
    <w:p w14:paraId="059FA423" w14:textId="77777777" w:rsidR="000804C5" w:rsidRPr="000804C5" w:rsidRDefault="000804C5" w:rsidP="00E83624">
      <w:pPr>
        <w:pStyle w:val="a8"/>
        <w:ind w:left="420" w:firstLineChars="0" w:firstLine="0"/>
        <w:rPr>
          <w:rFonts w:ascii="Times New Roman" w:hAnsi="Times New Roman" w:cs="Times New Roman"/>
          <w:b/>
          <w:bCs/>
          <w:sz w:val="28"/>
          <w:szCs w:val="28"/>
        </w:rPr>
      </w:pPr>
      <w:bookmarkStart w:id="51" w:name="_Toc128022341"/>
      <w:bookmarkStart w:id="52" w:name="_Toc128022393"/>
      <w:bookmarkStart w:id="53" w:name="_Toc128022342"/>
      <w:bookmarkStart w:id="54" w:name="_Toc128022394"/>
      <w:bookmarkStart w:id="55" w:name="_Toc128022343"/>
      <w:bookmarkStart w:id="56" w:name="_Toc128022395"/>
      <w:bookmarkStart w:id="57" w:name="_Toc128022344"/>
      <w:bookmarkStart w:id="58" w:name="_Toc128022396"/>
      <w:bookmarkStart w:id="59" w:name="_Toc128022345"/>
      <w:bookmarkStart w:id="60" w:name="_Toc128022397"/>
      <w:bookmarkStart w:id="61" w:name="_Toc128022346"/>
      <w:bookmarkStart w:id="62" w:name="_Toc128022398"/>
      <w:bookmarkStart w:id="63" w:name="_Toc128022347"/>
      <w:bookmarkStart w:id="64" w:name="_Toc128022399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</w:p>
    <w:p w14:paraId="0FEC05E8" w14:textId="275E3844" w:rsidR="000E0A55" w:rsidRPr="000804C5" w:rsidRDefault="000E0A55" w:rsidP="00405C03">
      <w:pPr>
        <w:pStyle w:val="10"/>
        <w:numPr>
          <w:ilvl w:val="0"/>
          <w:numId w:val="0"/>
        </w:numPr>
        <w:spacing w:line="276" w:lineRule="auto"/>
        <w:rPr>
          <w:rFonts w:eastAsiaTheme="minorEastAsia"/>
          <w:sz w:val="32"/>
          <w:szCs w:val="36"/>
        </w:rPr>
      </w:pPr>
    </w:p>
    <w:p w14:paraId="6613B798" w14:textId="4C459AC0" w:rsidR="00E55A2B" w:rsidRPr="009F51B6" w:rsidRDefault="00FF7343" w:rsidP="00010122">
      <w:pPr>
        <w:pStyle w:val="Notetype"/>
      </w:pPr>
      <w:bookmarkStart w:id="65" w:name="_Toc134620503"/>
      <w:r w:rsidRPr="009F51B6">
        <w:t>EDT</w:t>
      </w:r>
      <w:bookmarkEnd w:id="65"/>
    </w:p>
    <w:p w14:paraId="78612816" w14:textId="2281D3F0" w:rsidR="00E55A2B" w:rsidRDefault="00E55A2B" w:rsidP="00E55A2B">
      <w:pPr>
        <w:rPr>
          <w:rFonts w:ascii="TimesNewRomanPS-BoldMT" w:hAnsi="TimesNewRomanPS-BoldMT" w:hint="eastAsia"/>
          <w:color w:val="000000"/>
          <w:sz w:val="28"/>
          <w:szCs w:val="28"/>
        </w:rPr>
      </w:pPr>
      <w:r w:rsidRPr="00E55A2B">
        <w:rPr>
          <w:rFonts w:ascii="TimesNewRomanPS-BoldMT" w:hAnsi="TimesNewRomanPS-BoldMT" w:hint="eastAsia"/>
          <w:color w:val="000000"/>
          <w:sz w:val="28"/>
          <w:szCs w:val="28"/>
        </w:rPr>
        <w:t>E</w:t>
      </w:r>
      <w:r w:rsidRPr="00E55A2B">
        <w:rPr>
          <w:rFonts w:ascii="TimesNewRomanPS-BoldMT" w:hAnsi="TimesNewRomanPS-BoldMT"/>
          <w:color w:val="000000"/>
          <w:sz w:val="28"/>
          <w:szCs w:val="28"/>
        </w:rPr>
        <w:t>DT</w:t>
      </w:r>
      <w:r w:rsidR="007D2D2B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>
        <w:rPr>
          <w:rFonts w:ascii="TimesNewRomanPS-BoldMT" w:hAnsi="TimesNewRomanPS-BoldMT"/>
          <w:color w:val="000000"/>
          <w:sz w:val="28"/>
          <w:szCs w:val="28"/>
        </w:rPr>
        <w:t>(Estimated delivery time) is developed by Meituan, which</w:t>
      </w:r>
      <w:r w:rsidRPr="00E55A2B">
        <w:rPr>
          <w:rFonts w:ascii="TimesNewRomanPS-BoldMT" w:hAnsi="TimesNewRomanPS-BoldMT"/>
          <w:color w:val="000000"/>
          <w:sz w:val="28"/>
          <w:szCs w:val="28"/>
        </w:rPr>
        <w:t xml:space="preserve"> is available on the Meituan </w:t>
      </w:r>
      <w:r>
        <w:rPr>
          <w:rFonts w:ascii="TimesNewRomanPS-BoldMT" w:hAnsi="TimesNewRomanPS-BoldMT"/>
          <w:color w:val="000000"/>
          <w:sz w:val="28"/>
          <w:szCs w:val="28"/>
        </w:rPr>
        <w:t>A</w:t>
      </w:r>
      <w:r w:rsidRPr="00E55A2B">
        <w:rPr>
          <w:rFonts w:ascii="TimesNewRomanPS-BoldMT" w:hAnsi="TimesNewRomanPS-BoldMT"/>
          <w:color w:val="000000"/>
          <w:sz w:val="28"/>
          <w:szCs w:val="28"/>
        </w:rPr>
        <w:t xml:space="preserve">pp </w:t>
      </w:r>
      <w:r>
        <w:rPr>
          <w:rFonts w:ascii="TimesNewRomanPS-BoldMT" w:hAnsi="TimesNewRomanPS-BoldMT"/>
          <w:color w:val="000000"/>
          <w:sz w:val="28"/>
          <w:szCs w:val="28"/>
        </w:rPr>
        <w:t>C</w:t>
      </w:r>
      <w:r w:rsidRPr="00E55A2B">
        <w:rPr>
          <w:rFonts w:ascii="TimesNewRomanPS-BoldMT" w:hAnsi="TimesNewRomanPS-BoldMT"/>
          <w:color w:val="000000"/>
          <w:sz w:val="28"/>
          <w:szCs w:val="28"/>
        </w:rPr>
        <w:t>lient</w:t>
      </w:r>
      <w:r>
        <w:rPr>
          <w:rFonts w:ascii="TimesNewRomanPS-BoldMT" w:hAnsi="TimesNewRomanPS-BoldMT"/>
          <w:color w:val="000000"/>
          <w:sz w:val="28"/>
          <w:szCs w:val="28"/>
        </w:rPr>
        <w:t>.</w:t>
      </w:r>
      <w:r w:rsidR="00B020FA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B020FA" w:rsidRPr="00B020FA">
        <w:rPr>
          <w:rFonts w:ascii="TimesNewRomanPS-BoldMT" w:hAnsi="TimesNewRomanPS-BoldMT"/>
          <w:color w:val="000000"/>
          <w:sz w:val="28"/>
          <w:szCs w:val="28"/>
        </w:rPr>
        <w:t>Meituan app uses the positioning information of our location and the information of stores in the surrounding area to infer the delivery time to our location point through machine learning.</w:t>
      </w:r>
      <w:r w:rsidR="005975D6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5975D6" w:rsidRPr="005975D6">
        <w:rPr>
          <w:rFonts w:ascii="TimesNewRomanPS-BoldMT" w:hAnsi="TimesNewRomanPS-BoldMT"/>
          <w:color w:val="000000"/>
          <w:sz w:val="28"/>
          <w:szCs w:val="28"/>
        </w:rPr>
        <w:t>In the figure below, EDT is circled in red</w:t>
      </w:r>
      <w:r w:rsidR="005975D6">
        <w:rPr>
          <w:rFonts w:ascii="TimesNewRomanPS-BoldMT" w:hAnsi="TimesNewRomanPS-BoldMT"/>
          <w:color w:val="000000"/>
          <w:sz w:val="28"/>
          <w:szCs w:val="28"/>
        </w:rPr>
        <w:t>.</w:t>
      </w:r>
    </w:p>
    <w:p w14:paraId="04E64E50" w14:textId="3755E04D" w:rsidR="00A22767" w:rsidRDefault="00A22767" w:rsidP="00A22767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A22767">
        <w:rPr>
          <w:rFonts w:ascii="TimesNewRomanPS-BoldMT" w:hAnsi="TimesNewRomanPS-BoldMT"/>
          <w:color w:val="000000"/>
          <w:sz w:val="28"/>
          <w:szCs w:val="28"/>
        </w:rPr>
        <w:t xml:space="preserve">The method of data acquisition is to continuously set up a virtual mobile phone location in 56 cities to obtain the </w:t>
      </w:r>
      <w:r>
        <w:rPr>
          <w:rFonts w:ascii="TimesNewRomanPS-BoldMT" w:hAnsi="TimesNewRomanPS-BoldMT"/>
          <w:color w:val="000000"/>
          <w:sz w:val="28"/>
          <w:szCs w:val="28"/>
        </w:rPr>
        <w:t>EDT</w:t>
      </w:r>
      <w:r w:rsidRPr="00A22767">
        <w:rPr>
          <w:rFonts w:ascii="TimesNewRomanPS-BoldMT" w:hAnsi="TimesNewRomanPS-BoldMT"/>
          <w:color w:val="000000"/>
          <w:sz w:val="28"/>
          <w:szCs w:val="28"/>
        </w:rPr>
        <w:t xml:space="preserve"> of food stores around the location. The virtual mobile phone location points are set up every </w:t>
      </w:r>
      <w:r>
        <w:rPr>
          <w:rFonts w:ascii="TimesNewRomanPS-BoldMT" w:hAnsi="TimesNewRomanPS-BoldMT"/>
          <w:color w:val="000000"/>
          <w:sz w:val="28"/>
          <w:szCs w:val="28"/>
        </w:rPr>
        <w:t>3</w:t>
      </w:r>
      <w:r w:rsidRPr="00A22767">
        <w:rPr>
          <w:rFonts w:ascii="TimesNewRomanPS-BoldMT" w:hAnsi="TimesNewRomanPS-BoldMT"/>
          <w:color w:val="000000"/>
          <w:sz w:val="28"/>
          <w:szCs w:val="28"/>
        </w:rPr>
        <w:t xml:space="preserve"> kilometers.</w:t>
      </w:r>
    </w:p>
    <w:p w14:paraId="047A5C98" w14:textId="45E8DCCE" w:rsidR="00FF7343" w:rsidRPr="00010122" w:rsidRDefault="00FF7343" w:rsidP="00010122">
      <w:pPr>
        <w:rPr>
          <w:rFonts w:ascii="TimesNewRomanPS-BoldMT" w:hAnsi="TimesNewRomanPS-BoldMT" w:hint="eastAsia"/>
          <w:color w:val="000000"/>
          <w:sz w:val="28"/>
          <w:szCs w:val="28"/>
        </w:rPr>
      </w:pPr>
      <w:r w:rsidRPr="00FF7343">
        <w:rPr>
          <w:rFonts w:ascii="TimesNewRomanPS-BoldMT" w:hAnsi="TimesNewRomanPS-BoldMT"/>
          <w:noProof/>
          <w:color w:val="000000"/>
          <w:sz w:val="28"/>
          <w:szCs w:val="28"/>
        </w:rPr>
        <w:lastRenderedPageBreak/>
        <w:drawing>
          <wp:inline distT="0" distB="0" distL="0" distR="0" wp14:anchorId="28F3BB40" wp14:editId="48641363">
            <wp:extent cx="3987776" cy="5585791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19" b="33260"/>
                    <a:stretch/>
                  </pic:blipFill>
                  <pic:spPr bwMode="auto">
                    <a:xfrm>
                      <a:off x="0" y="0"/>
                      <a:ext cx="3987800" cy="55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8CD9F" w14:textId="68A12E48" w:rsidR="00FF7343" w:rsidRPr="00010122" w:rsidRDefault="00607F00" w:rsidP="00FB6C73">
      <w:pPr>
        <w:pStyle w:val="Notetype"/>
        <w:spacing w:line="276" w:lineRule="auto"/>
      </w:pPr>
      <w:bookmarkStart w:id="66" w:name="_Toc134620504"/>
      <w:r w:rsidRPr="00010122">
        <w:t>Estimate of delivery distance</w:t>
      </w:r>
      <w:r w:rsidR="00420505" w:rsidRPr="00010122">
        <w:t xml:space="preserve"> per order</w:t>
      </w:r>
      <w:bookmarkEnd w:id="66"/>
      <w:r w:rsidR="00420505" w:rsidRPr="00010122">
        <w:t xml:space="preserve"> </w:t>
      </w:r>
    </w:p>
    <w:p w14:paraId="237E4B73" w14:textId="283C4370" w:rsidR="00580F29" w:rsidRDefault="00580F29" w:rsidP="00FF7343">
      <w:pPr>
        <w:rPr>
          <w:rFonts w:ascii="TimesNewRomanPS-BoldMT" w:hAnsi="TimesNewRomanPS-BoldMT" w:hint="eastAsia"/>
          <w:color w:val="000000"/>
          <w:sz w:val="28"/>
          <w:szCs w:val="28"/>
        </w:rPr>
      </w:pPr>
      <w:r w:rsidRPr="00580F29">
        <w:rPr>
          <w:rFonts w:ascii="TimesNewRomanPS-BoldMT" w:hAnsi="TimesNewRomanPS-BoldMT"/>
          <w:color w:val="000000"/>
          <w:sz w:val="28"/>
          <w:szCs w:val="28"/>
        </w:rPr>
        <w:tab/>
      </w:r>
      <w:r w:rsidR="001E420D" w:rsidRPr="001E420D">
        <w:rPr>
          <w:rFonts w:ascii="TimesNewRomanPS-BoldMT" w:hAnsi="TimesNewRomanPS-BoldMT"/>
          <w:color w:val="000000"/>
          <w:sz w:val="28"/>
          <w:szCs w:val="28"/>
        </w:rPr>
        <w:t>In this study, for each food store,</w:t>
      </w:r>
      <w:r w:rsidR="001E420D">
        <w:rPr>
          <w:rFonts w:ascii="TimesNewRomanPS-BoldMT" w:hAnsi="TimesNewRomanPS-BoldMT"/>
          <w:color w:val="000000"/>
          <w:sz w:val="28"/>
          <w:szCs w:val="28"/>
        </w:rPr>
        <w:t xml:space="preserve"> EDT</w:t>
      </w:r>
      <w:r w:rsidR="001E420D" w:rsidRPr="001E420D">
        <w:rPr>
          <w:rFonts w:ascii="TimesNewRomanPS-BoldMT" w:hAnsi="TimesNewRomanPS-BoldMT"/>
          <w:color w:val="000000"/>
          <w:sz w:val="28"/>
          <w:szCs w:val="28"/>
        </w:rPr>
        <w:t xml:space="preserve"> per 3KM grid range sampling were used to estimate a month's delivery distance for the restaurant.</w:t>
      </w:r>
      <w:r w:rsidR="001E420D">
        <w:rPr>
          <w:rFonts w:ascii="TimesNewRomanPS-BoldMT" w:hAnsi="TimesNewRomanPS-BoldMT"/>
          <w:color w:val="000000"/>
          <w:sz w:val="28"/>
          <w:szCs w:val="28"/>
        </w:rPr>
        <w:t xml:space="preserve"> </w:t>
      </w:r>
    </w:p>
    <w:p w14:paraId="7A9472C0" w14:textId="63A46C9A" w:rsidR="00297372" w:rsidRDefault="00297372" w:rsidP="00297372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297372">
        <w:rPr>
          <w:rFonts w:ascii="TimesNewRomanPS-BoldMT" w:hAnsi="TimesNewRomanPS-BoldMT"/>
          <w:color w:val="000000"/>
          <w:sz w:val="28"/>
          <w:szCs w:val="28"/>
        </w:rPr>
        <w:t xml:space="preserve">To facilitate the estimation of the range of distribution distances, simplified </w:t>
      </w:r>
      <w:r>
        <w:rPr>
          <w:rFonts w:ascii="TimesNewRomanPS-BoldMT" w:hAnsi="TimesNewRomanPS-BoldMT"/>
          <w:color w:val="000000"/>
          <w:sz w:val="28"/>
          <w:szCs w:val="28"/>
        </w:rPr>
        <w:t>s</w:t>
      </w:r>
      <w:r w:rsidRPr="00297372">
        <w:rPr>
          <w:rFonts w:ascii="TimesNewRomanPS-BoldMT" w:hAnsi="TimesNewRomanPS-BoldMT"/>
          <w:color w:val="000000"/>
          <w:sz w:val="28"/>
          <w:szCs w:val="28"/>
        </w:rPr>
        <w:t>ettings are adopt</w:t>
      </w:r>
      <w:r>
        <w:rPr>
          <w:rFonts w:ascii="TimesNewRomanPS-BoldMT" w:hAnsi="TimesNewRomanPS-BoldMT"/>
          <w:color w:val="000000"/>
          <w:sz w:val="28"/>
          <w:szCs w:val="28"/>
        </w:rPr>
        <w:t>ed</w:t>
      </w:r>
      <w:r w:rsidRPr="00297372">
        <w:rPr>
          <w:rFonts w:ascii="TimesNewRomanPS-BoldMT" w:hAnsi="TimesNewRomanPS-BoldMT"/>
          <w:color w:val="000000"/>
          <w:sz w:val="28"/>
          <w:szCs w:val="28"/>
        </w:rPr>
        <w:t>, including the following two points</w:t>
      </w:r>
      <w:r>
        <w:rPr>
          <w:rFonts w:ascii="TimesNewRomanPS-BoldMT" w:hAnsi="TimesNewRomanPS-BoldMT"/>
          <w:color w:val="000000"/>
          <w:sz w:val="28"/>
          <w:szCs w:val="28"/>
        </w:rPr>
        <w:t>:</w:t>
      </w:r>
    </w:p>
    <w:p w14:paraId="35E73001" w14:textId="3971E686" w:rsidR="00297372" w:rsidRDefault="00297372" w:rsidP="00297372">
      <w:pPr>
        <w:pStyle w:val="a8"/>
        <w:numPr>
          <w:ilvl w:val="0"/>
          <w:numId w:val="8"/>
        </w:numPr>
        <w:ind w:firstLineChars="0"/>
        <w:rPr>
          <w:rFonts w:ascii="TimesNewRomanPS-BoldMT" w:hAnsi="TimesNewRomanPS-BoldMT" w:hint="eastAsia"/>
          <w:color w:val="000000"/>
          <w:sz w:val="28"/>
          <w:szCs w:val="28"/>
        </w:rPr>
      </w:pPr>
      <w:r w:rsidRPr="00297372">
        <w:rPr>
          <w:rFonts w:ascii="TimesNewRomanPS-BoldMT" w:hAnsi="TimesNewRomanPS-BoldMT"/>
          <w:color w:val="000000"/>
          <w:sz w:val="28"/>
          <w:szCs w:val="28"/>
        </w:rPr>
        <w:t>Assume that the spatial distribution of store locations</w:t>
      </w:r>
      <w:r w:rsidR="00400DCA">
        <w:rPr>
          <w:rFonts w:ascii="TimesNewRomanPS-BoldMT" w:hAnsi="TimesNewRomanPS-BoldMT"/>
          <w:color w:val="000000"/>
          <w:sz w:val="28"/>
          <w:szCs w:val="28"/>
        </w:rPr>
        <w:t>(S)</w:t>
      </w:r>
      <w:r w:rsidRPr="00297372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proofErr w:type="gramStart"/>
      <w:r w:rsidRPr="00297372">
        <w:rPr>
          <w:rFonts w:ascii="TimesNewRomanPS-BoldMT" w:hAnsi="TimesNewRomanPS-BoldMT"/>
          <w:color w:val="000000"/>
          <w:sz w:val="28"/>
          <w:szCs w:val="28"/>
        </w:rPr>
        <w:t>are</w:t>
      </w:r>
      <w:proofErr w:type="gramEnd"/>
      <w:r w:rsidRPr="00297372">
        <w:rPr>
          <w:rFonts w:ascii="TimesNewRomanPS-BoldMT" w:hAnsi="TimesNewRomanPS-BoldMT"/>
          <w:color w:val="000000"/>
          <w:sz w:val="28"/>
          <w:szCs w:val="28"/>
        </w:rPr>
        <w:t xml:space="preserve"> uniform distribution throughout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 3</w:t>
      </w:r>
      <w:r>
        <w:rPr>
          <w:rFonts w:ascii="TimesNewRomanPS-BoldMT" w:hAnsi="TimesNewRomanPS-BoldMT" w:hint="eastAsia"/>
          <w:color w:val="000000"/>
          <w:sz w:val="28"/>
          <w:szCs w:val="28"/>
        </w:rPr>
        <w:t>km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>
        <w:rPr>
          <w:rFonts w:ascii="TimesNewRomanPS-BoldMT" w:hAnsi="TimesNewRomanPS-BoldMT" w:hint="eastAsia"/>
          <w:color w:val="000000"/>
          <w:sz w:val="28"/>
          <w:szCs w:val="28"/>
        </w:rPr>
        <w:t>grid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>
        <w:rPr>
          <w:rFonts w:ascii="TimesNewRomanPS-BoldMT" w:hAnsi="TimesNewRomanPS-BoldMT" w:hint="eastAsia"/>
          <w:color w:val="000000"/>
          <w:sz w:val="28"/>
          <w:szCs w:val="28"/>
        </w:rPr>
        <w:t>range</w:t>
      </w:r>
      <w:r w:rsidRPr="00297372">
        <w:rPr>
          <w:rFonts w:ascii="TimesNewRomanPS-BoldMT" w:hAnsi="TimesNewRomanPS-BoldMT"/>
          <w:color w:val="000000"/>
          <w:sz w:val="28"/>
          <w:szCs w:val="28"/>
        </w:rPr>
        <w:t>.</w:t>
      </w:r>
    </w:p>
    <w:p w14:paraId="740F3B27" w14:textId="28E63106" w:rsidR="00297372" w:rsidRPr="000111F0" w:rsidRDefault="00400DCA" w:rsidP="000111F0">
      <w:pPr>
        <w:pStyle w:val="a8"/>
        <w:numPr>
          <w:ilvl w:val="0"/>
          <w:numId w:val="8"/>
        </w:numPr>
        <w:ind w:firstLineChars="0"/>
        <w:rPr>
          <w:rFonts w:ascii="TimesNewRomanPS-BoldMT" w:hAnsi="TimesNewRomanPS-BoldMT" w:hint="eastAsia"/>
          <w:color w:val="000000"/>
          <w:sz w:val="28"/>
          <w:szCs w:val="28"/>
        </w:rPr>
      </w:pPr>
      <w:r w:rsidRPr="00297372">
        <w:rPr>
          <w:rFonts w:ascii="TimesNewRomanPS-BoldMT" w:hAnsi="TimesNewRomanPS-BoldMT"/>
          <w:color w:val="000000"/>
          <w:sz w:val="28"/>
          <w:szCs w:val="28"/>
        </w:rPr>
        <w:lastRenderedPageBreak/>
        <w:t xml:space="preserve">Assume that the spatial distribution of </w:t>
      </w:r>
      <w:r w:rsidR="00D251F3">
        <w:rPr>
          <w:rFonts w:ascii="TimesNewRomanPS-BoldMT" w:hAnsi="TimesNewRomanPS-BoldMT"/>
          <w:color w:val="000000"/>
          <w:sz w:val="28"/>
          <w:szCs w:val="28"/>
        </w:rPr>
        <w:t>c</w:t>
      </w:r>
      <w:r w:rsidR="00D251F3" w:rsidRPr="00D251F3">
        <w:rPr>
          <w:rFonts w:ascii="TimesNewRomanPS-BoldMT" w:hAnsi="TimesNewRomanPS-BoldMT"/>
          <w:color w:val="000000"/>
          <w:sz w:val="28"/>
          <w:szCs w:val="28"/>
        </w:rPr>
        <w:t xml:space="preserve">ustomer </w:t>
      </w:r>
      <w:r w:rsidR="00D251F3">
        <w:rPr>
          <w:rFonts w:ascii="TimesNewRomanPS-BoldMT" w:hAnsi="TimesNewRomanPS-BoldMT"/>
          <w:color w:val="000000"/>
          <w:sz w:val="28"/>
          <w:szCs w:val="28"/>
        </w:rPr>
        <w:t xml:space="preserve">real </w:t>
      </w:r>
      <w:r w:rsidR="00D251F3" w:rsidRPr="00D251F3">
        <w:rPr>
          <w:rFonts w:ascii="TimesNewRomanPS-BoldMT" w:hAnsi="TimesNewRomanPS-BoldMT"/>
          <w:color w:val="000000"/>
          <w:sz w:val="28"/>
          <w:szCs w:val="28"/>
        </w:rPr>
        <w:t>location for all orders</w:t>
      </w:r>
      <w:r w:rsidRPr="00400DCA">
        <w:rPr>
          <w:rFonts w:ascii="TimesNewRomanPS-BoldMT" w:hAnsi="TimesNewRomanPS-BoldMT"/>
          <w:color w:val="000000"/>
          <w:sz w:val="28"/>
          <w:szCs w:val="28"/>
        </w:rPr>
        <w:t>,</w:t>
      </w:r>
      <w:r w:rsidRPr="00297372">
        <w:rPr>
          <w:rFonts w:ascii="TimesNewRomanPS-BoldMT" w:hAnsi="TimesNewRomanPS-BoldMT"/>
          <w:color w:val="000000"/>
          <w:sz w:val="28"/>
          <w:szCs w:val="28"/>
        </w:rPr>
        <w:t xml:space="preserve"> are uniform distribution throughout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 3</w:t>
      </w:r>
      <w:r>
        <w:rPr>
          <w:rFonts w:ascii="TimesNewRomanPS-BoldMT" w:hAnsi="TimesNewRomanPS-BoldMT" w:hint="eastAsia"/>
          <w:color w:val="000000"/>
          <w:sz w:val="28"/>
          <w:szCs w:val="28"/>
        </w:rPr>
        <w:t>km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>
        <w:rPr>
          <w:rFonts w:ascii="TimesNewRomanPS-BoldMT" w:hAnsi="TimesNewRomanPS-BoldMT" w:hint="eastAsia"/>
          <w:color w:val="000000"/>
          <w:sz w:val="28"/>
          <w:szCs w:val="28"/>
        </w:rPr>
        <w:t>grid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>
        <w:rPr>
          <w:rFonts w:ascii="TimesNewRomanPS-BoldMT" w:hAnsi="TimesNewRomanPS-BoldMT" w:hint="eastAsia"/>
          <w:color w:val="000000"/>
          <w:sz w:val="28"/>
          <w:szCs w:val="28"/>
        </w:rPr>
        <w:t>range</w:t>
      </w:r>
      <w:r w:rsidRPr="00297372">
        <w:rPr>
          <w:rFonts w:ascii="TimesNewRomanPS-BoldMT" w:hAnsi="TimesNewRomanPS-BoldMT"/>
          <w:color w:val="000000"/>
          <w:sz w:val="28"/>
          <w:szCs w:val="28"/>
        </w:rPr>
        <w:t>.</w:t>
      </w:r>
    </w:p>
    <w:p w14:paraId="0538A2F8" w14:textId="2B67412A" w:rsidR="00297372" w:rsidRDefault="001E420D" w:rsidP="00297372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1E420D">
        <w:rPr>
          <w:rFonts w:ascii="TimesNewRomanPS-BoldMT" w:hAnsi="TimesNewRomanPS-BoldMT"/>
          <w:color w:val="000000"/>
          <w:sz w:val="28"/>
          <w:szCs w:val="28"/>
        </w:rPr>
        <w:t>In the figure below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, C is 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the </w:t>
      </w:r>
      <w:r w:rsidR="00297372" w:rsidRPr="00297372">
        <w:rPr>
          <w:rFonts w:ascii="TimesNewRomanPS-BoldMT" w:hAnsi="TimesNewRomanPS-BoldMT"/>
          <w:color w:val="000000"/>
          <w:sz w:val="28"/>
          <w:szCs w:val="28"/>
        </w:rPr>
        <w:t>real location of the consumer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, S </w:t>
      </w:r>
      <w:r w:rsidR="00297372">
        <w:rPr>
          <w:rFonts w:ascii="TimesNewRomanPS-BoldMT" w:hAnsi="TimesNewRomanPS-BoldMT" w:hint="eastAsia"/>
          <w:color w:val="000000"/>
          <w:sz w:val="28"/>
          <w:szCs w:val="28"/>
        </w:rPr>
        <w:t>is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297372" w:rsidRPr="00297372">
        <w:rPr>
          <w:rFonts w:ascii="TimesNewRomanPS-BoldMT" w:hAnsi="TimesNewRomanPS-BoldMT"/>
          <w:color w:val="000000"/>
          <w:sz w:val="28"/>
          <w:szCs w:val="28"/>
        </w:rPr>
        <w:t>Food store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297372">
        <w:rPr>
          <w:rFonts w:ascii="TimesNewRomanPS-BoldMT" w:hAnsi="TimesNewRomanPS-BoldMT" w:hint="eastAsia"/>
          <w:color w:val="000000"/>
          <w:sz w:val="28"/>
          <w:szCs w:val="28"/>
        </w:rPr>
        <w:t>or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297372" w:rsidRPr="00297372">
        <w:rPr>
          <w:rFonts w:ascii="TimesNewRomanPS-BoldMT" w:hAnsi="TimesNewRomanPS-BoldMT"/>
          <w:color w:val="000000"/>
          <w:sz w:val="28"/>
          <w:szCs w:val="28"/>
        </w:rPr>
        <w:t>restaurant</w:t>
      </w:r>
      <w:r w:rsidR="00297372">
        <w:rPr>
          <w:rFonts w:ascii="TimesNewRomanPS-BoldMT" w:hAnsi="TimesNewRomanPS-BoldMT" w:hint="eastAsia"/>
          <w:color w:val="000000"/>
          <w:sz w:val="28"/>
          <w:szCs w:val="28"/>
        </w:rPr>
        <w:t>.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 Due to the</w:t>
      </w:r>
      <w:r w:rsidR="00297372" w:rsidRPr="00297372">
        <w:rPr>
          <w:rFonts w:ascii="TimesNewRomanPS-BoldMT" w:hAnsi="TimesNewRomanPS-BoldMT"/>
          <w:color w:val="000000"/>
          <w:sz w:val="28"/>
          <w:szCs w:val="28"/>
        </w:rPr>
        <w:t xml:space="preserve"> uniform distribution 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of </w:t>
      </w:r>
      <w:r w:rsidR="00297372" w:rsidRPr="00297372">
        <w:rPr>
          <w:rFonts w:ascii="TimesNewRomanPS-BoldMT" w:hAnsi="TimesNewRomanPS-BoldMT"/>
          <w:color w:val="000000"/>
          <w:sz w:val="28"/>
          <w:szCs w:val="28"/>
        </w:rPr>
        <w:t>store locations</w:t>
      </w:r>
      <w:r w:rsidR="00297372">
        <w:rPr>
          <w:rFonts w:ascii="TimesNewRomanPS-BoldMT" w:hAnsi="TimesNewRomanPS-BoldMT"/>
          <w:color w:val="000000"/>
          <w:sz w:val="28"/>
          <w:szCs w:val="28"/>
        </w:rPr>
        <w:t xml:space="preserve">, </w:t>
      </w:r>
      <w:r w:rsidR="0071547B">
        <w:rPr>
          <w:rFonts w:ascii="TimesNewRomanPS-BoldMT" w:hAnsi="TimesNewRomanPS-BoldMT"/>
          <w:color w:val="000000"/>
          <w:sz w:val="28"/>
          <w:szCs w:val="28"/>
        </w:rPr>
        <w:t>S</w:t>
      </w:r>
      <w:r w:rsidR="007F756C">
        <w:rPr>
          <w:rFonts w:ascii="TimesNewRomanPS-BoldMT" w:hAnsi="TimesNewRomanPS-BoldMT"/>
          <w:color w:val="000000"/>
          <w:sz w:val="28"/>
          <w:szCs w:val="28"/>
        </w:rPr>
        <w:t>1</w:t>
      </w:r>
      <w:r w:rsidR="0071547B">
        <w:rPr>
          <w:rFonts w:ascii="TimesNewRomanPS-BoldMT" w:hAnsi="TimesNewRomanPS-BoldMT"/>
          <w:color w:val="000000"/>
          <w:sz w:val="28"/>
          <w:szCs w:val="28"/>
        </w:rPr>
        <w:t>,</w:t>
      </w:r>
      <w:r w:rsidR="007F756C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71547B">
        <w:rPr>
          <w:rFonts w:ascii="TimesNewRomanPS-BoldMT" w:hAnsi="TimesNewRomanPS-BoldMT"/>
          <w:color w:val="000000"/>
          <w:sz w:val="28"/>
          <w:szCs w:val="28"/>
        </w:rPr>
        <w:t>S2,</w:t>
      </w:r>
      <w:r w:rsidR="001520E0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71547B">
        <w:rPr>
          <w:rFonts w:ascii="TimesNewRomanPS-BoldMT" w:hAnsi="TimesNewRomanPS-BoldMT"/>
          <w:color w:val="000000"/>
          <w:sz w:val="28"/>
          <w:szCs w:val="28"/>
        </w:rPr>
        <w:t>S3,</w:t>
      </w:r>
      <w:r w:rsidR="001520E0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71547B">
        <w:rPr>
          <w:rFonts w:ascii="TimesNewRomanPS-BoldMT" w:hAnsi="TimesNewRomanPS-BoldMT"/>
          <w:color w:val="000000"/>
          <w:sz w:val="28"/>
          <w:szCs w:val="28"/>
        </w:rPr>
        <w:t>S4 can be found, a</w:t>
      </w:r>
      <w:r w:rsidR="0071547B" w:rsidRPr="0071547B">
        <w:rPr>
          <w:rFonts w:ascii="TimesNewRomanPS-BoldMT" w:hAnsi="TimesNewRomanPS-BoldMT"/>
          <w:color w:val="000000"/>
          <w:sz w:val="28"/>
          <w:szCs w:val="28"/>
        </w:rPr>
        <w:t>nd they form a square with a geometric center that coincides with the center of the circle</w:t>
      </w:r>
      <w:r w:rsidR="001520E0">
        <w:rPr>
          <w:rFonts w:ascii="TimesNewRomanPS-BoldMT" w:hAnsi="TimesNewRomanPS-BoldMT"/>
          <w:color w:val="000000"/>
          <w:sz w:val="28"/>
          <w:szCs w:val="28"/>
        </w:rPr>
        <w:t>. L is v</w:t>
      </w:r>
      <w:r w:rsidR="001520E0" w:rsidRPr="001520E0">
        <w:rPr>
          <w:rFonts w:ascii="TimesNewRomanPS-BoldMT" w:hAnsi="TimesNewRomanPS-BoldMT"/>
          <w:color w:val="000000"/>
          <w:sz w:val="28"/>
          <w:szCs w:val="28"/>
        </w:rPr>
        <w:t>irtual mobile location</w:t>
      </w:r>
      <w:r w:rsidR="001520E0">
        <w:rPr>
          <w:rFonts w:ascii="TimesNewRomanPS-BoldMT" w:hAnsi="TimesNewRomanPS-BoldMT"/>
          <w:color w:val="000000"/>
          <w:sz w:val="28"/>
          <w:szCs w:val="28"/>
        </w:rPr>
        <w:t>.</w:t>
      </w:r>
    </w:p>
    <w:p w14:paraId="333BBEA7" w14:textId="160DD0B5" w:rsidR="00875966" w:rsidRDefault="00875966" w:rsidP="00297372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580F29">
        <w:rPr>
          <w:noProof/>
        </w:rPr>
        <w:drawing>
          <wp:inline distT="0" distB="0" distL="0" distR="0" wp14:anchorId="2B0C6089" wp14:editId="14E024C4">
            <wp:extent cx="3581275" cy="3232030"/>
            <wp:effectExtent l="0" t="0" r="635" b="698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599757" cy="32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A9BF03" w14:textId="68F8BB70" w:rsidR="001E420D" w:rsidRDefault="001520E0" w:rsidP="001520E0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1520E0">
        <w:rPr>
          <w:rFonts w:ascii="TimesNewRomanPS-BoldMT" w:hAnsi="TimesNewRomanPS-BoldMT"/>
          <w:color w:val="000000"/>
          <w:sz w:val="28"/>
          <w:szCs w:val="28"/>
        </w:rPr>
        <w:t>Since the sum of the two sides of the triangle is greater than the third side, we get the following equation</w:t>
      </w:r>
      <w:r>
        <w:rPr>
          <w:rFonts w:ascii="TimesNewRomanPS-BoldMT" w:hAnsi="TimesNewRomanPS-BoldMT"/>
          <w:color w:val="000000"/>
          <w:sz w:val="28"/>
          <w:szCs w:val="28"/>
        </w:rPr>
        <w:t>:</w:t>
      </w:r>
    </w:p>
    <w:p w14:paraId="293BA7EF" w14:textId="1F7D62A0" w:rsidR="001520E0" w:rsidRPr="001520E0" w:rsidRDefault="001520E0" w:rsidP="001520E0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≥L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b>
          </m:sSub>
        </m:oMath>
      </m:oMathPara>
    </w:p>
    <w:p w14:paraId="5D782D79" w14:textId="283D4F52" w:rsidR="001520E0" w:rsidRPr="00714774" w:rsidRDefault="00714774" w:rsidP="001520E0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≥L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sub>
          </m:sSub>
        </m:oMath>
      </m:oMathPara>
    </w:p>
    <w:p w14:paraId="5318C34C" w14:textId="359E5B1E" w:rsidR="00714774" w:rsidRPr="007427A8" w:rsidRDefault="00714774" w:rsidP="001520E0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7427A8">
        <w:rPr>
          <w:rFonts w:ascii="TimesNewRomanPS-BoldMT" w:hAnsi="TimesNewRomanPS-BoldMT"/>
          <w:color w:val="000000"/>
          <w:sz w:val="28"/>
          <w:szCs w:val="28"/>
        </w:rPr>
        <w:t>Addition of two formulas:</w:t>
      </w:r>
    </w:p>
    <w:p w14:paraId="584BF64C" w14:textId="0D1C7244" w:rsidR="00714774" w:rsidRPr="00714774" w:rsidRDefault="00714774" w:rsidP="00714774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+C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≥L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3</m:t>
              </m:r>
            </m:sub>
          </m:sSub>
          <m:r>
            <w:rPr>
              <w:rFonts w:ascii="Cambria Math" w:hAnsi="Cambria Math"/>
              <w:color w:val="000000"/>
              <w:sz w:val="28"/>
              <w:szCs w:val="28"/>
            </w:rPr>
            <m:t>+L</m:t>
          </m:r>
          <m:sSub>
            <m:sSub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S</m:t>
              </m:r>
            </m:e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sub>
          </m:sSub>
        </m:oMath>
      </m:oMathPara>
    </w:p>
    <w:p w14:paraId="1758585F" w14:textId="61A5879C" w:rsidR="00714774" w:rsidRPr="00400DCA" w:rsidRDefault="00000000" w:rsidP="00714774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i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p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L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color w:val="000000"/>
                      <w:sz w:val="28"/>
                      <w:szCs w:val="28"/>
                    </w:rPr>
                    <m:t>S</m:t>
                  </m:r>
                  <m:ctrlPr>
                    <w:rPr>
                      <w:rFonts w:ascii="Cambria Math" w:hAnsi="Cambria Math" w:hint="eastAsia"/>
                      <w:i/>
                      <w:color w:val="000000"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color w:val="000000"/>
              <w:sz w:val="28"/>
              <w:szCs w:val="28"/>
            </w:rPr>
            <m:t>≤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i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p>
            <m:e>
              <m:r>
                <w:rPr>
                  <w:rFonts w:ascii="Cambria Math" w:hAnsi="Cambria Math" w:hint="eastAsia"/>
                  <w:color w:val="000000"/>
                  <w:sz w:val="28"/>
                  <w:szCs w:val="28"/>
                </w:rPr>
                <m:t>C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color w:val="000000"/>
                      <w:sz w:val="28"/>
                      <w:szCs w:val="28"/>
                    </w:rPr>
                    <m:t>S</m:t>
                  </m:r>
                  <m:ctrlPr>
                    <w:rPr>
                      <w:rFonts w:ascii="Cambria Math" w:hAnsi="Cambria Math" w:hint="eastAsia"/>
                      <w:i/>
                      <w:color w:val="000000"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color w:val="000000"/>
              <w:sz w:val="28"/>
              <w:szCs w:val="28"/>
            </w:rPr>
            <m:t>≤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i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p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L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hint="eastAsia"/>
                      <w:color w:val="000000"/>
                      <w:sz w:val="28"/>
                      <w:szCs w:val="28"/>
                    </w:rPr>
                    <m:t>S</m:t>
                  </m:r>
                  <m:ctrlPr>
                    <w:rPr>
                      <w:rFonts w:ascii="Cambria Math" w:hAnsi="Cambria Math" w:hint="eastAsia"/>
                      <w:i/>
                      <w:color w:val="000000"/>
                      <w:sz w:val="28"/>
                      <w:szCs w:val="28"/>
                    </w:rPr>
                  </m:ctrlPr>
                </m:e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  <w:color w:val="000000"/>
              <w:sz w:val="28"/>
              <w:szCs w:val="28"/>
            </w:rPr>
            <m:t>+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naryPr>
            <m:sub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i</m:t>
              </m:r>
            </m:sub>
            <m:sup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sup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LC</m:t>
              </m:r>
            </m:e>
          </m:nary>
        </m:oMath>
      </m:oMathPara>
    </w:p>
    <w:p w14:paraId="26504FDA" w14:textId="059CE944" w:rsidR="00400DCA" w:rsidRDefault="00400DCA" w:rsidP="00714774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>
        <w:rPr>
          <w:rFonts w:ascii="TimesNewRomanPS-BoldMT" w:hAnsi="TimesNewRomanPS-BoldMT"/>
          <w:color w:val="000000"/>
          <w:sz w:val="28"/>
          <w:szCs w:val="28"/>
        </w:rPr>
        <w:lastRenderedPageBreak/>
        <w:t>T</w:t>
      </w:r>
      <w:r w:rsidRPr="00400DCA">
        <w:rPr>
          <w:rFonts w:ascii="TimesNewRomanPS-BoldMT" w:hAnsi="TimesNewRomanPS-BoldMT"/>
          <w:color w:val="000000"/>
          <w:sz w:val="28"/>
          <w:szCs w:val="28"/>
        </w:rPr>
        <w:t xml:space="preserve">ake the mathematical expectation of </w:t>
      </w:r>
      <w:r>
        <w:rPr>
          <w:rFonts w:ascii="TimesNewRomanPS-BoldMT" w:hAnsi="TimesNewRomanPS-BoldMT"/>
          <w:color w:val="000000"/>
          <w:sz w:val="28"/>
          <w:szCs w:val="28"/>
        </w:rPr>
        <w:t>a</w:t>
      </w:r>
      <w:r w:rsidRPr="00400DCA">
        <w:rPr>
          <w:rFonts w:ascii="TimesNewRomanPS-BoldMT" w:hAnsi="TimesNewRomanPS-BoldMT"/>
          <w:color w:val="000000"/>
          <w:sz w:val="28"/>
          <w:szCs w:val="28"/>
        </w:rPr>
        <w:t>bove formula</w:t>
      </w:r>
      <w:r>
        <w:rPr>
          <w:rFonts w:ascii="TimesNewRomanPS-BoldMT" w:hAnsi="TimesNewRomanPS-BoldMT"/>
          <w:color w:val="000000"/>
          <w:sz w:val="28"/>
          <w:szCs w:val="28"/>
        </w:rPr>
        <w:t>:</w:t>
      </w:r>
    </w:p>
    <w:p w14:paraId="115FB0F2" w14:textId="34BF559A" w:rsidR="00400DCA" w:rsidRPr="007427A8" w:rsidRDefault="00400DCA" w:rsidP="00400DCA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E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4</m:t>
                  </m:r>
                </m:sup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L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hint="eastAsia"/>
                          <w:color w:val="000000"/>
                          <w:sz w:val="28"/>
                          <w:szCs w:val="28"/>
                        </w:rPr>
                        <m:t>S</m:t>
                      </m:r>
                      <m:ctrlPr>
                        <w:rPr>
                          <w:rFonts w:ascii="Cambria Math" w:hAnsi="Cambria Math" w:hint="eastAsia"/>
                          <w:i/>
                          <w:color w:val="000000"/>
                          <w:sz w:val="28"/>
                          <w:szCs w:val="28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i</m:t>
                      </m:r>
                    </m:sub>
                  </m:sSub>
                </m:e>
              </m:nary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≤E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4</m:t>
                  </m:r>
                </m:sup>
                <m:e>
                  <m:r>
                    <w:rPr>
                      <w:rFonts w:ascii="Cambria Math" w:hAnsi="Cambria Math" w:hint="eastAsia"/>
                      <w:color w:val="000000"/>
                      <w:sz w:val="28"/>
                      <w:szCs w:val="28"/>
                    </w:rPr>
                    <m:t>C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hint="eastAsia"/>
                          <w:color w:val="000000"/>
                          <w:sz w:val="28"/>
                          <w:szCs w:val="28"/>
                        </w:rPr>
                        <m:t>S</m:t>
                      </m:r>
                      <m:ctrlPr>
                        <w:rPr>
                          <w:rFonts w:ascii="Cambria Math" w:hAnsi="Cambria Math" w:hint="eastAsia"/>
                          <w:i/>
                          <w:color w:val="000000"/>
                          <w:sz w:val="28"/>
                          <w:szCs w:val="28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i</m:t>
                      </m:r>
                    </m:sub>
                  </m:sSub>
                </m:e>
              </m:nary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≤E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4</m:t>
                  </m:r>
                </m:sup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L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 w:hint="eastAsia"/>
                          <w:color w:val="000000"/>
                          <w:sz w:val="28"/>
                          <w:szCs w:val="28"/>
                        </w:rPr>
                        <m:t>S</m:t>
                      </m:r>
                      <m:ctrlPr>
                        <w:rPr>
                          <w:rFonts w:ascii="Cambria Math" w:hAnsi="Cambria Math" w:hint="eastAsia"/>
                          <w:i/>
                          <w:color w:val="000000"/>
                          <w:sz w:val="28"/>
                          <w:szCs w:val="28"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  <w:color w:val="000000"/>
                          <w:sz w:val="28"/>
                          <w:szCs w:val="28"/>
                        </w:rPr>
                        <m:t>i</m:t>
                      </m:r>
                    </m:sub>
                  </m:sSub>
                </m:e>
              </m:nary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+E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nary>
                <m:naryPr>
                  <m:chr m:val="∑"/>
                  <m:limLoc m:val="undOvr"/>
                  <m:ctrlPr>
                    <w:rPr>
                      <w:rFonts w:ascii="Cambria Math" w:hAnsi="Cambria Math"/>
                      <w:i/>
                      <w:color w:val="000000"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i</m:t>
                  </m:r>
                </m:sub>
                <m:sup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4</m:t>
                  </m:r>
                </m:sup>
                <m:e>
                  <m:r>
                    <w:rPr>
                      <w:rFonts w:ascii="Cambria Math" w:hAnsi="Cambria Math"/>
                      <w:color w:val="000000"/>
                      <w:sz w:val="28"/>
                      <w:szCs w:val="28"/>
                    </w:rPr>
                    <m:t>LC</m:t>
                  </m:r>
                </m:e>
              </m:nary>
            </m:e>
          </m:d>
        </m:oMath>
      </m:oMathPara>
    </w:p>
    <w:p w14:paraId="2B43B41D" w14:textId="5DE72DE3" w:rsidR="007427A8" w:rsidRPr="00400DCA" w:rsidRDefault="007427A8" w:rsidP="007427A8">
      <w:pPr>
        <w:rPr>
          <w:rFonts w:ascii="TimesNewRomanPS-BoldMT" w:hAnsi="TimesNewRomanPS-BoldMT" w:hint="eastAsia"/>
          <w:color w:val="000000"/>
          <w:sz w:val="28"/>
          <w:szCs w:val="28"/>
        </w:rPr>
      </w:pPr>
      <w:r>
        <w:rPr>
          <w:rFonts w:ascii="TimesNewRomanPS-BoldMT" w:hAnsi="TimesNewRomanPS-BoldMT"/>
          <w:color w:val="000000"/>
          <w:sz w:val="28"/>
          <w:szCs w:val="28"/>
        </w:rPr>
        <w:t xml:space="preserve">where </w:t>
      </w:r>
      <m:oMath>
        <m:r>
          <w:rPr>
            <w:rFonts w:ascii="Cambria Math" w:hAnsi="Cambria Math"/>
            <w:color w:val="000000"/>
            <w:sz w:val="28"/>
            <w:szCs w:val="28"/>
          </w:rPr>
          <m:t>L</m:t>
        </m:r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i</m:t>
            </m:r>
          </m:sub>
        </m:sSub>
      </m:oMath>
      <w:r>
        <w:rPr>
          <w:rFonts w:ascii="TimesNewRomanPS-BoldMT" w:hAnsi="TimesNewRomanPS-BoldMT" w:hint="eastAsia"/>
          <w:color w:val="000000"/>
          <w:sz w:val="28"/>
          <w:szCs w:val="28"/>
        </w:rPr>
        <w:t xml:space="preserve"> </w:t>
      </w:r>
      <w:r>
        <w:rPr>
          <w:rFonts w:ascii="TimesNewRomanPS-BoldMT" w:hAnsi="TimesNewRomanPS-BoldMT"/>
          <w:color w:val="000000"/>
          <w:sz w:val="28"/>
          <w:szCs w:val="28"/>
        </w:rPr>
        <w:t>is estimated by EDT (</w:t>
      </w:r>
      <w:proofErr w:type="gramStart"/>
      <w:r>
        <w:rPr>
          <w:rFonts w:ascii="TimesNewRomanPS-BoldMT" w:hAnsi="TimesNewRomanPS-BoldMT"/>
          <w:color w:val="000000"/>
          <w:sz w:val="28"/>
          <w:szCs w:val="28"/>
        </w:rPr>
        <w:t>i.e.</w:t>
      </w:r>
      <w:proofErr w:type="gramEnd"/>
      <w:r w:rsidR="007D2D2B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Pr="007427A8">
        <w:rPr>
          <w:rFonts w:ascii="TimesNewRomanPS-BoldMT" w:hAnsi="TimesNewRomanPS-BoldMT"/>
          <w:color w:val="000000"/>
          <w:sz w:val="28"/>
          <w:szCs w:val="28"/>
        </w:rPr>
        <w:t xml:space="preserve">d mentioned in the 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article), </w:t>
      </w:r>
      <w:r w:rsidR="007D2D2B" w:rsidRPr="007D2D2B">
        <w:rPr>
          <w:rFonts w:ascii="TimesNewRomanPS-BoldMT" w:hAnsi="TimesNewRomanPS-BoldMT"/>
          <w:color w:val="000000"/>
          <w:sz w:val="28"/>
          <w:szCs w:val="28"/>
        </w:rPr>
        <w:t>The average of all th</w:t>
      </w:r>
      <w:r w:rsidR="007D2D2B">
        <w:rPr>
          <w:rFonts w:ascii="TimesNewRomanPS-BoldMT" w:hAnsi="TimesNewRomanPS-BoldMT"/>
          <w:color w:val="000000"/>
          <w:sz w:val="28"/>
          <w:szCs w:val="28"/>
        </w:rPr>
        <w:t>e</w:t>
      </w:r>
      <w:r>
        <w:rPr>
          <w:rFonts w:ascii="TimesNewRomanPS-BoldMT" w:hAnsi="TimesNewRomanPS-BoldMT" w:hint="eastAsia"/>
          <w:color w:val="000000"/>
          <w:sz w:val="28"/>
          <w:szCs w:val="28"/>
        </w:rPr>
        <w:t xml:space="preserve"> </w:t>
      </w:r>
      <m:oMath>
        <m:r>
          <w:rPr>
            <w:rFonts w:ascii="Cambria Math" w:hAnsi="Cambria Math"/>
            <w:color w:val="000000"/>
            <w:sz w:val="28"/>
            <w:szCs w:val="28"/>
          </w:rPr>
          <m:t>C</m:t>
        </m:r>
        <m:sSub>
          <m:sSub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/>
                <w:color w:val="000000"/>
                <w:sz w:val="28"/>
                <w:szCs w:val="28"/>
              </w:rPr>
              <m:t>i</m:t>
            </m:r>
          </m:sub>
        </m:sSub>
      </m:oMath>
      <w:r>
        <w:rPr>
          <w:rFonts w:ascii="TimesNewRomanPS-BoldMT" w:hAnsi="TimesNewRomanPS-BoldMT"/>
          <w:color w:val="000000"/>
          <w:sz w:val="28"/>
          <w:szCs w:val="28"/>
        </w:rPr>
        <w:t>i</w:t>
      </w:r>
      <w:r w:rsidR="007D2D2B" w:rsidRPr="007D2D2B">
        <w:rPr>
          <w:rFonts w:ascii="TimesNewRomanPS-BoldMT" w:hAnsi="TimesNewRomanPS-BoldMT"/>
          <w:color w:val="000000"/>
          <w:sz w:val="28"/>
          <w:szCs w:val="28"/>
        </w:rPr>
        <w:t xml:space="preserve">s </w:t>
      </w:r>
      <w:r w:rsidR="007D2D2B">
        <w:rPr>
          <w:rFonts w:ascii="TimesNewRomanPS-BoldMT" w:hAnsi="TimesNewRomanPS-BoldMT"/>
          <w:color w:val="000000"/>
          <w:sz w:val="28"/>
          <w:szCs w:val="28"/>
        </w:rPr>
        <w:t>average</w:t>
      </w:r>
      <w:r w:rsidR="007D2D2B" w:rsidRPr="007D2D2B">
        <w:rPr>
          <w:rFonts w:ascii="TimesNewRomanPS-BoldMT" w:hAnsi="TimesNewRomanPS-BoldMT"/>
          <w:color w:val="000000"/>
          <w:sz w:val="28"/>
          <w:szCs w:val="28"/>
        </w:rPr>
        <w:t xml:space="preserve"> actual delivery straight-line distance 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(i.e. </w:t>
      </w:r>
      <m:oMath>
        <m:acc>
          <m:accPr>
            <m:chr m:val="̃"/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d</m:t>
            </m:r>
          </m:e>
        </m:acc>
      </m:oMath>
      <w:r w:rsidRPr="007427A8">
        <w:rPr>
          <w:rFonts w:ascii="TimesNewRomanPS-BoldMT" w:hAnsi="TimesNewRomanPS-BoldMT"/>
          <w:color w:val="000000"/>
          <w:sz w:val="28"/>
          <w:szCs w:val="28"/>
        </w:rPr>
        <w:t xml:space="preserve"> mentioned in the </w:t>
      </w:r>
      <w:r>
        <w:rPr>
          <w:rFonts w:ascii="TimesNewRomanPS-BoldMT" w:hAnsi="TimesNewRomanPS-BoldMT"/>
          <w:color w:val="000000"/>
          <w:sz w:val="28"/>
          <w:szCs w:val="28"/>
        </w:rPr>
        <w:t>article).</w:t>
      </w:r>
      <w:r w:rsidR="007D2D2B">
        <w:rPr>
          <w:rFonts w:ascii="TimesNewRomanPS-BoldMT" w:hAnsi="TimesNewRomanPS-BoldMT"/>
          <w:color w:val="000000"/>
          <w:sz w:val="28"/>
          <w:szCs w:val="28"/>
        </w:rPr>
        <w:t xml:space="preserve"> </w:t>
      </w:r>
      <w:r w:rsidR="007D2D2B" w:rsidRPr="007D2D2B">
        <w:rPr>
          <w:rFonts w:ascii="TimesNewRomanPS-BoldMT" w:hAnsi="TimesNewRomanPS-BoldMT"/>
          <w:color w:val="000000"/>
          <w:sz w:val="28"/>
          <w:szCs w:val="28"/>
        </w:rPr>
        <w:t>As follows</w:t>
      </w:r>
      <w:r w:rsidR="007D2D2B">
        <w:rPr>
          <w:rFonts w:ascii="TimesNewRomanPS-BoldMT" w:hAnsi="TimesNewRomanPS-BoldMT"/>
          <w:color w:val="000000"/>
          <w:sz w:val="28"/>
          <w:szCs w:val="28"/>
        </w:rPr>
        <w:t>:</w:t>
      </w:r>
    </w:p>
    <w:p w14:paraId="486BB2DA" w14:textId="1359511B" w:rsidR="00400DCA" w:rsidRPr="00400DCA" w:rsidRDefault="00400DCA" w:rsidP="00400DCA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4d≤4</m:t>
          </m:r>
          <m:acc>
            <m:accPr>
              <m:chr m:val="̃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acc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d</m:t>
              </m:r>
            </m:e>
          </m:acc>
          <m:r>
            <w:rPr>
              <w:rFonts w:ascii="Cambria Math" w:hAnsi="Cambria Math"/>
              <w:color w:val="000000"/>
              <w:sz w:val="28"/>
              <w:szCs w:val="28"/>
            </w:rPr>
            <m:t>≤4d+4E(r)</m:t>
          </m:r>
        </m:oMath>
      </m:oMathPara>
    </w:p>
    <w:p w14:paraId="648936C6" w14:textId="39EB2CD4" w:rsidR="00400DCA" w:rsidRPr="00400DCA" w:rsidRDefault="00400DCA" w:rsidP="00400DCA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r~U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0,R</m:t>
              </m:r>
            </m:e>
          </m:d>
        </m:oMath>
      </m:oMathPara>
    </w:p>
    <w:p w14:paraId="0E23A413" w14:textId="743F3CAD" w:rsidR="00400DCA" w:rsidRDefault="00D268B9" w:rsidP="00400DCA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D268B9">
        <w:rPr>
          <w:rFonts w:ascii="TimesNewRomanPS-BoldMT" w:hAnsi="TimesNewRomanPS-BoldMT"/>
          <w:color w:val="000000"/>
          <w:sz w:val="28"/>
          <w:szCs w:val="28"/>
        </w:rPr>
        <w:t>Since most orders are delivered within 3km</w:t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  <w:fldChar w:fldCharType="begin">
          <w:fldData xml:space="preserve">PEVuZE5vdGU+PENpdGU+PEF1dGhvcj5YaWU8L0F1dGhvcj48WWVhcj4yMDIxPC9ZZWFyPjxSZWNO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</w:fldData>
        </w:fldChar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  <w:instrText xml:space="preserve"> ADDIN EN.CITE </w:instrText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  <w:fldChar w:fldCharType="begin">
          <w:fldData xml:space="preserve">PEVuZE5vdGU+PENpdGU+PEF1dGhvcj5YaWU8L0F1dGhvcj48WWVhcj4yMDIxPC9ZZWFyPjxSZWNO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</w:fldData>
        </w:fldChar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  <w:instrText xml:space="preserve"> ADDIN EN.CITE.DATA </w:instrText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  <w:fldChar w:fldCharType="end"/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  <w:fldChar w:fldCharType="separate"/>
      </w:r>
      <w:r w:rsidR="00CA56E8" w:rsidRPr="00CA56E8">
        <w:rPr>
          <w:rFonts w:ascii="TimesNewRomanPS-BoldMT" w:hAnsi="TimesNewRomanPS-BoldMT" w:hint="eastAsia"/>
          <w:noProof/>
          <w:color w:val="000000"/>
          <w:sz w:val="28"/>
          <w:szCs w:val="28"/>
          <w:vertAlign w:val="superscript"/>
        </w:rPr>
        <w:t>2, 3</w:t>
      </w:r>
      <w:r w:rsidR="00CA56E8">
        <w:rPr>
          <w:rFonts w:ascii="TimesNewRomanPS-BoldMT" w:hAnsi="TimesNewRomanPS-BoldMT" w:hint="eastAsia"/>
          <w:color w:val="000000"/>
          <w:sz w:val="28"/>
          <w:szCs w:val="28"/>
        </w:rPr>
        <w:fldChar w:fldCharType="end"/>
      </w:r>
      <w:r w:rsidRPr="00D268B9">
        <w:rPr>
          <w:rFonts w:ascii="TimesNewRomanPS-BoldMT" w:hAnsi="TimesNewRomanPS-BoldMT"/>
          <w:color w:val="000000"/>
          <w:sz w:val="28"/>
          <w:szCs w:val="28"/>
        </w:rPr>
        <w:t xml:space="preserve"> as the straight line, 3km is set to radius R of the circle</w:t>
      </w:r>
      <w:r w:rsidR="00A22767">
        <w:rPr>
          <w:rFonts w:ascii="TimesNewRomanPS-BoldMT" w:hAnsi="TimesNewRomanPS-BoldMT"/>
          <w:color w:val="000000"/>
          <w:sz w:val="28"/>
          <w:szCs w:val="28"/>
        </w:rPr>
        <w:t>.</w:t>
      </w:r>
      <w:r>
        <w:rPr>
          <w:rFonts w:ascii="TimesNewRomanPS-BoldMT" w:hAnsi="TimesNewRomanPS-BoldMT"/>
          <w:color w:val="000000"/>
          <w:sz w:val="28"/>
          <w:szCs w:val="28"/>
        </w:rPr>
        <w:t xml:space="preserve"> D</w:t>
      </w:r>
      <w:r w:rsidR="00B05B23">
        <w:rPr>
          <w:rFonts w:ascii="TimesNewRomanPS-BoldMT" w:hAnsi="TimesNewRomanPS-BoldMT"/>
          <w:color w:val="000000"/>
          <w:sz w:val="28"/>
          <w:szCs w:val="28"/>
        </w:rPr>
        <w:t>eforming above formula:</w:t>
      </w:r>
    </w:p>
    <w:p w14:paraId="4962A1B4" w14:textId="05A8A32B" w:rsidR="00B05B23" w:rsidRDefault="00B05B23" w:rsidP="00400DCA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E</m:t>
          </m:r>
          <m:d>
            <m:d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r</m:t>
              </m:r>
            </m:e>
          </m:d>
          <m:r>
            <w:rPr>
              <w:rFonts w:ascii="Cambria Math" w:hAnsi="Cambria Math"/>
              <w:color w:val="000000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0+R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den>
          </m:f>
        </m:oMath>
      </m:oMathPara>
    </w:p>
    <w:p w14:paraId="53EA1EB1" w14:textId="0DD77352" w:rsidR="00B05B23" w:rsidRPr="00B05B23" w:rsidRDefault="00B05B23" w:rsidP="00B05B23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r>
            <w:rPr>
              <w:rFonts w:ascii="Cambria Math" w:hAnsi="Cambria Math"/>
              <w:color w:val="000000"/>
              <w:sz w:val="28"/>
              <w:szCs w:val="28"/>
            </w:rPr>
            <m:t>d≤</m:t>
          </m:r>
          <m:acc>
            <m:accPr>
              <m:chr m:val="̃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acc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d</m:t>
              </m:r>
            </m:e>
          </m:acc>
          <m:r>
            <w:rPr>
              <w:rFonts w:ascii="Cambria Math" w:hAnsi="Cambria Math"/>
              <w:color w:val="000000"/>
              <w:sz w:val="28"/>
              <w:szCs w:val="28"/>
            </w:rPr>
            <m:t>≤d+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R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2</m:t>
              </m:r>
            </m:den>
          </m:f>
        </m:oMath>
      </m:oMathPara>
    </w:p>
    <w:p w14:paraId="1D6FC371" w14:textId="5F4A7680" w:rsidR="00B05B23" w:rsidRPr="00B05B23" w:rsidRDefault="00B05B23" w:rsidP="00B05B23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w:r w:rsidRPr="00B05B23">
        <w:rPr>
          <w:rFonts w:ascii="TimesNewRomanPS-BoldMT" w:hAnsi="TimesNewRomanPS-BoldMT"/>
          <w:color w:val="000000"/>
          <w:sz w:val="28"/>
          <w:szCs w:val="28"/>
        </w:rPr>
        <w:t>The median of this interval is used as an estimate of</w:t>
      </w:r>
      <w:r>
        <w:rPr>
          <w:rFonts w:ascii="TimesNewRomanPS-BoldMT" w:hAnsi="TimesNewRomanPS-BoldMT" w:hint="eastAsia"/>
          <w:color w:val="000000"/>
          <w:sz w:val="28"/>
          <w:szCs w:val="28"/>
        </w:rPr>
        <w:t xml:space="preserve"> </w:t>
      </w:r>
      <m:oMath>
        <m:acc>
          <m:accPr>
            <m:chr m:val="̃"/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color w:val="000000"/>
                <w:sz w:val="28"/>
                <w:szCs w:val="28"/>
              </w:rPr>
              <m:t>d</m:t>
            </m:r>
          </m:e>
        </m:acc>
      </m:oMath>
    </w:p>
    <w:p w14:paraId="4191B012" w14:textId="43F8852D" w:rsidR="00714774" w:rsidRPr="001520E0" w:rsidRDefault="00000000" w:rsidP="00AA41F6">
      <w:pPr>
        <w:ind w:firstLine="420"/>
        <w:rPr>
          <w:rFonts w:ascii="TimesNewRomanPS-BoldMT" w:hAnsi="TimesNewRomanPS-BoldMT" w:hint="eastAsia"/>
          <w:color w:val="000000"/>
          <w:sz w:val="28"/>
          <w:szCs w:val="28"/>
        </w:rPr>
      </w:pPr>
      <m:oMathPara>
        <m:oMath>
          <m:acc>
            <m:accPr>
              <m:chr m:val="̃"/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accPr>
            <m:e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d</m:t>
              </m:r>
            </m:e>
          </m:acc>
          <m:r>
            <w:rPr>
              <w:rFonts w:ascii="Cambria Math" w:hAnsi="Cambria Math"/>
              <w:color w:val="000000"/>
              <w:sz w:val="28"/>
              <w:szCs w:val="28"/>
            </w:rPr>
            <m:t>=d+</m:t>
          </m:r>
          <m:f>
            <m:fPr>
              <m:ctrlPr>
                <w:rPr>
                  <w:rFonts w:ascii="Cambria Math" w:hAnsi="Cambria Math"/>
                  <w:i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R</m:t>
              </m:r>
            </m:num>
            <m:den>
              <m:r>
                <w:rPr>
                  <w:rFonts w:ascii="Cambria Math" w:hAnsi="Cambria Math"/>
                  <w:color w:val="000000"/>
                  <w:sz w:val="28"/>
                  <w:szCs w:val="28"/>
                </w:rPr>
                <m:t>4</m:t>
              </m:r>
            </m:den>
          </m:f>
          <m:r>
            <w:rPr>
              <w:rFonts w:ascii="Cambria Math" w:hAnsi="Cambria Math"/>
              <w:color w:val="000000"/>
              <w:sz w:val="28"/>
              <w:szCs w:val="28"/>
            </w:rPr>
            <m:t>=d+0.75</m:t>
          </m:r>
        </m:oMath>
      </m:oMathPara>
    </w:p>
    <w:p w14:paraId="0FD8EAC1" w14:textId="7F596B7A" w:rsidR="00341E5D" w:rsidRDefault="00341E5D">
      <w:pPr>
        <w:widowControl/>
        <w:jc w:val="left"/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br w:type="page"/>
      </w:r>
    </w:p>
    <w:p w14:paraId="247D10D2" w14:textId="77777777" w:rsidR="005C7AD6" w:rsidRDefault="005C7AD6" w:rsidP="00E021FB">
      <w:pPr>
        <w:rPr>
          <w:rFonts w:ascii="Times New Roman" w:hAnsi="Times New Roman" w:cs="Times New Roman"/>
          <w:b/>
          <w:bCs/>
          <w:sz w:val="32"/>
          <w:szCs w:val="36"/>
        </w:rPr>
      </w:pPr>
    </w:p>
    <w:p w14:paraId="4C2C5C8A" w14:textId="559A8375" w:rsidR="00C80A9D" w:rsidRPr="00C80A9D" w:rsidRDefault="00C80A9D" w:rsidP="00E021F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80A9D">
        <w:rPr>
          <w:rFonts w:ascii="Times New Roman" w:hAnsi="Times New Roman" w:cs="Times New Roman" w:hint="eastAsia"/>
          <w:b/>
          <w:bCs/>
          <w:sz w:val="24"/>
          <w:szCs w:val="24"/>
        </w:rPr>
        <w:t>R</w:t>
      </w:r>
      <w:r w:rsidRPr="00C80A9D">
        <w:rPr>
          <w:rFonts w:ascii="Times New Roman" w:hAnsi="Times New Roman" w:cs="Times New Roman"/>
          <w:b/>
          <w:bCs/>
          <w:sz w:val="24"/>
          <w:szCs w:val="24"/>
        </w:rPr>
        <w:t>eferences</w:t>
      </w:r>
    </w:p>
    <w:p w14:paraId="1568F4C8" w14:textId="13697B36" w:rsidR="00CA56E8" w:rsidRPr="00CA56E8" w:rsidRDefault="005C7AD6" w:rsidP="00954E15">
      <w:pPr>
        <w:pStyle w:val="EndNoteBibliography"/>
        <w:ind w:left="720" w:hanging="720"/>
        <w:jc w:val="left"/>
      </w:pPr>
      <w:r>
        <w:rPr>
          <w:rFonts w:ascii="Times New Roman" w:hAnsi="Times New Roman" w:cs="Times New Roman"/>
          <w:b/>
          <w:bCs/>
          <w:sz w:val="32"/>
          <w:szCs w:val="36"/>
        </w:rPr>
        <w:fldChar w:fldCharType="begin"/>
      </w:r>
      <w:r>
        <w:rPr>
          <w:rFonts w:ascii="Times New Roman" w:hAnsi="Times New Roman" w:cs="Times New Roman"/>
          <w:b/>
          <w:bCs/>
          <w:sz w:val="32"/>
          <w:szCs w:val="36"/>
        </w:rPr>
        <w:instrText xml:space="preserve"> ADDIN EN.REFLIST </w:instrText>
      </w:r>
      <w:r>
        <w:rPr>
          <w:rFonts w:ascii="Times New Roman" w:hAnsi="Times New Roman" w:cs="Times New Roman"/>
          <w:b/>
          <w:bCs/>
          <w:sz w:val="32"/>
          <w:szCs w:val="36"/>
        </w:rPr>
        <w:fldChar w:fldCharType="separate"/>
      </w:r>
      <w:r w:rsidR="00CA56E8" w:rsidRPr="00CA56E8">
        <w:t>1.</w:t>
      </w:r>
      <w:r w:rsidR="00CA56E8" w:rsidRPr="00CA56E8">
        <w:tab/>
        <w:t xml:space="preserve">Ministry of Construction of the People's Republic of China. Urban road traffic planning and design specifications(in Chinese). </w:t>
      </w:r>
      <w:hyperlink r:id="rId44" w:history="1">
        <w:r w:rsidR="00CA56E8" w:rsidRPr="00CA56E8">
          <w:rPr>
            <w:rStyle w:val="af1"/>
          </w:rPr>
          <w:t>https://www.soujianzhu.cn/NormAndRules/NormContent.aspx?id=20</w:t>
        </w:r>
      </w:hyperlink>
      <w:r w:rsidR="00CA56E8" w:rsidRPr="00CA56E8">
        <w:t>. (1995).</w:t>
      </w:r>
    </w:p>
    <w:p w14:paraId="293DFC27" w14:textId="77777777" w:rsidR="00CA56E8" w:rsidRPr="00CA56E8" w:rsidRDefault="00CA56E8" w:rsidP="00CA56E8">
      <w:pPr>
        <w:pStyle w:val="EndNoteBibliography"/>
      </w:pPr>
    </w:p>
    <w:p w14:paraId="656F2895" w14:textId="77777777" w:rsidR="00CA56E8" w:rsidRPr="00CA56E8" w:rsidRDefault="00CA56E8" w:rsidP="00CA56E8">
      <w:pPr>
        <w:pStyle w:val="EndNoteBibliography"/>
        <w:ind w:left="720" w:hanging="720"/>
      </w:pPr>
      <w:r w:rsidRPr="00CA56E8">
        <w:t>2.</w:t>
      </w:r>
      <w:r w:rsidRPr="00CA56E8">
        <w:tab/>
        <w:t xml:space="preserve">Xie J, Xu Y, Li H. Environmental impact of express food delivery in China: the role of personal consumption choice. </w:t>
      </w:r>
      <w:r w:rsidRPr="00CA56E8">
        <w:rPr>
          <w:i/>
        </w:rPr>
        <w:t>Environ Dev Sustain</w:t>
      </w:r>
      <w:r w:rsidRPr="00CA56E8">
        <w:t xml:space="preserve"> </w:t>
      </w:r>
      <w:r w:rsidRPr="00CA56E8">
        <w:rPr>
          <w:b/>
        </w:rPr>
        <w:t>23</w:t>
      </w:r>
      <w:r w:rsidRPr="00CA56E8">
        <w:t>, 8234-8251 (2021).</w:t>
      </w:r>
    </w:p>
    <w:p w14:paraId="3FC5B69D" w14:textId="77777777" w:rsidR="00CA56E8" w:rsidRPr="00CA56E8" w:rsidRDefault="00CA56E8" w:rsidP="00CA56E8">
      <w:pPr>
        <w:pStyle w:val="EndNoteBibliography"/>
      </w:pPr>
    </w:p>
    <w:p w14:paraId="35723DE9" w14:textId="0F805331" w:rsidR="00CA56E8" w:rsidRPr="00CA56E8" w:rsidRDefault="00CA56E8" w:rsidP="00CA56E8">
      <w:pPr>
        <w:pStyle w:val="EndNoteBibliography"/>
        <w:ind w:left="720" w:hanging="720"/>
      </w:pPr>
      <w:r w:rsidRPr="00CA56E8">
        <w:t>3.</w:t>
      </w:r>
      <w:r w:rsidRPr="00CA56E8">
        <w:tab/>
        <w:t>Topsperity Securities.Meituan Research report: Optimization logic and spatial calculation of take-out UE(in Chinese).</w:t>
      </w:r>
      <w:hyperlink r:id="rId45" w:history="1">
        <w:r w:rsidRPr="00CA56E8">
          <w:rPr>
            <w:rStyle w:val="af1"/>
          </w:rPr>
          <w:t>https://www.vzkoo.com/document/20220611bdc76d128cc14c2375a48cc1.html?keyword=%E5%A4%96%E5%8D%96UE%E7%9A%84%E4%BC%98%E5%8C%96%E9%80%BB%E8%BE%91%E5%8F%8A%E7%A9%BA%E9%97%B4%E6%B5%8B%E7%AE%97</w:t>
        </w:r>
      </w:hyperlink>
      <w:r w:rsidRPr="00CA56E8">
        <w:t>.,  (2022).</w:t>
      </w:r>
    </w:p>
    <w:p w14:paraId="64749265" w14:textId="77777777" w:rsidR="00CA56E8" w:rsidRPr="00CA56E8" w:rsidRDefault="00CA56E8" w:rsidP="00CA56E8">
      <w:pPr>
        <w:pStyle w:val="EndNoteBibliography"/>
      </w:pPr>
    </w:p>
    <w:p w14:paraId="5F3FC443" w14:textId="77777777" w:rsidR="00DC6F52" w:rsidRPr="00DC6F52" w:rsidRDefault="005C7AD6" w:rsidP="00E021FB">
      <w:pPr>
        <w:rPr>
          <w:rFonts w:ascii="Times New Roman" w:hAnsi="Times New Roman" w:cs="Times New Roman"/>
          <w:b/>
          <w:bCs/>
          <w:sz w:val="32"/>
          <w:szCs w:val="36"/>
        </w:rPr>
      </w:pPr>
      <w:r>
        <w:rPr>
          <w:rFonts w:ascii="Times New Roman" w:hAnsi="Times New Roman" w:cs="Times New Roman"/>
          <w:b/>
          <w:bCs/>
          <w:sz w:val="32"/>
          <w:szCs w:val="36"/>
        </w:rPr>
        <w:fldChar w:fldCharType="end"/>
      </w:r>
    </w:p>
    <w:sectPr w:rsidR="00DC6F52" w:rsidRPr="00DC6F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A642C" w14:textId="77777777" w:rsidR="001D5FBC" w:rsidRDefault="001D5FBC" w:rsidP="00391BD3">
      <w:r>
        <w:separator/>
      </w:r>
    </w:p>
  </w:endnote>
  <w:endnote w:type="continuationSeparator" w:id="0">
    <w:p w14:paraId="6C068D38" w14:textId="77777777" w:rsidR="001D5FBC" w:rsidRDefault="001D5FBC" w:rsidP="00391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4F7F69" w14:textId="77777777" w:rsidR="001D5FBC" w:rsidRDefault="001D5FBC" w:rsidP="00391BD3">
      <w:r>
        <w:separator/>
      </w:r>
    </w:p>
  </w:footnote>
  <w:footnote w:type="continuationSeparator" w:id="0">
    <w:p w14:paraId="1434A305" w14:textId="77777777" w:rsidR="001D5FBC" w:rsidRDefault="001D5FBC" w:rsidP="00391B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476004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A1B04D9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1226AD5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762272A2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06263E3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2683DC4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63DA113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798631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200A4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402FD0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F578A9"/>
    <w:multiLevelType w:val="multilevel"/>
    <w:tmpl w:val="40EC2588"/>
    <w:styleLink w:val="1"/>
    <w:lvl w:ilvl="0">
      <w:start w:val="1"/>
      <w:numFmt w:val="decimal"/>
      <w:lvlText w:val="Supplementary Fig%1."/>
      <w:lvlJc w:val="left"/>
      <w:pPr>
        <w:ind w:left="420" w:hanging="420"/>
      </w:pPr>
      <w:rPr>
        <w:rFonts w:hint="eastAsia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11" w15:restartNumberingAfterBreak="0">
    <w:nsid w:val="03DC3BF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2" w15:restartNumberingAfterBreak="0">
    <w:nsid w:val="08D32904"/>
    <w:multiLevelType w:val="hybridMultilevel"/>
    <w:tmpl w:val="9C145C9A"/>
    <w:lvl w:ilvl="0" w:tplc="95D240A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0A923F58"/>
    <w:multiLevelType w:val="hybridMultilevel"/>
    <w:tmpl w:val="9FEA6ED2"/>
    <w:lvl w:ilvl="0" w:tplc="B85C4A0A">
      <w:start w:val="1"/>
      <w:numFmt w:val="decimal"/>
      <w:lvlText w:val="Supplementary Table %1."/>
      <w:lvlJc w:val="left"/>
      <w:pPr>
        <w:ind w:left="42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15FB6854"/>
    <w:multiLevelType w:val="multilevel"/>
    <w:tmpl w:val="F558E9A8"/>
    <w:styleLink w:val="note"/>
    <w:lvl w:ilvl="0">
      <w:start w:val="1"/>
      <w:numFmt w:val="decimal"/>
      <w:pStyle w:val="Notetype"/>
      <w:lvlText w:val="Supplementary Note.%1."/>
      <w:lvlJc w:val="left"/>
      <w:pPr>
        <w:ind w:left="420" w:hanging="420"/>
      </w:pPr>
      <w:rPr>
        <w:rFonts w:ascii="Times" w:eastAsia="宋体" w:hAnsi="Times" w:hint="default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 w15:restartNumberingAfterBreak="0">
    <w:nsid w:val="163B136C"/>
    <w:multiLevelType w:val="multilevel"/>
    <w:tmpl w:val="3D68192A"/>
    <w:lvl w:ilvl="0">
      <w:start w:val="1"/>
      <w:numFmt w:val="decimal"/>
      <w:lvlText w:val="Supplementary Note.%1."/>
      <w:lvlJc w:val="left"/>
      <w:pPr>
        <w:ind w:left="420" w:hanging="420"/>
      </w:pPr>
      <w:rPr>
        <w:rFonts w:hint="eastAsia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6" w15:restartNumberingAfterBreak="0">
    <w:nsid w:val="16DB0577"/>
    <w:multiLevelType w:val="multilevel"/>
    <w:tmpl w:val="4D7A9BF8"/>
    <w:styleLink w:val="Fig"/>
    <w:lvl w:ilvl="0">
      <w:start w:val="1"/>
      <w:numFmt w:val="decimal"/>
      <w:lvlText w:val="Supplementary Fig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7" w15:restartNumberingAfterBreak="0">
    <w:nsid w:val="1781784D"/>
    <w:multiLevelType w:val="hybridMultilevel"/>
    <w:tmpl w:val="F7CC0ECA"/>
    <w:lvl w:ilvl="0" w:tplc="94BC5F6C">
      <w:start w:val="1"/>
      <w:numFmt w:val="decimal"/>
      <w:lvlText w:val="Supplementary Table.%1."/>
      <w:lvlJc w:val="right"/>
      <w:pPr>
        <w:ind w:left="42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2FD41D21"/>
    <w:multiLevelType w:val="hybridMultilevel"/>
    <w:tmpl w:val="4288D1F4"/>
    <w:lvl w:ilvl="0" w:tplc="2B96918A">
      <w:start w:val="1"/>
      <w:numFmt w:val="decimal"/>
      <w:lvlText w:val="Supplementary Table 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36C858A1"/>
    <w:multiLevelType w:val="hybridMultilevel"/>
    <w:tmpl w:val="DD189F44"/>
    <w:lvl w:ilvl="0" w:tplc="F06283FE">
      <w:start w:val="1"/>
      <w:numFmt w:val="decimal"/>
      <w:lvlText w:val="Supplementary Table %1"/>
      <w:lvlJc w:val="left"/>
      <w:pPr>
        <w:ind w:left="42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ABF7FB5"/>
    <w:multiLevelType w:val="multilevel"/>
    <w:tmpl w:val="4EF2188C"/>
    <w:lvl w:ilvl="0">
      <w:start w:val="1"/>
      <w:numFmt w:val="decimal"/>
      <w:lvlText w:val="Supplementary Table %1"/>
      <w:lvlJc w:val="left"/>
      <w:pPr>
        <w:ind w:left="420" w:hanging="420"/>
      </w:pPr>
      <w:rPr>
        <w:rFonts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1" w15:restartNumberingAfterBreak="0">
    <w:nsid w:val="3AD37D84"/>
    <w:multiLevelType w:val="multilevel"/>
    <w:tmpl w:val="4D7A9BF8"/>
    <w:numStyleLink w:val="Fig"/>
  </w:abstractNum>
  <w:abstractNum w:abstractNumId="22" w15:restartNumberingAfterBreak="0">
    <w:nsid w:val="3BDC3253"/>
    <w:multiLevelType w:val="hybridMultilevel"/>
    <w:tmpl w:val="C2DE54DC"/>
    <w:lvl w:ilvl="0" w:tplc="B85C4A0A">
      <w:start w:val="1"/>
      <w:numFmt w:val="decimal"/>
      <w:lvlText w:val="Supplementary Table %1."/>
      <w:lvlJc w:val="left"/>
      <w:pPr>
        <w:ind w:left="42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00D0070"/>
    <w:multiLevelType w:val="multilevel"/>
    <w:tmpl w:val="608667C0"/>
    <w:lvl w:ilvl="0">
      <w:start w:val="1"/>
      <w:numFmt w:val="decimal"/>
      <w:lvlText w:val="Supplementary Table %1"/>
      <w:lvlJc w:val="left"/>
      <w:pPr>
        <w:ind w:left="420" w:hanging="420"/>
      </w:pPr>
      <w:rPr>
        <w:rFonts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4" w15:restartNumberingAfterBreak="0">
    <w:nsid w:val="41117C3B"/>
    <w:multiLevelType w:val="multilevel"/>
    <w:tmpl w:val="093CAC4C"/>
    <w:lvl w:ilvl="0">
      <w:start w:val="1"/>
      <w:numFmt w:val="decimal"/>
      <w:pStyle w:val="10"/>
      <w:lvlText w:val="Supplementary Fig%1."/>
      <w:lvlJc w:val="left"/>
      <w:pPr>
        <w:ind w:left="420" w:hanging="420"/>
      </w:pPr>
      <w:rPr>
        <w:rFonts w:hint="eastAsia"/>
        <w:sz w:val="21"/>
        <w:szCs w:val="21"/>
      </w:r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6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7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  <w:lvl w:ilvl="8">
      <w:numFmt w:val="none"/>
      <w:lvlText w:val=""/>
      <w:lvlJc w:val="left"/>
      <w:pPr>
        <w:tabs>
          <w:tab w:val="num" w:pos="360"/>
        </w:tabs>
        <w:ind w:left="0" w:firstLine="0"/>
      </w:pPr>
      <w:rPr>
        <w:rFonts w:hint="eastAsia"/>
      </w:rPr>
    </w:lvl>
  </w:abstractNum>
  <w:abstractNum w:abstractNumId="25" w15:restartNumberingAfterBreak="0">
    <w:nsid w:val="55170F0F"/>
    <w:multiLevelType w:val="hybridMultilevel"/>
    <w:tmpl w:val="B546CED0"/>
    <w:lvl w:ilvl="0" w:tplc="2B96918A">
      <w:start w:val="1"/>
      <w:numFmt w:val="decimal"/>
      <w:lvlText w:val="Supplementary Table 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58E62D55"/>
    <w:multiLevelType w:val="multilevel"/>
    <w:tmpl w:val="608667C0"/>
    <w:lvl w:ilvl="0">
      <w:start w:val="1"/>
      <w:numFmt w:val="decimal"/>
      <w:lvlText w:val="Supplementary Table %1"/>
      <w:lvlJc w:val="left"/>
      <w:pPr>
        <w:ind w:left="420" w:hanging="420"/>
      </w:pPr>
      <w:rPr>
        <w:rFonts w:hint="eastAsia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7" w15:restartNumberingAfterBreak="0">
    <w:nsid w:val="5F6C7A8E"/>
    <w:multiLevelType w:val="hybridMultilevel"/>
    <w:tmpl w:val="EF90F62E"/>
    <w:lvl w:ilvl="0" w:tplc="B85C4A0A">
      <w:start w:val="1"/>
      <w:numFmt w:val="decimal"/>
      <w:lvlText w:val="Supplementary Table %1."/>
      <w:lvlJc w:val="left"/>
      <w:pPr>
        <w:ind w:left="42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18E4D74"/>
    <w:multiLevelType w:val="multilevel"/>
    <w:tmpl w:val="76C04548"/>
    <w:lvl w:ilvl="0">
      <w:start w:val="1"/>
      <w:numFmt w:val="decimal"/>
      <w:lvlText w:val="Supplementary Table 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9" w15:restartNumberingAfterBreak="0">
    <w:nsid w:val="666B707D"/>
    <w:multiLevelType w:val="hybridMultilevel"/>
    <w:tmpl w:val="836640C8"/>
    <w:lvl w:ilvl="0" w:tplc="94BC5F6C">
      <w:start w:val="1"/>
      <w:numFmt w:val="decimal"/>
      <w:lvlText w:val="Supplementary Table.%1."/>
      <w:lvlJc w:val="right"/>
      <w:pPr>
        <w:ind w:left="420" w:hanging="420"/>
      </w:pPr>
      <w:rPr>
        <w:rFonts w:hint="eastAsia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74AD5088"/>
    <w:multiLevelType w:val="multilevel"/>
    <w:tmpl w:val="6DD2B336"/>
    <w:lvl w:ilvl="0">
      <w:start w:val="1"/>
      <w:numFmt w:val="decimal"/>
      <w:lvlText w:val="Supplementary Note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1" w15:restartNumberingAfterBreak="0">
    <w:nsid w:val="74ED7E5D"/>
    <w:multiLevelType w:val="multilevel"/>
    <w:tmpl w:val="76C04548"/>
    <w:lvl w:ilvl="0">
      <w:start w:val="1"/>
      <w:numFmt w:val="decimal"/>
      <w:lvlText w:val="Supplementary Table 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1320117836">
    <w:abstractNumId w:val="31"/>
  </w:num>
  <w:num w:numId="2" w16cid:durableId="562178484">
    <w:abstractNumId w:val="23"/>
  </w:num>
  <w:num w:numId="3" w16cid:durableId="2041081243">
    <w:abstractNumId w:val="18"/>
  </w:num>
  <w:num w:numId="4" w16cid:durableId="174853027">
    <w:abstractNumId w:val="25"/>
  </w:num>
  <w:num w:numId="5" w16cid:durableId="467474028">
    <w:abstractNumId w:val="27"/>
  </w:num>
  <w:num w:numId="6" w16cid:durableId="1991059562">
    <w:abstractNumId w:val="19"/>
  </w:num>
  <w:num w:numId="7" w16cid:durableId="1779835765">
    <w:abstractNumId w:val="22"/>
  </w:num>
  <w:num w:numId="8" w16cid:durableId="28073897">
    <w:abstractNumId w:val="12"/>
  </w:num>
  <w:num w:numId="9" w16cid:durableId="905799636">
    <w:abstractNumId w:val="23"/>
    <w:lvlOverride w:ilvl="0">
      <w:lvl w:ilvl="0">
        <w:start w:val="1"/>
        <w:numFmt w:val="decimal"/>
        <w:lvlText w:val="Supplementary Table %1"/>
        <w:lvlJc w:val="left"/>
        <w:pPr>
          <w:ind w:left="420" w:hanging="420"/>
        </w:pPr>
        <w:rPr>
          <w:rFonts w:hint="eastAsia"/>
          <w:sz w:val="21"/>
          <w:szCs w:val="21"/>
        </w:rPr>
      </w:lvl>
    </w:lvlOverride>
    <w:lvlOverride w:ilvl="1">
      <w:lvl w:ilvl="1">
        <w:start w:val="1"/>
        <w:numFmt w:val="lowerLetter"/>
        <w:lvlText w:val="%2)"/>
        <w:lvlJc w:val="left"/>
        <w:pPr>
          <w:ind w:left="840" w:hanging="420"/>
        </w:pPr>
        <w:rPr>
          <w:rFonts w:hint="eastAsia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1260" w:hanging="420"/>
        </w:pPr>
        <w:rPr>
          <w:rFonts w:hint="eastAsia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1680" w:hanging="420"/>
        </w:pPr>
        <w:rPr>
          <w:rFonts w:hint="eastAsia"/>
        </w:rPr>
      </w:lvl>
    </w:lvlOverride>
    <w:lvlOverride w:ilvl="4">
      <w:lvl w:ilvl="4">
        <w:start w:val="1"/>
        <w:numFmt w:val="lowerLetter"/>
        <w:lvlText w:val="%5)"/>
        <w:lvlJc w:val="left"/>
        <w:pPr>
          <w:ind w:left="2100" w:hanging="420"/>
        </w:pPr>
        <w:rPr>
          <w:rFonts w:hint="eastAsia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2520" w:hanging="420"/>
        </w:pPr>
        <w:rPr>
          <w:rFonts w:hint="eastAsia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940" w:hanging="420"/>
        </w:pPr>
        <w:rPr>
          <w:rFonts w:hint="eastAsia"/>
        </w:rPr>
      </w:lvl>
    </w:lvlOverride>
    <w:lvlOverride w:ilvl="7">
      <w:lvl w:ilvl="7">
        <w:start w:val="1"/>
        <w:numFmt w:val="lowerLetter"/>
        <w:lvlText w:val="%8)"/>
        <w:lvlJc w:val="left"/>
        <w:pPr>
          <w:ind w:left="3360" w:hanging="420"/>
        </w:pPr>
        <w:rPr>
          <w:rFonts w:hint="eastAsia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3780" w:hanging="420"/>
        </w:pPr>
        <w:rPr>
          <w:rFonts w:hint="eastAsia"/>
        </w:rPr>
      </w:lvl>
    </w:lvlOverride>
  </w:num>
  <w:num w:numId="10" w16cid:durableId="279186253">
    <w:abstractNumId w:val="20"/>
  </w:num>
  <w:num w:numId="11" w16cid:durableId="35593849">
    <w:abstractNumId w:val="16"/>
  </w:num>
  <w:num w:numId="12" w16cid:durableId="294457849">
    <w:abstractNumId w:val="21"/>
  </w:num>
  <w:num w:numId="13" w16cid:durableId="1024139858">
    <w:abstractNumId w:val="28"/>
  </w:num>
  <w:num w:numId="14" w16cid:durableId="1569994889">
    <w:abstractNumId w:val="24"/>
  </w:num>
  <w:num w:numId="15" w16cid:durableId="1051927049">
    <w:abstractNumId w:val="11"/>
  </w:num>
  <w:num w:numId="16" w16cid:durableId="1503353598">
    <w:abstractNumId w:val="15"/>
  </w:num>
  <w:num w:numId="17" w16cid:durableId="873929110">
    <w:abstractNumId w:val="10"/>
  </w:num>
  <w:num w:numId="18" w16cid:durableId="396250279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6835160">
    <w:abstractNumId w:val="24"/>
  </w:num>
  <w:num w:numId="20" w16cid:durableId="1515459683">
    <w:abstractNumId w:val="24"/>
  </w:num>
  <w:num w:numId="21" w16cid:durableId="645627135">
    <w:abstractNumId w:val="24"/>
  </w:num>
  <w:num w:numId="22" w16cid:durableId="514854025">
    <w:abstractNumId w:val="24"/>
  </w:num>
  <w:num w:numId="23" w16cid:durableId="398333750">
    <w:abstractNumId w:val="24"/>
  </w:num>
  <w:num w:numId="24" w16cid:durableId="1689409291">
    <w:abstractNumId w:val="24"/>
  </w:num>
  <w:num w:numId="25" w16cid:durableId="557009490">
    <w:abstractNumId w:val="24"/>
  </w:num>
  <w:num w:numId="26" w16cid:durableId="2042393702">
    <w:abstractNumId w:val="24"/>
  </w:num>
  <w:num w:numId="27" w16cid:durableId="1556700502">
    <w:abstractNumId w:val="24"/>
  </w:num>
  <w:num w:numId="28" w16cid:durableId="603345120">
    <w:abstractNumId w:val="24"/>
  </w:num>
  <w:num w:numId="29" w16cid:durableId="715160942">
    <w:abstractNumId w:val="24"/>
  </w:num>
  <w:num w:numId="30" w16cid:durableId="2060936876">
    <w:abstractNumId w:val="24"/>
  </w:num>
  <w:num w:numId="31" w16cid:durableId="165100616">
    <w:abstractNumId w:val="24"/>
  </w:num>
  <w:num w:numId="32" w16cid:durableId="871772640">
    <w:abstractNumId w:val="24"/>
  </w:num>
  <w:num w:numId="33" w16cid:durableId="1915581844">
    <w:abstractNumId w:val="24"/>
  </w:num>
  <w:num w:numId="34" w16cid:durableId="825434258">
    <w:abstractNumId w:val="24"/>
  </w:num>
  <w:num w:numId="35" w16cid:durableId="1172523690">
    <w:abstractNumId w:val="24"/>
  </w:num>
  <w:num w:numId="36" w16cid:durableId="1746605376">
    <w:abstractNumId w:val="24"/>
  </w:num>
  <w:num w:numId="37" w16cid:durableId="24448601">
    <w:abstractNumId w:val="24"/>
  </w:num>
  <w:num w:numId="38" w16cid:durableId="1805387027">
    <w:abstractNumId w:val="24"/>
  </w:num>
  <w:num w:numId="39" w16cid:durableId="1577285248">
    <w:abstractNumId w:val="24"/>
  </w:num>
  <w:num w:numId="40" w16cid:durableId="304898830">
    <w:abstractNumId w:val="24"/>
  </w:num>
  <w:num w:numId="41" w16cid:durableId="1624574001">
    <w:abstractNumId w:val="24"/>
  </w:num>
  <w:num w:numId="42" w16cid:durableId="214895813">
    <w:abstractNumId w:val="24"/>
  </w:num>
  <w:num w:numId="43" w16cid:durableId="928152019">
    <w:abstractNumId w:val="24"/>
  </w:num>
  <w:num w:numId="44" w16cid:durableId="1908956283">
    <w:abstractNumId w:val="24"/>
  </w:num>
  <w:num w:numId="45" w16cid:durableId="180752458">
    <w:abstractNumId w:val="24"/>
  </w:num>
  <w:num w:numId="46" w16cid:durableId="184172854">
    <w:abstractNumId w:val="24"/>
  </w:num>
  <w:num w:numId="47" w16cid:durableId="623468713">
    <w:abstractNumId w:val="24"/>
  </w:num>
  <w:num w:numId="48" w16cid:durableId="1057514074">
    <w:abstractNumId w:val="24"/>
  </w:num>
  <w:num w:numId="49" w16cid:durableId="1949193639">
    <w:abstractNumId w:val="24"/>
  </w:num>
  <w:num w:numId="50" w16cid:durableId="1396665728">
    <w:abstractNumId w:val="30"/>
  </w:num>
  <w:num w:numId="51" w16cid:durableId="52000434">
    <w:abstractNumId w:val="14"/>
    <w:lvlOverride w:ilvl="0">
      <w:lvl w:ilvl="0">
        <w:start w:val="1"/>
        <w:numFmt w:val="decimal"/>
        <w:pStyle w:val="Notetype"/>
        <w:lvlText w:val="Supplementary Note.%1."/>
        <w:lvlJc w:val="left"/>
        <w:pPr>
          <w:ind w:left="420" w:hanging="420"/>
        </w:pPr>
      </w:lvl>
    </w:lvlOverride>
  </w:num>
  <w:num w:numId="52" w16cid:durableId="14190625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938831912">
    <w:abstractNumId w:val="8"/>
  </w:num>
  <w:num w:numId="54" w16cid:durableId="1208953691">
    <w:abstractNumId w:val="3"/>
  </w:num>
  <w:num w:numId="55" w16cid:durableId="1624578566">
    <w:abstractNumId w:val="2"/>
  </w:num>
  <w:num w:numId="56" w16cid:durableId="1057166637">
    <w:abstractNumId w:val="1"/>
  </w:num>
  <w:num w:numId="57" w16cid:durableId="367070735">
    <w:abstractNumId w:val="0"/>
  </w:num>
  <w:num w:numId="58" w16cid:durableId="1324510688">
    <w:abstractNumId w:val="9"/>
  </w:num>
  <w:num w:numId="59" w16cid:durableId="1534998031">
    <w:abstractNumId w:val="7"/>
  </w:num>
  <w:num w:numId="60" w16cid:durableId="692153077">
    <w:abstractNumId w:val="6"/>
  </w:num>
  <w:num w:numId="61" w16cid:durableId="1572739135">
    <w:abstractNumId w:val="5"/>
  </w:num>
  <w:num w:numId="62" w16cid:durableId="79061591">
    <w:abstractNumId w:val="4"/>
  </w:num>
  <w:num w:numId="63" w16cid:durableId="1791509093">
    <w:abstractNumId w:val="14"/>
    <w:lvlOverride w:ilvl="0">
      <w:lvl w:ilvl="0">
        <w:start w:val="1"/>
        <w:numFmt w:val="decimal"/>
        <w:pStyle w:val="Notetype"/>
        <w:lvlText w:val="Supplementary Note.%1."/>
        <w:lvlJc w:val="left"/>
        <w:pPr>
          <w:ind w:left="420" w:hanging="420"/>
        </w:pPr>
      </w:lvl>
    </w:lvlOverride>
  </w:num>
  <w:num w:numId="64" w16cid:durableId="274560461">
    <w:abstractNumId w:val="26"/>
  </w:num>
  <w:num w:numId="65" w16cid:durableId="1261376735">
    <w:abstractNumId w:val="14"/>
  </w:num>
  <w:num w:numId="66" w16cid:durableId="572547929">
    <w:abstractNumId w:val="17"/>
  </w:num>
  <w:num w:numId="67" w16cid:durableId="1606033662">
    <w:abstractNumId w:val="29"/>
  </w:num>
  <w:num w:numId="68" w16cid:durableId="1914196537">
    <w:abstractNumId w:val="13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stylePaneFormatFilter w:val="1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vrdz52rpvde8et2r2vxw020w99w9sdxsvf&quot;&gt;My EndNote Library&lt;record-ids&gt;&lt;item&gt;130&lt;/item&gt;&lt;item&gt;235&lt;/item&gt;&lt;item&gt;254&lt;/item&gt;&lt;/record-ids&gt;&lt;/item&gt;&lt;/Libraries&gt;"/>
  </w:docVars>
  <w:rsids>
    <w:rsidRoot w:val="00C54811"/>
    <w:rsid w:val="00001AA4"/>
    <w:rsid w:val="00003C7A"/>
    <w:rsid w:val="00010122"/>
    <w:rsid w:val="000111F0"/>
    <w:rsid w:val="000164F8"/>
    <w:rsid w:val="00016E83"/>
    <w:rsid w:val="000201E2"/>
    <w:rsid w:val="00027569"/>
    <w:rsid w:val="00027A28"/>
    <w:rsid w:val="00030375"/>
    <w:rsid w:val="00032744"/>
    <w:rsid w:val="00034493"/>
    <w:rsid w:val="000344B8"/>
    <w:rsid w:val="00034D66"/>
    <w:rsid w:val="000358A8"/>
    <w:rsid w:val="00037DC7"/>
    <w:rsid w:val="00040175"/>
    <w:rsid w:val="000456F5"/>
    <w:rsid w:val="000502D8"/>
    <w:rsid w:val="0005243D"/>
    <w:rsid w:val="000608DF"/>
    <w:rsid w:val="000617FA"/>
    <w:rsid w:val="00071EC6"/>
    <w:rsid w:val="000804C5"/>
    <w:rsid w:val="00081252"/>
    <w:rsid w:val="000928E3"/>
    <w:rsid w:val="00093964"/>
    <w:rsid w:val="00095368"/>
    <w:rsid w:val="000A150C"/>
    <w:rsid w:val="000A1C63"/>
    <w:rsid w:val="000A2FEF"/>
    <w:rsid w:val="000A3A07"/>
    <w:rsid w:val="000A5645"/>
    <w:rsid w:val="000A5894"/>
    <w:rsid w:val="000B2FE9"/>
    <w:rsid w:val="000B34DF"/>
    <w:rsid w:val="000C0415"/>
    <w:rsid w:val="000C3731"/>
    <w:rsid w:val="000C4D15"/>
    <w:rsid w:val="000C5BD1"/>
    <w:rsid w:val="000C6A0C"/>
    <w:rsid w:val="000D27BD"/>
    <w:rsid w:val="000D5C06"/>
    <w:rsid w:val="000D7250"/>
    <w:rsid w:val="000E0A55"/>
    <w:rsid w:val="000E22E5"/>
    <w:rsid w:val="000E29D4"/>
    <w:rsid w:val="000E4897"/>
    <w:rsid w:val="000F2F7C"/>
    <w:rsid w:val="000F39E2"/>
    <w:rsid w:val="000F6BC1"/>
    <w:rsid w:val="00100058"/>
    <w:rsid w:val="00103174"/>
    <w:rsid w:val="00103479"/>
    <w:rsid w:val="00104B0F"/>
    <w:rsid w:val="00105F11"/>
    <w:rsid w:val="001121EA"/>
    <w:rsid w:val="00113F85"/>
    <w:rsid w:val="00117A4C"/>
    <w:rsid w:val="0012037D"/>
    <w:rsid w:val="0012414E"/>
    <w:rsid w:val="001276CF"/>
    <w:rsid w:val="001301FA"/>
    <w:rsid w:val="00133740"/>
    <w:rsid w:val="00142F3A"/>
    <w:rsid w:val="00147596"/>
    <w:rsid w:val="001520E0"/>
    <w:rsid w:val="001523B5"/>
    <w:rsid w:val="0015754D"/>
    <w:rsid w:val="00157725"/>
    <w:rsid w:val="00162E76"/>
    <w:rsid w:val="0016617C"/>
    <w:rsid w:val="00170F14"/>
    <w:rsid w:val="00171364"/>
    <w:rsid w:val="0017488C"/>
    <w:rsid w:val="00174DDE"/>
    <w:rsid w:val="001772B0"/>
    <w:rsid w:val="001862C4"/>
    <w:rsid w:val="00186320"/>
    <w:rsid w:val="00186ACB"/>
    <w:rsid w:val="00196870"/>
    <w:rsid w:val="00197377"/>
    <w:rsid w:val="001A37DC"/>
    <w:rsid w:val="001A3C8D"/>
    <w:rsid w:val="001A6288"/>
    <w:rsid w:val="001B5058"/>
    <w:rsid w:val="001B5859"/>
    <w:rsid w:val="001B7040"/>
    <w:rsid w:val="001B7111"/>
    <w:rsid w:val="001C3272"/>
    <w:rsid w:val="001C33CB"/>
    <w:rsid w:val="001C5F20"/>
    <w:rsid w:val="001C6AAC"/>
    <w:rsid w:val="001C7FE3"/>
    <w:rsid w:val="001D5FBC"/>
    <w:rsid w:val="001E1493"/>
    <w:rsid w:val="001E20F9"/>
    <w:rsid w:val="001E2280"/>
    <w:rsid w:val="001E420D"/>
    <w:rsid w:val="001E551B"/>
    <w:rsid w:val="001F02ED"/>
    <w:rsid w:val="001F0DE1"/>
    <w:rsid w:val="001F3959"/>
    <w:rsid w:val="001F4FAE"/>
    <w:rsid w:val="001F5489"/>
    <w:rsid w:val="001F5A9F"/>
    <w:rsid w:val="001F77B3"/>
    <w:rsid w:val="00207FC1"/>
    <w:rsid w:val="002105EB"/>
    <w:rsid w:val="00213934"/>
    <w:rsid w:val="00215999"/>
    <w:rsid w:val="002165EE"/>
    <w:rsid w:val="00220136"/>
    <w:rsid w:val="002224C6"/>
    <w:rsid w:val="00227F34"/>
    <w:rsid w:val="00231759"/>
    <w:rsid w:val="002349AC"/>
    <w:rsid w:val="0023556B"/>
    <w:rsid w:val="00236AE6"/>
    <w:rsid w:val="00242F3E"/>
    <w:rsid w:val="002432BC"/>
    <w:rsid w:val="00243BBC"/>
    <w:rsid w:val="0024617E"/>
    <w:rsid w:val="0024768B"/>
    <w:rsid w:val="00247DCD"/>
    <w:rsid w:val="002542E0"/>
    <w:rsid w:val="00254CDC"/>
    <w:rsid w:val="002656E7"/>
    <w:rsid w:val="00267CF1"/>
    <w:rsid w:val="00272B43"/>
    <w:rsid w:val="00275516"/>
    <w:rsid w:val="00275F81"/>
    <w:rsid w:val="002774DC"/>
    <w:rsid w:val="002824AF"/>
    <w:rsid w:val="00283264"/>
    <w:rsid w:val="002849BD"/>
    <w:rsid w:val="002869E4"/>
    <w:rsid w:val="00287B47"/>
    <w:rsid w:val="00287D3E"/>
    <w:rsid w:val="00295026"/>
    <w:rsid w:val="002953B8"/>
    <w:rsid w:val="00297372"/>
    <w:rsid w:val="002977C8"/>
    <w:rsid w:val="002A4416"/>
    <w:rsid w:val="002A70E2"/>
    <w:rsid w:val="002A76C3"/>
    <w:rsid w:val="002B4301"/>
    <w:rsid w:val="002B5AE5"/>
    <w:rsid w:val="002C1314"/>
    <w:rsid w:val="002C206B"/>
    <w:rsid w:val="002D37D5"/>
    <w:rsid w:val="002D763A"/>
    <w:rsid w:val="002E08D1"/>
    <w:rsid w:val="002E49A1"/>
    <w:rsid w:val="002E77BD"/>
    <w:rsid w:val="002F03E2"/>
    <w:rsid w:val="002F5732"/>
    <w:rsid w:val="002F5FB1"/>
    <w:rsid w:val="002F6076"/>
    <w:rsid w:val="003025F9"/>
    <w:rsid w:val="00303135"/>
    <w:rsid w:val="00303ADF"/>
    <w:rsid w:val="0030554E"/>
    <w:rsid w:val="00310AE3"/>
    <w:rsid w:val="00310FCB"/>
    <w:rsid w:val="00313714"/>
    <w:rsid w:val="00314B9F"/>
    <w:rsid w:val="00317C0C"/>
    <w:rsid w:val="00317CC5"/>
    <w:rsid w:val="00322FE6"/>
    <w:rsid w:val="0032402B"/>
    <w:rsid w:val="003267F7"/>
    <w:rsid w:val="0033022D"/>
    <w:rsid w:val="00332FF5"/>
    <w:rsid w:val="00334A72"/>
    <w:rsid w:val="00335BC9"/>
    <w:rsid w:val="00341D73"/>
    <w:rsid w:val="00341E5D"/>
    <w:rsid w:val="00343930"/>
    <w:rsid w:val="0034652C"/>
    <w:rsid w:val="00347761"/>
    <w:rsid w:val="00350136"/>
    <w:rsid w:val="00355BB4"/>
    <w:rsid w:val="00355C68"/>
    <w:rsid w:val="00364010"/>
    <w:rsid w:val="00371032"/>
    <w:rsid w:val="00371B1B"/>
    <w:rsid w:val="00372838"/>
    <w:rsid w:val="00375D1D"/>
    <w:rsid w:val="00387F9B"/>
    <w:rsid w:val="00390FA3"/>
    <w:rsid w:val="00391BD3"/>
    <w:rsid w:val="003923C0"/>
    <w:rsid w:val="00392E17"/>
    <w:rsid w:val="003930C2"/>
    <w:rsid w:val="00394701"/>
    <w:rsid w:val="003960CA"/>
    <w:rsid w:val="00396CC4"/>
    <w:rsid w:val="0039731E"/>
    <w:rsid w:val="003A2D73"/>
    <w:rsid w:val="003A7C2E"/>
    <w:rsid w:val="003B2867"/>
    <w:rsid w:val="003B28FF"/>
    <w:rsid w:val="003B4DF4"/>
    <w:rsid w:val="003D0049"/>
    <w:rsid w:val="003D1761"/>
    <w:rsid w:val="003D2401"/>
    <w:rsid w:val="003D4738"/>
    <w:rsid w:val="003D4D8D"/>
    <w:rsid w:val="003D5350"/>
    <w:rsid w:val="003E0957"/>
    <w:rsid w:val="003E108A"/>
    <w:rsid w:val="003E2A31"/>
    <w:rsid w:val="003F0148"/>
    <w:rsid w:val="003F3355"/>
    <w:rsid w:val="003F3704"/>
    <w:rsid w:val="003F7075"/>
    <w:rsid w:val="00400DCA"/>
    <w:rsid w:val="00401238"/>
    <w:rsid w:val="00405C03"/>
    <w:rsid w:val="00406E7D"/>
    <w:rsid w:val="00411B7F"/>
    <w:rsid w:val="00415F43"/>
    <w:rsid w:val="004172EE"/>
    <w:rsid w:val="00420164"/>
    <w:rsid w:val="00420505"/>
    <w:rsid w:val="00420711"/>
    <w:rsid w:val="00423309"/>
    <w:rsid w:val="004323FF"/>
    <w:rsid w:val="00435DF0"/>
    <w:rsid w:val="00441DAB"/>
    <w:rsid w:val="00442647"/>
    <w:rsid w:val="00452F71"/>
    <w:rsid w:val="004543DD"/>
    <w:rsid w:val="00455A48"/>
    <w:rsid w:val="0045778D"/>
    <w:rsid w:val="00463AD8"/>
    <w:rsid w:val="00472236"/>
    <w:rsid w:val="004742AB"/>
    <w:rsid w:val="004807E5"/>
    <w:rsid w:val="00485168"/>
    <w:rsid w:val="00492789"/>
    <w:rsid w:val="00492845"/>
    <w:rsid w:val="004A2729"/>
    <w:rsid w:val="004A35AF"/>
    <w:rsid w:val="004A4CBA"/>
    <w:rsid w:val="004A79DF"/>
    <w:rsid w:val="004A7B3B"/>
    <w:rsid w:val="004B1125"/>
    <w:rsid w:val="004B2C66"/>
    <w:rsid w:val="004B54A3"/>
    <w:rsid w:val="004B7942"/>
    <w:rsid w:val="004C1B7A"/>
    <w:rsid w:val="004C1CCA"/>
    <w:rsid w:val="004C22D0"/>
    <w:rsid w:val="004C7727"/>
    <w:rsid w:val="004C7F91"/>
    <w:rsid w:val="004D1305"/>
    <w:rsid w:val="004D2572"/>
    <w:rsid w:val="004D2D00"/>
    <w:rsid w:val="004E50E3"/>
    <w:rsid w:val="004E660E"/>
    <w:rsid w:val="004E6E3B"/>
    <w:rsid w:val="004F0D91"/>
    <w:rsid w:val="004F19AC"/>
    <w:rsid w:val="004F3397"/>
    <w:rsid w:val="004F5401"/>
    <w:rsid w:val="004F5B5B"/>
    <w:rsid w:val="0050017F"/>
    <w:rsid w:val="00503A2A"/>
    <w:rsid w:val="0050423B"/>
    <w:rsid w:val="00504B5B"/>
    <w:rsid w:val="005107EF"/>
    <w:rsid w:val="00511450"/>
    <w:rsid w:val="00511C4E"/>
    <w:rsid w:val="00526367"/>
    <w:rsid w:val="00531641"/>
    <w:rsid w:val="0053248D"/>
    <w:rsid w:val="00532CD1"/>
    <w:rsid w:val="005363F1"/>
    <w:rsid w:val="0053719D"/>
    <w:rsid w:val="0053751C"/>
    <w:rsid w:val="00540D9C"/>
    <w:rsid w:val="005412EB"/>
    <w:rsid w:val="005448B7"/>
    <w:rsid w:val="005545DC"/>
    <w:rsid w:val="00557C0B"/>
    <w:rsid w:val="005601EF"/>
    <w:rsid w:val="00564890"/>
    <w:rsid w:val="00567895"/>
    <w:rsid w:val="00574F3B"/>
    <w:rsid w:val="005772D4"/>
    <w:rsid w:val="0058064E"/>
    <w:rsid w:val="00580F29"/>
    <w:rsid w:val="005840AA"/>
    <w:rsid w:val="00587347"/>
    <w:rsid w:val="00591497"/>
    <w:rsid w:val="00593C19"/>
    <w:rsid w:val="005975D6"/>
    <w:rsid w:val="00597F4D"/>
    <w:rsid w:val="005A46A5"/>
    <w:rsid w:val="005A549A"/>
    <w:rsid w:val="005B0319"/>
    <w:rsid w:val="005B05C3"/>
    <w:rsid w:val="005B0904"/>
    <w:rsid w:val="005B3891"/>
    <w:rsid w:val="005B5DE4"/>
    <w:rsid w:val="005C10D4"/>
    <w:rsid w:val="005C3FC2"/>
    <w:rsid w:val="005C5A8D"/>
    <w:rsid w:val="005C79B3"/>
    <w:rsid w:val="005C7AD6"/>
    <w:rsid w:val="005D2D87"/>
    <w:rsid w:val="005D3F90"/>
    <w:rsid w:val="005D4454"/>
    <w:rsid w:val="005D4F1A"/>
    <w:rsid w:val="005D5FF5"/>
    <w:rsid w:val="005E1838"/>
    <w:rsid w:val="005E46B1"/>
    <w:rsid w:val="005E47F7"/>
    <w:rsid w:val="005E7CD8"/>
    <w:rsid w:val="005E7FA5"/>
    <w:rsid w:val="005F2F96"/>
    <w:rsid w:val="005F32E9"/>
    <w:rsid w:val="00605005"/>
    <w:rsid w:val="00606CA9"/>
    <w:rsid w:val="00607F00"/>
    <w:rsid w:val="00610FA7"/>
    <w:rsid w:val="00626CFC"/>
    <w:rsid w:val="006426DB"/>
    <w:rsid w:val="0064474D"/>
    <w:rsid w:val="006623D8"/>
    <w:rsid w:val="006625CD"/>
    <w:rsid w:val="0066417B"/>
    <w:rsid w:val="0066480A"/>
    <w:rsid w:val="00664F81"/>
    <w:rsid w:val="00667B15"/>
    <w:rsid w:val="006716A4"/>
    <w:rsid w:val="0067447C"/>
    <w:rsid w:val="00676FE8"/>
    <w:rsid w:val="00677A52"/>
    <w:rsid w:val="006817AE"/>
    <w:rsid w:val="00681F17"/>
    <w:rsid w:val="006829E2"/>
    <w:rsid w:val="006832AD"/>
    <w:rsid w:val="00683FD5"/>
    <w:rsid w:val="006842E5"/>
    <w:rsid w:val="00687376"/>
    <w:rsid w:val="00691963"/>
    <w:rsid w:val="00694EA6"/>
    <w:rsid w:val="00695DF0"/>
    <w:rsid w:val="0069652A"/>
    <w:rsid w:val="006A243E"/>
    <w:rsid w:val="006A5F6B"/>
    <w:rsid w:val="006B1758"/>
    <w:rsid w:val="006B4840"/>
    <w:rsid w:val="006B5E23"/>
    <w:rsid w:val="006B7C16"/>
    <w:rsid w:val="006C044C"/>
    <w:rsid w:val="006C2C26"/>
    <w:rsid w:val="006C4366"/>
    <w:rsid w:val="006D0D6A"/>
    <w:rsid w:val="006D251A"/>
    <w:rsid w:val="006D2C3C"/>
    <w:rsid w:val="006E76F3"/>
    <w:rsid w:val="006F0B88"/>
    <w:rsid w:val="006F30A3"/>
    <w:rsid w:val="006F74F3"/>
    <w:rsid w:val="00705BD6"/>
    <w:rsid w:val="00714774"/>
    <w:rsid w:val="00715141"/>
    <w:rsid w:val="0071547B"/>
    <w:rsid w:val="007160EC"/>
    <w:rsid w:val="0071738A"/>
    <w:rsid w:val="007238D4"/>
    <w:rsid w:val="0072465F"/>
    <w:rsid w:val="00725C79"/>
    <w:rsid w:val="00730B45"/>
    <w:rsid w:val="0073450B"/>
    <w:rsid w:val="007346E9"/>
    <w:rsid w:val="00737BA7"/>
    <w:rsid w:val="00740374"/>
    <w:rsid w:val="007427A8"/>
    <w:rsid w:val="00742982"/>
    <w:rsid w:val="0074565B"/>
    <w:rsid w:val="00752822"/>
    <w:rsid w:val="00755AF8"/>
    <w:rsid w:val="00756412"/>
    <w:rsid w:val="0076063A"/>
    <w:rsid w:val="00766A14"/>
    <w:rsid w:val="00767EFA"/>
    <w:rsid w:val="00767F98"/>
    <w:rsid w:val="0077038D"/>
    <w:rsid w:val="00770E44"/>
    <w:rsid w:val="00772755"/>
    <w:rsid w:val="00781B27"/>
    <w:rsid w:val="00790CF7"/>
    <w:rsid w:val="007927F2"/>
    <w:rsid w:val="00793C93"/>
    <w:rsid w:val="007959A9"/>
    <w:rsid w:val="0079690D"/>
    <w:rsid w:val="007969FD"/>
    <w:rsid w:val="007A16E1"/>
    <w:rsid w:val="007A2352"/>
    <w:rsid w:val="007A57D8"/>
    <w:rsid w:val="007B0B94"/>
    <w:rsid w:val="007B3A0B"/>
    <w:rsid w:val="007B6B86"/>
    <w:rsid w:val="007B754E"/>
    <w:rsid w:val="007C0CEB"/>
    <w:rsid w:val="007C2249"/>
    <w:rsid w:val="007C4FBA"/>
    <w:rsid w:val="007C7184"/>
    <w:rsid w:val="007D2D2B"/>
    <w:rsid w:val="007D71A7"/>
    <w:rsid w:val="007D7279"/>
    <w:rsid w:val="007D74E3"/>
    <w:rsid w:val="007E1279"/>
    <w:rsid w:val="007E434D"/>
    <w:rsid w:val="007F1E7F"/>
    <w:rsid w:val="007F2184"/>
    <w:rsid w:val="007F5627"/>
    <w:rsid w:val="007F756C"/>
    <w:rsid w:val="00801F61"/>
    <w:rsid w:val="008043BD"/>
    <w:rsid w:val="00804957"/>
    <w:rsid w:val="008062C4"/>
    <w:rsid w:val="00813E47"/>
    <w:rsid w:val="0081477B"/>
    <w:rsid w:val="00815246"/>
    <w:rsid w:val="00817427"/>
    <w:rsid w:val="00820509"/>
    <w:rsid w:val="0082135E"/>
    <w:rsid w:val="00822B6C"/>
    <w:rsid w:val="00823777"/>
    <w:rsid w:val="008250D5"/>
    <w:rsid w:val="008304DD"/>
    <w:rsid w:val="0083114A"/>
    <w:rsid w:val="00836F6D"/>
    <w:rsid w:val="0084543E"/>
    <w:rsid w:val="008468A0"/>
    <w:rsid w:val="0084733D"/>
    <w:rsid w:val="0084736A"/>
    <w:rsid w:val="00851FE8"/>
    <w:rsid w:val="00852595"/>
    <w:rsid w:val="00860166"/>
    <w:rsid w:val="00861660"/>
    <w:rsid w:val="00864324"/>
    <w:rsid w:val="0086771C"/>
    <w:rsid w:val="00870977"/>
    <w:rsid w:val="008733C3"/>
    <w:rsid w:val="008754FB"/>
    <w:rsid w:val="008758AE"/>
    <w:rsid w:val="00875966"/>
    <w:rsid w:val="00876E24"/>
    <w:rsid w:val="00882024"/>
    <w:rsid w:val="00882119"/>
    <w:rsid w:val="0088721E"/>
    <w:rsid w:val="008911DA"/>
    <w:rsid w:val="008A3571"/>
    <w:rsid w:val="008A386E"/>
    <w:rsid w:val="008A5557"/>
    <w:rsid w:val="008B3844"/>
    <w:rsid w:val="008B3CDE"/>
    <w:rsid w:val="008C4E6C"/>
    <w:rsid w:val="008C6B14"/>
    <w:rsid w:val="008D2F70"/>
    <w:rsid w:val="008D4934"/>
    <w:rsid w:val="008D7005"/>
    <w:rsid w:val="008E2D3A"/>
    <w:rsid w:val="008E6727"/>
    <w:rsid w:val="008E7151"/>
    <w:rsid w:val="008F0F49"/>
    <w:rsid w:val="00901DD6"/>
    <w:rsid w:val="0090330E"/>
    <w:rsid w:val="00911A80"/>
    <w:rsid w:val="00915562"/>
    <w:rsid w:val="00921AAC"/>
    <w:rsid w:val="0092279F"/>
    <w:rsid w:val="009235DD"/>
    <w:rsid w:val="009245DB"/>
    <w:rsid w:val="0092677F"/>
    <w:rsid w:val="009308BD"/>
    <w:rsid w:val="00933077"/>
    <w:rsid w:val="00946039"/>
    <w:rsid w:val="00946F75"/>
    <w:rsid w:val="00947116"/>
    <w:rsid w:val="0095108B"/>
    <w:rsid w:val="009520CF"/>
    <w:rsid w:val="009527E1"/>
    <w:rsid w:val="00954A00"/>
    <w:rsid w:val="00954E15"/>
    <w:rsid w:val="00960FAF"/>
    <w:rsid w:val="00964FF3"/>
    <w:rsid w:val="00966F51"/>
    <w:rsid w:val="00967EA5"/>
    <w:rsid w:val="00970B51"/>
    <w:rsid w:val="00970E0F"/>
    <w:rsid w:val="00976EA2"/>
    <w:rsid w:val="00990766"/>
    <w:rsid w:val="00993D61"/>
    <w:rsid w:val="009958CB"/>
    <w:rsid w:val="009A0B49"/>
    <w:rsid w:val="009A664C"/>
    <w:rsid w:val="009B3305"/>
    <w:rsid w:val="009B74E7"/>
    <w:rsid w:val="009C0B99"/>
    <w:rsid w:val="009C30B7"/>
    <w:rsid w:val="009C6F54"/>
    <w:rsid w:val="009D5711"/>
    <w:rsid w:val="009D7953"/>
    <w:rsid w:val="009D7AD6"/>
    <w:rsid w:val="009E125D"/>
    <w:rsid w:val="009E18CA"/>
    <w:rsid w:val="009E2842"/>
    <w:rsid w:val="009E6BBC"/>
    <w:rsid w:val="009F076B"/>
    <w:rsid w:val="009F51B6"/>
    <w:rsid w:val="009F7EC3"/>
    <w:rsid w:val="00A024A8"/>
    <w:rsid w:val="00A040F6"/>
    <w:rsid w:val="00A04D92"/>
    <w:rsid w:val="00A11B4F"/>
    <w:rsid w:val="00A125DB"/>
    <w:rsid w:val="00A13572"/>
    <w:rsid w:val="00A147E5"/>
    <w:rsid w:val="00A22767"/>
    <w:rsid w:val="00A232C2"/>
    <w:rsid w:val="00A3059C"/>
    <w:rsid w:val="00A348FA"/>
    <w:rsid w:val="00A373E1"/>
    <w:rsid w:val="00A45B4E"/>
    <w:rsid w:val="00A47A3F"/>
    <w:rsid w:val="00A47F52"/>
    <w:rsid w:val="00A55C2A"/>
    <w:rsid w:val="00A56D8A"/>
    <w:rsid w:val="00A57694"/>
    <w:rsid w:val="00A63F84"/>
    <w:rsid w:val="00A64CAD"/>
    <w:rsid w:val="00A660CD"/>
    <w:rsid w:val="00A7139F"/>
    <w:rsid w:val="00A722CF"/>
    <w:rsid w:val="00A74FAF"/>
    <w:rsid w:val="00A75752"/>
    <w:rsid w:val="00A8566E"/>
    <w:rsid w:val="00A86CFD"/>
    <w:rsid w:val="00A9332E"/>
    <w:rsid w:val="00A93F52"/>
    <w:rsid w:val="00A9765D"/>
    <w:rsid w:val="00AA1BD0"/>
    <w:rsid w:val="00AA2059"/>
    <w:rsid w:val="00AA3959"/>
    <w:rsid w:val="00AA41F6"/>
    <w:rsid w:val="00AA759E"/>
    <w:rsid w:val="00AA7913"/>
    <w:rsid w:val="00AB1515"/>
    <w:rsid w:val="00AB229A"/>
    <w:rsid w:val="00AB6A9D"/>
    <w:rsid w:val="00AB739F"/>
    <w:rsid w:val="00AC2C79"/>
    <w:rsid w:val="00AC2FE8"/>
    <w:rsid w:val="00AC45ED"/>
    <w:rsid w:val="00AC49B3"/>
    <w:rsid w:val="00AD2815"/>
    <w:rsid w:val="00AE1661"/>
    <w:rsid w:val="00AE433B"/>
    <w:rsid w:val="00AE56A2"/>
    <w:rsid w:val="00AE5851"/>
    <w:rsid w:val="00AE6C09"/>
    <w:rsid w:val="00AF0435"/>
    <w:rsid w:val="00AF48E0"/>
    <w:rsid w:val="00AF4F60"/>
    <w:rsid w:val="00B0028C"/>
    <w:rsid w:val="00B00830"/>
    <w:rsid w:val="00B0086D"/>
    <w:rsid w:val="00B01FE4"/>
    <w:rsid w:val="00B020FA"/>
    <w:rsid w:val="00B02DE4"/>
    <w:rsid w:val="00B05B23"/>
    <w:rsid w:val="00B078FD"/>
    <w:rsid w:val="00B1372F"/>
    <w:rsid w:val="00B13849"/>
    <w:rsid w:val="00B1727B"/>
    <w:rsid w:val="00B233A6"/>
    <w:rsid w:val="00B26E45"/>
    <w:rsid w:val="00B27AA9"/>
    <w:rsid w:val="00B27DC3"/>
    <w:rsid w:val="00B3018A"/>
    <w:rsid w:val="00B32A68"/>
    <w:rsid w:val="00B348D5"/>
    <w:rsid w:val="00B40685"/>
    <w:rsid w:val="00B437BF"/>
    <w:rsid w:val="00B43BFB"/>
    <w:rsid w:val="00B461B9"/>
    <w:rsid w:val="00B47A75"/>
    <w:rsid w:val="00B47E0A"/>
    <w:rsid w:val="00B571BE"/>
    <w:rsid w:val="00B61159"/>
    <w:rsid w:val="00B6275D"/>
    <w:rsid w:val="00B632E1"/>
    <w:rsid w:val="00B721E9"/>
    <w:rsid w:val="00B72551"/>
    <w:rsid w:val="00B7729B"/>
    <w:rsid w:val="00B775D2"/>
    <w:rsid w:val="00B8091A"/>
    <w:rsid w:val="00B8632A"/>
    <w:rsid w:val="00B87799"/>
    <w:rsid w:val="00B902BF"/>
    <w:rsid w:val="00B90C9B"/>
    <w:rsid w:val="00B914E3"/>
    <w:rsid w:val="00B9626A"/>
    <w:rsid w:val="00B96D1C"/>
    <w:rsid w:val="00B9722E"/>
    <w:rsid w:val="00BA7D69"/>
    <w:rsid w:val="00BB1CFF"/>
    <w:rsid w:val="00BC5EC8"/>
    <w:rsid w:val="00BC6B82"/>
    <w:rsid w:val="00BC6FED"/>
    <w:rsid w:val="00BC76AD"/>
    <w:rsid w:val="00BC78C1"/>
    <w:rsid w:val="00BD5982"/>
    <w:rsid w:val="00BE218A"/>
    <w:rsid w:val="00BE6BCE"/>
    <w:rsid w:val="00BF1085"/>
    <w:rsid w:val="00BF1A2C"/>
    <w:rsid w:val="00BF243C"/>
    <w:rsid w:val="00BF3B2D"/>
    <w:rsid w:val="00BF719C"/>
    <w:rsid w:val="00BF7FBD"/>
    <w:rsid w:val="00C01B8C"/>
    <w:rsid w:val="00C0354D"/>
    <w:rsid w:val="00C03BB1"/>
    <w:rsid w:val="00C0669A"/>
    <w:rsid w:val="00C109C7"/>
    <w:rsid w:val="00C10E15"/>
    <w:rsid w:val="00C12658"/>
    <w:rsid w:val="00C13560"/>
    <w:rsid w:val="00C1745C"/>
    <w:rsid w:val="00C17823"/>
    <w:rsid w:val="00C2155F"/>
    <w:rsid w:val="00C2499B"/>
    <w:rsid w:val="00C339C8"/>
    <w:rsid w:val="00C352E9"/>
    <w:rsid w:val="00C36008"/>
    <w:rsid w:val="00C407EE"/>
    <w:rsid w:val="00C42854"/>
    <w:rsid w:val="00C47764"/>
    <w:rsid w:val="00C523FD"/>
    <w:rsid w:val="00C54811"/>
    <w:rsid w:val="00C571CD"/>
    <w:rsid w:val="00C6115B"/>
    <w:rsid w:val="00C620AF"/>
    <w:rsid w:val="00C66531"/>
    <w:rsid w:val="00C710D3"/>
    <w:rsid w:val="00C712F6"/>
    <w:rsid w:val="00C75B83"/>
    <w:rsid w:val="00C76EB6"/>
    <w:rsid w:val="00C77E8B"/>
    <w:rsid w:val="00C80A9D"/>
    <w:rsid w:val="00C80D41"/>
    <w:rsid w:val="00C830C2"/>
    <w:rsid w:val="00C83495"/>
    <w:rsid w:val="00C85194"/>
    <w:rsid w:val="00C936AF"/>
    <w:rsid w:val="00C94728"/>
    <w:rsid w:val="00C97D25"/>
    <w:rsid w:val="00CA11B6"/>
    <w:rsid w:val="00CA20F8"/>
    <w:rsid w:val="00CA56E8"/>
    <w:rsid w:val="00CA598A"/>
    <w:rsid w:val="00CA5A94"/>
    <w:rsid w:val="00CA7652"/>
    <w:rsid w:val="00CB1A8E"/>
    <w:rsid w:val="00CB1B14"/>
    <w:rsid w:val="00CB3087"/>
    <w:rsid w:val="00CB5B20"/>
    <w:rsid w:val="00CC0C86"/>
    <w:rsid w:val="00CC29C4"/>
    <w:rsid w:val="00CC3B4B"/>
    <w:rsid w:val="00CC3EE9"/>
    <w:rsid w:val="00CC508F"/>
    <w:rsid w:val="00CC5557"/>
    <w:rsid w:val="00CC644C"/>
    <w:rsid w:val="00CD7973"/>
    <w:rsid w:val="00CE65AC"/>
    <w:rsid w:val="00CF3125"/>
    <w:rsid w:val="00D00621"/>
    <w:rsid w:val="00D025EB"/>
    <w:rsid w:val="00D02D12"/>
    <w:rsid w:val="00D03ECB"/>
    <w:rsid w:val="00D072FF"/>
    <w:rsid w:val="00D211BD"/>
    <w:rsid w:val="00D251F3"/>
    <w:rsid w:val="00D268B9"/>
    <w:rsid w:val="00D2735B"/>
    <w:rsid w:val="00D326C9"/>
    <w:rsid w:val="00D33390"/>
    <w:rsid w:val="00D34255"/>
    <w:rsid w:val="00D34A40"/>
    <w:rsid w:val="00D36514"/>
    <w:rsid w:val="00D40524"/>
    <w:rsid w:val="00D44256"/>
    <w:rsid w:val="00D44E8F"/>
    <w:rsid w:val="00D46235"/>
    <w:rsid w:val="00D465E9"/>
    <w:rsid w:val="00D503DC"/>
    <w:rsid w:val="00D602B4"/>
    <w:rsid w:val="00D60DED"/>
    <w:rsid w:val="00D635E2"/>
    <w:rsid w:val="00D6435B"/>
    <w:rsid w:val="00D657AD"/>
    <w:rsid w:val="00D676B4"/>
    <w:rsid w:val="00D73AE2"/>
    <w:rsid w:val="00D74168"/>
    <w:rsid w:val="00D742E8"/>
    <w:rsid w:val="00D76FEF"/>
    <w:rsid w:val="00D9145B"/>
    <w:rsid w:val="00D91A01"/>
    <w:rsid w:val="00D93E35"/>
    <w:rsid w:val="00D9670D"/>
    <w:rsid w:val="00DA0469"/>
    <w:rsid w:val="00DA16A9"/>
    <w:rsid w:val="00DA40C1"/>
    <w:rsid w:val="00DA7AC9"/>
    <w:rsid w:val="00DA7DA9"/>
    <w:rsid w:val="00DC0BF5"/>
    <w:rsid w:val="00DC6F52"/>
    <w:rsid w:val="00DD3F8C"/>
    <w:rsid w:val="00DE3AA4"/>
    <w:rsid w:val="00DE4140"/>
    <w:rsid w:val="00DE7060"/>
    <w:rsid w:val="00DF187D"/>
    <w:rsid w:val="00DF3DF8"/>
    <w:rsid w:val="00DF61D8"/>
    <w:rsid w:val="00DF65E5"/>
    <w:rsid w:val="00DF6836"/>
    <w:rsid w:val="00E005F7"/>
    <w:rsid w:val="00E021FB"/>
    <w:rsid w:val="00E06D47"/>
    <w:rsid w:val="00E10E4D"/>
    <w:rsid w:val="00E13389"/>
    <w:rsid w:val="00E14053"/>
    <w:rsid w:val="00E15BE1"/>
    <w:rsid w:val="00E1600A"/>
    <w:rsid w:val="00E17569"/>
    <w:rsid w:val="00E17B89"/>
    <w:rsid w:val="00E203BB"/>
    <w:rsid w:val="00E20CB5"/>
    <w:rsid w:val="00E21836"/>
    <w:rsid w:val="00E21BDA"/>
    <w:rsid w:val="00E22B00"/>
    <w:rsid w:val="00E24654"/>
    <w:rsid w:val="00E24A6F"/>
    <w:rsid w:val="00E26CBE"/>
    <w:rsid w:val="00E31B2E"/>
    <w:rsid w:val="00E3447C"/>
    <w:rsid w:val="00E346FA"/>
    <w:rsid w:val="00E37209"/>
    <w:rsid w:val="00E42D55"/>
    <w:rsid w:val="00E46C91"/>
    <w:rsid w:val="00E4786C"/>
    <w:rsid w:val="00E5530C"/>
    <w:rsid w:val="00E55A2B"/>
    <w:rsid w:val="00E56598"/>
    <w:rsid w:val="00E6003D"/>
    <w:rsid w:val="00E61E11"/>
    <w:rsid w:val="00E62F9C"/>
    <w:rsid w:val="00E63157"/>
    <w:rsid w:val="00E632EC"/>
    <w:rsid w:val="00E63C69"/>
    <w:rsid w:val="00E64CF0"/>
    <w:rsid w:val="00E66682"/>
    <w:rsid w:val="00E67E84"/>
    <w:rsid w:val="00E712EA"/>
    <w:rsid w:val="00E723E1"/>
    <w:rsid w:val="00E72D90"/>
    <w:rsid w:val="00E750AE"/>
    <w:rsid w:val="00E76FE2"/>
    <w:rsid w:val="00E80177"/>
    <w:rsid w:val="00E83624"/>
    <w:rsid w:val="00E86417"/>
    <w:rsid w:val="00E86DF2"/>
    <w:rsid w:val="00E875A6"/>
    <w:rsid w:val="00E93E73"/>
    <w:rsid w:val="00E94993"/>
    <w:rsid w:val="00E9533F"/>
    <w:rsid w:val="00E95B87"/>
    <w:rsid w:val="00E978FF"/>
    <w:rsid w:val="00EA3A18"/>
    <w:rsid w:val="00EA4C57"/>
    <w:rsid w:val="00EA6217"/>
    <w:rsid w:val="00EB17BA"/>
    <w:rsid w:val="00EB239D"/>
    <w:rsid w:val="00EB2E55"/>
    <w:rsid w:val="00EB4439"/>
    <w:rsid w:val="00EB505D"/>
    <w:rsid w:val="00EC1497"/>
    <w:rsid w:val="00EC1E6E"/>
    <w:rsid w:val="00EC49F2"/>
    <w:rsid w:val="00EC4E2C"/>
    <w:rsid w:val="00ED4270"/>
    <w:rsid w:val="00EE79CB"/>
    <w:rsid w:val="00EE7DD8"/>
    <w:rsid w:val="00EF4A9D"/>
    <w:rsid w:val="00F03335"/>
    <w:rsid w:val="00F06AB6"/>
    <w:rsid w:val="00F06C70"/>
    <w:rsid w:val="00F131D9"/>
    <w:rsid w:val="00F206FA"/>
    <w:rsid w:val="00F2097F"/>
    <w:rsid w:val="00F21DAC"/>
    <w:rsid w:val="00F26919"/>
    <w:rsid w:val="00F333BE"/>
    <w:rsid w:val="00F336CC"/>
    <w:rsid w:val="00F33A65"/>
    <w:rsid w:val="00F34BE0"/>
    <w:rsid w:val="00F34D68"/>
    <w:rsid w:val="00F355D6"/>
    <w:rsid w:val="00F52460"/>
    <w:rsid w:val="00F535B8"/>
    <w:rsid w:val="00F5465F"/>
    <w:rsid w:val="00F5478B"/>
    <w:rsid w:val="00F56A7A"/>
    <w:rsid w:val="00F621E7"/>
    <w:rsid w:val="00F623CE"/>
    <w:rsid w:val="00F664EA"/>
    <w:rsid w:val="00F678D3"/>
    <w:rsid w:val="00F73AEA"/>
    <w:rsid w:val="00F74EDD"/>
    <w:rsid w:val="00F763DC"/>
    <w:rsid w:val="00F76D8D"/>
    <w:rsid w:val="00F80C92"/>
    <w:rsid w:val="00F84465"/>
    <w:rsid w:val="00F900B6"/>
    <w:rsid w:val="00F90AA3"/>
    <w:rsid w:val="00F919F4"/>
    <w:rsid w:val="00FA0600"/>
    <w:rsid w:val="00FA2581"/>
    <w:rsid w:val="00FA386D"/>
    <w:rsid w:val="00FA7337"/>
    <w:rsid w:val="00FB02AE"/>
    <w:rsid w:val="00FB28B0"/>
    <w:rsid w:val="00FB28C2"/>
    <w:rsid w:val="00FB6C73"/>
    <w:rsid w:val="00FB7D62"/>
    <w:rsid w:val="00FB7EB6"/>
    <w:rsid w:val="00FC0983"/>
    <w:rsid w:val="00FC0FBC"/>
    <w:rsid w:val="00FC140C"/>
    <w:rsid w:val="00FC1C2C"/>
    <w:rsid w:val="00FC1FE8"/>
    <w:rsid w:val="00FC5635"/>
    <w:rsid w:val="00FD5B95"/>
    <w:rsid w:val="00FD697C"/>
    <w:rsid w:val="00FD6D4B"/>
    <w:rsid w:val="00FF1505"/>
    <w:rsid w:val="00FF2F84"/>
    <w:rsid w:val="00FF4C68"/>
    <w:rsid w:val="00FF4D1D"/>
    <w:rsid w:val="00FF729D"/>
    <w:rsid w:val="00F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39CAAA"/>
  <w15:docId w15:val="{C5335E3E-0339-470C-9999-BF11CAD79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29C4"/>
    <w:pPr>
      <w:widowControl w:val="0"/>
      <w:jc w:val="both"/>
    </w:pPr>
  </w:style>
  <w:style w:type="paragraph" w:styleId="10">
    <w:name w:val="heading 1"/>
    <w:aliases w:val="Fig type"/>
    <w:basedOn w:val="a"/>
    <w:next w:val="a"/>
    <w:link w:val="11"/>
    <w:uiPriority w:val="9"/>
    <w:qFormat/>
    <w:rsid w:val="00AE433B"/>
    <w:pPr>
      <w:keepNext/>
      <w:keepLines/>
      <w:numPr>
        <w:numId w:val="14"/>
      </w:numPr>
      <w:spacing w:before="340" w:after="330" w:line="578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3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1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1BD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1B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1BD3"/>
    <w:rPr>
      <w:sz w:val="18"/>
      <w:szCs w:val="18"/>
    </w:rPr>
  </w:style>
  <w:style w:type="paragraph" w:styleId="a8">
    <w:name w:val="List Paragraph"/>
    <w:basedOn w:val="a"/>
    <w:link w:val="a9"/>
    <w:uiPriority w:val="34"/>
    <w:qFormat/>
    <w:rsid w:val="00564890"/>
    <w:pPr>
      <w:ind w:firstLineChars="200" w:firstLine="420"/>
    </w:pPr>
  </w:style>
  <w:style w:type="character" w:styleId="aa">
    <w:name w:val="Emphasis"/>
    <w:basedOn w:val="a0"/>
    <w:uiPriority w:val="20"/>
    <w:qFormat/>
    <w:rsid w:val="007A2352"/>
    <w:rPr>
      <w:i/>
      <w:iCs/>
    </w:rPr>
  </w:style>
  <w:style w:type="character" w:styleId="ab">
    <w:name w:val="Placeholder Text"/>
    <w:basedOn w:val="a0"/>
    <w:uiPriority w:val="99"/>
    <w:semiHidden/>
    <w:rsid w:val="007927F2"/>
    <w:rPr>
      <w:color w:val="808080"/>
    </w:rPr>
  </w:style>
  <w:style w:type="character" w:styleId="ac">
    <w:name w:val="annotation reference"/>
    <w:basedOn w:val="a0"/>
    <w:uiPriority w:val="99"/>
    <w:semiHidden/>
    <w:unhideWhenUsed/>
    <w:rsid w:val="007B0B94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B0B94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B0B94"/>
  </w:style>
  <w:style w:type="paragraph" w:styleId="af">
    <w:name w:val="annotation subject"/>
    <w:basedOn w:val="ad"/>
    <w:next w:val="ad"/>
    <w:link w:val="af0"/>
    <w:uiPriority w:val="99"/>
    <w:semiHidden/>
    <w:unhideWhenUsed/>
    <w:rsid w:val="007B0B94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B0B94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5C7AD6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C7AD6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5C7AD6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5C7AD6"/>
    <w:rPr>
      <w:rFonts w:ascii="等线" w:eastAsia="等线" w:hAnsi="等线"/>
      <w:noProof/>
      <w:sz w:val="20"/>
    </w:rPr>
  </w:style>
  <w:style w:type="character" w:styleId="af1">
    <w:name w:val="Hyperlink"/>
    <w:basedOn w:val="a0"/>
    <w:uiPriority w:val="99"/>
    <w:unhideWhenUsed/>
    <w:rsid w:val="005C7AD6"/>
    <w:rPr>
      <w:color w:val="0563C1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5C7AD6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DA16A9"/>
  </w:style>
  <w:style w:type="character" w:customStyle="1" w:styleId="11">
    <w:name w:val="标题 1 字符"/>
    <w:aliases w:val="Fig type 字符"/>
    <w:basedOn w:val="a0"/>
    <w:link w:val="10"/>
    <w:uiPriority w:val="9"/>
    <w:rsid w:val="00AE433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OC">
    <w:name w:val="TOC Heading"/>
    <w:basedOn w:val="10"/>
    <w:next w:val="a"/>
    <w:uiPriority w:val="39"/>
    <w:unhideWhenUsed/>
    <w:qFormat/>
    <w:rsid w:val="0056789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numbering" w:customStyle="1" w:styleId="Fig">
    <w:name w:val="Fig样式"/>
    <w:uiPriority w:val="99"/>
    <w:rsid w:val="009F51B6"/>
    <w:pPr>
      <w:numPr>
        <w:numId w:val="11"/>
      </w:numPr>
    </w:pPr>
  </w:style>
  <w:style w:type="paragraph" w:styleId="TOC1">
    <w:name w:val="toc 1"/>
    <w:basedOn w:val="a"/>
    <w:next w:val="a"/>
    <w:autoRedefine/>
    <w:uiPriority w:val="39"/>
    <w:unhideWhenUsed/>
    <w:rsid w:val="00AE433B"/>
    <w:pPr>
      <w:tabs>
        <w:tab w:val="left" w:pos="2301"/>
        <w:tab w:val="right" w:leader="dot" w:pos="8296"/>
      </w:tabs>
      <w:outlineLvl w:val="0"/>
    </w:pPr>
  </w:style>
  <w:style w:type="numbering" w:customStyle="1" w:styleId="1">
    <w:name w:val="样式1"/>
    <w:uiPriority w:val="99"/>
    <w:rsid w:val="005D3F90"/>
    <w:pPr>
      <w:numPr>
        <w:numId w:val="17"/>
      </w:numPr>
    </w:pPr>
  </w:style>
  <w:style w:type="paragraph" w:customStyle="1" w:styleId="Notetype">
    <w:name w:val="Note_type"/>
    <w:basedOn w:val="10"/>
    <w:link w:val="Notetype0"/>
    <w:qFormat/>
    <w:rsid w:val="006D251A"/>
    <w:pPr>
      <w:numPr>
        <w:numId w:val="51"/>
      </w:numPr>
    </w:pPr>
    <w:rPr>
      <w:bCs w:val="0"/>
    </w:rPr>
  </w:style>
  <w:style w:type="numbering" w:customStyle="1" w:styleId="note">
    <w:name w:val="note"/>
    <w:uiPriority w:val="99"/>
    <w:rsid w:val="00010122"/>
    <w:pPr>
      <w:numPr>
        <w:numId w:val="65"/>
      </w:numPr>
    </w:pPr>
  </w:style>
  <w:style w:type="character" w:customStyle="1" w:styleId="a9">
    <w:name w:val="列表段落 字符"/>
    <w:basedOn w:val="a0"/>
    <w:link w:val="a8"/>
    <w:uiPriority w:val="34"/>
    <w:rsid w:val="00010122"/>
  </w:style>
  <w:style w:type="character" w:customStyle="1" w:styleId="Notetype0">
    <w:name w:val="Note_type 字符"/>
    <w:basedOn w:val="a9"/>
    <w:link w:val="Notetype"/>
    <w:rsid w:val="006D251A"/>
    <w:rPr>
      <w:rFonts w:ascii="Times New Roman" w:eastAsia="Times New Roman" w:hAnsi="Times New Roman" w:cs="Times New Roman"/>
      <w:b/>
      <w:sz w:val="24"/>
      <w:szCs w:val="24"/>
    </w:rPr>
  </w:style>
  <w:style w:type="paragraph" w:styleId="af4">
    <w:name w:val="Title"/>
    <w:basedOn w:val="a"/>
    <w:next w:val="a"/>
    <w:link w:val="af5"/>
    <w:uiPriority w:val="10"/>
    <w:qFormat/>
    <w:rsid w:val="0001012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5">
    <w:name w:val="标题 字符"/>
    <w:basedOn w:val="a0"/>
    <w:link w:val="af4"/>
    <w:uiPriority w:val="10"/>
    <w:rsid w:val="0001012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9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28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73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4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4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2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2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0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jpe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jpeg"/><Relationship Id="rId42" Type="http://schemas.openxmlformats.org/officeDocument/2006/relationships/image" Target="media/image35.pn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png"/><Relationship Id="rId45" Type="http://schemas.openxmlformats.org/officeDocument/2006/relationships/hyperlink" Target="https://www.vzkoo.com/document/20220611bdc76d128cc14c2375a48cc1.html?keyword=%E5%A4%96%E5%8D%96UE%E7%9A%84%E4%BC%98%E5%8C%96%E9%80%BB%E8%BE%91%E5%8F%8A%E7%A9%BA%E9%97%B4%E6%B5%8B%E7%AE%97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jpeg"/><Relationship Id="rId44" Type="http://schemas.openxmlformats.org/officeDocument/2006/relationships/hyperlink" Target="https://www.soujianzhu.cn/NormAndRules/NormContent.aspx?id=2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pn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fontTable" Target="fontTable.xml"/><Relationship Id="rId20" Type="http://schemas.openxmlformats.org/officeDocument/2006/relationships/image" Target="media/image13.png"/><Relationship Id="rId4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C3A6C-4A9C-4996-85E3-1FBF7669B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33</Pages>
  <Words>3195</Words>
  <Characters>18217</Characters>
  <Application>Microsoft Office Word</Application>
  <DocSecurity>0</DocSecurity>
  <Lines>151</Lines>
  <Paragraphs>42</Paragraphs>
  <ScaleCrop>false</ScaleCrop>
  <Company/>
  <LinksUpToDate>false</LinksUpToDate>
  <CharactersWithSpaces>21370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Zhong yiqiang</dc:creator>
  <cp:keywords/>
  <dc:description/>
  <cp:lastModifiedBy>Zhong yiqiang</cp:lastModifiedBy>
  <cp:revision>13</cp:revision>
  <cp:lastPrinted>2023-02-20T21:27:00Z</cp:lastPrinted>
  <dcterms:created xsi:type="dcterms:W3CDTF">2023-05-10T06:12:00Z</dcterms:created>
  <dcterms:modified xsi:type="dcterms:W3CDTF">2023-05-10T06:15:00Z</dcterms:modified>
</cp:coreProperties>
</file>