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3A77F" w14:textId="5C9BA403" w:rsidR="0021096A" w:rsidRDefault="0021096A" w:rsidP="00AA506F">
      <w:pPr>
        <w:rPr>
          <w:rFonts w:ascii="Arno Pro" w:hAnsi="Arno Pro" w:cstheme="minorHAnsi"/>
          <w:b/>
          <w:bCs/>
          <w:sz w:val="40"/>
          <w:szCs w:val="40"/>
        </w:rPr>
      </w:pPr>
      <w:bookmarkStart w:id="0" w:name="_Hlk110850338"/>
      <w:bookmarkEnd w:id="0"/>
      <w:r>
        <w:rPr>
          <w:rFonts w:ascii="Arno Pro" w:hAnsi="Arno Pro" w:cstheme="minorHAnsi"/>
          <w:b/>
          <w:bCs/>
          <w:sz w:val="40"/>
          <w:szCs w:val="40"/>
        </w:rPr>
        <w:t>Supplementary Information for:</w:t>
      </w:r>
    </w:p>
    <w:p w14:paraId="59EFEA5E" w14:textId="77777777" w:rsidR="0021096A" w:rsidRDefault="0021096A" w:rsidP="00AA506F">
      <w:pPr>
        <w:rPr>
          <w:rFonts w:ascii="Arno Pro" w:hAnsi="Arno Pro" w:cstheme="minorHAnsi"/>
          <w:b/>
          <w:bCs/>
          <w:sz w:val="40"/>
          <w:szCs w:val="40"/>
        </w:rPr>
      </w:pPr>
    </w:p>
    <w:p w14:paraId="41E0A7DC" w14:textId="6AB31E2A" w:rsidR="00856996" w:rsidRPr="00035392" w:rsidRDefault="00CB51F7" w:rsidP="00856996">
      <w:pPr>
        <w:rPr>
          <w:rFonts w:ascii="Arno Pro" w:hAnsi="Arno Pro" w:cstheme="minorHAnsi"/>
          <w:b/>
          <w:bCs/>
          <w:sz w:val="40"/>
          <w:szCs w:val="40"/>
        </w:rPr>
      </w:pPr>
      <w:bookmarkStart w:id="1" w:name="_Hlk129857172"/>
      <w:r>
        <w:rPr>
          <w:rFonts w:ascii="Arno Pro" w:hAnsi="Arno Pro" w:cstheme="minorHAnsi"/>
          <w:b/>
          <w:bCs/>
          <w:sz w:val="40"/>
          <w:szCs w:val="40"/>
        </w:rPr>
        <w:t>Instability of</w:t>
      </w:r>
      <w:r w:rsidR="00856996" w:rsidRPr="00035392">
        <w:rPr>
          <w:rFonts w:ascii="Arno Pro" w:hAnsi="Arno Pro" w:cstheme="minorHAnsi"/>
          <w:b/>
          <w:bCs/>
          <w:sz w:val="40"/>
          <w:szCs w:val="40"/>
        </w:rPr>
        <w:t xml:space="preserve"> Cs</w:t>
      </w:r>
      <w:r w:rsidR="00856996" w:rsidRPr="00035392">
        <w:rPr>
          <w:rFonts w:ascii="Arno Pro" w:hAnsi="Arno Pro" w:cstheme="minorHAnsi"/>
          <w:b/>
          <w:bCs/>
          <w:sz w:val="40"/>
          <w:szCs w:val="40"/>
          <w:vertAlign w:val="subscript"/>
        </w:rPr>
        <w:t>1-x</w:t>
      </w:r>
      <w:r w:rsidR="00856996" w:rsidRPr="00035392">
        <w:rPr>
          <w:rFonts w:ascii="Arno Pro" w:hAnsi="Arno Pro" w:cstheme="minorHAnsi"/>
          <w:b/>
          <w:bCs/>
          <w:sz w:val="40"/>
          <w:szCs w:val="40"/>
        </w:rPr>
        <w:t>FA</w:t>
      </w:r>
      <w:r w:rsidR="00856996" w:rsidRPr="00035392">
        <w:rPr>
          <w:rFonts w:ascii="Arno Pro" w:hAnsi="Arno Pro" w:cstheme="minorHAnsi"/>
          <w:b/>
          <w:bCs/>
          <w:sz w:val="40"/>
          <w:szCs w:val="40"/>
          <w:vertAlign w:val="subscript"/>
        </w:rPr>
        <w:t>x</w:t>
      </w:r>
      <w:r w:rsidR="00856996" w:rsidRPr="00035392">
        <w:rPr>
          <w:rFonts w:ascii="Arno Pro" w:hAnsi="Arno Pro" w:cstheme="minorHAnsi"/>
          <w:b/>
          <w:bCs/>
          <w:sz w:val="40"/>
          <w:szCs w:val="40"/>
        </w:rPr>
        <w:t>PbI</w:t>
      </w:r>
      <w:r w:rsidR="00856996" w:rsidRPr="00035392">
        <w:rPr>
          <w:rFonts w:ascii="Arno Pro" w:hAnsi="Arno Pro" w:cstheme="minorHAnsi"/>
          <w:b/>
          <w:bCs/>
          <w:sz w:val="40"/>
          <w:szCs w:val="40"/>
          <w:vertAlign w:val="subscript"/>
        </w:rPr>
        <w:t>3</w:t>
      </w:r>
      <w:r w:rsidR="00856996" w:rsidRPr="00035392">
        <w:rPr>
          <w:rFonts w:ascii="Arno Pro" w:hAnsi="Arno Pro" w:cstheme="minorHAnsi"/>
          <w:b/>
          <w:bCs/>
          <w:sz w:val="40"/>
          <w:szCs w:val="40"/>
        </w:rPr>
        <w:t xml:space="preserve"> </w:t>
      </w:r>
      <w:r w:rsidR="00856996">
        <w:rPr>
          <w:rFonts w:ascii="Arno Pro" w:hAnsi="Arno Pro" w:cstheme="minorHAnsi"/>
          <w:b/>
          <w:bCs/>
          <w:sz w:val="40"/>
          <w:szCs w:val="40"/>
        </w:rPr>
        <w:t>quantum dots</w:t>
      </w:r>
      <w:r>
        <w:rPr>
          <w:rFonts w:ascii="Arno Pro" w:hAnsi="Arno Pro" w:cstheme="minorHAnsi"/>
          <w:b/>
          <w:bCs/>
          <w:sz w:val="40"/>
          <w:szCs w:val="40"/>
        </w:rPr>
        <w:t xml:space="preserve"> – the role of ion migration, octahedral tilt</w:t>
      </w:r>
      <w:r w:rsidR="00856996" w:rsidRPr="001C3D38">
        <w:rPr>
          <w:rFonts w:ascii="Arno Pro" w:hAnsi="Arno Pro" w:cstheme="minorHAnsi"/>
          <w:b/>
          <w:bCs/>
          <w:sz w:val="40"/>
          <w:szCs w:val="40"/>
        </w:rPr>
        <w:t xml:space="preserve"> </w:t>
      </w:r>
      <w:r w:rsidR="00856996">
        <w:rPr>
          <w:rFonts w:ascii="Arno Pro" w:hAnsi="Arno Pro" w:cstheme="minorHAnsi"/>
          <w:b/>
          <w:bCs/>
          <w:sz w:val="40"/>
          <w:szCs w:val="40"/>
        </w:rPr>
        <w:t>and the A-site cation</w:t>
      </w:r>
    </w:p>
    <w:bookmarkEnd w:id="1"/>
    <w:p w14:paraId="62946B3A" w14:textId="1BBB19E4" w:rsidR="00856996" w:rsidRPr="00035392" w:rsidRDefault="00856996" w:rsidP="00CB51F7">
      <w:pPr>
        <w:pStyle w:val="BBAuthorName"/>
      </w:pPr>
      <w:r w:rsidRPr="00035392">
        <w:t>Weilun Li</w:t>
      </w:r>
      <w:r w:rsidRPr="00035392">
        <w:rPr>
          <w:vertAlign w:val="superscript"/>
        </w:rPr>
        <w:t>1</w:t>
      </w:r>
      <w:r w:rsidRPr="00035392">
        <w:t xml:space="preserve">, </w:t>
      </w:r>
      <w:proofErr w:type="spellStart"/>
      <w:r w:rsidR="00CB51F7" w:rsidRPr="00035392">
        <w:t>Meng</w:t>
      </w:r>
      <w:r w:rsidR="00CB51F7">
        <w:t>m</w:t>
      </w:r>
      <w:r w:rsidR="00CB51F7" w:rsidRPr="00035392">
        <w:t>eng</w:t>
      </w:r>
      <w:proofErr w:type="spellEnd"/>
      <w:r w:rsidRPr="00035392">
        <w:t xml:space="preserve"> Hao</w:t>
      </w:r>
      <w:r w:rsidRPr="00035392">
        <w:rPr>
          <w:vertAlign w:val="superscript"/>
        </w:rPr>
        <w:t>2</w:t>
      </w:r>
      <w:r w:rsidRPr="00035392">
        <w:t xml:space="preserve">, </w:t>
      </w:r>
      <w:proofErr w:type="spellStart"/>
      <w:r w:rsidRPr="00035392">
        <w:t>Lianzhou</w:t>
      </w:r>
      <w:proofErr w:type="spellEnd"/>
      <w:r w:rsidRPr="00035392">
        <w:t xml:space="preserve"> Wang</w:t>
      </w:r>
      <w:r w:rsidRPr="00035392">
        <w:rPr>
          <w:vertAlign w:val="superscript"/>
        </w:rPr>
        <w:t>2</w:t>
      </w:r>
      <w:r w:rsidRPr="00035392">
        <w:t>, Joanne Etheridge</w:t>
      </w:r>
      <w:r w:rsidRPr="00035392">
        <w:rPr>
          <w:vertAlign w:val="superscript"/>
        </w:rPr>
        <w:t>1,3</w:t>
      </w:r>
      <w:r>
        <w:rPr>
          <w:vertAlign w:val="superscript"/>
        </w:rPr>
        <w:t>,4</w:t>
      </w:r>
      <w:r w:rsidRPr="00035392">
        <w:rPr>
          <w:vertAlign w:val="superscript"/>
        </w:rPr>
        <w:t>*</w:t>
      </w:r>
    </w:p>
    <w:p w14:paraId="72E274C5" w14:textId="77777777" w:rsidR="00856996" w:rsidRPr="00035392" w:rsidRDefault="00856996" w:rsidP="00856996">
      <w:pPr>
        <w:pStyle w:val="BCAuthorAddress"/>
      </w:pPr>
      <w:r w:rsidRPr="00035392">
        <w:rPr>
          <w:vertAlign w:val="superscript"/>
        </w:rPr>
        <w:t>1</w:t>
      </w:r>
      <w:r w:rsidRPr="00035392">
        <w:t>Department of Materials Science and Engineering, Monash University, Victoria, 3800, Australia</w:t>
      </w:r>
    </w:p>
    <w:p w14:paraId="74A6AE90" w14:textId="77777777" w:rsidR="00856996" w:rsidRPr="00035392" w:rsidRDefault="00856996" w:rsidP="00856996">
      <w:pPr>
        <w:spacing w:after="60"/>
        <w:rPr>
          <w:rFonts w:ascii="Arno Pro" w:hAnsi="Arno Pro" w:cstheme="minorHAnsi"/>
          <w:sz w:val="20"/>
          <w:szCs w:val="20"/>
          <w:lang w:val="en-US" w:eastAsia="en-AU"/>
        </w:rPr>
      </w:pPr>
      <w:r w:rsidRPr="00035392">
        <w:rPr>
          <w:rFonts w:ascii="Arno Pro" w:hAnsi="Arno Pro" w:cstheme="minorHAnsi"/>
          <w:sz w:val="20"/>
          <w:szCs w:val="20"/>
          <w:vertAlign w:val="superscript"/>
          <w:lang w:val="en-US" w:eastAsia="en-AU"/>
        </w:rPr>
        <w:t>2</w:t>
      </w:r>
      <w:r w:rsidRPr="00035392">
        <w:rPr>
          <w:rFonts w:ascii="Arno Pro" w:hAnsi="Arno Pro" w:cstheme="minorHAnsi"/>
          <w:sz w:val="20"/>
          <w:szCs w:val="20"/>
          <w:lang w:val="en-US" w:eastAsia="en-AU"/>
        </w:rPr>
        <w:t>Nanomaterials Centre, Australian Institute for Bioengineering and Nanotechnology, School of Chemical Engineering, The University of Queensland, St Lucia, Queensland, Australia</w:t>
      </w:r>
    </w:p>
    <w:p w14:paraId="3983B409" w14:textId="77777777" w:rsidR="00856996" w:rsidRDefault="00856996" w:rsidP="00856996">
      <w:pPr>
        <w:pStyle w:val="BCAuthorAddress"/>
      </w:pPr>
      <w:r w:rsidRPr="00035392">
        <w:rPr>
          <w:vertAlign w:val="superscript"/>
        </w:rPr>
        <w:t>3</w:t>
      </w:r>
      <w:r w:rsidRPr="00035392">
        <w:t>Monash Centre for Electron Microscopy, Monash University, Victoria, 3800, Australia</w:t>
      </w:r>
    </w:p>
    <w:p w14:paraId="0C9EA280" w14:textId="77777777" w:rsidR="00856996" w:rsidRPr="00B27981" w:rsidRDefault="00856996" w:rsidP="00856996">
      <w:pPr>
        <w:rPr>
          <w:szCs w:val="20"/>
        </w:rPr>
      </w:pPr>
      <w:r w:rsidRPr="00CB05EA">
        <w:rPr>
          <w:sz w:val="20"/>
          <w:szCs w:val="20"/>
          <w:vertAlign w:val="superscript"/>
          <w:lang w:val="en-US" w:eastAsia="en-AU"/>
        </w:rPr>
        <w:t>4</w:t>
      </w:r>
      <w:r w:rsidRPr="00CB05EA">
        <w:rPr>
          <w:sz w:val="20"/>
          <w:szCs w:val="20"/>
          <w:lang w:val="en-US" w:eastAsia="en-AU"/>
        </w:rPr>
        <w:t>School of Physics and Astronomy, Monash University, Victoria, 3800, Australia</w:t>
      </w:r>
    </w:p>
    <w:p w14:paraId="3CCCCB30" w14:textId="77777777" w:rsidR="00856996" w:rsidRPr="00035392" w:rsidRDefault="00856996" w:rsidP="00856996">
      <w:pPr>
        <w:spacing w:after="60"/>
        <w:rPr>
          <w:rFonts w:ascii="Arno Pro" w:eastAsiaTheme="minorEastAsia" w:hAnsi="Arno Pro" w:cstheme="minorHAnsi"/>
          <w:sz w:val="20"/>
          <w:szCs w:val="20"/>
          <w:lang w:eastAsia="zh-CN"/>
        </w:rPr>
      </w:pPr>
      <w:r w:rsidRPr="00035392">
        <w:rPr>
          <w:rFonts w:ascii="Arno Pro" w:hAnsi="Arno Pro" w:cstheme="minorHAnsi"/>
          <w:sz w:val="20"/>
          <w:szCs w:val="20"/>
        </w:rPr>
        <w:t xml:space="preserve">*e-mail: </w:t>
      </w:r>
      <w:hyperlink r:id="rId5" w:history="1">
        <w:r w:rsidRPr="00035392">
          <w:rPr>
            <w:rStyle w:val="Hyperlink"/>
            <w:rFonts w:ascii="Arno Pro" w:hAnsi="Arno Pro" w:cstheme="minorHAnsi"/>
            <w:sz w:val="20"/>
            <w:szCs w:val="20"/>
          </w:rPr>
          <w:t>joanne.etheridge@monash.edu</w:t>
        </w:r>
      </w:hyperlink>
      <w:r w:rsidRPr="00035392">
        <w:rPr>
          <w:rFonts w:ascii="Arno Pro" w:hAnsi="Arno Pro" w:cstheme="minorHAnsi"/>
          <w:sz w:val="20"/>
          <w:szCs w:val="20"/>
        </w:rPr>
        <w:t xml:space="preserve"> (Joanne Etheridge)</w:t>
      </w:r>
    </w:p>
    <w:p w14:paraId="728885B4" w14:textId="14F3AD72" w:rsidR="00B13EC7" w:rsidRPr="00362EA9" w:rsidRDefault="00B13EC7">
      <w:pPr>
        <w:rPr>
          <w:rFonts w:ascii="Arno Pro" w:hAnsi="Arno Pro"/>
          <w:sz w:val="20"/>
          <w:szCs w:val="20"/>
        </w:rPr>
      </w:pPr>
    </w:p>
    <w:p w14:paraId="635199DF" w14:textId="768573A1" w:rsidR="00AA506F" w:rsidRPr="00362EA9" w:rsidRDefault="00455761">
      <w:pPr>
        <w:rPr>
          <w:rFonts w:ascii="Arno Pro" w:hAnsi="Arno Pro"/>
          <w:sz w:val="20"/>
          <w:szCs w:val="20"/>
        </w:rPr>
      </w:pPr>
      <w:r w:rsidRPr="00362EA9">
        <w:rPr>
          <w:rFonts w:ascii="Arno Pro" w:hAnsi="Arno Pro"/>
          <w:sz w:val="20"/>
          <w:szCs w:val="20"/>
        </w:rPr>
        <w:t>This PDF file includes:</w:t>
      </w:r>
    </w:p>
    <w:p w14:paraId="78B1D9C0" w14:textId="57DF15D5" w:rsidR="00455761" w:rsidRPr="00362EA9" w:rsidRDefault="00455761">
      <w:pPr>
        <w:rPr>
          <w:rFonts w:ascii="Arno Pro" w:hAnsi="Arno Pro"/>
          <w:sz w:val="20"/>
          <w:szCs w:val="20"/>
        </w:rPr>
      </w:pPr>
      <w:r w:rsidRPr="00362EA9">
        <w:rPr>
          <w:rFonts w:ascii="Arno Pro" w:hAnsi="Arno Pro"/>
          <w:sz w:val="20"/>
          <w:szCs w:val="20"/>
        </w:rPr>
        <w:t>Supplementary Note 1 to</w:t>
      </w:r>
      <w:r w:rsidR="00D03631">
        <w:rPr>
          <w:rFonts w:ascii="Arno Pro" w:hAnsi="Arno Pro"/>
          <w:sz w:val="20"/>
          <w:szCs w:val="20"/>
        </w:rPr>
        <w:t xml:space="preserve"> 1</w:t>
      </w:r>
      <w:r w:rsidR="00513DB9">
        <w:rPr>
          <w:rFonts w:ascii="Arno Pro" w:hAnsi="Arno Pro"/>
          <w:sz w:val="20"/>
          <w:szCs w:val="20"/>
        </w:rPr>
        <w:t>1</w:t>
      </w:r>
    </w:p>
    <w:p w14:paraId="4245E7F2" w14:textId="57B9FABD" w:rsidR="00455761" w:rsidRPr="00362EA9" w:rsidRDefault="00455761" w:rsidP="00455761">
      <w:pPr>
        <w:rPr>
          <w:rFonts w:ascii="Arno Pro" w:hAnsi="Arno Pro"/>
          <w:sz w:val="20"/>
          <w:szCs w:val="20"/>
        </w:rPr>
      </w:pPr>
      <w:r w:rsidRPr="00362EA9">
        <w:rPr>
          <w:rFonts w:ascii="Arno Pro" w:hAnsi="Arno Pro"/>
          <w:sz w:val="20"/>
          <w:szCs w:val="20"/>
        </w:rPr>
        <w:t>Supplementary Figures 1 to</w:t>
      </w:r>
      <w:r w:rsidR="0021096A" w:rsidRPr="00362EA9">
        <w:rPr>
          <w:rFonts w:ascii="Arno Pro" w:hAnsi="Arno Pro"/>
          <w:sz w:val="20"/>
          <w:szCs w:val="20"/>
        </w:rPr>
        <w:t xml:space="preserve"> </w:t>
      </w:r>
      <w:r w:rsidR="00D03631">
        <w:rPr>
          <w:rFonts w:ascii="Arno Pro" w:hAnsi="Arno Pro"/>
          <w:sz w:val="20"/>
          <w:szCs w:val="20"/>
        </w:rPr>
        <w:t>1</w:t>
      </w:r>
      <w:r w:rsidR="00F40D8B">
        <w:rPr>
          <w:rFonts w:ascii="Arno Pro" w:hAnsi="Arno Pro"/>
          <w:sz w:val="20"/>
          <w:szCs w:val="20"/>
        </w:rPr>
        <w:t>1</w:t>
      </w:r>
    </w:p>
    <w:p w14:paraId="334B5414" w14:textId="1197FB90" w:rsidR="00455761" w:rsidRPr="00362EA9" w:rsidRDefault="00455761" w:rsidP="00455761">
      <w:pPr>
        <w:rPr>
          <w:rFonts w:ascii="Arno Pro" w:hAnsi="Arno Pro"/>
          <w:sz w:val="20"/>
          <w:szCs w:val="20"/>
        </w:rPr>
      </w:pPr>
      <w:r w:rsidRPr="00362EA9">
        <w:rPr>
          <w:rFonts w:ascii="Arno Pro" w:hAnsi="Arno Pro"/>
          <w:sz w:val="20"/>
          <w:szCs w:val="20"/>
        </w:rPr>
        <w:t>References</w:t>
      </w:r>
    </w:p>
    <w:p w14:paraId="0E9A7A77" w14:textId="5D115D11" w:rsidR="00455761" w:rsidRPr="00362EA9" w:rsidRDefault="00455761" w:rsidP="00455761">
      <w:pPr>
        <w:rPr>
          <w:rFonts w:ascii="Arno Pro" w:hAnsi="Arno Pro"/>
          <w:sz w:val="20"/>
          <w:szCs w:val="20"/>
        </w:rPr>
      </w:pPr>
      <w:r w:rsidRPr="00362EA9">
        <w:rPr>
          <w:rFonts w:ascii="Arno Pro" w:hAnsi="Arno Pro"/>
          <w:sz w:val="20"/>
          <w:szCs w:val="20"/>
        </w:rPr>
        <w:br w:type="page"/>
      </w:r>
    </w:p>
    <w:p w14:paraId="7E2C2AE4" w14:textId="071E7B7E" w:rsidR="00455761" w:rsidRPr="00FC69E8" w:rsidRDefault="00455761" w:rsidP="00E10800">
      <w:pPr>
        <w:jc w:val="both"/>
        <w:rPr>
          <w:rFonts w:ascii="Arno Pro" w:hAnsi="Arno Pro"/>
          <w:b/>
          <w:bCs/>
          <w:sz w:val="20"/>
          <w:szCs w:val="20"/>
        </w:rPr>
      </w:pPr>
      <w:r w:rsidRPr="00FC69E8">
        <w:rPr>
          <w:rFonts w:ascii="Arno Pro" w:hAnsi="Arno Pro"/>
          <w:b/>
          <w:bCs/>
          <w:sz w:val="20"/>
          <w:szCs w:val="20"/>
        </w:rPr>
        <w:lastRenderedPageBreak/>
        <w:t>Supplementary Note 1</w:t>
      </w:r>
    </w:p>
    <w:p w14:paraId="377436C3" w14:textId="0C7E4235" w:rsidR="00455761" w:rsidRPr="00FC69E8" w:rsidRDefault="00B47A88" w:rsidP="00E10800">
      <w:pPr>
        <w:jc w:val="both"/>
        <w:rPr>
          <w:rFonts w:ascii="Arno Pro" w:hAnsi="Arno Pro"/>
          <w:b/>
          <w:bCs/>
          <w:sz w:val="20"/>
          <w:szCs w:val="20"/>
        </w:rPr>
      </w:pPr>
      <w:r w:rsidRPr="00FC69E8">
        <w:rPr>
          <w:rFonts w:ascii="Arno Pro" w:hAnsi="Arno Pro"/>
          <w:b/>
          <w:bCs/>
          <w:sz w:val="20"/>
          <w:szCs w:val="20"/>
        </w:rPr>
        <w:t>Quantification</w:t>
      </w:r>
      <w:r w:rsidR="00BF394F" w:rsidRPr="00FC69E8">
        <w:rPr>
          <w:rFonts w:ascii="Arno Pro" w:hAnsi="Arno Pro"/>
          <w:b/>
          <w:bCs/>
          <w:sz w:val="20"/>
          <w:szCs w:val="20"/>
        </w:rPr>
        <w:t xml:space="preserve"> of</w:t>
      </w:r>
      <w:r w:rsidR="00DF1100">
        <w:rPr>
          <w:rFonts w:ascii="Arno Pro" w:hAnsi="Arno Pro"/>
          <w:b/>
          <w:bCs/>
          <w:sz w:val="20"/>
          <w:szCs w:val="20"/>
        </w:rPr>
        <w:t xml:space="preserve"> total</w:t>
      </w:r>
      <w:r w:rsidR="00BF394F" w:rsidRPr="00FC69E8">
        <w:rPr>
          <w:rFonts w:ascii="Arno Pro" w:hAnsi="Arno Pro"/>
          <w:b/>
          <w:bCs/>
          <w:sz w:val="20"/>
          <w:szCs w:val="20"/>
        </w:rPr>
        <w:t xml:space="preserve"> electron in STEM</w:t>
      </w:r>
      <w:r w:rsidR="00015DBF">
        <w:rPr>
          <w:rFonts w:ascii="Arno Pro" w:hAnsi="Arno Pro"/>
          <w:b/>
          <w:bCs/>
          <w:sz w:val="20"/>
          <w:szCs w:val="20"/>
        </w:rPr>
        <w:t xml:space="preserve"> mode</w:t>
      </w:r>
    </w:p>
    <w:p w14:paraId="2C9084D9" w14:textId="271DDD34" w:rsidR="00BF394F" w:rsidRPr="00FC69E8" w:rsidRDefault="00C70680" w:rsidP="00E10800">
      <w:pPr>
        <w:jc w:val="both"/>
        <w:rPr>
          <w:rFonts w:ascii="Arno Pro" w:hAnsi="Arno Pro"/>
          <w:sz w:val="19"/>
          <w:szCs w:val="19"/>
        </w:rPr>
      </w:pPr>
      <w:r w:rsidRPr="00FC69E8">
        <w:rPr>
          <w:rFonts w:ascii="Arno Pro" w:hAnsi="Arno Pro"/>
          <w:sz w:val="19"/>
          <w:szCs w:val="19"/>
        </w:rPr>
        <w:t xml:space="preserve">A </w:t>
      </w:r>
      <w:r w:rsidR="00856996">
        <w:rPr>
          <w:rFonts w:ascii="Arno Pro" w:hAnsi="Arno Pro"/>
          <w:sz w:val="19"/>
          <w:szCs w:val="19"/>
        </w:rPr>
        <w:t>precise</w:t>
      </w:r>
      <w:r w:rsidR="00856996" w:rsidRPr="00FC69E8">
        <w:rPr>
          <w:rFonts w:ascii="Arno Pro" w:hAnsi="Arno Pro"/>
          <w:sz w:val="19"/>
          <w:szCs w:val="19"/>
        </w:rPr>
        <w:t xml:space="preserve"> </w:t>
      </w:r>
      <w:r w:rsidRPr="00FC69E8">
        <w:rPr>
          <w:rFonts w:ascii="Arno Pro" w:hAnsi="Arno Pro"/>
          <w:sz w:val="19"/>
          <w:szCs w:val="19"/>
        </w:rPr>
        <w:t xml:space="preserve">measurement of </w:t>
      </w:r>
      <w:r w:rsidR="005908F2">
        <w:rPr>
          <w:rFonts w:ascii="Arno Pro" w:hAnsi="Arno Pro"/>
          <w:sz w:val="19"/>
          <w:szCs w:val="19"/>
        </w:rPr>
        <w:t xml:space="preserve">the total </w:t>
      </w:r>
      <w:r w:rsidRPr="00FC69E8">
        <w:rPr>
          <w:rFonts w:ascii="Arno Pro" w:hAnsi="Arno Pro"/>
          <w:sz w:val="19"/>
          <w:szCs w:val="19"/>
        </w:rPr>
        <w:t xml:space="preserve">electron dose </w:t>
      </w:r>
      <w:r w:rsidR="00506FA3">
        <w:rPr>
          <w:rFonts w:ascii="Arno Pro" w:hAnsi="Arno Pro"/>
          <w:sz w:val="19"/>
          <w:szCs w:val="19"/>
        </w:rPr>
        <w:t>applied to</w:t>
      </w:r>
      <w:r w:rsidR="005908F2">
        <w:rPr>
          <w:rFonts w:ascii="Arno Pro" w:hAnsi="Arno Pro"/>
          <w:sz w:val="19"/>
          <w:szCs w:val="19"/>
        </w:rPr>
        <w:t xml:space="preserve"> a region of interest </w:t>
      </w:r>
      <w:r w:rsidRPr="00FC69E8">
        <w:rPr>
          <w:rFonts w:ascii="Arno Pro" w:hAnsi="Arno Pro"/>
          <w:sz w:val="19"/>
          <w:szCs w:val="19"/>
        </w:rPr>
        <w:t xml:space="preserve">is </w:t>
      </w:r>
      <w:r w:rsidR="005908F2">
        <w:rPr>
          <w:rFonts w:ascii="Arno Pro" w:hAnsi="Arno Pro"/>
          <w:sz w:val="19"/>
          <w:szCs w:val="19"/>
        </w:rPr>
        <w:t>essential</w:t>
      </w:r>
      <w:r w:rsidR="00327D25">
        <w:rPr>
          <w:rFonts w:ascii="Arno Pro" w:hAnsi="Arno Pro"/>
          <w:sz w:val="19"/>
          <w:szCs w:val="19"/>
        </w:rPr>
        <w:t>, if we are to make meaningful TEM measurements</w:t>
      </w:r>
      <w:r w:rsidRPr="00FC69E8">
        <w:rPr>
          <w:rFonts w:ascii="Arno Pro" w:hAnsi="Arno Pro"/>
          <w:sz w:val="19"/>
          <w:szCs w:val="19"/>
        </w:rPr>
        <w:t xml:space="preserve"> of beam-sensitive materials</w:t>
      </w:r>
      <w:r w:rsidR="00327D25">
        <w:rPr>
          <w:rFonts w:ascii="Arno Pro" w:hAnsi="Arno Pro"/>
          <w:sz w:val="19"/>
          <w:szCs w:val="19"/>
        </w:rPr>
        <w:t>,</w:t>
      </w:r>
      <w:r w:rsidRPr="00FC69E8">
        <w:rPr>
          <w:rFonts w:ascii="Arno Pro" w:hAnsi="Arno Pro"/>
          <w:sz w:val="19"/>
          <w:szCs w:val="19"/>
        </w:rPr>
        <w:t xml:space="preserve"> such as hybrid perovskites. </w:t>
      </w:r>
      <w:r w:rsidR="00327D25">
        <w:rPr>
          <w:rFonts w:ascii="Arno Pro" w:hAnsi="Arno Pro"/>
          <w:sz w:val="19"/>
          <w:szCs w:val="19"/>
        </w:rPr>
        <w:t xml:space="preserve">The total electron dose is the number of electrons per second per area </w:t>
      </w:r>
      <w:r w:rsidR="00506FA3">
        <w:rPr>
          <w:rFonts w:ascii="Arno Pro" w:hAnsi="Arno Pro"/>
          <w:sz w:val="19"/>
          <w:szCs w:val="19"/>
        </w:rPr>
        <w:t xml:space="preserve">(current density) </w:t>
      </w:r>
      <w:r w:rsidR="00327D25">
        <w:rPr>
          <w:rFonts w:ascii="Arno Pro" w:hAnsi="Arno Pro"/>
          <w:sz w:val="19"/>
          <w:szCs w:val="19"/>
        </w:rPr>
        <w:t>summed over the total time</w:t>
      </w:r>
      <w:r w:rsidR="009D7B09">
        <w:rPr>
          <w:rFonts w:ascii="Arno Pro" w:hAnsi="Arno Pro"/>
          <w:sz w:val="19"/>
          <w:szCs w:val="19"/>
        </w:rPr>
        <w:t xml:space="preserve"> the area is illuminated</w:t>
      </w:r>
      <w:r w:rsidR="00327D25">
        <w:rPr>
          <w:rFonts w:ascii="Arno Pro" w:hAnsi="Arno Pro"/>
          <w:sz w:val="19"/>
          <w:szCs w:val="19"/>
        </w:rPr>
        <w:t xml:space="preserve">.  </w:t>
      </w:r>
      <w:r w:rsidR="00340907" w:rsidRPr="00FC69E8">
        <w:rPr>
          <w:rFonts w:ascii="Arno Pro" w:hAnsi="Arno Pro"/>
          <w:sz w:val="19"/>
          <w:szCs w:val="19"/>
        </w:rPr>
        <w:t xml:space="preserve">Probe current in </w:t>
      </w:r>
      <w:r w:rsidR="00506FA3">
        <w:rPr>
          <w:rFonts w:ascii="Arno Pro" w:hAnsi="Arno Pro"/>
          <w:sz w:val="19"/>
          <w:szCs w:val="19"/>
        </w:rPr>
        <w:t xml:space="preserve">a </w:t>
      </w:r>
      <w:r w:rsidR="00340907" w:rsidRPr="00FC69E8">
        <w:rPr>
          <w:rFonts w:ascii="Arno Pro" w:hAnsi="Arno Pro"/>
          <w:sz w:val="19"/>
          <w:szCs w:val="19"/>
        </w:rPr>
        <w:t xml:space="preserve">TEM can be measured by different methods. </w:t>
      </w:r>
      <w:r w:rsidR="00864D18" w:rsidRPr="00FC69E8">
        <w:rPr>
          <w:rFonts w:ascii="Arno Pro" w:hAnsi="Arno Pro"/>
          <w:sz w:val="19"/>
          <w:szCs w:val="19"/>
        </w:rPr>
        <w:t>The probe current that</w:t>
      </w:r>
      <w:r w:rsidR="000F6DD1">
        <w:rPr>
          <w:rFonts w:ascii="Arno Pro" w:hAnsi="Arno Pro"/>
          <w:sz w:val="19"/>
          <w:szCs w:val="19"/>
        </w:rPr>
        <w:t xml:space="preserve"> is</w:t>
      </w:r>
      <w:r w:rsidR="00864D18" w:rsidRPr="00FC69E8">
        <w:rPr>
          <w:rFonts w:ascii="Arno Pro" w:hAnsi="Arno Pro"/>
          <w:sz w:val="19"/>
          <w:szCs w:val="19"/>
        </w:rPr>
        <w:t xml:space="preserve"> used for atomic</w:t>
      </w:r>
      <w:r w:rsidR="000F6DD1">
        <w:rPr>
          <w:rFonts w:ascii="Arno Pro" w:hAnsi="Arno Pro"/>
          <w:sz w:val="19"/>
          <w:szCs w:val="19"/>
        </w:rPr>
        <w:t xml:space="preserve"> resolution</w:t>
      </w:r>
      <w:r w:rsidR="00864D18" w:rsidRPr="00FC69E8">
        <w:rPr>
          <w:rFonts w:ascii="Arno Pro" w:hAnsi="Arno Pro"/>
          <w:sz w:val="19"/>
          <w:szCs w:val="19"/>
        </w:rPr>
        <w:t xml:space="preserve"> imaging in STEM of hybrid perovskites is generally much less than 5 </w:t>
      </w:r>
      <w:proofErr w:type="spellStart"/>
      <w:proofErr w:type="gramStart"/>
      <w:r w:rsidR="00864D18" w:rsidRPr="00FC69E8">
        <w:rPr>
          <w:rFonts w:ascii="Arno Pro" w:hAnsi="Arno Pro"/>
          <w:sz w:val="19"/>
          <w:szCs w:val="19"/>
        </w:rPr>
        <w:t>pA</w:t>
      </w:r>
      <w:proofErr w:type="gramEnd"/>
      <w:r w:rsidR="00864D18" w:rsidRPr="00FC69E8">
        <w:rPr>
          <w:rFonts w:ascii="Arno Pro" w:hAnsi="Arno Pro"/>
          <w:sz w:val="19"/>
          <w:szCs w:val="19"/>
        </w:rPr>
        <w:t>.</w:t>
      </w:r>
      <w:proofErr w:type="spellEnd"/>
      <w:r w:rsidR="00864D18" w:rsidRPr="00FC69E8">
        <w:rPr>
          <w:rFonts w:ascii="Arno Pro" w:hAnsi="Arno Pro"/>
          <w:sz w:val="19"/>
          <w:szCs w:val="19"/>
        </w:rPr>
        <w:t xml:space="preserve"> In this dose range, measurement</w:t>
      </w:r>
      <w:r w:rsidR="00146CF7">
        <w:rPr>
          <w:rFonts w:ascii="Arno Pro" w:hAnsi="Arno Pro"/>
          <w:sz w:val="19"/>
          <w:szCs w:val="19"/>
        </w:rPr>
        <w:t>s</w:t>
      </w:r>
      <w:r w:rsidR="00864D18" w:rsidRPr="00FC69E8">
        <w:rPr>
          <w:rFonts w:ascii="Arno Pro" w:hAnsi="Arno Pro"/>
          <w:sz w:val="19"/>
          <w:szCs w:val="19"/>
        </w:rPr>
        <w:t xml:space="preserve"> </w:t>
      </w:r>
      <w:r w:rsidR="00571575">
        <w:rPr>
          <w:rFonts w:ascii="Arno Pro" w:hAnsi="Arno Pro"/>
          <w:sz w:val="19"/>
          <w:szCs w:val="19"/>
        </w:rPr>
        <w:t xml:space="preserve">made </w:t>
      </w:r>
      <w:r w:rsidR="00864D18" w:rsidRPr="00FC69E8">
        <w:rPr>
          <w:rFonts w:ascii="Arno Pro" w:hAnsi="Arno Pro"/>
          <w:sz w:val="19"/>
          <w:szCs w:val="19"/>
        </w:rPr>
        <w:t xml:space="preserve">by a direct electron detection camera </w:t>
      </w:r>
      <w:r w:rsidR="000F6DD1">
        <w:rPr>
          <w:rFonts w:ascii="Arno Pro" w:hAnsi="Arno Pro"/>
          <w:sz w:val="19"/>
          <w:szCs w:val="19"/>
        </w:rPr>
        <w:t>offers the most precise approach for measuring current, compared with alternative methods such as using a</w:t>
      </w:r>
      <w:r w:rsidR="00BC7E80">
        <w:rPr>
          <w:rFonts w:ascii="Arno Pro" w:hAnsi="Arno Pro"/>
          <w:sz w:val="19"/>
          <w:szCs w:val="19"/>
        </w:rPr>
        <w:t xml:space="preserve"> </w:t>
      </w:r>
      <w:r w:rsidR="007E4EA6" w:rsidRPr="00FC69E8">
        <w:rPr>
          <w:rFonts w:ascii="Arno Pro" w:hAnsi="Arno Pro"/>
          <w:sz w:val="19"/>
          <w:szCs w:val="19"/>
        </w:rPr>
        <w:t>built-in screen amperemeter, Faraday cup or drift tube</w:t>
      </w:r>
      <w:r w:rsidR="00F27ED1">
        <w:rPr>
          <w:rFonts w:ascii="Arno Pro" w:hAnsi="Arno Pro"/>
          <w:sz w:val="19"/>
          <w:szCs w:val="19"/>
        </w:rPr>
        <w:fldChar w:fldCharType="begin" w:fldLock="1"/>
      </w:r>
      <w:r w:rsidR="00F27ED1">
        <w:rPr>
          <w:rFonts w:ascii="Arno Pro" w:hAnsi="Arno Pro"/>
          <w:sz w:val="19"/>
          <w:szCs w:val="19"/>
        </w:rPr>
        <w:instrText>ADDIN CSL_CITATION {"citationItems":[{"id":"ITEM-1","itemData":{"abstract":"Modern quantitative TEM methods such as the ζ-factor technique require precise knowledge of the electron beam current. To this end, a macroscopic Faraday cup was designed and constructed. It can replace the viewing screen in the projection chamber of a TEM and guarantees highly accurate measurement of the electron beam with precision only limited by the used amperemeter. The easy to install, affordable device is shown to be highly apt for precision measurement of currents &gt;5pA. The Faraday cup results are used for an assessment and a comparison of various other beam current measurement methods. It is found that the built-in screen amperemeter of the used TEM is quite inaccurate and that measurements using the screen in general tend to underestimate the current. If present, the drift tube of a spectrometer can also be used as a Faraday cup, but certain described peculiarities have to be taken into account. Direct ultrafast electron detection cameras allow precise measurement at very small currents. For the electron counting technique, which exploits single electron detection capabilities of STEM detectors, a systematic current underestimation was observed and investigated. This results in a reformulated routine for the method and with these improvements it is demonstrated to be capable of accurate high-precision measurements for currents &lt;5pA.","author":[{"dropping-particle":"","family":"Krause","given":"Florian F.","non-dropping-particle":"","parse-names":false,"suffix":""},{"dropping-particle":"","family":"Schowalter","given":"Marco","non-dropping-particle":"","parse-names":false,"suffix":""},{"dropping-particle":"","family":"Oppermann","given":"Oliver","non-dropping-particle":"","parse-names":false,"suffix":""},{"dropping-particle":"","family":"Marquardt","given":"Dennis","non-dropping-particle":"","parse-names":false,"suffix":""},{"dropping-particle":"","family":"Müller-Caspary","given":"Knut","non-dropping-particle":"","parse-names":false,"suffix":""},{"dropping-particle":"","family":"Ritz","given":"Robert","non-dropping-particle":"","parse-names":false,"suffix":""},{"dropping-particle":"","family":"Simson","given":"Martin","non-dropping-particle":"","parse-names":false,"suffix":""},{"dropping-particle":"","family":"Ryll","given":"Henning","non-dropping-particle":"","parse-names":false,"suffix":""},{"dropping-particle":"","family":"Huth","given":"Martin","non-dropping-particle":"","parse-names":false,"suffix":""},{"dropping-particle":"","family":"Soltau","given":"Heike","non-dropping-particle":"","parse-names":false,"suffix":""},{"dropping-particle":"","family":"Rosenauer","given":"Andreas","non-dropping-particle":"","parse-names":false,"suffix":""}],"container-title":"Ultramicroscopy","id":"ITEM-1","issued":{"date-parts":[["2021"]]},"page":"113221","publisher":"Elsevier B.V.","title":"Precise measurement of the electron beam current in a TEM","type":"article-journal","volume":"223"},"uris":["http://www.mendeley.com/documents/?uuid=9f5f382d-18ab-4e59-a2ea-5cc8b6a97d22"]}],"mendeley":{"formattedCitation":"&lt;sup&gt;1&lt;/sup&gt;","plainTextFormattedCitation":"1","previouslyFormattedCitation":"&lt;sup&gt;1&lt;/sup&gt;"},"properties":{"noteIndex":0},"schema":"https://github.com/citation-style-language/schema/raw/master/csl-citation.json"}</w:instrText>
      </w:r>
      <w:r w:rsidR="00F27ED1">
        <w:rPr>
          <w:rFonts w:ascii="Arno Pro" w:hAnsi="Arno Pro"/>
          <w:sz w:val="19"/>
          <w:szCs w:val="19"/>
        </w:rPr>
        <w:fldChar w:fldCharType="separate"/>
      </w:r>
      <w:r w:rsidR="00F27ED1" w:rsidRPr="00F27ED1">
        <w:rPr>
          <w:rFonts w:ascii="Arno Pro" w:hAnsi="Arno Pro"/>
          <w:noProof/>
          <w:sz w:val="19"/>
          <w:szCs w:val="19"/>
          <w:vertAlign w:val="superscript"/>
        </w:rPr>
        <w:t>1</w:t>
      </w:r>
      <w:r w:rsidR="00F27ED1">
        <w:rPr>
          <w:rFonts w:ascii="Arno Pro" w:hAnsi="Arno Pro"/>
          <w:sz w:val="19"/>
          <w:szCs w:val="19"/>
        </w:rPr>
        <w:fldChar w:fldCharType="end"/>
      </w:r>
      <w:r w:rsidR="007E4EA6" w:rsidRPr="00FC69E8">
        <w:rPr>
          <w:rFonts w:ascii="Arno Pro" w:hAnsi="Arno Pro"/>
          <w:sz w:val="19"/>
          <w:szCs w:val="19"/>
        </w:rPr>
        <w:t xml:space="preserve">. </w:t>
      </w:r>
    </w:p>
    <w:p w14:paraId="34B74992" w14:textId="23853520" w:rsidR="007D003E" w:rsidRDefault="002C4628" w:rsidP="00E10800">
      <w:pPr>
        <w:jc w:val="both"/>
        <w:rPr>
          <w:rFonts w:ascii="Arno Pro" w:hAnsi="Arno Pro"/>
          <w:sz w:val="19"/>
          <w:szCs w:val="19"/>
        </w:rPr>
      </w:pPr>
      <w:r w:rsidRPr="00FC69E8">
        <w:rPr>
          <w:rFonts w:ascii="Arno Pro" w:hAnsi="Arno Pro"/>
          <w:sz w:val="19"/>
          <w:szCs w:val="19"/>
        </w:rPr>
        <w:t xml:space="preserve">In this work, a fast direct detection camera </w:t>
      </w:r>
      <w:r w:rsidR="000F6DD1">
        <w:rPr>
          <w:rFonts w:ascii="Arno Pro" w:hAnsi="Arno Pro"/>
          <w:sz w:val="19"/>
          <w:szCs w:val="19"/>
        </w:rPr>
        <w:t xml:space="preserve">was used </w:t>
      </w:r>
      <w:r w:rsidRPr="00FC69E8">
        <w:rPr>
          <w:rFonts w:ascii="Arno Pro" w:hAnsi="Arno Pro"/>
          <w:sz w:val="19"/>
          <w:szCs w:val="19"/>
        </w:rPr>
        <w:t xml:space="preserve">– </w:t>
      </w:r>
      <w:r w:rsidR="000F6DD1">
        <w:rPr>
          <w:rFonts w:ascii="Arno Pro" w:hAnsi="Arno Pro"/>
          <w:sz w:val="19"/>
          <w:szCs w:val="19"/>
        </w:rPr>
        <w:t xml:space="preserve">an </w:t>
      </w:r>
      <w:r w:rsidRPr="00FC69E8">
        <w:rPr>
          <w:rFonts w:ascii="Arno Pro" w:hAnsi="Arno Pro"/>
          <w:sz w:val="19"/>
          <w:szCs w:val="19"/>
        </w:rPr>
        <w:t>EMPAD from Thermo Fisher Scientific</w:t>
      </w:r>
      <w:r w:rsidR="00F27ED1">
        <w:rPr>
          <w:rFonts w:ascii="Arno Pro" w:hAnsi="Arno Pro"/>
          <w:sz w:val="19"/>
          <w:szCs w:val="19"/>
        </w:rPr>
        <w:fldChar w:fldCharType="begin" w:fldLock="1"/>
      </w:r>
      <w:r w:rsidR="00F27ED1">
        <w:rPr>
          <w:rFonts w:ascii="Arno Pro" w:hAnsi="Arno Pro"/>
          <w:sz w:val="19"/>
          <w:szCs w:val="19"/>
        </w:rPr>
        <w:instrText>ADDIN CSL_CITATION {"citationItems":[{"id":"ITEM-1","itemData":{"abstract":"We describe a hybrid pixel array detector (electron microscope pixel array detector, or EMPAD) adapted for use in electron microscope applications, especially as a universal detector for scanning transmission electron microscopy. The 128×128 pixel detector consists of a 500 μm thick silicon diode array bump-bonded pixel-by-pixel to an application-specific integrated circuit. The in-pixel circuitry provides a 1,000,000:1 dynamic range within a single frame, allowing the direct electron beam to be imaged while still maintaining single electron sensitivity. A 1.1 kHz framing rate enables rapid data collection and minimizes sample drift distortions while scanning. By capturing the entire unsaturated diffraction pattern in scanning mode, one can simultaneously capture bright field, dark field, and phase contrast information, as well as being able to analyze the full scattering distribution, allowing true center of mass imaging. The scattering is recorded on an absolute scale, so that information such as local sample thickness can be directly determined. This paper describes the detector architecture, data acquisition system, and preliminary results from experiments with 80-200 keV electron beams.","author":[{"dropping-particle":"","family":"Tate","given":"Mark W.","non-dropping-particle":"","parse-names":false,"suffix":""},{"dropping-particle":"","family":"Purohit","given":"Prafull","non-dropping-particle":"","parse-names":false,"suffix":""},{"dropping-particle":"","family":"Chamberlain","given":"Darol","non-dropping-particle":"","parse-names":false,"suffix":""},{"dropping-particle":"","family":"Nguyen","given":"Kayla X.","non-dropping-particle":"","parse-names":false,"suffix":""},{"dropping-particle":"","family":"Hovden","given":"Robert","non-dropping-particle":"","parse-names":false,"suffix":""},{"dropping-particle":"","family":"Chang","given":"Celesta S.","non-dropping-particle":"","parse-names":false,"suffix":""},{"dropping-particle":"","family":"Deb","given":"Pratiti","non-dropping-particle":"","parse-names":false,"suffix":""},{"dropping-particle":"","family":"Turgut","given":"Emrah","non-dropping-particle":"","parse-names":false,"suffix":""},{"dropping-particle":"","family":"Heron","given":"John T.","non-dropping-particle":"","parse-names":false,"suffix":""},{"dropping-particle":"","family":"Schlom","given":"Darrell G.","non-dropping-particle":"","parse-names":false,"suffix":""},{"dropping-particle":"","family":"Ralph","given":"Daniel C.","non-dropping-particle":"","parse-names":false,"suffix":""},{"dropping-particle":"","family":"Fuchs","given":"Gregory D.","non-dropping-particle":"","parse-names":false,"suffix":""},{"dropping-particle":"","family":"Shanks","given":"Katherine S.","non-dropping-particle":"","parse-names":false,"suffix":""},{"dropping-particle":"","family":"Philipp","given":"Hugh T.","non-dropping-particle":"","parse-names":false,"suffix":""},{"dropping-particle":"","family":"Muller","given":"David A.","non-dropping-particle":"","parse-names":false,"suffix":""},{"dropping-particle":"","family":"Gruner","given":"Sol M.","non-dropping-particle":"","parse-names":false,"suffix":""}],"container-title":"Microscopy and Microanalysis","id":"ITEM-1","issue":"1","issued":{"date-parts":[["2016"]]},"page":"237-249","title":"High Dynamic Range Pixel Array Detector for Scanning Transmission Electron Microscopy","type":"article-journal","volume":"22"},"uris":["http://www.mendeley.com/documents/?uuid=3670bff4-485b-48ab-9138-fdd8c2350d07"]}],"mendeley":{"formattedCitation":"&lt;sup&gt;2&lt;/sup&gt;","plainTextFormattedCitation":"2","previouslyFormattedCitation":"&lt;sup&gt;2&lt;/sup&gt;"},"properties":{"noteIndex":0},"schema":"https://github.com/citation-style-language/schema/raw/master/csl-citation.json"}</w:instrText>
      </w:r>
      <w:r w:rsidR="00F27ED1">
        <w:rPr>
          <w:rFonts w:ascii="Arno Pro" w:hAnsi="Arno Pro"/>
          <w:sz w:val="19"/>
          <w:szCs w:val="19"/>
        </w:rPr>
        <w:fldChar w:fldCharType="separate"/>
      </w:r>
      <w:r w:rsidR="00F27ED1" w:rsidRPr="00F27ED1">
        <w:rPr>
          <w:rFonts w:ascii="Arno Pro" w:hAnsi="Arno Pro"/>
          <w:noProof/>
          <w:sz w:val="19"/>
          <w:szCs w:val="19"/>
          <w:vertAlign w:val="superscript"/>
        </w:rPr>
        <w:t>2</w:t>
      </w:r>
      <w:r w:rsidR="00F27ED1">
        <w:rPr>
          <w:rFonts w:ascii="Arno Pro" w:hAnsi="Arno Pro"/>
          <w:sz w:val="19"/>
          <w:szCs w:val="19"/>
        </w:rPr>
        <w:fldChar w:fldCharType="end"/>
      </w:r>
      <w:r w:rsidRPr="00FC69E8">
        <w:rPr>
          <w:rFonts w:ascii="Arno Pro" w:hAnsi="Arno Pro"/>
          <w:sz w:val="19"/>
          <w:szCs w:val="19"/>
        </w:rPr>
        <w:t>. Under the same</w:t>
      </w:r>
      <w:r w:rsidR="007D003E">
        <w:rPr>
          <w:rFonts w:ascii="Arno Pro" w:hAnsi="Arno Pro"/>
          <w:sz w:val="19"/>
          <w:szCs w:val="19"/>
        </w:rPr>
        <w:t xml:space="preserve"> electron-optical</w:t>
      </w:r>
      <w:r w:rsidRPr="00FC69E8">
        <w:rPr>
          <w:rFonts w:ascii="Arno Pro" w:hAnsi="Arno Pro"/>
          <w:sz w:val="19"/>
          <w:szCs w:val="19"/>
        </w:rPr>
        <w:t xml:space="preserve"> </w:t>
      </w:r>
      <w:r w:rsidR="004B0121">
        <w:rPr>
          <w:rFonts w:ascii="Arno Pro" w:hAnsi="Arno Pro"/>
          <w:sz w:val="19"/>
          <w:szCs w:val="19"/>
        </w:rPr>
        <w:t>imaging</w:t>
      </w:r>
      <w:r w:rsidRPr="00FC69E8">
        <w:rPr>
          <w:rFonts w:ascii="Arno Pro" w:hAnsi="Arno Pro"/>
          <w:sz w:val="19"/>
          <w:szCs w:val="19"/>
        </w:rPr>
        <w:t xml:space="preserve"> conditions used </w:t>
      </w:r>
      <w:r w:rsidR="007D003E">
        <w:rPr>
          <w:rFonts w:ascii="Arno Pro" w:hAnsi="Arno Pro"/>
          <w:sz w:val="19"/>
          <w:szCs w:val="19"/>
        </w:rPr>
        <w:t xml:space="preserve">in this work </w:t>
      </w:r>
      <w:r w:rsidRPr="00FC69E8">
        <w:rPr>
          <w:rFonts w:ascii="Arno Pro" w:hAnsi="Arno Pro"/>
          <w:sz w:val="19"/>
          <w:szCs w:val="19"/>
        </w:rPr>
        <w:t xml:space="preserve">for STEM-ADF imaging, the probe was moved to </w:t>
      </w:r>
      <w:r w:rsidR="007D003E">
        <w:rPr>
          <w:rFonts w:ascii="Arno Pro" w:hAnsi="Arno Pro"/>
          <w:sz w:val="19"/>
          <w:szCs w:val="19"/>
        </w:rPr>
        <w:t xml:space="preserve">the </w:t>
      </w:r>
      <w:r w:rsidR="00856996">
        <w:rPr>
          <w:rFonts w:ascii="Arno Pro" w:hAnsi="Arno Pro"/>
          <w:sz w:val="19"/>
          <w:szCs w:val="19"/>
        </w:rPr>
        <w:t>vacuum</w:t>
      </w:r>
      <w:r w:rsidR="00856996" w:rsidRPr="00FC69E8">
        <w:rPr>
          <w:rFonts w:ascii="Arno Pro" w:hAnsi="Arno Pro"/>
          <w:sz w:val="19"/>
          <w:szCs w:val="19"/>
        </w:rPr>
        <w:t xml:space="preserve"> (</w:t>
      </w:r>
      <w:r w:rsidR="006C1973" w:rsidRPr="00FC69E8">
        <w:rPr>
          <w:rFonts w:ascii="Arno Pro" w:hAnsi="Arno Pro"/>
          <w:sz w:val="19"/>
          <w:szCs w:val="19"/>
        </w:rPr>
        <w:t xml:space="preserve">called </w:t>
      </w:r>
      <w:r w:rsidR="007D003E">
        <w:rPr>
          <w:rFonts w:ascii="Arno Pro" w:hAnsi="Arno Pro"/>
          <w:sz w:val="19"/>
          <w:szCs w:val="19"/>
        </w:rPr>
        <w:t>“</w:t>
      </w:r>
      <w:r w:rsidR="006C1973" w:rsidRPr="00FC69E8">
        <w:rPr>
          <w:rFonts w:ascii="Arno Pro" w:hAnsi="Arno Pro"/>
          <w:sz w:val="19"/>
          <w:szCs w:val="19"/>
        </w:rPr>
        <w:t>vacuum probe</w:t>
      </w:r>
      <w:r w:rsidR="007D003E">
        <w:rPr>
          <w:rFonts w:ascii="Arno Pro" w:hAnsi="Arno Pro"/>
          <w:sz w:val="19"/>
          <w:szCs w:val="19"/>
        </w:rPr>
        <w:t>”</w:t>
      </w:r>
      <w:r w:rsidR="006C1973" w:rsidRPr="00FC69E8">
        <w:rPr>
          <w:rFonts w:ascii="Arno Pro" w:hAnsi="Arno Pro"/>
          <w:sz w:val="19"/>
          <w:szCs w:val="19"/>
        </w:rPr>
        <w:t xml:space="preserve">) </w:t>
      </w:r>
      <w:r w:rsidR="007D003E">
        <w:rPr>
          <w:rFonts w:ascii="Arno Pro" w:hAnsi="Arno Pro"/>
          <w:sz w:val="19"/>
          <w:szCs w:val="19"/>
        </w:rPr>
        <w:t xml:space="preserve">and </w:t>
      </w:r>
      <w:r w:rsidR="006C1973" w:rsidRPr="00FC69E8">
        <w:rPr>
          <w:rFonts w:ascii="Arno Pro" w:hAnsi="Arno Pro"/>
          <w:sz w:val="19"/>
          <w:szCs w:val="19"/>
        </w:rPr>
        <w:t xml:space="preserve">was </w:t>
      </w:r>
      <w:r w:rsidR="007D003E">
        <w:rPr>
          <w:rFonts w:ascii="Arno Pro" w:hAnsi="Arno Pro"/>
          <w:sz w:val="19"/>
          <w:szCs w:val="19"/>
        </w:rPr>
        <w:t>recorded</w:t>
      </w:r>
      <w:r w:rsidR="007D003E" w:rsidRPr="00FC69E8">
        <w:rPr>
          <w:rFonts w:ascii="Arno Pro" w:hAnsi="Arno Pro"/>
          <w:sz w:val="19"/>
          <w:szCs w:val="19"/>
        </w:rPr>
        <w:t xml:space="preserve"> </w:t>
      </w:r>
      <w:r w:rsidR="007D003E">
        <w:rPr>
          <w:rFonts w:ascii="Arno Pro" w:hAnsi="Arno Pro"/>
          <w:sz w:val="19"/>
          <w:szCs w:val="19"/>
        </w:rPr>
        <w:t xml:space="preserve">in the diffraction plane </w:t>
      </w:r>
      <w:r w:rsidR="006C1973" w:rsidRPr="00FC69E8">
        <w:rPr>
          <w:rFonts w:ascii="Arno Pro" w:hAnsi="Arno Pro"/>
          <w:sz w:val="19"/>
          <w:szCs w:val="19"/>
        </w:rPr>
        <w:t xml:space="preserve">by </w:t>
      </w:r>
      <w:r w:rsidR="007D003E">
        <w:rPr>
          <w:rFonts w:ascii="Arno Pro" w:hAnsi="Arno Pro"/>
          <w:sz w:val="19"/>
          <w:szCs w:val="19"/>
        </w:rPr>
        <w:t xml:space="preserve">the </w:t>
      </w:r>
      <w:r w:rsidR="006C1973" w:rsidRPr="00FC69E8">
        <w:rPr>
          <w:rFonts w:ascii="Arno Pro" w:hAnsi="Arno Pro"/>
          <w:sz w:val="19"/>
          <w:szCs w:val="19"/>
        </w:rPr>
        <w:t xml:space="preserve">EMPAD running at 1000 fps. 10,000 frames of </w:t>
      </w:r>
      <w:r w:rsidR="007D003E">
        <w:rPr>
          <w:rFonts w:ascii="Arno Pro" w:hAnsi="Arno Pro"/>
          <w:sz w:val="19"/>
          <w:szCs w:val="19"/>
        </w:rPr>
        <w:t xml:space="preserve">the </w:t>
      </w:r>
      <w:r w:rsidR="006C1973" w:rsidRPr="00FC69E8">
        <w:rPr>
          <w:rFonts w:ascii="Arno Pro" w:hAnsi="Arno Pro"/>
          <w:sz w:val="19"/>
          <w:szCs w:val="19"/>
        </w:rPr>
        <w:t xml:space="preserve">vacuum probe </w:t>
      </w:r>
      <w:r w:rsidR="00262B09" w:rsidRPr="00FC69E8">
        <w:rPr>
          <w:rFonts w:ascii="Arno Pro" w:hAnsi="Arno Pro"/>
          <w:sz w:val="19"/>
          <w:szCs w:val="19"/>
        </w:rPr>
        <w:t>were</w:t>
      </w:r>
      <w:r w:rsidR="006C1973" w:rsidRPr="00FC69E8">
        <w:rPr>
          <w:rFonts w:ascii="Arno Pro" w:hAnsi="Arno Pro"/>
          <w:sz w:val="19"/>
          <w:szCs w:val="19"/>
        </w:rPr>
        <w:t xml:space="preserve"> collected in</w:t>
      </w:r>
      <w:r w:rsidR="007D003E">
        <w:rPr>
          <w:rFonts w:ascii="Arno Pro" w:hAnsi="Arno Pro"/>
          <w:sz w:val="19"/>
          <w:szCs w:val="19"/>
        </w:rPr>
        <w:t xml:space="preserve"> a</w:t>
      </w:r>
      <w:r w:rsidR="006C1973" w:rsidRPr="00FC69E8">
        <w:rPr>
          <w:rFonts w:ascii="Arno Pro" w:hAnsi="Arno Pro"/>
          <w:sz w:val="19"/>
          <w:szCs w:val="19"/>
        </w:rPr>
        <w:t xml:space="preserve"> 10 s exposure time</w:t>
      </w:r>
      <w:r w:rsidR="00262B09" w:rsidRPr="00FC69E8">
        <w:rPr>
          <w:rFonts w:ascii="Arno Pro" w:hAnsi="Arno Pro"/>
          <w:sz w:val="19"/>
          <w:szCs w:val="19"/>
        </w:rPr>
        <w:t xml:space="preserve"> and averaged. In this way, all electrons in the incident probe were collected. </w:t>
      </w:r>
      <w:r w:rsidR="00166F8F" w:rsidRPr="00FC69E8">
        <w:rPr>
          <w:rFonts w:ascii="Arno Pro" w:hAnsi="Arno Pro"/>
          <w:sz w:val="19"/>
          <w:szCs w:val="19"/>
        </w:rPr>
        <w:t xml:space="preserve">The intensity unit was then converted to the number of electrons, using the antilog-digital-unit (ADU) determined at 300 kV. Knowing the acquisition time of a single frame (1 </w:t>
      </w:r>
      <w:proofErr w:type="spellStart"/>
      <w:r w:rsidR="00166F8F" w:rsidRPr="00FC69E8">
        <w:rPr>
          <w:rFonts w:ascii="Arno Pro" w:hAnsi="Arno Pro"/>
          <w:sz w:val="19"/>
          <w:szCs w:val="19"/>
        </w:rPr>
        <w:t>ms</w:t>
      </w:r>
      <w:proofErr w:type="spellEnd"/>
      <w:r w:rsidR="00166F8F" w:rsidRPr="00FC69E8">
        <w:rPr>
          <w:rFonts w:ascii="Arno Pro" w:hAnsi="Arno Pro"/>
          <w:sz w:val="19"/>
          <w:szCs w:val="19"/>
        </w:rPr>
        <w:t>), t</w:t>
      </w:r>
      <w:r w:rsidR="00262B09" w:rsidRPr="00FC69E8">
        <w:rPr>
          <w:rFonts w:ascii="Arno Pro" w:hAnsi="Arno Pro"/>
          <w:sz w:val="19"/>
          <w:szCs w:val="19"/>
        </w:rPr>
        <w:t xml:space="preserve">he probe current was measured to be 1.48 </w:t>
      </w:r>
      <w:proofErr w:type="spellStart"/>
      <w:r w:rsidR="00262B09" w:rsidRPr="00FC69E8">
        <w:rPr>
          <w:rFonts w:ascii="Arno Pro" w:hAnsi="Arno Pro"/>
          <w:sz w:val="19"/>
          <w:szCs w:val="19"/>
        </w:rPr>
        <w:t>pA</w:t>
      </w:r>
      <w:r w:rsidR="00114367" w:rsidRPr="00FC69E8">
        <w:rPr>
          <w:rFonts w:ascii="Arno Pro" w:hAnsi="Arno Pro"/>
          <w:sz w:val="19"/>
          <w:szCs w:val="19"/>
        </w:rPr>
        <w:t>.</w:t>
      </w:r>
      <w:proofErr w:type="spellEnd"/>
    </w:p>
    <w:p w14:paraId="77422F10" w14:textId="09F3361C" w:rsidR="00114367" w:rsidRDefault="007D003E" w:rsidP="00E10800">
      <w:pPr>
        <w:jc w:val="both"/>
        <w:rPr>
          <w:rFonts w:ascii="Arno Pro" w:hAnsi="Arno Pro"/>
          <w:sz w:val="19"/>
          <w:szCs w:val="19"/>
        </w:rPr>
      </w:pPr>
      <w:r>
        <w:rPr>
          <w:rFonts w:ascii="Arno Pro" w:hAnsi="Arno Pro"/>
          <w:sz w:val="19"/>
          <w:szCs w:val="19"/>
        </w:rPr>
        <w:t>To obtain the total dose in STEM mode</w:t>
      </w:r>
      <w:r w:rsidR="00097530">
        <w:rPr>
          <w:rFonts w:ascii="Arno Pro" w:hAnsi="Arno Pro"/>
          <w:sz w:val="19"/>
          <w:szCs w:val="19"/>
        </w:rPr>
        <w:t xml:space="preserve">, we </w:t>
      </w:r>
      <w:r w:rsidR="00D55D77">
        <w:rPr>
          <w:rFonts w:ascii="Arno Pro" w:hAnsi="Arno Pro"/>
          <w:sz w:val="19"/>
          <w:szCs w:val="19"/>
        </w:rPr>
        <w:t xml:space="preserve">can </w:t>
      </w:r>
      <w:r w:rsidR="00097530">
        <w:rPr>
          <w:rFonts w:ascii="Arno Pro" w:hAnsi="Arno Pro"/>
          <w:sz w:val="19"/>
          <w:szCs w:val="19"/>
        </w:rPr>
        <w:t xml:space="preserve">multiply </w:t>
      </w:r>
      <w:r w:rsidR="00B95AEA" w:rsidRPr="00FC69E8">
        <w:rPr>
          <w:rFonts w:ascii="Arno Pro" w:hAnsi="Arno Pro"/>
          <w:sz w:val="19"/>
          <w:szCs w:val="19"/>
        </w:rPr>
        <w:t>by</w:t>
      </w:r>
      <w:r w:rsidR="00FE0347" w:rsidRPr="00FC69E8">
        <w:rPr>
          <w:rFonts w:ascii="Arno Pro" w:hAnsi="Arno Pro"/>
          <w:sz w:val="19"/>
          <w:szCs w:val="19"/>
        </w:rPr>
        <w:t xml:space="preserve"> the probe dwell time (2 µs) and </w:t>
      </w:r>
      <w:r w:rsidR="00097530">
        <w:rPr>
          <w:rFonts w:ascii="Arno Pro" w:hAnsi="Arno Pro"/>
          <w:sz w:val="19"/>
          <w:szCs w:val="19"/>
        </w:rPr>
        <w:t xml:space="preserve">divide by the </w:t>
      </w:r>
      <w:r w:rsidR="00B95AEA" w:rsidRPr="00FC69E8">
        <w:rPr>
          <w:rFonts w:ascii="Arno Pro" w:hAnsi="Arno Pro"/>
          <w:sz w:val="19"/>
          <w:szCs w:val="19"/>
        </w:rPr>
        <w:t>exposure area</w:t>
      </w:r>
      <w:r w:rsidR="00FE0347" w:rsidRPr="00FC69E8">
        <w:rPr>
          <w:rFonts w:ascii="Arno Pro" w:hAnsi="Arno Pro"/>
          <w:sz w:val="19"/>
          <w:szCs w:val="19"/>
        </w:rPr>
        <w:t xml:space="preserve"> (</w:t>
      </w:r>
      <w:r w:rsidR="00B95AEA" w:rsidRPr="00FC69E8">
        <w:rPr>
          <w:rFonts w:ascii="Arno Pro" w:hAnsi="Arno Pro"/>
          <w:sz w:val="19"/>
          <w:szCs w:val="19"/>
        </w:rPr>
        <w:t xml:space="preserve">pixel size = </w:t>
      </w:r>
      <w:r w:rsidR="00FE0347" w:rsidRPr="00FC69E8">
        <w:rPr>
          <w:rFonts w:ascii="Arno Pro" w:hAnsi="Arno Pro"/>
          <w:sz w:val="19"/>
          <w:szCs w:val="19"/>
        </w:rPr>
        <w:t xml:space="preserve">0.647 Å), </w:t>
      </w:r>
      <w:r w:rsidR="00D55D77">
        <w:rPr>
          <w:rFonts w:ascii="Arno Pro" w:hAnsi="Arno Pro"/>
          <w:sz w:val="19"/>
          <w:szCs w:val="19"/>
        </w:rPr>
        <w:t>to give a</w:t>
      </w:r>
      <w:r w:rsidR="00E55FF5">
        <w:rPr>
          <w:rFonts w:ascii="Arno Pro" w:hAnsi="Arno Pro"/>
          <w:sz w:val="19"/>
          <w:szCs w:val="19"/>
        </w:rPr>
        <w:t>n</w:t>
      </w:r>
      <w:r w:rsidR="00D55D77">
        <w:rPr>
          <w:rFonts w:ascii="Arno Pro" w:hAnsi="Arno Pro"/>
          <w:sz w:val="19"/>
          <w:szCs w:val="19"/>
        </w:rPr>
        <w:t xml:space="preserve"> estimate of </w:t>
      </w:r>
      <w:r w:rsidR="00FE0347" w:rsidRPr="00FC69E8">
        <w:rPr>
          <w:rFonts w:ascii="Arno Pro" w:hAnsi="Arno Pro"/>
          <w:sz w:val="19"/>
          <w:szCs w:val="19"/>
        </w:rPr>
        <w:t xml:space="preserve">the total </w:t>
      </w:r>
      <w:r w:rsidR="00312AA1">
        <w:rPr>
          <w:rFonts w:ascii="Arno Pro" w:hAnsi="Arno Pro"/>
          <w:sz w:val="19"/>
          <w:szCs w:val="19"/>
        </w:rPr>
        <w:t xml:space="preserve">dose </w:t>
      </w:r>
      <w:r w:rsidR="00FE0347" w:rsidRPr="00FC69E8">
        <w:rPr>
          <w:rFonts w:ascii="Arno Pro" w:hAnsi="Arno Pro"/>
          <w:sz w:val="19"/>
          <w:szCs w:val="19"/>
        </w:rPr>
        <w:t>(44.194 e/Å</w:t>
      </w:r>
      <w:r w:rsidR="00FE0347" w:rsidRPr="00FC69E8">
        <w:rPr>
          <w:rFonts w:ascii="Arno Pro" w:hAnsi="Arno Pro"/>
          <w:sz w:val="19"/>
          <w:szCs w:val="19"/>
          <w:vertAlign w:val="superscript"/>
        </w:rPr>
        <w:t>2</w:t>
      </w:r>
      <w:r w:rsidR="00FE0347" w:rsidRPr="00FC69E8">
        <w:rPr>
          <w:rFonts w:ascii="Arno Pro" w:hAnsi="Arno Pro"/>
          <w:sz w:val="19"/>
          <w:szCs w:val="19"/>
        </w:rPr>
        <w:t>)</w:t>
      </w:r>
      <w:r w:rsidR="007D6559" w:rsidRPr="00FC69E8">
        <w:rPr>
          <w:rFonts w:ascii="Arno Pro" w:hAnsi="Arno Pro"/>
          <w:sz w:val="19"/>
          <w:szCs w:val="19"/>
        </w:rPr>
        <w:t xml:space="preserve">. </w:t>
      </w:r>
    </w:p>
    <w:p w14:paraId="4EF30B92" w14:textId="77777777" w:rsidR="00E4643A" w:rsidRPr="00FC69E8" w:rsidRDefault="00E4643A" w:rsidP="00E10800">
      <w:pPr>
        <w:jc w:val="both"/>
        <w:rPr>
          <w:rFonts w:ascii="Arno Pro" w:hAnsi="Arno Pro"/>
          <w:sz w:val="19"/>
          <w:szCs w:val="19"/>
        </w:rPr>
      </w:pPr>
    </w:p>
    <w:p w14:paraId="1693C6DA" w14:textId="7E01DDFA" w:rsidR="00B47A88" w:rsidRPr="00FC69E8" w:rsidRDefault="00B47A88" w:rsidP="00E10800">
      <w:pPr>
        <w:tabs>
          <w:tab w:val="left" w:pos="3642"/>
        </w:tabs>
        <w:jc w:val="both"/>
        <w:rPr>
          <w:rFonts w:ascii="Arno Pro" w:hAnsi="Arno Pro"/>
          <w:b/>
          <w:bCs/>
          <w:sz w:val="20"/>
          <w:szCs w:val="20"/>
        </w:rPr>
      </w:pPr>
      <w:r w:rsidRPr="00FC69E8">
        <w:rPr>
          <w:rFonts w:ascii="Arno Pro" w:hAnsi="Arno Pro"/>
          <w:b/>
          <w:bCs/>
          <w:sz w:val="20"/>
          <w:szCs w:val="20"/>
        </w:rPr>
        <w:t xml:space="preserve">Quantification of </w:t>
      </w:r>
      <w:r w:rsidR="00634345">
        <w:rPr>
          <w:rFonts w:ascii="Arno Pro" w:hAnsi="Arno Pro"/>
          <w:b/>
          <w:bCs/>
          <w:sz w:val="20"/>
          <w:szCs w:val="20"/>
        </w:rPr>
        <w:t xml:space="preserve">total </w:t>
      </w:r>
      <w:r w:rsidRPr="00FC69E8">
        <w:rPr>
          <w:rFonts w:ascii="Arno Pro" w:hAnsi="Arno Pro"/>
          <w:b/>
          <w:bCs/>
          <w:sz w:val="20"/>
          <w:szCs w:val="20"/>
        </w:rPr>
        <w:t>electron dose in TEM</w:t>
      </w:r>
      <w:r w:rsidR="00015DBF">
        <w:rPr>
          <w:rFonts w:ascii="Arno Pro" w:hAnsi="Arno Pro"/>
          <w:b/>
          <w:bCs/>
          <w:sz w:val="20"/>
          <w:szCs w:val="20"/>
        </w:rPr>
        <w:t xml:space="preserve"> mode</w:t>
      </w:r>
    </w:p>
    <w:p w14:paraId="44C777CA" w14:textId="3268CE81" w:rsidR="00455761" w:rsidRPr="00FC69E8" w:rsidRDefault="00B47A88" w:rsidP="00E10800">
      <w:pPr>
        <w:jc w:val="both"/>
        <w:rPr>
          <w:rFonts w:ascii="Arno Pro" w:hAnsi="Arno Pro"/>
          <w:sz w:val="19"/>
          <w:szCs w:val="19"/>
        </w:rPr>
      </w:pPr>
      <w:r w:rsidRPr="00FC69E8">
        <w:rPr>
          <w:rFonts w:ascii="Arno Pro" w:hAnsi="Arno Pro"/>
          <w:sz w:val="19"/>
          <w:szCs w:val="19"/>
        </w:rPr>
        <w:t xml:space="preserve">HR-TEM images were collected by a direct detection electron </w:t>
      </w:r>
      <w:r w:rsidR="00634345">
        <w:rPr>
          <w:rFonts w:ascii="Arno Pro" w:hAnsi="Arno Pro"/>
          <w:sz w:val="19"/>
          <w:szCs w:val="19"/>
        </w:rPr>
        <w:t>camera (K</w:t>
      </w:r>
      <w:r w:rsidR="00634345" w:rsidRPr="00FC69E8">
        <w:rPr>
          <w:rFonts w:ascii="Arno Pro" w:hAnsi="Arno Pro"/>
          <w:sz w:val="19"/>
          <w:szCs w:val="19"/>
        </w:rPr>
        <w:t>3</w:t>
      </w:r>
      <w:r w:rsidR="00634345">
        <w:rPr>
          <w:rFonts w:ascii="Arno Pro" w:hAnsi="Arno Pro"/>
          <w:sz w:val="19"/>
          <w:szCs w:val="19"/>
        </w:rPr>
        <w:t>-iS</w:t>
      </w:r>
      <w:r w:rsidR="00634345" w:rsidRPr="00FC69E8">
        <w:rPr>
          <w:rFonts w:ascii="Arno Pro" w:hAnsi="Arno Pro"/>
          <w:sz w:val="19"/>
          <w:szCs w:val="19"/>
        </w:rPr>
        <w:t xml:space="preserve"> </w:t>
      </w:r>
      <w:r w:rsidRPr="00FC69E8">
        <w:rPr>
          <w:rFonts w:ascii="Arno Pro" w:hAnsi="Arno Pro"/>
          <w:sz w:val="19"/>
          <w:szCs w:val="19"/>
        </w:rPr>
        <w:t xml:space="preserve">from </w:t>
      </w:r>
      <w:proofErr w:type="spellStart"/>
      <w:r w:rsidRPr="00FC69E8">
        <w:rPr>
          <w:rFonts w:ascii="Arno Pro" w:hAnsi="Arno Pro"/>
          <w:sz w:val="19"/>
          <w:szCs w:val="19"/>
        </w:rPr>
        <w:t>Gatan</w:t>
      </w:r>
      <w:proofErr w:type="spellEnd"/>
      <w:r w:rsidR="00634345">
        <w:rPr>
          <w:rFonts w:ascii="Arno Pro" w:hAnsi="Arno Pro"/>
          <w:sz w:val="19"/>
          <w:szCs w:val="19"/>
        </w:rPr>
        <w:t xml:space="preserve"> Inc)</w:t>
      </w:r>
      <w:r w:rsidRPr="00FC69E8">
        <w:rPr>
          <w:rFonts w:ascii="Arno Pro" w:hAnsi="Arno Pro"/>
          <w:sz w:val="19"/>
          <w:szCs w:val="19"/>
        </w:rPr>
        <w:t xml:space="preserve"> in a counting mode.</w:t>
      </w:r>
      <w:r w:rsidR="00862D22" w:rsidRPr="00FC69E8">
        <w:rPr>
          <w:rFonts w:ascii="Arno Pro" w:hAnsi="Arno Pro"/>
          <w:sz w:val="19"/>
          <w:szCs w:val="19"/>
        </w:rPr>
        <w:t xml:space="preserve"> In this mode, the material in the field of view was illuminated uniformly by a </w:t>
      </w:r>
      <w:r w:rsidR="00AA40C0">
        <w:rPr>
          <w:rFonts w:ascii="Arno Pro" w:hAnsi="Arno Pro"/>
          <w:sz w:val="19"/>
          <w:szCs w:val="19"/>
        </w:rPr>
        <w:t>broad</w:t>
      </w:r>
      <w:r w:rsidR="00634345">
        <w:rPr>
          <w:rFonts w:ascii="Arno Pro" w:hAnsi="Arno Pro"/>
          <w:sz w:val="19"/>
          <w:szCs w:val="19"/>
        </w:rPr>
        <w:t>, parallel</w:t>
      </w:r>
      <w:r w:rsidR="00862D22" w:rsidRPr="00FC69E8">
        <w:rPr>
          <w:rFonts w:ascii="Arno Pro" w:hAnsi="Arno Pro"/>
          <w:sz w:val="19"/>
          <w:szCs w:val="19"/>
        </w:rPr>
        <w:t xml:space="preserve"> electron beam.</w:t>
      </w:r>
      <w:r w:rsidRPr="00FC69E8">
        <w:rPr>
          <w:rFonts w:ascii="Arno Pro" w:hAnsi="Arno Pro"/>
          <w:sz w:val="19"/>
          <w:szCs w:val="19"/>
        </w:rPr>
        <w:t xml:space="preserve"> The total number of electrons hitting the camera </w:t>
      </w:r>
      <w:r w:rsidR="001003DE" w:rsidRPr="00FC69E8">
        <w:rPr>
          <w:rFonts w:ascii="Arno Pro" w:hAnsi="Arno Pro"/>
          <w:sz w:val="19"/>
          <w:szCs w:val="19"/>
        </w:rPr>
        <w:t>was</w:t>
      </w:r>
      <w:r w:rsidRPr="00FC69E8">
        <w:rPr>
          <w:rFonts w:ascii="Arno Pro" w:hAnsi="Arno Pro"/>
          <w:sz w:val="19"/>
          <w:szCs w:val="19"/>
        </w:rPr>
        <w:t xml:space="preserve"> read</w:t>
      </w:r>
      <w:r w:rsidR="00634345">
        <w:rPr>
          <w:rFonts w:ascii="Arno Pro" w:hAnsi="Arno Pro"/>
          <w:sz w:val="19"/>
          <w:szCs w:val="19"/>
        </w:rPr>
        <w:t xml:space="preserve"> </w:t>
      </w:r>
      <w:r w:rsidR="00634345" w:rsidRPr="00FC69E8">
        <w:rPr>
          <w:rFonts w:ascii="Arno Pro" w:hAnsi="Arno Pro"/>
          <w:sz w:val="19"/>
          <w:szCs w:val="19"/>
        </w:rPr>
        <w:t>directly</w:t>
      </w:r>
      <w:r w:rsidRPr="00FC69E8">
        <w:rPr>
          <w:rFonts w:ascii="Arno Pro" w:hAnsi="Arno Pro"/>
          <w:sz w:val="19"/>
          <w:szCs w:val="19"/>
        </w:rPr>
        <w:t xml:space="preserve"> and the total dose of a single frame in (e/Å</w:t>
      </w:r>
      <w:r w:rsidRPr="00FC69E8">
        <w:rPr>
          <w:rFonts w:ascii="Arno Pro" w:hAnsi="Arno Pro"/>
          <w:sz w:val="19"/>
          <w:szCs w:val="19"/>
          <w:vertAlign w:val="superscript"/>
        </w:rPr>
        <w:t>2</w:t>
      </w:r>
      <w:r w:rsidRPr="00FC69E8">
        <w:rPr>
          <w:rFonts w:ascii="Arno Pro" w:hAnsi="Arno Pro"/>
          <w:sz w:val="19"/>
          <w:szCs w:val="19"/>
        </w:rPr>
        <w:t xml:space="preserve">) </w:t>
      </w:r>
      <w:r w:rsidR="001003DE" w:rsidRPr="00FC69E8">
        <w:rPr>
          <w:rFonts w:ascii="Arno Pro" w:hAnsi="Arno Pro"/>
          <w:sz w:val="19"/>
          <w:szCs w:val="19"/>
        </w:rPr>
        <w:t>was</w:t>
      </w:r>
      <w:r w:rsidRPr="00FC69E8">
        <w:rPr>
          <w:rFonts w:ascii="Arno Pro" w:hAnsi="Arno Pro"/>
          <w:sz w:val="19"/>
          <w:szCs w:val="19"/>
        </w:rPr>
        <w:t xml:space="preserve"> calculated, </w:t>
      </w:r>
      <w:r w:rsidR="00634345">
        <w:rPr>
          <w:rFonts w:ascii="Arno Pro" w:hAnsi="Arno Pro"/>
          <w:sz w:val="19"/>
          <w:szCs w:val="19"/>
        </w:rPr>
        <w:t>with</w:t>
      </w:r>
      <w:r w:rsidR="00634345" w:rsidRPr="00FC69E8">
        <w:rPr>
          <w:rFonts w:ascii="Arno Pro" w:hAnsi="Arno Pro"/>
          <w:sz w:val="19"/>
          <w:szCs w:val="19"/>
        </w:rPr>
        <w:t xml:space="preserve"> </w:t>
      </w:r>
      <w:r w:rsidRPr="00FC69E8">
        <w:rPr>
          <w:rFonts w:ascii="Arno Pro" w:hAnsi="Arno Pro"/>
          <w:sz w:val="19"/>
          <w:szCs w:val="19"/>
        </w:rPr>
        <w:t xml:space="preserve">extremely high precision. </w:t>
      </w:r>
    </w:p>
    <w:p w14:paraId="42DD63AE" w14:textId="7722690A" w:rsidR="000559C1" w:rsidRDefault="000559C1">
      <w:pPr>
        <w:spacing w:line="259" w:lineRule="auto"/>
      </w:pPr>
      <w:r>
        <w:br w:type="page"/>
      </w:r>
    </w:p>
    <w:p w14:paraId="47707D60" w14:textId="2346AB62" w:rsidR="003F4E24" w:rsidRPr="00FC69E8" w:rsidRDefault="003F4E24" w:rsidP="003F4E24">
      <w:pPr>
        <w:rPr>
          <w:rFonts w:ascii="Arno Pro" w:hAnsi="Arno Pro"/>
          <w:b/>
          <w:bCs/>
          <w:sz w:val="20"/>
          <w:szCs w:val="20"/>
        </w:rPr>
      </w:pPr>
      <w:r w:rsidRPr="00FC69E8">
        <w:rPr>
          <w:rFonts w:ascii="Arno Pro" w:hAnsi="Arno Pro"/>
          <w:b/>
          <w:bCs/>
          <w:sz w:val="20"/>
          <w:szCs w:val="20"/>
        </w:rPr>
        <w:lastRenderedPageBreak/>
        <w:t xml:space="preserve">Supplementary Note </w:t>
      </w:r>
      <w:r>
        <w:rPr>
          <w:rFonts w:ascii="Arno Pro" w:hAnsi="Arno Pro"/>
          <w:b/>
          <w:bCs/>
          <w:sz w:val="20"/>
          <w:szCs w:val="20"/>
        </w:rPr>
        <w:t>2</w:t>
      </w:r>
    </w:p>
    <w:p w14:paraId="418695E8" w14:textId="27F46E32" w:rsidR="003F4E24" w:rsidRPr="00FC69E8" w:rsidRDefault="00FE777A" w:rsidP="003F4E24">
      <w:pPr>
        <w:rPr>
          <w:rFonts w:ascii="Arno Pro" w:hAnsi="Arno Pro"/>
          <w:b/>
          <w:bCs/>
          <w:sz w:val="20"/>
          <w:szCs w:val="20"/>
        </w:rPr>
      </w:pPr>
      <w:r>
        <w:rPr>
          <w:rFonts w:ascii="Arno Pro" w:hAnsi="Arno Pro"/>
          <w:b/>
          <w:bCs/>
          <w:sz w:val="20"/>
          <w:szCs w:val="20"/>
        </w:rPr>
        <w:t xml:space="preserve">Observation of iodine vacancy </w:t>
      </w:r>
      <w:r w:rsidR="00183808" w:rsidRPr="00183808">
        <w:rPr>
          <w:rFonts w:ascii="Arno Pro" w:hAnsi="Arno Pro" w:hint="eastAsia"/>
          <w:b/>
          <w:bCs/>
          <w:sz w:val="20"/>
          <w:szCs w:val="20"/>
        </w:rPr>
        <w:t>√</w:t>
      </w:r>
      <w:r w:rsidR="00183808" w:rsidRPr="00183808">
        <w:rPr>
          <w:rFonts w:ascii="Arno Pro" w:hAnsi="Arno Pro" w:hint="eastAsia"/>
          <w:b/>
          <w:bCs/>
          <w:sz w:val="20"/>
          <w:szCs w:val="20"/>
        </w:rPr>
        <w:t xml:space="preserve">2 x </w:t>
      </w:r>
      <w:r w:rsidR="00183808" w:rsidRPr="00183808">
        <w:rPr>
          <w:rFonts w:ascii="Arno Pro" w:hAnsi="Arno Pro" w:hint="eastAsia"/>
          <w:b/>
          <w:bCs/>
          <w:sz w:val="20"/>
          <w:szCs w:val="20"/>
        </w:rPr>
        <w:t>√</w:t>
      </w:r>
      <w:r w:rsidR="00183808" w:rsidRPr="00183808">
        <w:rPr>
          <w:rFonts w:ascii="Arno Pro" w:hAnsi="Arno Pro" w:hint="eastAsia"/>
          <w:b/>
          <w:bCs/>
          <w:sz w:val="20"/>
          <w:szCs w:val="20"/>
        </w:rPr>
        <w:t xml:space="preserve">2 </w:t>
      </w:r>
      <w:r>
        <w:rPr>
          <w:rFonts w:ascii="Arno Pro" w:hAnsi="Arno Pro"/>
          <w:b/>
          <w:bCs/>
          <w:sz w:val="20"/>
          <w:szCs w:val="20"/>
        </w:rPr>
        <w:t xml:space="preserve">superlattice </w:t>
      </w:r>
    </w:p>
    <w:p w14:paraId="6331AA70" w14:textId="488B32C6" w:rsidR="003F4E24" w:rsidRPr="00FC69E8" w:rsidRDefault="003F4E24" w:rsidP="003F4E24">
      <w:pPr>
        <w:jc w:val="both"/>
        <w:rPr>
          <w:rFonts w:ascii="Arno Pro" w:hAnsi="Arno Pro"/>
          <w:sz w:val="19"/>
          <w:szCs w:val="19"/>
        </w:rPr>
      </w:pPr>
      <w:r w:rsidRPr="00FC69E8">
        <w:rPr>
          <w:rFonts w:ascii="Arno Pro" w:hAnsi="Arno Pro"/>
          <w:sz w:val="19"/>
          <w:szCs w:val="19"/>
        </w:rPr>
        <w:t xml:space="preserve">The ordered high-low-high </w:t>
      </w:r>
      <w:r w:rsidR="00FE777A">
        <w:rPr>
          <w:rFonts w:ascii="Arno Pro" w:hAnsi="Arno Pro"/>
          <w:sz w:val="19"/>
          <w:szCs w:val="19"/>
        </w:rPr>
        <w:t xml:space="preserve">image </w:t>
      </w:r>
      <w:r w:rsidRPr="00FC69E8">
        <w:rPr>
          <w:rFonts w:ascii="Arno Pro" w:hAnsi="Arno Pro"/>
          <w:sz w:val="19"/>
          <w:szCs w:val="19"/>
        </w:rPr>
        <w:t xml:space="preserve">intensities </w:t>
      </w:r>
      <w:r w:rsidR="00FE777A">
        <w:rPr>
          <w:rFonts w:ascii="Arno Pro" w:hAnsi="Arno Pro"/>
          <w:sz w:val="19"/>
          <w:szCs w:val="19"/>
        </w:rPr>
        <w:t>at the</w:t>
      </w:r>
      <w:r w:rsidR="00FE777A" w:rsidRPr="00FC69E8">
        <w:rPr>
          <w:rFonts w:ascii="Arno Pro" w:hAnsi="Arno Pro"/>
          <w:sz w:val="19"/>
          <w:szCs w:val="19"/>
        </w:rPr>
        <w:t xml:space="preserve"> </w:t>
      </w:r>
      <w:r w:rsidRPr="00FC69E8">
        <w:rPr>
          <w:rFonts w:ascii="Arno Pro" w:hAnsi="Arno Pro"/>
          <w:sz w:val="19"/>
          <w:szCs w:val="19"/>
        </w:rPr>
        <w:t>Pb</w:t>
      </w:r>
      <w:r w:rsidRPr="00FC69E8">
        <w:rPr>
          <w:rFonts w:ascii="Arno Pro" w:hAnsi="Arno Pro"/>
          <w:sz w:val="19"/>
          <w:szCs w:val="19"/>
          <w:vertAlign w:val="superscript"/>
        </w:rPr>
        <w:t>2+</w:t>
      </w:r>
      <w:r w:rsidRPr="00FC69E8">
        <w:rPr>
          <w:rFonts w:ascii="Arno Pro" w:hAnsi="Arno Pro"/>
          <w:sz w:val="19"/>
          <w:szCs w:val="19"/>
        </w:rPr>
        <w:t>/I</w:t>
      </w:r>
      <w:r w:rsidRPr="00FC69E8">
        <w:rPr>
          <w:rFonts w:ascii="Arno Pro" w:hAnsi="Arno Pro"/>
          <w:sz w:val="19"/>
          <w:szCs w:val="19"/>
          <w:vertAlign w:val="superscript"/>
        </w:rPr>
        <w:t>-</w:t>
      </w:r>
      <w:r w:rsidRPr="00FC69E8">
        <w:rPr>
          <w:rFonts w:ascii="Arno Pro" w:hAnsi="Arno Pro"/>
          <w:sz w:val="19"/>
          <w:szCs w:val="19"/>
        </w:rPr>
        <w:t xml:space="preserve"> and I</w:t>
      </w:r>
      <w:r w:rsidRPr="00FC69E8">
        <w:rPr>
          <w:rFonts w:ascii="Arno Pro" w:hAnsi="Arno Pro"/>
          <w:sz w:val="19"/>
          <w:szCs w:val="19"/>
          <w:vertAlign w:val="superscript"/>
        </w:rPr>
        <w:t>-</w:t>
      </w:r>
      <w:r w:rsidRPr="00FC69E8">
        <w:rPr>
          <w:rFonts w:ascii="Arno Pro" w:hAnsi="Arno Pro"/>
          <w:sz w:val="19"/>
          <w:szCs w:val="19"/>
        </w:rPr>
        <w:t xml:space="preserve"> </w:t>
      </w:r>
      <w:r w:rsidR="00FE777A" w:rsidRPr="00FC69E8">
        <w:rPr>
          <w:rFonts w:ascii="Arno Pro" w:hAnsi="Arno Pro"/>
          <w:sz w:val="19"/>
          <w:szCs w:val="19"/>
        </w:rPr>
        <w:t>column</w:t>
      </w:r>
      <w:r w:rsidR="00FE777A">
        <w:rPr>
          <w:rFonts w:ascii="Arno Pro" w:hAnsi="Arno Pro"/>
          <w:sz w:val="19"/>
          <w:szCs w:val="19"/>
        </w:rPr>
        <w:t xml:space="preserve"> positions</w:t>
      </w:r>
      <w:r w:rsidR="00FE777A" w:rsidRPr="00FC69E8">
        <w:rPr>
          <w:rFonts w:ascii="Arno Pro" w:hAnsi="Arno Pro"/>
          <w:sz w:val="19"/>
          <w:szCs w:val="19"/>
        </w:rPr>
        <w:t xml:space="preserve"> </w:t>
      </w:r>
      <w:r w:rsidRPr="00FC69E8">
        <w:rPr>
          <w:rFonts w:ascii="Arno Pro" w:hAnsi="Arno Pro"/>
          <w:sz w:val="19"/>
          <w:szCs w:val="19"/>
        </w:rPr>
        <w:t xml:space="preserve">observed in STEM-ADF images suggest </w:t>
      </w:r>
      <w:r w:rsidR="00183808">
        <w:rPr>
          <w:rFonts w:ascii="Arno Pro" w:hAnsi="Arno Pro"/>
          <w:sz w:val="19"/>
          <w:szCs w:val="19"/>
        </w:rPr>
        <w:t>that there is a corresponding</w:t>
      </w:r>
      <w:r w:rsidRPr="00FC69E8">
        <w:rPr>
          <w:rFonts w:ascii="Arno Pro" w:hAnsi="Arno Pro"/>
          <w:sz w:val="19"/>
          <w:szCs w:val="19"/>
        </w:rPr>
        <w:t xml:space="preserve"> </w:t>
      </w:r>
      <w:bookmarkStart w:id="2" w:name="_Hlk128671845"/>
      <w:r w:rsidRPr="00FC69E8">
        <w:rPr>
          <w:rFonts w:ascii="Arno Pro" w:hAnsi="Arno Pro" w:cstheme="minorHAnsi"/>
          <w:sz w:val="19"/>
          <w:szCs w:val="19"/>
        </w:rPr>
        <w:t>√</w:t>
      </w:r>
      <w:r w:rsidRPr="00FC69E8">
        <w:rPr>
          <w:rFonts w:ascii="Arno Pro" w:hAnsi="Arno Pro"/>
          <w:sz w:val="19"/>
          <w:szCs w:val="19"/>
        </w:rPr>
        <w:t>2</w:t>
      </w:r>
      <w:r>
        <w:rPr>
          <w:rFonts w:ascii="Arno Pro" w:hAnsi="Arno Pro"/>
          <w:sz w:val="19"/>
          <w:szCs w:val="19"/>
        </w:rPr>
        <w:t xml:space="preserve"> </w:t>
      </w:r>
      <w:r w:rsidRPr="00FC69E8">
        <w:rPr>
          <w:rFonts w:ascii="Arno Pro" w:hAnsi="Arno Pro"/>
          <w:sz w:val="19"/>
          <w:szCs w:val="19"/>
        </w:rPr>
        <w:t>x</w:t>
      </w:r>
      <w:r>
        <w:rPr>
          <w:rFonts w:ascii="Arno Pro" w:hAnsi="Arno Pro"/>
          <w:sz w:val="19"/>
          <w:szCs w:val="19"/>
        </w:rPr>
        <w:t xml:space="preserve"> </w:t>
      </w:r>
      <w:r w:rsidRPr="00FC69E8">
        <w:rPr>
          <w:rFonts w:ascii="Arno Pro" w:hAnsi="Arno Pro" w:cstheme="minorHAnsi"/>
          <w:sz w:val="19"/>
          <w:szCs w:val="19"/>
        </w:rPr>
        <w:t>√</w:t>
      </w:r>
      <w:r w:rsidRPr="00FC69E8">
        <w:rPr>
          <w:rFonts w:ascii="Arno Pro" w:hAnsi="Arno Pro"/>
          <w:sz w:val="19"/>
          <w:szCs w:val="19"/>
        </w:rPr>
        <w:t xml:space="preserve">2 </w:t>
      </w:r>
      <w:bookmarkEnd w:id="2"/>
      <w:r w:rsidRPr="00FC69E8">
        <w:rPr>
          <w:rFonts w:ascii="Arno Pro" w:hAnsi="Arno Pro"/>
          <w:sz w:val="19"/>
          <w:szCs w:val="19"/>
        </w:rPr>
        <w:t xml:space="preserve">superstructure of </w:t>
      </w:r>
      <w:r w:rsidR="00183808">
        <w:rPr>
          <w:rFonts w:ascii="Arno Pro" w:hAnsi="Arno Pro"/>
          <w:sz w:val="19"/>
          <w:szCs w:val="19"/>
        </w:rPr>
        <w:t xml:space="preserve">iodine vacancies, </w:t>
      </w:r>
      <w:r w:rsidRPr="00FC69E8">
        <w:rPr>
          <w:rFonts w:ascii="Arno Pro" w:hAnsi="Arno Pro"/>
          <w:sz w:val="19"/>
          <w:szCs w:val="19"/>
        </w:rPr>
        <w:t>V</w:t>
      </w:r>
      <w:r w:rsidRPr="00FC69E8">
        <w:rPr>
          <w:rFonts w:ascii="Arno Pro" w:hAnsi="Arno Pro"/>
          <w:sz w:val="19"/>
          <w:szCs w:val="19"/>
          <w:vertAlign w:val="superscript"/>
        </w:rPr>
        <w:t>+</w:t>
      </w:r>
      <w:r w:rsidRPr="00FC69E8">
        <w:rPr>
          <w:rFonts w:ascii="Arno Pro" w:hAnsi="Arno Pro"/>
          <w:sz w:val="19"/>
          <w:szCs w:val="19"/>
          <w:vertAlign w:val="subscript"/>
        </w:rPr>
        <w:t>I</w:t>
      </w:r>
      <w:r w:rsidRPr="00FC69E8">
        <w:rPr>
          <w:rFonts w:ascii="Arno Pro" w:hAnsi="Arno Pro"/>
          <w:sz w:val="19"/>
          <w:szCs w:val="19"/>
        </w:rPr>
        <w:t xml:space="preserve">. </w:t>
      </w:r>
      <w:r w:rsidR="00FE777A">
        <w:rPr>
          <w:rFonts w:ascii="Arno Pro" w:hAnsi="Arno Pro"/>
          <w:sz w:val="19"/>
          <w:szCs w:val="19"/>
        </w:rPr>
        <w:t xml:space="preserve">However, this </w:t>
      </w:r>
      <w:r w:rsidR="002404A7">
        <w:rPr>
          <w:rFonts w:ascii="Arno Pro" w:hAnsi="Arno Pro"/>
          <w:sz w:val="19"/>
          <w:szCs w:val="19"/>
        </w:rPr>
        <w:t xml:space="preserve">interpretation </w:t>
      </w:r>
      <w:r w:rsidR="00FE777A">
        <w:rPr>
          <w:rFonts w:ascii="Arno Pro" w:hAnsi="Arno Pro"/>
          <w:sz w:val="19"/>
          <w:szCs w:val="19"/>
        </w:rPr>
        <w:t xml:space="preserve">needs to be </w:t>
      </w:r>
      <w:r w:rsidR="002404A7">
        <w:rPr>
          <w:rFonts w:ascii="Arno Pro" w:hAnsi="Arno Pro"/>
          <w:sz w:val="19"/>
          <w:szCs w:val="19"/>
        </w:rPr>
        <w:t>checked</w:t>
      </w:r>
      <w:r w:rsidR="00FE777A">
        <w:rPr>
          <w:rFonts w:ascii="Arno Pro" w:hAnsi="Arno Pro"/>
          <w:sz w:val="19"/>
          <w:szCs w:val="19"/>
        </w:rPr>
        <w:t xml:space="preserve"> via image simulations</w:t>
      </w:r>
      <w:r w:rsidR="00183808">
        <w:rPr>
          <w:rFonts w:ascii="Arno Pro" w:hAnsi="Arno Pro"/>
          <w:sz w:val="19"/>
          <w:szCs w:val="19"/>
        </w:rPr>
        <w:t>.</w:t>
      </w:r>
      <w:r w:rsidRPr="00FC69E8">
        <w:rPr>
          <w:rFonts w:ascii="Arno Pro" w:hAnsi="Arno Pro"/>
          <w:sz w:val="19"/>
          <w:szCs w:val="19"/>
        </w:rPr>
        <w:t xml:space="preserve"> </w:t>
      </w:r>
      <w:r w:rsidR="00FE777A">
        <w:rPr>
          <w:rFonts w:ascii="Arno Pro" w:hAnsi="Arno Pro"/>
          <w:sz w:val="19"/>
          <w:szCs w:val="19"/>
        </w:rPr>
        <w:t xml:space="preserve">In particular, </w:t>
      </w:r>
      <w:r w:rsidRPr="00FC69E8">
        <w:rPr>
          <w:rFonts w:ascii="Arno Pro" w:hAnsi="Arno Pro"/>
          <w:sz w:val="19"/>
          <w:szCs w:val="19"/>
        </w:rPr>
        <w:t>the absence of FA</w:t>
      </w:r>
      <w:r w:rsidRPr="00FC69E8">
        <w:rPr>
          <w:rFonts w:ascii="Arno Pro" w:hAnsi="Arno Pro"/>
          <w:sz w:val="19"/>
          <w:szCs w:val="19"/>
          <w:vertAlign w:val="superscript"/>
        </w:rPr>
        <w:t>+</w:t>
      </w:r>
      <w:r w:rsidRPr="00FC69E8">
        <w:rPr>
          <w:rFonts w:ascii="Arno Pro" w:hAnsi="Arno Pro"/>
          <w:sz w:val="19"/>
          <w:szCs w:val="19"/>
        </w:rPr>
        <w:t xml:space="preserve"> cations at </w:t>
      </w:r>
      <w:r w:rsidR="00FE777A">
        <w:rPr>
          <w:rFonts w:ascii="Arno Pro" w:hAnsi="Arno Pro"/>
          <w:sz w:val="19"/>
          <w:szCs w:val="19"/>
        </w:rPr>
        <w:t xml:space="preserve">the </w:t>
      </w:r>
      <w:r w:rsidRPr="00FC69E8">
        <w:rPr>
          <w:rFonts w:ascii="Arno Pro" w:hAnsi="Arno Pro"/>
          <w:sz w:val="19"/>
          <w:szCs w:val="19"/>
        </w:rPr>
        <w:t xml:space="preserve">A-site might influence </w:t>
      </w:r>
      <w:r w:rsidR="00FE777A">
        <w:rPr>
          <w:rFonts w:ascii="Arno Pro" w:hAnsi="Arno Pro"/>
          <w:sz w:val="19"/>
          <w:szCs w:val="19"/>
        </w:rPr>
        <w:t>the image intensity associated with</w:t>
      </w:r>
      <w:r w:rsidRPr="00FC69E8">
        <w:rPr>
          <w:rFonts w:ascii="Arno Pro" w:hAnsi="Arno Pro"/>
          <w:sz w:val="19"/>
          <w:szCs w:val="19"/>
        </w:rPr>
        <w:t xml:space="preserve"> neighbouring columns</w:t>
      </w:r>
      <w:r w:rsidR="00183808">
        <w:rPr>
          <w:rFonts w:ascii="Arno Pro" w:hAnsi="Arno Pro"/>
          <w:sz w:val="19"/>
          <w:szCs w:val="19"/>
        </w:rPr>
        <w:t xml:space="preserve"> via dynamical scattering</w:t>
      </w:r>
      <w:r w:rsidR="00F27ED1">
        <w:rPr>
          <w:rFonts w:ascii="Arno Pro" w:hAnsi="Arno Pro"/>
          <w:sz w:val="19"/>
          <w:szCs w:val="19"/>
        </w:rPr>
        <w:fldChar w:fldCharType="begin" w:fldLock="1"/>
      </w:r>
      <w:r w:rsidR="00F27ED1">
        <w:rPr>
          <w:rFonts w:ascii="Arno Pro" w:hAnsi="Arno Pro"/>
          <w:sz w:val="19"/>
          <w:szCs w:val="19"/>
        </w:rPr>
        <w:instrText>ADDIN CSL_CITATION {"citationItems":[{"id":"ITEM-1","itemData":{"abstract":"We investigate the implications of the form of the spatial coherence function, also referred to as the effective source distribution, for quantitative analysis in scanning transmission electron microscopy, and in particular for interpreting the spatial origin of imaging and spectroscopy signals. These questions are explored using three different source distribution models applied to a GaAs crystal case study. The shape of the effective source distribution was found to have a strong influence not only on the scanning transmission electron microscopy (STEM) image contrast, but also on the distribution of the scattered electron wavefield and hence on the spatial origin of the detected electron intensities. The implications this has for measuring structure, composition and bonding at atomic resolution via annular dark field, X-ray and electron energy loss STEM imaging are discussed. © 2014 Elsevier B.V.","author":[{"dropping-particle":"","family":"Nguyen","given":"D. T.","non-dropping-particle":"","parse-names":false,"suffix":""},{"dropping-particle":"","family":"Findlay","given":"S. D.","non-dropping-particle":"","parse-names":false,"suffix":""},{"dropping-particle":"","family":"Etheridge","given":"J.","non-dropping-particle":"","parse-names":false,"suffix":""}],"container-title":"Ultramicroscopy","id":"ITEM-1","issued":{"date-parts":[["2014"]]},"page":"6-16","publisher":"Elsevier","title":"The spatial coherence function in scanning transmission electron microscopy and spectroscopy","type":"article-journal","volume":"146"},"uris":["http://www.mendeley.com/documents/?uuid=68503257-b87e-497a-8522-e011c55bb25a"]},{"id":"ITEM-2","itemData":{"abstract":"We assess a selection of electron probes in terms of the spatial resolution with which information can be derived about the structure of a specimen, as opposed to the nominal image resolution. Using Ge [001] as a study case, we investigate the scattering dynamics of these probes and determine their relative merits in terms of two qualitative criteria: interaction volume and interpretability. This analysis provides a ‘menu of probes’ from which an optimum probe for tackling a given materials science question can be selected. Hollow cone, vortex and spherical wave fronts are considered, from unit cell to Ångstrom size, and for different defocus and specimen orientations.","author":[{"dropping-particle":"","family":"Nguyen","given":"D. T.","non-dropping-particle":"","parse-names":false,"suffix":""},{"dropping-particle":"","family":"Findlay","given":"S. D.","non-dropping-particle":"","parse-names":false,"suffix":""},{"dropping-particle":"","family":"Etheridge","given":"J.","non-dropping-particle":"","parse-names":false,"suffix":""}],"container-title":"Ultramicroscopy","id":"ITEM-2","issued":{"date-parts":[["2018"]]},"page":"143-155","publisher":"Elsevier B.V.","title":"A menu of electron probes for optimising information from scanning transmission electron microscopy","type":"article-journal","volume":"184"},"uris":["http://www.mendeley.com/documents/?uuid=1618ce67-50d3-40fc-9102-08cb9166b9a4"]}],"mendeley":{"formattedCitation":"&lt;sup&gt;3,4&lt;/sup&gt;","plainTextFormattedCitation":"3,4","previouslyFormattedCitation":"&lt;sup&gt;3,4&lt;/sup&gt;"},"properties":{"noteIndex":0},"schema":"https://github.com/citation-style-language/schema/raw/master/csl-citation.json"}</w:instrText>
      </w:r>
      <w:r w:rsidR="00F27ED1">
        <w:rPr>
          <w:rFonts w:ascii="Arno Pro" w:hAnsi="Arno Pro"/>
          <w:sz w:val="19"/>
          <w:szCs w:val="19"/>
        </w:rPr>
        <w:fldChar w:fldCharType="separate"/>
      </w:r>
      <w:r w:rsidR="00F27ED1" w:rsidRPr="00F27ED1">
        <w:rPr>
          <w:rFonts w:ascii="Arno Pro" w:hAnsi="Arno Pro"/>
          <w:noProof/>
          <w:sz w:val="19"/>
          <w:szCs w:val="19"/>
          <w:vertAlign w:val="superscript"/>
        </w:rPr>
        <w:t>3,4</w:t>
      </w:r>
      <w:r w:rsidR="00F27ED1">
        <w:rPr>
          <w:rFonts w:ascii="Arno Pro" w:hAnsi="Arno Pro"/>
          <w:sz w:val="19"/>
          <w:szCs w:val="19"/>
        </w:rPr>
        <w:fldChar w:fldCharType="end"/>
      </w:r>
      <w:r w:rsidRPr="00FC69E8">
        <w:rPr>
          <w:rFonts w:ascii="Arno Pro" w:hAnsi="Arno Pro"/>
          <w:sz w:val="19"/>
          <w:szCs w:val="19"/>
        </w:rPr>
        <w:t>. In the simulated STEM-ADF image containing only ordered V</w:t>
      </w:r>
      <w:r w:rsidRPr="00FC69E8">
        <w:rPr>
          <w:rFonts w:ascii="Arno Pro" w:hAnsi="Arno Pro"/>
          <w:sz w:val="19"/>
          <w:szCs w:val="19"/>
          <w:vertAlign w:val="superscript"/>
        </w:rPr>
        <w:t>-</w:t>
      </w:r>
      <w:r w:rsidRPr="00FC69E8">
        <w:rPr>
          <w:rFonts w:ascii="Arno Pro" w:hAnsi="Arno Pro"/>
          <w:sz w:val="19"/>
          <w:szCs w:val="19"/>
          <w:vertAlign w:val="subscript"/>
        </w:rPr>
        <w:t>FA</w:t>
      </w:r>
      <w:r w:rsidR="00183808">
        <w:rPr>
          <w:rFonts w:ascii="Arno Pro" w:hAnsi="Arno Pro"/>
          <w:sz w:val="19"/>
          <w:szCs w:val="19"/>
          <w:vertAlign w:val="subscript"/>
        </w:rPr>
        <w:t>,</w:t>
      </w:r>
      <w:r w:rsidR="00183808">
        <w:rPr>
          <w:rFonts w:ascii="Arno Pro" w:hAnsi="Arno Pro"/>
          <w:sz w:val="19"/>
          <w:szCs w:val="19"/>
        </w:rPr>
        <w:t xml:space="preserve"> and no iodine vacancies </w:t>
      </w:r>
      <w:r w:rsidRPr="00FC69E8">
        <w:rPr>
          <w:rFonts w:ascii="Arno Pro" w:hAnsi="Arno Pro"/>
          <w:sz w:val="19"/>
          <w:szCs w:val="19"/>
        </w:rPr>
        <w:t xml:space="preserve">the intensity oscillations </w:t>
      </w:r>
      <w:r w:rsidR="00183808">
        <w:rPr>
          <w:rFonts w:ascii="Arno Pro" w:hAnsi="Arno Pro"/>
          <w:sz w:val="19"/>
          <w:szCs w:val="19"/>
        </w:rPr>
        <w:t xml:space="preserve">at the </w:t>
      </w:r>
      <w:r w:rsidRPr="00FC69E8">
        <w:rPr>
          <w:rFonts w:ascii="Arno Pro" w:hAnsi="Arno Pro"/>
          <w:sz w:val="19"/>
          <w:szCs w:val="19"/>
        </w:rPr>
        <w:t>Pb</w:t>
      </w:r>
      <w:r w:rsidRPr="00FC69E8">
        <w:rPr>
          <w:rFonts w:ascii="Arno Pro" w:hAnsi="Arno Pro"/>
          <w:sz w:val="19"/>
          <w:szCs w:val="19"/>
          <w:vertAlign w:val="superscript"/>
        </w:rPr>
        <w:t>2+</w:t>
      </w:r>
      <w:r w:rsidRPr="00FC69E8">
        <w:rPr>
          <w:rFonts w:ascii="Arno Pro" w:hAnsi="Arno Pro"/>
          <w:sz w:val="19"/>
          <w:szCs w:val="19"/>
        </w:rPr>
        <w:t>/I</w:t>
      </w:r>
      <w:r w:rsidRPr="00FC69E8">
        <w:rPr>
          <w:rFonts w:ascii="Arno Pro" w:hAnsi="Arno Pro"/>
          <w:sz w:val="19"/>
          <w:szCs w:val="19"/>
          <w:vertAlign w:val="superscript"/>
        </w:rPr>
        <w:t>-</w:t>
      </w:r>
      <w:r w:rsidRPr="00FC69E8">
        <w:rPr>
          <w:rFonts w:ascii="Arno Pro" w:hAnsi="Arno Pro"/>
          <w:sz w:val="19"/>
          <w:szCs w:val="19"/>
        </w:rPr>
        <w:t xml:space="preserve"> and I</w:t>
      </w:r>
      <w:r w:rsidRPr="00FC69E8">
        <w:rPr>
          <w:rFonts w:ascii="Arno Pro" w:hAnsi="Arno Pro"/>
          <w:sz w:val="19"/>
          <w:szCs w:val="19"/>
          <w:vertAlign w:val="superscript"/>
        </w:rPr>
        <w:t>-</w:t>
      </w:r>
      <w:r w:rsidRPr="00FC69E8">
        <w:rPr>
          <w:rFonts w:ascii="Arno Pro" w:hAnsi="Arno Pro"/>
          <w:sz w:val="19"/>
          <w:szCs w:val="19"/>
        </w:rPr>
        <w:t xml:space="preserve"> </w:t>
      </w:r>
      <w:r w:rsidR="00183808" w:rsidRPr="00FC69E8">
        <w:rPr>
          <w:rFonts w:ascii="Arno Pro" w:hAnsi="Arno Pro"/>
          <w:sz w:val="19"/>
          <w:szCs w:val="19"/>
        </w:rPr>
        <w:t>column</w:t>
      </w:r>
      <w:r w:rsidR="00183808">
        <w:rPr>
          <w:rFonts w:ascii="Arno Pro" w:hAnsi="Arno Pro"/>
          <w:sz w:val="19"/>
          <w:szCs w:val="19"/>
        </w:rPr>
        <w:t xml:space="preserve"> positions</w:t>
      </w:r>
      <w:r w:rsidR="00183808" w:rsidRPr="00FC69E8">
        <w:rPr>
          <w:rFonts w:ascii="Arno Pro" w:hAnsi="Arno Pro"/>
          <w:sz w:val="19"/>
          <w:szCs w:val="19"/>
        </w:rPr>
        <w:t xml:space="preserve"> </w:t>
      </w:r>
      <w:r w:rsidRPr="00FC69E8">
        <w:rPr>
          <w:rFonts w:ascii="Arno Pro" w:hAnsi="Arno Pro"/>
          <w:sz w:val="19"/>
          <w:szCs w:val="19"/>
        </w:rPr>
        <w:t>are not observed</w:t>
      </w:r>
      <w:r w:rsidR="00183808">
        <w:rPr>
          <w:rFonts w:ascii="Arno Pro" w:hAnsi="Arno Pro"/>
          <w:sz w:val="19"/>
          <w:szCs w:val="19"/>
        </w:rPr>
        <w:t xml:space="preserve">, </w:t>
      </w:r>
      <w:r w:rsidRPr="00FC69E8">
        <w:rPr>
          <w:rFonts w:ascii="Arno Pro" w:hAnsi="Arno Pro"/>
          <w:sz w:val="19"/>
          <w:szCs w:val="19"/>
        </w:rPr>
        <w:t>(Fig. S</w:t>
      </w:r>
      <w:r>
        <w:rPr>
          <w:rFonts w:ascii="Arno Pro" w:hAnsi="Arno Pro"/>
          <w:sz w:val="19"/>
          <w:szCs w:val="19"/>
        </w:rPr>
        <w:t>1</w:t>
      </w:r>
      <w:r w:rsidRPr="00FC69E8">
        <w:rPr>
          <w:rFonts w:ascii="Arno Pro" w:hAnsi="Arno Pro"/>
          <w:sz w:val="19"/>
          <w:szCs w:val="19"/>
        </w:rPr>
        <w:t>(A, B))</w:t>
      </w:r>
      <w:r w:rsidR="00183808">
        <w:rPr>
          <w:rFonts w:ascii="Arno Pro" w:hAnsi="Arno Pro"/>
          <w:sz w:val="19"/>
          <w:szCs w:val="19"/>
        </w:rPr>
        <w:t>, inconsistent with the experimental data</w:t>
      </w:r>
      <w:r w:rsidRPr="00FC69E8">
        <w:rPr>
          <w:rFonts w:ascii="Arno Pro" w:hAnsi="Arno Pro"/>
          <w:sz w:val="19"/>
          <w:szCs w:val="19"/>
        </w:rPr>
        <w:t>. In addition, as shown in the crystal mode</w:t>
      </w:r>
      <w:r w:rsidR="00183808">
        <w:rPr>
          <w:rFonts w:ascii="Arno Pro" w:hAnsi="Arno Pro"/>
          <w:sz w:val="19"/>
          <w:szCs w:val="19"/>
        </w:rPr>
        <w:t>l</w:t>
      </w:r>
      <w:r w:rsidRPr="00FC69E8">
        <w:rPr>
          <w:rFonts w:ascii="Arno Pro" w:hAnsi="Arno Pro"/>
          <w:sz w:val="19"/>
          <w:szCs w:val="19"/>
        </w:rPr>
        <w:t xml:space="preserve"> in Fig. S</w:t>
      </w:r>
      <w:r>
        <w:rPr>
          <w:rFonts w:ascii="Arno Pro" w:hAnsi="Arno Pro"/>
          <w:sz w:val="19"/>
          <w:szCs w:val="19"/>
        </w:rPr>
        <w:t>1</w:t>
      </w:r>
      <w:r w:rsidRPr="00FC69E8">
        <w:rPr>
          <w:rFonts w:ascii="Arno Pro" w:hAnsi="Arno Pro"/>
          <w:sz w:val="19"/>
          <w:szCs w:val="19"/>
        </w:rPr>
        <w:t xml:space="preserve">C, geometrically, when a vacancy </w:t>
      </w:r>
      <w:r w:rsidR="00183808">
        <w:rPr>
          <w:rFonts w:ascii="Arno Pro" w:hAnsi="Arno Pro"/>
          <w:sz w:val="19"/>
          <w:szCs w:val="19"/>
        </w:rPr>
        <w:t xml:space="preserve">is </w:t>
      </w:r>
      <w:r w:rsidRPr="00FC69E8">
        <w:rPr>
          <w:rFonts w:ascii="Arno Pro" w:hAnsi="Arno Pro"/>
          <w:sz w:val="19"/>
          <w:szCs w:val="19"/>
        </w:rPr>
        <w:t xml:space="preserve">present at </w:t>
      </w:r>
      <w:r w:rsidR="00183808">
        <w:rPr>
          <w:rFonts w:ascii="Arno Pro" w:hAnsi="Arno Pro"/>
          <w:sz w:val="19"/>
          <w:szCs w:val="19"/>
        </w:rPr>
        <w:t xml:space="preserve">the </w:t>
      </w:r>
      <w:r w:rsidRPr="00FC69E8">
        <w:rPr>
          <w:rFonts w:ascii="Arno Pro" w:hAnsi="Arno Pro"/>
          <w:sz w:val="19"/>
          <w:szCs w:val="19"/>
        </w:rPr>
        <w:t xml:space="preserve">A-site, </w:t>
      </w:r>
      <w:r w:rsidR="00183808">
        <w:rPr>
          <w:rFonts w:ascii="Arno Pro" w:hAnsi="Arno Pro"/>
          <w:sz w:val="19"/>
          <w:szCs w:val="19"/>
        </w:rPr>
        <w:t xml:space="preserve">the </w:t>
      </w:r>
      <w:r w:rsidRPr="00FC69E8">
        <w:rPr>
          <w:rFonts w:ascii="Arno Pro" w:hAnsi="Arno Pro"/>
          <w:sz w:val="19"/>
          <w:szCs w:val="19"/>
        </w:rPr>
        <w:t xml:space="preserve">four </w:t>
      </w:r>
      <w:r w:rsidR="00183808" w:rsidRPr="00FC69E8">
        <w:rPr>
          <w:rFonts w:ascii="Arno Pro" w:hAnsi="Arno Pro"/>
          <w:sz w:val="19"/>
          <w:szCs w:val="19"/>
        </w:rPr>
        <w:t>neighbour</w:t>
      </w:r>
      <w:r w:rsidR="00183808">
        <w:rPr>
          <w:rFonts w:ascii="Arno Pro" w:hAnsi="Arno Pro"/>
          <w:sz w:val="19"/>
          <w:szCs w:val="19"/>
        </w:rPr>
        <w:t>ing</w:t>
      </w:r>
      <w:r w:rsidR="00183808" w:rsidRPr="00FC69E8">
        <w:rPr>
          <w:rFonts w:ascii="Arno Pro" w:hAnsi="Arno Pro"/>
          <w:sz w:val="19"/>
          <w:szCs w:val="19"/>
        </w:rPr>
        <w:t xml:space="preserve"> </w:t>
      </w:r>
      <w:r w:rsidRPr="00FC69E8">
        <w:rPr>
          <w:rFonts w:ascii="Arno Pro" w:hAnsi="Arno Pro"/>
          <w:sz w:val="19"/>
          <w:szCs w:val="19"/>
        </w:rPr>
        <w:t>I</w:t>
      </w:r>
      <w:r w:rsidRPr="00FC69E8">
        <w:rPr>
          <w:rFonts w:ascii="Arno Pro" w:hAnsi="Arno Pro"/>
          <w:sz w:val="19"/>
          <w:szCs w:val="19"/>
          <w:vertAlign w:val="superscript"/>
        </w:rPr>
        <w:t>-</w:t>
      </w:r>
      <w:r w:rsidRPr="00FC69E8">
        <w:rPr>
          <w:rFonts w:ascii="Arno Pro" w:hAnsi="Arno Pro"/>
          <w:sz w:val="19"/>
          <w:szCs w:val="19"/>
        </w:rPr>
        <w:t xml:space="preserve"> columns or Pb</w:t>
      </w:r>
      <w:r w:rsidRPr="00FC69E8">
        <w:rPr>
          <w:rFonts w:ascii="Arno Pro" w:hAnsi="Arno Pro"/>
          <w:sz w:val="19"/>
          <w:szCs w:val="19"/>
          <w:vertAlign w:val="superscript"/>
        </w:rPr>
        <w:t>2+</w:t>
      </w:r>
      <w:r w:rsidRPr="00FC69E8">
        <w:rPr>
          <w:rFonts w:ascii="Arno Pro" w:hAnsi="Arno Pro"/>
          <w:sz w:val="19"/>
          <w:szCs w:val="19"/>
        </w:rPr>
        <w:t>/I</w:t>
      </w:r>
      <w:r w:rsidRPr="00FC69E8">
        <w:rPr>
          <w:rFonts w:ascii="Arno Pro" w:hAnsi="Arno Pro"/>
          <w:sz w:val="19"/>
          <w:szCs w:val="19"/>
          <w:vertAlign w:val="superscript"/>
        </w:rPr>
        <w:t>-</w:t>
      </w:r>
      <w:r w:rsidRPr="00FC69E8">
        <w:rPr>
          <w:rFonts w:ascii="Arno Pro" w:hAnsi="Arno Pro"/>
          <w:sz w:val="19"/>
          <w:szCs w:val="19"/>
        </w:rPr>
        <w:t xml:space="preserve"> columns are symmetry equivalent, due to the cubic symmetry of its unit cell (</w:t>
      </w:r>
      <w:r>
        <w:rPr>
          <w:rFonts w:ascii="Arno Pro" w:hAnsi="Arno Pro"/>
          <w:sz w:val="19"/>
          <w:szCs w:val="19"/>
        </w:rPr>
        <w:t xml:space="preserve">space group = </w:t>
      </w:r>
      <m:oMath>
        <m:r>
          <w:rPr>
            <w:rFonts w:ascii="Cambria Math" w:hAnsi="Cambria Math"/>
            <w:sz w:val="19"/>
            <w:szCs w:val="19"/>
          </w:rPr>
          <m:t>pm</m:t>
        </m:r>
        <m:acc>
          <m:accPr>
            <m:chr m:val="̅"/>
            <m:ctrlPr>
              <w:rPr>
                <w:rFonts w:ascii="Cambria Math" w:hAnsi="Cambria Math"/>
                <w:i/>
                <w:sz w:val="19"/>
                <w:szCs w:val="19"/>
              </w:rPr>
            </m:ctrlPr>
          </m:accPr>
          <m:e>
            <m:r>
              <w:rPr>
                <w:rFonts w:ascii="Cambria Math" w:hAnsi="Cambria Math"/>
                <w:sz w:val="19"/>
                <w:szCs w:val="19"/>
              </w:rPr>
              <m:t>3</m:t>
            </m:r>
          </m:e>
        </m:acc>
        <m:r>
          <w:rPr>
            <w:rFonts w:ascii="Cambria Math" w:hAnsi="Cambria Math"/>
            <w:sz w:val="19"/>
            <w:szCs w:val="19"/>
          </w:rPr>
          <m:t>m</m:t>
        </m:r>
      </m:oMath>
      <w:r w:rsidRPr="00FC69E8">
        <w:rPr>
          <w:rFonts w:ascii="Arno Pro" w:hAnsi="Arno Pro"/>
          <w:sz w:val="19"/>
          <w:szCs w:val="19"/>
        </w:rPr>
        <w:t xml:space="preserve">). </w:t>
      </w:r>
      <w:r w:rsidR="00183808">
        <w:rPr>
          <w:rFonts w:ascii="Arno Pro" w:hAnsi="Arno Pro"/>
          <w:sz w:val="19"/>
          <w:szCs w:val="19"/>
        </w:rPr>
        <w:t>This</w:t>
      </w:r>
      <w:r w:rsidR="00856996">
        <w:rPr>
          <w:rFonts w:ascii="Arno Pro" w:hAnsi="Arno Pro"/>
          <w:sz w:val="19"/>
          <w:szCs w:val="19"/>
        </w:rPr>
        <w:t xml:space="preserve"> </w:t>
      </w:r>
      <w:r w:rsidRPr="00FC69E8">
        <w:rPr>
          <w:rFonts w:ascii="Arno Pro" w:hAnsi="Arno Pro"/>
          <w:sz w:val="19"/>
          <w:szCs w:val="19"/>
        </w:rPr>
        <w:t>means</w:t>
      </w:r>
      <w:r w:rsidR="00183808">
        <w:rPr>
          <w:rFonts w:ascii="Arno Pro" w:hAnsi="Arno Pro"/>
          <w:sz w:val="19"/>
          <w:szCs w:val="19"/>
        </w:rPr>
        <w:t xml:space="preserve"> that </w:t>
      </w:r>
      <w:r w:rsidRPr="00FC69E8">
        <w:rPr>
          <w:rFonts w:ascii="Arno Pro" w:hAnsi="Arno Pro"/>
          <w:sz w:val="19"/>
          <w:szCs w:val="19"/>
        </w:rPr>
        <w:t xml:space="preserve">in the STEM-ADF image, any influence of the central FA vacancies on the neighbouring sites would be equivalent and cannot lead to </w:t>
      </w:r>
      <w:r w:rsidR="00183808">
        <w:rPr>
          <w:rFonts w:ascii="Arno Pro" w:hAnsi="Arno Pro"/>
          <w:sz w:val="19"/>
          <w:szCs w:val="19"/>
        </w:rPr>
        <w:t xml:space="preserve">the </w:t>
      </w:r>
      <w:r w:rsidRPr="00FC69E8">
        <w:rPr>
          <w:rFonts w:ascii="Arno Pro" w:hAnsi="Arno Pro"/>
          <w:sz w:val="19"/>
          <w:szCs w:val="19"/>
        </w:rPr>
        <w:t>experimentally observed ordering pattern of Pb</w:t>
      </w:r>
      <w:r w:rsidRPr="00FC69E8">
        <w:rPr>
          <w:rFonts w:ascii="Arno Pro" w:hAnsi="Arno Pro"/>
          <w:sz w:val="19"/>
          <w:szCs w:val="19"/>
          <w:vertAlign w:val="superscript"/>
        </w:rPr>
        <w:t>2+</w:t>
      </w:r>
      <w:r w:rsidRPr="00FC69E8">
        <w:rPr>
          <w:rFonts w:ascii="Arno Pro" w:hAnsi="Arno Pro"/>
          <w:sz w:val="19"/>
          <w:szCs w:val="19"/>
        </w:rPr>
        <w:t>/I</w:t>
      </w:r>
      <w:r w:rsidRPr="00FC69E8">
        <w:rPr>
          <w:rFonts w:ascii="Arno Pro" w:hAnsi="Arno Pro"/>
          <w:sz w:val="19"/>
          <w:szCs w:val="19"/>
          <w:vertAlign w:val="superscript"/>
        </w:rPr>
        <w:t>-</w:t>
      </w:r>
      <w:r w:rsidRPr="00FC69E8">
        <w:rPr>
          <w:rFonts w:ascii="Arno Pro" w:hAnsi="Arno Pro"/>
          <w:sz w:val="19"/>
          <w:szCs w:val="19"/>
        </w:rPr>
        <w:t xml:space="preserve"> and I</w:t>
      </w:r>
      <w:r w:rsidRPr="00FC69E8">
        <w:rPr>
          <w:rFonts w:ascii="Arno Pro" w:hAnsi="Arno Pro"/>
          <w:sz w:val="19"/>
          <w:szCs w:val="19"/>
          <w:vertAlign w:val="superscript"/>
        </w:rPr>
        <w:t>-</w:t>
      </w:r>
      <w:r w:rsidRPr="00FC69E8">
        <w:rPr>
          <w:rFonts w:ascii="Arno Pro" w:hAnsi="Arno Pro"/>
          <w:sz w:val="19"/>
          <w:szCs w:val="19"/>
        </w:rPr>
        <w:t xml:space="preserve"> </w:t>
      </w:r>
      <w:r w:rsidR="00183808" w:rsidRPr="00FC69E8">
        <w:rPr>
          <w:rFonts w:ascii="Arno Pro" w:hAnsi="Arno Pro"/>
          <w:sz w:val="19"/>
          <w:szCs w:val="19"/>
        </w:rPr>
        <w:t>column</w:t>
      </w:r>
      <w:r w:rsidR="00183808">
        <w:rPr>
          <w:rFonts w:ascii="Arno Pro" w:hAnsi="Arno Pro"/>
          <w:sz w:val="19"/>
          <w:szCs w:val="19"/>
        </w:rPr>
        <w:t xml:space="preserve"> intensities</w:t>
      </w:r>
      <w:r w:rsidRPr="00FC69E8">
        <w:rPr>
          <w:rFonts w:ascii="Arno Pro" w:hAnsi="Arno Pro"/>
          <w:sz w:val="19"/>
          <w:szCs w:val="19"/>
        </w:rPr>
        <w:t xml:space="preserve">. </w:t>
      </w:r>
      <w:r w:rsidR="00E6220F">
        <w:rPr>
          <w:rFonts w:ascii="Arno Pro" w:hAnsi="Arno Pro"/>
          <w:sz w:val="19"/>
          <w:szCs w:val="19"/>
        </w:rPr>
        <w:t xml:space="preserve">We have </w:t>
      </w:r>
      <w:r w:rsidR="00A63DCF">
        <w:rPr>
          <w:rFonts w:ascii="Arno Pro" w:hAnsi="Arno Pro"/>
          <w:sz w:val="19"/>
          <w:szCs w:val="19"/>
        </w:rPr>
        <w:t xml:space="preserve">similarly </w:t>
      </w:r>
      <w:r w:rsidR="00E6220F">
        <w:rPr>
          <w:rFonts w:ascii="Arno Pro" w:hAnsi="Arno Pro"/>
          <w:sz w:val="19"/>
          <w:szCs w:val="19"/>
        </w:rPr>
        <w:t xml:space="preserve">performed the simulations with ordered I vacancies </w:t>
      </w:r>
      <w:r w:rsidR="00E6220F" w:rsidRPr="00FC69E8">
        <w:rPr>
          <w:rFonts w:ascii="Arno Pro" w:hAnsi="Arno Pro"/>
          <w:sz w:val="19"/>
          <w:szCs w:val="19"/>
        </w:rPr>
        <w:t>(Fig. S</w:t>
      </w:r>
      <w:r w:rsidR="00E6220F">
        <w:rPr>
          <w:rFonts w:ascii="Arno Pro" w:hAnsi="Arno Pro"/>
          <w:sz w:val="19"/>
          <w:szCs w:val="19"/>
        </w:rPr>
        <w:t>1</w:t>
      </w:r>
      <w:r w:rsidR="00E6220F" w:rsidRPr="00FC69E8">
        <w:rPr>
          <w:rFonts w:ascii="Arno Pro" w:hAnsi="Arno Pro"/>
          <w:sz w:val="19"/>
          <w:szCs w:val="19"/>
        </w:rPr>
        <w:t>(</w:t>
      </w:r>
      <w:r w:rsidR="00E6220F">
        <w:rPr>
          <w:rFonts w:ascii="Arno Pro" w:hAnsi="Arno Pro"/>
          <w:sz w:val="19"/>
          <w:szCs w:val="19"/>
        </w:rPr>
        <w:t>D-F</w:t>
      </w:r>
      <w:r w:rsidR="00E6220F" w:rsidRPr="00FC69E8">
        <w:rPr>
          <w:rFonts w:ascii="Arno Pro" w:hAnsi="Arno Pro"/>
          <w:sz w:val="19"/>
          <w:szCs w:val="19"/>
        </w:rPr>
        <w:t>))</w:t>
      </w:r>
      <w:r w:rsidR="00925BFF">
        <w:rPr>
          <w:rFonts w:ascii="Arno Pro" w:hAnsi="Arno Pro"/>
          <w:sz w:val="19"/>
          <w:szCs w:val="19"/>
        </w:rPr>
        <w:t>, which shows that ordered I vacancies also cannot lead to the ordered patte</w:t>
      </w:r>
      <w:r w:rsidR="00A63DCF">
        <w:rPr>
          <w:rFonts w:ascii="Arno Pro" w:hAnsi="Arno Pro"/>
          <w:sz w:val="19"/>
          <w:szCs w:val="19"/>
        </w:rPr>
        <w:t>r</w:t>
      </w:r>
      <w:r w:rsidR="00925BFF">
        <w:rPr>
          <w:rFonts w:ascii="Arno Pro" w:hAnsi="Arno Pro"/>
          <w:sz w:val="19"/>
          <w:szCs w:val="19"/>
        </w:rPr>
        <w:t xml:space="preserve">n at </w:t>
      </w:r>
      <w:r w:rsidR="00A63DCF">
        <w:rPr>
          <w:rFonts w:ascii="Arno Pro" w:hAnsi="Arno Pro"/>
          <w:sz w:val="19"/>
          <w:szCs w:val="19"/>
        </w:rPr>
        <w:t xml:space="preserve">the </w:t>
      </w:r>
      <w:r w:rsidR="00925BFF">
        <w:rPr>
          <w:rFonts w:ascii="Arno Pro" w:hAnsi="Arno Pro"/>
          <w:sz w:val="19"/>
          <w:szCs w:val="19"/>
        </w:rPr>
        <w:t>A-site.</w:t>
      </w:r>
    </w:p>
    <w:p w14:paraId="03647DA2" w14:textId="77777777" w:rsidR="003F4E24" w:rsidRDefault="003F4E24" w:rsidP="003F4E24">
      <w:pPr>
        <w:jc w:val="both"/>
      </w:pPr>
      <w:r>
        <w:rPr>
          <w:b/>
          <w:bCs/>
          <w:noProof/>
        </w:rPr>
        <w:drawing>
          <wp:inline distT="0" distB="0" distL="0" distR="0" wp14:anchorId="0FBCB73F" wp14:editId="601A3D44">
            <wp:extent cx="5507866" cy="31336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507866" cy="3133658"/>
                    </a:xfrm>
                    <a:prstGeom prst="rect">
                      <a:avLst/>
                    </a:prstGeom>
                    <a:noFill/>
                    <a:ln>
                      <a:noFill/>
                    </a:ln>
                  </pic:spPr>
                </pic:pic>
              </a:graphicData>
            </a:graphic>
          </wp:inline>
        </w:drawing>
      </w:r>
    </w:p>
    <w:p w14:paraId="41345564" w14:textId="38ED3479" w:rsidR="003F4E24" w:rsidRPr="00FC69E8" w:rsidRDefault="003F4E24" w:rsidP="003F4E24">
      <w:pPr>
        <w:jc w:val="both"/>
        <w:rPr>
          <w:rFonts w:ascii="Arno Pro" w:hAnsi="Arno Pro"/>
          <w:sz w:val="18"/>
          <w:szCs w:val="18"/>
        </w:rPr>
      </w:pPr>
      <w:r w:rsidRPr="00FC69E8">
        <w:rPr>
          <w:rFonts w:ascii="Arno Pro" w:hAnsi="Arno Pro"/>
          <w:b/>
          <w:bCs/>
          <w:sz w:val="18"/>
          <w:szCs w:val="18"/>
        </w:rPr>
        <w:t>Fig. S</w:t>
      </w:r>
      <w:r>
        <w:rPr>
          <w:rFonts w:ascii="Arno Pro" w:hAnsi="Arno Pro"/>
          <w:b/>
          <w:bCs/>
          <w:sz w:val="18"/>
          <w:szCs w:val="18"/>
        </w:rPr>
        <w:t>1</w:t>
      </w:r>
      <w:r w:rsidRPr="00FC69E8">
        <w:rPr>
          <w:rFonts w:ascii="Arno Pro" w:hAnsi="Arno Pro"/>
          <w:b/>
          <w:bCs/>
          <w:sz w:val="18"/>
          <w:szCs w:val="18"/>
        </w:rPr>
        <w:t xml:space="preserve"> STEM-ADF simulations of cubic FA</w:t>
      </w:r>
      <w:r w:rsidRPr="00FC69E8">
        <w:rPr>
          <w:rFonts w:ascii="Arno Pro" w:hAnsi="Arno Pro"/>
          <w:b/>
          <w:bCs/>
          <w:sz w:val="18"/>
          <w:szCs w:val="18"/>
          <w:vertAlign w:val="subscript"/>
        </w:rPr>
        <w:t>0.5</w:t>
      </w:r>
      <w:r w:rsidRPr="00FC69E8">
        <w:rPr>
          <w:rFonts w:ascii="Arno Pro" w:hAnsi="Arno Pro"/>
          <w:b/>
          <w:bCs/>
          <w:sz w:val="18"/>
          <w:szCs w:val="18"/>
        </w:rPr>
        <w:t>PbI</w:t>
      </w:r>
      <w:r w:rsidRPr="00FC69E8">
        <w:rPr>
          <w:rFonts w:ascii="Arno Pro" w:hAnsi="Arno Pro"/>
          <w:b/>
          <w:bCs/>
          <w:sz w:val="18"/>
          <w:szCs w:val="18"/>
          <w:vertAlign w:val="subscript"/>
        </w:rPr>
        <w:t>3</w:t>
      </w:r>
      <w:r w:rsidRPr="00FC69E8">
        <w:rPr>
          <w:rFonts w:ascii="Arno Pro" w:hAnsi="Arno Pro"/>
          <w:b/>
          <w:bCs/>
          <w:sz w:val="18"/>
          <w:szCs w:val="18"/>
        </w:rPr>
        <w:t xml:space="preserve"> QDs with ordered V</w:t>
      </w:r>
      <w:r w:rsidRPr="00FC69E8">
        <w:rPr>
          <w:rFonts w:ascii="Arno Pro" w:hAnsi="Arno Pro"/>
          <w:b/>
          <w:bCs/>
          <w:sz w:val="18"/>
          <w:szCs w:val="18"/>
          <w:vertAlign w:val="superscript"/>
        </w:rPr>
        <w:t>-</w:t>
      </w:r>
      <w:r w:rsidRPr="00FC69E8">
        <w:rPr>
          <w:rFonts w:ascii="Arno Pro" w:hAnsi="Arno Pro"/>
          <w:b/>
          <w:bCs/>
          <w:sz w:val="18"/>
          <w:szCs w:val="18"/>
          <w:vertAlign w:val="subscript"/>
        </w:rPr>
        <w:t>FA</w:t>
      </w:r>
      <w:r w:rsidRPr="00FC69E8">
        <w:rPr>
          <w:rFonts w:ascii="Arno Pro" w:hAnsi="Arno Pro"/>
          <w:b/>
          <w:bCs/>
          <w:sz w:val="18"/>
          <w:szCs w:val="18"/>
        </w:rPr>
        <w:t>.</w:t>
      </w:r>
      <w:r w:rsidRPr="00FC69E8">
        <w:rPr>
          <w:rFonts w:ascii="Arno Pro" w:hAnsi="Arno Pro"/>
          <w:sz w:val="18"/>
          <w:szCs w:val="18"/>
        </w:rPr>
        <w:t xml:space="preserve"> (A) simulated STEM-ADF under the same imaging conditions as that in Fig. 1. (B) Intensity line profile of the region marked in (A). (C) Crystal model of cubic perovskite structure containing V</w:t>
      </w:r>
      <w:r w:rsidRPr="00FC69E8">
        <w:rPr>
          <w:rFonts w:ascii="Arno Pro" w:hAnsi="Arno Pro"/>
          <w:sz w:val="18"/>
          <w:szCs w:val="18"/>
          <w:vertAlign w:val="superscript"/>
        </w:rPr>
        <w:t>-</w:t>
      </w:r>
      <w:r w:rsidRPr="00FC69E8">
        <w:rPr>
          <w:rFonts w:ascii="Arno Pro" w:hAnsi="Arno Pro"/>
          <w:sz w:val="18"/>
          <w:szCs w:val="18"/>
          <w:vertAlign w:val="subscript"/>
        </w:rPr>
        <w:t>FA</w:t>
      </w:r>
      <w:r w:rsidRPr="00FC69E8">
        <w:rPr>
          <w:rFonts w:ascii="Arno Pro" w:hAnsi="Arno Pro"/>
          <w:sz w:val="18"/>
          <w:szCs w:val="18"/>
        </w:rPr>
        <w:t xml:space="preserve">. </w:t>
      </w:r>
      <w:r w:rsidR="00F8559A">
        <w:rPr>
          <w:rFonts w:ascii="Arno Pro" w:hAnsi="Arno Pro"/>
          <w:sz w:val="18"/>
          <w:szCs w:val="18"/>
        </w:rPr>
        <w:t>(D-</w:t>
      </w:r>
      <w:r w:rsidR="00A63DCF">
        <w:rPr>
          <w:rFonts w:ascii="Arno Pro" w:hAnsi="Arno Pro"/>
          <w:sz w:val="18"/>
          <w:szCs w:val="18"/>
        </w:rPr>
        <w:t>E</w:t>
      </w:r>
      <w:r w:rsidR="00F8559A">
        <w:rPr>
          <w:rFonts w:ascii="Arno Pro" w:hAnsi="Arno Pro"/>
          <w:sz w:val="18"/>
          <w:szCs w:val="18"/>
        </w:rPr>
        <w:t xml:space="preserve">) </w:t>
      </w:r>
      <w:r w:rsidR="0040047A">
        <w:rPr>
          <w:rFonts w:ascii="Arno Pro" w:hAnsi="Arno Pro"/>
          <w:sz w:val="18"/>
          <w:szCs w:val="18"/>
        </w:rPr>
        <w:t xml:space="preserve">STEM-ADF simulations of </w:t>
      </w:r>
      <w:r w:rsidR="00F8559A">
        <w:rPr>
          <w:rFonts w:ascii="Arno Pro" w:hAnsi="Arno Pro"/>
          <w:sz w:val="18"/>
          <w:szCs w:val="18"/>
        </w:rPr>
        <w:t xml:space="preserve">the structure </w:t>
      </w:r>
      <w:r w:rsidR="0040047A">
        <w:rPr>
          <w:rFonts w:ascii="Arno Pro" w:hAnsi="Arno Pro"/>
          <w:sz w:val="18"/>
          <w:szCs w:val="18"/>
        </w:rPr>
        <w:t>with</w:t>
      </w:r>
      <w:r w:rsidR="00F8559A">
        <w:rPr>
          <w:rFonts w:ascii="Arno Pro" w:hAnsi="Arno Pro"/>
          <w:sz w:val="18"/>
          <w:szCs w:val="18"/>
        </w:rPr>
        <w:t xml:space="preserve"> ordered I</w:t>
      </w:r>
      <w:r w:rsidR="00F8559A" w:rsidRPr="00E55FF5">
        <w:rPr>
          <w:rFonts w:ascii="Arno Pro" w:hAnsi="Arno Pro"/>
          <w:sz w:val="18"/>
          <w:szCs w:val="18"/>
          <w:vertAlign w:val="superscript"/>
        </w:rPr>
        <w:t>-</w:t>
      </w:r>
      <w:r w:rsidR="00F8559A">
        <w:rPr>
          <w:rFonts w:ascii="Arno Pro" w:hAnsi="Arno Pro"/>
          <w:sz w:val="18"/>
          <w:szCs w:val="18"/>
        </w:rPr>
        <w:t xml:space="preserve"> vacancies</w:t>
      </w:r>
      <w:r w:rsidR="00A63DCF">
        <w:rPr>
          <w:rFonts w:ascii="Arno Pro" w:hAnsi="Arno Pro"/>
          <w:sz w:val="18"/>
          <w:szCs w:val="18"/>
        </w:rPr>
        <w:t xml:space="preserve"> (F)</w:t>
      </w:r>
      <w:r w:rsidR="00F8559A">
        <w:rPr>
          <w:rFonts w:ascii="Arno Pro" w:hAnsi="Arno Pro"/>
          <w:sz w:val="18"/>
          <w:szCs w:val="18"/>
        </w:rPr>
        <w:t>.</w:t>
      </w:r>
    </w:p>
    <w:p w14:paraId="233BC7E6" w14:textId="60C6057D" w:rsidR="003F4E24" w:rsidRDefault="003F4E24">
      <w:pPr>
        <w:spacing w:line="259" w:lineRule="auto"/>
        <w:rPr>
          <w:rFonts w:ascii="Arno Pro" w:hAnsi="Arno Pro"/>
          <w:b/>
          <w:bCs/>
          <w:sz w:val="20"/>
          <w:szCs w:val="20"/>
        </w:rPr>
      </w:pPr>
      <w:r>
        <w:rPr>
          <w:rFonts w:ascii="Arno Pro" w:hAnsi="Arno Pro"/>
          <w:b/>
          <w:bCs/>
          <w:sz w:val="20"/>
          <w:szCs w:val="20"/>
        </w:rPr>
        <w:br w:type="page"/>
      </w:r>
    </w:p>
    <w:p w14:paraId="0D2B33B1" w14:textId="77777777" w:rsidR="003F4E24" w:rsidRPr="00FC69E8" w:rsidRDefault="003F4E24" w:rsidP="003F4E24">
      <w:pPr>
        <w:rPr>
          <w:rFonts w:ascii="Arno Pro" w:hAnsi="Arno Pro"/>
          <w:b/>
          <w:bCs/>
          <w:sz w:val="20"/>
          <w:szCs w:val="20"/>
        </w:rPr>
      </w:pPr>
      <w:r w:rsidRPr="00FC69E8">
        <w:rPr>
          <w:rFonts w:ascii="Arno Pro" w:hAnsi="Arno Pro"/>
          <w:b/>
          <w:bCs/>
          <w:sz w:val="20"/>
          <w:szCs w:val="20"/>
        </w:rPr>
        <w:lastRenderedPageBreak/>
        <w:t>Supplementary Note 3</w:t>
      </w:r>
    </w:p>
    <w:p w14:paraId="4D6AB816" w14:textId="2DC3361A" w:rsidR="003F4E24" w:rsidRPr="00FC69E8" w:rsidRDefault="00A63DCF" w:rsidP="003F4E24">
      <w:pPr>
        <w:rPr>
          <w:rFonts w:ascii="Arno Pro" w:hAnsi="Arno Pro"/>
          <w:b/>
          <w:bCs/>
          <w:sz w:val="20"/>
          <w:szCs w:val="20"/>
        </w:rPr>
      </w:pPr>
      <w:r>
        <w:rPr>
          <w:rFonts w:ascii="Arno Pro" w:hAnsi="Arno Pro"/>
          <w:b/>
          <w:bCs/>
          <w:sz w:val="20"/>
          <w:szCs w:val="20"/>
        </w:rPr>
        <w:t xml:space="preserve">Comment regarding determining </w:t>
      </w:r>
      <w:r w:rsidR="003F4E24">
        <w:rPr>
          <w:rFonts w:ascii="Arno Pro" w:hAnsi="Arno Pro"/>
          <w:b/>
          <w:bCs/>
          <w:sz w:val="20"/>
          <w:szCs w:val="20"/>
        </w:rPr>
        <w:t xml:space="preserve">the dose threshold from </w:t>
      </w:r>
      <w:r w:rsidR="002404A7">
        <w:rPr>
          <w:rFonts w:ascii="Arno Pro" w:hAnsi="Arno Pro"/>
          <w:b/>
          <w:bCs/>
          <w:sz w:val="20"/>
          <w:szCs w:val="20"/>
        </w:rPr>
        <w:t xml:space="preserve">the Fourier transform </w:t>
      </w:r>
      <w:r w:rsidR="003F4E24">
        <w:rPr>
          <w:rFonts w:ascii="Arno Pro" w:hAnsi="Arno Pro"/>
          <w:b/>
          <w:bCs/>
          <w:sz w:val="20"/>
          <w:szCs w:val="20"/>
        </w:rPr>
        <w:t xml:space="preserve">of atomic resolution (S)TEM </w:t>
      </w:r>
      <w:proofErr w:type="gramStart"/>
      <w:r w:rsidR="003F4E24">
        <w:rPr>
          <w:rFonts w:ascii="Arno Pro" w:hAnsi="Arno Pro"/>
          <w:b/>
          <w:bCs/>
          <w:sz w:val="20"/>
          <w:szCs w:val="20"/>
        </w:rPr>
        <w:t>images</w:t>
      </w:r>
      <w:proofErr w:type="gramEnd"/>
    </w:p>
    <w:p w14:paraId="1224F2F8" w14:textId="656CA8DA" w:rsidR="003F4E24" w:rsidRDefault="003F4E24" w:rsidP="003F4E24">
      <w:pPr>
        <w:jc w:val="both"/>
        <w:rPr>
          <w:rFonts w:ascii="Arno Pro" w:hAnsi="Arno Pro"/>
          <w:sz w:val="19"/>
          <w:szCs w:val="19"/>
        </w:rPr>
      </w:pPr>
      <w:r>
        <w:rPr>
          <w:rFonts w:ascii="Arno Pro" w:hAnsi="Arno Pro"/>
          <w:sz w:val="19"/>
          <w:szCs w:val="19"/>
        </w:rPr>
        <w:t xml:space="preserve">We would like to make an important point here regarding the identification of the electron dose at which damage occurs. It is evident that the structures imaged in Fig. </w:t>
      </w:r>
      <w:r w:rsidR="00135F5C">
        <w:rPr>
          <w:rFonts w:ascii="Arno Pro" w:hAnsi="Arno Pro"/>
          <w:sz w:val="19"/>
          <w:szCs w:val="19"/>
        </w:rPr>
        <w:t>S2A (and in Fig. 1)</w:t>
      </w:r>
      <w:r>
        <w:rPr>
          <w:rFonts w:ascii="Arno Pro" w:hAnsi="Arno Pro"/>
          <w:sz w:val="19"/>
          <w:szCs w:val="19"/>
        </w:rPr>
        <w:t xml:space="preserve"> are not consistent with the established cubic structure of FAPbI</w:t>
      </w:r>
      <w:r w:rsidRPr="00FC46E3">
        <w:rPr>
          <w:rFonts w:ascii="Arno Pro" w:hAnsi="Arno Pro"/>
          <w:sz w:val="19"/>
          <w:szCs w:val="19"/>
          <w:vertAlign w:val="subscript"/>
        </w:rPr>
        <w:t>3</w:t>
      </w:r>
      <w:r>
        <w:rPr>
          <w:rFonts w:ascii="Arno Pro" w:hAnsi="Arno Pro"/>
          <w:sz w:val="19"/>
          <w:szCs w:val="19"/>
        </w:rPr>
        <w:t xml:space="preserve">, despite the use of the lowest </w:t>
      </w:r>
      <w:r w:rsidR="002404A7">
        <w:rPr>
          <w:rFonts w:ascii="Arno Pro" w:hAnsi="Arno Pro"/>
          <w:sz w:val="19"/>
          <w:szCs w:val="19"/>
        </w:rPr>
        <w:t xml:space="preserve">achievable </w:t>
      </w:r>
      <w:r>
        <w:rPr>
          <w:rFonts w:ascii="Arno Pro" w:hAnsi="Arno Pro"/>
          <w:sz w:val="19"/>
          <w:szCs w:val="19"/>
        </w:rPr>
        <w:t>dose conditions for STEM-ADF. The observed vacancy superstructure has a lower symmetry presumed to have been induced by exposure to the electron beam. However, the image intensity modulations generated by this superstructure are insufficient to be detectable in the corresponding Fourier transform (FT) of the image, which instead appears to be consistent with the pristine cubic structure (Fig. S2</w:t>
      </w:r>
      <w:r w:rsidR="00135F5C">
        <w:rPr>
          <w:rFonts w:ascii="Arno Pro" w:hAnsi="Arno Pro"/>
          <w:sz w:val="19"/>
          <w:szCs w:val="19"/>
        </w:rPr>
        <w:t>B</w:t>
      </w:r>
      <w:r>
        <w:rPr>
          <w:rFonts w:ascii="Arno Pro" w:hAnsi="Arno Pro"/>
          <w:sz w:val="19"/>
          <w:szCs w:val="19"/>
        </w:rPr>
        <w:t>). That is, the intensity modulation is too subtle to generate visible additional reflections in the FT (that would have been forbidden for the pristine cubic structure</w:t>
      </w:r>
      <w:r w:rsidR="00135F5C">
        <w:rPr>
          <w:rFonts w:ascii="Arno Pro" w:hAnsi="Arno Pro"/>
          <w:sz w:val="19"/>
          <w:szCs w:val="19"/>
        </w:rPr>
        <w:t>, Fig. S2(</w:t>
      </w:r>
      <w:proofErr w:type="gramStart"/>
      <w:r w:rsidR="00135F5C">
        <w:rPr>
          <w:rFonts w:ascii="Arno Pro" w:hAnsi="Arno Pro"/>
          <w:sz w:val="19"/>
          <w:szCs w:val="19"/>
        </w:rPr>
        <w:t>C,D</w:t>
      </w:r>
      <w:proofErr w:type="gramEnd"/>
      <w:r w:rsidR="00135F5C">
        <w:rPr>
          <w:rFonts w:ascii="Arno Pro" w:hAnsi="Arno Pro"/>
          <w:sz w:val="19"/>
          <w:szCs w:val="19"/>
        </w:rPr>
        <w:t>)</w:t>
      </w:r>
      <w:r>
        <w:rPr>
          <w:rFonts w:ascii="Arno Pro" w:hAnsi="Arno Pro"/>
          <w:sz w:val="19"/>
          <w:szCs w:val="19"/>
        </w:rPr>
        <w:t xml:space="preserve">). </w:t>
      </w:r>
    </w:p>
    <w:p w14:paraId="2E89D8CE" w14:textId="68899A9F" w:rsidR="003F4E24" w:rsidRDefault="003F4E24" w:rsidP="003F4E24">
      <w:pPr>
        <w:jc w:val="both"/>
        <w:rPr>
          <w:rFonts w:ascii="Arno Pro" w:hAnsi="Arno Pro"/>
          <w:sz w:val="19"/>
          <w:szCs w:val="19"/>
        </w:rPr>
      </w:pPr>
      <w:r>
        <w:rPr>
          <w:rFonts w:ascii="Arno Pro" w:hAnsi="Arno Pro"/>
          <w:sz w:val="19"/>
          <w:szCs w:val="19"/>
        </w:rPr>
        <w:t>The electron dose at which additional reflections appear in the FT of TEM images has been commonly used to estimate the dose threshold at which structural change is induced by the electron beam</w:t>
      </w:r>
      <w:r w:rsidR="00F27ED1">
        <w:rPr>
          <w:rFonts w:ascii="Arno Pro" w:hAnsi="Arno Pro"/>
          <w:sz w:val="19"/>
          <w:szCs w:val="19"/>
        </w:rPr>
        <w:fldChar w:fldCharType="begin" w:fldLock="1"/>
      </w:r>
      <w:r w:rsidR="00F27ED1">
        <w:rPr>
          <w:rFonts w:ascii="Arno Pro" w:hAnsi="Arno Pro"/>
          <w:sz w:val="19"/>
          <w:szCs w:val="19"/>
        </w:rPr>
        <w:instrText>ADDIN CSL_CITATION {"citationItems":[{"id":"ITEM-1","itemData":{"abstract":"Halide perovskites are strategically important in the field of energy materials. Along with the rapid development of the materials and related devices, there is an urgent need to understand the structure-property relationship from nanoscale to atomic scale. Much effort has been made in the past few years to overcome the difficulty of imaging limited by electron dose, and to further extend the investigation towards operando conditions. This review is dedicated to recent studies of advanced transmission electron microscopy (TEM) characterizations for halide perovskites. The irradiation damage caused by the interaction of electron beams and perovskites under conventional imaging conditions are first summarized and discussed. Low-dose TEM is then discussed, including electron diffraction and emerging techniques for high-resolution TEM (HRTEM) imaging. Atomic-resolution imaging, defects identification and chemical mapping on halide perovskites are reviewed. Cryo-TEM for halide perovskites is discussed, since it can readily suppress irradiation damage and has been rapidly developed in the past few years. Finally, the applications of in-situ TEM in the degradation study of perovskites under environmental conditions such as heating, biasing, light illumination and humidity are reviewed. More applications of emerging TEM characterizations are foreseen in the coming future, unveiling the structural origin of halide perovskite's unique properties and degradation mechanism under operando conditions, so to assist the design of a more efficient and robust energy material.","author":[{"dropping-particle":"","family":"Wu","given":"Xiaomei","non-dropping-particle":"","parse-names":false,"suffix":""},{"dropping-particle":"","family":"Ke","given":"Xiaoxing","non-dropping-particle":"","parse-names":false,"suffix":""},{"dropping-particle":"","family":"Sui","given":"Manling","non-dropping-particle":"","parse-names":false,"suffix":""},{"dropping-particle":"","family":"Ke","given":"Xiaoxing","non-dropping-particle":"","parse-names":false,"suffix":""}],"container-title":"Journal of Semiconductors","id":"ITEM-1","issue":"4","issued":{"date-parts":[["2022"]]},"page":"041106","title":"Recent progress on advanced transmission electron microscopy characterization for halide perovskite semiconductors","type":"article-journal","volume":"43"},"uris":["http://www.mendeley.com/documents/?uuid=24cfd050-0b3e-497d-bc89-12fad4aaaea2"]}],"mendeley":{"formattedCitation":"&lt;sup&gt;5&lt;/sup&gt;","plainTextFormattedCitation":"5","previouslyFormattedCitation":"&lt;sup&gt;5&lt;/sup&gt;"},"properties":{"noteIndex":0},"schema":"https://github.com/citation-style-language/schema/raw/master/csl-citation.json"}</w:instrText>
      </w:r>
      <w:r w:rsidR="00F27ED1">
        <w:rPr>
          <w:rFonts w:ascii="Arno Pro" w:hAnsi="Arno Pro"/>
          <w:sz w:val="19"/>
          <w:szCs w:val="19"/>
        </w:rPr>
        <w:fldChar w:fldCharType="separate"/>
      </w:r>
      <w:r w:rsidR="00F27ED1" w:rsidRPr="00F27ED1">
        <w:rPr>
          <w:rFonts w:ascii="Arno Pro" w:hAnsi="Arno Pro"/>
          <w:noProof/>
          <w:sz w:val="19"/>
          <w:szCs w:val="19"/>
          <w:vertAlign w:val="superscript"/>
        </w:rPr>
        <w:t>5</w:t>
      </w:r>
      <w:r w:rsidR="00F27ED1">
        <w:rPr>
          <w:rFonts w:ascii="Arno Pro" w:hAnsi="Arno Pro"/>
          <w:sz w:val="19"/>
          <w:szCs w:val="19"/>
        </w:rPr>
        <w:fldChar w:fldCharType="end"/>
      </w:r>
      <w:r>
        <w:rPr>
          <w:rFonts w:ascii="Arno Pro" w:hAnsi="Arno Pro"/>
          <w:sz w:val="19"/>
          <w:szCs w:val="19"/>
        </w:rPr>
        <w:t>. The observations here are a reminder that important structural changes (such as loss of ions and reordering)</w:t>
      </w:r>
      <w:r w:rsidDel="005D3BA5">
        <w:rPr>
          <w:rFonts w:ascii="Arno Pro" w:hAnsi="Arno Pro"/>
          <w:sz w:val="19"/>
          <w:szCs w:val="19"/>
        </w:rPr>
        <w:t xml:space="preserve"> </w:t>
      </w:r>
      <w:r>
        <w:rPr>
          <w:rFonts w:ascii="Arno Pro" w:hAnsi="Arno Pro"/>
          <w:sz w:val="19"/>
          <w:szCs w:val="19"/>
        </w:rPr>
        <w:t xml:space="preserve">can occur </w:t>
      </w:r>
      <w:r w:rsidRPr="00F20D70">
        <w:rPr>
          <w:rFonts w:ascii="Arno Pro" w:hAnsi="Arno Pro"/>
          <w:i/>
          <w:sz w:val="19"/>
          <w:szCs w:val="19"/>
        </w:rPr>
        <w:t>well before</w:t>
      </w:r>
      <w:r>
        <w:rPr>
          <w:rFonts w:ascii="Arno Pro" w:hAnsi="Arno Pro"/>
          <w:sz w:val="19"/>
          <w:szCs w:val="19"/>
        </w:rPr>
        <w:t xml:space="preserve"> they are detectable with </w:t>
      </w:r>
      <w:r w:rsidR="00031C3A">
        <w:rPr>
          <w:rFonts w:ascii="Arno Pro" w:hAnsi="Arno Pro"/>
          <w:sz w:val="19"/>
          <w:szCs w:val="19"/>
        </w:rPr>
        <w:t>in the image FT</w:t>
      </w:r>
      <w:r>
        <w:rPr>
          <w:rFonts w:ascii="Arno Pro" w:hAnsi="Arno Pro"/>
          <w:sz w:val="19"/>
          <w:szCs w:val="19"/>
        </w:rPr>
        <w:t>. These changes can initially be too subtle to be detectable as additional (‘forbidden’) reflections in image FTs or potentially in SAED patterns. Hence the electron dose required for damage may be overestimated from image FTs. In the present case of FAPbI</w:t>
      </w:r>
      <w:r w:rsidRPr="00F20D70">
        <w:rPr>
          <w:rFonts w:ascii="Arno Pro" w:hAnsi="Arno Pro"/>
          <w:sz w:val="19"/>
          <w:szCs w:val="19"/>
          <w:vertAlign w:val="subscript"/>
        </w:rPr>
        <w:t>3</w:t>
      </w:r>
      <w:r>
        <w:rPr>
          <w:rFonts w:ascii="Arno Pro" w:hAnsi="Arno Pro"/>
          <w:sz w:val="19"/>
          <w:szCs w:val="19"/>
        </w:rPr>
        <w:t>, it is evident that an ordered vacancy superlattice can be induced with just 44</w:t>
      </w:r>
      <w:r w:rsidRPr="007A35C6">
        <w:rPr>
          <w:rFonts w:ascii="Arno Pro" w:hAnsi="Arno Pro"/>
          <w:sz w:val="19"/>
          <w:szCs w:val="19"/>
        </w:rPr>
        <w:t xml:space="preserve"> </w:t>
      </w:r>
      <w:r>
        <w:rPr>
          <w:rFonts w:ascii="Arno Pro" w:hAnsi="Arno Pro"/>
          <w:sz w:val="19"/>
          <w:szCs w:val="19"/>
        </w:rPr>
        <w:t>e/</w:t>
      </w:r>
      <w:r>
        <w:rPr>
          <w:rFonts w:ascii="Cambria" w:hAnsi="Cambria"/>
          <w:sz w:val="19"/>
          <w:szCs w:val="19"/>
        </w:rPr>
        <w:t>Å</w:t>
      </w:r>
      <w:r w:rsidRPr="00833876">
        <w:rPr>
          <w:rFonts w:ascii="Arno Pro" w:hAnsi="Arno Pro"/>
          <w:sz w:val="19"/>
          <w:szCs w:val="19"/>
          <w:vertAlign w:val="superscript"/>
        </w:rPr>
        <w:t>2</w:t>
      </w:r>
      <w:r w:rsidRPr="00F20D70">
        <w:rPr>
          <w:rFonts w:ascii="Arno Pro" w:hAnsi="Arno Pro"/>
          <w:sz w:val="19"/>
          <w:szCs w:val="19"/>
        </w:rPr>
        <w:t>.</w:t>
      </w:r>
      <w:r>
        <w:rPr>
          <w:rFonts w:ascii="Arno Pro" w:hAnsi="Arno Pro"/>
          <w:sz w:val="19"/>
          <w:szCs w:val="19"/>
        </w:rPr>
        <w:t xml:space="preserve"> </w:t>
      </w:r>
    </w:p>
    <w:p w14:paraId="794F1FF6" w14:textId="77777777" w:rsidR="003F4E24" w:rsidRDefault="003F4E24" w:rsidP="002D5B97">
      <w:pPr>
        <w:jc w:val="center"/>
        <w:rPr>
          <w:rFonts w:ascii="Arno Pro" w:hAnsi="Arno Pro"/>
          <w:sz w:val="19"/>
          <w:szCs w:val="19"/>
        </w:rPr>
      </w:pPr>
      <w:r>
        <w:rPr>
          <w:rFonts w:ascii="Arno Pro" w:hAnsi="Arno Pro"/>
          <w:noProof/>
          <w:sz w:val="19"/>
          <w:szCs w:val="19"/>
        </w:rPr>
        <w:drawing>
          <wp:inline distT="0" distB="0" distL="0" distR="0" wp14:anchorId="2EAE402A" wp14:editId="0D1C1990">
            <wp:extent cx="5373266" cy="381888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373266" cy="3818889"/>
                    </a:xfrm>
                    <a:prstGeom prst="rect">
                      <a:avLst/>
                    </a:prstGeom>
                    <a:noFill/>
                    <a:ln>
                      <a:noFill/>
                    </a:ln>
                  </pic:spPr>
                </pic:pic>
              </a:graphicData>
            </a:graphic>
          </wp:inline>
        </w:drawing>
      </w:r>
    </w:p>
    <w:p w14:paraId="6B8A2B5B" w14:textId="0F65E7EC" w:rsidR="003F4E24" w:rsidRPr="005B11E4" w:rsidRDefault="003F4E24" w:rsidP="003F4E24">
      <w:pPr>
        <w:jc w:val="both"/>
        <w:rPr>
          <w:rFonts w:ascii="Arno Pro" w:hAnsi="Arno Pro"/>
          <w:sz w:val="18"/>
          <w:szCs w:val="18"/>
        </w:rPr>
      </w:pPr>
      <w:r w:rsidRPr="00FC69E8">
        <w:rPr>
          <w:rFonts w:ascii="Arno Pro" w:hAnsi="Arno Pro"/>
          <w:b/>
          <w:bCs/>
          <w:sz w:val="18"/>
          <w:szCs w:val="18"/>
        </w:rPr>
        <w:t>Fig. S</w:t>
      </w:r>
      <w:r>
        <w:rPr>
          <w:rFonts w:ascii="Arno Pro" w:hAnsi="Arno Pro"/>
          <w:b/>
          <w:bCs/>
          <w:sz w:val="18"/>
          <w:szCs w:val="18"/>
        </w:rPr>
        <w:t>2</w:t>
      </w:r>
      <w:r w:rsidRPr="00FC69E8">
        <w:rPr>
          <w:rFonts w:ascii="Arno Pro" w:hAnsi="Arno Pro"/>
          <w:b/>
          <w:bCs/>
          <w:sz w:val="18"/>
          <w:szCs w:val="18"/>
        </w:rPr>
        <w:t xml:space="preserve"> </w:t>
      </w:r>
      <w:r w:rsidR="001D0A37" w:rsidRPr="001D0A37">
        <w:rPr>
          <w:rFonts w:ascii="Arno Pro" w:hAnsi="Arno Pro"/>
          <w:b/>
          <w:bCs/>
          <w:sz w:val="18"/>
          <w:szCs w:val="18"/>
        </w:rPr>
        <w:t>Cs</w:t>
      </w:r>
      <w:r w:rsidR="001D0A37" w:rsidRPr="001D0A37">
        <w:rPr>
          <w:rFonts w:ascii="Arno Pro" w:hAnsi="Arno Pro"/>
          <w:b/>
          <w:bCs/>
          <w:sz w:val="18"/>
          <w:szCs w:val="18"/>
          <w:vertAlign w:val="subscript"/>
        </w:rPr>
        <w:t>0.5</w:t>
      </w:r>
      <w:r w:rsidR="001D0A37" w:rsidRPr="001D0A37">
        <w:rPr>
          <w:rFonts w:ascii="Arno Pro" w:hAnsi="Arno Pro"/>
          <w:b/>
          <w:bCs/>
          <w:sz w:val="18"/>
          <w:szCs w:val="18"/>
        </w:rPr>
        <w:t>FA</w:t>
      </w:r>
      <w:r w:rsidR="001D0A37" w:rsidRPr="001D0A37">
        <w:rPr>
          <w:rFonts w:ascii="Arno Pro" w:hAnsi="Arno Pro"/>
          <w:b/>
          <w:bCs/>
          <w:sz w:val="18"/>
          <w:szCs w:val="18"/>
          <w:vertAlign w:val="subscript"/>
        </w:rPr>
        <w:t>0.5</w:t>
      </w:r>
      <w:r w:rsidR="001D0A37" w:rsidRPr="001D0A37">
        <w:rPr>
          <w:rFonts w:ascii="Arno Pro" w:hAnsi="Arno Pro"/>
          <w:b/>
          <w:bCs/>
          <w:sz w:val="18"/>
          <w:szCs w:val="18"/>
        </w:rPr>
        <w:t>PbI</w:t>
      </w:r>
      <w:r w:rsidR="001D0A37" w:rsidRPr="001D0A37">
        <w:rPr>
          <w:rFonts w:ascii="Arno Pro" w:hAnsi="Arno Pro"/>
          <w:b/>
          <w:bCs/>
          <w:sz w:val="18"/>
          <w:szCs w:val="18"/>
          <w:vertAlign w:val="subscript"/>
        </w:rPr>
        <w:t>3</w:t>
      </w:r>
      <w:r w:rsidR="001D0A37" w:rsidRPr="001D0A37">
        <w:rPr>
          <w:rFonts w:ascii="Arno Pro" w:hAnsi="Arno Pro"/>
          <w:b/>
          <w:bCs/>
          <w:sz w:val="18"/>
          <w:szCs w:val="18"/>
        </w:rPr>
        <w:t xml:space="preserve"> QDs </w:t>
      </w:r>
      <w:r w:rsidR="001D0A37">
        <w:rPr>
          <w:rFonts w:ascii="Arno Pro" w:hAnsi="Arno Pro"/>
          <w:b/>
          <w:bCs/>
          <w:sz w:val="18"/>
          <w:szCs w:val="18"/>
        </w:rPr>
        <w:t>after initial beam damage – the damage is detectable in the image (just) but not in the corresponding Fourier transform.</w:t>
      </w:r>
      <w:r w:rsidRPr="009839DD">
        <w:rPr>
          <w:rFonts w:ascii="Arno Pro" w:hAnsi="Arno Pro"/>
          <w:sz w:val="18"/>
          <w:szCs w:val="18"/>
        </w:rPr>
        <w:t xml:space="preserve"> </w:t>
      </w:r>
      <w:r>
        <w:rPr>
          <w:rFonts w:ascii="Arno Pro" w:hAnsi="Arno Pro"/>
          <w:sz w:val="18"/>
          <w:szCs w:val="18"/>
        </w:rPr>
        <w:t>(A)</w:t>
      </w:r>
      <w:r w:rsidRPr="003F4E24">
        <w:rPr>
          <w:rFonts w:ascii="Arno Pro" w:hAnsi="Arno Pro"/>
          <w:sz w:val="18"/>
          <w:szCs w:val="18"/>
        </w:rPr>
        <w:t xml:space="preserve"> STEM-ADF</w:t>
      </w:r>
      <w:r w:rsidR="001C66BA">
        <w:rPr>
          <w:rFonts w:ascii="Arno Pro" w:hAnsi="Arno Pro"/>
          <w:sz w:val="18"/>
          <w:szCs w:val="18"/>
        </w:rPr>
        <w:t xml:space="preserve"> images (raw image and Bragg-filtered image)</w:t>
      </w:r>
      <w:r w:rsidRPr="003F4E24">
        <w:rPr>
          <w:rFonts w:ascii="Arno Pro" w:hAnsi="Arno Pro"/>
          <w:sz w:val="18"/>
          <w:szCs w:val="18"/>
        </w:rPr>
        <w:t xml:space="preserve"> of </w:t>
      </w:r>
      <w:bookmarkStart w:id="3" w:name="_Hlk128672776"/>
      <w:r w:rsidRPr="003F4E24">
        <w:rPr>
          <w:rFonts w:ascii="Arno Pro" w:hAnsi="Arno Pro"/>
          <w:sz w:val="18"/>
          <w:szCs w:val="18"/>
        </w:rPr>
        <w:t>Cs</w:t>
      </w:r>
      <w:r w:rsidRPr="003F4E24">
        <w:rPr>
          <w:rFonts w:ascii="Arno Pro" w:hAnsi="Arno Pro"/>
          <w:sz w:val="18"/>
          <w:szCs w:val="18"/>
          <w:vertAlign w:val="subscript"/>
        </w:rPr>
        <w:t>0.5</w:t>
      </w:r>
      <w:r w:rsidRPr="003F4E24">
        <w:rPr>
          <w:rFonts w:ascii="Arno Pro" w:hAnsi="Arno Pro"/>
          <w:sz w:val="18"/>
          <w:szCs w:val="18"/>
        </w:rPr>
        <w:t>FA</w:t>
      </w:r>
      <w:r w:rsidRPr="003F4E24">
        <w:rPr>
          <w:rFonts w:ascii="Arno Pro" w:hAnsi="Arno Pro"/>
          <w:sz w:val="18"/>
          <w:szCs w:val="18"/>
          <w:vertAlign w:val="subscript"/>
        </w:rPr>
        <w:t>0.5</w:t>
      </w:r>
      <w:r w:rsidRPr="003F4E24">
        <w:rPr>
          <w:rFonts w:ascii="Arno Pro" w:hAnsi="Arno Pro"/>
          <w:sz w:val="18"/>
          <w:szCs w:val="18"/>
        </w:rPr>
        <w:t>PbI</w:t>
      </w:r>
      <w:r w:rsidRPr="003F4E24">
        <w:rPr>
          <w:rFonts w:ascii="Arno Pro" w:hAnsi="Arno Pro"/>
          <w:sz w:val="18"/>
          <w:szCs w:val="18"/>
          <w:vertAlign w:val="subscript"/>
        </w:rPr>
        <w:t>3</w:t>
      </w:r>
      <w:r w:rsidRPr="003F4E24">
        <w:rPr>
          <w:rFonts w:ascii="Arno Pro" w:hAnsi="Arno Pro"/>
          <w:sz w:val="18"/>
          <w:szCs w:val="18"/>
        </w:rPr>
        <w:t xml:space="preserve"> QDs </w:t>
      </w:r>
      <w:bookmarkEnd w:id="3"/>
      <w:r w:rsidRPr="003F4E24">
        <w:rPr>
          <w:rFonts w:ascii="Arno Pro" w:hAnsi="Arno Pro"/>
          <w:sz w:val="18"/>
          <w:szCs w:val="18"/>
        </w:rPr>
        <w:t>taken at 44 e/Å</w:t>
      </w:r>
      <w:r w:rsidRPr="003F4E24">
        <w:rPr>
          <w:rFonts w:ascii="Arno Pro" w:hAnsi="Arno Pro"/>
          <w:sz w:val="18"/>
          <w:szCs w:val="18"/>
          <w:vertAlign w:val="superscript"/>
        </w:rPr>
        <w:t>2</w:t>
      </w:r>
      <w:r>
        <w:rPr>
          <w:rFonts w:ascii="Arno Pro" w:hAnsi="Arno Pro"/>
          <w:sz w:val="18"/>
          <w:szCs w:val="18"/>
        </w:rPr>
        <w:t xml:space="preserve">. </w:t>
      </w:r>
      <w:r w:rsidRPr="009839DD">
        <w:rPr>
          <w:rFonts w:ascii="Arno Pro" w:hAnsi="Arno Pro"/>
          <w:sz w:val="18"/>
          <w:szCs w:val="18"/>
        </w:rPr>
        <w:t>(</w:t>
      </w:r>
      <w:r>
        <w:rPr>
          <w:rFonts w:ascii="Arno Pro" w:hAnsi="Arno Pro"/>
          <w:sz w:val="18"/>
          <w:szCs w:val="18"/>
        </w:rPr>
        <w:t>B</w:t>
      </w:r>
      <w:r w:rsidRPr="009839DD">
        <w:rPr>
          <w:rFonts w:ascii="Arno Pro" w:hAnsi="Arno Pro"/>
          <w:sz w:val="18"/>
          <w:szCs w:val="18"/>
        </w:rPr>
        <w:t>)</w:t>
      </w:r>
      <w:r>
        <w:rPr>
          <w:rFonts w:ascii="Arno Pro" w:hAnsi="Arno Pro"/>
          <w:sz w:val="18"/>
          <w:szCs w:val="18"/>
        </w:rPr>
        <w:t xml:space="preserve"> FT of the STEM-ADF in (A). (C) Intensity line profile from the region highlighted by red shows no </w:t>
      </w:r>
      <w:r>
        <w:rPr>
          <w:rFonts w:ascii="Arno Pro" w:hAnsi="Arno Pro"/>
          <w:sz w:val="19"/>
          <w:szCs w:val="19"/>
        </w:rPr>
        <w:t xml:space="preserve">additional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,0</m:t>
        </m:r>
      </m:oMath>
      <w:r w:rsidRPr="00533759">
        <w:rPr>
          <w:rFonts w:ascii="Arno Pro" w:hAnsi="Arno Pro"/>
          <w:sz w:val="14"/>
          <w:szCs w:val="14"/>
          <w:vertAlign w:val="subscript"/>
        </w:rPr>
        <w:t>c</w:t>
      </w:r>
      <w:r w:rsidRPr="005B11E4">
        <w:rPr>
          <w:rFonts w:ascii="Arno Pro" w:hAnsi="Arno Pro"/>
          <w:sz w:val="18"/>
          <w:szCs w:val="18"/>
        </w:rPr>
        <w:t xml:space="preserve"> reflections</w:t>
      </w:r>
      <w:r w:rsidR="001D0A37">
        <w:rPr>
          <w:rFonts w:ascii="Arno Pro" w:hAnsi="Arno Pro"/>
          <w:sz w:val="18"/>
          <w:szCs w:val="18"/>
        </w:rPr>
        <w:t xml:space="preserve"> that would be associated with the damage</w:t>
      </w:r>
      <w:r>
        <w:rPr>
          <w:rFonts w:ascii="Arno Pro" w:hAnsi="Arno Pro"/>
          <w:sz w:val="18"/>
          <w:szCs w:val="18"/>
        </w:rPr>
        <w:t xml:space="preserve">. (D) Intensity line profile from the region highlighted by blue shows no </w:t>
      </w:r>
      <w:r>
        <w:rPr>
          <w:rFonts w:ascii="Arno Pro" w:hAnsi="Arno Pro"/>
          <w:sz w:val="19"/>
          <w:szCs w:val="19"/>
        </w:rPr>
        <w:t xml:space="preserve">additional </w:t>
      </w:r>
      <m:oMath>
        <m:f>
          <m:fPr>
            <m:type m:val="skw"/>
            <m:ctrlPr>
              <w:rPr>
                <w:rFonts w:ascii="Cambria Math" w:hAnsi="Cambria Math" w:cs="Times New Roman"/>
                <w:iCs/>
                <w:sz w:val="14"/>
                <w:szCs w:val="14"/>
              </w:rPr>
            </m:ctrlPr>
          </m:fPr>
          <m:num>
            <m:r>
              <m:rPr>
                <m:sty m:val="p"/>
              </m:rPr>
              <w:rPr>
                <w:rFonts w:ascii="Cambria Math" w:hAnsi="Cambria Math"/>
                <w:sz w:val="14"/>
                <w:szCs w:val="14"/>
              </w:rPr>
              <m:t>3</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,0</m:t>
        </m:r>
      </m:oMath>
      <w:r w:rsidRPr="00533759">
        <w:rPr>
          <w:rFonts w:ascii="Arno Pro" w:hAnsi="Arno Pro"/>
          <w:sz w:val="14"/>
          <w:szCs w:val="14"/>
          <w:vertAlign w:val="subscript"/>
        </w:rPr>
        <w:t>c</w:t>
      </w:r>
      <w:r w:rsidRPr="005B11E4">
        <w:rPr>
          <w:rFonts w:ascii="Arno Pro" w:hAnsi="Arno Pro"/>
          <w:sz w:val="18"/>
          <w:szCs w:val="18"/>
        </w:rPr>
        <w:t xml:space="preserve"> reflections</w:t>
      </w:r>
      <w:r w:rsidR="001D0A37" w:rsidRPr="001D0A37">
        <w:rPr>
          <w:rFonts w:ascii="Arno Pro" w:hAnsi="Arno Pro"/>
          <w:sz w:val="18"/>
          <w:szCs w:val="18"/>
        </w:rPr>
        <w:t xml:space="preserve"> </w:t>
      </w:r>
      <w:r w:rsidR="001D0A37">
        <w:rPr>
          <w:rFonts w:ascii="Arno Pro" w:hAnsi="Arno Pro"/>
          <w:sz w:val="18"/>
          <w:szCs w:val="18"/>
        </w:rPr>
        <w:t>that would be associated with the damage</w:t>
      </w:r>
      <w:r>
        <w:rPr>
          <w:rFonts w:ascii="Arno Pro" w:hAnsi="Arno Pro"/>
          <w:sz w:val="18"/>
          <w:szCs w:val="18"/>
        </w:rPr>
        <w:t>.</w:t>
      </w:r>
    </w:p>
    <w:p w14:paraId="472FBB24" w14:textId="140CF70C" w:rsidR="003F4E24" w:rsidRDefault="003F4E24">
      <w:pPr>
        <w:spacing w:line="259" w:lineRule="auto"/>
        <w:rPr>
          <w:rFonts w:ascii="Arno Pro" w:hAnsi="Arno Pro"/>
          <w:b/>
          <w:bCs/>
          <w:sz w:val="20"/>
          <w:szCs w:val="20"/>
        </w:rPr>
      </w:pPr>
      <w:r>
        <w:rPr>
          <w:rFonts w:ascii="Arno Pro" w:hAnsi="Arno Pro"/>
          <w:b/>
          <w:bCs/>
          <w:sz w:val="20"/>
          <w:szCs w:val="20"/>
        </w:rPr>
        <w:br w:type="page"/>
      </w:r>
    </w:p>
    <w:p w14:paraId="7257E27D" w14:textId="76F12EDF" w:rsidR="000559C1" w:rsidRPr="00FC69E8" w:rsidRDefault="000559C1" w:rsidP="000559C1">
      <w:pPr>
        <w:rPr>
          <w:rFonts w:ascii="Arno Pro" w:hAnsi="Arno Pro"/>
          <w:b/>
          <w:bCs/>
          <w:sz w:val="20"/>
          <w:szCs w:val="20"/>
        </w:rPr>
      </w:pPr>
      <w:r w:rsidRPr="00FC69E8">
        <w:rPr>
          <w:rFonts w:ascii="Arno Pro" w:hAnsi="Arno Pro"/>
          <w:b/>
          <w:bCs/>
          <w:sz w:val="20"/>
          <w:szCs w:val="20"/>
        </w:rPr>
        <w:lastRenderedPageBreak/>
        <w:t xml:space="preserve">Supplementary Note </w:t>
      </w:r>
      <w:r w:rsidR="003F4E24">
        <w:rPr>
          <w:rFonts w:ascii="Arno Pro" w:hAnsi="Arno Pro"/>
          <w:b/>
          <w:bCs/>
          <w:sz w:val="20"/>
          <w:szCs w:val="20"/>
        </w:rPr>
        <w:t>4</w:t>
      </w:r>
    </w:p>
    <w:p w14:paraId="3098CC19" w14:textId="4033DF33" w:rsidR="000559C1" w:rsidRPr="00FC69E8" w:rsidRDefault="000559C1" w:rsidP="000559C1">
      <w:pPr>
        <w:rPr>
          <w:rFonts w:ascii="Arno Pro" w:hAnsi="Arno Pro"/>
          <w:b/>
          <w:bCs/>
          <w:sz w:val="20"/>
          <w:szCs w:val="20"/>
        </w:rPr>
      </w:pPr>
      <w:r w:rsidRPr="00FC69E8">
        <w:rPr>
          <w:rFonts w:ascii="Arno Pro" w:hAnsi="Arno Pro"/>
          <w:b/>
          <w:bCs/>
          <w:sz w:val="20"/>
          <w:szCs w:val="20"/>
        </w:rPr>
        <w:t>Post filtering of low dose STEM-ADF images</w:t>
      </w:r>
    </w:p>
    <w:p w14:paraId="21068EA2" w14:textId="0EBF6C03" w:rsidR="007B10AF" w:rsidRPr="00FC69E8" w:rsidRDefault="00AC4DEB" w:rsidP="0067500E">
      <w:pPr>
        <w:jc w:val="both"/>
        <w:rPr>
          <w:rFonts w:ascii="Arno Pro" w:hAnsi="Arno Pro"/>
          <w:sz w:val="19"/>
          <w:szCs w:val="19"/>
        </w:rPr>
      </w:pPr>
      <w:r w:rsidRPr="00FC69E8">
        <w:rPr>
          <w:rFonts w:ascii="Arno Pro" w:hAnsi="Arno Pro"/>
          <w:sz w:val="19"/>
          <w:szCs w:val="19"/>
        </w:rPr>
        <w:t xml:space="preserve">Superstructures formed in the material </w:t>
      </w:r>
      <w:r w:rsidR="0038235B">
        <w:rPr>
          <w:rFonts w:ascii="Arno Pro" w:hAnsi="Arno Pro"/>
          <w:sz w:val="19"/>
          <w:szCs w:val="19"/>
        </w:rPr>
        <w:t xml:space="preserve">should </w:t>
      </w:r>
      <w:r w:rsidRPr="00FC69E8">
        <w:rPr>
          <w:rFonts w:ascii="Arno Pro" w:hAnsi="Arno Pro"/>
          <w:sz w:val="19"/>
          <w:szCs w:val="19"/>
        </w:rPr>
        <w:t xml:space="preserve">lead to extra reflections in the </w:t>
      </w:r>
      <w:r w:rsidR="001D0A37">
        <w:rPr>
          <w:rFonts w:ascii="Arno Pro" w:hAnsi="Arno Pro"/>
          <w:sz w:val="19"/>
          <w:szCs w:val="19"/>
        </w:rPr>
        <w:t>corresponding diffraction patterns</w:t>
      </w:r>
      <w:r w:rsidRPr="00FC69E8">
        <w:rPr>
          <w:rFonts w:ascii="Arno Pro" w:hAnsi="Arno Pro"/>
          <w:sz w:val="19"/>
          <w:szCs w:val="19"/>
        </w:rPr>
        <w:t xml:space="preserve">. In the cubic perovskite structure here, </w:t>
      </w:r>
      <w:r w:rsidR="006B6716">
        <w:rPr>
          <w:rFonts w:ascii="Arno Pro" w:hAnsi="Arno Pro"/>
          <w:sz w:val="19"/>
          <w:szCs w:val="19"/>
        </w:rPr>
        <w:t>the</w:t>
      </w:r>
      <w:r w:rsidRPr="00FC69E8">
        <w:rPr>
          <w:rFonts w:ascii="Arno Pro" w:hAnsi="Arno Pro"/>
          <w:sz w:val="19"/>
          <w:szCs w:val="19"/>
        </w:rPr>
        <w:t xml:space="preserve"> </w:t>
      </w:r>
      <w:r w:rsidRPr="00FC69E8">
        <w:rPr>
          <w:rFonts w:ascii="Arno Pro" w:hAnsi="Arno Pro" w:cstheme="minorHAnsi"/>
          <w:sz w:val="19"/>
          <w:szCs w:val="19"/>
        </w:rPr>
        <w:t>√</w:t>
      </w:r>
      <w:r w:rsidRPr="00FC69E8">
        <w:rPr>
          <w:rFonts w:ascii="Arno Pro" w:hAnsi="Arno Pro"/>
          <w:sz w:val="19"/>
          <w:szCs w:val="19"/>
        </w:rPr>
        <w:t>2</w:t>
      </w:r>
      <w:r w:rsidR="00B3661D">
        <w:rPr>
          <w:rFonts w:ascii="Arno Pro" w:hAnsi="Arno Pro"/>
          <w:sz w:val="19"/>
          <w:szCs w:val="19"/>
        </w:rPr>
        <w:t xml:space="preserve"> </w:t>
      </w:r>
      <w:r w:rsidRPr="00FC69E8">
        <w:rPr>
          <w:rFonts w:ascii="Arno Pro" w:hAnsi="Arno Pro"/>
          <w:sz w:val="19"/>
          <w:szCs w:val="19"/>
        </w:rPr>
        <w:t>x</w:t>
      </w:r>
      <w:r w:rsidR="00B3661D">
        <w:rPr>
          <w:rFonts w:ascii="Arno Pro" w:hAnsi="Arno Pro"/>
          <w:sz w:val="19"/>
          <w:szCs w:val="19"/>
        </w:rPr>
        <w:t xml:space="preserve"> </w:t>
      </w:r>
      <w:r w:rsidRPr="00FC69E8">
        <w:rPr>
          <w:rFonts w:ascii="Arno Pro" w:hAnsi="Arno Pro" w:cstheme="minorHAnsi"/>
          <w:sz w:val="19"/>
          <w:szCs w:val="19"/>
        </w:rPr>
        <w:t>√</w:t>
      </w:r>
      <w:r w:rsidRPr="00FC69E8">
        <w:rPr>
          <w:rFonts w:ascii="Arno Pro" w:hAnsi="Arno Pro"/>
          <w:sz w:val="19"/>
          <w:szCs w:val="19"/>
        </w:rPr>
        <w:t>2 ordering of V</w:t>
      </w:r>
      <w:r w:rsidRPr="00FC69E8">
        <w:rPr>
          <w:rFonts w:ascii="Arno Pro" w:hAnsi="Arno Pro"/>
          <w:sz w:val="19"/>
          <w:szCs w:val="19"/>
          <w:vertAlign w:val="superscript"/>
        </w:rPr>
        <w:t>-</w:t>
      </w:r>
      <w:r w:rsidRPr="00FC69E8">
        <w:rPr>
          <w:rFonts w:ascii="Arno Pro" w:hAnsi="Arno Pro"/>
          <w:sz w:val="19"/>
          <w:szCs w:val="19"/>
          <w:vertAlign w:val="subscript"/>
        </w:rPr>
        <w:t>FA</w:t>
      </w:r>
      <w:r w:rsidRPr="00FC69E8">
        <w:rPr>
          <w:rFonts w:ascii="Arno Pro" w:hAnsi="Arno Pro"/>
          <w:sz w:val="19"/>
          <w:szCs w:val="19"/>
        </w:rPr>
        <w:t xml:space="preserve"> and V</w:t>
      </w:r>
      <w:r w:rsidRPr="00FC69E8">
        <w:rPr>
          <w:rFonts w:ascii="Arno Pro" w:hAnsi="Arno Pro"/>
          <w:sz w:val="19"/>
          <w:szCs w:val="19"/>
          <w:vertAlign w:val="superscript"/>
        </w:rPr>
        <w:t>+</w:t>
      </w:r>
      <w:r w:rsidRPr="00FC69E8">
        <w:rPr>
          <w:rFonts w:ascii="Arno Pro" w:hAnsi="Arno Pro"/>
          <w:sz w:val="19"/>
          <w:szCs w:val="19"/>
          <w:vertAlign w:val="subscript"/>
        </w:rPr>
        <w:t>I</w:t>
      </w:r>
      <w:r w:rsidRPr="00FC69E8">
        <w:rPr>
          <w:rFonts w:ascii="Arno Pro" w:hAnsi="Arno Pro"/>
          <w:sz w:val="19"/>
          <w:szCs w:val="19"/>
        </w:rPr>
        <w:t xml:space="preserve"> will result in extra reflections </w:t>
      </w:r>
      <w:r w:rsidR="008435A3" w:rsidRPr="00FC69E8">
        <w:rPr>
          <w:rFonts w:ascii="Arno Pro" w:hAnsi="Arno Pro"/>
          <w:sz w:val="19"/>
          <w:szCs w:val="19"/>
        </w:rPr>
        <w:t xml:space="preserve">at the centre </w:t>
      </w:r>
      <w:r w:rsidR="00453332">
        <w:rPr>
          <w:rFonts w:ascii="Arno Pro" w:hAnsi="Arno Pro"/>
          <w:sz w:val="19"/>
          <w:szCs w:val="19"/>
        </w:rPr>
        <w:t>positions among</w:t>
      </w:r>
      <w:r w:rsidR="008435A3" w:rsidRPr="00FC69E8">
        <w:rPr>
          <w:rFonts w:ascii="Arno Pro" w:hAnsi="Arno Pro"/>
          <w:sz w:val="19"/>
          <w:szCs w:val="19"/>
        </w:rPr>
        <w:t xml:space="preserve"> each primary reflections of the cubic structure</w:t>
      </w:r>
      <w:r w:rsidR="00453332">
        <w:rPr>
          <w:rFonts w:ascii="Arno Pro" w:hAnsi="Arno Pro"/>
          <w:sz w:val="19"/>
          <w:szCs w:val="19"/>
        </w:rPr>
        <w:t xml:space="preserve">, for example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3</m:t>
            </m:r>
          </m:num>
          <m:den>
            <m:r>
              <m:rPr>
                <m:sty m:val="p"/>
              </m:rPr>
              <w:rPr>
                <w:rFonts w:ascii="Cambria Math" w:hAnsi="Cambria Math"/>
                <w:sz w:val="14"/>
                <w:szCs w:val="14"/>
              </w:rPr>
              <m:t>2</m:t>
            </m:r>
          </m:den>
        </m:f>
        <m:r>
          <m:rPr>
            <m:sty m:val="p"/>
          </m:rPr>
          <w:rPr>
            <w:rFonts w:ascii="Cambria Math" w:hAnsi="Cambria Math"/>
            <w:sz w:val="14"/>
            <w:szCs w:val="14"/>
          </w:rPr>
          <m:t>,0</m:t>
        </m:r>
      </m:oMath>
      <w:r w:rsidR="00453332" w:rsidRPr="00533759">
        <w:rPr>
          <w:rFonts w:ascii="Arno Pro" w:hAnsi="Arno Pro"/>
          <w:sz w:val="14"/>
          <w:szCs w:val="14"/>
          <w:vertAlign w:val="subscript"/>
        </w:rPr>
        <w:t>c</w:t>
      </w:r>
      <w:r w:rsidR="00453332" w:rsidRPr="00453332">
        <w:rPr>
          <w:rFonts w:ascii="Arno Pro" w:hAnsi="Arno Pro"/>
          <w:sz w:val="19"/>
          <w:szCs w:val="19"/>
        </w:rPr>
        <w:t xml:space="preserve"> and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3</m:t>
            </m:r>
          </m:num>
          <m:den>
            <m:r>
              <m:rPr>
                <m:sty m:val="p"/>
              </m:rPr>
              <w:rPr>
                <w:rFonts w:ascii="Cambria Math" w:hAnsi="Cambria Math"/>
                <w:sz w:val="14"/>
                <w:szCs w:val="14"/>
              </w:rPr>
              <m:t>2</m:t>
            </m:r>
          </m:den>
        </m:f>
        <m:r>
          <m:rPr>
            <m:sty m:val="p"/>
          </m:rPr>
          <w:rPr>
            <w:rFonts w:ascii="Cambria Math" w:hAnsi="Cambria Math"/>
            <w:sz w:val="14"/>
            <w:szCs w:val="14"/>
          </w:rPr>
          <m:t>,0</m:t>
        </m:r>
      </m:oMath>
      <w:r w:rsidR="00453332" w:rsidRPr="00533759">
        <w:rPr>
          <w:rFonts w:ascii="Arno Pro" w:hAnsi="Arno Pro"/>
          <w:sz w:val="14"/>
          <w:szCs w:val="14"/>
          <w:vertAlign w:val="subscript"/>
        </w:rPr>
        <w:t>c</w:t>
      </w:r>
      <w:r w:rsidR="008435A3" w:rsidRPr="00FC69E8">
        <w:rPr>
          <w:rFonts w:ascii="Arno Pro" w:hAnsi="Arno Pro"/>
          <w:sz w:val="19"/>
          <w:szCs w:val="19"/>
        </w:rPr>
        <w:t>.</w:t>
      </w:r>
      <w:r w:rsidR="00174260" w:rsidRPr="00FC69E8">
        <w:rPr>
          <w:rFonts w:ascii="Arno Pro" w:hAnsi="Arno Pro"/>
          <w:sz w:val="19"/>
          <w:szCs w:val="19"/>
        </w:rPr>
        <w:t xml:space="preserve"> </w:t>
      </w:r>
      <w:r w:rsidR="0067500E" w:rsidRPr="00FC69E8">
        <w:rPr>
          <w:rFonts w:ascii="Arno Pro" w:hAnsi="Arno Pro"/>
          <w:sz w:val="19"/>
          <w:szCs w:val="19"/>
        </w:rPr>
        <w:t xml:space="preserve">However, these extra reflections arising from superstructures can be much weaker in intensity than </w:t>
      </w:r>
      <w:r w:rsidR="001D0A37">
        <w:rPr>
          <w:rFonts w:ascii="Arno Pro" w:hAnsi="Arno Pro"/>
          <w:sz w:val="19"/>
          <w:szCs w:val="19"/>
        </w:rPr>
        <w:t xml:space="preserve">the </w:t>
      </w:r>
      <w:r w:rsidR="0067500E" w:rsidRPr="00FC69E8">
        <w:rPr>
          <w:rFonts w:ascii="Arno Pro" w:hAnsi="Arno Pro"/>
          <w:sz w:val="19"/>
          <w:szCs w:val="19"/>
        </w:rPr>
        <w:t xml:space="preserve">primary reflections, making them </w:t>
      </w:r>
      <w:r w:rsidR="001D0A37">
        <w:rPr>
          <w:rFonts w:ascii="Arno Pro" w:hAnsi="Arno Pro"/>
          <w:sz w:val="19"/>
          <w:szCs w:val="19"/>
        </w:rPr>
        <w:t>particularly hard to detect</w:t>
      </w:r>
      <w:r w:rsidR="0067500E" w:rsidRPr="00FC69E8">
        <w:rPr>
          <w:rFonts w:ascii="Arno Pro" w:hAnsi="Arno Pro"/>
          <w:sz w:val="19"/>
          <w:szCs w:val="19"/>
        </w:rPr>
        <w:t xml:space="preserve">. This is particularly true </w:t>
      </w:r>
      <w:r w:rsidR="001D0A37">
        <w:rPr>
          <w:rFonts w:ascii="Arno Pro" w:hAnsi="Arno Pro"/>
          <w:sz w:val="19"/>
          <w:szCs w:val="19"/>
        </w:rPr>
        <w:t>for</w:t>
      </w:r>
      <w:r w:rsidR="001D0A37" w:rsidRPr="00FC69E8">
        <w:rPr>
          <w:rFonts w:ascii="Arno Pro" w:hAnsi="Arno Pro"/>
          <w:sz w:val="19"/>
          <w:szCs w:val="19"/>
        </w:rPr>
        <w:t xml:space="preserve"> </w:t>
      </w:r>
      <w:r w:rsidR="0067500E" w:rsidRPr="00FC69E8">
        <w:rPr>
          <w:rFonts w:ascii="Arno Pro" w:hAnsi="Arno Pro"/>
          <w:sz w:val="19"/>
          <w:szCs w:val="19"/>
        </w:rPr>
        <w:t xml:space="preserve">the </w:t>
      </w:r>
      <w:r w:rsidR="001D0A37">
        <w:rPr>
          <w:rFonts w:ascii="Arno Pro" w:hAnsi="Arno Pro"/>
          <w:sz w:val="19"/>
          <w:szCs w:val="19"/>
        </w:rPr>
        <w:t>case of Fourier transforms</w:t>
      </w:r>
      <w:r w:rsidR="0067500E" w:rsidRPr="00FC69E8">
        <w:rPr>
          <w:rFonts w:ascii="Arno Pro" w:hAnsi="Arno Pro"/>
          <w:sz w:val="19"/>
          <w:szCs w:val="19"/>
        </w:rPr>
        <w:t xml:space="preserve"> of low-dose STEM-ADF images, where </w:t>
      </w:r>
      <w:r w:rsidR="001D0A37">
        <w:rPr>
          <w:rFonts w:ascii="Arno Pro" w:hAnsi="Arno Pro"/>
          <w:sz w:val="19"/>
          <w:szCs w:val="19"/>
        </w:rPr>
        <w:t xml:space="preserve">several </w:t>
      </w:r>
      <w:r w:rsidR="0067500E" w:rsidRPr="00FC69E8">
        <w:rPr>
          <w:rFonts w:ascii="Arno Pro" w:hAnsi="Arno Pro"/>
          <w:sz w:val="19"/>
          <w:szCs w:val="19"/>
        </w:rPr>
        <w:t xml:space="preserve">different sources of noise contribute strongly to the resulting images, such </w:t>
      </w:r>
      <w:r w:rsidR="00E10800">
        <w:rPr>
          <w:rFonts w:ascii="Arno Pro" w:hAnsi="Arno Pro"/>
          <w:sz w:val="19"/>
          <w:szCs w:val="19"/>
        </w:rPr>
        <w:t xml:space="preserve">as </w:t>
      </w:r>
      <w:r w:rsidR="0067500E" w:rsidRPr="00FC69E8">
        <w:rPr>
          <w:rFonts w:ascii="Arno Pro" w:hAnsi="Arno Pro"/>
          <w:sz w:val="19"/>
          <w:szCs w:val="19"/>
        </w:rPr>
        <w:t xml:space="preserve">shot noise. </w:t>
      </w:r>
    </w:p>
    <w:p w14:paraId="01DE7D14" w14:textId="3C5E4442" w:rsidR="00507450" w:rsidRPr="00FC69E8" w:rsidRDefault="001D0A37" w:rsidP="0067500E">
      <w:pPr>
        <w:jc w:val="both"/>
        <w:rPr>
          <w:rFonts w:ascii="Arno Pro" w:hAnsi="Arno Pro"/>
          <w:b/>
          <w:bCs/>
          <w:sz w:val="19"/>
          <w:szCs w:val="19"/>
        </w:rPr>
      </w:pPr>
      <w:r>
        <w:rPr>
          <w:rFonts w:ascii="Arno Pro" w:hAnsi="Arno Pro"/>
          <w:sz w:val="19"/>
          <w:szCs w:val="19"/>
        </w:rPr>
        <w:t>To reduce the effect of noise, we applied</w:t>
      </w:r>
      <w:r w:rsidR="00856996">
        <w:rPr>
          <w:rFonts w:ascii="Arno Pro" w:hAnsi="Arno Pro"/>
          <w:sz w:val="19"/>
          <w:szCs w:val="19"/>
        </w:rPr>
        <w:t xml:space="preserve"> </w:t>
      </w:r>
      <w:r w:rsidR="0038235B">
        <w:rPr>
          <w:rFonts w:ascii="Arno Pro" w:hAnsi="Arno Pro"/>
          <w:sz w:val="19"/>
          <w:szCs w:val="19"/>
        </w:rPr>
        <w:t xml:space="preserve">different </w:t>
      </w:r>
      <w:r w:rsidR="00507450" w:rsidRPr="00FC69E8">
        <w:rPr>
          <w:rFonts w:ascii="Arno Pro" w:hAnsi="Arno Pro"/>
          <w:sz w:val="19"/>
          <w:szCs w:val="19"/>
        </w:rPr>
        <w:t>filter</w:t>
      </w:r>
      <w:r w:rsidR="0038235B">
        <w:rPr>
          <w:rFonts w:ascii="Arno Pro" w:hAnsi="Arno Pro"/>
          <w:sz w:val="19"/>
          <w:szCs w:val="19"/>
        </w:rPr>
        <w:t>s, all of</w:t>
      </w:r>
      <w:r w:rsidR="00507450" w:rsidRPr="00FC69E8">
        <w:rPr>
          <w:rFonts w:ascii="Arno Pro" w:hAnsi="Arno Pro"/>
          <w:sz w:val="19"/>
          <w:szCs w:val="19"/>
        </w:rPr>
        <w:t xml:space="preserve"> </w:t>
      </w:r>
      <w:r>
        <w:rPr>
          <w:rFonts w:ascii="Arno Pro" w:hAnsi="Arno Pro"/>
          <w:sz w:val="19"/>
          <w:szCs w:val="19"/>
        </w:rPr>
        <w:t>which enhance the contrast from the</w:t>
      </w:r>
      <w:r w:rsidR="0038235B">
        <w:rPr>
          <w:rFonts w:ascii="Arno Pro" w:hAnsi="Arno Pro"/>
          <w:sz w:val="19"/>
          <w:szCs w:val="19"/>
        </w:rPr>
        <w:t xml:space="preserve"> </w:t>
      </w:r>
      <w:r w:rsidR="0038235B" w:rsidRPr="00FC69E8">
        <w:rPr>
          <w:rFonts w:ascii="Arno Pro" w:hAnsi="Arno Pro" w:cstheme="minorHAnsi"/>
          <w:sz w:val="19"/>
          <w:szCs w:val="19"/>
        </w:rPr>
        <w:t>√</w:t>
      </w:r>
      <w:r w:rsidR="0038235B" w:rsidRPr="00FC69E8">
        <w:rPr>
          <w:rFonts w:ascii="Arno Pro" w:hAnsi="Arno Pro"/>
          <w:sz w:val="19"/>
          <w:szCs w:val="19"/>
        </w:rPr>
        <w:t>2</w:t>
      </w:r>
      <w:r w:rsidR="0038235B">
        <w:rPr>
          <w:rFonts w:ascii="Arno Pro" w:hAnsi="Arno Pro"/>
          <w:sz w:val="19"/>
          <w:szCs w:val="19"/>
        </w:rPr>
        <w:t xml:space="preserve"> </w:t>
      </w:r>
      <w:r w:rsidR="0038235B" w:rsidRPr="00FC69E8">
        <w:rPr>
          <w:rFonts w:ascii="Arno Pro" w:hAnsi="Arno Pro"/>
          <w:sz w:val="19"/>
          <w:szCs w:val="19"/>
        </w:rPr>
        <w:t>x</w:t>
      </w:r>
      <w:r w:rsidR="0038235B">
        <w:rPr>
          <w:rFonts w:ascii="Arno Pro" w:hAnsi="Arno Pro"/>
          <w:sz w:val="19"/>
          <w:szCs w:val="19"/>
        </w:rPr>
        <w:t xml:space="preserve"> </w:t>
      </w:r>
      <w:r w:rsidR="0038235B" w:rsidRPr="00FC69E8">
        <w:rPr>
          <w:rFonts w:ascii="Arno Pro" w:hAnsi="Arno Pro" w:cstheme="minorHAnsi"/>
          <w:sz w:val="19"/>
          <w:szCs w:val="19"/>
        </w:rPr>
        <w:t>√</w:t>
      </w:r>
      <w:r w:rsidR="0038235B" w:rsidRPr="00FC69E8">
        <w:rPr>
          <w:rFonts w:ascii="Arno Pro" w:hAnsi="Arno Pro"/>
          <w:sz w:val="19"/>
          <w:szCs w:val="19"/>
        </w:rPr>
        <w:t xml:space="preserve">2 superstructures </w:t>
      </w:r>
      <w:r w:rsidR="0038235B">
        <w:rPr>
          <w:rFonts w:ascii="Arno Pro" w:hAnsi="Arno Pro"/>
          <w:sz w:val="19"/>
          <w:szCs w:val="19"/>
        </w:rPr>
        <w:t xml:space="preserve">in the image </w:t>
      </w:r>
      <w:r w:rsidR="0038235B" w:rsidRPr="00FC69E8">
        <w:rPr>
          <w:rFonts w:ascii="Arno Pro" w:hAnsi="Arno Pro"/>
          <w:sz w:val="19"/>
          <w:szCs w:val="19"/>
        </w:rPr>
        <w:t>(Fig. S</w:t>
      </w:r>
      <w:r w:rsidR="0038235B">
        <w:rPr>
          <w:rFonts w:ascii="Arno Pro" w:hAnsi="Arno Pro"/>
          <w:sz w:val="19"/>
          <w:szCs w:val="19"/>
        </w:rPr>
        <w:t>3</w:t>
      </w:r>
      <w:r w:rsidR="0038235B" w:rsidRPr="00FC69E8">
        <w:rPr>
          <w:rFonts w:ascii="Arno Pro" w:hAnsi="Arno Pro"/>
          <w:sz w:val="19"/>
          <w:szCs w:val="19"/>
        </w:rPr>
        <w:t>B</w:t>
      </w:r>
      <w:r w:rsidR="0038235B">
        <w:rPr>
          <w:rFonts w:ascii="Arno Pro" w:hAnsi="Arno Pro"/>
          <w:sz w:val="19"/>
          <w:szCs w:val="19"/>
        </w:rPr>
        <w:t>-D)</w:t>
      </w:r>
      <w:r w:rsidR="00507450" w:rsidRPr="00FC69E8">
        <w:rPr>
          <w:rFonts w:ascii="Arno Pro" w:hAnsi="Arno Pro"/>
          <w:sz w:val="19"/>
          <w:szCs w:val="19"/>
        </w:rPr>
        <w:t xml:space="preserve">. It is important that </w:t>
      </w:r>
      <w:r w:rsidR="00AC2A9A" w:rsidRPr="00FC69E8">
        <w:rPr>
          <w:rFonts w:ascii="Arno Pro" w:hAnsi="Arno Pro"/>
          <w:sz w:val="19"/>
          <w:szCs w:val="19"/>
        </w:rPr>
        <w:t xml:space="preserve">any filtered images should be compared with raw images to make sure that post-filtering does not create features/artefacts that </w:t>
      </w:r>
      <w:r>
        <w:rPr>
          <w:rFonts w:ascii="Arno Pro" w:hAnsi="Arno Pro"/>
          <w:sz w:val="19"/>
          <w:szCs w:val="19"/>
        </w:rPr>
        <w:t xml:space="preserve">are </w:t>
      </w:r>
      <w:r w:rsidR="00AC2A9A" w:rsidRPr="00FC69E8">
        <w:rPr>
          <w:rFonts w:ascii="Arno Pro" w:hAnsi="Arno Pro"/>
          <w:sz w:val="19"/>
          <w:szCs w:val="19"/>
        </w:rPr>
        <w:t>no</w:t>
      </w:r>
      <w:r>
        <w:rPr>
          <w:rFonts w:ascii="Arno Pro" w:hAnsi="Arno Pro"/>
          <w:sz w:val="19"/>
          <w:szCs w:val="19"/>
        </w:rPr>
        <w:t>t</w:t>
      </w:r>
      <w:r w:rsidR="00AC2A9A" w:rsidRPr="00FC69E8">
        <w:rPr>
          <w:rFonts w:ascii="Arno Pro" w:hAnsi="Arno Pro"/>
          <w:sz w:val="19"/>
          <w:szCs w:val="19"/>
        </w:rPr>
        <w:t xml:space="preserve"> present</w:t>
      </w:r>
      <w:r w:rsidR="00856996">
        <w:rPr>
          <w:rFonts w:ascii="Arno Pro" w:hAnsi="Arno Pro"/>
          <w:sz w:val="19"/>
          <w:szCs w:val="19"/>
        </w:rPr>
        <w:t xml:space="preserve"> </w:t>
      </w:r>
      <w:r w:rsidR="00AC2A9A" w:rsidRPr="00FC69E8">
        <w:rPr>
          <w:rFonts w:ascii="Arno Pro" w:hAnsi="Arno Pro"/>
          <w:sz w:val="19"/>
          <w:szCs w:val="19"/>
        </w:rPr>
        <w:t xml:space="preserve">in </w:t>
      </w:r>
      <w:r w:rsidR="0038235B">
        <w:rPr>
          <w:rFonts w:ascii="Arno Pro" w:hAnsi="Arno Pro"/>
          <w:sz w:val="19"/>
          <w:szCs w:val="19"/>
        </w:rPr>
        <w:t xml:space="preserve">the original </w:t>
      </w:r>
      <w:r w:rsidR="00AC2A9A" w:rsidRPr="00FC69E8">
        <w:rPr>
          <w:rFonts w:ascii="Arno Pro" w:hAnsi="Arno Pro"/>
          <w:sz w:val="19"/>
          <w:szCs w:val="19"/>
        </w:rPr>
        <w:t xml:space="preserve">raw images. </w:t>
      </w:r>
      <w:r w:rsidR="00EF3C8A" w:rsidRPr="00FC69E8">
        <w:rPr>
          <w:rFonts w:ascii="Arno Pro" w:hAnsi="Arno Pro"/>
          <w:sz w:val="19"/>
          <w:szCs w:val="19"/>
        </w:rPr>
        <w:t>In Fig. S</w:t>
      </w:r>
      <w:r w:rsidR="002D5B97">
        <w:rPr>
          <w:rFonts w:ascii="Arno Pro" w:hAnsi="Arno Pro"/>
          <w:sz w:val="19"/>
          <w:szCs w:val="19"/>
        </w:rPr>
        <w:t>3</w:t>
      </w:r>
      <w:r w:rsidR="00EF3C8A" w:rsidRPr="00FC69E8">
        <w:rPr>
          <w:rFonts w:ascii="Arno Pro" w:hAnsi="Arno Pro"/>
          <w:sz w:val="19"/>
          <w:szCs w:val="19"/>
        </w:rPr>
        <w:t>, t</w:t>
      </w:r>
      <w:r w:rsidR="00AC2A9A" w:rsidRPr="00FC69E8">
        <w:rPr>
          <w:rFonts w:ascii="Arno Pro" w:hAnsi="Arno Pro"/>
          <w:sz w:val="19"/>
          <w:szCs w:val="19"/>
        </w:rPr>
        <w:t xml:space="preserve">he ordered vacancies are compared </w:t>
      </w:r>
      <w:r w:rsidR="0038235B">
        <w:rPr>
          <w:rFonts w:ascii="Arno Pro" w:hAnsi="Arno Pro"/>
          <w:sz w:val="19"/>
          <w:szCs w:val="19"/>
        </w:rPr>
        <w:t>and the same superstructure features are</w:t>
      </w:r>
      <w:r w:rsidR="00AC2A9A" w:rsidRPr="00FC69E8">
        <w:rPr>
          <w:rFonts w:ascii="Arno Pro" w:hAnsi="Arno Pro"/>
          <w:sz w:val="19"/>
          <w:szCs w:val="19"/>
        </w:rPr>
        <w:t xml:space="preserve"> present in the raw image</w:t>
      </w:r>
      <w:r w:rsidR="0038235B">
        <w:rPr>
          <w:rFonts w:ascii="Arno Pro" w:hAnsi="Arno Pro"/>
          <w:sz w:val="19"/>
          <w:szCs w:val="19"/>
        </w:rPr>
        <w:t>s as well as the</w:t>
      </w:r>
      <w:r w:rsidR="00A63DCF">
        <w:rPr>
          <w:rFonts w:ascii="Arno Pro" w:hAnsi="Arno Pro"/>
          <w:sz w:val="19"/>
          <w:szCs w:val="19"/>
        </w:rPr>
        <w:t xml:space="preserve"> </w:t>
      </w:r>
      <w:r w:rsidR="00AC2A9A" w:rsidRPr="00FC69E8">
        <w:rPr>
          <w:rFonts w:ascii="Arno Pro" w:hAnsi="Arno Pro"/>
          <w:sz w:val="19"/>
          <w:szCs w:val="19"/>
        </w:rPr>
        <w:t xml:space="preserve">images filtered by different filters. </w:t>
      </w:r>
      <w:r w:rsidR="0038235B">
        <w:rPr>
          <w:rFonts w:ascii="Arno Pro" w:hAnsi="Arno Pro"/>
          <w:sz w:val="19"/>
          <w:szCs w:val="19"/>
        </w:rPr>
        <w:t xml:space="preserve">The Bragg-Butterworth filter is possibly the most successful of the three options and also enables the additional reflections (for example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3</m:t>
            </m:r>
          </m:num>
          <m:den>
            <m:r>
              <m:rPr>
                <m:sty m:val="p"/>
              </m:rPr>
              <w:rPr>
                <w:rFonts w:ascii="Cambria Math" w:hAnsi="Cambria Math"/>
                <w:sz w:val="14"/>
                <w:szCs w:val="14"/>
              </w:rPr>
              <m:t>2</m:t>
            </m:r>
          </m:den>
        </m:f>
        <m:r>
          <m:rPr>
            <m:sty m:val="p"/>
          </m:rPr>
          <w:rPr>
            <w:rFonts w:ascii="Cambria Math" w:hAnsi="Cambria Math"/>
            <w:sz w:val="14"/>
            <w:szCs w:val="14"/>
          </w:rPr>
          <m:t>,0</m:t>
        </m:r>
      </m:oMath>
      <w:r w:rsidR="0038235B" w:rsidRPr="00533759">
        <w:rPr>
          <w:rFonts w:ascii="Arno Pro" w:hAnsi="Arno Pro"/>
          <w:sz w:val="14"/>
          <w:szCs w:val="14"/>
          <w:vertAlign w:val="subscript"/>
        </w:rPr>
        <w:t>c</w:t>
      </w:r>
      <w:r w:rsidR="0038235B" w:rsidRPr="00453332">
        <w:rPr>
          <w:rFonts w:ascii="Arno Pro" w:hAnsi="Arno Pro"/>
          <w:sz w:val="19"/>
          <w:szCs w:val="19"/>
        </w:rPr>
        <w:t xml:space="preserve"> and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3</m:t>
            </m:r>
          </m:num>
          <m:den>
            <m:r>
              <m:rPr>
                <m:sty m:val="p"/>
              </m:rPr>
              <w:rPr>
                <w:rFonts w:ascii="Cambria Math" w:hAnsi="Cambria Math"/>
                <w:sz w:val="14"/>
                <w:szCs w:val="14"/>
              </w:rPr>
              <m:t>2</m:t>
            </m:r>
          </m:den>
        </m:f>
        <m:r>
          <m:rPr>
            <m:sty m:val="p"/>
          </m:rPr>
          <w:rPr>
            <w:rFonts w:ascii="Cambria Math" w:hAnsi="Cambria Math"/>
            <w:sz w:val="14"/>
            <w:szCs w:val="14"/>
          </w:rPr>
          <m:t>,0</m:t>
        </m:r>
      </m:oMath>
      <w:r w:rsidR="0038235B" w:rsidRPr="00533759">
        <w:rPr>
          <w:rFonts w:ascii="Arno Pro" w:hAnsi="Arno Pro"/>
          <w:sz w:val="14"/>
          <w:szCs w:val="14"/>
          <w:vertAlign w:val="subscript"/>
        </w:rPr>
        <w:t>c</w:t>
      </w:r>
      <w:r w:rsidR="0038235B">
        <w:rPr>
          <w:rFonts w:ascii="Arno Pro" w:hAnsi="Arno Pro"/>
          <w:sz w:val="19"/>
          <w:szCs w:val="19"/>
        </w:rPr>
        <w:t xml:space="preserve"> ) to be visible in the FT of the image. </w:t>
      </w:r>
    </w:p>
    <w:p w14:paraId="7E24A20F" w14:textId="2BC1700D" w:rsidR="00455761" w:rsidRDefault="00B672DD">
      <w:r>
        <w:rPr>
          <w:noProof/>
        </w:rPr>
        <w:drawing>
          <wp:inline distT="0" distB="0" distL="0" distR="0" wp14:anchorId="43EB4621" wp14:editId="4ED1241C">
            <wp:extent cx="5652000" cy="3922164"/>
            <wp:effectExtent l="0" t="0" r="635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2000" cy="3922164"/>
                    </a:xfrm>
                    <a:prstGeom prst="rect">
                      <a:avLst/>
                    </a:prstGeom>
                    <a:noFill/>
                    <a:ln>
                      <a:noFill/>
                    </a:ln>
                  </pic:spPr>
                </pic:pic>
              </a:graphicData>
            </a:graphic>
          </wp:inline>
        </w:drawing>
      </w:r>
    </w:p>
    <w:p w14:paraId="5A53C538" w14:textId="37B6A712" w:rsidR="00B672DD" w:rsidRPr="00FC69E8" w:rsidRDefault="00612345" w:rsidP="00466DD5">
      <w:pPr>
        <w:jc w:val="both"/>
        <w:rPr>
          <w:rFonts w:ascii="Arno Pro" w:hAnsi="Arno Pro"/>
          <w:sz w:val="18"/>
          <w:szCs w:val="18"/>
        </w:rPr>
      </w:pPr>
      <w:r w:rsidRPr="00FC69E8">
        <w:rPr>
          <w:rFonts w:ascii="Arno Pro" w:hAnsi="Arno Pro"/>
          <w:b/>
          <w:bCs/>
          <w:sz w:val="18"/>
          <w:szCs w:val="18"/>
        </w:rPr>
        <w:t>Fig. S</w:t>
      </w:r>
      <w:r w:rsidR="002D5B97">
        <w:rPr>
          <w:rFonts w:ascii="Arno Pro" w:hAnsi="Arno Pro"/>
          <w:b/>
          <w:bCs/>
          <w:sz w:val="18"/>
          <w:szCs w:val="18"/>
        </w:rPr>
        <w:t>3</w:t>
      </w:r>
      <w:r w:rsidRPr="00FC69E8">
        <w:rPr>
          <w:rFonts w:ascii="Arno Pro" w:hAnsi="Arno Pro"/>
          <w:b/>
          <w:bCs/>
          <w:sz w:val="18"/>
          <w:szCs w:val="18"/>
        </w:rPr>
        <w:t xml:space="preserve"> </w:t>
      </w:r>
      <w:r w:rsidR="007B10AF" w:rsidRPr="00FC69E8">
        <w:rPr>
          <w:rFonts w:ascii="Arno Pro" w:hAnsi="Arno Pro"/>
          <w:b/>
          <w:bCs/>
          <w:sz w:val="18"/>
          <w:szCs w:val="18"/>
        </w:rPr>
        <w:t xml:space="preserve">Post-filtering of an example low dose STEM-ADF </w:t>
      </w:r>
      <w:r w:rsidR="0038235B">
        <w:rPr>
          <w:rFonts w:ascii="Arno Pro" w:hAnsi="Arno Pro"/>
          <w:b/>
          <w:bCs/>
          <w:sz w:val="18"/>
          <w:szCs w:val="18"/>
        </w:rPr>
        <w:t xml:space="preserve">image </w:t>
      </w:r>
      <w:r w:rsidR="007B10AF" w:rsidRPr="00FC69E8">
        <w:rPr>
          <w:rFonts w:ascii="Arno Pro" w:hAnsi="Arno Pro"/>
          <w:b/>
          <w:bCs/>
          <w:sz w:val="18"/>
          <w:szCs w:val="18"/>
        </w:rPr>
        <w:t>taken from Cs</w:t>
      </w:r>
      <w:r w:rsidR="007B10AF" w:rsidRPr="00FC69E8">
        <w:rPr>
          <w:rFonts w:ascii="Arno Pro" w:hAnsi="Arno Pro"/>
          <w:b/>
          <w:bCs/>
          <w:sz w:val="18"/>
          <w:szCs w:val="18"/>
          <w:vertAlign w:val="subscript"/>
        </w:rPr>
        <w:t>0.5</w:t>
      </w:r>
      <w:r w:rsidR="007B10AF" w:rsidRPr="00FC69E8">
        <w:rPr>
          <w:rFonts w:ascii="Arno Pro" w:hAnsi="Arno Pro"/>
          <w:b/>
          <w:bCs/>
          <w:sz w:val="18"/>
          <w:szCs w:val="18"/>
        </w:rPr>
        <w:t>FA</w:t>
      </w:r>
      <w:r w:rsidR="007B10AF" w:rsidRPr="00FC69E8">
        <w:rPr>
          <w:rFonts w:ascii="Arno Pro" w:hAnsi="Arno Pro"/>
          <w:b/>
          <w:bCs/>
          <w:sz w:val="18"/>
          <w:szCs w:val="18"/>
          <w:vertAlign w:val="subscript"/>
        </w:rPr>
        <w:t>0.5</w:t>
      </w:r>
      <w:r w:rsidR="007B10AF" w:rsidRPr="00FC69E8">
        <w:rPr>
          <w:rFonts w:ascii="Arno Pro" w:hAnsi="Arno Pro"/>
          <w:b/>
          <w:bCs/>
          <w:sz w:val="18"/>
          <w:szCs w:val="18"/>
        </w:rPr>
        <w:t>PbI</w:t>
      </w:r>
      <w:r w:rsidR="007B10AF" w:rsidRPr="00FC69E8">
        <w:rPr>
          <w:rFonts w:ascii="Arno Pro" w:hAnsi="Arno Pro"/>
          <w:b/>
          <w:bCs/>
          <w:sz w:val="18"/>
          <w:szCs w:val="18"/>
          <w:vertAlign w:val="subscript"/>
        </w:rPr>
        <w:t>3</w:t>
      </w:r>
      <w:r w:rsidR="007B10AF" w:rsidRPr="00FC69E8">
        <w:rPr>
          <w:rFonts w:ascii="Arno Pro" w:hAnsi="Arno Pro"/>
          <w:b/>
          <w:bCs/>
          <w:sz w:val="18"/>
          <w:szCs w:val="18"/>
        </w:rPr>
        <w:t xml:space="preserve"> QDs, with a total dose at 44 e/Å</w:t>
      </w:r>
      <w:r w:rsidR="007B10AF" w:rsidRPr="00FC69E8">
        <w:rPr>
          <w:rFonts w:ascii="Arno Pro" w:hAnsi="Arno Pro"/>
          <w:b/>
          <w:bCs/>
          <w:sz w:val="18"/>
          <w:szCs w:val="18"/>
          <w:vertAlign w:val="superscript"/>
        </w:rPr>
        <w:t>2</w:t>
      </w:r>
      <w:r w:rsidR="007B10AF" w:rsidRPr="00FC69E8">
        <w:rPr>
          <w:rFonts w:ascii="Arno Pro" w:hAnsi="Arno Pro"/>
          <w:b/>
          <w:bCs/>
          <w:sz w:val="18"/>
          <w:szCs w:val="18"/>
        </w:rPr>
        <w:t>.</w:t>
      </w:r>
      <w:r w:rsidR="007B10AF" w:rsidRPr="00FC69E8">
        <w:rPr>
          <w:rFonts w:ascii="Arno Pro" w:hAnsi="Arno Pro"/>
          <w:sz w:val="18"/>
          <w:szCs w:val="18"/>
        </w:rPr>
        <w:t xml:space="preserve"> (A) Raw STEM-ADF image. (B)</w:t>
      </w:r>
      <w:r w:rsidR="0038235B">
        <w:rPr>
          <w:rFonts w:ascii="Arno Pro" w:hAnsi="Arno Pro"/>
          <w:sz w:val="18"/>
          <w:szCs w:val="18"/>
        </w:rPr>
        <w:t xml:space="preserve"> </w:t>
      </w:r>
      <w:r w:rsidR="007B10AF" w:rsidRPr="00FC69E8">
        <w:rPr>
          <w:rFonts w:ascii="Arno Pro" w:hAnsi="Arno Pro"/>
          <w:sz w:val="18"/>
          <w:szCs w:val="18"/>
        </w:rPr>
        <w:t>Image filtered by a combination of Bragg filter and Butterworth filter. (C) Image filtered by a Winer filter. (D) Image filtered by a</w:t>
      </w:r>
      <w:r w:rsidR="00F0771F" w:rsidRPr="00FC69E8">
        <w:rPr>
          <w:rFonts w:ascii="Arno Pro" w:hAnsi="Arno Pro"/>
          <w:sz w:val="18"/>
          <w:szCs w:val="18"/>
        </w:rPr>
        <w:t>n</w:t>
      </w:r>
      <w:r w:rsidR="007B10AF" w:rsidRPr="00FC69E8">
        <w:rPr>
          <w:rFonts w:ascii="Arno Pro" w:hAnsi="Arno Pro"/>
          <w:sz w:val="18"/>
          <w:szCs w:val="18"/>
        </w:rPr>
        <w:t xml:space="preserve"> average background subtraction filter (ABSF). Corresponding FTs and enlarged </w:t>
      </w:r>
      <w:r w:rsidR="00CD556E" w:rsidRPr="00FC69E8">
        <w:rPr>
          <w:rFonts w:ascii="Arno Pro" w:hAnsi="Arno Pro"/>
          <w:sz w:val="18"/>
          <w:szCs w:val="18"/>
        </w:rPr>
        <w:t>images of marked regions are given below the overview images. Dashed squares in the enlarged images refers to V</w:t>
      </w:r>
      <w:r w:rsidR="00CD556E" w:rsidRPr="00FC69E8">
        <w:rPr>
          <w:rFonts w:ascii="Arno Pro" w:hAnsi="Arno Pro"/>
          <w:sz w:val="18"/>
          <w:szCs w:val="18"/>
          <w:vertAlign w:val="superscript"/>
        </w:rPr>
        <w:t>-</w:t>
      </w:r>
      <w:r w:rsidR="00CD556E" w:rsidRPr="00FC69E8">
        <w:rPr>
          <w:rFonts w:ascii="Arno Pro" w:hAnsi="Arno Pro"/>
          <w:sz w:val="18"/>
          <w:szCs w:val="18"/>
          <w:vertAlign w:val="subscript"/>
        </w:rPr>
        <w:t>FA</w:t>
      </w:r>
      <w:r w:rsidR="00CD556E" w:rsidRPr="00FC69E8">
        <w:rPr>
          <w:rFonts w:ascii="Arno Pro" w:hAnsi="Arno Pro"/>
          <w:sz w:val="18"/>
          <w:szCs w:val="18"/>
        </w:rPr>
        <w:t xml:space="preserve">.  </w:t>
      </w:r>
    </w:p>
    <w:p w14:paraId="7DBE5E11" w14:textId="4BDFC14B" w:rsidR="00D903B5" w:rsidRDefault="00D903B5" w:rsidP="00D903B5">
      <w:pPr>
        <w:spacing w:line="259" w:lineRule="auto"/>
      </w:pPr>
      <w:r>
        <w:br w:type="page"/>
      </w:r>
    </w:p>
    <w:p w14:paraId="5D1E3626" w14:textId="2886B417" w:rsidR="00D903B5" w:rsidRPr="007E0DA3" w:rsidRDefault="00D903B5" w:rsidP="00D903B5">
      <w:pPr>
        <w:rPr>
          <w:rFonts w:ascii="Arno Pro" w:hAnsi="Arno Pro"/>
          <w:b/>
          <w:bCs/>
          <w:sz w:val="20"/>
          <w:szCs w:val="20"/>
        </w:rPr>
      </w:pPr>
      <w:r w:rsidRPr="007E0DA3">
        <w:rPr>
          <w:rFonts w:ascii="Arno Pro" w:hAnsi="Arno Pro"/>
          <w:b/>
          <w:bCs/>
          <w:sz w:val="20"/>
          <w:szCs w:val="20"/>
        </w:rPr>
        <w:lastRenderedPageBreak/>
        <w:t xml:space="preserve">Supplementary Note </w:t>
      </w:r>
      <w:r w:rsidR="00B53DFB">
        <w:rPr>
          <w:rFonts w:ascii="Arno Pro" w:hAnsi="Arno Pro"/>
          <w:b/>
          <w:bCs/>
          <w:sz w:val="20"/>
          <w:szCs w:val="20"/>
        </w:rPr>
        <w:t>5</w:t>
      </w:r>
    </w:p>
    <w:p w14:paraId="6B102CA3" w14:textId="4A6B573F" w:rsidR="00D903B5" w:rsidRPr="007E0DA3" w:rsidRDefault="00D903B5" w:rsidP="00D903B5">
      <w:pPr>
        <w:rPr>
          <w:rFonts w:ascii="Arno Pro" w:hAnsi="Arno Pro"/>
          <w:b/>
          <w:bCs/>
          <w:sz w:val="20"/>
          <w:szCs w:val="20"/>
          <w:vertAlign w:val="superscript"/>
        </w:rPr>
      </w:pPr>
      <w:r w:rsidRPr="007E0DA3">
        <w:rPr>
          <w:rFonts w:ascii="Arno Pro" w:hAnsi="Arno Pro"/>
          <w:b/>
          <w:bCs/>
          <w:sz w:val="20"/>
          <w:szCs w:val="20"/>
        </w:rPr>
        <w:t>HR-TEM image of FAPbI</w:t>
      </w:r>
      <w:r w:rsidRPr="00DA12BF">
        <w:rPr>
          <w:rFonts w:ascii="Arno Pro" w:hAnsi="Arno Pro"/>
          <w:b/>
          <w:bCs/>
          <w:sz w:val="20"/>
          <w:szCs w:val="20"/>
          <w:vertAlign w:val="subscript"/>
        </w:rPr>
        <w:t>3</w:t>
      </w:r>
      <w:r w:rsidRPr="007E0DA3">
        <w:rPr>
          <w:rFonts w:ascii="Arno Pro" w:hAnsi="Arno Pro"/>
          <w:b/>
          <w:bCs/>
          <w:sz w:val="20"/>
          <w:szCs w:val="20"/>
        </w:rPr>
        <w:t xml:space="preserve"> QDs at a total dose of 7.8 e/Å</w:t>
      </w:r>
      <w:r w:rsidRPr="007E0DA3">
        <w:rPr>
          <w:rFonts w:ascii="Arno Pro" w:hAnsi="Arno Pro"/>
          <w:b/>
          <w:bCs/>
          <w:sz w:val="20"/>
          <w:szCs w:val="20"/>
          <w:vertAlign w:val="superscript"/>
        </w:rPr>
        <w:t>2</w:t>
      </w:r>
    </w:p>
    <w:p w14:paraId="69FA124B" w14:textId="45BB662D" w:rsidR="00D903B5" w:rsidRPr="007E0DA3" w:rsidRDefault="007E0DA3" w:rsidP="007E0DA3">
      <w:pPr>
        <w:jc w:val="both"/>
        <w:rPr>
          <w:rFonts w:ascii="Arno Pro" w:hAnsi="Arno Pro"/>
          <w:sz w:val="19"/>
          <w:szCs w:val="19"/>
        </w:rPr>
      </w:pPr>
      <w:r w:rsidRPr="007E0DA3">
        <w:rPr>
          <w:rFonts w:ascii="Arno Pro" w:hAnsi="Arno Pro"/>
          <w:sz w:val="19"/>
          <w:szCs w:val="19"/>
        </w:rPr>
        <w:t xml:space="preserve">By summing </w:t>
      </w:r>
      <w:r w:rsidR="006D4D5F">
        <w:rPr>
          <w:rFonts w:ascii="Arno Pro" w:hAnsi="Arno Pro"/>
          <w:sz w:val="19"/>
          <w:szCs w:val="19"/>
        </w:rPr>
        <w:t>the first</w:t>
      </w:r>
      <w:r w:rsidRPr="007E0DA3">
        <w:rPr>
          <w:rFonts w:ascii="Arno Pro" w:hAnsi="Arno Pro"/>
          <w:sz w:val="19"/>
          <w:szCs w:val="19"/>
        </w:rPr>
        <w:t xml:space="preserve"> 6 HR-TEM images, </w:t>
      </w:r>
      <w:r>
        <w:rPr>
          <w:rFonts w:ascii="Arno Pro" w:hAnsi="Arno Pro"/>
          <w:sz w:val="19"/>
          <w:szCs w:val="19"/>
        </w:rPr>
        <w:t xml:space="preserve">each </w:t>
      </w:r>
      <w:r w:rsidR="00757946">
        <w:rPr>
          <w:rFonts w:ascii="Arno Pro" w:hAnsi="Arno Pro"/>
          <w:sz w:val="19"/>
          <w:szCs w:val="19"/>
        </w:rPr>
        <w:t xml:space="preserve">taken with </w:t>
      </w:r>
      <w:r>
        <w:rPr>
          <w:rFonts w:ascii="Arno Pro" w:hAnsi="Arno Pro"/>
          <w:sz w:val="19"/>
          <w:szCs w:val="19"/>
        </w:rPr>
        <w:t>~ 1.</w:t>
      </w:r>
      <w:r w:rsidR="00675195">
        <w:rPr>
          <w:rFonts w:ascii="Arno Pro" w:hAnsi="Arno Pro"/>
          <w:sz w:val="19"/>
          <w:szCs w:val="19"/>
        </w:rPr>
        <w:t>5</w:t>
      </w:r>
      <w:r>
        <w:rPr>
          <w:rFonts w:ascii="Arno Pro" w:hAnsi="Arno Pro"/>
          <w:sz w:val="19"/>
          <w:szCs w:val="19"/>
        </w:rPr>
        <w:t xml:space="preserve"> </w:t>
      </w:r>
      <w:r w:rsidRPr="007E0DA3">
        <w:rPr>
          <w:rFonts w:ascii="Arno Pro" w:hAnsi="Arno Pro"/>
          <w:sz w:val="19"/>
          <w:szCs w:val="19"/>
        </w:rPr>
        <w:t>e/Å</w:t>
      </w:r>
      <w:r w:rsidRPr="007E0DA3">
        <w:rPr>
          <w:rFonts w:ascii="Arno Pro" w:hAnsi="Arno Pro"/>
          <w:sz w:val="19"/>
          <w:szCs w:val="19"/>
          <w:vertAlign w:val="superscript"/>
        </w:rPr>
        <w:t>2</w:t>
      </w:r>
      <w:r w:rsidRPr="007E0DA3">
        <w:rPr>
          <w:rFonts w:ascii="Arno Pro" w:hAnsi="Arno Pro"/>
          <w:sz w:val="19"/>
          <w:szCs w:val="19"/>
        </w:rPr>
        <w:t xml:space="preserve">, </w:t>
      </w:r>
      <w:r w:rsidR="00757946">
        <w:rPr>
          <w:rFonts w:ascii="Arno Pro" w:hAnsi="Arno Pro"/>
          <w:sz w:val="19"/>
          <w:szCs w:val="19"/>
        </w:rPr>
        <w:t xml:space="preserve">the </w:t>
      </w:r>
      <w:r>
        <w:rPr>
          <w:rFonts w:ascii="Arno Pro" w:hAnsi="Arno Pro"/>
          <w:sz w:val="19"/>
          <w:szCs w:val="19"/>
        </w:rPr>
        <w:t>atomic structure of the material can just be resolved</w:t>
      </w:r>
      <w:r w:rsidR="00E22265">
        <w:rPr>
          <w:rFonts w:ascii="Arno Pro" w:hAnsi="Arno Pro"/>
          <w:sz w:val="19"/>
          <w:szCs w:val="19"/>
        </w:rPr>
        <w:t xml:space="preserve"> and </w:t>
      </w:r>
      <w:r w:rsidR="001D7D49">
        <w:rPr>
          <w:rFonts w:ascii="Arno Pro" w:hAnsi="Arno Pro"/>
          <w:sz w:val="19"/>
          <w:szCs w:val="19"/>
        </w:rPr>
        <w:t>i</w:t>
      </w:r>
      <w:r w:rsidR="00757946">
        <w:rPr>
          <w:rFonts w:ascii="Arno Pro" w:hAnsi="Arno Pro"/>
          <w:sz w:val="19"/>
          <w:szCs w:val="19"/>
        </w:rPr>
        <w:t xml:space="preserve">s sufficient </w:t>
      </w:r>
      <w:r w:rsidR="00E22265">
        <w:rPr>
          <w:rFonts w:ascii="Arno Pro" w:hAnsi="Arno Pro"/>
          <w:sz w:val="19"/>
          <w:szCs w:val="19"/>
        </w:rPr>
        <w:t>to do quantitative measurements</w:t>
      </w:r>
      <w:r w:rsidR="00554240">
        <w:rPr>
          <w:rFonts w:ascii="Arno Pro" w:hAnsi="Arno Pro"/>
          <w:sz w:val="19"/>
          <w:szCs w:val="19"/>
        </w:rPr>
        <w:t xml:space="preserve"> (Fig. S</w:t>
      </w:r>
      <w:r w:rsidR="00B30B39">
        <w:rPr>
          <w:rFonts w:ascii="Arno Pro" w:hAnsi="Arno Pro"/>
          <w:sz w:val="19"/>
          <w:szCs w:val="19"/>
        </w:rPr>
        <w:t>4</w:t>
      </w:r>
      <w:r w:rsidR="00554240">
        <w:rPr>
          <w:rFonts w:ascii="Arno Pro" w:hAnsi="Arno Pro"/>
          <w:sz w:val="19"/>
          <w:szCs w:val="19"/>
        </w:rPr>
        <w:t>)</w:t>
      </w:r>
      <w:r w:rsidR="00E22265">
        <w:rPr>
          <w:rFonts w:ascii="Arno Pro" w:hAnsi="Arno Pro"/>
          <w:sz w:val="19"/>
          <w:szCs w:val="19"/>
        </w:rPr>
        <w:t xml:space="preserve">. </w:t>
      </w:r>
      <w:r w:rsidR="001F1C6B">
        <w:rPr>
          <w:rFonts w:ascii="Arno Pro" w:hAnsi="Arno Pro"/>
          <w:sz w:val="19"/>
          <w:szCs w:val="19"/>
        </w:rPr>
        <w:t>Although the precision of the column intensity analysis is affected by shot noise at such low dose, it still shows intensity variations and even ordered structures of V</w:t>
      </w:r>
      <w:r w:rsidR="001F1C6B">
        <w:rPr>
          <w:rFonts w:ascii="Arno Pro" w:hAnsi="Arno Pro"/>
          <w:sz w:val="19"/>
          <w:szCs w:val="19"/>
        </w:rPr>
        <w:softHyphen/>
      </w:r>
      <w:r w:rsidR="001F1C6B" w:rsidRPr="001F1C6B">
        <w:rPr>
          <w:rFonts w:ascii="Arno Pro" w:hAnsi="Arno Pro"/>
          <w:sz w:val="19"/>
          <w:szCs w:val="19"/>
          <w:vertAlign w:val="superscript"/>
        </w:rPr>
        <w:t>-</w:t>
      </w:r>
      <w:r w:rsidR="001F1C6B" w:rsidRPr="001F1C6B">
        <w:rPr>
          <w:rFonts w:ascii="Arno Pro" w:hAnsi="Arno Pro"/>
          <w:sz w:val="19"/>
          <w:szCs w:val="19"/>
          <w:vertAlign w:val="subscript"/>
        </w:rPr>
        <w:t>FA</w:t>
      </w:r>
      <w:r w:rsidR="001F1C6B">
        <w:rPr>
          <w:rFonts w:ascii="Arno Pro" w:hAnsi="Arno Pro"/>
          <w:sz w:val="19"/>
          <w:szCs w:val="19"/>
        </w:rPr>
        <w:t xml:space="preserve"> and V</w:t>
      </w:r>
      <w:r w:rsidR="001F1C6B" w:rsidRPr="001F1C6B">
        <w:rPr>
          <w:rFonts w:ascii="Arno Pro" w:hAnsi="Arno Pro"/>
          <w:sz w:val="19"/>
          <w:szCs w:val="19"/>
          <w:vertAlign w:val="superscript"/>
        </w:rPr>
        <w:t>+</w:t>
      </w:r>
      <w:r w:rsidR="001F1C6B" w:rsidRPr="001F1C6B">
        <w:rPr>
          <w:rFonts w:ascii="Arno Pro" w:hAnsi="Arno Pro"/>
          <w:sz w:val="19"/>
          <w:szCs w:val="19"/>
          <w:vertAlign w:val="subscript"/>
        </w:rPr>
        <w:t>I</w:t>
      </w:r>
      <w:r w:rsidR="001F1C6B">
        <w:rPr>
          <w:rFonts w:ascii="Arno Pro" w:hAnsi="Arno Pro"/>
          <w:sz w:val="19"/>
          <w:szCs w:val="19"/>
        </w:rPr>
        <w:t xml:space="preserve"> in local regions.</w:t>
      </w:r>
      <w:r w:rsidR="006E5A0A">
        <w:rPr>
          <w:rFonts w:ascii="Arno Pro" w:hAnsi="Arno Pro"/>
          <w:sz w:val="19"/>
          <w:szCs w:val="19"/>
        </w:rPr>
        <w:t xml:space="preserve"> </w:t>
      </w:r>
      <w:r w:rsidR="001D7D49">
        <w:rPr>
          <w:rFonts w:ascii="Arno Pro" w:hAnsi="Arno Pro"/>
          <w:sz w:val="19"/>
          <w:szCs w:val="19"/>
        </w:rPr>
        <w:t>It is possible</w:t>
      </w:r>
      <w:r w:rsidR="006E5A0A">
        <w:rPr>
          <w:rFonts w:ascii="Arno Pro" w:hAnsi="Arno Pro"/>
          <w:sz w:val="19"/>
          <w:szCs w:val="19"/>
        </w:rPr>
        <w:t xml:space="preserve"> th</w:t>
      </w:r>
      <w:r w:rsidR="001D7D49">
        <w:rPr>
          <w:rFonts w:ascii="Arno Pro" w:hAnsi="Arno Pro"/>
          <w:sz w:val="19"/>
          <w:szCs w:val="19"/>
        </w:rPr>
        <w:t xml:space="preserve">at these vacancies are intrinsic to the unexposed, pristine </w:t>
      </w:r>
      <w:r w:rsidR="00731256">
        <w:rPr>
          <w:rFonts w:ascii="Arno Pro" w:hAnsi="Arno Pro"/>
          <w:sz w:val="19"/>
          <w:szCs w:val="19"/>
        </w:rPr>
        <w:t>FAPbI</w:t>
      </w:r>
      <w:r w:rsidR="00731256" w:rsidRPr="00731256">
        <w:rPr>
          <w:rFonts w:ascii="Arno Pro" w:hAnsi="Arno Pro"/>
          <w:sz w:val="19"/>
          <w:szCs w:val="19"/>
          <w:vertAlign w:val="subscript"/>
        </w:rPr>
        <w:t>3</w:t>
      </w:r>
      <w:r w:rsidR="00731256">
        <w:rPr>
          <w:rFonts w:ascii="Arno Pro" w:hAnsi="Arno Pro"/>
          <w:sz w:val="19"/>
          <w:szCs w:val="19"/>
        </w:rPr>
        <w:t xml:space="preserve"> QDs</w:t>
      </w:r>
      <w:r w:rsidR="001D7D49">
        <w:rPr>
          <w:rFonts w:ascii="Arno Pro" w:hAnsi="Arno Pro"/>
          <w:sz w:val="19"/>
          <w:szCs w:val="19"/>
        </w:rPr>
        <w:t>, for example, if prepared</w:t>
      </w:r>
      <w:r w:rsidR="00ED292C">
        <w:rPr>
          <w:rFonts w:ascii="Arno Pro" w:hAnsi="Arno Pro"/>
          <w:sz w:val="19"/>
          <w:szCs w:val="19"/>
        </w:rPr>
        <w:t xml:space="preserve"> under the conditions of insufficient surface ligand (oleic acid)</w:t>
      </w:r>
      <w:r w:rsidR="00731256">
        <w:rPr>
          <w:rFonts w:ascii="Arno Pro" w:hAnsi="Arno Pro"/>
          <w:sz w:val="19"/>
          <w:szCs w:val="19"/>
        </w:rPr>
        <w:t xml:space="preserve">. </w:t>
      </w:r>
      <w:r w:rsidR="00B87EEB">
        <w:rPr>
          <w:rFonts w:ascii="Arno Pro" w:hAnsi="Arno Pro"/>
          <w:sz w:val="19"/>
          <w:szCs w:val="19"/>
        </w:rPr>
        <w:t xml:space="preserve">It could also </w:t>
      </w:r>
      <w:r w:rsidR="001D7D49">
        <w:rPr>
          <w:rFonts w:ascii="Arno Pro" w:hAnsi="Arno Pro"/>
          <w:sz w:val="19"/>
          <w:szCs w:val="19"/>
        </w:rPr>
        <w:t xml:space="preserve">be possible that they were </w:t>
      </w:r>
      <w:r w:rsidR="00B87EEB">
        <w:rPr>
          <w:rFonts w:ascii="Arno Pro" w:hAnsi="Arno Pro"/>
          <w:sz w:val="19"/>
          <w:szCs w:val="19"/>
        </w:rPr>
        <w:t xml:space="preserve">caused by </w:t>
      </w:r>
      <w:r w:rsidR="001D7D49">
        <w:rPr>
          <w:rFonts w:ascii="Arno Pro" w:hAnsi="Arno Pro"/>
          <w:sz w:val="19"/>
          <w:szCs w:val="19"/>
        </w:rPr>
        <w:t>the electron beam, even at this extremely low do</w:t>
      </w:r>
      <w:r w:rsidR="001A5C17">
        <w:rPr>
          <w:rFonts w:ascii="Arno Pro" w:hAnsi="Arno Pro"/>
          <w:sz w:val="19"/>
          <w:szCs w:val="19"/>
        </w:rPr>
        <w:t>se</w:t>
      </w:r>
      <w:r w:rsidR="00B87EEB">
        <w:rPr>
          <w:rFonts w:ascii="Arno Pro" w:hAnsi="Arno Pro"/>
          <w:sz w:val="19"/>
          <w:szCs w:val="19"/>
        </w:rPr>
        <w:t xml:space="preserve">. </w:t>
      </w:r>
      <w:r w:rsidR="006D4D5F">
        <w:rPr>
          <w:rFonts w:ascii="Arno Pro" w:hAnsi="Arno Pro"/>
          <w:sz w:val="19"/>
          <w:szCs w:val="19"/>
        </w:rPr>
        <w:t xml:space="preserve">It is not possible from this data to know whether one or both explanations are correct. </w:t>
      </w:r>
      <w:r w:rsidR="00E1657D">
        <w:rPr>
          <w:rFonts w:ascii="Arno Pro" w:hAnsi="Arno Pro"/>
          <w:sz w:val="19"/>
          <w:szCs w:val="19"/>
        </w:rPr>
        <w:t xml:space="preserve">Non-local averaging of unit cells can enhance the SNR of HR-TEM images, which </w:t>
      </w:r>
      <w:r w:rsidR="006D4D5F">
        <w:rPr>
          <w:rFonts w:ascii="Arno Pro" w:hAnsi="Arno Pro"/>
          <w:sz w:val="19"/>
          <w:szCs w:val="19"/>
        </w:rPr>
        <w:t>can improve the</w:t>
      </w:r>
      <w:r w:rsidR="00E1657D">
        <w:rPr>
          <w:rFonts w:ascii="Arno Pro" w:hAnsi="Arno Pro"/>
          <w:sz w:val="19"/>
          <w:szCs w:val="19"/>
        </w:rPr>
        <w:t xml:space="preserve"> atomic-resolution HR-TEM image at a dose &lt; 1 </w:t>
      </w:r>
      <w:r w:rsidR="00E1657D" w:rsidRPr="007E0DA3">
        <w:rPr>
          <w:rFonts w:ascii="Arno Pro" w:hAnsi="Arno Pro"/>
          <w:sz w:val="19"/>
          <w:szCs w:val="19"/>
        </w:rPr>
        <w:t>e/Å</w:t>
      </w:r>
      <w:r w:rsidR="00E1657D" w:rsidRPr="007E0DA3">
        <w:rPr>
          <w:rFonts w:ascii="Arno Pro" w:hAnsi="Arno Pro"/>
          <w:sz w:val="19"/>
          <w:szCs w:val="19"/>
          <w:vertAlign w:val="superscript"/>
        </w:rPr>
        <w:t>2</w:t>
      </w:r>
      <w:r w:rsidR="00F27ED1">
        <w:rPr>
          <w:rFonts w:ascii="Arno Pro" w:hAnsi="Arno Pro"/>
          <w:sz w:val="19"/>
          <w:szCs w:val="19"/>
          <w:vertAlign w:val="superscript"/>
        </w:rPr>
        <w:t xml:space="preserve"> </w:t>
      </w:r>
      <w:r w:rsidR="00F27ED1">
        <w:rPr>
          <w:rFonts w:ascii="Arno Pro" w:hAnsi="Arno Pro"/>
          <w:sz w:val="19"/>
          <w:szCs w:val="19"/>
          <w:vertAlign w:val="superscript"/>
        </w:rPr>
        <w:fldChar w:fldCharType="begin" w:fldLock="1"/>
      </w:r>
      <w:r w:rsidR="00F27ED1">
        <w:rPr>
          <w:rFonts w:ascii="Arno Pro" w:hAnsi="Arno Pro"/>
          <w:sz w:val="19"/>
          <w:szCs w:val="19"/>
          <w:vertAlign w:val="superscript"/>
        </w:rPr>
        <w:instrText>ADDIN CSL_CITATION {"citationItems":[{"id":"ITEM-1","itemData":{"abstract":"Understanding the atomic structure and structural instability of organic-inorganic hybrid perovskites is the key to appreciate their remarkable photoelectric properties and understand failure mechanism. Here, using low-dose imaging technique by direct-detection electron-counting camera in a transmission electron microscope, we investigate the atomic structure and decomposition pathway of CH3NH3PbI3 (MAPbI3) at the atomic scale. We successfully image the atomic structure of perovskite in real space under ultra-low electron dose condition, and observe a two-step decomposition process, i.e., initial loss of MA+ followed by the collapse of perovskite structure into 6H-PbI2 with their critical threshold doses also determined. Interestingly, an intermediate phase (MA0.5PbI3) with locally ordered vacancies can robustly exist before perovskite collapses, enlightening strategies for prevention and recovery of perovskite structure during the degradation. Associated with the structure evolution, the bandgap gradually increases from ~1.6 eV to ~2.1 eV. In addition, it is found that C-N bonds can be readily destroyed under irradiation, releasing NH3 and HI and leaving hydrocarbons. These findings enhance our understanding of the photoelectric properties and failure mechanism of MAPbI3, providing potential strategies into material optimization.","author":[{"dropping-particle":"","family":"Chen","given":"Shulin","non-dropping-particle":"","parse-names":false,"suffix":""},{"dropping-particle":"","family":"Wu","given":"Changwei","non-dropping-particle":"","parse-names":false,"suffix":""},{"dropping-particle":"","family":"Han","given":"Bo","non-dropping-particle":"","parse-names":false,"suffix":""},{"dropping-particle":"","family":"Liu","given":"Zhetong","non-dropping-particle":"","parse-names":false,"suffix":""},{"dropping-particle":"","family":"Mi","given":"Zhou","non-dropping-particle":"","parse-names":false,"suffix":""},{"dropping-particle":"","family":"Hao","given":"Weizhong","non-dropping-particle":"","parse-names":false,"suffix":""},{"dropping-particle":"","family":"Zhao","given":"Jinjin","non-dropping-particle":"","parse-names":false,"suffix":""},{"dropping-particle":"","family":"Wang","given":"Xiao","non-dropping-particle":"","parse-names":false,"suffix":""},{"dropping-particle":"","family":"Zhang","given":"Qing","non-dropping-particle":"","parse-names":false,"suffix":""},{"dropping-particle":"","family":"Liu","given":"Kaihui","non-dropping-particle":"","parse-names":false,"suffix":""},{"dropping-particle":"","family":"Qi","given":"Junlei","non-dropping-particle":"","parse-names":false,"suffix":""},{"dropping-particle":"","family":"Cao","given":"Jian","non-dropping-particle":"","parse-names":false,"suffix":""},{"dropping-particle":"","family":"Feng","given":"Jicai","non-dropping-particle":"","parse-names":false,"suffix":""},{"dropping-particle":"","family":"Yu","given":"Dapeng","non-dropping-particle":"","parse-names":false,"suffix":""},{"dropping-particle":"","family":"Li","given":"Jiangyu","non-dropping-particle":"","parse-names":false,"suffix":""},{"dropping-particle":"","family":"Gao","given":"Peng","non-dropping-particle":"","parse-names":false,"suffix":""}],"container-title":"Nature Communications","id":"ITEM-1","issue":"1","issued":{"date-parts":[["2021"]]},"page":"1-7","publisher":"Springer US","title":"Atomic-scale imaging of CH3NH3PbI3 structure and its decomposition pathway","type":"article-journal","volume":"12"},"uris":["http://www.mendeley.com/documents/?uuid=5e5922d8-1cde-4c57-bfe8-f77d61bacd92"]}],"mendeley":{"formattedCitation":"&lt;sup&gt;6&lt;/sup&gt;","plainTextFormattedCitation":"6","previouslyFormattedCitation":"&lt;sup&gt;6&lt;/sup&gt;"},"properties":{"noteIndex":0},"schema":"https://github.com/citation-style-language/schema/raw/master/csl-citation.json"}</w:instrText>
      </w:r>
      <w:r w:rsidR="00F27ED1">
        <w:rPr>
          <w:rFonts w:ascii="Arno Pro" w:hAnsi="Arno Pro"/>
          <w:sz w:val="19"/>
          <w:szCs w:val="19"/>
          <w:vertAlign w:val="superscript"/>
        </w:rPr>
        <w:fldChar w:fldCharType="separate"/>
      </w:r>
      <w:r w:rsidR="00F27ED1" w:rsidRPr="00F27ED1">
        <w:rPr>
          <w:rFonts w:ascii="Arno Pro" w:hAnsi="Arno Pro"/>
          <w:noProof/>
          <w:sz w:val="19"/>
          <w:szCs w:val="19"/>
          <w:vertAlign w:val="superscript"/>
        </w:rPr>
        <w:t>6</w:t>
      </w:r>
      <w:r w:rsidR="00F27ED1">
        <w:rPr>
          <w:rFonts w:ascii="Arno Pro" w:hAnsi="Arno Pro"/>
          <w:sz w:val="19"/>
          <w:szCs w:val="19"/>
          <w:vertAlign w:val="superscript"/>
        </w:rPr>
        <w:fldChar w:fldCharType="end"/>
      </w:r>
      <w:r w:rsidR="00E1657D">
        <w:rPr>
          <w:rFonts w:ascii="Arno Pro" w:hAnsi="Arno Pro"/>
          <w:sz w:val="19"/>
          <w:szCs w:val="19"/>
        </w:rPr>
        <w:t xml:space="preserve">. However, </w:t>
      </w:r>
      <w:r w:rsidR="006D4D5F">
        <w:rPr>
          <w:rFonts w:ascii="Arno Pro" w:hAnsi="Arno Pro"/>
          <w:sz w:val="19"/>
          <w:szCs w:val="19"/>
        </w:rPr>
        <w:t xml:space="preserve">applying a </w:t>
      </w:r>
      <w:r w:rsidR="005F70D5">
        <w:rPr>
          <w:rFonts w:ascii="Arno Pro" w:hAnsi="Arno Pro"/>
          <w:sz w:val="19"/>
          <w:szCs w:val="19"/>
        </w:rPr>
        <w:t xml:space="preserve">non-local averaging method </w:t>
      </w:r>
      <w:r w:rsidR="006D4D5F">
        <w:rPr>
          <w:rFonts w:ascii="Arno Pro" w:hAnsi="Arno Pro"/>
          <w:sz w:val="19"/>
          <w:szCs w:val="19"/>
        </w:rPr>
        <w:t xml:space="preserve">to an image of random vacancies </w:t>
      </w:r>
      <w:r w:rsidR="005F70D5">
        <w:rPr>
          <w:rFonts w:ascii="Arno Pro" w:hAnsi="Arno Pro"/>
          <w:sz w:val="19"/>
          <w:szCs w:val="19"/>
        </w:rPr>
        <w:t xml:space="preserve">might result in the loss of structural features </w:t>
      </w:r>
      <w:r w:rsidR="006D4D5F">
        <w:rPr>
          <w:rFonts w:ascii="Arno Pro" w:hAnsi="Arno Pro"/>
          <w:sz w:val="19"/>
          <w:szCs w:val="19"/>
        </w:rPr>
        <w:t xml:space="preserve">intrinsic to </w:t>
      </w:r>
      <w:r w:rsidR="005F70D5">
        <w:rPr>
          <w:rFonts w:ascii="Arno Pro" w:hAnsi="Arno Pro"/>
          <w:sz w:val="19"/>
          <w:szCs w:val="19"/>
        </w:rPr>
        <w:t xml:space="preserve">the pristine </w:t>
      </w:r>
      <w:r w:rsidR="006D4D5F">
        <w:rPr>
          <w:rFonts w:ascii="Arno Pro" w:hAnsi="Arno Pro"/>
          <w:sz w:val="19"/>
          <w:szCs w:val="19"/>
        </w:rPr>
        <w:t xml:space="preserve">material and misinterpretation of the </w:t>
      </w:r>
      <w:r w:rsidR="00C27EFB">
        <w:rPr>
          <w:rFonts w:ascii="Arno Pro" w:hAnsi="Arno Pro"/>
          <w:sz w:val="19"/>
          <w:szCs w:val="19"/>
        </w:rPr>
        <w:t>image</w:t>
      </w:r>
      <w:r w:rsidR="006D4D5F">
        <w:rPr>
          <w:rFonts w:ascii="Arno Pro" w:hAnsi="Arno Pro"/>
          <w:sz w:val="19"/>
          <w:szCs w:val="19"/>
        </w:rPr>
        <w:t>, so this was not used here</w:t>
      </w:r>
      <w:r w:rsidR="005F70D5">
        <w:rPr>
          <w:rFonts w:ascii="Arno Pro" w:hAnsi="Arno Pro"/>
          <w:sz w:val="19"/>
          <w:szCs w:val="19"/>
        </w:rPr>
        <w:t xml:space="preserve">. </w:t>
      </w:r>
      <w:r w:rsidR="00E1657D">
        <w:rPr>
          <w:rFonts w:ascii="Arno Pro" w:hAnsi="Arno Pro"/>
          <w:sz w:val="19"/>
          <w:szCs w:val="19"/>
        </w:rPr>
        <w:t xml:space="preserve"> </w:t>
      </w:r>
    </w:p>
    <w:p w14:paraId="668D6B70" w14:textId="7838DB38" w:rsidR="00D903B5" w:rsidRDefault="00D903B5" w:rsidP="00D903B5">
      <w:r>
        <w:rPr>
          <w:noProof/>
        </w:rPr>
        <w:drawing>
          <wp:inline distT="0" distB="0" distL="0" distR="0" wp14:anchorId="5A5F9C33" wp14:editId="20F83BAD">
            <wp:extent cx="5652000" cy="3668559"/>
            <wp:effectExtent l="0" t="0" r="635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2000" cy="3668559"/>
                    </a:xfrm>
                    <a:prstGeom prst="rect">
                      <a:avLst/>
                    </a:prstGeom>
                    <a:noFill/>
                    <a:ln>
                      <a:noFill/>
                    </a:ln>
                  </pic:spPr>
                </pic:pic>
              </a:graphicData>
            </a:graphic>
          </wp:inline>
        </w:drawing>
      </w:r>
    </w:p>
    <w:p w14:paraId="383EFD70" w14:textId="66F08E77" w:rsidR="00F54A3E" w:rsidRPr="009C4E10" w:rsidRDefault="00F54A3E" w:rsidP="00D903B5">
      <w:pPr>
        <w:rPr>
          <w:rFonts w:ascii="Arno Pro" w:hAnsi="Arno Pro"/>
          <w:sz w:val="18"/>
          <w:szCs w:val="18"/>
        </w:rPr>
      </w:pPr>
      <w:r w:rsidRPr="009C4E10">
        <w:rPr>
          <w:rFonts w:ascii="Arno Pro" w:hAnsi="Arno Pro"/>
          <w:b/>
          <w:bCs/>
          <w:sz w:val="18"/>
          <w:szCs w:val="18"/>
        </w:rPr>
        <w:t>Fig. S</w:t>
      </w:r>
      <w:r w:rsidR="00B30B39">
        <w:rPr>
          <w:rFonts w:ascii="Arno Pro" w:hAnsi="Arno Pro"/>
          <w:b/>
          <w:bCs/>
          <w:sz w:val="18"/>
          <w:szCs w:val="18"/>
        </w:rPr>
        <w:t>4</w:t>
      </w:r>
      <w:r w:rsidR="009C4E10" w:rsidRPr="009C4E10">
        <w:rPr>
          <w:rFonts w:ascii="Arno Pro" w:hAnsi="Arno Pro"/>
          <w:b/>
          <w:bCs/>
          <w:sz w:val="18"/>
          <w:szCs w:val="18"/>
        </w:rPr>
        <w:t xml:space="preserve"> </w:t>
      </w:r>
      <w:r w:rsidR="00C27EFB">
        <w:rPr>
          <w:rFonts w:ascii="Arno Pro" w:hAnsi="Arno Pro"/>
          <w:b/>
          <w:bCs/>
          <w:sz w:val="18"/>
          <w:szCs w:val="18"/>
        </w:rPr>
        <w:t>Extreme l</w:t>
      </w:r>
      <w:r w:rsidR="00C27EFB" w:rsidRPr="009C4E10">
        <w:rPr>
          <w:rFonts w:ascii="Arno Pro" w:hAnsi="Arno Pro"/>
          <w:b/>
          <w:bCs/>
          <w:sz w:val="18"/>
          <w:szCs w:val="18"/>
        </w:rPr>
        <w:t xml:space="preserve">ow </w:t>
      </w:r>
      <w:r w:rsidR="009C4E10" w:rsidRPr="009C4E10">
        <w:rPr>
          <w:rFonts w:ascii="Arno Pro" w:hAnsi="Arno Pro"/>
          <w:b/>
          <w:bCs/>
          <w:sz w:val="18"/>
          <w:szCs w:val="18"/>
        </w:rPr>
        <w:t>dose HR-TEM images of FAPbI3 QDs.</w:t>
      </w:r>
      <w:r w:rsidR="009C4E10" w:rsidRPr="009C4E10">
        <w:rPr>
          <w:rFonts w:ascii="Arno Pro" w:hAnsi="Arno Pro"/>
          <w:sz w:val="18"/>
          <w:szCs w:val="18"/>
        </w:rPr>
        <w:t xml:space="preserve"> (A) Raw HR-TEM image at 7.8 e/Å</w:t>
      </w:r>
      <w:r w:rsidR="009C4E10" w:rsidRPr="009C4E10">
        <w:rPr>
          <w:rFonts w:ascii="Arno Pro" w:hAnsi="Arno Pro"/>
          <w:sz w:val="18"/>
          <w:szCs w:val="18"/>
          <w:vertAlign w:val="superscript"/>
        </w:rPr>
        <w:t>2</w:t>
      </w:r>
      <w:r w:rsidR="009C4E10" w:rsidRPr="009C4E10">
        <w:rPr>
          <w:rFonts w:ascii="Arno Pro" w:hAnsi="Arno Pro"/>
          <w:sz w:val="18"/>
          <w:szCs w:val="18"/>
        </w:rPr>
        <w:t xml:space="preserve">. (B) FT of (A). (C) Filtered image of (A). (D) Fitting of atomic column positions. (E) integrated column intensity map. </w:t>
      </w:r>
    </w:p>
    <w:p w14:paraId="26388EF1" w14:textId="7998DBE5" w:rsidR="00B672DD" w:rsidRDefault="00B672DD">
      <w:pPr>
        <w:spacing w:line="259" w:lineRule="auto"/>
      </w:pPr>
      <w:r>
        <w:br w:type="page"/>
      </w:r>
    </w:p>
    <w:p w14:paraId="6B451A3E" w14:textId="6A59F212" w:rsidR="00B672DD" w:rsidRPr="00D9643E" w:rsidRDefault="00B672DD" w:rsidP="00B672DD">
      <w:pPr>
        <w:rPr>
          <w:rFonts w:ascii="Arno Pro" w:hAnsi="Arno Pro"/>
          <w:b/>
          <w:bCs/>
          <w:sz w:val="20"/>
          <w:szCs w:val="20"/>
        </w:rPr>
      </w:pPr>
      <w:r w:rsidRPr="00D9643E">
        <w:rPr>
          <w:rFonts w:ascii="Arno Pro" w:hAnsi="Arno Pro"/>
          <w:b/>
          <w:bCs/>
          <w:sz w:val="20"/>
          <w:szCs w:val="20"/>
        </w:rPr>
        <w:lastRenderedPageBreak/>
        <w:t xml:space="preserve">Supplementary Note </w:t>
      </w:r>
      <w:r w:rsidR="00B53DFB">
        <w:rPr>
          <w:rFonts w:ascii="Arno Pro" w:hAnsi="Arno Pro"/>
          <w:b/>
          <w:bCs/>
          <w:sz w:val="20"/>
          <w:szCs w:val="20"/>
        </w:rPr>
        <w:t>6</w:t>
      </w:r>
    </w:p>
    <w:p w14:paraId="550CB156" w14:textId="5E090361" w:rsidR="00B672DD" w:rsidRPr="00D9643E" w:rsidRDefault="00B672DD" w:rsidP="00B672DD">
      <w:pPr>
        <w:rPr>
          <w:rFonts w:ascii="Arno Pro" w:hAnsi="Arno Pro"/>
          <w:b/>
          <w:bCs/>
          <w:sz w:val="20"/>
          <w:szCs w:val="20"/>
        </w:rPr>
      </w:pPr>
      <w:r w:rsidRPr="00D9643E">
        <w:rPr>
          <w:rFonts w:ascii="Arno Pro" w:hAnsi="Arno Pro"/>
          <w:b/>
          <w:bCs/>
          <w:sz w:val="20"/>
          <w:szCs w:val="20"/>
        </w:rPr>
        <w:t>Loss and ordering of I</w:t>
      </w:r>
      <w:r w:rsidRPr="00D9643E">
        <w:rPr>
          <w:rFonts w:ascii="Arno Pro" w:hAnsi="Arno Pro"/>
          <w:b/>
          <w:bCs/>
          <w:sz w:val="20"/>
          <w:szCs w:val="20"/>
          <w:vertAlign w:val="superscript"/>
        </w:rPr>
        <w:t>-</w:t>
      </w:r>
      <w:r w:rsidRPr="00D9643E">
        <w:rPr>
          <w:rFonts w:ascii="Arno Pro" w:hAnsi="Arno Pro"/>
          <w:b/>
          <w:bCs/>
          <w:sz w:val="20"/>
          <w:szCs w:val="20"/>
        </w:rPr>
        <w:t xml:space="preserve"> vacancies</w:t>
      </w:r>
    </w:p>
    <w:p w14:paraId="1AD39189" w14:textId="516A89A8" w:rsidR="00FB198B" w:rsidRPr="00D9643E" w:rsidRDefault="00DD5081" w:rsidP="00C95F97">
      <w:pPr>
        <w:jc w:val="both"/>
        <w:rPr>
          <w:rFonts w:ascii="Arno Pro" w:hAnsi="Arno Pro"/>
          <w:sz w:val="19"/>
          <w:szCs w:val="19"/>
        </w:rPr>
      </w:pPr>
      <w:r w:rsidRPr="00D9643E">
        <w:rPr>
          <w:rFonts w:ascii="Arno Pro" w:hAnsi="Arno Pro"/>
          <w:sz w:val="19"/>
          <w:szCs w:val="19"/>
        </w:rPr>
        <w:t>The loss and reordering of FA</w:t>
      </w:r>
      <w:r w:rsidRPr="00D9643E">
        <w:rPr>
          <w:rFonts w:ascii="Arno Pro" w:hAnsi="Arno Pro"/>
          <w:sz w:val="19"/>
          <w:szCs w:val="19"/>
          <w:vertAlign w:val="superscript"/>
        </w:rPr>
        <w:t>+</w:t>
      </w:r>
      <w:r w:rsidRPr="00D9643E">
        <w:rPr>
          <w:rFonts w:ascii="Arno Pro" w:hAnsi="Arno Pro"/>
          <w:sz w:val="19"/>
          <w:szCs w:val="19"/>
        </w:rPr>
        <w:t xml:space="preserve"> </w:t>
      </w:r>
      <w:r w:rsidR="002929BD" w:rsidRPr="00D9643E">
        <w:rPr>
          <w:rFonts w:ascii="Arno Pro" w:hAnsi="Arno Pro"/>
          <w:sz w:val="19"/>
          <w:szCs w:val="19"/>
        </w:rPr>
        <w:t>were</w:t>
      </w:r>
      <w:r w:rsidRPr="00D9643E">
        <w:rPr>
          <w:rFonts w:ascii="Arno Pro" w:hAnsi="Arno Pro"/>
          <w:sz w:val="19"/>
          <w:szCs w:val="19"/>
        </w:rPr>
        <w:t xml:space="preserve"> found to </w:t>
      </w:r>
      <w:r w:rsidR="001A581D">
        <w:rPr>
          <w:rFonts w:ascii="Arno Pro" w:hAnsi="Arno Pro"/>
          <w:sz w:val="19"/>
          <w:szCs w:val="19"/>
        </w:rPr>
        <w:t xml:space="preserve">be </w:t>
      </w:r>
      <w:r w:rsidRPr="00D9643E">
        <w:rPr>
          <w:rFonts w:ascii="Arno Pro" w:hAnsi="Arno Pro"/>
          <w:sz w:val="19"/>
          <w:szCs w:val="19"/>
        </w:rPr>
        <w:t>complement</w:t>
      </w:r>
      <w:r w:rsidR="001A581D">
        <w:rPr>
          <w:rFonts w:ascii="Arno Pro" w:hAnsi="Arno Pro"/>
          <w:sz w:val="19"/>
          <w:szCs w:val="19"/>
        </w:rPr>
        <w:t>ed by the loss and reordering of</w:t>
      </w:r>
      <w:r w:rsidRPr="00D9643E">
        <w:rPr>
          <w:rFonts w:ascii="Arno Pro" w:hAnsi="Arno Pro"/>
          <w:sz w:val="19"/>
          <w:szCs w:val="19"/>
        </w:rPr>
        <w:t xml:space="preserve"> I</w:t>
      </w:r>
      <w:r w:rsidRPr="00D9643E">
        <w:rPr>
          <w:rFonts w:ascii="Arno Pro" w:hAnsi="Arno Pro"/>
          <w:sz w:val="19"/>
          <w:szCs w:val="19"/>
          <w:vertAlign w:val="superscript"/>
        </w:rPr>
        <w:t>-</w:t>
      </w:r>
      <w:r w:rsidRPr="00D9643E">
        <w:rPr>
          <w:rFonts w:ascii="Arno Pro" w:hAnsi="Arno Pro"/>
          <w:sz w:val="19"/>
          <w:szCs w:val="19"/>
        </w:rPr>
        <w:t xml:space="preserve"> </w:t>
      </w:r>
      <w:r w:rsidR="00D47EA4">
        <w:rPr>
          <w:rFonts w:ascii="Arno Pro" w:hAnsi="Arno Pro"/>
          <w:sz w:val="19"/>
          <w:szCs w:val="19"/>
        </w:rPr>
        <w:t xml:space="preserve">anions </w:t>
      </w:r>
      <w:r w:rsidR="00B27FA9">
        <w:rPr>
          <w:rFonts w:ascii="Arno Pro" w:hAnsi="Arno Pro"/>
          <w:sz w:val="19"/>
          <w:szCs w:val="19"/>
        </w:rPr>
        <w:t>in</w:t>
      </w:r>
      <w:r w:rsidRPr="00D9643E">
        <w:rPr>
          <w:rFonts w:ascii="Arno Pro" w:hAnsi="Arno Pro"/>
          <w:sz w:val="19"/>
          <w:szCs w:val="19"/>
        </w:rPr>
        <w:t xml:space="preserve"> both Pb</w:t>
      </w:r>
      <w:r w:rsidRPr="00D9643E">
        <w:rPr>
          <w:rFonts w:ascii="Arno Pro" w:hAnsi="Arno Pro"/>
          <w:sz w:val="19"/>
          <w:szCs w:val="19"/>
          <w:vertAlign w:val="superscript"/>
        </w:rPr>
        <w:t>2+</w:t>
      </w:r>
      <w:r w:rsidRPr="00D9643E">
        <w:rPr>
          <w:rFonts w:ascii="Arno Pro" w:hAnsi="Arno Pro"/>
          <w:sz w:val="19"/>
          <w:szCs w:val="19"/>
        </w:rPr>
        <w:t>/I</w:t>
      </w:r>
      <w:r w:rsidRPr="00D9643E">
        <w:rPr>
          <w:rFonts w:ascii="Arno Pro" w:hAnsi="Arno Pro"/>
          <w:sz w:val="19"/>
          <w:szCs w:val="19"/>
          <w:vertAlign w:val="superscript"/>
        </w:rPr>
        <w:t>-</w:t>
      </w:r>
      <w:r w:rsidRPr="00D9643E">
        <w:rPr>
          <w:rFonts w:ascii="Arno Pro" w:hAnsi="Arno Pro"/>
          <w:sz w:val="19"/>
          <w:szCs w:val="19"/>
        </w:rPr>
        <w:t xml:space="preserve"> and I</w:t>
      </w:r>
      <w:r w:rsidRPr="00D9643E">
        <w:rPr>
          <w:rFonts w:ascii="Arno Pro" w:hAnsi="Arno Pro"/>
          <w:sz w:val="19"/>
          <w:szCs w:val="19"/>
          <w:vertAlign w:val="superscript"/>
        </w:rPr>
        <w:t>-</w:t>
      </w:r>
      <w:r w:rsidRPr="00D9643E">
        <w:rPr>
          <w:rFonts w:ascii="Arno Pro" w:hAnsi="Arno Pro"/>
          <w:sz w:val="19"/>
          <w:szCs w:val="19"/>
        </w:rPr>
        <w:t xml:space="preserve"> columns.</w:t>
      </w:r>
      <w:r w:rsidR="00A22FE1" w:rsidRPr="00D9643E">
        <w:rPr>
          <w:rFonts w:ascii="Arno Pro" w:hAnsi="Arno Pro"/>
          <w:sz w:val="19"/>
          <w:szCs w:val="19"/>
        </w:rPr>
        <w:t xml:space="preserve"> The loss</w:t>
      </w:r>
      <w:r w:rsidR="001A581D">
        <w:rPr>
          <w:rFonts w:ascii="Arno Pro" w:hAnsi="Arno Pro"/>
          <w:sz w:val="19"/>
          <w:szCs w:val="19"/>
        </w:rPr>
        <w:t xml:space="preserve"> of</w:t>
      </w:r>
      <w:r w:rsidR="00A22FE1" w:rsidRPr="00D9643E">
        <w:rPr>
          <w:rFonts w:ascii="Arno Pro" w:hAnsi="Arno Pro"/>
          <w:sz w:val="19"/>
          <w:szCs w:val="19"/>
        </w:rPr>
        <w:t xml:space="preserve"> I</w:t>
      </w:r>
      <w:r w:rsidR="00A22FE1" w:rsidRPr="00D9643E">
        <w:rPr>
          <w:rFonts w:ascii="Arno Pro" w:hAnsi="Arno Pro"/>
          <w:sz w:val="19"/>
          <w:szCs w:val="19"/>
          <w:vertAlign w:val="superscript"/>
        </w:rPr>
        <w:t>-</w:t>
      </w:r>
      <w:r w:rsidR="00A22FE1" w:rsidRPr="00D9643E">
        <w:rPr>
          <w:rFonts w:ascii="Arno Pro" w:hAnsi="Arno Pro"/>
          <w:sz w:val="19"/>
          <w:szCs w:val="19"/>
        </w:rPr>
        <w:t xml:space="preserve"> and reordering of V</w:t>
      </w:r>
      <w:r w:rsidR="00A22FE1" w:rsidRPr="00D9643E">
        <w:rPr>
          <w:rFonts w:ascii="Arno Pro" w:hAnsi="Arno Pro"/>
          <w:sz w:val="19"/>
          <w:szCs w:val="19"/>
          <w:vertAlign w:val="superscript"/>
        </w:rPr>
        <w:t>+</w:t>
      </w:r>
      <w:r w:rsidR="00A22FE1" w:rsidRPr="00D9643E">
        <w:rPr>
          <w:rFonts w:ascii="Arno Pro" w:hAnsi="Arno Pro"/>
          <w:sz w:val="19"/>
          <w:szCs w:val="19"/>
          <w:vertAlign w:val="subscript"/>
        </w:rPr>
        <w:t>I</w:t>
      </w:r>
      <w:r w:rsidR="00A22FE1" w:rsidRPr="00D9643E">
        <w:rPr>
          <w:rFonts w:ascii="Arno Pro" w:hAnsi="Arno Pro"/>
          <w:sz w:val="19"/>
          <w:szCs w:val="19"/>
        </w:rPr>
        <w:t xml:space="preserve"> is evident in the intensity line profiles in Fig. S</w:t>
      </w:r>
      <w:r w:rsidR="00B30B39">
        <w:rPr>
          <w:rFonts w:ascii="Arno Pro" w:hAnsi="Arno Pro"/>
          <w:sz w:val="19"/>
          <w:szCs w:val="19"/>
        </w:rPr>
        <w:t>5</w:t>
      </w:r>
      <w:r w:rsidR="00C95F97" w:rsidRPr="00D9643E">
        <w:rPr>
          <w:rFonts w:ascii="Arno Pro" w:hAnsi="Arno Pro"/>
          <w:sz w:val="19"/>
          <w:szCs w:val="19"/>
        </w:rPr>
        <w:t>. Initially, intensity variations are shown for both I</w:t>
      </w:r>
      <w:r w:rsidR="00C95F97" w:rsidRPr="00D9643E">
        <w:rPr>
          <w:rFonts w:ascii="Arno Pro" w:hAnsi="Arno Pro"/>
          <w:sz w:val="19"/>
          <w:szCs w:val="19"/>
          <w:vertAlign w:val="superscript"/>
        </w:rPr>
        <w:t>-</w:t>
      </w:r>
      <w:r w:rsidR="00C95F97" w:rsidRPr="00D9643E">
        <w:rPr>
          <w:rFonts w:ascii="Arno Pro" w:hAnsi="Arno Pro"/>
          <w:sz w:val="19"/>
          <w:szCs w:val="19"/>
        </w:rPr>
        <w:t xml:space="preserve"> containing columns, I</w:t>
      </w:r>
      <w:r w:rsidR="00C95F97" w:rsidRPr="00D9643E">
        <w:rPr>
          <w:rFonts w:ascii="Arno Pro" w:hAnsi="Arno Pro"/>
          <w:sz w:val="19"/>
          <w:szCs w:val="19"/>
          <w:vertAlign w:val="superscript"/>
        </w:rPr>
        <w:t>-</w:t>
      </w:r>
      <w:r w:rsidR="00C95F97" w:rsidRPr="00D9643E">
        <w:rPr>
          <w:rFonts w:ascii="Arno Pro" w:hAnsi="Arno Pro"/>
          <w:sz w:val="19"/>
          <w:szCs w:val="19"/>
        </w:rPr>
        <w:t xml:space="preserve"> and Pb</w:t>
      </w:r>
      <w:r w:rsidR="00C95F97" w:rsidRPr="00D9643E">
        <w:rPr>
          <w:rFonts w:ascii="Arno Pro" w:hAnsi="Arno Pro"/>
          <w:sz w:val="19"/>
          <w:szCs w:val="19"/>
          <w:vertAlign w:val="superscript"/>
        </w:rPr>
        <w:t>2+</w:t>
      </w:r>
      <w:r w:rsidR="00C95F97" w:rsidRPr="00D9643E">
        <w:rPr>
          <w:rFonts w:ascii="Arno Pro" w:hAnsi="Arno Pro"/>
          <w:sz w:val="19"/>
          <w:szCs w:val="19"/>
        </w:rPr>
        <w:t>/I</w:t>
      </w:r>
      <w:r w:rsidR="00C95F97" w:rsidRPr="00D9643E">
        <w:rPr>
          <w:rFonts w:ascii="Arno Pro" w:hAnsi="Arno Pro"/>
          <w:sz w:val="19"/>
          <w:szCs w:val="19"/>
          <w:vertAlign w:val="superscript"/>
        </w:rPr>
        <w:t>-</w:t>
      </w:r>
      <w:r w:rsidR="00C95F97" w:rsidRPr="00D9643E">
        <w:rPr>
          <w:rFonts w:ascii="Arno Pro" w:hAnsi="Arno Pro"/>
          <w:sz w:val="19"/>
          <w:szCs w:val="19"/>
        </w:rPr>
        <w:t xml:space="preserve"> columns (Fig. S</w:t>
      </w:r>
      <w:r w:rsidR="00B30B39">
        <w:rPr>
          <w:rFonts w:ascii="Arno Pro" w:hAnsi="Arno Pro"/>
          <w:sz w:val="19"/>
          <w:szCs w:val="19"/>
        </w:rPr>
        <w:t>5</w:t>
      </w:r>
      <w:r w:rsidR="00C95F97" w:rsidRPr="00D9643E">
        <w:rPr>
          <w:rFonts w:ascii="Arno Pro" w:hAnsi="Arno Pro"/>
          <w:sz w:val="19"/>
          <w:szCs w:val="19"/>
        </w:rPr>
        <w:t xml:space="preserve">A). Then ordered (high-low-high) intensity oscillations gradually </w:t>
      </w:r>
      <w:r w:rsidR="001A581D">
        <w:rPr>
          <w:rFonts w:ascii="Arno Pro" w:hAnsi="Arno Pro"/>
          <w:sz w:val="19"/>
          <w:szCs w:val="19"/>
        </w:rPr>
        <w:t>become</w:t>
      </w:r>
      <w:r w:rsidR="00C95F97" w:rsidRPr="00D9643E">
        <w:rPr>
          <w:rFonts w:ascii="Arno Pro" w:hAnsi="Arno Pro"/>
          <w:sz w:val="19"/>
          <w:szCs w:val="19"/>
        </w:rPr>
        <w:t xml:space="preserve"> clear (Fig. S</w:t>
      </w:r>
      <w:r w:rsidR="00B30B39">
        <w:rPr>
          <w:rFonts w:ascii="Arno Pro" w:hAnsi="Arno Pro"/>
          <w:sz w:val="19"/>
          <w:szCs w:val="19"/>
        </w:rPr>
        <w:t>5</w:t>
      </w:r>
      <w:r w:rsidR="00C95F97" w:rsidRPr="00D9643E">
        <w:rPr>
          <w:rFonts w:ascii="Arno Pro" w:hAnsi="Arno Pro"/>
          <w:sz w:val="19"/>
          <w:szCs w:val="19"/>
        </w:rPr>
        <w:t>(B-D)).</w:t>
      </w:r>
    </w:p>
    <w:p w14:paraId="10F124A1" w14:textId="24238B20" w:rsidR="00FB198B" w:rsidRPr="00D9643E" w:rsidRDefault="00FB198B" w:rsidP="00B672DD">
      <w:pPr>
        <w:rPr>
          <w:rFonts w:ascii="Arno Pro" w:hAnsi="Arno Pro"/>
          <w:b/>
          <w:bCs/>
        </w:rPr>
      </w:pPr>
      <w:r w:rsidRPr="00D9643E">
        <w:rPr>
          <w:rFonts w:ascii="Arno Pro" w:hAnsi="Arno Pro"/>
          <w:b/>
          <w:bCs/>
          <w:noProof/>
        </w:rPr>
        <w:drawing>
          <wp:inline distT="0" distB="0" distL="0" distR="0" wp14:anchorId="254760BC" wp14:editId="3EEB948D">
            <wp:extent cx="5652000" cy="331850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52000" cy="3318505"/>
                    </a:xfrm>
                    <a:prstGeom prst="rect">
                      <a:avLst/>
                    </a:prstGeom>
                    <a:noFill/>
                    <a:ln>
                      <a:noFill/>
                    </a:ln>
                  </pic:spPr>
                </pic:pic>
              </a:graphicData>
            </a:graphic>
          </wp:inline>
        </w:drawing>
      </w:r>
    </w:p>
    <w:p w14:paraId="029D0D04" w14:textId="54F4C61A" w:rsidR="00FB198B" w:rsidRPr="00D9643E" w:rsidRDefault="00A22FE1" w:rsidP="00B672DD">
      <w:pPr>
        <w:rPr>
          <w:rFonts w:ascii="Arno Pro" w:hAnsi="Arno Pro"/>
          <w:b/>
          <w:bCs/>
          <w:sz w:val="18"/>
          <w:szCs w:val="18"/>
        </w:rPr>
      </w:pPr>
      <w:r w:rsidRPr="00D9643E">
        <w:rPr>
          <w:rFonts w:ascii="Arno Pro" w:hAnsi="Arno Pro"/>
          <w:b/>
          <w:bCs/>
          <w:sz w:val="18"/>
          <w:szCs w:val="18"/>
        </w:rPr>
        <w:t>Fig. S</w:t>
      </w:r>
      <w:r w:rsidR="00B30B39">
        <w:rPr>
          <w:rFonts w:ascii="Arno Pro" w:hAnsi="Arno Pro"/>
          <w:b/>
          <w:bCs/>
          <w:sz w:val="18"/>
          <w:szCs w:val="18"/>
        </w:rPr>
        <w:t>5</w:t>
      </w:r>
      <w:r w:rsidRPr="00D9643E">
        <w:rPr>
          <w:rFonts w:ascii="Arno Pro" w:hAnsi="Arno Pro"/>
          <w:b/>
          <w:bCs/>
          <w:sz w:val="18"/>
          <w:szCs w:val="18"/>
        </w:rPr>
        <w:t xml:space="preserve"> Atomic-scale HR-TEM images </w:t>
      </w:r>
      <w:r w:rsidR="001C5CA6">
        <w:rPr>
          <w:rFonts w:ascii="Arno Pro" w:hAnsi="Arno Pro"/>
          <w:b/>
          <w:bCs/>
          <w:sz w:val="18"/>
          <w:szCs w:val="18"/>
        </w:rPr>
        <w:t>revealing</w:t>
      </w:r>
      <w:r w:rsidRPr="00D9643E">
        <w:rPr>
          <w:rFonts w:ascii="Arno Pro" w:hAnsi="Arno Pro"/>
          <w:b/>
          <w:bCs/>
          <w:sz w:val="18"/>
          <w:szCs w:val="18"/>
        </w:rPr>
        <w:t xml:space="preserve"> initial loss of I</w:t>
      </w:r>
      <w:r w:rsidRPr="00D9643E">
        <w:rPr>
          <w:rFonts w:ascii="Arno Pro" w:hAnsi="Arno Pro"/>
          <w:b/>
          <w:bCs/>
          <w:sz w:val="18"/>
          <w:szCs w:val="18"/>
          <w:vertAlign w:val="superscript"/>
        </w:rPr>
        <w:t>-</w:t>
      </w:r>
      <w:r w:rsidRPr="00D9643E">
        <w:rPr>
          <w:rFonts w:ascii="Arno Pro" w:hAnsi="Arno Pro"/>
          <w:b/>
          <w:bCs/>
          <w:sz w:val="18"/>
          <w:szCs w:val="18"/>
        </w:rPr>
        <w:t xml:space="preserve"> and </w:t>
      </w:r>
      <w:r w:rsidR="001C5CA6">
        <w:rPr>
          <w:rFonts w:ascii="Arno Pro" w:hAnsi="Arno Pro"/>
          <w:b/>
          <w:bCs/>
          <w:sz w:val="18"/>
          <w:szCs w:val="18"/>
        </w:rPr>
        <w:t xml:space="preserve">subsequent unit cell by cell </w:t>
      </w:r>
      <w:r w:rsidR="001C5CA6" w:rsidRPr="00D9643E">
        <w:rPr>
          <w:rFonts w:ascii="Arno Pro" w:hAnsi="Arno Pro"/>
          <w:b/>
          <w:bCs/>
          <w:sz w:val="18"/>
          <w:szCs w:val="18"/>
        </w:rPr>
        <w:t>I</w:t>
      </w:r>
      <w:r w:rsidR="001C5CA6" w:rsidRPr="00D9643E">
        <w:rPr>
          <w:rFonts w:ascii="Arno Pro" w:hAnsi="Arno Pro"/>
          <w:b/>
          <w:bCs/>
          <w:sz w:val="18"/>
          <w:szCs w:val="18"/>
          <w:vertAlign w:val="superscript"/>
        </w:rPr>
        <w:t>-</w:t>
      </w:r>
      <w:r w:rsidR="001C5CA6" w:rsidRPr="00D9643E">
        <w:rPr>
          <w:rFonts w:ascii="Arno Pro" w:hAnsi="Arno Pro"/>
          <w:b/>
          <w:bCs/>
          <w:sz w:val="18"/>
          <w:szCs w:val="18"/>
        </w:rPr>
        <w:t xml:space="preserve"> </w:t>
      </w:r>
      <w:r w:rsidR="001C5CA6">
        <w:rPr>
          <w:rFonts w:ascii="Arno Pro" w:hAnsi="Arno Pro"/>
          <w:b/>
          <w:bCs/>
          <w:sz w:val="18"/>
          <w:szCs w:val="18"/>
        </w:rPr>
        <w:t>ion migration</w:t>
      </w:r>
      <w:r w:rsidRPr="00D9643E">
        <w:rPr>
          <w:rFonts w:ascii="Arno Pro" w:hAnsi="Arno Pro"/>
          <w:b/>
          <w:bCs/>
          <w:sz w:val="18"/>
          <w:szCs w:val="18"/>
        </w:rPr>
        <w:t>.</w:t>
      </w:r>
      <w:r w:rsidR="00D17EE1" w:rsidRPr="00D9643E">
        <w:rPr>
          <w:rFonts w:ascii="Arno Pro" w:hAnsi="Arno Pro"/>
          <w:sz w:val="18"/>
          <w:szCs w:val="18"/>
        </w:rPr>
        <w:t xml:space="preserve"> (</w:t>
      </w:r>
      <w:r w:rsidR="00150F8C">
        <w:rPr>
          <w:rFonts w:ascii="Arno Pro" w:hAnsi="Arno Pro"/>
          <w:sz w:val="18"/>
          <w:szCs w:val="18"/>
        </w:rPr>
        <w:t>A</w:t>
      </w:r>
      <w:r w:rsidR="00D17EE1" w:rsidRPr="00D9643E">
        <w:rPr>
          <w:rFonts w:ascii="Arno Pro" w:hAnsi="Arno Pro"/>
          <w:sz w:val="18"/>
          <w:szCs w:val="18"/>
        </w:rPr>
        <w:t>) 35 e/Å</w:t>
      </w:r>
      <w:r w:rsidR="00D17EE1" w:rsidRPr="00D9643E">
        <w:rPr>
          <w:rFonts w:ascii="Arno Pro" w:hAnsi="Arno Pro"/>
          <w:sz w:val="18"/>
          <w:szCs w:val="18"/>
          <w:vertAlign w:val="superscript"/>
        </w:rPr>
        <w:t>2</w:t>
      </w:r>
      <w:r w:rsidR="00D17EE1" w:rsidRPr="00D9643E">
        <w:rPr>
          <w:rFonts w:ascii="Arno Pro" w:hAnsi="Arno Pro"/>
          <w:sz w:val="18"/>
          <w:szCs w:val="18"/>
        </w:rPr>
        <w:t>. (B) 105 e/Å</w:t>
      </w:r>
      <w:r w:rsidR="00D17EE1" w:rsidRPr="00D9643E">
        <w:rPr>
          <w:rFonts w:ascii="Arno Pro" w:hAnsi="Arno Pro"/>
          <w:sz w:val="18"/>
          <w:szCs w:val="18"/>
          <w:vertAlign w:val="superscript"/>
        </w:rPr>
        <w:t>2</w:t>
      </w:r>
      <w:r w:rsidR="00D17EE1" w:rsidRPr="00D9643E">
        <w:rPr>
          <w:rFonts w:ascii="Arno Pro" w:hAnsi="Arno Pro"/>
          <w:sz w:val="18"/>
          <w:szCs w:val="18"/>
        </w:rPr>
        <w:t>. (C) 175 e/Å</w:t>
      </w:r>
      <w:r w:rsidR="00D17EE1" w:rsidRPr="00D9643E">
        <w:rPr>
          <w:rFonts w:ascii="Arno Pro" w:hAnsi="Arno Pro"/>
          <w:sz w:val="18"/>
          <w:szCs w:val="18"/>
          <w:vertAlign w:val="superscript"/>
        </w:rPr>
        <w:t>2</w:t>
      </w:r>
      <w:r w:rsidR="00D17EE1" w:rsidRPr="00D9643E">
        <w:rPr>
          <w:rFonts w:ascii="Arno Pro" w:hAnsi="Arno Pro"/>
          <w:sz w:val="18"/>
          <w:szCs w:val="18"/>
        </w:rPr>
        <w:t>. (D) 245 e/Å</w:t>
      </w:r>
      <w:r w:rsidR="00D17EE1" w:rsidRPr="00D9643E">
        <w:rPr>
          <w:rFonts w:ascii="Arno Pro" w:hAnsi="Arno Pro"/>
          <w:sz w:val="18"/>
          <w:szCs w:val="18"/>
          <w:vertAlign w:val="superscript"/>
        </w:rPr>
        <w:t>2</w:t>
      </w:r>
      <w:r w:rsidR="00D17EE1" w:rsidRPr="00D9643E">
        <w:rPr>
          <w:rFonts w:ascii="Arno Pro" w:hAnsi="Arno Pro"/>
          <w:sz w:val="18"/>
          <w:szCs w:val="18"/>
        </w:rPr>
        <w:t>.</w:t>
      </w:r>
      <w:r w:rsidR="00D17EE1" w:rsidRPr="00D9643E">
        <w:rPr>
          <w:rFonts w:ascii="Arno Pro" w:hAnsi="Arno Pro"/>
          <w:b/>
          <w:bCs/>
          <w:sz w:val="18"/>
          <w:szCs w:val="18"/>
        </w:rPr>
        <w:t xml:space="preserve"> </w:t>
      </w:r>
      <w:r w:rsidR="00D17EE1" w:rsidRPr="00D9643E">
        <w:rPr>
          <w:rFonts w:ascii="Arno Pro" w:hAnsi="Arno Pro"/>
          <w:sz w:val="18"/>
          <w:szCs w:val="18"/>
        </w:rPr>
        <w:t>Intensity line profiles are extracted from region 1 and region 2.</w:t>
      </w:r>
      <w:r w:rsidR="004B6A52">
        <w:rPr>
          <w:rFonts w:ascii="Arno Pro" w:hAnsi="Arno Pro"/>
          <w:sz w:val="18"/>
          <w:szCs w:val="18"/>
        </w:rPr>
        <w:t>, respectively.</w:t>
      </w:r>
      <w:r w:rsidR="00D17EE1" w:rsidRPr="00D9643E">
        <w:rPr>
          <w:rFonts w:ascii="Arno Pro" w:hAnsi="Arno Pro"/>
          <w:b/>
          <w:bCs/>
          <w:sz w:val="18"/>
          <w:szCs w:val="18"/>
        </w:rPr>
        <w:t xml:space="preserve"> </w:t>
      </w:r>
    </w:p>
    <w:p w14:paraId="15127192" w14:textId="7BD6556B" w:rsidR="00A22FE1" w:rsidRPr="00D9643E" w:rsidRDefault="00A22FE1" w:rsidP="00B672DD">
      <w:pPr>
        <w:rPr>
          <w:rFonts w:ascii="Arno Pro" w:hAnsi="Arno Pro"/>
          <w:b/>
          <w:bCs/>
          <w:sz w:val="19"/>
          <w:szCs w:val="19"/>
        </w:rPr>
      </w:pPr>
    </w:p>
    <w:p w14:paraId="13DD309B" w14:textId="12B833FD" w:rsidR="00A22FE1" w:rsidRPr="00D9643E" w:rsidRDefault="00372EBB" w:rsidP="006E1F24">
      <w:pPr>
        <w:jc w:val="both"/>
        <w:rPr>
          <w:rFonts w:ascii="Arno Pro" w:hAnsi="Arno Pro"/>
          <w:sz w:val="19"/>
          <w:szCs w:val="19"/>
        </w:rPr>
      </w:pPr>
      <w:r w:rsidRPr="00D9643E">
        <w:rPr>
          <w:rFonts w:ascii="Arno Pro" w:hAnsi="Arno Pro"/>
          <w:sz w:val="19"/>
          <w:szCs w:val="19"/>
        </w:rPr>
        <w:t xml:space="preserve">The </w:t>
      </w:r>
      <w:r w:rsidR="001C5CA6">
        <w:rPr>
          <w:rFonts w:ascii="Arno Pro" w:hAnsi="Arno Pro"/>
          <w:sz w:val="19"/>
          <w:szCs w:val="19"/>
        </w:rPr>
        <w:t xml:space="preserve">migration of </w:t>
      </w:r>
      <w:r w:rsidR="001C5CA6" w:rsidRPr="00856996">
        <w:rPr>
          <w:rFonts w:ascii="Arno Pro" w:hAnsi="Arno Pro"/>
          <w:bCs/>
          <w:sz w:val="19"/>
          <w:szCs w:val="19"/>
        </w:rPr>
        <w:t>I</w:t>
      </w:r>
      <w:r w:rsidR="001C5CA6" w:rsidRPr="00856996">
        <w:rPr>
          <w:rFonts w:ascii="Arno Pro" w:hAnsi="Arno Pro"/>
          <w:bCs/>
          <w:sz w:val="19"/>
          <w:szCs w:val="19"/>
          <w:vertAlign w:val="superscript"/>
        </w:rPr>
        <w:t>-</w:t>
      </w:r>
      <w:r w:rsidR="001C5CA6" w:rsidRPr="00856996">
        <w:rPr>
          <w:rFonts w:ascii="Arno Pro" w:hAnsi="Arno Pro"/>
          <w:bCs/>
          <w:sz w:val="19"/>
          <w:szCs w:val="19"/>
        </w:rPr>
        <w:t xml:space="preserve"> ions</w:t>
      </w:r>
      <w:r w:rsidR="001C5CA6" w:rsidRPr="001C5CA6">
        <w:rPr>
          <w:rFonts w:ascii="Arno Pro" w:hAnsi="Arno Pro"/>
          <w:b/>
          <w:bCs/>
          <w:sz w:val="19"/>
          <w:szCs w:val="19"/>
        </w:rPr>
        <w:t xml:space="preserve"> </w:t>
      </w:r>
      <w:r w:rsidR="001C5CA6">
        <w:rPr>
          <w:rFonts w:ascii="Arno Pro" w:hAnsi="Arno Pro"/>
          <w:sz w:val="19"/>
          <w:szCs w:val="19"/>
        </w:rPr>
        <w:t>via vacancies</w:t>
      </w:r>
      <w:r w:rsidRPr="00D9643E">
        <w:rPr>
          <w:rFonts w:ascii="Arno Pro" w:hAnsi="Arno Pro"/>
          <w:sz w:val="19"/>
          <w:szCs w:val="19"/>
        </w:rPr>
        <w:t xml:space="preserve"> V</w:t>
      </w:r>
      <w:r w:rsidRPr="00D9643E">
        <w:rPr>
          <w:rFonts w:ascii="Arno Pro" w:hAnsi="Arno Pro"/>
          <w:sz w:val="19"/>
          <w:szCs w:val="19"/>
          <w:vertAlign w:val="superscript"/>
        </w:rPr>
        <w:t>+</w:t>
      </w:r>
      <w:r w:rsidRPr="00D9643E">
        <w:rPr>
          <w:rFonts w:ascii="Arno Pro" w:hAnsi="Arno Pro"/>
          <w:sz w:val="19"/>
          <w:szCs w:val="19"/>
        </w:rPr>
        <w:softHyphen/>
      </w:r>
      <w:r w:rsidRPr="00D9643E">
        <w:rPr>
          <w:rFonts w:ascii="Arno Pro" w:hAnsi="Arno Pro"/>
          <w:sz w:val="19"/>
          <w:szCs w:val="19"/>
          <w:vertAlign w:val="subscript"/>
        </w:rPr>
        <w:t>I</w:t>
      </w:r>
      <w:r w:rsidRPr="00D9643E">
        <w:rPr>
          <w:rFonts w:ascii="Arno Pro" w:hAnsi="Arno Pro"/>
          <w:sz w:val="19"/>
          <w:szCs w:val="19"/>
        </w:rPr>
        <w:t xml:space="preserve"> is shown in</w:t>
      </w:r>
      <w:r w:rsidR="001C5CA6">
        <w:rPr>
          <w:rFonts w:ascii="Arno Pro" w:hAnsi="Arno Pro"/>
          <w:sz w:val="19"/>
          <w:szCs w:val="19"/>
        </w:rPr>
        <w:t xml:space="preserve"> the</w:t>
      </w:r>
      <w:r w:rsidRPr="00D9643E">
        <w:rPr>
          <w:rFonts w:ascii="Arno Pro" w:hAnsi="Arno Pro"/>
          <w:sz w:val="19"/>
          <w:szCs w:val="19"/>
        </w:rPr>
        <w:t xml:space="preserve"> integrated column </w:t>
      </w:r>
      <w:r w:rsidR="001C5CA6">
        <w:rPr>
          <w:rFonts w:ascii="Arno Pro" w:hAnsi="Arno Pro"/>
          <w:sz w:val="19"/>
          <w:szCs w:val="19"/>
        </w:rPr>
        <w:t xml:space="preserve">image </w:t>
      </w:r>
      <w:r w:rsidR="002929BD">
        <w:rPr>
          <w:rFonts w:ascii="Arno Pro" w:hAnsi="Arno Pro"/>
          <w:sz w:val="19"/>
          <w:szCs w:val="19"/>
        </w:rPr>
        <w:t xml:space="preserve">intensity </w:t>
      </w:r>
      <w:r w:rsidRPr="00D9643E">
        <w:rPr>
          <w:rFonts w:ascii="Arno Pro" w:hAnsi="Arno Pro"/>
          <w:sz w:val="19"/>
          <w:szCs w:val="19"/>
        </w:rPr>
        <w:t>maps in Fig. S</w:t>
      </w:r>
      <w:r w:rsidR="00B30B39">
        <w:rPr>
          <w:rFonts w:ascii="Arno Pro" w:hAnsi="Arno Pro"/>
          <w:sz w:val="19"/>
          <w:szCs w:val="19"/>
        </w:rPr>
        <w:t>6</w:t>
      </w:r>
      <w:r w:rsidRPr="00D9643E">
        <w:rPr>
          <w:rFonts w:ascii="Arno Pro" w:hAnsi="Arno Pro"/>
          <w:sz w:val="19"/>
          <w:szCs w:val="19"/>
        </w:rPr>
        <w:t xml:space="preserve">. </w:t>
      </w:r>
      <w:r w:rsidR="000609A2" w:rsidRPr="00D9643E">
        <w:rPr>
          <w:rFonts w:ascii="Arno Pro" w:hAnsi="Arno Pro"/>
          <w:sz w:val="19"/>
          <w:szCs w:val="19"/>
        </w:rPr>
        <w:t>The marked Pb</w:t>
      </w:r>
      <w:r w:rsidR="000609A2" w:rsidRPr="00D9643E">
        <w:rPr>
          <w:rFonts w:ascii="Arno Pro" w:hAnsi="Arno Pro"/>
          <w:sz w:val="19"/>
          <w:szCs w:val="19"/>
          <w:vertAlign w:val="superscript"/>
        </w:rPr>
        <w:t>2+</w:t>
      </w:r>
      <w:r w:rsidR="000609A2" w:rsidRPr="00D9643E">
        <w:rPr>
          <w:rFonts w:ascii="Arno Pro" w:hAnsi="Arno Pro"/>
          <w:sz w:val="19"/>
          <w:szCs w:val="19"/>
        </w:rPr>
        <w:t>/I</w:t>
      </w:r>
      <w:r w:rsidR="000609A2" w:rsidRPr="00D9643E">
        <w:rPr>
          <w:rFonts w:ascii="Arno Pro" w:hAnsi="Arno Pro"/>
          <w:sz w:val="19"/>
          <w:szCs w:val="19"/>
          <w:vertAlign w:val="superscript"/>
        </w:rPr>
        <w:t>-</w:t>
      </w:r>
      <w:r w:rsidR="000609A2" w:rsidRPr="00D9643E">
        <w:rPr>
          <w:rFonts w:ascii="Arno Pro" w:hAnsi="Arno Pro"/>
          <w:sz w:val="19"/>
          <w:szCs w:val="19"/>
        </w:rPr>
        <w:t xml:space="preserve"> columns </w:t>
      </w:r>
      <w:r w:rsidR="001C5CA6">
        <w:rPr>
          <w:rFonts w:ascii="Arno Pro" w:hAnsi="Arno Pro"/>
          <w:sz w:val="19"/>
          <w:szCs w:val="19"/>
        </w:rPr>
        <w:t>positions have</w:t>
      </w:r>
      <w:r w:rsidR="000609A2" w:rsidRPr="00D9643E">
        <w:rPr>
          <w:rFonts w:ascii="Arno Pro" w:hAnsi="Arno Pro"/>
          <w:sz w:val="19"/>
          <w:szCs w:val="19"/>
        </w:rPr>
        <w:t xml:space="preserve"> higher intensities (occupied sites) in Fig. S</w:t>
      </w:r>
      <w:r w:rsidR="00B30B39">
        <w:rPr>
          <w:rFonts w:ascii="Arno Pro" w:hAnsi="Arno Pro"/>
          <w:sz w:val="19"/>
          <w:szCs w:val="19"/>
        </w:rPr>
        <w:t>6</w:t>
      </w:r>
      <w:r w:rsidR="000609A2" w:rsidRPr="00D9643E">
        <w:rPr>
          <w:rFonts w:ascii="Arno Pro" w:hAnsi="Arno Pro"/>
          <w:sz w:val="19"/>
          <w:szCs w:val="19"/>
        </w:rPr>
        <w:t>(A, B); however, they become lower intensity (vacancy sites) later in Fig. S</w:t>
      </w:r>
      <w:r w:rsidR="00B30B39">
        <w:rPr>
          <w:rFonts w:ascii="Arno Pro" w:hAnsi="Arno Pro"/>
          <w:sz w:val="19"/>
          <w:szCs w:val="19"/>
        </w:rPr>
        <w:t>6</w:t>
      </w:r>
      <w:r w:rsidR="000609A2" w:rsidRPr="00D9643E">
        <w:rPr>
          <w:rFonts w:ascii="Arno Pro" w:hAnsi="Arno Pro"/>
          <w:sz w:val="19"/>
          <w:szCs w:val="19"/>
        </w:rPr>
        <w:t>(C, D)</w:t>
      </w:r>
      <w:r w:rsidR="006E1F24" w:rsidRPr="00D9643E">
        <w:rPr>
          <w:rFonts w:ascii="Arno Pro" w:hAnsi="Arno Pro"/>
          <w:sz w:val="19"/>
          <w:szCs w:val="19"/>
        </w:rPr>
        <w:t xml:space="preserve">, </w:t>
      </w:r>
      <w:r w:rsidR="001C5CA6">
        <w:rPr>
          <w:rFonts w:ascii="Arno Pro" w:hAnsi="Arno Pro"/>
          <w:sz w:val="19"/>
          <w:szCs w:val="19"/>
        </w:rPr>
        <w:t xml:space="preserve">as </w:t>
      </w:r>
      <w:r w:rsidR="001C5CA6" w:rsidRPr="007262CF">
        <w:rPr>
          <w:rFonts w:ascii="Arno Pro" w:hAnsi="Arno Pro"/>
          <w:bCs/>
          <w:sz w:val="19"/>
          <w:szCs w:val="19"/>
        </w:rPr>
        <w:t>I</w:t>
      </w:r>
      <w:r w:rsidR="001C5CA6" w:rsidRPr="007262CF">
        <w:rPr>
          <w:rFonts w:ascii="Arno Pro" w:hAnsi="Arno Pro"/>
          <w:bCs/>
          <w:sz w:val="19"/>
          <w:szCs w:val="19"/>
          <w:vertAlign w:val="superscript"/>
        </w:rPr>
        <w:t>-</w:t>
      </w:r>
      <w:r w:rsidR="001C5CA6" w:rsidRPr="007262CF">
        <w:rPr>
          <w:rFonts w:ascii="Arno Pro" w:hAnsi="Arno Pro"/>
          <w:bCs/>
          <w:sz w:val="19"/>
          <w:szCs w:val="19"/>
        </w:rPr>
        <w:t xml:space="preserve"> ions</w:t>
      </w:r>
      <w:r w:rsidR="001C5CA6">
        <w:rPr>
          <w:rFonts w:ascii="Arno Pro" w:hAnsi="Arno Pro"/>
          <w:bCs/>
          <w:sz w:val="19"/>
          <w:szCs w:val="19"/>
        </w:rPr>
        <w:t xml:space="preserve"> migrate</w:t>
      </w:r>
      <w:r w:rsidR="006E1F24" w:rsidRPr="00D9643E">
        <w:rPr>
          <w:rFonts w:ascii="Arno Pro" w:hAnsi="Arno Pro"/>
          <w:sz w:val="19"/>
          <w:szCs w:val="19"/>
        </w:rPr>
        <w:t xml:space="preserve"> to form an ordered </w:t>
      </w:r>
      <w:r w:rsidR="006E1F24" w:rsidRPr="00D9643E">
        <w:rPr>
          <w:rFonts w:ascii="Arno Pro" w:hAnsi="Arno Pro" w:cstheme="minorHAnsi"/>
          <w:sz w:val="19"/>
          <w:szCs w:val="19"/>
        </w:rPr>
        <w:t>√</w:t>
      </w:r>
      <w:r w:rsidR="006E1F24" w:rsidRPr="00D9643E">
        <w:rPr>
          <w:rFonts w:ascii="Arno Pro" w:hAnsi="Arno Pro"/>
          <w:sz w:val="19"/>
          <w:szCs w:val="19"/>
        </w:rPr>
        <w:t>2x</w:t>
      </w:r>
      <w:r w:rsidR="006E1F24" w:rsidRPr="00D9643E">
        <w:rPr>
          <w:rFonts w:ascii="Arno Pro" w:hAnsi="Arno Pro" w:cstheme="minorHAnsi"/>
          <w:sz w:val="19"/>
          <w:szCs w:val="19"/>
        </w:rPr>
        <w:t>√</w:t>
      </w:r>
      <w:r w:rsidR="006E1F24" w:rsidRPr="00D9643E">
        <w:rPr>
          <w:rFonts w:ascii="Arno Pro" w:hAnsi="Arno Pro"/>
          <w:sz w:val="19"/>
          <w:szCs w:val="19"/>
        </w:rPr>
        <w:t xml:space="preserve">2 pattern of </w:t>
      </w:r>
      <w:r w:rsidR="001C5CA6" w:rsidRPr="007262CF">
        <w:rPr>
          <w:rFonts w:ascii="Arno Pro" w:hAnsi="Arno Pro"/>
          <w:bCs/>
          <w:sz w:val="19"/>
          <w:szCs w:val="19"/>
        </w:rPr>
        <w:t>I</w:t>
      </w:r>
      <w:r w:rsidR="001C5CA6" w:rsidRPr="007262CF">
        <w:rPr>
          <w:rFonts w:ascii="Arno Pro" w:hAnsi="Arno Pro"/>
          <w:bCs/>
          <w:sz w:val="19"/>
          <w:szCs w:val="19"/>
          <w:vertAlign w:val="superscript"/>
        </w:rPr>
        <w:t>-</w:t>
      </w:r>
      <w:r w:rsidR="001C5CA6" w:rsidRPr="007262CF">
        <w:rPr>
          <w:rFonts w:ascii="Arno Pro" w:hAnsi="Arno Pro"/>
          <w:bCs/>
          <w:sz w:val="19"/>
          <w:szCs w:val="19"/>
        </w:rPr>
        <w:t xml:space="preserve"> ions</w:t>
      </w:r>
      <w:r w:rsidR="001C5CA6" w:rsidRPr="00856996">
        <w:rPr>
          <w:rFonts w:ascii="Arno Pro" w:hAnsi="Arno Pro"/>
          <w:bCs/>
          <w:sz w:val="19"/>
          <w:szCs w:val="19"/>
        </w:rPr>
        <w:t xml:space="preserve"> and </w:t>
      </w:r>
      <w:r w:rsidR="006E1F24" w:rsidRPr="00D9643E">
        <w:rPr>
          <w:rFonts w:ascii="Arno Pro" w:hAnsi="Arno Pro"/>
          <w:sz w:val="19"/>
          <w:szCs w:val="19"/>
        </w:rPr>
        <w:t>V</w:t>
      </w:r>
      <w:r w:rsidR="006E1F24" w:rsidRPr="00D9643E">
        <w:rPr>
          <w:rFonts w:ascii="Arno Pro" w:hAnsi="Arno Pro"/>
          <w:sz w:val="19"/>
          <w:szCs w:val="19"/>
          <w:vertAlign w:val="superscript"/>
        </w:rPr>
        <w:t>+</w:t>
      </w:r>
      <w:proofErr w:type="gramStart"/>
      <w:r w:rsidR="006E1F24" w:rsidRPr="00D9643E">
        <w:rPr>
          <w:rFonts w:ascii="Arno Pro" w:hAnsi="Arno Pro"/>
          <w:sz w:val="19"/>
          <w:szCs w:val="19"/>
          <w:vertAlign w:val="subscript"/>
        </w:rPr>
        <w:t>I</w:t>
      </w:r>
      <w:r w:rsidR="006E1F24" w:rsidRPr="00D9643E">
        <w:rPr>
          <w:rFonts w:ascii="Arno Pro" w:hAnsi="Arno Pro"/>
          <w:sz w:val="19"/>
          <w:szCs w:val="19"/>
        </w:rPr>
        <w:t xml:space="preserve"> </w:t>
      </w:r>
      <w:r w:rsidR="001C5CA6">
        <w:rPr>
          <w:rFonts w:ascii="Arno Pro" w:hAnsi="Arno Pro"/>
          <w:sz w:val="19"/>
          <w:szCs w:val="19"/>
        </w:rPr>
        <w:t>,</w:t>
      </w:r>
      <w:proofErr w:type="gramEnd"/>
      <w:r w:rsidR="001C5CA6">
        <w:rPr>
          <w:rFonts w:ascii="Arno Pro" w:hAnsi="Arno Pro"/>
          <w:sz w:val="19"/>
          <w:szCs w:val="19"/>
        </w:rPr>
        <w:t xml:space="preserve"> complementing</w:t>
      </w:r>
      <w:r w:rsidR="006E1F24" w:rsidRPr="00D9643E">
        <w:rPr>
          <w:rFonts w:ascii="Arno Pro" w:hAnsi="Arno Pro"/>
          <w:sz w:val="19"/>
          <w:szCs w:val="19"/>
        </w:rPr>
        <w:t xml:space="preserve"> that of </w:t>
      </w:r>
      <w:r w:rsidR="001C5CA6">
        <w:rPr>
          <w:rFonts w:ascii="Arno Pro" w:hAnsi="Arno Pro"/>
          <w:sz w:val="19"/>
          <w:szCs w:val="19"/>
        </w:rPr>
        <w:t xml:space="preserve">the </w:t>
      </w:r>
      <w:r w:rsidR="006E1F24" w:rsidRPr="00D9643E">
        <w:rPr>
          <w:rFonts w:ascii="Arno Pro" w:hAnsi="Arno Pro"/>
          <w:sz w:val="19"/>
          <w:szCs w:val="19"/>
        </w:rPr>
        <w:t>FA</w:t>
      </w:r>
      <w:r w:rsidR="006E1F24" w:rsidRPr="00D9643E">
        <w:rPr>
          <w:rFonts w:ascii="Arno Pro" w:hAnsi="Arno Pro"/>
          <w:sz w:val="19"/>
          <w:szCs w:val="19"/>
          <w:vertAlign w:val="superscript"/>
        </w:rPr>
        <w:t>+</w:t>
      </w:r>
      <w:r w:rsidR="006E1F24" w:rsidRPr="00D9643E">
        <w:rPr>
          <w:rFonts w:ascii="Arno Pro" w:hAnsi="Arno Pro"/>
          <w:sz w:val="19"/>
          <w:szCs w:val="19"/>
        </w:rPr>
        <w:t xml:space="preserve"> cations. </w:t>
      </w:r>
    </w:p>
    <w:p w14:paraId="7A781185" w14:textId="46FE7288" w:rsidR="00B672DD" w:rsidRPr="00D9643E" w:rsidRDefault="00B672DD">
      <w:pPr>
        <w:rPr>
          <w:rFonts w:ascii="Arno Pro" w:hAnsi="Arno Pro"/>
        </w:rPr>
      </w:pPr>
      <w:r w:rsidRPr="00D9643E">
        <w:rPr>
          <w:rFonts w:ascii="Arno Pro" w:hAnsi="Arno Pro"/>
          <w:noProof/>
        </w:rPr>
        <w:drawing>
          <wp:inline distT="0" distB="0" distL="0" distR="0" wp14:anchorId="27B5A8BE" wp14:editId="68E949E3">
            <wp:extent cx="5652000" cy="1271788"/>
            <wp:effectExtent l="0" t="0" r="635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52000" cy="1271788"/>
                    </a:xfrm>
                    <a:prstGeom prst="rect">
                      <a:avLst/>
                    </a:prstGeom>
                    <a:noFill/>
                    <a:ln>
                      <a:noFill/>
                    </a:ln>
                  </pic:spPr>
                </pic:pic>
              </a:graphicData>
            </a:graphic>
          </wp:inline>
        </w:drawing>
      </w:r>
    </w:p>
    <w:p w14:paraId="2A7CA8D8" w14:textId="51D7B4B5" w:rsidR="00B672DD" w:rsidRPr="00D9643E" w:rsidRDefault="00372EBB">
      <w:pPr>
        <w:rPr>
          <w:rFonts w:ascii="Arno Pro" w:hAnsi="Arno Pro"/>
          <w:sz w:val="18"/>
          <w:szCs w:val="18"/>
        </w:rPr>
      </w:pPr>
      <w:r w:rsidRPr="00D9643E">
        <w:rPr>
          <w:rFonts w:ascii="Arno Pro" w:hAnsi="Arno Pro"/>
          <w:b/>
          <w:bCs/>
          <w:sz w:val="18"/>
          <w:szCs w:val="18"/>
        </w:rPr>
        <w:t>Fig. S</w:t>
      </w:r>
      <w:r w:rsidR="00B30B39">
        <w:rPr>
          <w:rFonts w:ascii="Arno Pro" w:hAnsi="Arno Pro"/>
          <w:b/>
          <w:bCs/>
          <w:sz w:val="18"/>
          <w:szCs w:val="18"/>
        </w:rPr>
        <w:t>6</w:t>
      </w:r>
      <w:r w:rsidRPr="00D9643E">
        <w:rPr>
          <w:rFonts w:ascii="Arno Pro" w:hAnsi="Arno Pro"/>
          <w:b/>
          <w:bCs/>
          <w:sz w:val="18"/>
          <w:szCs w:val="18"/>
        </w:rPr>
        <w:t xml:space="preserve"> integrated column intensity maps.</w:t>
      </w:r>
      <w:r w:rsidRPr="00D9643E">
        <w:rPr>
          <w:rFonts w:ascii="Arno Pro" w:hAnsi="Arno Pro"/>
          <w:sz w:val="18"/>
          <w:szCs w:val="18"/>
        </w:rPr>
        <w:t xml:space="preserve"> (</w:t>
      </w:r>
      <w:r w:rsidR="00150F8C">
        <w:rPr>
          <w:rFonts w:ascii="Arno Pro" w:hAnsi="Arno Pro"/>
          <w:sz w:val="18"/>
          <w:szCs w:val="18"/>
        </w:rPr>
        <w:t>A</w:t>
      </w:r>
      <w:r w:rsidRPr="00D9643E">
        <w:rPr>
          <w:rFonts w:ascii="Arno Pro" w:hAnsi="Arno Pro"/>
          <w:sz w:val="18"/>
          <w:szCs w:val="18"/>
        </w:rPr>
        <w:t>) 35 e/Å</w:t>
      </w:r>
      <w:r w:rsidRPr="00D9643E">
        <w:rPr>
          <w:rFonts w:ascii="Arno Pro" w:hAnsi="Arno Pro"/>
          <w:sz w:val="18"/>
          <w:szCs w:val="18"/>
          <w:vertAlign w:val="superscript"/>
        </w:rPr>
        <w:t>2</w:t>
      </w:r>
      <w:r w:rsidRPr="00D9643E">
        <w:rPr>
          <w:rFonts w:ascii="Arno Pro" w:hAnsi="Arno Pro"/>
          <w:sz w:val="18"/>
          <w:szCs w:val="18"/>
        </w:rPr>
        <w:t>. (B) 105 e/Å</w:t>
      </w:r>
      <w:r w:rsidRPr="00D9643E">
        <w:rPr>
          <w:rFonts w:ascii="Arno Pro" w:hAnsi="Arno Pro"/>
          <w:sz w:val="18"/>
          <w:szCs w:val="18"/>
          <w:vertAlign w:val="superscript"/>
        </w:rPr>
        <w:t>2</w:t>
      </w:r>
      <w:r w:rsidRPr="00D9643E">
        <w:rPr>
          <w:rFonts w:ascii="Arno Pro" w:hAnsi="Arno Pro"/>
          <w:sz w:val="18"/>
          <w:szCs w:val="18"/>
        </w:rPr>
        <w:t>. (C) 175 e/Å</w:t>
      </w:r>
      <w:r w:rsidRPr="00D9643E">
        <w:rPr>
          <w:rFonts w:ascii="Arno Pro" w:hAnsi="Arno Pro"/>
          <w:sz w:val="18"/>
          <w:szCs w:val="18"/>
          <w:vertAlign w:val="superscript"/>
        </w:rPr>
        <w:t>2</w:t>
      </w:r>
      <w:r w:rsidRPr="00D9643E">
        <w:rPr>
          <w:rFonts w:ascii="Arno Pro" w:hAnsi="Arno Pro"/>
          <w:sz w:val="18"/>
          <w:szCs w:val="18"/>
        </w:rPr>
        <w:t>. (D) 245 e/Å</w:t>
      </w:r>
      <w:r w:rsidRPr="00D9643E">
        <w:rPr>
          <w:rFonts w:ascii="Arno Pro" w:hAnsi="Arno Pro"/>
          <w:sz w:val="18"/>
          <w:szCs w:val="18"/>
          <w:vertAlign w:val="superscript"/>
        </w:rPr>
        <w:t>2</w:t>
      </w:r>
      <w:r w:rsidRPr="00D9643E">
        <w:rPr>
          <w:rFonts w:ascii="Arno Pro" w:hAnsi="Arno Pro"/>
          <w:sz w:val="18"/>
          <w:szCs w:val="18"/>
        </w:rPr>
        <w:t>. Red square corners indicate four Pb</w:t>
      </w:r>
      <w:r w:rsidRPr="00D9643E">
        <w:rPr>
          <w:rFonts w:ascii="Arno Pro" w:hAnsi="Arno Pro"/>
          <w:sz w:val="18"/>
          <w:szCs w:val="18"/>
          <w:vertAlign w:val="superscript"/>
        </w:rPr>
        <w:t>2+</w:t>
      </w:r>
      <w:r w:rsidRPr="00D9643E">
        <w:rPr>
          <w:rFonts w:ascii="Arno Pro" w:hAnsi="Arno Pro"/>
          <w:sz w:val="18"/>
          <w:szCs w:val="18"/>
        </w:rPr>
        <w:t>/I</w:t>
      </w:r>
      <w:r w:rsidRPr="00D9643E">
        <w:rPr>
          <w:rFonts w:ascii="Arno Pro" w:hAnsi="Arno Pro"/>
          <w:sz w:val="18"/>
          <w:szCs w:val="18"/>
          <w:vertAlign w:val="superscript"/>
        </w:rPr>
        <w:t>-</w:t>
      </w:r>
      <w:r w:rsidRPr="00D9643E">
        <w:rPr>
          <w:rFonts w:ascii="Arno Pro" w:hAnsi="Arno Pro"/>
          <w:sz w:val="18"/>
          <w:szCs w:val="18"/>
        </w:rPr>
        <w:t xml:space="preserve"> columns</w:t>
      </w:r>
      <w:r w:rsidR="000916FB">
        <w:rPr>
          <w:rFonts w:ascii="Arno Pro" w:hAnsi="Arno Pro"/>
          <w:sz w:val="18"/>
          <w:szCs w:val="18"/>
        </w:rPr>
        <w:t xml:space="preserve"> at its corners</w:t>
      </w:r>
      <w:r w:rsidRPr="00D9643E">
        <w:rPr>
          <w:rFonts w:ascii="Arno Pro" w:hAnsi="Arno Pro"/>
          <w:sz w:val="18"/>
          <w:szCs w:val="18"/>
        </w:rPr>
        <w:t xml:space="preserve">. </w:t>
      </w:r>
    </w:p>
    <w:p w14:paraId="4FDF8470" w14:textId="03A9EAD5" w:rsidR="00B672DD" w:rsidRDefault="00B672DD">
      <w:pPr>
        <w:spacing w:line="259" w:lineRule="auto"/>
      </w:pPr>
      <w:r>
        <w:br w:type="page"/>
      </w:r>
    </w:p>
    <w:p w14:paraId="1BB52AAF" w14:textId="42804C97" w:rsidR="00B53DFB" w:rsidRPr="00EE1FFF" w:rsidRDefault="00B53DFB" w:rsidP="00B53DFB">
      <w:pPr>
        <w:rPr>
          <w:b/>
          <w:bCs/>
          <w:sz w:val="20"/>
          <w:szCs w:val="20"/>
        </w:rPr>
      </w:pPr>
      <w:r w:rsidRPr="00EE1FFF">
        <w:rPr>
          <w:b/>
          <w:bCs/>
          <w:sz w:val="20"/>
          <w:szCs w:val="20"/>
        </w:rPr>
        <w:lastRenderedPageBreak/>
        <w:t xml:space="preserve">Supplementary Note </w:t>
      </w:r>
      <w:r>
        <w:rPr>
          <w:b/>
          <w:bCs/>
          <w:sz w:val="20"/>
          <w:szCs w:val="20"/>
        </w:rPr>
        <w:t>7</w:t>
      </w:r>
    </w:p>
    <w:p w14:paraId="103340E3" w14:textId="109EA69B" w:rsidR="00B53DFB" w:rsidRPr="00EE1FFF" w:rsidRDefault="00CF0377" w:rsidP="00B53DFB">
      <w:pPr>
        <w:rPr>
          <w:b/>
          <w:bCs/>
          <w:sz w:val="20"/>
          <w:szCs w:val="20"/>
        </w:rPr>
      </w:pPr>
      <w:r>
        <w:rPr>
          <w:b/>
          <w:bCs/>
          <w:sz w:val="20"/>
          <w:szCs w:val="20"/>
        </w:rPr>
        <w:t xml:space="preserve">Effect of tilt and other parameters on the detection of </w:t>
      </w:r>
      <w:r w:rsidR="00B30B39">
        <w:rPr>
          <w:b/>
          <w:bCs/>
          <w:sz w:val="20"/>
          <w:szCs w:val="20"/>
        </w:rPr>
        <w:t>V</w:t>
      </w:r>
      <w:r w:rsidR="00B30B39" w:rsidRPr="00B30B39">
        <w:rPr>
          <w:b/>
          <w:bCs/>
          <w:sz w:val="20"/>
          <w:szCs w:val="20"/>
          <w:vertAlign w:val="superscript"/>
        </w:rPr>
        <w:t>-</w:t>
      </w:r>
      <w:r w:rsidR="00B30B39" w:rsidRPr="00B30B39">
        <w:rPr>
          <w:b/>
          <w:bCs/>
          <w:sz w:val="20"/>
          <w:szCs w:val="20"/>
          <w:vertAlign w:val="subscript"/>
        </w:rPr>
        <w:t>FA</w:t>
      </w:r>
      <w:r w:rsidR="00B30B39">
        <w:rPr>
          <w:b/>
          <w:bCs/>
          <w:sz w:val="20"/>
          <w:szCs w:val="20"/>
        </w:rPr>
        <w:t xml:space="preserve"> and V</w:t>
      </w:r>
      <w:r w:rsidR="00B30B39" w:rsidRPr="00B30B39">
        <w:rPr>
          <w:b/>
          <w:bCs/>
          <w:sz w:val="20"/>
          <w:szCs w:val="20"/>
          <w:vertAlign w:val="superscript"/>
        </w:rPr>
        <w:t>+</w:t>
      </w:r>
      <w:r w:rsidR="00B30B39" w:rsidRPr="00B30B39">
        <w:rPr>
          <w:b/>
          <w:bCs/>
          <w:sz w:val="20"/>
          <w:szCs w:val="20"/>
          <w:vertAlign w:val="subscript"/>
        </w:rPr>
        <w:t>I</w:t>
      </w:r>
      <w:r w:rsidR="00B30B39">
        <w:rPr>
          <w:b/>
          <w:bCs/>
          <w:sz w:val="20"/>
          <w:szCs w:val="20"/>
        </w:rPr>
        <w:t xml:space="preserve"> ordering in the first STEM-ADF image of FAPbI3 QDs</w:t>
      </w:r>
    </w:p>
    <w:p w14:paraId="31A776E2" w14:textId="3FA7341A" w:rsidR="00931AD1" w:rsidRPr="00533759" w:rsidRDefault="00CF0377" w:rsidP="00B53DFB">
      <w:pPr>
        <w:jc w:val="both"/>
        <w:rPr>
          <w:rFonts w:ascii="Arno Pro" w:hAnsi="Arno Pro"/>
          <w:sz w:val="19"/>
          <w:szCs w:val="19"/>
        </w:rPr>
      </w:pPr>
      <w:r>
        <w:rPr>
          <w:rFonts w:ascii="Arno Pro" w:hAnsi="Arno Pro"/>
          <w:sz w:val="18"/>
          <w:szCs w:val="18"/>
        </w:rPr>
        <w:t xml:space="preserve">After the first STEM-ADF scan at 44 </w:t>
      </w:r>
      <w:r w:rsidRPr="00EF2294">
        <w:rPr>
          <w:rFonts w:ascii="Arno Pro" w:hAnsi="Arno Pro"/>
          <w:sz w:val="18"/>
          <w:szCs w:val="18"/>
        </w:rPr>
        <w:t>e/Å</w:t>
      </w:r>
      <w:r w:rsidRPr="00EF2294">
        <w:rPr>
          <w:rFonts w:ascii="Arno Pro" w:hAnsi="Arno Pro"/>
          <w:sz w:val="18"/>
          <w:szCs w:val="18"/>
          <w:vertAlign w:val="superscript"/>
        </w:rPr>
        <w:t>2</w:t>
      </w:r>
      <w:r>
        <w:rPr>
          <w:rFonts w:ascii="Arno Pro" w:hAnsi="Arno Pro"/>
          <w:sz w:val="18"/>
          <w:szCs w:val="18"/>
        </w:rPr>
        <w:t>, an</w:t>
      </w:r>
      <w:r w:rsidR="00EF2294">
        <w:rPr>
          <w:rFonts w:ascii="Arno Pro" w:hAnsi="Arno Pro"/>
          <w:sz w:val="18"/>
          <w:szCs w:val="18"/>
        </w:rPr>
        <w:t xml:space="preserve"> ordered vacancy pattern in Cs</w:t>
      </w:r>
      <w:r w:rsidR="00EF2294" w:rsidRPr="00EF2294">
        <w:rPr>
          <w:rFonts w:ascii="Arno Pro" w:hAnsi="Arno Pro"/>
          <w:sz w:val="18"/>
          <w:szCs w:val="18"/>
          <w:vertAlign w:val="subscript"/>
        </w:rPr>
        <w:t>0.5</w:t>
      </w:r>
      <w:r w:rsidR="00EF2294">
        <w:rPr>
          <w:rFonts w:ascii="Arno Pro" w:hAnsi="Arno Pro"/>
          <w:sz w:val="18"/>
          <w:szCs w:val="18"/>
        </w:rPr>
        <w:t>FA</w:t>
      </w:r>
      <w:r w:rsidR="00EF2294" w:rsidRPr="00EF2294">
        <w:rPr>
          <w:rFonts w:ascii="Arno Pro" w:hAnsi="Arno Pro"/>
          <w:sz w:val="18"/>
          <w:szCs w:val="18"/>
          <w:vertAlign w:val="subscript"/>
        </w:rPr>
        <w:t>0.5</w:t>
      </w:r>
      <w:r w:rsidR="00EF2294">
        <w:rPr>
          <w:rFonts w:ascii="Arno Pro" w:hAnsi="Arno Pro"/>
          <w:sz w:val="18"/>
          <w:szCs w:val="18"/>
        </w:rPr>
        <w:t>PbI</w:t>
      </w:r>
      <w:r w:rsidR="00EF2294" w:rsidRPr="00EF2294">
        <w:rPr>
          <w:rFonts w:ascii="Arno Pro" w:hAnsi="Arno Pro"/>
          <w:sz w:val="18"/>
          <w:szCs w:val="18"/>
          <w:vertAlign w:val="subscript"/>
        </w:rPr>
        <w:t>3</w:t>
      </w:r>
      <w:r w:rsidR="00EF2294">
        <w:rPr>
          <w:rFonts w:ascii="Arno Pro" w:hAnsi="Arno Pro"/>
          <w:sz w:val="18"/>
          <w:szCs w:val="18"/>
        </w:rPr>
        <w:t xml:space="preserve"> QDs is obvious and can be observed</w:t>
      </w:r>
      <w:r w:rsidR="00075A02">
        <w:rPr>
          <w:rFonts w:ascii="Arno Pro" w:hAnsi="Arno Pro"/>
          <w:sz w:val="18"/>
          <w:szCs w:val="18"/>
        </w:rPr>
        <w:t xml:space="preserve"> directly </w:t>
      </w:r>
      <w:r>
        <w:rPr>
          <w:rFonts w:ascii="Arno Pro" w:hAnsi="Arno Pro"/>
          <w:sz w:val="18"/>
          <w:szCs w:val="18"/>
        </w:rPr>
        <w:t xml:space="preserve">in the image </w:t>
      </w:r>
      <w:r w:rsidR="00075A02">
        <w:rPr>
          <w:rFonts w:ascii="Arno Pro" w:hAnsi="Arno Pro"/>
          <w:sz w:val="18"/>
          <w:szCs w:val="18"/>
        </w:rPr>
        <w:t>(Fig. 4A)</w:t>
      </w:r>
      <w:r w:rsidR="00EF2294">
        <w:rPr>
          <w:rFonts w:ascii="Arno Pro" w:hAnsi="Arno Pro"/>
          <w:sz w:val="18"/>
          <w:szCs w:val="18"/>
        </w:rPr>
        <w:t xml:space="preserve">. </w:t>
      </w:r>
      <w:r>
        <w:rPr>
          <w:rFonts w:ascii="Arno Pro" w:hAnsi="Arno Pro"/>
          <w:sz w:val="18"/>
          <w:szCs w:val="18"/>
        </w:rPr>
        <w:t>This is similarly the case for the FAPbI</w:t>
      </w:r>
      <w:r w:rsidRPr="009A3840">
        <w:rPr>
          <w:rFonts w:ascii="Arno Pro" w:hAnsi="Arno Pro"/>
          <w:sz w:val="18"/>
          <w:szCs w:val="18"/>
          <w:vertAlign w:val="subscript"/>
        </w:rPr>
        <w:t>3</w:t>
      </w:r>
      <w:r>
        <w:rPr>
          <w:rFonts w:ascii="Arno Pro" w:hAnsi="Arno Pro"/>
          <w:sz w:val="18"/>
          <w:szCs w:val="18"/>
        </w:rPr>
        <w:t xml:space="preserve"> QD in Figure 1 but far less evident in the FAPbI</w:t>
      </w:r>
      <w:r w:rsidRPr="009A3840">
        <w:rPr>
          <w:rFonts w:ascii="Arno Pro" w:hAnsi="Arno Pro"/>
          <w:sz w:val="18"/>
          <w:szCs w:val="18"/>
          <w:vertAlign w:val="subscript"/>
        </w:rPr>
        <w:t>3</w:t>
      </w:r>
      <w:r>
        <w:rPr>
          <w:rFonts w:ascii="Arno Pro" w:hAnsi="Arno Pro"/>
          <w:sz w:val="18"/>
          <w:szCs w:val="18"/>
        </w:rPr>
        <w:t xml:space="preserve"> QD in Figure 3A. </w:t>
      </w:r>
      <w:r w:rsidR="009A3840">
        <w:rPr>
          <w:rFonts w:ascii="Arno Pro" w:hAnsi="Arno Pro"/>
          <w:sz w:val="18"/>
          <w:szCs w:val="18"/>
        </w:rPr>
        <w:t xml:space="preserve">This is due to </w:t>
      </w:r>
      <w:r w:rsidR="00075A02">
        <w:rPr>
          <w:rFonts w:ascii="Arno Pro" w:hAnsi="Arno Pro"/>
          <w:sz w:val="18"/>
          <w:szCs w:val="18"/>
        </w:rPr>
        <w:t>the lower signal</w:t>
      </w:r>
      <w:r w:rsidR="009A3840">
        <w:rPr>
          <w:rFonts w:ascii="Arno Pro" w:hAnsi="Arno Pro"/>
          <w:sz w:val="18"/>
          <w:szCs w:val="18"/>
        </w:rPr>
        <w:t xml:space="preserve"> </w:t>
      </w:r>
      <w:r w:rsidR="00075A02">
        <w:rPr>
          <w:rFonts w:ascii="Arno Pro" w:hAnsi="Arno Pro"/>
          <w:sz w:val="18"/>
          <w:szCs w:val="18"/>
        </w:rPr>
        <w:t xml:space="preserve">scattered from the </w:t>
      </w:r>
      <w:r w:rsidR="009A3840">
        <w:rPr>
          <w:rFonts w:ascii="Arno Pro" w:hAnsi="Arno Pro"/>
          <w:sz w:val="18"/>
          <w:szCs w:val="18"/>
        </w:rPr>
        <w:t>organic FA</w:t>
      </w:r>
      <w:r w:rsidR="009A3840" w:rsidRPr="009A3840">
        <w:rPr>
          <w:rFonts w:ascii="Arno Pro" w:hAnsi="Arno Pro"/>
          <w:sz w:val="18"/>
          <w:szCs w:val="18"/>
          <w:vertAlign w:val="superscript"/>
        </w:rPr>
        <w:t>+</w:t>
      </w:r>
      <w:r w:rsidR="009A3840">
        <w:rPr>
          <w:rFonts w:ascii="Arno Pro" w:hAnsi="Arno Pro"/>
          <w:sz w:val="18"/>
          <w:szCs w:val="18"/>
        </w:rPr>
        <w:t xml:space="preserve"> cations in STEM-ADF images</w:t>
      </w:r>
      <w:r w:rsidR="00075A02">
        <w:rPr>
          <w:rFonts w:ascii="Arno Pro" w:hAnsi="Arno Pro"/>
          <w:sz w:val="18"/>
          <w:szCs w:val="18"/>
        </w:rPr>
        <w:t>,</w:t>
      </w:r>
      <w:r w:rsidR="009A3840">
        <w:rPr>
          <w:rFonts w:ascii="Arno Pro" w:hAnsi="Arno Pro"/>
          <w:sz w:val="18"/>
          <w:szCs w:val="18"/>
        </w:rPr>
        <w:t xml:space="preserve"> which can be seen from the comparison of Fig. 1A and Fig. 1E. This makes the direct observations of </w:t>
      </w:r>
      <w:r w:rsidR="00075A02">
        <w:rPr>
          <w:rFonts w:ascii="Arno Pro" w:hAnsi="Arno Pro"/>
          <w:sz w:val="18"/>
          <w:szCs w:val="18"/>
        </w:rPr>
        <w:t xml:space="preserve">an </w:t>
      </w:r>
      <w:r w:rsidR="009A3840">
        <w:rPr>
          <w:rFonts w:ascii="Arno Pro" w:hAnsi="Arno Pro"/>
          <w:sz w:val="18"/>
          <w:szCs w:val="18"/>
        </w:rPr>
        <w:t>ordered vacancy pattern</w:t>
      </w:r>
      <w:r w:rsidR="00075A02">
        <w:rPr>
          <w:rFonts w:ascii="Arno Pro" w:hAnsi="Arno Pro"/>
          <w:sz w:val="18"/>
          <w:szCs w:val="18"/>
        </w:rPr>
        <w:t>s</w:t>
      </w:r>
      <w:r w:rsidR="009A3840">
        <w:rPr>
          <w:rFonts w:ascii="Arno Pro" w:hAnsi="Arno Pro"/>
          <w:sz w:val="18"/>
          <w:szCs w:val="18"/>
        </w:rPr>
        <w:t xml:space="preserve"> in FAPbI</w:t>
      </w:r>
      <w:r w:rsidR="009A3840" w:rsidRPr="009A3840">
        <w:rPr>
          <w:rFonts w:ascii="Arno Pro" w:hAnsi="Arno Pro"/>
          <w:sz w:val="18"/>
          <w:szCs w:val="18"/>
          <w:vertAlign w:val="subscript"/>
        </w:rPr>
        <w:t>3</w:t>
      </w:r>
      <w:r w:rsidR="009A3840">
        <w:rPr>
          <w:rFonts w:ascii="Arno Pro" w:hAnsi="Arno Pro"/>
          <w:sz w:val="18"/>
          <w:szCs w:val="18"/>
        </w:rPr>
        <w:t xml:space="preserve"> QDs more challenging, especially when QDs are slightly off-axis. In the acquisition of all (S)TEM image</w:t>
      </w:r>
      <w:r w:rsidR="00075A02">
        <w:rPr>
          <w:rFonts w:ascii="Arno Pro" w:hAnsi="Arno Pro"/>
          <w:sz w:val="18"/>
          <w:szCs w:val="18"/>
        </w:rPr>
        <w:t>s</w:t>
      </w:r>
      <w:r w:rsidR="009A3840">
        <w:rPr>
          <w:rFonts w:ascii="Arno Pro" w:hAnsi="Arno Pro"/>
          <w:sz w:val="18"/>
          <w:szCs w:val="18"/>
        </w:rPr>
        <w:t xml:space="preserve">, we follow </w:t>
      </w:r>
      <w:r w:rsidR="00075A02">
        <w:rPr>
          <w:rFonts w:ascii="Arno Pro" w:hAnsi="Arno Pro"/>
          <w:sz w:val="18"/>
          <w:szCs w:val="18"/>
        </w:rPr>
        <w:t>a strict protocol to ensure minimum dose, in particular, all images are taken ‘blind’, with absolutely NO prior</w:t>
      </w:r>
      <w:r w:rsidR="009A3840">
        <w:rPr>
          <w:rFonts w:ascii="Arno Pro" w:hAnsi="Arno Pro"/>
          <w:sz w:val="18"/>
          <w:szCs w:val="18"/>
        </w:rPr>
        <w:t xml:space="preserve"> parameter optimization on the QD of interest, including </w:t>
      </w:r>
      <w:r w:rsidR="00075A02">
        <w:rPr>
          <w:rFonts w:ascii="Arno Pro" w:hAnsi="Arno Pro"/>
          <w:sz w:val="18"/>
          <w:szCs w:val="18"/>
        </w:rPr>
        <w:t xml:space="preserve">no </w:t>
      </w:r>
      <w:r w:rsidR="00F322B6">
        <w:rPr>
          <w:rFonts w:ascii="Arno Pro" w:hAnsi="Arno Pro"/>
          <w:sz w:val="18"/>
          <w:szCs w:val="18"/>
        </w:rPr>
        <w:t>tilting to zone axis</w:t>
      </w:r>
      <w:r w:rsidR="009A3840">
        <w:rPr>
          <w:rFonts w:ascii="Arno Pro" w:hAnsi="Arno Pro"/>
          <w:sz w:val="18"/>
          <w:szCs w:val="18"/>
        </w:rPr>
        <w:t>, focus</w:t>
      </w:r>
      <w:r w:rsidR="00F322B6">
        <w:rPr>
          <w:rFonts w:ascii="Arno Pro" w:hAnsi="Arno Pro"/>
          <w:sz w:val="18"/>
          <w:szCs w:val="18"/>
        </w:rPr>
        <w:t>ing</w:t>
      </w:r>
      <w:r w:rsidR="009A3840">
        <w:rPr>
          <w:rFonts w:ascii="Arno Pro" w:hAnsi="Arno Pro"/>
          <w:sz w:val="18"/>
          <w:szCs w:val="18"/>
        </w:rPr>
        <w:t xml:space="preserve">, </w:t>
      </w:r>
      <w:r w:rsidR="00F322B6">
        <w:rPr>
          <w:rFonts w:ascii="Arno Pro" w:hAnsi="Arno Pro"/>
          <w:sz w:val="18"/>
          <w:szCs w:val="18"/>
        </w:rPr>
        <w:t xml:space="preserve">adjusting </w:t>
      </w:r>
      <w:r w:rsidR="009A3840">
        <w:rPr>
          <w:rFonts w:ascii="Arno Pro" w:hAnsi="Arno Pro"/>
          <w:sz w:val="18"/>
          <w:szCs w:val="18"/>
        </w:rPr>
        <w:t>astigmatism</w:t>
      </w:r>
      <w:r w:rsidR="00075A02">
        <w:rPr>
          <w:rFonts w:ascii="Arno Pro" w:hAnsi="Arno Pro"/>
          <w:sz w:val="18"/>
          <w:szCs w:val="18"/>
        </w:rPr>
        <w:t xml:space="preserve"> etc</w:t>
      </w:r>
      <w:r w:rsidR="009A3840">
        <w:rPr>
          <w:rFonts w:ascii="Arno Pro" w:hAnsi="Arno Pro"/>
          <w:sz w:val="18"/>
          <w:szCs w:val="18"/>
        </w:rPr>
        <w:t xml:space="preserve">. </w:t>
      </w:r>
      <w:r w:rsidR="00D1043E">
        <w:rPr>
          <w:rFonts w:ascii="Arno Pro" w:hAnsi="Arno Pro"/>
          <w:sz w:val="18"/>
          <w:szCs w:val="18"/>
        </w:rPr>
        <w:t xml:space="preserve">This means image acquisition parameters, in particular zone-axis alignment, are often imperfect. </w:t>
      </w:r>
      <w:r w:rsidR="009A3840">
        <w:rPr>
          <w:rFonts w:ascii="Arno Pro" w:hAnsi="Arno Pro"/>
          <w:sz w:val="18"/>
          <w:szCs w:val="18"/>
        </w:rPr>
        <w:t>Furthermore, the QDs dispersed on the carbon TEM substrate are geometrically unstable and tend to “vibrate” slightly during the acquisition of dose series data.</w:t>
      </w:r>
      <w:r w:rsidR="00931AD1">
        <w:rPr>
          <w:rFonts w:ascii="Arno Pro" w:hAnsi="Arno Pro"/>
          <w:sz w:val="18"/>
          <w:szCs w:val="18"/>
        </w:rPr>
        <w:t xml:space="preserve"> </w:t>
      </w:r>
      <w:r w:rsidR="00931AD1">
        <w:rPr>
          <w:rFonts w:ascii="Arno Pro" w:hAnsi="Arno Pro"/>
          <w:sz w:val="19"/>
          <w:szCs w:val="19"/>
        </w:rPr>
        <w:t>As a result, the ordered vacancy pattern in the STEM-ADF image of FAPbI</w:t>
      </w:r>
      <w:r w:rsidR="00931AD1" w:rsidRPr="00931AD1">
        <w:rPr>
          <w:rFonts w:ascii="Arno Pro" w:hAnsi="Arno Pro"/>
          <w:sz w:val="19"/>
          <w:szCs w:val="19"/>
          <w:vertAlign w:val="subscript"/>
        </w:rPr>
        <w:t>3</w:t>
      </w:r>
      <w:r w:rsidR="00931AD1">
        <w:rPr>
          <w:rFonts w:ascii="Arno Pro" w:hAnsi="Arno Pro"/>
          <w:sz w:val="19"/>
          <w:szCs w:val="19"/>
        </w:rPr>
        <w:t xml:space="preserve"> in Fig. 3A </w:t>
      </w:r>
      <w:r w:rsidR="00D1043E">
        <w:rPr>
          <w:rFonts w:ascii="Arno Pro" w:hAnsi="Arno Pro"/>
          <w:sz w:val="19"/>
          <w:szCs w:val="19"/>
        </w:rPr>
        <w:t xml:space="preserve">(reproduced </w:t>
      </w:r>
      <w:r w:rsidR="00931AD1">
        <w:rPr>
          <w:rFonts w:ascii="Arno Pro" w:hAnsi="Arno Pro"/>
          <w:sz w:val="19"/>
          <w:szCs w:val="19"/>
        </w:rPr>
        <w:t>here in Fig. S7</w:t>
      </w:r>
      <w:r w:rsidR="00D1043E">
        <w:rPr>
          <w:rFonts w:ascii="Arno Pro" w:hAnsi="Arno Pro"/>
          <w:sz w:val="19"/>
          <w:szCs w:val="19"/>
        </w:rPr>
        <w:t>)</w:t>
      </w:r>
      <w:r w:rsidR="00931AD1">
        <w:rPr>
          <w:rFonts w:ascii="Arno Pro" w:hAnsi="Arno Pro"/>
          <w:sz w:val="19"/>
          <w:szCs w:val="19"/>
        </w:rPr>
        <w:t xml:space="preserve"> is less obvious due to minor mis-orientation from the &lt;001&gt; zone axis. This </w:t>
      </w:r>
      <w:r>
        <w:rPr>
          <w:rFonts w:ascii="Arno Pro" w:hAnsi="Arno Pro"/>
          <w:sz w:val="19"/>
          <w:szCs w:val="19"/>
        </w:rPr>
        <w:t xml:space="preserve">mis-orientation </w:t>
      </w:r>
      <w:r w:rsidR="00931AD1">
        <w:rPr>
          <w:rFonts w:ascii="Arno Pro" w:hAnsi="Arno Pro"/>
          <w:sz w:val="19"/>
          <w:szCs w:val="19"/>
        </w:rPr>
        <w:t xml:space="preserve">can be </w:t>
      </w:r>
      <w:r w:rsidR="00BA5299">
        <w:rPr>
          <w:rFonts w:ascii="Arno Pro" w:hAnsi="Arno Pro"/>
          <w:sz w:val="19"/>
          <w:szCs w:val="19"/>
        </w:rPr>
        <w:t>seen</w:t>
      </w:r>
      <w:r w:rsidR="00931AD1">
        <w:rPr>
          <w:rFonts w:ascii="Arno Pro" w:hAnsi="Arno Pro"/>
          <w:sz w:val="19"/>
          <w:szCs w:val="19"/>
        </w:rPr>
        <w:t xml:space="preserve"> </w:t>
      </w:r>
      <w:r w:rsidR="00BA5299">
        <w:rPr>
          <w:rFonts w:ascii="Arno Pro" w:hAnsi="Arno Pro"/>
          <w:sz w:val="19"/>
          <w:szCs w:val="19"/>
        </w:rPr>
        <w:t>from</w:t>
      </w:r>
      <w:r w:rsidR="00931AD1">
        <w:rPr>
          <w:rFonts w:ascii="Arno Pro" w:hAnsi="Arno Pro"/>
          <w:sz w:val="19"/>
          <w:szCs w:val="19"/>
        </w:rPr>
        <w:t xml:space="preserve"> the </w:t>
      </w:r>
      <w:r w:rsidR="00075A02">
        <w:rPr>
          <w:rFonts w:ascii="Arno Pro" w:hAnsi="Arno Pro"/>
          <w:sz w:val="19"/>
          <w:szCs w:val="19"/>
        </w:rPr>
        <w:t xml:space="preserve">constant </w:t>
      </w:r>
      <w:r w:rsidR="00931AD1">
        <w:rPr>
          <w:rFonts w:ascii="Arno Pro" w:hAnsi="Arno Pro"/>
          <w:sz w:val="19"/>
          <w:szCs w:val="19"/>
        </w:rPr>
        <w:t xml:space="preserve">elongation of </w:t>
      </w:r>
      <w:r w:rsidR="00075A02">
        <w:rPr>
          <w:rFonts w:ascii="Arno Pro" w:hAnsi="Arno Pro"/>
          <w:sz w:val="19"/>
          <w:szCs w:val="19"/>
        </w:rPr>
        <w:t xml:space="preserve">the </w:t>
      </w:r>
      <w:r w:rsidR="00931AD1">
        <w:rPr>
          <w:rFonts w:ascii="Arno Pro" w:hAnsi="Arno Pro"/>
          <w:sz w:val="19"/>
          <w:szCs w:val="19"/>
        </w:rPr>
        <w:t xml:space="preserve">“atom shape” into the bottom left direction. </w:t>
      </w:r>
      <w:r w:rsidR="00F74345">
        <w:rPr>
          <w:rFonts w:ascii="Arno Pro" w:hAnsi="Arno Pro"/>
          <w:sz w:val="19"/>
          <w:szCs w:val="19"/>
        </w:rPr>
        <w:t>However, the intensity line profiles in Fig. S7(</w:t>
      </w:r>
      <w:proofErr w:type="gramStart"/>
      <w:r w:rsidR="00F74345">
        <w:rPr>
          <w:rFonts w:ascii="Arno Pro" w:hAnsi="Arno Pro"/>
          <w:sz w:val="19"/>
          <w:szCs w:val="19"/>
        </w:rPr>
        <w:t>C,D</w:t>
      </w:r>
      <w:proofErr w:type="gramEnd"/>
      <w:r w:rsidR="00F74345">
        <w:rPr>
          <w:rFonts w:ascii="Arno Pro" w:hAnsi="Arno Pro"/>
          <w:sz w:val="19"/>
          <w:szCs w:val="19"/>
        </w:rPr>
        <w:t xml:space="preserve">) confirm the existence of </w:t>
      </w:r>
      <w:r w:rsidR="00075A02">
        <w:rPr>
          <w:rFonts w:ascii="Arno Pro" w:hAnsi="Arno Pro"/>
          <w:sz w:val="19"/>
          <w:szCs w:val="19"/>
        </w:rPr>
        <w:t xml:space="preserve">the </w:t>
      </w:r>
      <w:r w:rsidR="00F74345" w:rsidRPr="00FC69E8">
        <w:rPr>
          <w:rFonts w:ascii="Arno Pro" w:hAnsi="Arno Pro" w:cstheme="minorHAnsi"/>
          <w:sz w:val="19"/>
          <w:szCs w:val="19"/>
        </w:rPr>
        <w:t>√</w:t>
      </w:r>
      <w:r w:rsidR="00F74345" w:rsidRPr="00FC69E8">
        <w:rPr>
          <w:rFonts w:ascii="Arno Pro" w:hAnsi="Arno Pro"/>
          <w:sz w:val="19"/>
          <w:szCs w:val="19"/>
        </w:rPr>
        <w:t>2</w:t>
      </w:r>
      <w:r w:rsidR="001A0E76">
        <w:rPr>
          <w:rFonts w:ascii="Arno Pro" w:hAnsi="Arno Pro"/>
          <w:sz w:val="19"/>
          <w:szCs w:val="19"/>
        </w:rPr>
        <w:t xml:space="preserve"> </w:t>
      </w:r>
      <w:r w:rsidR="00F74345" w:rsidRPr="00FC69E8">
        <w:rPr>
          <w:rFonts w:ascii="Arno Pro" w:hAnsi="Arno Pro"/>
          <w:sz w:val="19"/>
          <w:szCs w:val="19"/>
        </w:rPr>
        <w:t>x</w:t>
      </w:r>
      <w:r w:rsidR="001A0E76">
        <w:rPr>
          <w:rFonts w:ascii="Arno Pro" w:hAnsi="Arno Pro"/>
          <w:sz w:val="19"/>
          <w:szCs w:val="19"/>
        </w:rPr>
        <w:t xml:space="preserve"> </w:t>
      </w:r>
      <w:r w:rsidR="00F74345" w:rsidRPr="00FC69E8">
        <w:rPr>
          <w:rFonts w:ascii="Arno Pro" w:hAnsi="Arno Pro" w:cstheme="minorHAnsi"/>
          <w:sz w:val="19"/>
          <w:szCs w:val="19"/>
        </w:rPr>
        <w:t>√</w:t>
      </w:r>
      <w:r w:rsidR="00F74345" w:rsidRPr="00FC69E8">
        <w:rPr>
          <w:rFonts w:ascii="Arno Pro" w:hAnsi="Arno Pro"/>
          <w:sz w:val="19"/>
          <w:szCs w:val="19"/>
        </w:rPr>
        <w:t xml:space="preserve">2 </w:t>
      </w:r>
      <w:r w:rsidR="00F74345">
        <w:rPr>
          <w:rFonts w:ascii="Arno Pro" w:hAnsi="Arno Pro"/>
          <w:sz w:val="19"/>
          <w:szCs w:val="19"/>
        </w:rPr>
        <w:t xml:space="preserve">superstructure of </w:t>
      </w:r>
      <w:r w:rsidR="00F74345">
        <w:rPr>
          <w:rFonts w:ascii="Arno Pro" w:hAnsi="Arno Pro"/>
          <w:sz w:val="18"/>
          <w:szCs w:val="18"/>
        </w:rPr>
        <w:t>V</w:t>
      </w:r>
      <w:r w:rsidR="00F74345" w:rsidRPr="00EF2294">
        <w:rPr>
          <w:rFonts w:ascii="Arno Pro" w:hAnsi="Arno Pro"/>
          <w:sz w:val="18"/>
          <w:szCs w:val="18"/>
          <w:vertAlign w:val="superscript"/>
        </w:rPr>
        <w:t>-</w:t>
      </w:r>
      <w:r w:rsidR="00F74345" w:rsidRPr="00EF2294">
        <w:rPr>
          <w:rFonts w:ascii="Arno Pro" w:hAnsi="Arno Pro"/>
          <w:sz w:val="18"/>
          <w:szCs w:val="18"/>
          <w:vertAlign w:val="subscript"/>
        </w:rPr>
        <w:t>FA</w:t>
      </w:r>
      <w:r w:rsidR="00F74345">
        <w:rPr>
          <w:rFonts w:ascii="Arno Pro" w:hAnsi="Arno Pro"/>
          <w:sz w:val="18"/>
          <w:szCs w:val="18"/>
        </w:rPr>
        <w:t xml:space="preserve"> and V</w:t>
      </w:r>
      <w:r w:rsidR="00F74345" w:rsidRPr="00EF2294">
        <w:rPr>
          <w:rFonts w:ascii="Arno Pro" w:hAnsi="Arno Pro"/>
          <w:sz w:val="18"/>
          <w:szCs w:val="18"/>
          <w:vertAlign w:val="superscript"/>
        </w:rPr>
        <w:t>+</w:t>
      </w:r>
      <w:r w:rsidR="00F74345" w:rsidRPr="00EF2294">
        <w:rPr>
          <w:rFonts w:ascii="Arno Pro" w:hAnsi="Arno Pro"/>
          <w:sz w:val="18"/>
          <w:szCs w:val="18"/>
          <w:vertAlign w:val="subscript"/>
        </w:rPr>
        <w:t>I</w:t>
      </w:r>
      <w:r w:rsidR="00F74345" w:rsidRPr="00F74345">
        <w:rPr>
          <w:rFonts w:ascii="Arno Pro" w:hAnsi="Arno Pro"/>
          <w:sz w:val="18"/>
          <w:szCs w:val="18"/>
        </w:rPr>
        <w:t>.</w:t>
      </w:r>
    </w:p>
    <w:p w14:paraId="38EA890F" w14:textId="514557A3" w:rsidR="00B53DFB" w:rsidRDefault="001050E3" w:rsidP="001050E3">
      <w:pPr>
        <w:jc w:val="center"/>
        <w:rPr>
          <w:b/>
          <w:bCs/>
        </w:rPr>
      </w:pPr>
      <w:r>
        <w:rPr>
          <w:b/>
          <w:bCs/>
          <w:noProof/>
        </w:rPr>
        <w:drawing>
          <wp:inline distT="0" distB="0" distL="0" distR="0" wp14:anchorId="1EFE2033" wp14:editId="28B4B20D">
            <wp:extent cx="3793067" cy="52292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00835" cy="5239950"/>
                    </a:xfrm>
                    <a:prstGeom prst="rect">
                      <a:avLst/>
                    </a:prstGeom>
                    <a:noFill/>
                    <a:ln>
                      <a:noFill/>
                    </a:ln>
                  </pic:spPr>
                </pic:pic>
              </a:graphicData>
            </a:graphic>
          </wp:inline>
        </w:drawing>
      </w:r>
    </w:p>
    <w:p w14:paraId="48209D04" w14:textId="1ADC8E89" w:rsidR="00931AD1" w:rsidRDefault="00B53DFB" w:rsidP="00F74345">
      <w:pPr>
        <w:jc w:val="both"/>
        <w:rPr>
          <w:b/>
          <w:bCs/>
          <w:sz w:val="20"/>
          <w:szCs w:val="20"/>
        </w:rPr>
      </w:pPr>
      <w:r w:rsidRPr="00584134">
        <w:rPr>
          <w:rFonts w:ascii="Arno Pro" w:hAnsi="Arno Pro"/>
          <w:b/>
          <w:bCs/>
          <w:sz w:val="18"/>
          <w:szCs w:val="18"/>
        </w:rPr>
        <w:t>Fig. S</w:t>
      </w:r>
      <w:r w:rsidR="00B30B39">
        <w:rPr>
          <w:rFonts w:ascii="Arno Pro" w:hAnsi="Arno Pro"/>
          <w:b/>
          <w:bCs/>
          <w:sz w:val="18"/>
          <w:szCs w:val="18"/>
        </w:rPr>
        <w:t>7</w:t>
      </w:r>
      <w:r w:rsidRPr="00584134">
        <w:rPr>
          <w:rFonts w:ascii="Arno Pro" w:hAnsi="Arno Pro"/>
          <w:b/>
          <w:bCs/>
          <w:sz w:val="18"/>
          <w:szCs w:val="18"/>
        </w:rPr>
        <w:t xml:space="preserve"> </w:t>
      </w:r>
      <w:r w:rsidR="00B30B39">
        <w:rPr>
          <w:rFonts w:ascii="Arno Pro" w:hAnsi="Arno Pro"/>
          <w:b/>
          <w:bCs/>
          <w:sz w:val="18"/>
          <w:szCs w:val="18"/>
        </w:rPr>
        <w:t>Intensity line profiles of the STEM-ADF image of FAPbI</w:t>
      </w:r>
      <w:r w:rsidR="00B30B39" w:rsidRPr="00165AD6">
        <w:rPr>
          <w:rFonts w:ascii="Arno Pro" w:hAnsi="Arno Pro"/>
          <w:b/>
          <w:bCs/>
          <w:sz w:val="18"/>
          <w:szCs w:val="18"/>
          <w:vertAlign w:val="subscript"/>
        </w:rPr>
        <w:t>3</w:t>
      </w:r>
      <w:r w:rsidR="00B30B39">
        <w:rPr>
          <w:rFonts w:ascii="Arno Pro" w:hAnsi="Arno Pro"/>
          <w:b/>
          <w:bCs/>
          <w:sz w:val="18"/>
          <w:szCs w:val="18"/>
        </w:rPr>
        <w:t xml:space="preserve"> </w:t>
      </w:r>
      <w:r w:rsidR="00165AD6">
        <w:rPr>
          <w:rFonts w:ascii="Arno Pro" w:hAnsi="Arno Pro"/>
          <w:b/>
          <w:bCs/>
          <w:sz w:val="18"/>
          <w:szCs w:val="18"/>
        </w:rPr>
        <w:t xml:space="preserve">QDs </w:t>
      </w:r>
      <w:r w:rsidR="00B30B39">
        <w:rPr>
          <w:rFonts w:ascii="Arno Pro" w:hAnsi="Arno Pro"/>
          <w:b/>
          <w:bCs/>
          <w:sz w:val="18"/>
          <w:szCs w:val="18"/>
        </w:rPr>
        <w:t xml:space="preserve">taken at 44 </w:t>
      </w:r>
      <w:r w:rsidR="00B30B39" w:rsidRPr="00FC69E8">
        <w:rPr>
          <w:rFonts w:ascii="Arno Pro" w:hAnsi="Arno Pro"/>
          <w:b/>
          <w:bCs/>
          <w:sz w:val="18"/>
          <w:szCs w:val="18"/>
        </w:rPr>
        <w:t>e/Å</w:t>
      </w:r>
      <w:r w:rsidR="00B30B39" w:rsidRPr="00FC69E8">
        <w:rPr>
          <w:rFonts w:ascii="Arno Pro" w:hAnsi="Arno Pro"/>
          <w:b/>
          <w:bCs/>
          <w:sz w:val="18"/>
          <w:szCs w:val="18"/>
          <w:vertAlign w:val="superscript"/>
        </w:rPr>
        <w:t>2</w:t>
      </w:r>
      <w:r w:rsidR="00B30B39" w:rsidRPr="00B30B39">
        <w:rPr>
          <w:rFonts w:ascii="Arno Pro" w:hAnsi="Arno Pro"/>
          <w:b/>
          <w:bCs/>
          <w:sz w:val="18"/>
          <w:szCs w:val="18"/>
        </w:rPr>
        <w:t>.</w:t>
      </w:r>
      <w:r w:rsidR="00B30B39">
        <w:rPr>
          <w:rFonts w:ascii="Arno Pro" w:hAnsi="Arno Pro"/>
          <w:b/>
          <w:bCs/>
          <w:sz w:val="18"/>
          <w:szCs w:val="18"/>
        </w:rPr>
        <w:t xml:space="preserve"> </w:t>
      </w:r>
      <w:r w:rsidR="00B30B39" w:rsidRPr="00165AD6">
        <w:rPr>
          <w:rFonts w:ascii="Arno Pro" w:hAnsi="Arno Pro"/>
          <w:sz w:val="18"/>
          <w:szCs w:val="18"/>
        </w:rPr>
        <w:t xml:space="preserve">(A) first STEM-ADF image </w:t>
      </w:r>
      <w:r w:rsidR="00165AD6" w:rsidRPr="00165AD6">
        <w:rPr>
          <w:rFonts w:ascii="Arno Pro" w:hAnsi="Arno Pro"/>
          <w:sz w:val="18"/>
          <w:szCs w:val="18"/>
        </w:rPr>
        <w:t>(i.e. Fig. 3A). (B) zoom-in</w:t>
      </w:r>
      <w:r w:rsidR="00165AD6">
        <w:rPr>
          <w:rFonts w:ascii="Arno Pro" w:hAnsi="Arno Pro"/>
          <w:sz w:val="18"/>
          <w:szCs w:val="18"/>
        </w:rPr>
        <w:t xml:space="preserve"> image of the region marked in (A). (C) intensity line profile integrated over I</w:t>
      </w:r>
      <w:r w:rsidR="00165AD6" w:rsidRPr="00165AD6">
        <w:rPr>
          <w:rFonts w:ascii="Arno Pro" w:hAnsi="Arno Pro"/>
          <w:sz w:val="18"/>
          <w:szCs w:val="18"/>
          <w:vertAlign w:val="superscript"/>
        </w:rPr>
        <w:t>-</w:t>
      </w:r>
      <w:r w:rsidR="00165AD6">
        <w:rPr>
          <w:rFonts w:ascii="Arno Pro" w:hAnsi="Arno Pro"/>
          <w:sz w:val="18"/>
          <w:szCs w:val="18"/>
        </w:rPr>
        <w:t xml:space="preserve"> and FA</w:t>
      </w:r>
      <w:r w:rsidR="00165AD6" w:rsidRPr="00165AD6">
        <w:rPr>
          <w:rFonts w:ascii="Arno Pro" w:hAnsi="Arno Pro"/>
          <w:sz w:val="18"/>
          <w:szCs w:val="18"/>
          <w:vertAlign w:val="superscript"/>
        </w:rPr>
        <w:t>+</w:t>
      </w:r>
      <w:r w:rsidR="00165AD6">
        <w:rPr>
          <w:rFonts w:ascii="Arno Pro" w:hAnsi="Arno Pro"/>
          <w:sz w:val="18"/>
          <w:szCs w:val="18"/>
        </w:rPr>
        <w:t xml:space="preserve"> columns as marked in (B) by red. (C) intensity line profile integrated over Pb</w:t>
      </w:r>
      <w:r w:rsidR="00165AD6" w:rsidRPr="00165AD6">
        <w:rPr>
          <w:rFonts w:ascii="Arno Pro" w:hAnsi="Arno Pro"/>
          <w:sz w:val="18"/>
          <w:szCs w:val="18"/>
          <w:vertAlign w:val="superscript"/>
        </w:rPr>
        <w:t>2+</w:t>
      </w:r>
      <w:r w:rsidR="00165AD6">
        <w:rPr>
          <w:rFonts w:ascii="Arno Pro" w:hAnsi="Arno Pro"/>
          <w:sz w:val="18"/>
          <w:szCs w:val="18"/>
        </w:rPr>
        <w:t>/I</w:t>
      </w:r>
      <w:r w:rsidR="00165AD6" w:rsidRPr="00165AD6">
        <w:rPr>
          <w:rFonts w:ascii="Arno Pro" w:hAnsi="Arno Pro"/>
          <w:sz w:val="18"/>
          <w:szCs w:val="18"/>
          <w:vertAlign w:val="superscript"/>
        </w:rPr>
        <w:t>-</w:t>
      </w:r>
      <w:r w:rsidR="00165AD6">
        <w:rPr>
          <w:rFonts w:ascii="Arno Pro" w:hAnsi="Arno Pro"/>
          <w:sz w:val="18"/>
          <w:szCs w:val="18"/>
        </w:rPr>
        <w:t xml:space="preserve"> and I</w:t>
      </w:r>
      <w:r w:rsidR="00165AD6" w:rsidRPr="00165AD6">
        <w:rPr>
          <w:rFonts w:ascii="Arno Pro" w:hAnsi="Arno Pro"/>
          <w:sz w:val="18"/>
          <w:szCs w:val="18"/>
          <w:vertAlign w:val="superscript"/>
        </w:rPr>
        <w:t>-</w:t>
      </w:r>
      <w:r w:rsidR="00165AD6" w:rsidRPr="00165AD6">
        <w:rPr>
          <w:rFonts w:ascii="Arno Pro" w:hAnsi="Arno Pro"/>
          <w:sz w:val="18"/>
          <w:szCs w:val="18"/>
        </w:rPr>
        <w:t xml:space="preserve"> </w:t>
      </w:r>
      <w:r w:rsidR="00165AD6">
        <w:rPr>
          <w:rFonts w:ascii="Arno Pro" w:hAnsi="Arno Pro"/>
          <w:sz w:val="18"/>
          <w:szCs w:val="18"/>
        </w:rPr>
        <w:t>columns as marked in (B) by blue</w:t>
      </w:r>
      <w:r w:rsidR="00931AD1">
        <w:rPr>
          <w:rFonts w:ascii="Arno Pro" w:hAnsi="Arno Pro"/>
          <w:sz w:val="18"/>
          <w:szCs w:val="18"/>
        </w:rPr>
        <w:t>.</w:t>
      </w:r>
      <w:r w:rsidR="00931AD1">
        <w:rPr>
          <w:b/>
          <w:bCs/>
          <w:sz w:val="20"/>
          <w:szCs w:val="20"/>
        </w:rPr>
        <w:br w:type="page"/>
      </w:r>
    </w:p>
    <w:p w14:paraId="4B2A7819" w14:textId="371F5585" w:rsidR="00B672DD" w:rsidRPr="00931AD1" w:rsidRDefault="00B672DD" w:rsidP="00931AD1">
      <w:pPr>
        <w:jc w:val="both"/>
        <w:rPr>
          <w:rFonts w:ascii="Arno Pro" w:hAnsi="Arno Pro"/>
          <w:sz w:val="18"/>
          <w:szCs w:val="18"/>
        </w:rPr>
      </w:pPr>
      <w:r w:rsidRPr="00EE1FFF">
        <w:rPr>
          <w:b/>
          <w:bCs/>
          <w:sz w:val="20"/>
          <w:szCs w:val="20"/>
        </w:rPr>
        <w:lastRenderedPageBreak/>
        <w:t xml:space="preserve">Supplementary Note </w:t>
      </w:r>
      <w:r w:rsidR="00B53DFB">
        <w:rPr>
          <w:b/>
          <w:bCs/>
          <w:sz w:val="20"/>
          <w:szCs w:val="20"/>
        </w:rPr>
        <w:t>8</w:t>
      </w:r>
    </w:p>
    <w:p w14:paraId="374E37BE" w14:textId="0C86AAA1" w:rsidR="00B672DD" w:rsidRPr="00EE1FFF" w:rsidRDefault="00FC17F5" w:rsidP="00B672DD">
      <w:pPr>
        <w:rPr>
          <w:b/>
          <w:bCs/>
          <w:sz w:val="20"/>
          <w:szCs w:val="20"/>
        </w:rPr>
      </w:pPr>
      <w:r>
        <w:rPr>
          <w:b/>
          <w:bCs/>
          <w:sz w:val="20"/>
          <w:szCs w:val="20"/>
        </w:rPr>
        <w:t>S</w:t>
      </w:r>
      <w:r w:rsidR="00055197">
        <w:rPr>
          <w:b/>
          <w:bCs/>
          <w:sz w:val="20"/>
          <w:szCs w:val="20"/>
        </w:rPr>
        <w:t xml:space="preserve">uperstructure </w:t>
      </w:r>
      <w:r>
        <w:rPr>
          <w:b/>
          <w:bCs/>
          <w:sz w:val="20"/>
          <w:szCs w:val="20"/>
        </w:rPr>
        <w:t xml:space="preserve">fluctuation </w:t>
      </w:r>
      <w:r w:rsidR="00055197">
        <w:rPr>
          <w:b/>
          <w:bCs/>
          <w:sz w:val="20"/>
          <w:szCs w:val="20"/>
        </w:rPr>
        <w:t>in the formation of the intermediate phase 2 in Cs</w:t>
      </w:r>
      <w:r w:rsidR="00055197" w:rsidRPr="00055197">
        <w:rPr>
          <w:b/>
          <w:bCs/>
          <w:sz w:val="20"/>
          <w:szCs w:val="20"/>
          <w:vertAlign w:val="subscript"/>
        </w:rPr>
        <w:t>0.5</w:t>
      </w:r>
      <w:r w:rsidR="00055197">
        <w:rPr>
          <w:b/>
          <w:bCs/>
          <w:sz w:val="20"/>
          <w:szCs w:val="20"/>
        </w:rPr>
        <w:t>FA</w:t>
      </w:r>
      <w:r w:rsidR="00055197" w:rsidRPr="00055197">
        <w:rPr>
          <w:b/>
          <w:bCs/>
          <w:sz w:val="20"/>
          <w:szCs w:val="20"/>
          <w:vertAlign w:val="subscript"/>
        </w:rPr>
        <w:t>0.5</w:t>
      </w:r>
      <w:r w:rsidR="00055197">
        <w:rPr>
          <w:b/>
          <w:bCs/>
          <w:sz w:val="20"/>
          <w:szCs w:val="20"/>
        </w:rPr>
        <w:t>PbI</w:t>
      </w:r>
      <w:r w:rsidR="00055197" w:rsidRPr="00055197">
        <w:rPr>
          <w:b/>
          <w:bCs/>
          <w:sz w:val="20"/>
          <w:szCs w:val="20"/>
          <w:vertAlign w:val="subscript"/>
        </w:rPr>
        <w:t>3</w:t>
      </w:r>
      <w:r w:rsidR="00055197">
        <w:rPr>
          <w:b/>
          <w:bCs/>
          <w:sz w:val="20"/>
          <w:szCs w:val="20"/>
        </w:rPr>
        <w:t xml:space="preserve"> QDs</w:t>
      </w:r>
    </w:p>
    <w:p w14:paraId="6C4E49C9" w14:textId="37775499" w:rsidR="003C7A88" w:rsidRPr="00533759" w:rsidRDefault="00604387" w:rsidP="00533759">
      <w:pPr>
        <w:jc w:val="both"/>
        <w:rPr>
          <w:rFonts w:ascii="Arno Pro" w:hAnsi="Arno Pro"/>
          <w:sz w:val="19"/>
          <w:szCs w:val="19"/>
        </w:rPr>
      </w:pPr>
      <w:r w:rsidRPr="00533759">
        <w:rPr>
          <w:rFonts w:ascii="Arno Pro" w:hAnsi="Arno Pro"/>
          <w:sz w:val="19"/>
          <w:szCs w:val="19"/>
        </w:rPr>
        <w:t>In the STEM-ADF image series of FAPbI</w:t>
      </w:r>
      <w:r w:rsidRPr="00533759">
        <w:rPr>
          <w:rFonts w:ascii="Arno Pro" w:hAnsi="Arno Pro"/>
          <w:sz w:val="19"/>
          <w:szCs w:val="19"/>
          <w:vertAlign w:val="subscript"/>
        </w:rPr>
        <w:t>3</w:t>
      </w:r>
      <w:r w:rsidRPr="00533759">
        <w:rPr>
          <w:rFonts w:ascii="Arno Pro" w:hAnsi="Arno Pro"/>
          <w:sz w:val="19"/>
          <w:szCs w:val="19"/>
        </w:rPr>
        <w:t xml:space="preserve"> QDs </w:t>
      </w:r>
      <w:r w:rsidR="00D1043E">
        <w:rPr>
          <w:rFonts w:ascii="Arno Pro" w:hAnsi="Arno Pro"/>
          <w:sz w:val="19"/>
          <w:szCs w:val="19"/>
        </w:rPr>
        <w:t>(</w:t>
      </w:r>
      <w:r w:rsidRPr="00533759">
        <w:rPr>
          <w:rFonts w:ascii="Arno Pro" w:hAnsi="Arno Pro"/>
          <w:sz w:val="19"/>
          <w:szCs w:val="19"/>
        </w:rPr>
        <w:t>Fig. 3</w:t>
      </w:r>
      <w:r w:rsidR="00D1043E">
        <w:rPr>
          <w:rFonts w:ascii="Arno Pro" w:hAnsi="Arno Pro"/>
          <w:sz w:val="19"/>
          <w:szCs w:val="19"/>
        </w:rPr>
        <w:t>)</w:t>
      </w:r>
      <w:r w:rsidRPr="00533759">
        <w:rPr>
          <w:rFonts w:ascii="Arno Pro" w:hAnsi="Arno Pro"/>
          <w:sz w:val="19"/>
          <w:szCs w:val="19"/>
        </w:rPr>
        <w:t xml:space="preserve">, all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3</m:t>
            </m:r>
          </m:num>
          <m:den>
            <m:r>
              <m:rPr>
                <m:sty m:val="p"/>
              </m:rPr>
              <w:rPr>
                <w:rFonts w:ascii="Cambria Math" w:hAnsi="Cambria Math"/>
                <w:sz w:val="14"/>
                <w:szCs w:val="14"/>
              </w:rPr>
              <m:t>2</m:t>
            </m:r>
          </m:den>
        </m:f>
        <m:r>
          <m:rPr>
            <m:sty m:val="p"/>
          </m:rPr>
          <w:rPr>
            <w:rFonts w:ascii="Cambria Math" w:hAnsi="Cambria Math"/>
            <w:sz w:val="14"/>
            <w:szCs w:val="14"/>
          </w:rPr>
          <m:t>,0</m:t>
        </m:r>
      </m:oMath>
      <w:r w:rsidRPr="00533759">
        <w:rPr>
          <w:rFonts w:ascii="Arno Pro" w:hAnsi="Arno Pro"/>
          <w:sz w:val="14"/>
          <w:szCs w:val="14"/>
          <w:vertAlign w:val="subscript"/>
        </w:rPr>
        <w:t>c</w:t>
      </w:r>
      <w:r w:rsidRPr="00533759">
        <w:rPr>
          <w:rFonts w:ascii="Arno Pro" w:hAnsi="Arno Pro"/>
          <w:sz w:val="19"/>
          <w:szCs w:val="19"/>
        </w:rPr>
        <w:t xml:space="preserve"> </w:t>
      </w:r>
      <w:r w:rsidR="00D1043E">
        <w:rPr>
          <w:rFonts w:ascii="Arno Pro" w:hAnsi="Arno Pro"/>
          <w:sz w:val="19"/>
          <w:szCs w:val="19"/>
        </w:rPr>
        <w:t xml:space="preserve">family </w:t>
      </w:r>
      <w:r w:rsidRPr="00533759">
        <w:rPr>
          <w:rFonts w:ascii="Arno Pro" w:hAnsi="Arno Pro"/>
          <w:sz w:val="19"/>
          <w:szCs w:val="19"/>
        </w:rPr>
        <w:t xml:space="preserve">reflections arising from the octahedral tilt phase </w:t>
      </w:r>
      <w:r w:rsidR="00D1043E">
        <w:rPr>
          <w:rFonts w:ascii="Arno Pro" w:hAnsi="Arno Pro"/>
          <w:sz w:val="19"/>
          <w:szCs w:val="19"/>
        </w:rPr>
        <w:t>become evident</w:t>
      </w:r>
      <w:r w:rsidRPr="00533759">
        <w:rPr>
          <w:rFonts w:ascii="Arno Pro" w:hAnsi="Arno Pro"/>
          <w:sz w:val="19"/>
          <w:szCs w:val="19"/>
        </w:rPr>
        <w:t xml:space="preserve"> at 88 e/Å</w:t>
      </w:r>
      <w:r w:rsidRPr="00533759">
        <w:rPr>
          <w:rFonts w:ascii="Arno Pro" w:hAnsi="Arno Pro"/>
          <w:sz w:val="19"/>
          <w:szCs w:val="19"/>
          <w:vertAlign w:val="superscript"/>
        </w:rPr>
        <w:t>2</w:t>
      </w:r>
      <w:r w:rsidRPr="00533759">
        <w:rPr>
          <w:rFonts w:ascii="Arno Pro" w:hAnsi="Arno Pro"/>
          <w:sz w:val="19"/>
          <w:szCs w:val="19"/>
        </w:rPr>
        <w:t xml:space="preserve">. </w:t>
      </w:r>
      <w:r w:rsidR="00D1043E">
        <w:rPr>
          <w:rFonts w:ascii="Arno Pro" w:hAnsi="Arno Pro"/>
          <w:sz w:val="19"/>
          <w:szCs w:val="19"/>
        </w:rPr>
        <w:t>However, a similar</w:t>
      </w:r>
      <w:r w:rsidRPr="00533759">
        <w:rPr>
          <w:rFonts w:ascii="Arno Pro" w:hAnsi="Arno Pro"/>
          <w:sz w:val="19"/>
          <w:szCs w:val="19"/>
        </w:rPr>
        <w:t xml:space="preserve"> STEM-ADF image series of Cs</w:t>
      </w:r>
      <w:r w:rsidRPr="00533759">
        <w:rPr>
          <w:rFonts w:ascii="Arno Pro" w:hAnsi="Arno Pro"/>
          <w:sz w:val="19"/>
          <w:szCs w:val="19"/>
          <w:vertAlign w:val="subscript"/>
        </w:rPr>
        <w:t>0.5</w:t>
      </w:r>
      <w:r w:rsidRPr="00533759">
        <w:rPr>
          <w:rFonts w:ascii="Arno Pro" w:hAnsi="Arno Pro"/>
          <w:sz w:val="19"/>
          <w:szCs w:val="19"/>
        </w:rPr>
        <w:t>FA</w:t>
      </w:r>
      <w:r w:rsidRPr="00533759">
        <w:rPr>
          <w:rFonts w:ascii="Arno Pro" w:hAnsi="Arno Pro"/>
          <w:sz w:val="19"/>
          <w:szCs w:val="19"/>
          <w:vertAlign w:val="subscript"/>
        </w:rPr>
        <w:t>0.5</w:t>
      </w:r>
      <w:r w:rsidRPr="00533759">
        <w:rPr>
          <w:rFonts w:ascii="Arno Pro" w:hAnsi="Arno Pro"/>
          <w:sz w:val="19"/>
          <w:szCs w:val="19"/>
        </w:rPr>
        <w:t>PbI</w:t>
      </w:r>
      <w:r w:rsidRPr="00533759">
        <w:rPr>
          <w:rFonts w:ascii="Arno Pro" w:hAnsi="Arno Pro"/>
          <w:sz w:val="19"/>
          <w:szCs w:val="19"/>
          <w:vertAlign w:val="subscript"/>
        </w:rPr>
        <w:t>3</w:t>
      </w:r>
      <w:r w:rsidRPr="00533759">
        <w:rPr>
          <w:rFonts w:ascii="Arno Pro" w:hAnsi="Arno Pro"/>
          <w:sz w:val="19"/>
          <w:szCs w:val="19"/>
        </w:rPr>
        <w:t xml:space="preserve"> QDs</w:t>
      </w:r>
      <w:r w:rsidR="00D1043E">
        <w:rPr>
          <w:rFonts w:ascii="Arno Pro" w:hAnsi="Arno Pro"/>
          <w:sz w:val="19"/>
          <w:szCs w:val="19"/>
        </w:rPr>
        <w:t xml:space="preserve"> show fluctuations in the additional reflections (Fig S8)</w:t>
      </w:r>
      <w:r w:rsidRPr="00533759">
        <w:rPr>
          <w:rFonts w:ascii="Arno Pro" w:hAnsi="Arno Pro"/>
          <w:sz w:val="19"/>
          <w:szCs w:val="19"/>
        </w:rPr>
        <w:t xml:space="preserve">. </w:t>
      </w:r>
      <w:r w:rsidR="00533759" w:rsidRPr="00533759">
        <w:rPr>
          <w:rFonts w:ascii="Arno Pro" w:hAnsi="Arno Pro"/>
          <w:sz w:val="19"/>
          <w:szCs w:val="19"/>
        </w:rPr>
        <w:t>The position and intensity of f</w:t>
      </w:r>
      <w:r w:rsidRPr="00533759">
        <w:rPr>
          <w:rFonts w:ascii="Arno Pro" w:hAnsi="Arno Pro"/>
          <w:sz w:val="19"/>
          <w:szCs w:val="19"/>
        </w:rPr>
        <w:t>orbidden reflections due to octahedral tilt</w:t>
      </w:r>
      <w:r w:rsidR="00533759" w:rsidRPr="00533759">
        <w:rPr>
          <w:rFonts w:ascii="Arno Pro" w:hAnsi="Arno Pro"/>
          <w:sz w:val="19"/>
          <w:szCs w:val="19"/>
        </w:rPr>
        <w:t xml:space="preserve"> changes in the first few scans. </w:t>
      </w:r>
      <w:r w:rsidRPr="00533759">
        <w:rPr>
          <w:rFonts w:ascii="Arno Pro" w:hAnsi="Arno Pro"/>
          <w:sz w:val="19"/>
          <w:szCs w:val="19"/>
        </w:rPr>
        <w:t xml:space="preserve">Only part of the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,0</m:t>
        </m:r>
      </m:oMath>
      <w:r w:rsidRPr="00533759">
        <w:rPr>
          <w:rFonts w:ascii="Arno Pro" w:hAnsi="Arno Pro"/>
          <w:sz w:val="14"/>
          <w:szCs w:val="14"/>
          <w:vertAlign w:val="subscript"/>
        </w:rPr>
        <w:t>c</w:t>
      </w:r>
      <w:r w:rsidRPr="00533759">
        <w:rPr>
          <w:rFonts w:ascii="Arno Pro" w:hAnsi="Arno Pro"/>
          <w:sz w:val="19"/>
          <w:szCs w:val="19"/>
        </w:rPr>
        <w:t xml:space="preserve"> </w:t>
      </w:r>
      <w:r w:rsidR="00D1043E">
        <w:rPr>
          <w:rFonts w:ascii="Arno Pro" w:hAnsi="Arno Pro"/>
          <w:sz w:val="19"/>
          <w:szCs w:val="19"/>
        </w:rPr>
        <w:t xml:space="preserve">family of </w:t>
      </w:r>
      <w:r w:rsidRPr="00533759">
        <w:rPr>
          <w:rFonts w:ascii="Arno Pro" w:hAnsi="Arno Pro"/>
          <w:sz w:val="19"/>
          <w:szCs w:val="19"/>
        </w:rPr>
        <w:t>reflections</w:t>
      </w:r>
      <w:r w:rsidR="00D1043E">
        <w:rPr>
          <w:rFonts w:ascii="Arno Pro" w:hAnsi="Arno Pro"/>
          <w:sz w:val="19"/>
          <w:szCs w:val="19"/>
        </w:rPr>
        <w:t xml:space="preserve"> are evident</w:t>
      </w:r>
      <w:r w:rsidR="00533759">
        <w:rPr>
          <w:rFonts w:ascii="Arno Pro" w:hAnsi="Arno Pro"/>
          <w:sz w:val="19"/>
          <w:szCs w:val="19"/>
        </w:rPr>
        <w:t xml:space="preserve">, even until 220 </w:t>
      </w:r>
      <w:r w:rsidR="00533759" w:rsidRPr="00533759">
        <w:rPr>
          <w:rFonts w:ascii="Arno Pro" w:hAnsi="Arno Pro"/>
          <w:sz w:val="19"/>
          <w:szCs w:val="19"/>
        </w:rPr>
        <w:t>e/Å</w:t>
      </w:r>
      <w:r w:rsidR="00533759" w:rsidRPr="00533759">
        <w:rPr>
          <w:rFonts w:ascii="Arno Pro" w:hAnsi="Arno Pro"/>
          <w:sz w:val="19"/>
          <w:szCs w:val="19"/>
          <w:vertAlign w:val="superscript"/>
        </w:rPr>
        <w:t>2</w:t>
      </w:r>
      <w:r w:rsidR="00533759">
        <w:rPr>
          <w:rFonts w:ascii="Arno Pro" w:hAnsi="Arno Pro"/>
          <w:sz w:val="19"/>
          <w:szCs w:val="19"/>
        </w:rPr>
        <w:t>.</w:t>
      </w:r>
      <w:r w:rsidR="00D46582">
        <w:rPr>
          <w:rFonts w:ascii="Arno Pro" w:hAnsi="Arno Pro"/>
          <w:sz w:val="19"/>
          <w:szCs w:val="19"/>
        </w:rPr>
        <w:t xml:space="preserve"> </w:t>
      </w:r>
    </w:p>
    <w:p w14:paraId="342D33BC" w14:textId="0D021791" w:rsidR="0007741F" w:rsidRDefault="003C7A88" w:rsidP="00B672DD">
      <w:pPr>
        <w:rPr>
          <w:b/>
          <w:bCs/>
        </w:rPr>
      </w:pPr>
      <w:r>
        <w:rPr>
          <w:b/>
          <w:bCs/>
          <w:noProof/>
        </w:rPr>
        <w:drawing>
          <wp:inline distT="0" distB="0" distL="0" distR="0" wp14:anchorId="6F284D04" wp14:editId="201282D4">
            <wp:extent cx="5652000" cy="2104468"/>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52000" cy="2104468"/>
                    </a:xfrm>
                    <a:prstGeom prst="rect">
                      <a:avLst/>
                    </a:prstGeom>
                    <a:noFill/>
                    <a:ln>
                      <a:noFill/>
                    </a:ln>
                  </pic:spPr>
                </pic:pic>
              </a:graphicData>
            </a:graphic>
          </wp:inline>
        </w:drawing>
      </w:r>
    </w:p>
    <w:p w14:paraId="14BDA9DE" w14:textId="77F54918" w:rsidR="00B672DD" w:rsidRPr="004071B5" w:rsidRDefault="00D03631">
      <w:pPr>
        <w:rPr>
          <w:rFonts w:ascii="Arno Pro" w:hAnsi="Arno Pro"/>
          <w:sz w:val="18"/>
          <w:szCs w:val="18"/>
        </w:rPr>
      </w:pPr>
      <w:r w:rsidRPr="00584134">
        <w:rPr>
          <w:rFonts w:ascii="Arno Pro" w:hAnsi="Arno Pro"/>
          <w:b/>
          <w:bCs/>
          <w:sz w:val="18"/>
          <w:szCs w:val="18"/>
        </w:rPr>
        <w:t>Fig. S</w:t>
      </w:r>
      <w:r w:rsidR="004413FB">
        <w:rPr>
          <w:rFonts w:ascii="Arno Pro" w:hAnsi="Arno Pro"/>
          <w:b/>
          <w:bCs/>
          <w:sz w:val="18"/>
          <w:szCs w:val="18"/>
        </w:rPr>
        <w:t>8</w:t>
      </w:r>
      <w:r w:rsidR="004071B5" w:rsidRPr="00584134">
        <w:rPr>
          <w:rFonts w:ascii="Arno Pro" w:hAnsi="Arno Pro"/>
          <w:b/>
          <w:bCs/>
          <w:sz w:val="18"/>
          <w:szCs w:val="18"/>
        </w:rPr>
        <w:t xml:space="preserve"> Atomic</w:t>
      </w:r>
      <w:r w:rsidR="00D1043E">
        <w:rPr>
          <w:rFonts w:ascii="Arno Pro" w:hAnsi="Arno Pro"/>
          <w:b/>
          <w:bCs/>
          <w:sz w:val="18"/>
          <w:szCs w:val="18"/>
        </w:rPr>
        <w:t>-resolution</w:t>
      </w:r>
      <w:r w:rsidR="004071B5" w:rsidRPr="00584134">
        <w:rPr>
          <w:rFonts w:ascii="Arno Pro" w:hAnsi="Arno Pro"/>
          <w:b/>
          <w:bCs/>
          <w:sz w:val="18"/>
          <w:szCs w:val="18"/>
        </w:rPr>
        <w:t xml:space="preserve"> STEM-ADF images of Cs</w:t>
      </w:r>
      <w:r w:rsidR="004071B5" w:rsidRPr="00584134">
        <w:rPr>
          <w:rFonts w:ascii="Arno Pro" w:hAnsi="Arno Pro"/>
          <w:b/>
          <w:bCs/>
          <w:sz w:val="18"/>
          <w:szCs w:val="18"/>
          <w:vertAlign w:val="subscript"/>
        </w:rPr>
        <w:t>0.5</w:t>
      </w:r>
      <w:r w:rsidR="004071B5" w:rsidRPr="00584134">
        <w:rPr>
          <w:rFonts w:ascii="Arno Pro" w:hAnsi="Arno Pro"/>
          <w:b/>
          <w:bCs/>
          <w:sz w:val="18"/>
          <w:szCs w:val="18"/>
        </w:rPr>
        <w:t>FA</w:t>
      </w:r>
      <w:r w:rsidR="004071B5" w:rsidRPr="00584134">
        <w:rPr>
          <w:rFonts w:ascii="Arno Pro" w:hAnsi="Arno Pro"/>
          <w:b/>
          <w:bCs/>
          <w:sz w:val="18"/>
          <w:szCs w:val="18"/>
          <w:vertAlign w:val="subscript"/>
        </w:rPr>
        <w:t>0.5</w:t>
      </w:r>
      <w:r w:rsidR="004071B5" w:rsidRPr="00584134">
        <w:rPr>
          <w:rFonts w:ascii="Arno Pro" w:hAnsi="Arno Pro"/>
          <w:b/>
          <w:bCs/>
          <w:sz w:val="18"/>
          <w:szCs w:val="18"/>
        </w:rPr>
        <w:t>PbI</w:t>
      </w:r>
      <w:r w:rsidR="004071B5" w:rsidRPr="00584134">
        <w:rPr>
          <w:rFonts w:ascii="Arno Pro" w:hAnsi="Arno Pro"/>
          <w:b/>
          <w:bCs/>
          <w:sz w:val="18"/>
          <w:szCs w:val="18"/>
          <w:vertAlign w:val="subscript"/>
        </w:rPr>
        <w:t>3</w:t>
      </w:r>
      <w:r w:rsidR="004071B5" w:rsidRPr="00584134">
        <w:rPr>
          <w:rFonts w:ascii="Arno Pro" w:hAnsi="Arno Pro"/>
          <w:b/>
          <w:bCs/>
          <w:sz w:val="18"/>
          <w:szCs w:val="18"/>
        </w:rPr>
        <w:t xml:space="preserve"> QDs.</w:t>
      </w:r>
      <w:r w:rsidR="004071B5">
        <w:rPr>
          <w:rFonts w:ascii="Arno Pro" w:hAnsi="Arno Pro"/>
          <w:sz w:val="18"/>
          <w:szCs w:val="18"/>
        </w:rPr>
        <w:t xml:space="preserve"> </w:t>
      </w:r>
      <w:r w:rsidR="004071B5" w:rsidRPr="00D9643E">
        <w:rPr>
          <w:rFonts w:ascii="Arno Pro" w:hAnsi="Arno Pro"/>
          <w:sz w:val="18"/>
          <w:szCs w:val="18"/>
        </w:rPr>
        <w:t>(</w:t>
      </w:r>
      <w:r w:rsidR="00150F8C">
        <w:rPr>
          <w:rFonts w:ascii="Arno Pro" w:hAnsi="Arno Pro"/>
          <w:sz w:val="18"/>
          <w:szCs w:val="18"/>
        </w:rPr>
        <w:t>A</w:t>
      </w:r>
      <w:r w:rsidR="004071B5" w:rsidRPr="00D9643E">
        <w:rPr>
          <w:rFonts w:ascii="Arno Pro" w:hAnsi="Arno Pro"/>
          <w:sz w:val="18"/>
          <w:szCs w:val="18"/>
        </w:rPr>
        <w:t xml:space="preserve">) </w:t>
      </w:r>
      <w:r w:rsidR="004071B5">
        <w:rPr>
          <w:rFonts w:ascii="Arno Pro" w:hAnsi="Arno Pro"/>
          <w:sz w:val="18"/>
          <w:szCs w:val="18"/>
        </w:rPr>
        <w:t>44</w:t>
      </w:r>
      <w:r w:rsidR="004071B5" w:rsidRPr="00D9643E">
        <w:rPr>
          <w:rFonts w:ascii="Arno Pro" w:hAnsi="Arno Pro"/>
          <w:sz w:val="18"/>
          <w:szCs w:val="18"/>
        </w:rPr>
        <w:t xml:space="preserve"> e/Å</w:t>
      </w:r>
      <w:r w:rsidR="004071B5" w:rsidRPr="00D9643E">
        <w:rPr>
          <w:rFonts w:ascii="Arno Pro" w:hAnsi="Arno Pro"/>
          <w:sz w:val="18"/>
          <w:szCs w:val="18"/>
          <w:vertAlign w:val="superscript"/>
        </w:rPr>
        <w:t>2</w:t>
      </w:r>
      <w:r w:rsidR="004071B5" w:rsidRPr="00D9643E">
        <w:rPr>
          <w:rFonts w:ascii="Arno Pro" w:hAnsi="Arno Pro"/>
          <w:sz w:val="18"/>
          <w:szCs w:val="18"/>
        </w:rPr>
        <w:t xml:space="preserve">. (B) </w:t>
      </w:r>
      <w:r w:rsidR="004071B5">
        <w:rPr>
          <w:rFonts w:ascii="Arno Pro" w:hAnsi="Arno Pro"/>
          <w:sz w:val="18"/>
          <w:szCs w:val="18"/>
        </w:rPr>
        <w:t>88</w:t>
      </w:r>
      <w:r w:rsidR="004071B5" w:rsidRPr="00D9643E">
        <w:rPr>
          <w:rFonts w:ascii="Arno Pro" w:hAnsi="Arno Pro"/>
          <w:sz w:val="18"/>
          <w:szCs w:val="18"/>
        </w:rPr>
        <w:t xml:space="preserve"> e/Å</w:t>
      </w:r>
      <w:r w:rsidR="004071B5" w:rsidRPr="00D9643E">
        <w:rPr>
          <w:rFonts w:ascii="Arno Pro" w:hAnsi="Arno Pro"/>
          <w:sz w:val="18"/>
          <w:szCs w:val="18"/>
          <w:vertAlign w:val="superscript"/>
        </w:rPr>
        <w:t>2</w:t>
      </w:r>
      <w:r w:rsidR="004071B5" w:rsidRPr="00D9643E">
        <w:rPr>
          <w:rFonts w:ascii="Arno Pro" w:hAnsi="Arno Pro"/>
          <w:sz w:val="18"/>
          <w:szCs w:val="18"/>
        </w:rPr>
        <w:t>. (C) 1</w:t>
      </w:r>
      <w:r w:rsidR="004071B5">
        <w:rPr>
          <w:rFonts w:ascii="Arno Pro" w:hAnsi="Arno Pro"/>
          <w:sz w:val="18"/>
          <w:szCs w:val="18"/>
        </w:rPr>
        <w:t>32</w:t>
      </w:r>
      <w:r w:rsidR="004071B5" w:rsidRPr="00D9643E">
        <w:rPr>
          <w:rFonts w:ascii="Arno Pro" w:hAnsi="Arno Pro"/>
          <w:sz w:val="18"/>
          <w:szCs w:val="18"/>
        </w:rPr>
        <w:t xml:space="preserve"> e/Å</w:t>
      </w:r>
      <w:r w:rsidR="004071B5" w:rsidRPr="00D9643E">
        <w:rPr>
          <w:rFonts w:ascii="Arno Pro" w:hAnsi="Arno Pro"/>
          <w:sz w:val="18"/>
          <w:szCs w:val="18"/>
          <w:vertAlign w:val="superscript"/>
        </w:rPr>
        <w:t>2</w:t>
      </w:r>
      <w:r w:rsidR="004071B5" w:rsidRPr="00D9643E">
        <w:rPr>
          <w:rFonts w:ascii="Arno Pro" w:hAnsi="Arno Pro"/>
          <w:sz w:val="18"/>
          <w:szCs w:val="18"/>
        </w:rPr>
        <w:t xml:space="preserve">. (D) </w:t>
      </w:r>
      <w:r w:rsidR="004071B5">
        <w:rPr>
          <w:rFonts w:ascii="Arno Pro" w:hAnsi="Arno Pro"/>
          <w:sz w:val="18"/>
          <w:szCs w:val="18"/>
        </w:rPr>
        <w:t>176</w:t>
      </w:r>
      <w:r w:rsidR="004071B5" w:rsidRPr="00D9643E">
        <w:rPr>
          <w:rFonts w:ascii="Arno Pro" w:hAnsi="Arno Pro"/>
          <w:sz w:val="18"/>
          <w:szCs w:val="18"/>
        </w:rPr>
        <w:t xml:space="preserve"> e/Å</w:t>
      </w:r>
      <w:r w:rsidR="004071B5" w:rsidRPr="00D9643E">
        <w:rPr>
          <w:rFonts w:ascii="Arno Pro" w:hAnsi="Arno Pro"/>
          <w:sz w:val="18"/>
          <w:szCs w:val="18"/>
          <w:vertAlign w:val="superscript"/>
        </w:rPr>
        <w:t>2</w:t>
      </w:r>
      <w:r w:rsidR="004071B5" w:rsidRPr="00D9643E">
        <w:rPr>
          <w:rFonts w:ascii="Arno Pro" w:hAnsi="Arno Pro"/>
          <w:sz w:val="18"/>
          <w:szCs w:val="18"/>
        </w:rPr>
        <w:t>.</w:t>
      </w:r>
      <w:r w:rsidR="004071B5">
        <w:rPr>
          <w:rFonts w:ascii="Arno Pro" w:hAnsi="Arno Pro"/>
          <w:sz w:val="18"/>
          <w:szCs w:val="18"/>
        </w:rPr>
        <w:t xml:space="preserve"> </w:t>
      </w:r>
      <w:r w:rsidR="004071B5" w:rsidRPr="00D9643E">
        <w:rPr>
          <w:rFonts w:ascii="Arno Pro" w:hAnsi="Arno Pro"/>
          <w:sz w:val="18"/>
          <w:szCs w:val="18"/>
        </w:rPr>
        <w:t>(</w:t>
      </w:r>
      <w:r w:rsidR="004071B5">
        <w:rPr>
          <w:rFonts w:ascii="Arno Pro" w:hAnsi="Arno Pro"/>
          <w:sz w:val="18"/>
          <w:szCs w:val="18"/>
        </w:rPr>
        <w:t>E</w:t>
      </w:r>
      <w:r w:rsidR="004071B5" w:rsidRPr="00D9643E">
        <w:rPr>
          <w:rFonts w:ascii="Arno Pro" w:hAnsi="Arno Pro"/>
          <w:sz w:val="18"/>
          <w:szCs w:val="18"/>
        </w:rPr>
        <w:t xml:space="preserve">) </w:t>
      </w:r>
      <w:r w:rsidR="004071B5">
        <w:rPr>
          <w:rFonts w:ascii="Arno Pro" w:hAnsi="Arno Pro"/>
          <w:sz w:val="18"/>
          <w:szCs w:val="18"/>
        </w:rPr>
        <w:t>220</w:t>
      </w:r>
      <w:r w:rsidR="004071B5" w:rsidRPr="00D9643E">
        <w:rPr>
          <w:rFonts w:ascii="Arno Pro" w:hAnsi="Arno Pro"/>
          <w:sz w:val="18"/>
          <w:szCs w:val="18"/>
        </w:rPr>
        <w:t xml:space="preserve"> e/Å</w:t>
      </w:r>
      <w:r w:rsidR="004071B5" w:rsidRPr="00D9643E">
        <w:rPr>
          <w:rFonts w:ascii="Arno Pro" w:hAnsi="Arno Pro"/>
          <w:sz w:val="18"/>
          <w:szCs w:val="18"/>
          <w:vertAlign w:val="superscript"/>
        </w:rPr>
        <w:t>2</w:t>
      </w:r>
      <w:r w:rsidR="004071B5" w:rsidRPr="00D9643E">
        <w:rPr>
          <w:rFonts w:ascii="Arno Pro" w:hAnsi="Arno Pro"/>
          <w:sz w:val="18"/>
          <w:szCs w:val="18"/>
        </w:rPr>
        <w:t>.</w:t>
      </w:r>
      <w:r w:rsidR="004071B5">
        <w:rPr>
          <w:rFonts w:ascii="Arno Pro" w:hAnsi="Arno Pro"/>
          <w:sz w:val="18"/>
          <w:szCs w:val="18"/>
        </w:rPr>
        <w:t xml:space="preserve"> FTs are given below each image. </w:t>
      </w:r>
      <w:r w:rsidR="00D1043E">
        <w:rPr>
          <w:rFonts w:ascii="Arno Pro" w:hAnsi="Arno Pro"/>
          <w:sz w:val="18"/>
          <w:szCs w:val="18"/>
        </w:rPr>
        <w:t xml:space="preserve">Additional </w:t>
      </w:r>
      <w:r w:rsidR="004071B5">
        <w:rPr>
          <w:rFonts w:ascii="Arno Pro" w:hAnsi="Arno Pro"/>
          <w:sz w:val="18"/>
          <w:szCs w:val="18"/>
        </w:rPr>
        <w:t xml:space="preserve">reflections are marked by red circles. </w:t>
      </w:r>
    </w:p>
    <w:p w14:paraId="288A3A60" w14:textId="59EE2DE5" w:rsidR="00B672DD" w:rsidRDefault="00B672DD"/>
    <w:p w14:paraId="21638CCD" w14:textId="031D4973" w:rsidR="00B672DD" w:rsidRDefault="00B672DD">
      <w:pPr>
        <w:spacing w:line="259" w:lineRule="auto"/>
      </w:pPr>
      <w:r>
        <w:br w:type="page"/>
      </w:r>
    </w:p>
    <w:p w14:paraId="70BDB77B" w14:textId="0AFD8D82" w:rsidR="00B672DD" w:rsidRPr="00EE1FFF" w:rsidRDefault="00B672DD" w:rsidP="00B672DD">
      <w:pPr>
        <w:rPr>
          <w:rFonts w:ascii="Arno Pro" w:hAnsi="Arno Pro"/>
          <w:b/>
          <w:bCs/>
          <w:sz w:val="20"/>
          <w:szCs w:val="20"/>
        </w:rPr>
      </w:pPr>
      <w:r w:rsidRPr="00EE1FFF">
        <w:rPr>
          <w:rFonts w:ascii="Arno Pro" w:hAnsi="Arno Pro"/>
          <w:b/>
          <w:bCs/>
          <w:sz w:val="20"/>
          <w:szCs w:val="20"/>
        </w:rPr>
        <w:lastRenderedPageBreak/>
        <w:t xml:space="preserve">Supplementary Note </w:t>
      </w:r>
      <w:r w:rsidR="00B53DFB">
        <w:rPr>
          <w:rFonts w:ascii="Arno Pro" w:hAnsi="Arno Pro"/>
          <w:b/>
          <w:bCs/>
          <w:sz w:val="20"/>
          <w:szCs w:val="20"/>
        </w:rPr>
        <w:t>9</w:t>
      </w:r>
    </w:p>
    <w:p w14:paraId="45086EAE" w14:textId="16DD2CD1" w:rsidR="00EE1FFF" w:rsidRDefault="00EE1FFF" w:rsidP="00B672DD">
      <w:pPr>
        <w:rPr>
          <w:rFonts w:ascii="Arno Pro" w:hAnsi="Arno Pro"/>
          <w:b/>
          <w:bCs/>
          <w:sz w:val="19"/>
          <w:szCs w:val="19"/>
        </w:rPr>
      </w:pPr>
      <w:r>
        <w:rPr>
          <w:rFonts w:ascii="Arno Pro" w:hAnsi="Arno Pro"/>
          <w:b/>
          <w:bCs/>
          <w:sz w:val="19"/>
          <w:szCs w:val="19"/>
        </w:rPr>
        <w:t>STEM-ADF images of Cs</w:t>
      </w:r>
      <w:r w:rsidRPr="00EE1FFF">
        <w:rPr>
          <w:rFonts w:ascii="Arno Pro" w:hAnsi="Arno Pro"/>
          <w:b/>
          <w:bCs/>
          <w:sz w:val="19"/>
          <w:szCs w:val="19"/>
          <w:vertAlign w:val="subscript"/>
        </w:rPr>
        <w:t>0.5</w:t>
      </w:r>
      <w:r>
        <w:rPr>
          <w:rFonts w:ascii="Arno Pro" w:hAnsi="Arno Pro"/>
          <w:b/>
          <w:bCs/>
          <w:sz w:val="19"/>
          <w:szCs w:val="19"/>
        </w:rPr>
        <w:t>FA</w:t>
      </w:r>
      <w:r w:rsidRPr="00EE1FFF">
        <w:rPr>
          <w:rFonts w:ascii="Arno Pro" w:hAnsi="Arno Pro"/>
          <w:b/>
          <w:bCs/>
          <w:sz w:val="19"/>
          <w:szCs w:val="19"/>
          <w:vertAlign w:val="subscript"/>
        </w:rPr>
        <w:t>0.5</w:t>
      </w:r>
      <w:r>
        <w:rPr>
          <w:rFonts w:ascii="Arno Pro" w:hAnsi="Arno Pro"/>
          <w:b/>
          <w:bCs/>
          <w:sz w:val="19"/>
          <w:szCs w:val="19"/>
        </w:rPr>
        <w:t>PbI</w:t>
      </w:r>
      <w:r w:rsidRPr="00EE1FFF">
        <w:rPr>
          <w:rFonts w:ascii="Arno Pro" w:hAnsi="Arno Pro"/>
          <w:b/>
          <w:bCs/>
          <w:sz w:val="19"/>
          <w:szCs w:val="19"/>
          <w:vertAlign w:val="subscript"/>
        </w:rPr>
        <w:t>3</w:t>
      </w:r>
      <w:r>
        <w:rPr>
          <w:rFonts w:ascii="Arno Pro" w:hAnsi="Arno Pro"/>
          <w:b/>
          <w:bCs/>
          <w:sz w:val="19"/>
          <w:szCs w:val="19"/>
        </w:rPr>
        <w:t xml:space="preserve"> QDs with higher total dose </w:t>
      </w:r>
    </w:p>
    <w:p w14:paraId="24797939" w14:textId="4DDAF670" w:rsidR="00D03631" w:rsidRPr="004E6437" w:rsidRDefault="00EE1FFF" w:rsidP="004E6437">
      <w:pPr>
        <w:jc w:val="both"/>
        <w:rPr>
          <w:rFonts w:ascii="Arno Pro" w:hAnsi="Arno Pro"/>
          <w:sz w:val="19"/>
          <w:szCs w:val="19"/>
        </w:rPr>
      </w:pPr>
      <w:r w:rsidRPr="004E6437">
        <w:rPr>
          <w:rFonts w:ascii="Arno Pro" w:hAnsi="Arno Pro"/>
          <w:sz w:val="19"/>
          <w:szCs w:val="19"/>
        </w:rPr>
        <w:t>At a total dose 1280 e/Å</w:t>
      </w:r>
      <w:r w:rsidRPr="004E6437">
        <w:rPr>
          <w:rFonts w:ascii="Arno Pro" w:hAnsi="Arno Pro"/>
          <w:sz w:val="19"/>
          <w:szCs w:val="19"/>
          <w:vertAlign w:val="superscript"/>
        </w:rPr>
        <w:t>2</w:t>
      </w:r>
      <w:r w:rsidR="004E6437" w:rsidRPr="004E6437">
        <w:rPr>
          <w:rFonts w:ascii="Arno Pro" w:hAnsi="Arno Pro"/>
          <w:sz w:val="19"/>
          <w:szCs w:val="19"/>
        </w:rPr>
        <w:t xml:space="preserve">, strong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,0</m:t>
        </m:r>
      </m:oMath>
      <w:r w:rsidR="004E6437" w:rsidRPr="004E6437">
        <w:rPr>
          <w:rFonts w:ascii="Arno Pro" w:hAnsi="Arno Pro"/>
          <w:sz w:val="14"/>
          <w:szCs w:val="14"/>
          <w:vertAlign w:val="subscript"/>
        </w:rPr>
        <w:t>c</w:t>
      </w:r>
      <w:r w:rsidR="004E6437" w:rsidRPr="004E6437">
        <w:rPr>
          <w:rFonts w:ascii="Arno Pro" w:hAnsi="Arno Pro"/>
          <w:sz w:val="19"/>
          <w:szCs w:val="19"/>
        </w:rPr>
        <w:t xml:space="preserve"> </w:t>
      </w:r>
      <w:r w:rsidR="00D1043E">
        <w:rPr>
          <w:rFonts w:ascii="Arno Pro" w:hAnsi="Arno Pro"/>
          <w:sz w:val="19"/>
          <w:szCs w:val="19"/>
        </w:rPr>
        <w:t xml:space="preserve">family </w:t>
      </w:r>
      <w:r w:rsidR="004E6437" w:rsidRPr="004E6437">
        <w:rPr>
          <w:rFonts w:ascii="Arno Pro" w:hAnsi="Arno Pro"/>
          <w:sz w:val="19"/>
          <w:szCs w:val="19"/>
        </w:rPr>
        <w:t xml:space="preserve">reflections are evident indicating the formation of </w:t>
      </w:r>
      <w:r w:rsidR="00D1043E">
        <w:rPr>
          <w:rFonts w:ascii="Arno Pro" w:hAnsi="Arno Pro"/>
          <w:sz w:val="19"/>
          <w:szCs w:val="19"/>
        </w:rPr>
        <w:t xml:space="preserve">an </w:t>
      </w:r>
      <w:r w:rsidR="004E6437" w:rsidRPr="004E6437">
        <w:rPr>
          <w:rFonts w:ascii="Arno Pro" w:hAnsi="Arno Pro"/>
          <w:sz w:val="19"/>
          <w:szCs w:val="19"/>
        </w:rPr>
        <w:t>octahedral tilt intermediated phase (Fig. S</w:t>
      </w:r>
      <w:r w:rsidR="00754DA4">
        <w:rPr>
          <w:rFonts w:ascii="Arno Pro" w:hAnsi="Arno Pro"/>
          <w:sz w:val="19"/>
          <w:szCs w:val="19"/>
        </w:rPr>
        <w:t>9</w:t>
      </w:r>
      <w:r w:rsidR="004E6437" w:rsidRPr="004E6437">
        <w:rPr>
          <w:rFonts w:ascii="Arno Pro" w:hAnsi="Arno Pro"/>
          <w:sz w:val="19"/>
          <w:szCs w:val="19"/>
        </w:rPr>
        <w:t xml:space="preserve">A). However, very weak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3</m:t>
            </m:r>
          </m:num>
          <m:den>
            <m:r>
              <m:rPr>
                <m:sty m:val="p"/>
              </m:rPr>
              <w:rPr>
                <w:rFonts w:ascii="Cambria Math" w:hAnsi="Cambria Math"/>
                <w:sz w:val="14"/>
                <w:szCs w:val="14"/>
              </w:rPr>
              <m:t>2</m:t>
            </m:r>
          </m:den>
        </m:f>
        <m:r>
          <m:rPr>
            <m:sty m:val="p"/>
          </m:rPr>
          <w:rPr>
            <w:rFonts w:ascii="Cambria Math" w:hAnsi="Cambria Math"/>
            <w:sz w:val="14"/>
            <w:szCs w:val="14"/>
          </w:rPr>
          <m:t>,0</m:t>
        </m:r>
      </m:oMath>
      <w:r w:rsidR="004E6437" w:rsidRPr="004E6437">
        <w:rPr>
          <w:rFonts w:ascii="Arno Pro" w:hAnsi="Arno Pro"/>
          <w:sz w:val="14"/>
          <w:szCs w:val="14"/>
          <w:vertAlign w:val="subscript"/>
        </w:rPr>
        <w:t>c</w:t>
      </w:r>
      <w:r w:rsidR="004E6437" w:rsidRPr="004E6437">
        <w:rPr>
          <w:rFonts w:ascii="Arno Pro" w:hAnsi="Arno Pro"/>
          <w:sz w:val="19"/>
          <w:szCs w:val="19"/>
        </w:rPr>
        <w:t xml:space="preserve"> reflections are also observed, </w:t>
      </w:r>
      <w:r w:rsidR="00D1043E">
        <w:rPr>
          <w:rFonts w:ascii="Arno Pro" w:hAnsi="Arno Pro"/>
          <w:sz w:val="19"/>
          <w:szCs w:val="19"/>
        </w:rPr>
        <w:t>as</w:t>
      </w:r>
      <w:r w:rsidR="004E6437" w:rsidRPr="004E6437">
        <w:rPr>
          <w:rFonts w:ascii="Arno Pro" w:hAnsi="Arno Pro"/>
          <w:sz w:val="19"/>
          <w:szCs w:val="19"/>
        </w:rPr>
        <w:t xml:space="preserve"> further discussed in supplementary note 1</w:t>
      </w:r>
      <w:r w:rsidR="00C30C36">
        <w:rPr>
          <w:rFonts w:ascii="Arno Pro" w:hAnsi="Arno Pro"/>
          <w:sz w:val="19"/>
          <w:szCs w:val="19"/>
        </w:rPr>
        <w:t>1</w:t>
      </w:r>
      <w:r w:rsidR="004E6437" w:rsidRPr="004E6437">
        <w:rPr>
          <w:rFonts w:ascii="Arno Pro" w:hAnsi="Arno Pro"/>
          <w:sz w:val="19"/>
          <w:szCs w:val="19"/>
        </w:rPr>
        <w:t>. Further</w:t>
      </w:r>
      <w:r w:rsidR="00D1043E">
        <w:rPr>
          <w:rFonts w:ascii="Arno Pro" w:hAnsi="Arno Pro"/>
          <w:sz w:val="19"/>
          <w:szCs w:val="19"/>
        </w:rPr>
        <w:t>more,</w:t>
      </w:r>
      <w:r w:rsidR="004E6437" w:rsidRPr="004E6437">
        <w:rPr>
          <w:rFonts w:ascii="Arno Pro" w:hAnsi="Arno Pro"/>
          <w:sz w:val="19"/>
          <w:szCs w:val="19"/>
        </w:rPr>
        <w:t xml:space="preserve"> at a total dose of 2340 e/Å</w:t>
      </w:r>
      <w:r w:rsidR="004E6437" w:rsidRPr="004E6437">
        <w:rPr>
          <w:rFonts w:ascii="Arno Pro" w:hAnsi="Arno Pro"/>
          <w:sz w:val="19"/>
          <w:szCs w:val="19"/>
          <w:vertAlign w:val="superscript"/>
        </w:rPr>
        <w:t>2</w:t>
      </w:r>
      <w:r w:rsidR="004E6437" w:rsidRPr="004E6437">
        <w:rPr>
          <w:rFonts w:ascii="Arno Pro" w:hAnsi="Arno Pro"/>
          <w:sz w:val="19"/>
          <w:szCs w:val="19"/>
        </w:rPr>
        <w:t xml:space="preserve">, forbidden reflections almost disappear, together with the disappearance of </w:t>
      </w:r>
      <w:r w:rsidR="00D1043E">
        <w:rPr>
          <w:rFonts w:ascii="Arno Pro" w:hAnsi="Arno Pro"/>
          <w:sz w:val="19"/>
          <w:szCs w:val="19"/>
        </w:rPr>
        <w:t xml:space="preserve">the </w:t>
      </w:r>
      <w:r w:rsidR="004E6437" w:rsidRPr="004E6437">
        <w:rPr>
          <w:rFonts w:ascii="Arno Pro" w:hAnsi="Arno Pro"/>
          <w:sz w:val="19"/>
          <w:szCs w:val="19"/>
        </w:rPr>
        <w:t>“flower pattern” in the image (Fig. S</w:t>
      </w:r>
      <w:r w:rsidR="00754DA4">
        <w:rPr>
          <w:rFonts w:ascii="Arno Pro" w:hAnsi="Arno Pro"/>
          <w:sz w:val="19"/>
          <w:szCs w:val="19"/>
        </w:rPr>
        <w:t>9</w:t>
      </w:r>
      <w:r w:rsidR="004E6437" w:rsidRPr="004E6437">
        <w:rPr>
          <w:rFonts w:ascii="Arno Pro" w:hAnsi="Arno Pro"/>
          <w:sz w:val="19"/>
          <w:szCs w:val="19"/>
        </w:rPr>
        <w:t>B).</w:t>
      </w:r>
      <w:r w:rsidR="004E6437">
        <w:rPr>
          <w:rFonts w:ascii="Arno Pro" w:hAnsi="Arno Pro"/>
          <w:sz w:val="19"/>
          <w:szCs w:val="19"/>
        </w:rPr>
        <w:t xml:space="preserve"> </w:t>
      </w:r>
      <w:r w:rsidR="002162E0">
        <w:rPr>
          <w:rFonts w:ascii="Arno Pro" w:hAnsi="Arno Pro"/>
          <w:sz w:val="19"/>
          <w:szCs w:val="19"/>
        </w:rPr>
        <w:t xml:space="preserve">The FT at a total dose of 3400 </w:t>
      </w:r>
      <w:r w:rsidR="002162E0" w:rsidRPr="004E6437">
        <w:rPr>
          <w:rFonts w:ascii="Arno Pro" w:hAnsi="Arno Pro"/>
          <w:sz w:val="19"/>
          <w:szCs w:val="19"/>
        </w:rPr>
        <w:t>e/Å</w:t>
      </w:r>
      <w:r w:rsidR="002162E0" w:rsidRPr="004E6437">
        <w:rPr>
          <w:rFonts w:ascii="Arno Pro" w:hAnsi="Arno Pro"/>
          <w:sz w:val="19"/>
          <w:szCs w:val="19"/>
          <w:vertAlign w:val="superscript"/>
        </w:rPr>
        <w:t>2</w:t>
      </w:r>
      <w:r w:rsidR="002162E0" w:rsidRPr="002162E0">
        <w:rPr>
          <w:rFonts w:ascii="Arno Pro" w:hAnsi="Arno Pro"/>
          <w:sz w:val="19"/>
          <w:szCs w:val="19"/>
        </w:rPr>
        <w:t xml:space="preserve"> </w:t>
      </w:r>
      <w:r w:rsidR="002162E0">
        <w:rPr>
          <w:rFonts w:ascii="Arno Pro" w:hAnsi="Arno Pro"/>
          <w:sz w:val="19"/>
          <w:szCs w:val="19"/>
        </w:rPr>
        <w:t xml:space="preserve">shows no forbidden reflections and is consistent with a </w:t>
      </w:r>
      <w:r w:rsidR="00D1043E">
        <w:rPr>
          <w:rFonts w:ascii="Arno Pro" w:hAnsi="Arno Pro"/>
          <w:sz w:val="19"/>
          <w:szCs w:val="19"/>
        </w:rPr>
        <w:t xml:space="preserve">square </w:t>
      </w:r>
      <w:r w:rsidR="002162E0">
        <w:rPr>
          <w:rFonts w:ascii="Arno Pro" w:hAnsi="Arno Pro"/>
          <w:sz w:val="19"/>
          <w:szCs w:val="19"/>
        </w:rPr>
        <w:t xml:space="preserve">perovskite </w:t>
      </w:r>
      <w:r w:rsidR="00D1043E">
        <w:rPr>
          <w:rFonts w:ascii="Arno Pro" w:hAnsi="Arno Pro"/>
          <w:sz w:val="19"/>
          <w:szCs w:val="19"/>
        </w:rPr>
        <w:t>framework, with no octahedral tilt</w:t>
      </w:r>
      <w:r w:rsidR="002162E0">
        <w:rPr>
          <w:rFonts w:ascii="Arno Pro" w:hAnsi="Arno Pro"/>
          <w:sz w:val="19"/>
          <w:szCs w:val="19"/>
        </w:rPr>
        <w:t xml:space="preserve">. </w:t>
      </w:r>
      <w:r w:rsidR="00D1043E">
        <w:rPr>
          <w:rFonts w:ascii="Arno Pro" w:hAnsi="Arno Pro"/>
          <w:sz w:val="19"/>
          <w:szCs w:val="19"/>
        </w:rPr>
        <w:t>In addition</w:t>
      </w:r>
      <w:r w:rsidR="00985062">
        <w:rPr>
          <w:rFonts w:ascii="Arno Pro" w:hAnsi="Arno Pro"/>
          <w:sz w:val="19"/>
          <w:szCs w:val="19"/>
        </w:rPr>
        <w:t>, the region marked by the red square show</w:t>
      </w:r>
      <w:r w:rsidR="00D1043E">
        <w:rPr>
          <w:rFonts w:ascii="Arno Pro" w:hAnsi="Arno Pro"/>
          <w:sz w:val="19"/>
          <w:szCs w:val="19"/>
        </w:rPr>
        <w:t>s</w:t>
      </w:r>
      <w:r w:rsidR="00985062">
        <w:rPr>
          <w:rFonts w:ascii="Arno Pro" w:hAnsi="Arno Pro"/>
          <w:sz w:val="19"/>
          <w:szCs w:val="19"/>
        </w:rPr>
        <w:t xml:space="preserve"> a uniform column </w:t>
      </w:r>
      <w:r w:rsidR="00D1043E">
        <w:rPr>
          <w:rFonts w:ascii="Arno Pro" w:hAnsi="Arno Pro"/>
          <w:sz w:val="19"/>
          <w:szCs w:val="19"/>
        </w:rPr>
        <w:t xml:space="preserve">image </w:t>
      </w:r>
      <w:r w:rsidR="00985062">
        <w:rPr>
          <w:rFonts w:ascii="Arno Pro" w:hAnsi="Arno Pro"/>
          <w:sz w:val="19"/>
          <w:szCs w:val="19"/>
        </w:rPr>
        <w:t xml:space="preserve">intensity that does not consistent with </w:t>
      </w:r>
      <w:r w:rsidR="00D1043E">
        <w:rPr>
          <w:rFonts w:ascii="Arno Pro" w:hAnsi="Arno Pro"/>
          <w:sz w:val="19"/>
          <w:szCs w:val="19"/>
        </w:rPr>
        <w:t xml:space="preserve">any phase of the perovskite </w:t>
      </w:r>
      <w:r w:rsidR="00985062">
        <w:rPr>
          <w:rFonts w:ascii="Arno Pro" w:hAnsi="Arno Pro"/>
          <w:sz w:val="19"/>
          <w:szCs w:val="19"/>
        </w:rPr>
        <w:t xml:space="preserve">structure. This will be discussed in detail in supplementary note </w:t>
      </w:r>
      <w:r w:rsidR="00754DA4">
        <w:rPr>
          <w:rFonts w:ascii="Arno Pro" w:hAnsi="Arno Pro"/>
          <w:sz w:val="19"/>
          <w:szCs w:val="19"/>
        </w:rPr>
        <w:t>10</w:t>
      </w:r>
      <w:r w:rsidR="00985062">
        <w:rPr>
          <w:rFonts w:ascii="Arno Pro" w:hAnsi="Arno Pro"/>
          <w:sz w:val="19"/>
          <w:szCs w:val="19"/>
        </w:rPr>
        <w:t xml:space="preserve">. </w:t>
      </w:r>
    </w:p>
    <w:p w14:paraId="3934D668" w14:textId="27198FFE" w:rsidR="00B672DD" w:rsidRDefault="00B30234" w:rsidP="00B672DD">
      <w:pPr>
        <w:rPr>
          <w:b/>
          <w:bCs/>
        </w:rPr>
      </w:pPr>
      <w:r>
        <w:rPr>
          <w:b/>
          <w:bCs/>
          <w:noProof/>
        </w:rPr>
        <w:drawing>
          <wp:inline distT="0" distB="0" distL="0" distR="0" wp14:anchorId="607CFEB7" wp14:editId="2AC8AAB9">
            <wp:extent cx="5651920" cy="3522069"/>
            <wp:effectExtent l="0" t="0" r="635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651920" cy="3522069"/>
                    </a:xfrm>
                    <a:prstGeom prst="rect">
                      <a:avLst/>
                    </a:prstGeom>
                    <a:noFill/>
                    <a:ln>
                      <a:noFill/>
                    </a:ln>
                  </pic:spPr>
                </pic:pic>
              </a:graphicData>
            </a:graphic>
          </wp:inline>
        </w:drawing>
      </w:r>
    </w:p>
    <w:p w14:paraId="68CC5A20" w14:textId="45E4D2AB" w:rsidR="00B30234" w:rsidRPr="00BB6936" w:rsidRDefault="00D03631" w:rsidP="00B672DD">
      <w:pPr>
        <w:rPr>
          <w:rFonts w:ascii="Arno Pro" w:hAnsi="Arno Pro"/>
          <w:b/>
          <w:bCs/>
          <w:sz w:val="18"/>
          <w:szCs w:val="18"/>
        </w:rPr>
      </w:pPr>
      <w:r w:rsidRPr="00BB6936">
        <w:rPr>
          <w:rFonts w:ascii="Arno Pro" w:hAnsi="Arno Pro"/>
          <w:b/>
          <w:bCs/>
          <w:sz w:val="18"/>
          <w:szCs w:val="18"/>
        </w:rPr>
        <w:t>Fig. S</w:t>
      </w:r>
      <w:r w:rsidR="004413FB">
        <w:rPr>
          <w:rFonts w:ascii="Arno Pro" w:hAnsi="Arno Pro"/>
          <w:b/>
          <w:bCs/>
          <w:sz w:val="18"/>
          <w:szCs w:val="18"/>
        </w:rPr>
        <w:t>9</w:t>
      </w:r>
      <w:r w:rsidR="00E31C5F" w:rsidRPr="00BB6936">
        <w:rPr>
          <w:rFonts w:ascii="Arno Pro" w:hAnsi="Arno Pro"/>
          <w:b/>
          <w:bCs/>
          <w:sz w:val="18"/>
          <w:szCs w:val="18"/>
        </w:rPr>
        <w:t xml:space="preserve"> STEM-ADF images of </w:t>
      </w:r>
      <w:r w:rsidR="00150F8C" w:rsidRPr="00BB6936">
        <w:rPr>
          <w:rFonts w:ascii="Arno Pro" w:hAnsi="Arno Pro"/>
          <w:b/>
          <w:bCs/>
          <w:sz w:val="18"/>
          <w:szCs w:val="18"/>
        </w:rPr>
        <w:t xml:space="preserve">a representative </w:t>
      </w:r>
      <w:r w:rsidR="00E31C5F" w:rsidRPr="00BB6936">
        <w:rPr>
          <w:rFonts w:ascii="Arno Pro" w:hAnsi="Arno Pro"/>
          <w:b/>
          <w:bCs/>
          <w:sz w:val="18"/>
          <w:szCs w:val="18"/>
        </w:rPr>
        <w:t>Cs</w:t>
      </w:r>
      <w:r w:rsidR="00150F8C" w:rsidRPr="00BB6936">
        <w:rPr>
          <w:rFonts w:ascii="Arno Pro" w:hAnsi="Arno Pro"/>
          <w:b/>
          <w:bCs/>
          <w:sz w:val="18"/>
          <w:szCs w:val="18"/>
          <w:vertAlign w:val="subscript"/>
        </w:rPr>
        <w:t>0.5</w:t>
      </w:r>
      <w:r w:rsidR="00E31C5F" w:rsidRPr="00BB6936">
        <w:rPr>
          <w:rFonts w:ascii="Arno Pro" w:hAnsi="Arno Pro"/>
          <w:b/>
          <w:bCs/>
          <w:sz w:val="18"/>
          <w:szCs w:val="18"/>
        </w:rPr>
        <w:t>FA</w:t>
      </w:r>
      <w:r w:rsidR="00150F8C" w:rsidRPr="00BB6936">
        <w:rPr>
          <w:rFonts w:ascii="Arno Pro" w:hAnsi="Arno Pro"/>
          <w:b/>
          <w:bCs/>
          <w:sz w:val="18"/>
          <w:szCs w:val="18"/>
          <w:vertAlign w:val="subscript"/>
        </w:rPr>
        <w:t>0.5</w:t>
      </w:r>
      <w:r w:rsidR="00E31C5F" w:rsidRPr="00BB6936">
        <w:rPr>
          <w:rFonts w:ascii="Arno Pro" w:hAnsi="Arno Pro"/>
          <w:b/>
          <w:bCs/>
          <w:sz w:val="18"/>
          <w:szCs w:val="18"/>
        </w:rPr>
        <w:t>PbI</w:t>
      </w:r>
      <w:r w:rsidR="00E31C5F" w:rsidRPr="00BB6936">
        <w:rPr>
          <w:rFonts w:ascii="Arno Pro" w:hAnsi="Arno Pro"/>
          <w:b/>
          <w:bCs/>
          <w:sz w:val="18"/>
          <w:szCs w:val="18"/>
          <w:vertAlign w:val="subscript"/>
        </w:rPr>
        <w:t>3</w:t>
      </w:r>
      <w:r w:rsidR="00E31C5F" w:rsidRPr="00BB6936">
        <w:rPr>
          <w:rFonts w:ascii="Arno Pro" w:hAnsi="Arno Pro"/>
          <w:b/>
          <w:bCs/>
          <w:sz w:val="18"/>
          <w:szCs w:val="18"/>
        </w:rPr>
        <w:t xml:space="preserve"> QD </w:t>
      </w:r>
      <w:r w:rsidR="00D1043E">
        <w:rPr>
          <w:rFonts w:ascii="Arno Pro" w:hAnsi="Arno Pro"/>
          <w:b/>
          <w:bCs/>
          <w:sz w:val="18"/>
          <w:szCs w:val="18"/>
        </w:rPr>
        <w:t>after exposure to</w:t>
      </w:r>
      <w:r w:rsidR="00D1043E" w:rsidRPr="00BB6936">
        <w:rPr>
          <w:rFonts w:ascii="Arno Pro" w:hAnsi="Arno Pro"/>
          <w:b/>
          <w:bCs/>
          <w:sz w:val="18"/>
          <w:szCs w:val="18"/>
        </w:rPr>
        <w:t xml:space="preserve"> </w:t>
      </w:r>
      <w:r w:rsidR="00150F8C" w:rsidRPr="00BB6936">
        <w:rPr>
          <w:rFonts w:ascii="Arno Pro" w:hAnsi="Arno Pro"/>
          <w:b/>
          <w:bCs/>
          <w:sz w:val="18"/>
          <w:szCs w:val="18"/>
        </w:rPr>
        <w:t xml:space="preserve">a high total dose. </w:t>
      </w:r>
      <w:r w:rsidR="00BB6936" w:rsidRPr="00BB6936">
        <w:rPr>
          <w:rFonts w:ascii="Arno Pro" w:hAnsi="Arno Pro"/>
          <w:sz w:val="18"/>
          <w:szCs w:val="18"/>
        </w:rPr>
        <w:t>(A) 1280 e/Å</w:t>
      </w:r>
      <w:r w:rsidR="00BB6936" w:rsidRPr="00BB6936">
        <w:rPr>
          <w:rFonts w:ascii="Arno Pro" w:hAnsi="Arno Pro"/>
          <w:sz w:val="18"/>
          <w:szCs w:val="18"/>
          <w:vertAlign w:val="superscript"/>
        </w:rPr>
        <w:t>2</w:t>
      </w:r>
      <w:r w:rsidR="00BB6936" w:rsidRPr="00BB6936">
        <w:rPr>
          <w:rFonts w:ascii="Arno Pro" w:hAnsi="Arno Pro"/>
          <w:sz w:val="18"/>
          <w:szCs w:val="18"/>
        </w:rPr>
        <w:t>. (B) 2340 e/Å</w:t>
      </w:r>
      <w:r w:rsidR="00BB6936" w:rsidRPr="00BB6936">
        <w:rPr>
          <w:rFonts w:ascii="Arno Pro" w:hAnsi="Arno Pro"/>
          <w:sz w:val="18"/>
          <w:szCs w:val="18"/>
          <w:vertAlign w:val="superscript"/>
        </w:rPr>
        <w:t>2</w:t>
      </w:r>
      <w:r w:rsidR="00BB6936" w:rsidRPr="00BB6936">
        <w:rPr>
          <w:rFonts w:ascii="Arno Pro" w:hAnsi="Arno Pro"/>
          <w:sz w:val="18"/>
          <w:szCs w:val="18"/>
        </w:rPr>
        <w:t>. (C) 3400 e/Å</w:t>
      </w:r>
      <w:r w:rsidR="00BB6936" w:rsidRPr="00BB6936">
        <w:rPr>
          <w:rFonts w:ascii="Arno Pro" w:hAnsi="Arno Pro"/>
          <w:sz w:val="18"/>
          <w:szCs w:val="18"/>
          <w:vertAlign w:val="superscript"/>
        </w:rPr>
        <w:t>2</w:t>
      </w:r>
      <w:r w:rsidR="00BB6936" w:rsidRPr="00BB6936">
        <w:rPr>
          <w:rFonts w:ascii="Arno Pro" w:hAnsi="Arno Pro"/>
          <w:sz w:val="18"/>
          <w:szCs w:val="18"/>
        </w:rPr>
        <w:t xml:space="preserve">. FTs are given below each image. </w:t>
      </w:r>
      <w:r w:rsidR="00D1043E">
        <w:rPr>
          <w:rFonts w:ascii="Arno Pro" w:hAnsi="Arno Pro"/>
          <w:sz w:val="18"/>
          <w:szCs w:val="18"/>
        </w:rPr>
        <w:t>Additional</w:t>
      </w:r>
      <w:r w:rsidR="00D1043E" w:rsidRPr="00BB6936">
        <w:rPr>
          <w:rFonts w:ascii="Arno Pro" w:hAnsi="Arno Pro"/>
          <w:sz w:val="18"/>
          <w:szCs w:val="18"/>
        </w:rPr>
        <w:t xml:space="preserve"> </w:t>
      </w:r>
      <w:r w:rsidR="00BB6936" w:rsidRPr="00BB6936">
        <w:rPr>
          <w:rFonts w:ascii="Arno Pro" w:hAnsi="Arno Pro"/>
          <w:sz w:val="18"/>
          <w:szCs w:val="18"/>
        </w:rPr>
        <w:t>reflections are marked by red circles.</w:t>
      </w:r>
    </w:p>
    <w:p w14:paraId="61E09D3B" w14:textId="00FCB842" w:rsidR="00B30234" w:rsidRDefault="00B30234">
      <w:pPr>
        <w:spacing w:line="259" w:lineRule="auto"/>
        <w:rPr>
          <w:b/>
          <w:bCs/>
        </w:rPr>
      </w:pPr>
      <w:r>
        <w:rPr>
          <w:b/>
          <w:bCs/>
        </w:rPr>
        <w:br w:type="page"/>
      </w:r>
    </w:p>
    <w:p w14:paraId="6C07C915" w14:textId="0FAFFDC5" w:rsidR="00B30234" w:rsidRPr="009E0432" w:rsidRDefault="00B30234" w:rsidP="00B30234">
      <w:pPr>
        <w:rPr>
          <w:rFonts w:ascii="Arno Pro" w:hAnsi="Arno Pro"/>
          <w:b/>
          <w:bCs/>
          <w:sz w:val="20"/>
          <w:szCs w:val="20"/>
        </w:rPr>
      </w:pPr>
      <w:r w:rsidRPr="009E0432">
        <w:rPr>
          <w:rFonts w:ascii="Arno Pro" w:hAnsi="Arno Pro"/>
          <w:b/>
          <w:bCs/>
          <w:sz w:val="20"/>
          <w:szCs w:val="20"/>
        </w:rPr>
        <w:lastRenderedPageBreak/>
        <w:t xml:space="preserve">Supplementary Note </w:t>
      </w:r>
      <w:r w:rsidR="00B53DFB">
        <w:rPr>
          <w:rFonts w:ascii="Arno Pro" w:hAnsi="Arno Pro"/>
          <w:b/>
          <w:bCs/>
          <w:sz w:val="20"/>
          <w:szCs w:val="20"/>
        </w:rPr>
        <w:t>10</w:t>
      </w:r>
    </w:p>
    <w:p w14:paraId="2AC1D27F" w14:textId="1E0936E7" w:rsidR="003C7A88" w:rsidRPr="009E0432" w:rsidRDefault="00DC7E70" w:rsidP="00B30234">
      <w:pPr>
        <w:rPr>
          <w:rFonts w:ascii="Arno Pro" w:hAnsi="Arno Pro"/>
          <w:b/>
          <w:bCs/>
          <w:sz w:val="20"/>
          <w:szCs w:val="20"/>
        </w:rPr>
      </w:pPr>
      <w:r w:rsidRPr="009E0432">
        <w:rPr>
          <w:rFonts w:ascii="Arno Pro" w:hAnsi="Arno Pro"/>
          <w:b/>
          <w:bCs/>
          <w:sz w:val="20"/>
          <w:szCs w:val="20"/>
        </w:rPr>
        <w:t>Clusters of PbI</w:t>
      </w:r>
      <w:r w:rsidRPr="00754DA4">
        <w:rPr>
          <w:rFonts w:ascii="Arno Pro" w:hAnsi="Arno Pro"/>
          <w:b/>
          <w:bCs/>
          <w:sz w:val="20"/>
          <w:szCs w:val="20"/>
          <w:vertAlign w:val="subscript"/>
        </w:rPr>
        <w:t>2</w:t>
      </w:r>
      <w:r w:rsidRPr="009E0432">
        <w:rPr>
          <w:rFonts w:ascii="Arno Pro" w:hAnsi="Arno Pro"/>
          <w:b/>
          <w:bCs/>
          <w:sz w:val="20"/>
          <w:szCs w:val="20"/>
        </w:rPr>
        <w:t xml:space="preserve"> and Pb</w:t>
      </w:r>
    </w:p>
    <w:p w14:paraId="4B3E14CF" w14:textId="5FB64742" w:rsidR="00562921" w:rsidRDefault="009E0432" w:rsidP="009E0432">
      <w:pPr>
        <w:jc w:val="both"/>
        <w:rPr>
          <w:noProof/>
          <w:sz w:val="19"/>
          <w:szCs w:val="19"/>
        </w:rPr>
      </w:pPr>
      <w:r w:rsidRPr="009E0432">
        <w:rPr>
          <w:rFonts w:ascii="Arno Pro" w:hAnsi="Arno Pro"/>
          <w:sz w:val="19"/>
          <w:szCs w:val="19"/>
        </w:rPr>
        <w:t>In the STEM-ADF images of QDs</w:t>
      </w:r>
      <w:r w:rsidR="00D1043E">
        <w:rPr>
          <w:rFonts w:ascii="Arno Pro" w:hAnsi="Arno Pro"/>
          <w:sz w:val="19"/>
          <w:szCs w:val="19"/>
        </w:rPr>
        <w:t xml:space="preserve"> </w:t>
      </w:r>
      <w:r w:rsidR="005C39F5">
        <w:rPr>
          <w:rFonts w:ascii="Arno Pro" w:hAnsi="Arno Pro"/>
          <w:sz w:val="19"/>
          <w:szCs w:val="19"/>
        </w:rPr>
        <w:t xml:space="preserve">taken with the higher levels of total </w:t>
      </w:r>
      <w:r w:rsidR="00D1043E">
        <w:rPr>
          <w:rFonts w:ascii="Arno Pro" w:hAnsi="Arno Pro"/>
          <w:sz w:val="19"/>
          <w:szCs w:val="19"/>
        </w:rPr>
        <w:t>electron dose</w:t>
      </w:r>
      <w:r w:rsidR="005C39F5">
        <w:rPr>
          <w:rFonts w:ascii="Arno Pro" w:hAnsi="Arno Pro"/>
          <w:sz w:val="19"/>
          <w:szCs w:val="19"/>
        </w:rPr>
        <w:t xml:space="preserve">, </w:t>
      </w:r>
      <w:r w:rsidRPr="009E0432">
        <w:rPr>
          <w:rFonts w:ascii="Arno Pro" w:hAnsi="Arno Pro"/>
          <w:sz w:val="19"/>
          <w:szCs w:val="19"/>
        </w:rPr>
        <w:t>clusters with higher intensity can be commonly observed</w:t>
      </w:r>
      <w:r w:rsidR="005C39F5" w:rsidRPr="009E0432">
        <w:rPr>
          <w:rFonts w:ascii="Arno Pro" w:hAnsi="Arno Pro"/>
          <w:sz w:val="19"/>
          <w:szCs w:val="19"/>
        </w:rPr>
        <w:t>, especially for Cs</w:t>
      </w:r>
      <w:r w:rsidR="005C39F5" w:rsidRPr="009E0432">
        <w:rPr>
          <w:rFonts w:ascii="Arno Pro" w:hAnsi="Arno Pro"/>
          <w:sz w:val="19"/>
          <w:szCs w:val="19"/>
          <w:vertAlign w:val="subscript"/>
        </w:rPr>
        <w:t>0.5</w:t>
      </w:r>
      <w:r w:rsidR="005C39F5" w:rsidRPr="009E0432">
        <w:rPr>
          <w:rFonts w:ascii="Arno Pro" w:hAnsi="Arno Pro"/>
          <w:sz w:val="19"/>
          <w:szCs w:val="19"/>
        </w:rPr>
        <w:t>FA</w:t>
      </w:r>
      <w:r w:rsidR="005C39F5" w:rsidRPr="009E0432">
        <w:rPr>
          <w:rFonts w:ascii="Arno Pro" w:hAnsi="Arno Pro"/>
          <w:sz w:val="19"/>
          <w:szCs w:val="19"/>
          <w:vertAlign w:val="subscript"/>
        </w:rPr>
        <w:t>0.5</w:t>
      </w:r>
      <w:r w:rsidR="005C39F5" w:rsidRPr="009E0432">
        <w:rPr>
          <w:rFonts w:ascii="Arno Pro" w:hAnsi="Arno Pro"/>
          <w:sz w:val="19"/>
          <w:szCs w:val="19"/>
        </w:rPr>
        <w:t>PbI</w:t>
      </w:r>
      <w:r w:rsidR="005C39F5" w:rsidRPr="009E0432">
        <w:rPr>
          <w:rFonts w:ascii="Arno Pro" w:hAnsi="Arno Pro"/>
          <w:sz w:val="19"/>
          <w:szCs w:val="19"/>
          <w:vertAlign w:val="subscript"/>
        </w:rPr>
        <w:t>3</w:t>
      </w:r>
      <w:r w:rsidRPr="009E0432">
        <w:rPr>
          <w:rFonts w:ascii="Arno Pro" w:hAnsi="Arno Pro"/>
          <w:sz w:val="19"/>
          <w:szCs w:val="19"/>
        </w:rPr>
        <w:t xml:space="preserve">. We propose two structures to account for these clusters. As shown in Fig. </w:t>
      </w:r>
      <w:r w:rsidR="000366EF">
        <w:rPr>
          <w:rFonts w:ascii="Arno Pro" w:hAnsi="Arno Pro"/>
          <w:sz w:val="19"/>
          <w:szCs w:val="19"/>
        </w:rPr>
        <w:t>S</w:t>
      </w:r>
      <w:r w:rsidR="00754DA4">
        <w:rPr>
          <w:rFonts w:ascii="Arno Pro" w:hAnsi="Arno Pro"/>
          <w:sz w:val="19"/>
          <w:szCs w:val="19"/>
        </w:rPr>
        <w:t>10</w:t>
      </w:r>
      <w:r w:rsidR="000366EF">
        <w:rPr>
          <w:rFonts w:ascii="Arno Pro" w:hAnsi="Arno Pro"/>
          <w:sz w:val="19"/>
          <w:szCs w:val="19"/>
        </w:rPr>
        <w:t xml:space="preserve"> (same as Fig. 4C)</w:t>
      </w:r>
      <w:r w:rsidRPr="009E0432">
        <w:rPr>
          <w:rFonts w:ascii="Arno Pro" w:hAnsi="Arno Pro"/>
          <w:sz w:val="19"/>
          <w:szCs w:val="19"/>
        </w:rPr>
        <w:t xml:space="preserve">, </w:t>
      </w:r>
      <w:r w:rsidR="005C39F5">
        <w:rPr>
          <w:rFonts w:ascii="Arno Pro" w:hAnsi="Arno Pro"/>
          <w:sz w:val="19"/>
          <w:szCs w:val="19"/>
        </w:rPr>
        <w:t>in addition to the</w:t>
      </w:r>
      <w:r w:rsidRPr="009E0432">
        <w:rPr>
          <w:rFonts w:ascii="Arno Pro" w:hAnsi="Arno Pro"/>
          <w:sz w:val="19"/>
          <w:szCs w:val="19"/>
        </w:rPr>
        <w:t xml:space="preserve"> reflections that </w:t>
      </w:r>
      <w:r w:rsidR="005C39F5">
        <w:rPr>
          <w:rFonts w:ascii="Arno Pro" w:hAnsi="Arno Pro"/>
          <w:sz w:val="19"/>
          <w:szCs w:val="19"/>
        </w:rPr>
        <w:t xml:space="preserve">are </w:t>
      </w:r>
      <w:r w:rsidRPr="009E0432">
        <w:rPr>
          <w:rFonts w:ascii="Arno Pro" w:hAnsi="Arno Pro"/>
          <w:sz w:val="19"/>
          <w:szCs w:val="19"/>
        </w:rPr>
        <w:t>due to octahedral tilt, we also observe</w:t>
      </w:r>
      <w:r>
        <w:rPr>
          <w:noProof/>
          <w:sz w:val="19"/>
          <w:szCs w:val="19"/>
        </w:rPr>
        <w:t xml:space="preserve"> extra reflection at positions that </w:t>
      </w:r>
      <w:r w:rsidR="005C39F5">
        <w:rPr>
          <w:noProof/>
          <w:sz w:val="19"/>
          <w:szCs w:val="19"/>
        </w:rPr>
        <w:t xml:space="preserve">are </w:t>
      </w:r>
      <w:r>
        <w:rPr>
          <w:noProof/>
          <w:sz w:val="19"/>
          <w:szCs w:val="19"/>
        </w:rPr>
        <w:t xml:space="preserve">close to </w:t>
      </w:r>
      <w:r w:rsidR="005C39F5">
        <w:rPr>
          <w:noProof/>
          <w:sz w:val="19"/>
          <w:szCs w:val="19"/>
        </w:rPr>
        <w:t xml:space="preserve">the </w:t>
      </w:r>
      <w:r>
        <w:rPr>
          <w:noProof/>
          <w:sz w:val="19"/>
          <w:szCs w:val="19"/>
        </w:rPr>
        <w:t>primary 200</w:t>
      </w:r>
      <w:r w:rsidRPr="009E0432">
        <w:rPr>
          <w:noProof/>
          <w:sz w:val="19"/>
          <w:szCs w:val="19"/>
          <w:vertAlign w:val="subscript"/>
        </w:rPr>
        <w:t>c</w:t>
      </w:r>
      <w:r>
        <w:rPr>
          <w:noProof/>
          <w:sz w:val="19"/>
          <w:szCs w:val="19"/>
        </w:rPr>
        <w:t xml:space="preserve"> reflections, but further away from the centre </w:t>
      </w:r>
      <w:r w:rsidR="008A6357">
        <w:rPr>
          <w:noProof/>
          <w:sz w:val="19"/>
          <w:szCs w:val="19"/>
        </w:rPr>
        <w:t>reflection</w:t>
      </w:r>
      <w:r>
        <w:rPr>
          <w:noProof/>
          <w:sz w:val="19"/>
          <w:szCs w:val="19"/>
        </w:rPr>
        <w:t>.</w:t>
      </w:r>
      <w:r w:rsidR="004E403A">
        <w:rPr>
          <w:noProof/>
          <w:sz w:val="19"/>
          <w:szCs w:val="19"/>
        </w:rPr>
        <w:t xml:space="preserve"> </w:t>
      </w:r>
      <w:r w:rsidR="005C39F5">
        <w:rPr>
          <w:noProof/>
          <w:sz w:val="19"/>
          <w:szCs w:val="19"/>
        </w:rPr>
        <w:t xml:space="preserve">From an inverse </w:t>
      </w:r>
      <w:r w:rsidR="004E403A">
        <w:rPr>
          <w:noProof/>
          <w:sz w:val="19"/>
          <w:szCs w:val="19"/>
        </w:rPr>
        <w:t xml:space="preserve">FT (IFT) </w:t>
      </w:r>
      <w:r w:rsidR="005C39F5">
        <w:rPr>
          <w:noProof/>
          <w:sz w:val="19"/>
          <w:szCs w:val="19"/>
        </w:rPr>
        <w:t xml:space="preserve">constructed from </w:t>
      </w:r>
      <w:r w:rsidR="004E403A">
        <w:rPr>
          <w:noProof/>
          <w:sz w:val="19"/>
          <w:szCs w:val="19"/>
        </w:rPr>
        <w:t>those reflections</w:t>
      </w:r>
      <w:r w:rsidR="005C39F5">
        <w:rPr>
          <w:noProof/>
          <w:sz w:val="19"/>
          <w:szCs w:val="19"/>
        </w:rPr>
        <w:t>, it is evident they arise from</w:t>
      </w:r>
      <w:r w:rsidR="004E403A">
        <w:rPr>
          <w:noProof/>
          <w:sz w:val="19"/>
          <w:szCs w:val="19"/>
        </w:rPr>
        <w:t xml:space="preserve"> </w:t>
      </w:r>
      <w:r w:rsidR="005C39F5">
        <w:rPr>
          <w:noProof/>
          <w:sz w:val="19"/>
          <w:szCs w:val="19"/>
        </w:rPr>
        <w:t xml:space="preserve">a </w:t>
      </w:r>
      <w:r w:rsidR="004E403A">
        <w:rPr>
          <w:noProof/>
          <w:sz w:val="19"/>
          <w:szCs w:val="19"/>
        </w:rPr>
        <w:t xml:space="preserve">region with </w:t>
      </w:r>
      <w:r w:rsidR="005C39F5">
        <w:rPr>
          <w:noProof/>
          <w:sz w:val="19"/>
          <w:szCs w:val="19"/>
        </w:rPr>
        <w:t xml:space="preserve">a different </w:t>
      </w:r>
      <w:r w:rsidR="004E403A">
        <w:rPr>
          <w:noProof/>
          <w:sz w:val="19"/>
          <w:szCs w:val="19"/>
        </w:rPr>
        <w:t xml:space="preserve">lattice structure </w:t>
      </w:r>
      <w:r w:rsidR="005C39F5">
        <w:rPr>
          <w:noProof/>
          <w:sz w:val="19"/>
          <w:szCs w:val="19"/>
        </w:rPr>
        <w:t>to that of the</w:t>
      </w:r>
      <w:r w:rsidR="004E403A">
        <w:rPr>
          <w:noProof/>
          <w:sz w:val="19"/>
          <w:szCs w:val="19"/>
        </w:rPr>
        <w:t xml:space="preserve"> perovskite</w:t>
      </w:r>
      <w:r w:rsidR="005C39F5">
        <w:rPr>
          <w:noProof/>
          <w:sz w:val="19"/>
          <w:szCs w:val="19"/>
        </w:rPr>
        <w:t xml:space="preserve"> phase</w:t>
      </w:r>
      <w:r w:rsidR="00FF4D71">
        <w:rPr>
          <w:noProof/>
          <w:sz w:val="19"/>
          <w:szCs w:val="19"/>
        </w:rPr>
        <w:t xml:space="preserve"> (Fig. S</w:t>
      </w:r>
      <w:r w:rsidR="00754DA4">
        <w:rPr>
          <w:noProof/>
          <w:sz w:val="19"/>
          <w:szCs w:val="19"/>
        </w:rPr>
        <w:t>10</w:t>
      </w:r>
      <w:r w:rsidR="00FF4D71">
        <w:rPr>
          <w:noProof/>
          <w:sz w:val="19"/>
          <w:szCs w:val="19"/>
        </w:rPr>
        <w:t>C)</w:t>
      </w:r>
      <w:r w:rsidR="004E403A">
        <w:rPr>
          <w:noProof/>
          <w:sz w:val="19"/>
          <w:szCs w:val="19"/>
        </w:rPr>
        <w:t xml:space="preserve">. </w:t>
      </w:r>
      <w:r w:rsidR="00FF4D71">
        <w:rPr>
          <w:noProof/>
          <w:sz w:val="19"/>
          <w:szCs w:val="19"/>
        </w:rPr>
        <w:t xml:space="preserve">However, for other clusters in this image and also </w:t>
      </w:r>
      <w:r w:rsidR="00F1111C">
        <w:rPr>
          <w:noProof/>
          <w:sz w:val="19"/>
          <w:szCs w:val="19"/>
        </w:rPr>
        <w:t xml:space="preserve">in </w:t>
      </w:r>
      <w:r w:rsidR="00FF4D71">
        <w:rPr>
          <w:noProof/>
          <w:sz w:val="19"/>
          <w:szCs w:val="19"/>
        </w:rPr>
        <w:t>Fig. S</w:t>
      </w:r>
      <w:r w:rsidR="00754DA4">
        <w:rPr>
          <w:noProof/>
          <w:sz w:val="19"/>
          <w:szCs w:val="19"/>
        </w:rPr>
        <w:t>9</w:t>
      </w:r>
      <w:r w:rsidR="00FF4D71">
        <w:rPr>
          <w:noProof/>
          <w:sz w:val="19"/>
          <w:szCs w:val="19"/>
        </w:rPr>
        <w:t>,</w:t>
      </w:r>
      <w:r w:rsidR="00F1111C">
        <w:rPr>
          <w:noProof/>
          <w:sz w:val="19"/>
          <w:szCs w:val="19"/>
        </w:rPr>
        <w:t xml:space="preserve"> the structure is </w:t>
      </w:r>
      <w:r w:rsidR="005C39F5">
        <w:rPr>
          <w:noProof/>
          <w:sz w:val="19"/>
          <w:szCs w:val="19"/>
        </w:rPr>
        <w:t xml:space="preserve">coherent </w:t>
      </w:r>
      <w:r w:rsidR="00F1111C">
        <w:rPr>
          <w:noProof/>
          <w:sz w:val="19"/>
          <w:szCs w:val="19"/>
        </w:rPr>
        <w:t xml:space="preserve">with </w:t>
      </w:r>
      <w:r w:rsidR="005C39F5">
        <w:rPr>
          <w:noProof/>
          <w:sz w:val="19"/>
          <w:szCs w:val="19"/>
        </w:rPr>
        <w:t xml:space="preserve">the </w:t>
      </w:r>
      <w:r w:rsidR="00F1111C">
        <w:rPr>
          <w:noProof/>
          <w:sz w:val="19"/>
          <w:szCs w:val="19"/>
        </w:rPr>
        <w:t>perovskite</w:t>
      </w:r>
      <w:r w:rsidR="005C39F5">
        <w:rPr>
          <w:noProof/>
          <w:sz w:val="19"/>
          <w:szCs w:val="19"/>
        </w:rPr>
        <w:t xml:space="preserve"> phase</w:t>
      </w:r>
      <w:r w:rsidR="00F1111C">
        <w:rPr>
          <w:noProof/>
          <w:sz w:val="19"/>
          <w:szCs w:val="19"/>
        </w:rPr>
        <w:t xml:space="preserve">. This suggest </w:t>
      </w:r>
      <w:r w:rsidR="005C39F5">
        <w:rPr>
          <w:noProof/>
          <w:sz w:val="19"/>
          <w:szCs w:val="19"/>
        </w:rPr>
        <w:t xml:space="preserve">these clusters are associated with </w:t>
      </w:r>
      <w:r w:rsidR="00F1111C">
        <w:rPr>
          <w:noProof/>
          <w:sz w:val="19"/>
          <w:szCs w:val="19"/>
        </w:rPr>
        <w:t xml:space="preserve">two different structures. </w:t>
      </w:r>
    </w:p>
    <w:p w14:paraId="509A33D0" w14:textId="12D72F27" w:rsidR="00562921" w:rsidRDefault="00562921" w:rsidP="009E0432">
      <w:pPr>
        <w:jc w:val="both"/>
        <w:rPr>
          <w:noProof/>
          <w:sz w:val="19"/>
          <w:szCs w:val="19"/>
        </w:rPr>
      </w:pPr>
      <w:r>
        <w:rPr>
          <w:noProof/>
          <w:sz w:val="19"/>
          <w:szCs w:val="19"/>
        </w:rPr>
        <w:drawing>
          <wp:inline distT="0" distB="0" distL="0" distR="0" wp14:anchorId="61537A96" wp14:editId="1A10D564">
            <wp:extent cx="5652000" cy="1748357"/>
            <wp:effectExtent l="0" t="0" r="635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2000" cy="1748357"/>
                    </a:xfrm>
                    <a:prstGeom prst="rect">
                      <a:avLst/>
                    </a:prstGeom>
                    <a:noFill/>
                    <a:ln>
                      <a:noFill/>
                    </a:ln>
                  </pic:spPr>
                </pic:pic>
              </a:graphicData>
            </a:graphic>
          </wp:inline>
        </w:drawing>
      </w:r>
    </w:p>
    <w:p w14:paraId="6438AC21" w14:textId="6ED894CD" w:rsidR="00562921" w:rsidRDefault="00562921" w:rsidP="009E0432">
      <w:pPr>
        <w:jc w:val="both"/>
        <w:rPr>
          <w:rFonts w:ascii="Arno Pro" w:hAnsi="Arno Pro"/>
          <w:sz w:val="18"/>
          <w:szCs w:val="18"/>
        </w:rPr>
      </w:pPr>
      <w:r w:rsidRPr="00DC7E70">
        <w:rPr>
          <w:rFonts w:ascii="Arno Pro" w:hAnsi="Arno Pro"/>
          <w:b/>
          <w:bCs/>
          <w:sz w:val="18"/>
          <w:szCs w:val="18"/>
        </w:rPr>
        <w:t>Fig. S</w:t>
      </w:r>
      <w:r w:rsidR="00426FF9">
        <w:rPr>
          <w:rFonts w:ascii="Arno Pro" w:hAnsi="Arno Pro"/>
          <w:b/>
          <w:bCs/>
          <w:sz w:val="18"/>
          <w:szCs w:val="18"/>
        </w:rPr>
        <w:t>10</w:t>
      </w:r>
      <w:r w:rsidRPr="00DC7E70">
        <w:rPr>
          <w:rFonts w:ascii="Arno Pro" w:hAnsi="Arno Pro"/>
          <w:b/>
          <w:bCs/>
          <w:sz w:val="18"/>
          <w:szCs w:val="18"/>
        </w:rPr>
        <w:t xml:space="preserve"> </w:t>
      </w:r>
      <w:r>
        <w:rPr>
          <w:rFonts w:ascii="Arno Pro" w:hAnsi="Arno Pro"/>
          <w:b/>
          <w:bCs/>
          <w:sz w:val="18"/>
          <w:szCs w:val="18"/>
        </w:rPr>
        <w:t>STEM-ADF image of CsFAPbI3 QD at a total dose of 750 e/</w:t>
      </w:r>
      <w:r>
        <w:rPr>
          <w:rFonts w:ascii="Cambria" w:hAnsi="Cambria"/>
          <w:b/>
          <w:bCs/>
          <w:sz w:val="18"/>
          <w:szCs w:val="18"/>
        </w:rPr>
        <w:t>Å</w:t>
      </w:r>
      <w:r>
        <w:rPr>
          <w:rFonts w:ascii="Arno Pro" w:hAnsi="Arno Pro"/>
          <w:b/>
          <w:bCs/>
          <w:sz w:val="18"/>
          <w:szCs w:val="18"/>
        </w:rPr>
        <w:t>2</w:t>
      </w:r>
      <w:r w:rsidR="005C39F5">
        <w:rPr>
          <w:rFonts w:ascii="Arno Pro" w:hAnsi="Arno Pro"/>
          <w:b/>
          <w:bCs/>
          <w:sz w:val="18"/>
          <w:szCs w:val="18"/>
        </w:rPr>
        <w:t xml:space="preserve"> showing higher intensity clusters</w:t>
      </w:r>
      <w:r>
        <w:rPr>
          <w:rFonts w:ascii="Arno Pro" w:hAnsi="Arno Pro"/>
          <w:b/>
          <w:bCs/>
          <w:sz w:val="18"/>
          <w:szCs w:val="18"/>
        </w:rPr>
        <w:t>.</w:t>
      </w:r>
      <w:r w:rsidRPr="00562921">
        <w:rPr>
          <w:rFonts w:ascii="Arno Pro" w:hAnsi="Arno Pro"/>
          <w:sz w:val="18"/>
          <w:szCs w:val="18"/>
        </w:rPr>
        <w:t xml:space="preserve"> (A) STEM-ADF image. (B) FT of (A). (C) IFT of the reflections circled in (B)</w:t>
      </w:r>
      <w:r w:rsidR="005C39F5">
        <w:rPr>
          <w:rFonts w:ascii="Arno Pro" w:hAnsi="Arno Pro"/>
          <w:sz w:val="18"/>
          <w:szCs w:val="18"/>
        </w:rPr>
        <w:t xml:space="preserve"> showing they are associated with a cluster</w:t>
      </w:r>
      <w:r w:rsidRPr="00562921">
        <w:rPr>
          <w:rFonts w:ascii="Arno Pro" w:hAnsi="Arno Pro"/>
          <w:sz w:val="18"/>
          <w:szCs w:val="18"/>
        </w:rPr>
        <w:t xml:space="preserve">. </w:t>
      </w:r>
    </w:p>
    <w:p w14:paraId="749F0504" w14:textId="5CD7298C" w:rsidR="00313A3C" w:rsidRDefault="00313A3C">
      <w:pPr>
        <w:spacing w:line="259" w:lineRule="auto"/>
        <w:rPr>
          <w:noProof/>
          <w:sz w:val="19"/>
          <w:szCs w:val="19"/>
        </w:rPr>
      </w:pPr>
      <w:r>
        <w:rPr>
          <w:noProof/>
          <w:sz w:val="19"/>
          <w:szCs w:val="19"/>
        </w:rPr>
        <w:br w:type="page"/>
      </w:r>
    </w:p>
    <w:p w14:paraId="4561BBCC" w14:textId="77777777" w:rsidR="000366EF" w:rsidRDefault="000366EF" w:rsidP="009E0432">
      <w:pPr>
        <w:jc w:val="both"/>
        <w:rPr>
          <w:noProof/>
          <w:sz w:val="19"/>
          <w:szCs w:val="19"/>
        </w:rPr>
      </w:pPr>
    </w:p>
    <w:p w14:paraId="4C697F96" w14:textId="011311FD" w:rsidR="00313A3C" w:rsidRPr="00313A3C" w:rsidRDefault="005C39F5" w:rsidP="009E0432">
      <w:pPr>
        <w:jc w:val="both"/>
        <w:rPr>
          <w:rFonts w:ascii="Arno Pro" w:hAnsi="Arno Pro"/>
          <w:noProof/>
          <w:sz w:val="19"/>
          <w:szCs w:val="19"/>
        </w:rPr>
      </w:pPr>
      <w:r>
        <w:rPr>
          <w:rFonts w:ascii="Arno Pro" w:hAnsi="Arno Pro"/>
          <w:noProof/>
          <w:sz w:val="19"/>
          <w:szCs w:val="19"/>
        </w:rPr>
        <w:t>The cluster structure</w:t>
      </w:r>
      <w:r w:rsidRPr="00313A3C">
        <w:rPr>
          <w:rFonts w:ascii="Arno Pro" w:hAnsi="Arno Pro"/>
          <w:noProof/>
          <w:sz w:val="19"/>
          <w:szCs w:val="19"/>
        </w:rPr>
        <w:t xml:space="preserve"> </w:t>
      </w:r>
      <w:r>
        <w:rPr>
          <w:rFonts w:ascii="Arno Pro" w:hAnsi="Arno Pro"/>
          <w:noProof/>
          <w:sz w:val="19"/>
          <w:szCs w:val="19"/>
        </w:rPr>
        <w:t>that fits</w:t>
      </w:r>
      <w:r w:rsidRPr="00313A3C">
        <w:rPr>
          <w:rFonts w:ascii="Arno Pro" w:hAnsi="Arno Pro"/>
          <w:noProof/>
          <w:sz w:val="19"/>
          <w:szCs w:val="19"/>
        </w:rPr>
        <w:t xml:space="preserve"> </w:t>
      </w:r>
      <w:r>
        <w:rPr>
          <w:rFonts w:ascii="Arno Pro" w:hAnsi="Arno Pro"/>
          <w:noProof/>
          <w:sz w:val="19"/>
          <w:szCs w:val="19"/>
        </w:rPr>
        <w:t>coherently</w:t>
      </w:r>
      <w:r w:rsidRPr="00313A3C">
        <w:rPr>
          <w:rFonts w:ascii="Arno Pro" w:hAnsi="Arno Pro"/>
          <w:noProof/>
          <w:sz w:val="19"/>
          <w:szCs w:val="19"/>
        </w:rPr>
        <w:t xml:space="preserve"> </w:t>
      </w:r>
      <w:r w:rsidR="00313A3C" w:rsidRPr="00313A3C">
        <w:rPr>
          <w:rFonts w:ascii="Arno Pro" w:hAnsi="Arno Pro"/>
          <w:noProof/>
          <w:sz w:val="19"/>
          <w:szCs w:val="19"/>
        </w:rPr>
        <w:t xml:space="preserve">with the perovskite lattice </w:t>
      </w:r>
      <w:r>
        <w:rPr>
          <w:rFonts w:ascii="Arno Pro" w:hAnsi="Arno Pro"/>
          <w:noProof/>
          <w:sz w:val="19"/>
          <w:szCs w:val="19"/>
        </w:rPr>
        <w:t>is</w:t>
      </w:r>
      <w:r w:rsidRPr="00313A3C">
        <w:rPr>
          <w:rFonts w:ascii="Arno Pro" w:hAnsi="Arno Pro"/>
          <w:noProof/>
          <w:sz w:val="19"/>
          <w:szCs w:val="19"/>
        </w:rPr>
        <w:t xml:space="preserve"> </w:t>
      </w:r>
      <w:r w:rsidR="00313A3C" w:rsidRPr="00313A3C">
        <w:rPr>
          <w:rFonts w:ascii="Arno Pro" w:hAnsi="Arno Pro"/>
          <w:noProof/>
          <w:sz w:val="19"/>
          <w:szCs w:val="19"/>
        </w:rPr>
        <w:t xml:space="preserve">determined to be </w:t>
      </w:r>
      <w:r>
        <w:rPr>
          <w:rFonts w:ascii="Arno Pro" w:hAnsi="Arno Pro"/>
          <w:noProof/>
          <w:sz w:val="19"/>
          <w:szCs w:val="19"/>
        </w:rPr>
        <w:t xml:space="preserve">the </w:t>
      </w:r>
      <w:r w:rsidR="00313A3C" w:rsidRPr="00313A3C">
        <w:rPr>
          <w:rFonts w:ascii="Arno Pro" w:hAnsi="Arno Pro"/>
          <w:noProof/>
          <w:sz w:val="19"/>
          <w:szCs w:val="19"/>
        </w:rPr>
        <w:t xml:space="preserve">PbI2 phase </w:t>
      </w:r>
      <w:r>
        <w:rPr>
          <w:rFonts w:ascii="Arno Pro" w:hAnsi="Arno Pro"/>
          <w:noProof/>
          <w:sz w:val="19"/>
          <w:szCs w:val="19"/>
        </w:rPr>
        <w:t xml:space="preserve">oriented </w:t>
      </w:r>
      <w:r w:rsidR="00313A3C" w:rsidRPr="00313A3C">
        <w:rPr>
          <w:rFonts w:ascii="Arno Pro" w:hAnsi="Arno Pro"/>
          <w:noProof/>
          <w:sz w:val="19"/>
          <w:szCs w:val="19"/>
        </w:rPr>
        <w:t>in the [</w:t>
      </w:r>
      <m:oMath>
        <m:acc>
          <m:accPr>
            <m:chr m:val="̅"/>
            <m:ctrlPr>
              <w:rPr>
                <w:rFonts w:ascii="Cambria Math" w:hAnsi="Cambria Math"/>
                <w:i/>
                <w:sz w:val="19"/>
                <w:szCs w:val="19"/>
              </w:rPr>
            </m:ctrlPr>
          </m:accPr>
          <m:e>
            <m:r>
              <w:rPr>
                <w:rFonts w:ascii="Cambria Math" w:hAnsi="Cambria Math"/>
                <w:sz w:val="19"/>
                <w:szCs w:val="19"/>
              </w:rPr>
              <m:t>4</m:t>
            </m:r>
          </m:e>
        </m:acc>
        <m:r>
          <w:rPr>
            <w:rFonts w:ascii="Cambria Math" w:hAnsi="Cambria Math"/>
            <w:sz w:val="19"/>
            <w:szCs w:val="19"/>
          </w:rPr>
          <m:t>41</m:t>
        </m:r>
      </m:oMath>
      <w:r w:rsidR="00313A3C" w:rsidRPr="00313A3C">
        <w:rPr>
          <w:rFonts w:ascii="Arno Pro" w:hAnsi="Arno Pro"/>
          <w:sz w:val="19"/>
          <w:szCs w:val="19"/>
        </w:rPr>
        <w:t>] direction (Fig. S</w:t>
      </w:r>
      <w:r w:rsidR="00754DA4">
        <w:rPr>
          <w:rFonts w:ascii="Arno Pro" w:hAnsi="Arno Pro"/>
          <w:sz w:val="19"/>
          <w:szCs w:val="19"/>
        </w:rPr>
        <w:t>11</w:t>
      </w:r>
      <w:r w:rsidR="00313A3C" w:rsidRPr="00313A3C">
        <w:rPr>
          <w:rFonts w:ascii="Arno Pro" w:hAnsi="Arno Pro"/>
          <w:sz w:val="19"/>
          <w:szCs w:val="19"/>
        </w:rPr>
        <w:t xml:space="preserve">(A, B, D, E, H)). The other cluster structure that </w:t>
      </w:r>
      <w:r>
        <w:rPr>
          <w:rFonts w:ascii="Arno Pro" w:hAnsi="Arno Pro"/>
          <w:sz w:val="19"/>
          <w:szCs w:val="19"/>
        </w:rPr>
        <w:t>is incoherent with</w:t>
      </w:r>
      <w:r w:rsidRPr="00313A3C">
        <w:rPr>
          <w:rFonts w:ascii="Arno Pro" w:hAnsi="Arno Pro"/>
          <w:sz w:val="19"/>
          <w:szCs w:val="19"/>
        </w:rPr>
        <w:t xml:space="preserve"> </w:t>
      </w:r>
      <w:r w:rsidR="00313A3C" w:rsidRPr="00313A3C">
        <w:rPr>
          <w:rFonts w:ascii="Arno Pro" w:hAnsi="Arno Pro"/>
          <w:sz w:val="19"/>
          <w:szCs w:val="19"/>
        </w:rPr>
        <w:t xml:space="preserve">the perovskite lattice is found to be </w:t>
      </w:r>
      <w:r>
        <w:rPr>
          <w:rFonts w:ascii="Arno Pro" w:hAnsi="Arno Pro"/>
          <w:sz w:val="19"/>
          <w:szCs w:val="19"/>
        </w:rPr>
        <w:t xml:space="preserve">pure </w:t>
      </w:r>
      <w:r w:rsidR="00313A3C" w:rsidRPr="00313A3C">
        <w:rPr>
          <w:rFonts w:ascii="Arno Pro" w:hAnsi="Arno Pro"/>
          <w:sz w:val="19"/>
          <w:szCs w:val="19"/>
        </w:rPr>
        <w:t>Pb in the [0001] direction (Fig. S</w:t>
      </w:r>
      <w:r w:rsidR="00754DA4">
        <w:rPr>
          <w:rFonts w:ascii="Arno Pro" w:hAnsi="Arno Pro"/>
          <w:sz w:val="19"/>
          <w:szCs w:val="19"/>
        </w:rPr>
        <w:t>11</w:t>
      </w:r>
      <w:r w:rsidR="00313A3C" w:rsidRPr="00313A3C">
        <w:rPr>
          <w:rFonts w:ascii="Arno Pro" w:hAnsi="Arno Pro"/>
          <w:sz w:val="19"/>
          <w:szCs w:val="19"/>
        </w:rPr>
        <w:t>(A, C, D, F, G)). It is interesting to note that the coherent PbI</w:t>
      </w:r>
      <w:r w:rsidR="00313A3C" w:rsidRPr="00313A3C">
        <w:rPr>
          <w:rFonts w:ascii="Arno Pro" w:hAnsi="Arno Pro"/>
          <w:sz w:val="19"/>
          <w:szCs w:val="19"/>
          <w:vertAlign w:val="subscript"/>
        </w:rPr>
        <w:t>2</w:t>
      </w:r>
      <w:r w:rsidR="00313A3C" w:rsidRPr="00313A3C">
        <w:rPr>
          <w:rFonts w:ascii="Arno Pro" w:hAnsi="Arno Pro"/>
          <w:sz w:val="19"/>
          <w:szCs w:val="19"/>
        </w:rPr>
        <w:t xml:space="preserve"> </w:t>
      </w:r>
      <w:r>
        <w:rPr>
          <w:rFonts w:ascii="Arno Pro" w:hAnsi="Arno Pro"/>
          <w:sz w:val="19"/>
          <w:szCs w:val="19"/>
        </w:rPr>
        <w:t>occurs more frequently and hence appears to be</w:t>
      </w:r>
      <w:r w:rsidR="00313A3C" w:rsidRPr="00313A3C">
        <w:rPr>
          <w:rFonts w:ascii="Arno Pro" w:hAnsi="Arno Pro"/>
          <w:sz w:val="19"/>
          <w:szCs w:val="19"/>
        </w:rPr>
        <w:t xml:space="preserve"> much more favourable than Pb. In Fig. S4, the incoherent Pb cluster quickly transforms into a coherent PbI</w:t>
      </w:r>
      <w:r w:rsidR="00313A3C" w:rsidRPr="00754DA4">
        <w:rPr>
          <w:rFonts w:ascii="Arno Pro" w:hAnsi="Arno Pro"/>
          <w:sz w:val="19"/>
          <w:szCs w:val="19"/>
          <w:vertAlign w:val="subscript"/>
        </w:rPr>
        <w:t>2</w:t>
      </w:r>
      <w:r w:rsidR="00313A3C" w:rsidRPr="00313A3C">
        <w:rPr>
          <w:rFonts w:ascii="Arno Pro" w:hAnsi="Arno Pro"/>
          <w:sz w:val="19"/>
          <w:szCs w:val="19"/>
        </w:rPr>
        <w:t xml:space="preserve"> cluster, </w:t>
      </w:r>
      <w:r>
        <w:rPr>
          <w:rFonts w:ascii="Arno Pro" w:hAnsi="Arno Pro"/>
          <w:sz w:val="19"/>
          <w:szCs w:val="19"/>
        </w:rPr>
        <w:t>as seen</w:t>
      </w:r>
      <w:r w:rsidRPr="00313A3C">
        <w:rPr>
          <w:rFonts w:ascii="Arno Pro" w:hAnsi="Arno Pro"/>
          <w:sz w:val="19"/>
          <w:szCs w:val="19"/>
        </w:rPr>
        <w:t xml:space="preserve"> </w:t>
      </w:r>
      <w:r w:rsidR="00313A3C" w:rsidRPr="00313A3C">
        <w:rPr>
          <w:rFonts w:ascii="Arno Pro" w:hAnsi="Arno Pro"/>
          <w:sz w:val="19"/>
          <w:szCs w:val="19"/>
        </w:rPr>
        <w:t xml:space="preserve">from the lattice image and </w:t>
      </w:r>
      <w:r>
        <w:rPr>
          <w:rFonts w:ascii="Arno Pro" w:hAnsi="Arno Pro"/>
          <w:sz w:val="19"/>
          <w:szCs w:val="19"/>
        </w:rPr>
        <w:t xml:space="preserve">the </w:t>
      </w:r>
      <w:r w:rsidR="00313A3C" w:rsidRPr="00313A3C">
        <w:rPr>
          <w:rFonts w:ascii="Arno Pro" w:hAnsi="Arno Pro"/>
          <w:sz w:val="19"/>
          <w:szCs w:val="19"/>
        </w:rPr>
        <w:t xml:space="preserve">disappearance of reflections belonging to Pb (Fig. S4(C, D)).  </w:t>
      </w:r>
    </w:p>
    <w:p w14:paraId="01BA218B" w14:textId="12719730" w:rsidR="00B30234" w:rsidRDefault="00B30234" w:rsidP="00B30234">
      <w:pPr>
        <w:rPr>
          <w:b/>
          <w:bCs/>
        </w:rPr>
      </w:pPr>
      <w:r>
        <w:rPr>
          <w:b/>
          <w:bCs/>
          <w:noProof/>
        </w:rPr>
        <w:drawing>
          <wp:inline distT="0" distB="0" distL="0" distR="0" wp14:anchorId="355784FF" wp14:editId="0630931E">
            <wp:extent cx="5652000" cy="4696449"/>
            <wp:effectExtent l="0" t="0" r="635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52000" cy="4696449"/>
                    </a:xfrm>
                    <a:prstGeom prst="rect">
                      <a:avLst/>
                    </a:prstGeom>
                    <a:noFill/>
                    <a:ln>
                      <a:noFill/>
                    </a:ln>
                  </pic:spPr>
                </pic:pic>
              </a:graphicData>
            </a:graphic>
          </wp:inline>
        </w:drawing>
      </w:r>
    </w:p>
    <w:p w14:paraId="57F6A79A" w14:textId="5C57CB01" w:rsidR="00B30234" w:rsidRPr="00DC7E70" w:rsidRDefault="00D03631" w:rsidP="00321D38">
      <w:pPr>
        <w:jc w:val="both"/>
        <w:rPr>
          <w:rFonts w:ascii="Arno Pro" w:hAnsi="Arno Pro"/>
          <w:b/>
          <w:bCs/>
          <w:sz w:val="18"/>
          <w:szCs w:val="18"/>
        </w:rPr>
      </w:pPr>
      <w:r w:rsidRPr="00DC7E70">
        <w:rPr>
          <w:rFonts w:ascii="Arno Pro" w:hAnsi="Arno Pro"/>
          <w:b/>
          <w:bCs/>
          <w:sz w:val="18"/>
          <w:szCs w:val="18"/>
        </w:rPr>
        <w:t>Fig. S</w:t>
      </w:r>
      <w:r w:rsidR="00754DA4">
        <w:rPr>
          <w:rFonts w:ascii="Arno Pro" w:hAnsi="Arno Pro"/>
          <w:b/>
          <w:bCs/>
          <w:sz w:val="18"/>
          <w:szCs w:val="18"/>
        </w:rPr>
        <w:t>11</w:t>
      </w:r>
      <w:r w:rsidR="00DC7E70" w:rsidRPr="00DC7E70">
        <w:rPr>
          <w:rFonts w:ascii="Arno Pro" w:hAnsi="Arno Pro"/>
          <w:b/>
          <w:bCs/>
          <w:sz w:val="18"/>
          <w:szCs w:val="18"/>
        </w:rPr>
        <w:t xml:space="preserve"> Structure of PbI2 and Pb. </w:t>
      </w:r>
      <w:r w:rsidR="00DC7E70" w:rsidRPr="00DC7E70">
        <w:rPr>
          <w:rFonts w:ascii="Arno Pro" w:hAnsi="Arno Pro"/>
          <w:sz w:val="18"/>
          <w:szCs w:val="18"/>
        </w:rPr>
        <w:t xml:space="preserve">(A) Crystal model of cubic perovskite in </w:t>
      </w:r>
      <w:r w:rsidR="005C39F5">
        <w:rPr>
          <w:rFonts w:ascii="Arno Pro" w:hAnsi="Arno Pro"/>
          <w:sz w:val="18"/>
          <w:szCs w:val="18"/>
        </w:rPr>
        <w:t xml:space="preserve">the </w:t>
      </w:r>
      <w:r w:rsidR="00DC7E70" w:rsidRPr="00DC7E70">
        <w:rPr>
          <w:rFonts w:ascii="Arno Pro" w:hAnsi="Arno Pro"/>
          <w:sz w:val="18"/>
          <w:szCs w:val="18"/>
        </w:rPr>
        <w:t xml:space="preserve">[001] </w:t>
      </w:r>
      <w:r w:rsidR="005C39F5">
        <w:rPr>
          <w:rFonts w:ascii="Arno Pro" w:hAnsi="Arno Pro"/>
          <w:sz w:val="18"/>
          <w:szCs w:val="18"/>
        </w:rPr>
        <w:t>projection</w:t>
      </w:r>
      <w:r w:rsidR="00DC7E70" w:rsidRPr="00DC7E70">
        <w:rPr>
          <w:rFonts w:ascii="Arno Pro" w:hAnsi="Arno Pro"/>
          <w:sz w:val="18"/>
          <w:szCs w:val="18"/>
        </w:rPr>
        <w:t>. (B) Crystal model of PbI</w:t>
      </w:r>
      <w:r w:rsidR="00DC7E70" w:rsidRPr="00DC7E70">
        <w:rPr>
          <w:rFonts w:ascii="Arno Pro" w:hAnsi="Arno Pro"/>
          <w:sz w:val="18"/>
          <w:szCs w:val="18"/>
          <w:vertAlign w:val="subscript"/>
        </w:rPr>
        <w:t>2</w:t>
      </w:r>
      <w:r w:rsidR="00DC7E70" w:rsidRPr="00DC7E70">
        <w:rPr>
          <w:rFonts w:ascii="Arno Pro" w:hAnsi="Arno Pro"/>
          <w:sz w:val="18"/>
          <w:szCs w:val="18"/>
        </w:rPr>
        <w:t xml:space="preserve"> in </w:t>
      </w:r>
      <w:r w:rsidR="005C39F5">
        <w:rPr>
          <w:rFonts w:ascii="Arno Pro" w:hAnsi="Arno Pro"/>
          <w:sz w:val="18"/>
          <w:szCs w:val="18"/>
        </w:rPr>
        <w:t xml:space="preserve">the </w:t>
      </w:r>
      <w:r w:rsidR="00DC7E70" w:rsidRPr="00DC7E70">
        <w:rPr>
          <w:rFonts w:ascii="Arno Pro" w:hAnsi="Arno Pro"/>
          <w:sz w:val="18"/>
          <w:szCs w:val="18"/>
        </w:rPr>
        <w:t>[</w:t>
      </w:r>
      <m:oMath>
        <m:acc>
          <m:accPr>
            <m:chr m:val="̅"/>
            <m:ctrlPr>
              <w:rPr>
                <w:rFonts w:ascii="Cambria Math" w:hAnsi="Cambria Math"/>
                <w:i/>
                <w:sz w:val="18"/>
                <w:szCs w:val="18"/>
              </w:rPr>
            </m:ctrlPr>
          </m:accPr>
          <m:e>
            <m:r>
              <w:rPr>
                <w:rFonts w:ascii="Cambria Math" w:hAnsi="Cambria Math"/>
                <w:sz w:val="18"/>
                <w:szCs w:val="18"/>
              </w:rPr>
              <m:t>4</m:t>
            </m:r>
          </m:e>
        </m:acc>
        <m:r>
          <w:rPr>
            <w:rFonts w:ascii="Cambria Math" w:hAnsi="Cambria Math"/>
            <w:sz w:val="18"/>
            <w:szCs w:val="18"/>
          </w:rPr>
          <m:t>41</m:t>
        </m:r>
      </m:oMath>
      <w:r w:rsidR="00DC7E70" w:rsidRPr="00DC7E70">
        <w:rPr>
          <w:rFonts w:ascii="Arno Pro" w:hAnsi="Arno Pro"/>
          <w:sz w:val="18"/>
          <w:szCs w:val="18"/>
        </w:rPr>
        <w:t xml:space="preserve">] </w:t>
      </w:r>
      <w:r w:rsidR="005C39F5">
        <w:rPr>
          <w:rFonts w:ascii="Arno Pro" w:hAnsi="Arno Pro"/>
          <w:sz w:val="18"/>
          <w:szCs w:val="18"/>
        </w:rPr>
        <w:t>projection</w:t>
      </w:r>
      <w:r w:rsidR="00DC7E70" w:rsidRPr="00DC7E70">
        <w:rPr>
          <w:rFonts w:ascii="Arno Pro" w:hAnsi="Arno Pro"/>
          <w:sz w:val="18"/>
          <w:szCs w:val="18"/>
        </w:rPr>
        <w:t xml:space="preserve">. (C) Crystal model of Pb in </w:t>
      </w:r>
      <w:r w:rsidR="005C39F5">
        <w:rPr>
          <w:rFonts w:ascii="Arno Pro" w:hAnsi="Arno Pro"/>
          <w:sz w:val="18"/>
          <w:szCs w:val="18"/>
        </w:rPr>
        <w:t xml:space="preserve">the </w:t>
      </w:r>
      <w:r w:rsidR="00DC7E70" w:rsidRPr="00DC7E70">
        <w:rPr>
          <w:rFonts w:ascii="Arno Pro" w:hAnsi="Arno Pro"/>
          <w:sz w:val="18"/>
          <w:szCs w:val="18"/>
        </w:rPr>
        <w:t xml:space="preserve">[001] </w:t>
      </w:r>
      <w:r w:rsidR="005C39F5">
        <w:rPr>
          <w:rFonts w:ascii="Arno Pro" w:hAnsi="Arno Pro"/>
          <w:sz w:val="18"/>
          <w:szCs w:val="18"/>
        </w:rPr>
        <w:t>projection</w:t>
      </w:r>
      <w:r w:rsidR="00DC7E70" w:rsidRPr="00DC7E70">
        <w:rPr>
          <w:rFonts w:ascii="Arno Pro" w:hAnsi="Arno Pro"/>
          <w:sz w:val="18"/>
          <w:szCs w:val="18"/>
        </w:rPr>
        <w:t>.</w:t>
      </w:r>
      <w:r w:rsidR="00DC7E70">
        <w:rPr>
          <w:rFonts w:ascii="Arno Pro" w:hAnsi="Arno Pro"/>
          <w:sz w:val="18"/>
          <w:szCs w:val="18"/>
        </w:rPr>
        <w:t xml:space="preserve"> (D-F) simulated diffraction pattern</w:t>
      </w:r>
      <w:r w:rsidR="005C39F5">
        <w:rPr>
          <w:rFonts w:ascii="Arno Pro" w:hAnsi="Arno Pro"/>
          <w:sz w:val="18"/>
          <w:szCs w:val="18"/>
        </w:rPr>
        <w:t>s</w:t>
      </w:r>
      <w:r w:rsidR="00DC7E70">
        <w:rPr>
          <w:rFonts w:ascii="Arno Pro" w:hAnsi="Arno Pro"/>
          <w:sz w:val="18"/>
          <w:szCs w:val="18"/>
        </w:rPr>
        <w:t xml:space="preserve"> of (A-C). (G) overlap of diffraction patterns in (A, F). (H) overlap of diffraction patterns in (A, E).</w:t>
      </w:r>
    </w:p>
    <w:p w14:paraId="127F047C" w14:textId="2DDBB914" w:rsidR="00B30234" w:rsidRDefault="00B30234">
      <w:pPr>
        <w:spacing w:line="259" w:lineRule="auto"/>
        <w:rPr>
          <w:b/>
          <w:bCs/>
        </w:rPr>
      </w:pPr>
      <w:r>
        <w:rPr>
          <w:b/>
          <w:bCs/>
        </w:rPr>
        <w:br w:type="page"/>
      </w:r>
    </w:p>
    <w:p w14:paraId="439D079D" w14:textId="7B2408E0" w:rsidR="003C7A88" w:rsidRPr="00341999" w:rsidRDefault="003C7A88" w:rsidP="003C7A88">
      <w:pPr>
        <w:rPr>
          <w:rFonts w:ascii="Arno Pro" w:hAnsi="Arno Pro"/>
          <w:b/>
          <w:bCs/>
          <w:sz w:val="20"/>
          <w:szCs w:val="20"/>
        </w:rPr>
      </w:pPr>
      <w:r w:rsidRPr="00341999">
        <w:rPr>
          <w:rFonts w:ascii="Arno Pro" w:hAnsi="Arno Pro"/>
          <w:b/>
          <w:bCs/>
          <w:sz w:val="20"/>
          <w:szCs w:val="20"/>
        </w:rPr>
        <w:lastRenderedPageBreak/>
        <w:t xml:space="preserve">Supplementary Note </w:t>
      </w:r>
      <w:r w:rsidR="00B53DFB">
        <w:rPr>
          <w:rFonts w:ascii="Arno Pro" w:hAnsi="Arno Pro"/>
          <w:b/>
          <w:bCs/>
          <w:sz w:val="20"/>
          <w:szCs w:val="20"/>
        </w:rPr>
        <w:t>1</w:t>
      </w:r>
      <w:r w:rsidR="00754DA4">
        <w:rPr>
          <w:rFonts w:ascii="Arno Pro" w:hAnsi="Arno Pro"/>
          <w:b/>
          <w:bCs/>
          <w:sz w:val="20"/>
          <w:szCs w:val="20"/>
        </w:rPr>
        <w:t>1</w:t>
      </w:r>
    </w:p>
    <w:p w14:paraId="7A39E26E" w14:textId="12359F2D" w:rsidR="003C7A88" w:rsidRPr="00341999" w:rsidRDefault="00373D27" w:rsidP="003C7A88">
      <w:pPr>
        <w:rPr>
          <w:rFonts w:ascii="Arno Pro" w:hAnsi="Arno Pro"/>
          <w:b/>
          <w:bCs/>
          <w:sz w:val="20"/>
          <w:szCs w:val="20"/>
        </w:rPr>
      </w:pPr>
      <w:r w:rsidRPr="00341999">
        <w:rPr>
          <w:rFonts w:ascii="Arno Pro" w:hAnsi="Arno Pro"/>
          <w:b/>
          <w:bCs/>
          <w:sz w:val="20"/>
          <w:szCs w:val="20"/>
        </w:rPr>
        <w:t>Co-existence of two octahedral tilt modes in Cs</w:t>
      </w:r>
      <w:r w:rsidR="003B5825" w:rsidRPr="00341999">
        <w:rPr>
          <w:rFonts w:ascii="Arno Pro" w:hAnsi="Arno Pro"/>
          <w:b/>
          <w:bCs/>
          <w:sz w:val="20"/>
          <w:szCs w:val="20"/>
          <w:vertAlign w:val="subscript"/>
        </w:rPr>
        <w:t>0.5</w:t>
      </w:r>
      <w:r w:rsidRPr="00341999">
        <w:rPr>
          <w:rFonts w:ascii="Arno Pro" w:hAnsi="Arno Pro"/>
          <w:b/>
          <w:bCs/>
          <w:sz w:val="20"/>
          <w:szCs w:val="20"/>
        </w:rPr>
        <w:t>FA</w:t>
      </w:r>
      <w:r w:rsidR="003B5825" w:rsidRPr="00341999">
        <w:rPr>
          <w:rFonts w:ascii="Arno Pro" w:hAnsi="Arno Pro"/>
          <w:b/>
          <w:bCs/>
          <w:sz w:val="20"/>
          <w:szCs w:val="20"/>
          <w:vertAlign w:val="subscript"/>
        </w:rPr>
        <w:t>0.5</w:t>
      </w:r>
      <w:r w:rsidRPr="00341999">
        <w:rPr>
          <w:rFonts w:ascii="Arno Pro" w:hAnsi="Arno Pro"/>
          <w:b/>
          <w:bCs/>
          <w:sz w:val="20"/>
          <w:szCs w:val="20"/>
        </w:rPr>
        <w:t>PbI</w:t>
      </w:r>
      <w:r w:rsidRPr="00341999">
        <w:rPr>
          <w:rFonts w:ascii="Arno Pro" w:hAnsi="Arno Pro"/>
          <w:b/>
          <w:bCs/>
          <w:sz w:val="20"/>
          <w:szCs w:val="20"/>
          <w:vertAlign w:val="subscript"/>
        </w:rPr>
        <w:t>3</w:t>
      </w:r>
      <w:r w:rsidRPr="00341999">
        <w:rPr>
          <w:rFonts w:ascii="Arno Pro" w:hAnsi="Arno Pro"/>
          <w:b/>
          <w:bCs/>
          <w:sz w:val="20"/>
          <w:szCs w:val="20"/>
        </w:rPr>
        <w:t xml:space="preserve"> QD</w:t>
      </w:r>
      <w:r w:rsidR="00DA0EA1">
        <w:rPr>
          <w:rFonts w:ascii="Arno Pro" w:hAnsi="Arno Pro"/>
          <w:b/>
          <w:bCs/>
          <w:sz w:val="20"/>
          <w:szCs w:val="20"/>
        </w:rPr>
        <w:t>s</w:t>
      </w:r>
    </w:p>
    <w:p w14:paraId="32C744B3" w14:textId="684CFC13" w:rsidR="00373D27" w:rsidRDefault="00341999" w:rsidP="00341999">
      <w:pPr>
        <w:jc w:val="both"/>
        <w:rPr>
          <w:rFonts w:ascii="Arno Pro" w:hAnsi="Arno Pro"/>
          <w:sz w:val="18"/>
          <w:szCs w:val="18"/>
        </w:rPr>
      </w:pPr>
      <w:r w:rsidRPr="00341999">
        <w:rPr>
          <w:rFonts w:ascii="Arno Pro" w:hAnsi="Arno Pro"/>
          <w:sz w:val="19"/>
          <w:szCs w:val="19"/>
        </w:rPr>
        <w:t xml:space="preserve">We </w:t>
      </w:r>
      <w:r w:rsidR="00235686">
        <w:rPr>
          <w:rFonts w:ascii="Arno Pro" w:hAnsi="Arno Pro"/>
          <w:sz w:val="19"/>
          <w:szCs w:val="19"/>
        </w:rPr>
        <w:t>observe</w:t>
      </w:r>
      <w:r w:rsidRPr="00341999">
        <w:rPr>
          <w:rFonts w:ascii="Arno Pro" w:hAnsi="Arno Pro"/>
          <w:sz w:val="19"/>
          <w:szCs w:val="19"/>
        </w:rPr>
        <w:t xml:space="preserve"> two </w:t>
      </w:r>
      <w:r w:rsidR="00235686">
        <w:rPr>
          <w:rFonts w:ascii="Arno Pro" w:hAnsi="Arno Pro"/>
          <w:sz w:val="19"/>
          <w:szCs w:val="19"/>
        </w:rPr>
        <w:t xml:space="preserve">different </w:t>
      </w:r>
      <w:r w:rsidRPr="00341999">
        <w:rPr>
          <w:rFonts w:ascii="Arno Pro" w:hAnsi="Arno Pro"/>
          <w:sz w:val="19"/>
          <w:szCs w:val="19"/>
        </w:rPr>
        <w:t>octahedral modes a</w:t>
      </w:r>
      <w:r w:rsidR="00235686">
        <w:rPr>
          <w:rFonts w:ascii="Arno Pro" w:hAnsi="Arno Pro"/>
          <w:sz w:val="19"/>
          <w:szCs w:val="19"/>
        </w:rPr>
        <w:t>t</w:t>
      </w:r>
      <w:r w:rsidRPr="00341999">
        <w:rPr>
          <w:rFonts w:ascii="Arno Pro" w:hAnsi="Arno Pro"/>
          <w:sz w:val="19"/>
          <w:szCs w:val="19"/>
        </w:rPr>
        <w:t xml:space="preserve"> the intermediate </w:t>
      </w:r>
      <w:r w:rsidR="00235686" w:rsidRPr="00341999">
        <w:rPr>
          <w:rFonts w:ascii="Arno Pro" w:hAnsi="Arno Pro"/>
          <w:sz w:val="19"/>
          <w:szCs w:val="19"/>
        </w:rPr>
        <w:t>phase</w:t>
      </w:r>
      <w:r w:rsidR="00235686">
        <w:rPr>
          <w:rFonts w:ascii="Arno Pro" w:hAnsi="Arno Pro"/>
          <w:sz w:val="19"/>
          <w:szCs w:val="19"/>
        </w:rPr>
        <w:t xml:space="preserve"> 2</w:t>
      </w:r>
      <w:r w:rsidRPr="00341999">
        <w:rPr>
          <w:rFonts w:ascii="Arno Pro" w:hAnsi="Arno Pro"/>
          <w:sz w:val="19"/>
          <w:szCs w:val="19"/>
        </w:rPr>
        <w:t>. The p4</w:t>
      </w:r>
      <w:r w:rsidR="00FE3C63">
        <w:rPr>
          <w:rFonts w:ascii="Arno Pro" w:hAnsi="Arno Pro"/>
          <w:sz w:val="19"/>
          <w:szCs w:val="19"/>
        </w:rPr>
        <w:t>/</w:t>
      </w:r>
      <w:proofErr w:type="spellStart"/>
      <w:r w:rsidRPr="00341999">
        <w:rPr>
          <w:rFonts w:ascii="Arno Pro" w:hAnsi="Arno Pro"/>
          <w:sz w:val="19"/>
          <w:szCs w:val="19"/>
        </w:rPr>
        <w:t>mbm</w:t>
      </w:r>
      <w:proofErr w:type="spellEnd"/>
      <w:r w:rsidRPr="00341999">
        <w:rPr>
          <w:rFonts w:ascii="Arno Pro" w:hAnsi="Arno Pro"/>
          <w:sz w:val="19"/>
          <w:szCs w:val="19"/>
        </w:rPr>
        <w:t xml:space="preserve"> tetragonal phase is observed </w:t>
      </w:r>
      <w:r w:rsidR="00235686">
        <w:rPr>
          <w:rFonts w:ascii="Arno Pro" w:hAnsi="Arno Pro"/>
          <w:sz w:val="19"/>
          <w:szCs w:val="19"/>
        </w:rPr>
        <w:t>primarily in</w:t>
      </w:r>
      <w:r w:rsidR="00235686" w:rsidRPr="00341999">
        <w:rPr>
          <w:rFonts w:ascii="Arno Pro" w:hAnsi="Arno Pro"/>
          <w:sz w:val="19"/>
          <w:szCs w:val="19"/>
        </w:rPr>
        <w:t xml:space="preserve"> </w:t>
      </w:r>
      <w:r w:rsidRPr="00341999">
        <w:rPr>
          <w:rFonts w:ascii="Arno Pro" w:hAnsi="Arno Pro"/>
          <w:sz w:val="19"/>
          <w:szCs w:val="19"/>
        </w:rPr>
        <w:t>FAPbI3 QDs and the I4</w:t>
      </w:r>
      <w:r w:rsidR="00FE3C63">
        <w:rPr>
          <w:rFonts w:ascii="Arno Pro" w:hAnsi="Arno Pro"/>
          <w:sz w:val="19"/>
          <w:szCs w:val="19"/>
        </w:rPr>
        <w:t>/</w:t>
      </w:r>
      <w:r w:rsidRPr="00341999">
        <w:rPr>
          <w:rFonts w:ascii="Arno Pro" w:hAnsi="Arno Pro"/>
          <w:sz w:val="19"/>
          <w:szCs w:val="19"/>
        </w:rPr>
        <w:t xml:space="preserve">mmm tetragonal phase is </w:t>
      </w:r>
      <w:r w:rsidR="00235686">
        <w:rPr>
          <w:rFonts w:ascii="Arno Pro" w:hAnsi="Arno Pro"/>
          <w:sz w:val="19"/>
          <w:szCs w:val="19"/>
        </w:rPr>
        <w:t xml:space="preserve">only observed in </w:t>
      </w:r>
      <w:r w:rsidRPr="00341999">
        <w:rPr>
          <w:rFonts w:ascii="Arno Pro" w:hAnsi="Arno Pro"/>
          <w:sz w:val="19"/>
          <w:szCs w:val="19"/>
        </w:rPr>
        <w:t>Cs</w:t>
      </w:r>
      <w:r w:rsidR="00FE3C63" w:rsidRPr="00FE3C63">
        <w:rPr>
          <w:rFonts w:ascii="Arno Pro" w:hAnsi="Arno Pro"/>
          <w:sz w:val="19"/>
          <w:szCs w:val="19"/>
          <w:vertAlign w:val="subscript"/>
        </w:rPr>
        <w:t>0.5</w:t>
      </w:r>
      <w:r w:rsidRPr="00341999">
        <w:rPr>
          <w:rFonts w:ascii="Arno Pro" w:hAnsi="Arno Pro"/>
          <w:sz w:val="19"/>
          <w:szCs w:val="19"/>
        </w:rPr>
        <w:t>FA</w:t>
      </w:r>
      <w:r w:rsidR="00FE3C63" w:rsidRPr="00FE3C63">
        <w:rPr>
          <w:rFonts w:ascii="Arno Pro" w:hAnsi="Arno Pro"/>
          <w:sz w:val="19"/>
          <w:szCs w:val="19"/>
          <w:vertAlign w:val="subscript"/>
        </w:rPr>
        <w:t>0.5</w:t>
      </w:r>
      <w:r w:rsidRPr="00341999">
        <w:rPr>
          <w:rFonts w:ascii="Arno Pro" w:hAnsi="Arno Pro"/>
          <w:sz w:val="19"/>
          <w:szCs w:val="19"/>
        </w:rPr>
        <w:t>PbI</w:t>
      </w:r>
      <w:r w:rsidRPr="00FE3C63">
        <w:rPr>
          <w:rFonts w:ascii="Arno Pro" w:hAnsi="Arno Pro"/>
          <w:sz w:val="19"/>
          <w:szCs w:val="19"/>
          <w:vertAlign w:val="subscript"/>
        </w:rPr>
        <w:t>3</w:t>
      </w:r>
      <w:r w:rsidRPr="00341999">
        <w:rPr>
          <w:rFonts w:ascii="Arno Pro" w:hAnsi="Arno Pro"/>
          <w:sz w:val="19"/>
          <w:szCs w:val="19"/>
        </w:rPr>
        <w:t xml:space="preserve"> QDs.</w:t>
      </w:r>
      <w:r w:rsidR="00FE3C63">
        <w:rPr>
          <w:rFonts w:ascii="Arno Pro" w:hAnsi="Arno Pro"/>
          <w:sz w:val="19"/>
          <w:szCs w:val="19"/>
        </w:rPr>
        <w:t xml:space="preserve"> However, in some </w:t>
      </w:r>
      <w:r w:rsidR="00FE3C63" w:rsidRPr="00341999">
        <w:rPr>
          <w:rFonts w:ascii="Arno Pro" w:hAnsi="Arno Pro"/>
          <w:sz w:val="19"/>
          <w:szCs w:val="19"/>
        </w:rPr>
        <w:t>Cs</w:t>
      </w:r>
      <w:r w:rsidR="00FE3C63" w:rsidRPr="00FE3C63">
        <w:rPr>
          <w:rFonts w:ascii="Arno Pro" w:hAnsi="Arno Pro"/>
          <w:sz w:val="19"/>
          <w:szCs w:val="19"/>
          <w:vertAlign w:val="subscript"/>
        </w:rPr>
        <w:t>0.5</w:t>
      </w:r>
      <w:r w:rsidR="00FE3C63" w:rsidRPr="00341999">
        <w:rPr>
          <w:rFonts w:ascii="Arno Pro" w:hAnsi="Arno Pro"/>
          <w:sz w:val="19"/>
          <w:szCs w:val="19"/>
        </w:rPr>
        <w:t>FA</w:t>
      </w:r>
      <w:r w:rsidR="00FE3C63" w:rsidRPr="00FE3C63">
        <w:rPr>
          <w:rFonts w:ascii="Arno Pro" w:hAnsi="Arno Pro"/>
          <w:sz w:val="19"/>
          <w:szCs w:val="19"/>
          <w:vertAlign w:val="subscript"/>
        </w:rPr>
        <w:t>0.5</w:t>
      </w:r>
      <w:r w:rsidR="00FE3C63" w:rsidRPr="00341999">
        <w:rPr>
          <w:rFonts w:ascii="Arno Pro" w:hAnsi="Arno Pro"/>
          <w:sz w:val="19"/>
          <w:szCs w:val="19"/>
        </w:rPr>
        <w:t>PbI</w:t>
      </w:r>
      <w:r w:rsidR="00FE3C63" w:rsidRPr="00FE3C63">
        <w:rPr>
          <w:rFonts w:ascii="Arno Pro" w:hAnsi="Arno Pro"/>
          <w:sz w:val="19"/>
          <w:szCs w:val="19"/>
          <w:vertAlign w:val="subscript"/>
        </w:rPr>
        <w:t>3</w:t>
      </w:r>
      <w:r w:rsidR="00FE3C63" w:rsidRPr="00341999">
        <w:rPr>
          <w:rFonts w:ascii="Arno Pro" w:hAnsi="Arno Pro"/>
          <w:sz w:val="19"/>
          <w:szCs w:val="19"/>
        </w:rPr>
        <w:t xml:space="preserve"> QDs</w:t>
      </w:r>
      <w:r w:rsidR="00FE3C63">
        <w:rPr>
          <w:rFonts w:ascii="Arno Pro" w:hAnsi="Arno Pro"/>
          <w:sz w:val="19"/>
          <w:szCs w:val="19"/>
        </w:rPr>
        <w:t xml:space="preserve">, </w:t>
      </w:r>
      <w:r w:rsidR="00235686">
        <w:rPr>
          <w:rFonts w:ascii="Arno Pro" w:hAnsi="Arno Pro"/>
          <w:sz w:val="19"/>
          <w:szCs w:val="19"/>
        </w:rPr>
        <w:t xml:space="preserve">the </w:t>
      </w:r>
      <w:r w:rsidR="00FE3C63">
        <w:rPr>
          <w:rFonts w:ascii="Arno Pro" w:hAnsi="Arno Pro"/>
          <w:sz w:val="19"/>
          <w:szCs w:val="19"/>
        </w:rPr>
        <w:t>p4/</w:t>
      </w:r>
      <w:proofErr w:type="spellStart"/>
      <w:r w:rsidR="00FE3C63">
        <w:rPr>
          <w:rFonts w:ascii="Arno Pro" w:hAnsi="Arno Pro"/>
          <w:sz w:val="19"/>
          <w:szCs w:val="19"/>
        </w:rPr>
        <w:t>mbm</w:t>
      </w:r>
      <w:proofErr w:type="spellEnd"/>
      <w:r w:rsidR="00FE3C63">
        <w:rPr>
          <w:rFonts w:ascii="Arno Pro" w:hAnsi="Arno Pro"/>
          <w:sz w:val="19"/>
          <w:szCs w:val="19"/>
        </w:rPr>
        <w:t xml:space="preserve"> tetragonal phase is also observed to co-exist with the I4/mmm phase. Interestingly, </w:t>
      </w:r>
      <w:r w:rsidR="00235686">
        <w:rPr>
          <w:rFonts w:ascii="Arno Pro" w:hAnsi="Arno Pro"/>
          <w:sz w:val="19"/>
          <w:szCs w:val="19"/>
        </w:rPr>
        <w:t>the</w:t>
      </w:r>
      <w:r w:rsidR="00FE3C63">
        <w:rPr>
          <w:rFonts w:ascii="Arno Pro" w:hAnsi="Arno Pro"/>
          <w:sz w:val="19"/>
          <w:szCs w:val="19"/>
        </w:rPr>
        <w:t xml:space="preserve"> FT of </w:t>
      </w:r>
      <w:r w:rsidR="00235686">
        <w:rPr>
          <w:rFonts w:ascii="Arno Pro" w:hAnsi="Arno Pro"/>
          <w:sz w:val="19"/>
          <w:szCs w:val="19"/>
        </w:rPr>
        <w:t xml:space="preserve">an </w:t>
      </w:r>
      <w:r w:rsidR="00FE3C63">
        <w:rPr>
          <w:rFonts w:ascii="Arno Pro" w:hAnsi="Arno Pro"/>
          <w:sz w:val="19"/>
          <w:szCs w:val="19"/>
        </w:rPr>
        <w:t xml:space="preserve">image </w:t>
      </w:r>
      <w:r w:rsidR="00235686">
        <w:rPr>
          <w:rFonts w:ascii="Arno Pro" w:hAnsi="Arno Pro"/>
          <w:sz w:val="19"/>
          <w:szCs w:val="19"/>
        </w:rPr>
        <w:t xml:space="preserve">of a </w:t>
      </w:r>
      <w:r w:rsidR="00235686" w:rsidRPr="00341999">
        <w:rPr>
          <w:rFonts w:ascii="Arno Pro" w:hAnsi="Arno Pro"/>
          <w:sz w:val="19"/>
          <w:szCs w:val="19"/>
        </w:rPr>
        <w:t>Cs</w:t>
      </w:r>
      <w:r w:rsidR="00235686" w:rsidRPr="00FE3C63">
        <w:rPr>
          <w:rFonts w:ascii="Arno Pro" w:hAnsi="Arno Pro"/>
          <w:sz w:val="19"/>
          <w:szCs w:val="19"/>
          <w:vertAlign w:val="subscript"/>
        </w:rPr>
        <w:t>0.5</w:t>
      </w:r>
      <w:r w:rsidR="00235686" w:rsidRPr="00341999">
        <w:rPr>
          <w:rFonts w:ascii="Arno Pro" w:hAnsi="Arno Pro"/>
          <w:sz w:val="19"/>
          <w:szCs w:val="19"/>
        </w:rPr>
        <w:t>FA</w:t>
      </w:r>
      <w:r w:rsidR="00235686" w:rsidRPr="00FE3C63">
        <w:rPr>
          <w:rFonts w:ascii="Arno Pro" w:hAnsi="Arno Pro"/>
          <w:sz w:val="19"/>
          <w:szCs w:val="19"/>
          <w:vertAlign w:val="subscript"/>
        </w:rPr>
        <w:t>0.5</w:t>
      </w:r>
      <w:r w:rsidR="00235686" w:rsidRPr="00341999">
        <w:rPr>
          <w:rFonts w:ascii="Arno Pro" w:hAnsi="Arno Pro"/>
          <w:sz w:val="19"/>
          <w:szCs w:val="19"/>
        </w:rPr>
        <w:t>PbI</w:t>
      </w:r>
      <w:r w:rsidR="00235686" w:rsidRPr="00FE3C63">
        <w:rPr>
          <w:rFonts w:ascii="Arno Pro" w:hAnsi="Arno Pro"/>
          <w:sz w:val="19"/>
          <w:szCs w:val="19"/>
          <w:vertAlign w:val="subscript"/>
        </w:rPr>
        <w:t>3</w:t>
      </w:r>
      <w:r w:rsidR="00235686" w:rsidRPr="00341999">
        <w:rPr>
          <w:rFonts w:ascii="Arno Pro" w:hAnsi="Arno Pro"/>
          <w:sz w:val="19"/>
          <w:szCs w:val="19"/>
        </w:rPr>
        <w:t xml:space="preserve"> QD</w:t>
      </w:r>
      <w:r w:rsidR="00235686">
        <w:rPr>
          <w:rFonts w:ascii="Arno Pro" w:hAnsi="Arno Pro"/>
          <w:sz w:val="19"/>
          <w:szCs w:val="19"/>
        </w:rPr>
        <w:t xml:space="preserve"> </w:t>
      </w:r>
      <w:r w:rsidR="00FE3C63">
        <w:rPr>
          <w:rFonts w:ascii="Arno Pro" w:hAnsi="Arno Pro"/>
          <w:sz w:val="19"/>
          <w:szCs w:val="19"/>
        </w:rPr>
        <w:t xml:space="preserve">containing </w:t>
      </w:r>
      <w:r w:rsidR="00235686">
        <w:rPr>
          <w:rFonts w:ascii="Arno Pro" w:hAnsi="Arno Pro"/>
          <w:sz w:val="19"/>
          <w:szCs w:val="19"/>
        </w:rPr>
        <w:t xml:space="preserve">both </w:t>
      </w:r>
      <w:r w:rsidR="00FE3C63">
        <w:rPr>
          <w:rFonts w:ascii="Arno Pro" w:hAnsi="Arno Pro"/>
          <w:sz w:val="19"/>
          <w:szCs w:val="19"/>
        </w:rPr>
        <w:t xml:space="preserve">phases will lead to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,0</m:t>
        </m:r>
      </m:oMath>
      <w:r w:rsidR="00FE3C63">
        <w:rPr>
          <w:rFonts w:ascii="Arno Pro" w:hAnsi="Arno Pro"/>
          <w:sz w:val="18"/>
          <w:szCs w:val="18"/>
          <w:vertAlign w:val="subscript"/>
        </w:rPr>
        <w:t>c</w:t>
      </w:r>
      <w:r w:rsidR="00FE3C63" w:rsidRPr="00FE3C63">
        <w:rPr>
          <w:rFonts w:ascii="Arno Pro" w:hAnsi="Arno Pro"/>
          <w:sz w:val="18"/>
          <w:szCs w:val="18"/>
        </w:rPr>
        <w:t xml:space="preserve"> and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3</m:t>
            </m:r>
          </m:num>
          <m:den>
            <m:r>
              <m:rPr>
                <m:sty m:val="p"/>
              </m:rPr>
              <w:rPr>
                <w:rFonts w:ascii="Cambria Math" w:hAnsi="Cambria Math"/>
                <w:sz w:val="14"/>
                <w:szCs w:val="14"/>
              </w:rPr>
              <m:t>2</m:t>
            </m:r>
          </m:den>
        </m:f>
        <m:r>
          <m:rPr>
            <m:sty m:val="p"/>
          </m:rPr>
          <w:rPr>
            <w:rFonts w:ascii="Cambria Math" w:hAnsi="Cambria Math"/>
            <w:sz w:val="14"/>
            <w:szCs w:val="14"/>
          </w:rPr>
          <m:t>,0</m:t>
        </m:r>
      </m:oMath>
      <w:r w:rsidR="00FE3C63">
        <w:rPr>
          <w:rFonts w:ascii="Arno Pro" w:hAnsi="Arno Pro"/>
          <w:sz w:val="18"/>
          <w:szCs w:val="18"/>
          <w:vertAlign w:val="subscript"/>
        </w:rPr>
        <w:t>c</w:t>
      </w:r>
      <w:r w:rsidR="00235686">
        <w:rPr>
          <w:rFonts w:ascii="Arno Pro" w:hAnsi="Arno Pro"/>
          <w:sz w:val="18"/>
          <w:szCs w:val="18"/>
        </w:rPr>
        <w:t xml:space="preserve"> reflections.</w:t>
      </w:r>
      <w:r w:rsidR="007C696B">
        <w:rPr>
          <w:rFonts w:ascii="Arno Pro" w:hAnsi="Arno Pro"/>
          <w:sz w:val="18"/>
          <w:szCs w:val="18"/>
        </w:rPr>
        <w:t xml:space="preserve"> </w:t>
      </w:r>
      <w:r w:rsidR="00235686">
        <w:rPr>
          <w:rFonts w:ascii="Arno Pro" w:hAnsi="Arno Pro"/>
          <w:sz w:val="18"/>
          <w:szCs w:val="18"/>
        </w:rPr>
        <w:t xml:space="preserve">These FT reflections are coincident </w:t>
      </w:r>
      <w:r w:rsidR="007C696B">
        <w:rPr>
          <w:rFonts w:ascii="Arno Pro" w:hAnsi="Arno Pro"/>
          <w:sz w:val="18"/>
          <w:szCs w:val="18"/>
        </w:rPr>
        <w:t>with</w:t>
      </w:r>
      <w:r w:rsidR="00FE3C63" w:rsidRPr="00FE3C63">
        <w:rPr>
          <w:rFonts w:ascii="Arno Pro" w:hAnsi="Arno Pro"/>
          <w:sz w:val="18"/>
          <w:szCs w:val="18"/>
        </w:rPr>
        <w:t xml:space="preserve"> </w:t>
      </w:r>
      <w:r w:rsidR="00DA0EA1">
        <w:rPr>
          <w:rFonts w:ascii="Arno Pro" w:hAnsi="Arno Pro"/>
          <w:sz w:val="18"/>
          <w:szCs w:val="18"/>
        </w:rPr>
        <w:t xml:space="preserve">those </w:t>
      </w:r>
      <w:r w:rsidR="007C696B">
        <w:rPr>
          <w:rFonts w:ascii="Arno Pro" w:hAnsi="Arno Pro"/>
          <w:sz w:val="18"/>
          <w:szCs w:val="18"/>
        </w:rPr>
        <w:t xml:space="preserve">from a </w:t>
      </w:r>
      <w:r w:rsidR="007C696B">
        <w:rPr>
          <w:rFonts w:ascii="Calibri" w:hAnsi="Calibri" w:cs="Calibri"/>
          <w:sz w:val="18"/>
          <w:szCs w:val="18"/>
        </w:rPr>
        <w:t>√</w:t>
      </w:r>
      <w:r w:rsidR="007C696B">
        <w:rPr>
          <w:rFonts w:ascii="Arno Pro" w:hAnsi="Arno Pro"/>
          <w:sz w:val="18"/>
          <w:szCs w:val="18"/>
        </w:rPr>
        <w:t>2</w:t>
      </w:r>
      <w:r w:rsidR="007922FE">
        <w:rPr>
          <w:rFonts w:ascii="Arno Pro" w:hAnsi="Arno Pro"/>
          <w:sz w:val="18"/>
          <w:szCs w:val="18"/>
        </w:rPr>
        <w:t xml:space="preserve"> </w:t>
      </w:r>
      <w:r w:rsidR="007C696B">
        <w:rPr>
          <w:rFonts w:ascii="Arno Pro" w:hAnsi="Arno Pro"/>
          <w:sz w:val="18"/>
          <w:szCs w:val="18"/>
        </w:rPr>
        <w:t>x</w:t>
      </w:r>
      <w:r w:rsidR="007922FE">
        <w:rPr>
          <w:rFonts w:ascii="Arno Pro" w:hAnsi="Arno Pro"/>
          <w:sz w:val="18"/>
          <w:szCs w:val="18"/>
        </w:rPr>
        <w:t xml:space="preserve"> </w:t>
      </w:r>
      <w:r w:rsidR="007C696B">
        <w:rPr>
          <w:rFonts w:ascii="Calibri" w:hAnsi="Calibri" w:cs="Calibri"/>
          <w:sz w:val="18"/>
          <w:szCs w:val="18"/>
        </w:rPr>
        <w:t>√</w:t>
      </w:r>
      <w:r w:rsidR="007C696B">
        <w:rPr>
          <w:rFonts w:ascii="Arno Pro" w:hAnsi="Arno Pro"/>
          <w:sz w:val="18"/>
          <w:szCs w:val="18"/>
        </w:rPr>
        <w:t>2 superstructure</w:t>
      </w:r>
      <w:r w:rsidR="00DA0EA1">
        <w:rPr>
          <w:rFonts w:ascii="Arno Pro" w:hAnsi="Arno Pro"/>
          <w:sz w:val="18"/>
          <w:szCs w:val="18"/>
        </w:rPr>
        <w:t xml:space="preserve">, raising the possibility that the </w:t>
      </w:r>
      <w:r w:rsidR="00DA0EA1">
        <w:rPr>
          <w:rFonts w:ascii="Calibri" w:hAnsi="Calibri" w:cs="Calibri"/>
          <w:sz w:val="18"/>
          <w:szCs w:val="18"/>
        </w:rPr>
        <w:t>√</w:t>
      </w:r>
      <w:r w:rsidR="00DA0EA1">
        <w:rPr>
          <w:rFonts w:ascii="Arno Pro" w:hAnsi="Arno Pro"/>
          <w:sz w:val="18"/>
          <w:szCs w:val="18"/>
        </w:rPr>
        <w:t xml:space="preserve">2 x </w:t>
      </w:r>
      <w:r w:rsidR="00DA0EA1">
        <w:rPr>
          <w:rFonts w:ascii="Calibri" w:hAnsi="Calibri" w:cs="Calibri"/>
          <w:sz w:val="18"/>
          <w:szCs w:val="18"/>
        </w:rPr>
        <w:t>√</w:t>
      </w:r>
      <w:r w:rsidR="00DA0EA1">
        <w:rPr>
          <w:rFonts w:ascii="Arno Pro" w:hAnsi="Arno Pro"/>
          <w:sz w:val="18"/>
          <w:szCs w:val="18"/>
        </w:rPr>
        <w:t>2 superstructure could be mistaken for the coexistence of the two octahedral modes and vice versa</w:t>
      </w:r>
      <w:r w:rsidR="007C696B">
        <w:rPr>
          <w:rFonts w:ascii="Arno Pro" w:hAnsi="Arno Pro"/>
          <w:sz w:val="18"/>
          <w:szCs w:val="18"/>
        </w:rPr>
        <w:t xml:space="preserve">. </w:t>
      </w:r>
      <w:r w:rsidR="00DD6538">
        <w:rPr>
          <w:rFonts w:ascii="Arno Pro" w:hAnsi="Arno Pro"/>
          <w:sz w:val="18"/>
          <w:szCs w:val="18"/>
        </w:rPr>
        <w:t xml:space="preserve">However, </w:t>
      </w:r>
      <w:r w:rsidR="00DA0EA1">
        <w:rPr>
          <w:rFonts w:ascii="Arno Pro" w:hAnsi="Arno Pro"/>
          <w:sz w:val="18"/>
          <w:szCs w:val="18"/>
        </w:rPr>
        <w:t xml:space="preserve">these two possible scenarios </w:t>
      </w:r>
      <w:r w:rsidR="00DD6538">
        <w:rPr>
          <w:rFonts w:ascii="Arno Pro" w:hAnsi="Arno Pro"/>
          <w:sz w:val="18"/>
          <w:szCs w:val="18"/>
        </w:rPr>
        <w:t xml:space="preserve">can be distinguished by </w:t>
      </w:r>
      <w:r w:rsidR="00235686">
        <w:rPr>
          <w:rFonts w:ascii="Arno Pro" w:hAnsi="Arno Pro"/>
          <w:sz w:val="18"/>
          <w:szCs w:val="18"/>
        </w:rPr>
        <w:t xml:space="preserve">generating an </w:t>
      </w:r>
      <w:r w:rsidR="00DA0EA1">
        <w:rPr>
          <w:rFonts w:ascii="Arno Pro" w:hAnsi="Arno Pro"/>
          <w:sz w:val="18"/>
          <w:szCs w:val="18"/>
        </w:rPr>
        <w:t xml:space="preserve">inverse Fourier transform (IFT) </w:t>
      </w:r>
      <w:r w:rsidR="00DD6538">
        <w:rPr>
          <w:rFonts w:ascii="Arno Pro" w:hAnsi="Arno Pro"/>
          <w:sz w:val="18"/>
          <w:szCs w:val="18"/>
        </w:rPr>
        <w:t>from</w:t>
      </w:r>
      <w:r w:rsidR="00235686">
        <w:rPr>
          <w:rFonts w:ascii="Arno Pro" w:hAnsi="Arno Pro"/>
          <w:sz w:val="18"/>
          <w:szCs w:val="18"/>
        </w:rPr>
        <w:t xml:space="preserve"> the </w:t>
      </w:r>
      <w:r w:rsidR="00DD6538">
        <w:rPr>
          <w:rFonts w:ascii="Arno Pro" w:hAnsi="Arno Pro"/>
          <w:sz w:val="18"/>
          <w:szCs w:val="18"/>
        </w:rPr>
        <w:t xml:space="preserve">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,0</m:t>
        </m:r>
      </m:oMath>
      <w:r w:rsidR="00DD6538">
        <w:rPr>
          <w:rFonts w:ascii="Arno Pro" w:hAnsi="Arno Pro"/>
          <w:sz w:val="18"/>
          <w:szCs w:val="18"/>
          <w:vertAlign w:val="subscript"/>
        </w:rPr>
        <w:t>c</w:t>
      </w:r>
      <w:r w:rsidR="00DD6538" w:rsidRPr="00FE3C63">
        <w:rPr>
          <w:rFonts w:ascii="Arno Pro" w:hAnsi="Arno Pro"/>
          <w:sz w:val="18"/>
          <w:szCs w:val="18"/>
        </w:rPr>
        <w:t xml:space="preserve"> and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3</m:t>
            </m:r>
          </m:num>
          <m:den>
            <m:r>
              <m:rPr>
                <m:sty m:val="p"/>
              </m:rPr>
              <w:rPr>
                <w:rFonts w:ascii="Cambria Math" w:hAnsi="Cambria Math"/>
                <w:sz w:val="14"/>
                <w:szCs w:val="14"/>
              </w:rPr>
              <m:t>2</m:t>
            </m:r>
          </m:den>
        </m:f>
        <m:r>
          <m:rPr>
            <m:sty m:val="p"/>
          </m:rPr>
          <w:rPr>
            <w:rFonts w:ascii="Cambria Math" w:hAnsi="Cambria Math"/>
            <w:sz w:val="14"/>
            <w:szCs w:val="14"/>
          </w:rPr>
          <m:t>,0</m:t>
        </m:r>
      </m:oMath>
      <w:r w:rsidR="00DD6538">
        <w:rPr>
          <w:rFonts w:ascii="Arno Pro" w:hAnsi="Arno Pro"/>
          <w:sz w:val="18"/>
          <w:szCs w:val="18"/>
          <w:vertAlign w:val="subscript"/>
        </w:rPr>
        <w:t>c</w:t>
      </w:r>
      <w:r w:rsidR="00DD6538">
        <w:rPr>
          <w:rFonts w:ascii="Arno Pro" w:hAnsi="Arno Pro"/>
          <w:sz w:val="18"/>
          <w:szCs w:val="18"/>
        </w:rPr>
        <w:t xml:space="preserve"> reflections separately, as shown in Fig. S11. </w:t>
      </w:r>
      <w:r w:rsidR="00DA0EA1">
        <w:rPr>
          <w:rFonts w:ascii="Arno Pro" w:hAnsi="Arno Pro"/>
          <w:sz w:val="18"/>
          <w:szCs w:val="18"/>
        </w:rPr>
        <w:t xml:space="preserve">This shows that the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,0</m:t>
        </m:r>
      </m:oMath>
      <w:r w:rsidR="003C6B62">
        <w:rPr>
          <w:rFonts w:ascii="Arno Pro" w:hAnsi="Arno Pro"/>
          <w:sz w:val="18"/>
          <w:szCs w:val="18"/>
          <w:vertAlign w:val="subscript"/>
        </w:rPr>
        <w:t>c</w:t>
      </w:r>
      <w:r w:rsidR="003C6B62" w:rsidRPr="00FE3C63">
        <w:rPr>
          <w:rFonts w:ascii="Arno Pro" w:hAnsi="Arno Pro"/>
          <w:sz w:val="18"/>
          <w:szCs w:val="18"/>
        </w:rPr>
        <w:t xml:space="preserve"> and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3</m:t>
            </m:r>
          </m:num>
          <m:den>
            <m:r>
              <m:rPr>
                <m:sty m:val="p"/>
              </m:rPr>
              <w:rPr>
                <w:rFonts w:ascii="Cambria Math" w:hAnsi="Cambria Math"/>
                <w:sz w:val="14"/>
                <w:szCs w:val="14"/>
              </w:rPr>
              <m:t>2</m:t>
            </m:r>
          </m:den>
        </m:f>
        <m:r>
          <m:rPr>
            <m:sty m:val="p"/>
          </m:rPr>
          <w:rPr>
            <w:rFonts w:ascii="Cambria Math" w:hAnsi="Cambria Math"/>
            <w:sz w:val="14"/>
            <w:szCs w:val="14"/>
          </w:rPr>
          <m:t>,0</m:t>
        </m:r>
      </m:oMath>
      <w:r w:rsidR="003C6B62">
        <w:rPr>
          <w:rFonts w:ascii="Arno Pro" w:hAnsi="Arno Pro"/>
          <w:sz w:val="18"/>
          <w:szCs w:val="18"/>
          <w:vertAlign w:val="subscript"/>
        </w:rPr>
        <w:t>c</w:t>
      </w:r>
      <w:r w:rsidR="003C6B62">
        <w:rPr>
          <w:rFonts w:ascii="Arno Pro" w:hAnsi="Arno Pro"/>
          <w:sz w:val="18"/>
          <w:szCs w:val="18"/>
        </w:rPr>
        <w:t xml:space="preserve"> reflections </w:t>
      </w:r>
      <w:r w:rsidR="00DA0EA1">
        <w:rPr>
          <w:rFonts w:ascii="Arno Pro" w:hAnsi="Arno Pro"/>
          <w:sz w:val="18"/>
          <w:szCs w:val="18"/>
        </w:rPr>
        <w:t>arise</w:t>
      </w:r>
      <w:r w:rsidR="003C6B62">
        <w:rPr>
          <w:rFonts w:ascii="Arno Pro" w:hAnsi="Arno Pro"/>
          <w:sz w:val="18"/>
          <w:szCs w:val="18"/>
        </w:rPr>
        <w:t xml:space="preserve"> from different regions </w:t>
      </w:r>
      <w:r w:rsidR="00DA0EA1">
        <w:rPr>
          <w:rFonts w:ascii="Arno Pro" w:hAnsi="Arno Pro"/>
          <w:sz w:val="18"/>
          <w:szCs w:val="18"/>
        </w:rPr>
        <w:t xml:space="preserve">of </w:t>
      </w:r>
      <w:r w:rsidR="003C6B62">
        <w:rPr>
          <w:rFonts w:ascii="Arno Pro" w:hAnsi="Arno Pro"/>
          <w:sz w:val="18"/>
          <w:szCs w:val="18"/>
        </w:rPr>
        <w:t>the QD (Fig. S1</w:t>
      </w:r>
      <w:r w:rsidR="00F9549D">
        <w:rPr>
          <w:rFonts w:ascii="Arno Pro" w:hAnsi="Arno Pro"/>
          <w:sz w:val="18"/>
          <w:szCs w:val="18"/>
        </w:rPr>
        <w:t>0</w:t>
      </w:r>
      <w:r w:rsidR="003C6B62">
        <w:rPr>
          <w:rFonts w:ascii="Arno Pro" w:hAnsi="Arno Pro"/>
          <w:sz w:val="18"/>
          <w:szCs w:val="18"/>
        </w:rPr>
        <w:t>(</w:t>
      </w:r>
      <w:r w:rsidR="003E532C">
        <w:rPr>
          <w:rFonts w:ascii="Arno Pro" w:hAnsi="Arno Pro"/>
          <w:sz w:val="18"/>
          <w:szCs w:val="18"/>
        </w:rPr>
        <w:t>B</w:t>
      </w:r>
      <w:r w:rsidR="003C6B62">
        <w:rPr>
          <w:rFonts w:ascii="Arno Pro" w:hAnsi="Arno Pro"/>
          <w:sz w:val="18"/>
          <w:szCs w:val="18"/>
        </w:rPr>
        <w:t xml:space="preserve">, </w:t>
      </w:r>
      <w:r w:rsidR="003E532C">
        <w:rPr>
          <w:rFonts w:ascii="Arno Pro" w:hAnsi="Arno Pro"/>
          <w:sz w:val="18"/>
          <w:szCs w:val="18"/>
        </w:rPr>
        <w:t>C</w:t>
      </w:r>
      <w:r w:rsidR="003C6B62">
        <w:rPr>
          <w:rFonts w:ascii="Arno Pro" w:hAnsi="Arno Pro"/>
          <w:sz w:val="18"/>
          <w:szCs w:val="18"/>
        </w:rPr>
        <w:t xml:space="preserve">)). </w:t>
      </w:r>
      <w:r w:rsidR="00235686">
        <w:rPr>
          <w:rFonts w:ascii="Arno Pro" w:hAnsi="Arno Pro"/>
          <w:sz w:val="18"/>
          <w:szCs w:val="18"/>
        </w:rPr>
        <w:t xml:space="preserve">The corresponding </w:t>
      </w:r>
      <w:r w:rsidR="003C6B62">
        <w:rPr>
          <w:rFonts w:ascii="Arno Pro" w:hAnsi="Arno Pro"/>
          <w:sz w:val="18"/>
          <w:szCs w:val="18"/>
        </w:rPr>
        <w:t>enlarged images from the selected regions confirm that they are two tetragonal phases with different octahedral tilt modes</w:t>
      </w:r>
      <w:r w:rsidR="003E532C">
        <w:rPr>
          <w:rFonts w:ascii="Arno Pro" w:hAnsi="Arno Pro"/>
          <w:sz w:val="18"/>
          <w:szCs w:val="18"/>
        </w:rPr>
        <w:t xml:space="preserve"> (Fig. S1</w:t>
      </w:r>
      <w:r w:rsidR="00F9549D">
        <w:rPr>
          <w:rFonts w:ascii="Arno Pro" w:hAnsi="Arno Pro"/>
          <w:sz w:val="18"/>
          <w:szCs w:val="18"/>
        </w:rPr>
        <w:t>0</w:t>
      </w:r>
      <w:r w:rsidR="003E532C">
        <w:rPr>
          <w:rFonts w:ascii="Arno Pro" w:hAnsi="Arno Pro"/>
          <w:sz w:val="18"/>
          <w:szCs w:val="18"/>
        </w:rPr>
        <w:t>(D, E))</w:t>
      </w:r>
      <w:r w:rsidR="003C6B62">
        <w:rPr>
          <w:rFonts w:ascii="Arno Pro" w:hAnsi="Arno Pro"/>
          <w:sz w:val="18"/>
          <w:szCs w:val="18"/>
        </w:rPr>
        <w:t xml:space="preserve">. </w:t>
      </w:r>
    </w:p>
    <w:p w14:paraId="24700F4B" w14:textId="75E5A9FB" w:rsidR="007922FE" w:rsidRPr="00341999" w:rsidRDefault="007922FE" w:rsidP="00341999">
      <w:pPr>
        <w:jc w:val="both"/>
        <w:rPr>
          <w:rFonts w:ascii="Arno Pro" w:hAnsi="Arno Pro"/>
          <w:sz w:val="19"/>
          <w:szCs w:val="19"/>
        </w:rPr>
      </w:pPr>
      <w:r>
        <w:rPr>
          <w:rFonts w:ascii="Arno Pro" w:hAnsi="Arno Pro"/>
          <w:sz w:val="19"/>
          <w:szCs w:val="19"/>
        </w:rPr>
        <w:t xml:space="preserve">In the TEM studies of OIHPs, the ordered </w:t>
      </w:r>
      <w:r>
        <w:rPr>
          <w:rFonts w:ascii="Arno Pro" w:hAnsi="Arno Pro" w:cs="Calibri"/>
          <w:sz w:val="19"/>
          <w:szCs w:val="19"/>
        </w:rPr>
        <w:t>√</w:t>
      </w:r>
      <w:r>
        <w:rPr>
          <w:rFonts w:ascii="Arno Pro" w:hAnsi="Arno Pro"/>
          <w:sz w:val="19"/>
          <w:szCs w:val="19"/>
        </w:rPr>
        <w:t xml:space="preserve">2 x </w:t>
      </w:r>
      <w:r>
        <w:rPr>
          <w:rFonts w:ascii="Arno Pro" w:hAnsi="Arno Pro" w:cs="Calibri"/>
          <w:sz w:val="19"/>
          <w:szCs w:val="19"/>
        </w:rPr>
        <w:t>√</w:t>
      </w:r>
      <w:r>
        <w:rPr>
          <w:rFonts w:ascii="Arno Pro" w:hAnsi="Arno Pro"/>
          <w:sz w:val="19"/>
          <w:szCs w:val="19"/>
        </w:rPr>
        <w:t>2 superstructure of vacancies</w:t>
      </w:r>
      <w:r w:rsidR="00DA0EA1">
        <w:rPr>
          <w:rFonts w:ascii="Arno Pro" w:hAnsi="Arno Pro"/>
          <w:sz w:val="19"/>
          <w:szCs w:val="19"/>
        </w:rPr>
        <w:t xml:space="preserve"> (intermediate phase 1)</w:t>
      </w:r>
      <w:r>
        <w:rPr>
          <w:rFonts w:ascii="Arno Pro" w:hAnsi="Arno Pro"/>
          <w:sz w:val="19"/>
          <w:szCs w:val="19"/>
        </w:rPr>
        <w:t xml:space="preserve">, in theory, will lead to both </w:t>
      </w:r>
      <m:oMath>
        <m:f>
          <m:fPr>
            <m:type m:val="skw"/>
            <m:ctrlPr>
              <w:rPr>
                <w:rFonts w:ascii="Cambria Math" w:hAnsi="Cambria Math"/>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,0</m:t>
        </m:r>
      </m:oMath>
      <w:r>
        <w:rPr>
          <w:rFonts w:ascii="Arno Pro" w:hAnsi="Arno Pro"/>
          <w:sz w:val="18"/>
          <w:szCs w:val="18"/>
          <w:vertAlign w:val="subscript"/>
        </w:rPr>
        <w:t>c</w:t>
      </w:r>
      <w:r>
        <w:rPr>
          <w:rFonts w:ascii="Arno Pro" w:hAnsi="Arno Pro"/>
          <w:sz w:val="18"/>
          <w:szCs w:val="18"/>
        </w:rPr>
        <w:t xml:space="preserve"> and </w:t>
      </w:r>
      <m:oMath>
        <m:f>
          <m:fPr>
            <m:type m:val="skw"/>
            <m:ctrlPr>
              <w:rPr>
                <w:rFonts w:ascii="Cambria Math" w:hAnsi="Cambria Math"/>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iCs/>
                <w:sz w:val="14"/>
                <w:szCs w:val="14"/>
              </w:rPr>
            </m:ctrlPr>
          </m:fPr>
          <m:num>
            <m:r>
              <m:rPr>
                <m:sty m:val="p"/>
              </m:rPr>
              <w:rPr>
                <w:rFonts w:ascii="Cambria Math" w:hAnsi="Cambria Math"/>
                <w:sz w:val="14"/>
                <w:szCs w:val="14"/>
              </w:rPr>
              <m:t>3</m:t>
            </m:r>
          </m:num>
          <m:den>
            <m:r>
              <m:rPr>
                <m:sty m:val="p"/>
              </m:rPr>
              <w:rPr>
                <w:rFonts w:ascii="Cambria Math" w:hAnsi="Cambria Math"/>
                <w:sz w:val="14"/>
                <w:szCs w:val="14"/>
              </w:rPr>
              <m:t>2</m:t>
            </m:r>
          </m:den>
        </m:f>
        <m:r>
          <m:rPr>
            <m:sty m:val="p"/>
          </m:rPr>
          <w:rPr>
            <w:rFonts w:ascii="Cambria Math" w:hAnsi="Cambria Math"/>
            <w:sz w:val="14"/>
            <w:szCs w:val="14"/>
          </w:rPr>
          <m:t>,0</m:t>
        </m:r>
      </m:oMath>
      <w:r>
        <w:rPr>
          <w:rFonts w:ascii="Arno Pro" w:hAnsi="Arno Pro"/>
          <w:sz w:val="18"/>
          <w:szCs w:val="18"/>
          <w:vertAlign w:val="subscript"/>
        </w:rPr>
        <w:t>c</w:t>
      </w:r>
      <w:r>
        <w:rPr>
          <w:rFonts w:ascii="Arno Pro" w:hAnsi="Arno Pro"/>
          <w:sz w:val="18"/>
          <w:szCs w:val="18"/>
        </w:rPr>
        <w:t xml:space="preserve"> forbidden </w:t>
      </w:r>
      <w:r>
        <w:rPr>
          <w:rFonts w:ascii="Arno Pro" w:hAnsi="Arno Pro"/>
          <w:sz w:val="19"/>
          <w:szCs w:val="19"/>
        </w:rPr>
        <w:t xml:space="preserve">reflections, although they might </w:t>
      </w:r>
      <w:r w:rsidR="00235686">
        <w:rPr>
          <w:rFonts w:ascii="Arno Pro" w:hAnsi="Arno Pro"/>
          <w:sz w:val="19"/>
          <w:szCs w:val="19"/>
        </w:rPr>
        <w:t>have</w:t>
      </w:r>
      <w:r>
        <w:rPr>
          <w:rFonts w:ascii="Arno Pro" w:hAnsi="Arno Pro"/>
          <w:sz w:val="19"/>
          <w:szCs w:val="19"/>
        </w:rPr>
        <w:t xml:space="preserve"> very weak intensity. While the subsequent octahedral tilt </w:t>
      </w:r>
      <w:r w:rsidR="00DA0EA1">
        <w:rPr>
          <w:rFonts w:ascii="Arno Pro" w:hAnsi="Arno Pro"/>
          <w:sz w:val="19"/>
          <w:szCs w:val="19"/>
        </w:rPr>
        <w:t xml:space="preserve">phase (intermediate phase 2) </w:t>
      </w:r>
      <w:r>
        <w:rPr>
          <w:rFonts w:ascii="Arno Pro" w:hAnsi="Arno Pro"/>
          <w:sz w:val="19"/>
          <w:szCs w:val="19"/>
        </w:rPr>
        <w:t xml:space="preserve">will result in either </w:t>
      </w:r>
      <m:oMath>
        <m:f>
          <m:fPr>
            <m:type m:val="skw"/>
            <m:ctrlPr>
              <w:rPr>
                <w:rFonts w:ascii="Cambria Math" w:hAnsi="Cambria Math"/>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,0</m:t>
        </m:r>
      </m:oMath>
      <w:r>
        <w:rPr>
          <w:rFonts w:ascii="Arno Pro" w:hAnsi="Arno Pro"/>
          <w:sz w:val="18"/>
          <w:szCs w:val="18"/>
          <w:vertAlign w:val="subscript"/>
        </w:rPr>
        <w:t>c</w:t>
      </w:r>
      <w:r>
        <w:rPr>
          <w:rFonts w:ascii="Arno Pro" w:hAnsi="Arno Pro"/>
          <w:sz w:val="18"/>
          <w:szCs w:val="18"/>
        </w:rPr>
        <w:t xml:space="preserve"> </w:t>
      </w:r>
      <w:r w:rsidR="00235686">
        <w:rPr>
          <w:rFonts w:ascii="Arno Pro" w:hAnsi="Arno Pro"/>
          <w:sz w:val="18"/>
          <w:szCs w:val="18"/>
        </w:rPr>
        <w:t xml:space="preserve">OR </w:t>
      </w:r>
      <m:oMath>
        <m:f>
          <m:fPr>
            <m:type m:val="skw"/>
            <m:ctrlPr>
              <w:rPr>
                <w:rFonts w:ascii="Cambria Math" w:hAnsi="Cambria Math"/>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iCs/>
                <w:sz w:val="14"/>
                <w:szCs w:val="14"/>
              </w:rPr>
            </m:ctrlPr>
          </m:fPr>
          <m:num>
            <m:r>
              <m:rPr>
                <m:sty m:val="p"/>
              </m:rPr>
              <w:rPr>
                <w:rFonts w:ascii="Cambria Math" w:hAnsi="Cambria Math"/>
                <w:sz w:val="14"/>
                <w:szCs w:val="14"/>
              </w:rPr>
              <m:t>3</m:t>
            </m:r>
          </m:num>
          <m:den>
            <m:r>
              <m:rPr>
                <m:sty m:val="p"/>
              </m:rPr>
              <w:rPr>
                <w:rFonts w:ascii="Cambria Math" w:hAnsi="Cambria Math"/>
                <w:sz w:val="14"/>
                <w:szCs w:val="14"/>
              </w:rPr>
              <m:t>2</m:t>
            </m:r>
          </m:den>
        </m:f>
        <m:r>
          <m:rPr>
            <m:sty m:val="p"/>
          </m:rPr>
          <w:rPr>
            <w:rFonts w:ascii="Cambria Math" w:hAnsi="Cambria Math"/>
            <w:sz w:val="14"/>
            <w:szCs w:val="14"/>
          </w:rPr>
          <m:t>,0</m:t>
        </m:r>
      </m:oMath>
      <w:r>
        <w:rPr>
          <w:rFonts w:ascii="Arno Pro" w:hAnsi="Arno Pro"/>
          <w:sz w:val="18"/>
          <w:szCs w:val="18"/>
          <w:vertAlign w:val="subscript"/>
        </w:rPr>
        <w:t>c</w:t>
      </w:r>
      <w:r>
        <w:rPr>
          <w:rFonts w:ascii="Arno Pro" w:hAnsi="Arno Pro"/>
          <w:sz w:val="18"/>
          <w:szCs w:val="18"/>
        </w:rPr>
        <w:t xml:space="preserve"> forbidden reflections, </w:t>
      </w:r>
      <w:r>
        <w:rPr>
          <w:rFonts w:ascii="Arno Pro" w:hAnsi="Arno Pro"/>
          <w:sz w:val="19"/>
          <w:szCs w:val="19"/>
        </w:rPr>
        <w:t xml:space="preserve">depending on the octahedral tilt mode. Therefore, extreme care needs to be taken while analysing TEM results, especially when some reflections are missing in SAD patterns or FT patterns. </w:t>
      </w:r>
    </w:p>
    <w:p w14:paraId="1597845E" w14:textId="23C3BDDD" w:rsidR="00B672DD" w:rsidRDefault="003C7A88">
      <w:r>
        <w:rPr>
          <w:b/>
          <w:bCs/>
          <w:noProof/>
        </w:rPr>
        <w:drawing>
          <wp:inline distT="0" distB="0" distL="0" distR="0" wp14:anchorId="1E1EE52C" wp14:editId="3FB9224F">
            <wp:extent cx="5616292" cy="2824011"/>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616292" cy="2824011"/>
                    </a:xfrm>
                    <a:prstGeom prst="rect">
                      <a:avLst/>
                    </a:prstGeom>
                    <a:noFill/>
                    <a:ln>
                      <a:noFill/>
                    </a:ln>
                  </pic:spPr>
                </pic:pic>
              </a:graphicData>
            </a:graphic>
          </wp:inline>
        </w:drawing>
      </w:r>
    </w:p>
    <w:p w14:paraId="275796F0" w14:textId="793D45F3" w:rsidR="00D03631" w:rsidRDefault="00D03631" w:rsidP="006C7FE7">
      <w:pPr>
        <w:jc w:val="both"/>
        <w:rPr>
          <w:rFonts w:ascii="Arno Pro" w:hAnsi="Arno Pro"/>
          <w:sz w:val="18"/>
          <w:szCs w:val="18"/>
        </w:rPr>
      </w:pPr>
      <w:r w:rsidRPr="006C7FE7">
        <w:rPr>
          <w:rFonts w:ascii="Arno Pro" w:hAnsi="Arno Pro"/>
          <w:b/>
          <w:bCs/>
          <w:sz w:val="18"/>
          <w:szCs w:val="18"/>
        </w:rPr>
        <w:t>Fig. S1</w:t>
      </w:r>
      <w:r w:rsidR="00754DA4">
        <w:rPr>
          <w:rFonts w:ascii="Arno Pro" w:hAnsi="Arno Pro"/>
          <w:b/>
          <w:bCs/>
          <w:sz w:val="18"/>
          <w:szCs w:val="18"/>
        </w:rPr>
        <w:t>1</w:t>
      </w:r>
      <w:r w:rsidR="00786B95" w:rsidRPr="006C7FE7">
        <w:rPr>
          <w:rFonts w:ascii="Arno Pro" w:hAnsi="Arno Pro"/>
          <w:b/>
          <w:bCs/>
          <w:sz w:val="18"/>
          <w:szCs w:val="18"/>
        </w:rPr>
        <w:t xml:space="preserve"> </w:t>
      </w:r>
      <w:r w:rsidR="006A512B" w:rsidRPr="006C7FE7">
        <w:rPr>
          <w:rFonts w:ascii="Arno Pro" w:hAnsi="Arno Pro"/>
          <w:b/>
          <w:bCs/>
          <w:sz w:val="18"/>
          <w:szCs w:val="18"/>
        </w:rPr>
        <w:t>STEM-ADF image of Cs</w:t>
      </w:r>
      <w:r w:rsidR="006A512B" w:rsidRPr="006C7FE7">
        <w:rPr>
          <w:rFonts w:ascii="Arno Pro" w:hAnsi="Arno Pro"/>
          <w:b/>
          <w:bCs/>
          <w:sz w:val="18"/>
          <w:szCs w:val="18"/>
          <w:vertAlign w:val="subscript"/>
        </w:rPr>
        <w:t>0.5</w:t>
      </w:r>
      <w:r w:rsidR="006A512B" w:rsidRPr="006C7FE7">
        <w:rPr>
          <w:rFonts w:ascii="Arno Pro" w:hAnsi="Arno Pro"/>
          <w:b/>
          <w:bCs/>
          <w:sz w:val="18"/>
          <w:szCs w:val="18"/>
        </w:rPr>
        <w:t>FA</w:t>
      </w:r>
      <w:r w:rsidR="006A512B" w:rsidRPr="006C7FE7">
        <w:rPr>
          <w:rFonts w:ascii="Arno Pro" w:hAnsi="Arno Pro"/>
          <w:b/>
          <w:bCs/>
          <w:sz w:val="18"/>
          <w:szCs w:val="18"/>
          <w:vertAlign w:val="subscript"/>
        </w:rPr>
        <w:t>0.5</w:t>
      </w:r>
      <w:r w:rsidR="006A512B" w:rsidRPr="006C7FE7">
        <w:rPr>
          <w:rFonts w:ascii="Arno Pro" w:hAnsi="Arno Pro"/>
          <w:b/>
          <w:bCs/>
          <w:sz w:val="18"/>
          <w:szCs w:val="18"/>
        </w:rPr>
        <w:t>PbI</w:t>
      </w:r>
      <w:r w:rsidR="006A512B" w:rsidRPr="006C7FE7">
        <w:rPr>
          <w:rFonts w:ascii="Arno Pro" w:hAnsi="Arno Pro"/>
          <w:b/>
          <w:bCs/>
          <w:sz w:val="18"/>
          <w:szCs w:val="18"/>
          <w:vertAlign w:val="subscript"/>
        </w:rPr>
        <w:t>3</w:t>
      </w:r>
      <w:r w:rsidR="006A512B" w:rsidRPr="006C7FE7">
        <w:rPr>
          <w:rFonts w:ascii="Arno Pro" w:hAnsi="Arno Pro"/>
          <w:b/>
          <w:bCs/>
          <w:sz w:val="18"/>
          <w:szCs w:val="18"/>
        </w:rPr>
        <w:t xml:space="preserve"> QD with a total dose of 750 e/Å</w:t>
      </w:r>
      <w:r w:rsidR="006A512B" w:rsidRPr="006C7FE7">
        <w:rPr>
          <w:rFonts w:ascii="Arno Pro" w:hAnsi="Arno Pro"/>
          <w:b/>
          <w:bCs/>
          <w:sz w:val="18"/>
          <w:szCs w:val="18"/>
          <w:vertAlign w:val="superscript"/>
        </w:rPr>
        <w:t>2</w:t>
      </w:r>
      <w:r w:rsidR="006A512B" w:rsidRPr="006C7FE7">
        <w:rPr>
          <w:rFonts w:ascii="Arno Pro" w:hAnsi="Arno Pro"/>
          <w:b/>
          <w:bCs/>
          <w:sz w:val="18"/>
          <w:szCs w:val="18"/>
        </w:rPr>
        <w:t>.</w:t>
      </w:r>
      <w:r w:rsidR="006A512B" w:rsidRPr="006C7FE7">
        <w:rPr>
          <w:rFonts w:ascii="Arno Pro" w:hAnsi="Arno Pro"/>
          <w:sz w:val="18"/>
          <w:szCs w:val="18"/>
        </w:rPr>
        <w:t xml:space="preserve"> (A)</w:t>
      </w:r>
      <w:r w:rsidR="003E532C" w:rsidRPr="006C7FE7">
        <w:rPr>
          <w:rFonts w:ascii="Arno Pro" w:hAnsi="Arno Pro"/>
          <w:sz w:val="18"/>
          <w:szCs w:val="18"/>
        </w:rPr>
        <w:t xml:space="preserve"> Overview STEM-ADF of the entire QD, with FT inserted. (</w:t>
      </w:r>
      <w:r w:rsidR="00227E38" w:rsidRPr="006C7FE7">
        <w:rPr>
          <w:rFonts w:ascii="Arno Pro" w:hAnsi="Arno Pro"/>
          <w:sz w:val="18"/>
          <w:szCs w:val="18"/>
        </w:rPr>
        <w:t>B</w:t>
      </w:r>
      <w:r w:rsidR="003E532C" w:rsidRPr="006C7FE7">
        <w:rPr>
          <w:rFonts w:ascii="Arno Pro" w:hAnsi="Arno Pro"/>
          <w:sz w:val="18"/>
          <w:szCs w:val="18"/>
        </w:rPr>
        <w:t xml:space="preserve">) IFT from the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3</m:t>
            </m:r>
          </m:num>
          <m:den>
            <m:r>
              <m:rPr>
                <m:sty m:val="p"/>
              </m:rPr>
              <w:rPr>
                <w:rFonts w:ascii="Cambria Math" w:hAnsi="Cambria Math"/>
                <w:sz w:val="14"/>
                <w:szCs w:val="14"/>
              </w:rPr>
              <m:t>2</m:t>
            </m:r>
          </m:den>
        </m:f>
        <m:r>
          <m:rPr>
            <m:sty m:val="p"/>
          </m:rPr>
          <w:rPr>
            <w:rFonts w:ascii="Cambria Math" w:hAnsi="Cambria Math"/>
            <w:sz w:val="14"/>
            <w:szCs w:val="14"/>
          </w:rPr>
          <m:t>,0</m:t>
        </m:r>
      </m:oMath>
      <w:r w:rsidR="003E532C" w:rsidRPr="006C7FE7">
        <w:rPr>
          <w:rFonts w:ascii="Arno Pro" w:hAnsi="Arno Pro"/>
          <w:sz w:val="18"/>
          <w:szCs w:val="18"/>
          <w:vertAlign w:val="subscript"/>
        </w:rPr>
        <w:t xml:space="preserve">c </w:t>
      </w:r>
      <w:r w:rsidR="003E532C" w:rsidRPr="006C7FE7">
        <w:rPr>
          <w:rFonts w:ascii="Arno Pro" w:hAnsi="Arno Pro"/>
          <w:sz w:val="18"/>
          <w:szCs w:val="18"/>
        </w:rPr>
        <w:t>reflections circled by red.</w:t>
      </w:r>
      <w:r w:rsidR="003E532C" w:rsidRPr="006C7FE7">
        <w:rPr>
          <w:rFonts w:ascii="Arno Pro" w:hAnsi="Arno Pro"/>
          <w:sz w:val="18"/>
          <w:szCs w:val="18"/>
          <w:vertAlign w:val="subscript"/>
        </w:rPr>
        <w:t xml:space="preserve"> </w:t>
      </w:r>
      <w:r w:rsidR="00227E38" w:rsidRPr="006C7FE7">
        <w:rPr>
          <w:rFonts w:ascii="Arno Pro" w:hAnsi="Arno Pro"/>
          <w:sz w:val="18"/>
          <w:szCs w:val="18"/>
        </w:rPr>
        <w:t xml:space="preserve">(B) IFT from the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,0</m:t>
        </m:r>
      </m:oMath>
      <w:r w:rsidR="00227E38" w:rsidRPr="006C7FE7">
        <w:rPr>
          <w:rFonts w:ascii="Arno Pro" w:hAnsi="Arno Pro"/>
          <w:sz w:val="18"/>
          <w:szCs w:val="18"/>
          <w:vertAlign w:val="subscript"/>
        </w:rPr>
        <w:t xml:space="preserve">c </w:t>
      </w:r>
      <w:r w:rsidR="00227E38" w:rsidRPr="006C7FE7">
        <w:rPr>
          <w:rFonts w:ascii="Arno Pro" w:hAnsi="Arno Pro"/>
          <w:sz w:val="18"/>
          <w:szCs w:val="18"/>
        </w:rPr>
        <w:t>reflections circled by blue.</w:t>
      </w:r>
      <w:r w:rsidR="006C7FE7" w:rsidRPr="006C7FE7">
        <w:rPr>
          <w:rFonts w:ascii="Arno Pro" w:hAnsi="Arno Pro"/>
          <w:sz w:val="18"/>
          <w:szCs w:val="18"/>
        </w:rPr>
        <w:t xml:space="preserve"> (D) Enlarged image of region that corresponds to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3</m:t>
            </m:r>
          </m:num>
          <m:den>
            <m:r>
              <m:rPr>
                <m:sty m:val="p"/>
              </m:rPr>
              <w:rPr>
                <w:rFonts w:ascii="Cambria Math" w:hAnsi="Cambria Math"/>
                <w:sz w:val="14"/>
                <w:szCs w:val="14"/>
              </w:rPr>
              <m:t>2</m:t>
            </m:r>
          </m:den>
        </m:f>
        <m:r>
          <m:rPr>
            <m:sty m:val="p"/>
          </m:rPr>
          <w:rPr>
            <w:rFonts w:ascii="Cambria Math" w:hAnsi="Cambria Math"/>
            <w:sz w:val="14"/>
            <w:szCs w:val="14"/>
          </w:rPr>
          <m:t>,0</m:t>
        </m:r>
      </m:oMath>
      <w:r w:rsidR="006C7FE7" w:rsidRPr="006C7FE7">
        <w:rPr>
          <w:rFonts w:ascii="Arno Pro" w:hAnsi="Arno Pro"/>
          <w:sz w:val="18"/>
          <w:szCs w:val="18"/>
          <w:vertAlign w:val="subscript"/>
        </w:rPr>
        <w:t>c</w:t>
      </w:r>
      <w:r w:rsidR="006C7FE7" w:rsidRPr="006C7FE7">
        <w:rPr>
          <w:rFonts w:ascii="Arno Pro" w:hAnsi="Arno Pro"/>
          <w:sz w:val="18"/>
          <w:szCs w:val="18"/>
        </w:rPr>
        <w:t xml:space="preserve"> reflections. (E) Enlarged image of region that corresponds to </w:t>
      </w:r>
      <m:oMath>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 xml:space="preserve">, </m:t>
        </m:r>
        <m:f>
          <m:fPr>
            <m:type m:val="skw"/>
            <m:ctrlPr>
              <w:rPr>
                <w:rFonts w:ascii="Cambria Math" w:hAnsi="Cambria Math" w:cs="Times New Roman"/>
                <w:iCs/>
                <w:sz w:val="14"/>
                <w:szCs w:val="14"/>
              </w:rPr>
            </m:ctrlPr>
          </m:fPr>
          <m:num>
            <m:r>
              <m:rPr>
                <m:sty m:val="p"/>
              </m:rPr>
              <w:rPr>
                <w:rFonts w:ascii="Cambria Math" w:hAnsi="Cambria Math"/>
                <w:sz w:val="14"/>
                <w:szCs w:val="14"/>
              </w:rPr>
              <m:t>1</m:t>
            </m:r>
          </m:num>
          <m:den>
            <m:r>
              <m:rPr>
                <m:sty m:val="p"/>
              </m:rPr>
              <w:rPr>
                <w:rFonts w:ascii="Cambria Math" w:hAnsi="Cambria Math"/>
                <w:sz w:val="14"/>
                <w:szCs w:val="14"/>
              </w:rPr>
              <m:t>2</m:t>
            </m:r>
          </m:den>
        </m:f>
        <m:r>
          <m:rPr>
            <m:sty m:val="p"/>
          </m:rPr>
          <w:rPr>
            <w:rFonts w:ascii="Cambria Math" w:hAnsi="Cambria Math"/>
            <w:sz w:val="14"/>
            <w:szCs w:val="14"/>
          </w:rPr>
          <m:t>,0</m:t>
        </m:r>
      </m:oMath>
      <w:r w:rsidR="006C7FE7" w:rsidRPr="006C7FE7">
        <w:rPr>
          <w:rFonts w:ascii="Arno Pro" w:hAnsi="Arno Pro"/>
          <w:sz w:val="18"/>
          <w:szCs w:val="18"/>
          <w:vertAlign w:val="subscript"/>
        </w:rPr>
        <w:t>c</w:t>
      </w:r>
      <w:r w:rsidR="006C7FE7" w:rsidRPr="006C7FE7">
        <w:rPr>
          <w:rFonts w:ascii="Arno Pro" w:hAnsi="Arno Pro"/>
          <w:sz w:val="18"/>
          <w:szCs w:val="18"/>
        </w:rPr>
        <w:t xml:space="preserve"> reflections.</w:t>
      </w:r>
    </w:p>
    <w:p w14:paraId="5E5E3C8F" w14:textId="5485CA21" w:rsidR="00E4643A" w:rsidRDefault="00E4643A">
      <w:pPr>
        <w:spacing w:line="259" w:lineRule="auto"/>
        <w:rPr>
          <w:rFonts w:ascii="Arno Pro" w:hAnsi="Arno Pro"/>
          <w:sz w:val="18"/>
          <w:szCs w:val="18"/>
        </w:rPr>
      </w:pPr>
      <w:r>
        <w:rPr>
          <w:rFonts w:ascii="Arno Pro" w:hAnsi="Arno Pro"/>
          <w:sz w:val="18"/>
          <w:szCs w:val="18"/>
        </w:rPr>
        <w:br w:type="page"/>
      </w:r>
    </w:p>
    <w:p w14:paraId="2BA83FBD" w14:textId="4F9599D1" w:rsidR="00886E55" w:rsidRPr="00F27ED1" w:rsidRDefault="00E4643A" w:rsidP="00886E55">
      <w:pPr>
        <w:spacing w:line="259" w:lineRule="auto"/>
        <w:rPr>
          <w:rFonts w:ascii="Arno Pro" w:hAnsi="Arno Pro"/>
          <w:b/>
          <w:bCs/>
          <w:sz w:val="20"/>
          <w:szCs w:val="20"/>
        </w:rPr>
      </w:pPr>
      <w:r w:rsidRPr="00F27ED1">
        <w:rPr>
          <w:rFonts w:ascii="Arno Pro" w:hAnsi="Arno Pro"/>
          <w:b/>
          <w:bCs/>
          <w:sz w:val="20"/>
          <w:szCs w:val="20"/>
        </w:rPr>
        <w:lastRenderedPageBreak/>
        <w:t>References</w:t>
      </w:r>
    </w:p>
    <w:p w14:paraId="02743EA4" w14:textId="204BEC5C" w:rsidR="00F27ED1" w:rsidRPr="008268A0" w:rsidRDefault="00F27ED1" w:rsidP="00F27ED1">
      <w:pPr>
        <w:widowControl w:val="0"/>
        <w:autoSpaceDE w:val="0"/>
        <w:autoSpaceDN w:val="0"/>
        <w:adjustRightInd w:val="0"/>
        <w:spacing w:line="240" w:lineRule="auto"/>
        <w:ind w:left="640" w:hanging="640"/>
        <w:rPr>
          <w:rFonts w:ascii="Arno Pro" w:hAnsi="Arno Pro" w:cs="Times New Roman"/>
          <w:noProof/>
          <w:sz w:val="19"/>
          <w:szCs w:val="19"/>
        </w:rPr>
      </w:pPr>
      <w:r w:rsidRPr="008268A0">
        <w:rPr>
          <w:rFonts w:ascii="Arno Pro" w:hAnsi="Arno Pro"/>
          <w:sz w:val="19"/>
          <w:szCs w:val="19"/>
        </w:rPr>
        <w:fldChar w:fldCharType="begin" w:fldLock="1"/>
      </w:r>
      <w:r w:rsidRPr="008268A0">
        <w:rPr>
          <w:rFonts w:ascii="Arno Pro" w:hAnsi="Arno Pro"/>
          <w:sz w:val="19"/>
          <w:szCs w:val="19"/>
        </w:rPr>
        <w:instrText xml:space="preserve">ADDIN Mendeley Bibliography CSL_BIBLIOGRAPHY </w:instrText>
      </w:r>
      <w:r w:rsidRPr="008268A0">
        <w:rPr>
          <w:rFonts w:ascii="Arno Pro" w:hAnsi="Arno Pro"/>
          <w:sz w:val="19"/>
          <w:szCs w:val="19"/>
        </w:rPr>
        <w:fldChar w:fldCharType="separate"/>
      </w:r>
      <w:r w:rsidRPr="008268A0">
        <w:rPr>
          <w:rFonts w:ascii="Arno Pro" w:hAnsi="Arno Pro" w:cs="Times New Roman"/>
          <w:noProof/>
          <w:sz w:val="19"/>
          <w:szCs w:val="19"/>
        </w:rPr>
        <w:t xml:space="preserve">(1) </w:t>
      </w:r>
      <w:r w:rsidRPr="008268A0">
        <w:rPr>
          <w:rFonts w:ascii="Arno Pro" w:hAnsi="Arno Pro" w:cs="Times New Roman"/>
          <w:noProof/>
          <w:sz w:val="19"/>
          <w:szCs w:val="19"/>
        </w:rPr>
        <w:tab/>
        <w:t xml:space="preserve">Krause, F. F.; Schowalter, M.; Oppermann, O.; Marquardt, D.; Müller-Caspary, K.; Ritz, R.; Simson, M.; Ryll, H.; Huth, M.; Soltau, H.; Rosenauer, A. Precise Measurement of the Electron Beam Current in a TEM. </w:t>
      </w:r>
      <w:r w:rsidRPr="008268A0">
        <w:rPr>
          <w:rFonts w:ascii="Arno Pro" w:hAnsi="Arno Pro" w:cs="Times New Roman"/>
          <w:i/>
          <w:iCs/>
          <w:noProof/>
          <w:sz w:val="19"/>
          <w:szCs w:val="19"/>
        </w:rPr>
        <w:t>Ultramicroscopy</w:t>
      </w:r>
      <w:r w:rsidRPr="008268A0">
        <w:rPr>
          <w:rFonts w:ascii="Arno Pro" w:hAnsi="Arno Pro" w:cs="Times New Roman"/>
          <w:noProof/>
          <w:sz w:val="19"/>
          <w:szCs w:val="19"/>
        </w:rPr>
        <w:t xml:space="preserve"> </w:t>
      </w:r>
      <w:r w:rsidRPr="008268A0">
        <w:rPr>
          <w:rFonts w:ascii="Arno Pro" w:hAnsi="Arno Pro" w:cs="Times New Roman"/>
          <w:b/>
          <w:bCs/>
          <w:noProof/>
          <w:sz w:val="19"/>
          <w:szCs w:val="19"/>
        </w:rPr>
        <w:t>2021</w:t>
      </w:r>
      <w:r w:rsidRPr="008268A0">
        <w:rPr>
          <w:rFonts w:ascii="Arno Pro" w:hAnsi="Arno Pro" w:cs="Times New Roman"/>
          <w:noProof/>
          <w:sz w:val="19"/>
          <w:szCs w:val="19"/>
        </w:rPr>
        <w:t xml:space="preserve">, </w:t>
      </w:r>
      <w:r w:rsidRPr="008268A0">
        <w:rPr>
          <w:rFonts w:ascii="Arno Pro" w:hAnsi="Arno Pro" w:cs="Times New Roman"/>
          <w:i/>
          <w:iCs/>
          <w:noProof/>
          <w:sz w:val="19"/>
          <w:szCs w:val="19"/>
        </w:rPr>
        <w:t>223</w:t>
      </w:r>
      <w:r w:rsidRPr="008268A0">
        <w:rPr>
          <w:rFonts w:ascii="Arno Pro" w:hAnsi="Arno Pro" w:cs="Times New Roman"/>
          <w:noProof/>
          <w:sz w:val="19"/>
          <w:szCs w:val="19"/>
        </w:rPr>
        <w:t>, 113221.</w:t>
      </w:r>
    </w:p>
    <w:p w14:paraId="4093DE5D" w14:textId="77777777" w:rsidR="00F27ED1" w:rsidRPr="008268A0" w:rsidRDefault="00F27ED1" w:rsidP="00F27ED1">
      <w:pPr>
        <w:widowControl w:val="0"/>
        <w:autoSpaceDE w:val="0"/>
        <w:autoSpaceDN w:val="0"/>
        <w:adjustRightInd w:val="0"/>
        <w:spacing w:line="240" w:lineRule="auto"/>
        <w:ind w:left="640" w:hanging="640"/>
        <w:rPr>
          <w:rFonts w:ascii="Arno Pro" w:hAnsi="Arno Pro" w:cs="Times New Roman"/>
          <w:noProof/>
          <w:sz w:val="19"/>
          <w:szCs w:val="19"/>
        </w:rPr>
      </w:pPr>
      <w:r w:rsidRPr="008268A0">
        <w:rPr>
          <w:rFonts w:ascii="Arno Pro" w:hAnsi="Arno Pro" w:cs="Times New Roman"/>
          <w:noProof/>
          <w:sz w:val="19"/>
          <w:szCs w:val="19"/>
        </w:rPr>
        <w:t xml:space="preserve">(2) </w:t>
      </w:r>
      <w:r w:rsidRPr="008268A0">
        <w:rPr>
          <w:rFonts w:ascii="Arno Pro" w:hAnsi="Arno Pro" w:cs="Times New Roman"/>
          <w:noProof/>
          <w:sz w:val="19"/>
          <w:szCs w:val="19"/>
        </w:rPr>
        <w:tab/>
        <w:t xml:space="preserve">Tate, M. W.; Purohit, P.; Chamberlain, D.; Nguyen, K. X.; Hovden, R.; Chang, C. S.; Deb, P.; Turgut, E.; Heron, J. T.; Schlom, D. G.; Ralph, D. C.; Fuchs, G. D.; Shanks, K. S.; Philipp, H. T.; Muller, D. A.; Gruner, S. M. High Dynamic Range Pixel Array Detector for Scanning Transmission Electron Microscopy. </w:t>
      </w:r>
      <w:r w:rsidRPr="008268A0">
        <w:rPr>
          <w:rFonts w:ascii="Arno Pro" w:hAnsi="Arno Pro" w:cs="Times New Roman"/>
          <w:i/>
          <w:iCs/>
          <w:noProof/>
          <w:sz w:val="19"/>
          <w:szCs w:val="19"/>
        </w:rPr>
        <w:t>Microsc. Microanal.</w:t>
      </w:r>
      <w:r w:rsidRPr="008268A0">
        <w:rPr>
          <w:rFonts w:ascii="Arno Pro" w:hAnsi="Arno Pro" w:cs="Times New Roman"/>
          <w:noProof/>
          <w:sz w:val="19"/>
          <w:szCs w:val="19"/>
        </w:rPr>
        <w:t xml:space="preserve"> </w:t>
      </w:r>
      <w:r w:rsidRPr="008268A0">
        <w:rPr>
          <w:rFonts w:ascii="Arno Pro" w:hAnsi="Arno Pro" w:cs="Times New Roman"/>
          <w:b/>
          <w:bCs/>
          <w:noProof/>
          <w:sz w:val="19"/>
          <w:szCs w:val="19"/>
        </w:rPr>
        <w:t>2016</w:t>
      </w:r>
      <w:r w:rsidRPr="008268A0">
        <w:rPr>
          <w:rFonts w:ascii="Arno Pro" w:hAnsi="Arno Pro" w:cs="Times New Roman"/>
          <w:noProof/>
          <w:sz w:val="19"/>
          <w:szCs w:val="19"/>
        </w:rPr>
        <w:t xml:space="preserve">, </w:t>
      </w:r>
      <w:r w:rsidRPr="008268A0">
        <w:rPr>
          <w:rFonts w:ascii="Arno Pro" w:hAnsi="Arno Pro" w:cs="Times New Roman"/>
          <w:i/>
          <w:iCs/>
          <w:noProof/>
          <w:sz w:val="19"/>
          <w:szCs w:val="19"/>
        </w:rPr>
        <w:t>22</w:t>
      </w:r>
      <w:r w:rsidRPr="008268A0">
        <w:rPr>
          <w:rFonts w:ascii="Arno Pro" w:hAnsi="Arno Pro" w:cs="Times New Roman"/>
          <w:noProof/>
          <w:sz w:val="19"/>
          <w:szCs w:val="19"/>
        </w:rPr>
        <w:t xml:space="preserve"> (1), 237–249.</w:t>
      </w:r>
    </w:p>
    <w:p w14:paraId="03C665E4" w14:textId="77777777" w:rsidR="00F27ED1" w:rsidRPr="008268A0" w:rsidRDefault="00F27ED1" w:rsidP="00F27ED1">
      <w:pPr>
        <w:widowControl w:val="0"/>
        <w:autoSpaceDE w:val="0"/>
        <w:autoSpaceDN w:val="0"/>
        <w:adjustRightInd w:val="0"/>
        <w:spacing w:line="240" w:lineRule="auto"/>
        <w:ind w:left="640" w:hanging="640"/>
        <w:rPr>
          <w:rFonts w:ascii="Arno Pro" w:hAnsi="Arno Pro" w:cs="Times New Roman"/>
          <w:noProof/>
          <w:sz w:val="19"/>
          <w:szCs w:val="19"/>
        </w:rPr>
      </w:pPr>
      <w:r w:rsidRPr="008268A0">
        <w:rPr>
          <w:rFonts w:ascii="Arno Pro" w:hAnsi="Arno Pro" w:cs="Times New Roman"/>
          <w:noProof/>
          <w:sz w:val="19"/>
          <w:szCs w:val="19"/>
        </w:rPr>
        <w:t xml:space="preserve">(3) </w:t>
      </w:r>
      <w:r w:rsidRPr="008268A0">
        <w:rPr>
          <w:rFonts w:ascii="Arno Pro" w:hAnsi="Arno Pro" w:cs="Times New Roman"/>
          <w:noProof/>
          <w:sz w:val="19"/>
          <w:szCs w:val="19"/>
        </w:rPr>
        <w:tab/>
        <w:t xml:space="preserve">Nguyen, D. T.; Findlay, S. D.; Etheridge, J. The Spatial Coherence Function in Scanning Transmission Electron Microscopy and Spectroscopy. </w:t>
      </w:r>
      <w:r w:rsidRPr="008268A0">
        <w:rPr>
          <w:rFonts w:ascii="Arno Pro" w:hAnsi="Arno Pro" w:cs="Times New Roman"/>
          <w:i/>
          <w:iCs/>
          <w:noProof/>
          <w:sz w:val="19"/>
          <w:szCs w:val="19"/>
        </w:rPr>
        <w:t>Ultramicroscopy</w:t>
      </w:r>
      <w:r w:rsidRPr="008268A0">
        <w:rPr>
          <w:rFonts w:ascii="Arno Pro" w:hAnsi="Arno Pro" w:cs="Times New Roman"/>
          <w:noProof/>
          <w:sz w:val="19"/>
          <w:szCs w:val="19"/>
        </w:rPr>
        <w:t xml:space="preserve"> </w:t>
      </w:r>
      <w:r w:rsidRPr="008268A0">
        <w:rPr>
          <w:rFonts w:ascii="Arno Pro" w:hAnsi="Arno Pro" w:cs="Times New Roman"/>
          <w:b/>
          <w:bCs/>
          <w:noProof/>
          <w:sz w:val="19"/>
          <w:szCs w:val="19"/>
        </w:rPr>
        <w:t>2014</w:t>
      </w:r>
      <w:r w:rsidRPr="008268A0">
        <w:rPr>
          <w:rFonts w:ascii="Arno Pro" w:hAnsi="Arno Pro" w:cs="Times New Roman"/>
          <w:noProof/>
          <w:sz w:val="19"/>
          <w:szCs w:val="19"/>
        </w:rPr>
        <w:t xml:space="preserve">, </w:t>
      </w:r>
      <w:r w:rsidRPr="008268A0">
        <w:rPr>
          <w:rFonts w:ascii="Arno Pro" w:hAnsi="Arno Pro" w:cs="Times New Roman"/>
          <w:i/>
          <w:iCs/>
          <w:noProof/>
          <w:sz w:val="19"/>
          <w:szCs w:val="19"/>
        </w:rPr>
        <w:t>146</w:t>
      </w:r>
      <w:r w:rsidRPr="008268A0">
        <w:rPr>
          <w:rFonts w:ascii="Arno Pro" w:hAnsi="Arno Pro" w:cs="Times New Roman"/>
          <w:noProof/>
          <w:sz w:val="19"/>
          <w:szCs w:val="19"/>
        </w:rPr>
        <w:t>, 6–16.</w:t>
      </w:r>
    </w:p>
    <w:p w14:paraId="6D3F869C" w14:textId="77777777" w:rsidR="00F27ED1" w:rsidRPr="008268A0" w:rsidRDefault="00F27ED1" w:rsidP="00F27ED1">
      <w:pPr>
        <w:widowControl w:val="0"/>
        <w:autoSpaceDE w:val="0"/>
        <w:autoSpaceDN w:val="0"/>
        <w:adjustRightInd w:val="0"/>
        <w:spacing w:line="240" w:lineRule="auto"/>
        <w:ind w:left="640" w:hanging="640"/>
        <w:rPr>
          <w:rFonts w:ascii="Arno Pro" w:hAnsi="Arno Pro" w:cs="Times New Roman"/>
          <w:noProof/>
          <w:sz w:val="19"/>
          <w:szCs w:val="19"/>
        </w:rPr>
      </w:pPr>
      <w:r w:rsidRPr="008268A0">
        <w:rPr>
          <w:rFonts w:ascii="Arno Pro" w:hAnsi="Arno Pro" w:cs="Times New Roman"/>
          <w:noProof/>
          <w:sz w:val="19"/>
          <w:szCs w:val="19"/>
        </w:rPr>
        <w:t xml:space="preserve">(4) </w:t>
      </w:r>
      <w:r w:rsidRPr="008268A0">
        <w:rPr>
          <w:rFonts w:ascii="Arno Pro" w:hAnsi="Arno Pro" w:cs="Times New Roman"/>
          <w:noProof/>
          <w:sz w:val="19"/>
          <w:szCs w:val="19"/>
        </w:rPr>
        <w:tab/>
        <w:t xml:space="preserve">Nguyen, D. T.; Findlay, S. D.; Etheridge, J. A Menu of Electron Probes for Optimising Information from Scanning Transmission Electron Microscopy. </w:t>
      </w:r>
      <w:r w:rsidRPr="008268A0">
        <w:rPr>
          <w:rFonts w:ascii="Arno Pro" w:hAnsi="Arno Pro" w:cs="Times New Roman"/>
          <w:i/>
          <w:iCs/>
          <w:noProof/>
          <w:sz w:val="19"/>
          <w:szCs w:val="19"/>
        </w:rPr>
        <w:t>Ultramicroscopy</w:t>
      </w:r>
      <w:r w:rsidRPr="008268A0">
        <w:rPr>
          <w:rFonts w:ascii="Arno Pro" w:hAnsi="Arno Pro" w:cs="Times New Roman"/>
          <w:noProof/>
          <w:sz w:val="19"/>
          <w:szCs w:val="19"/>
        </w:rPr>
        <w:t xml:space="preserve"> </w:t>
      </w:r>
      <w:r w:rsidRPr="008268A0">
        <w:rPr>
          <w:rFonts w:ascii="Arno Pro" w:hAnsi="Arno Pro" w:cs="Times New Roman"/>
          <w:b/>
          <w:bCs/>
          <w:noProof/>
          <w:sz w:val="19"/>
          <w:szCs w:val="19"/>
        </w:rPr>
        <w:t>2018</w:t>
      </w:r>
      <w:r w:rsidRPr="008268A0">
        <w:rPr>
          <w:rFonts w:ascii="Arno Pro" w:hAnsi="Arno Pro" w:cs="Times New Roman"/>
          <w:noProof/>
          <w:sz w:val="19"/>
          <w:szCs w:val="19"/>
        </w:rPr>
        <w:t xml:space="preserve">, </w:t>
      </w:r>
      <w:r w:rsidRPr="008268A0">
        <w:rPr>
          <w:rFonts w:ascii="Arno Pro" w:hAnsi="Arno Pro" w:cs="Times New Roman"/>
          <w:i/>
          <w:iCs/>
          <w:noProof/>
          <w:sz w:val="19"/>
          <w:szCs w:val="19"/>
        </w:rPr>
        <w:t>184</w:t>
      </w:r>
      <w:r w:rsidRPr="008268A0">
        <w:rPr>
          <w:rFonts w:ascii="Arno Pro" w:hAnsi="Arno Pro" w:cs="Times New Roman"/>
          <w:noProof/>
          <w:sz w:val="19"/>
          <w:szCs w:val="19"/>
        </w:rPr>
        <w:t>, 143–155.</w:t>
      </w:r>
    </w:p>
    <w:p w14:paraId="391C0403" w14:textId="77777777" w:rsidR="00F27ED1" w:rsidRPr="008268A0" w:rsidRDefault="00F27ED1" w:rsidP="00F27ED1">
      <w:pPr>
        <w:widowControl w:val="0"/>
        <w:autoSpaceDE w:val="0"/>
        <w:autoSpaceDN w:val="0"/>
        <w:adjustRightInd w:val="0"/>
        <w:spacing w:line="240" w:lineRule="auto"/>
        <w:ind w:left="640" w:hanging="640"/>
        <w:rPr>
          <w:rFonts w:ascii="Arno Pro" w:hAnsi="Arno Pro" w:cs="Times New Roman"/>
          <w:noProof/>
          <w:sz w:val="19"/>
          <w:szCs w:val="19"/>
        </w:rPr>
      </w:pPr>
      <w:r w:rsidRPr="008268A0">
        <w:rPr>
          <w:rFonts w:ascii="Arno Pro" w:hAnsi="Arno Pro" w:cs="Times New Roman"/>
          <w:noProof/>
          <w:sz w:val="19"/>
          <w:szCs w:val="19"/>
        </w:rPr>
        <w:t xml:space="preserve">(5) </w:t>
      </w:r>
      <w:r w:rsidRPr="008268A0">
        <w:rPr>
          <w:rFonts w:ascii="Arno Pro" w:hAnsi="Arno Pro" w:cs="Times New Roman"/>
          <w:noProof/>
          <w:sz w:val="19"/>
          <w:szCs w:val="19"/>
        </w:rPr>
        <w:tab/>
        <w:t xml:space="preserve">Wu, X.; Ke, X.; Sui, M.; Ke, X. Recent Progress on Advanced Transmission Electron Microscopy Characterization for Halide Perovskite Semiconductors. </w:t>
      </w:r>
      <w:r w:rsidRPr="008268A0">
        <w:rPr>
          <w:rFonts w:ascii="Arno Pro" w:hAnsi="Arno Pro" w:cs="Times New Roman"/>
          <w:i/>
          <w:iCs/>
          <w:noProof/>
          <w:sz w:val="19"/>
          <w:szCs w:val="19"/>
        </w:rPr>
        <w:t>J. Semicond.</w:t>
      </w:r>
      <w:r w:rsidRPr="008268A0">
        <w:rPr>
          <w:rFonts w:ascii="Arno Pro" w:hAnsi="Arno Pro" w:cs="Times New Roman"/>
          <w:noProof/>
          <w:sz w:val="19"/>
          <w:szCs w:val="19"/>
        </w:rPr>
        <w:t xml:space="preserve"> </w:t>
      </w:r>
      <w:r w:rsidRPr="008268A0">
        <w:rPr>
          <w:rFonts w:ascii="Arno Pro" w:hAnsi="Arno Pro" w:cs="Times New Roman"/>
          <w:b/>
          <w:bCs/>
          <w:noProof/>
          <w:sz w:val="19"/>
          <w:szCs w:val="19"/>
        </w:rPr>
        <w:t>2022</w:t>
      </w:r>
      <w:r w:rsidRPr="008268A0">
        <w:rPr>
          <w:rFonts w:ascii="Arno Pro" w:hAnsi="Arno Pro" w:cs="Times New Roman"/>
          <w:noProof/>
          <w:sz w:val="19"/>
          <w:szCs w:val="19"/>
        </w:rPr>
        <w:t xml:space="preserve">, </w:t>
      </w:r>
      <w:r w:rsidRPr="008268A0">
        <w:rPr>
          <w:rFonts w:ascii="Arno Pro" w:hAnsi="Arno Pro" w:cs="Times New Roman"/>
          <w:i/>
          <w:iCs/>
          <w:noProof/>
          <w:sz w:val="19"/>
          <w:szCs w:val="19"/>
        </w:rPr>
        <w:t>43</w:t>
      </w:r>
      <w:r w:rsidRPr="008268A0">
        <w:rPr>
          <w:rFonts w:ascii="Arno Pro" w:hAnsi="Arno Pro" w:cs="Times New Roman"/>
          <w:noProof/>
          <w:sz w:val="19"/>
          <w:szCs w:val="19"/>
        </w:rPr>
        <w:t xml:space="preserve"> (4), 041106.</w:t>
      </w:r>
    </w:p>
    <w:p w14:paraId="02D2ABF4" w14:textId="77777777" w:rsidR="00F27ED1" w:rsidRPr="008268A0" w:rsidRDefault="00F27ED1" w:rsidP="00F27ED1">
      <w:pPr>
        <w:widowControl w:val="0"/>
        <w:autoSpaceDE w:val="0"/>
        <w:autoSpaceDN w:val="0"/>
        <w:adjustRightInd w:val="0"/>
        <w:spacing w:line="240" w:lineRule="auto"/>
        <w:ind w:left="640" w:hanging="640"/>
        <w:rPr>
          <w:rFonts w:ascii="Arno Pro" w:hAnsi="Arno Pro"/>
          <w:noProof/>
          <w:sz w:val="19"/>
          <w:szCs w:val="19"/>
        </w:rPr>
      </w:pPr>
      <w:r w:rsidRPr="008268A0">
        <w:rPr>
          <w:rFonts w:ascii="Arno Pro" w:hAnsi="Arno Pro" w:cs="Times New Roman"/>
          <w:noProof/>
          <w:sz w:val="19"/>
          <w:szCs w:val="19"/>
        </w:rPr>
        <w:t xml:space="preserve">(6) </w:t>
      </w:r>
      <w:r w:rsidRPr="008268A0">
        <w:rPr>
          <w:rFonts w:ascii="Arno Pro" w:hAnsi="Arno Pro" w:cs="Times New Roman"/>
          <w:noProof/>
          <w:sz w:val="19"/>
          <w:szCs w:val="19"/>
        </w:rPr>
        <w:tab/>
        <w:t xml:space="preserve">Chen, S.; Wu, C.; Han, B.; Liu, Z.; Mi, Z.; Hao, W.; Zhao, J.; Wang, X.; Zhang, Q.; Liu, K.; Qi, J.; Cao, J.; Feng, J.; Yu, D.; Li, J.; Gao, P. Atomic-Scale Imaging of CH3NH3PbI3 Structure and Its Decomposition Pathway. </w:t>
      </w:r>
      <w:r w:rsidRPr="008268A0">
        <w:rPr>
          <w:rFonts w:ascii="Arno Pro" w:hAnsi="Arno Pro" w:cs="Times New Roman"/>
          <w:i/>
          <w:iCs/>
          <w:noProof/>
          <w:sz w:val="19"/>
          <w:szCs w:val="19"/>
        </w:rPr>
        <w:t>Nat. Commun.</w:t>
      </w:r>
      <w:r w:rsidRPr="008268A0">
        <w:rPr>
          <w:rFonts w:ascii="Arno Pro" w:hAnsi="Arno Pro" w:cs="Times New Roman"/>
          <w:noProof/>
          <w:sz w:val="19"/>
          <w:szCs w:val="19"/>
        </w:rPr>
        <w:t xml:space="preserve"> </w:t>
      </w:r>
      <w:r w:rsidRPr="008268A0">
        <w:rPr>
          <w:rFonts w:ascii="Arno Pro" w:hAnsi="Arno Pro" w:cs="Times New Roman"/>
          <w:b/>
          <w:bCs/>
          <w:noProof/>
          <w:sz w:val="19"/>
          <w:szCs w:val="19"/>
        </w:rPr>
        <w:t>2021</w:t>
      </w:r>
      <w:r w:rsidRPr="008268A0">
        <w:rPr>
          <w:rFonts w:ascii="Arno Pro" w:hAnsi="Arno Pro" w:cs="Times New Roman"/>
          <w:noProof/>
          <w:sz w:val="19"/>
          <w:szCs w:val="19"/>
        </w:rPr>
        <w:t xml:space="preserve">, </w:t>
      </w:r>
      <w:r w:rsidRPr="008268A0">
        <w:rPr>
          <w:rFonts w:ascii="Arno Pro" w:hAnsi="Arno Pro" w:cs="Times New Roman"/>
          <w:i/>
          <w:iCs/>
          <w:noProof/>
          <w:sz w:val="19"/>
          <w:szCs w:val="19"/>
        </w:rPr>
        <w:t>12</w:t>
      </w:r>
      <w:r w:rsidRPr="008268A0">
        <w:rPr>
          <w:rFonts w:ascii="Arno Pro" w:hAnsi="Arno Pro" w:cs="Times New Roman"/>
          <w:noProof/>
          <w:sz w:val="19"/>
          <w:szCs w:val="19"/>
        </w:rPr>
        <w:t xml:space="preserve"> (1), 1–7.</w:t>
      </w:r>
    </w:p>
    <w:p w14:paraId="393AD4C5" w14:textId="074C1366" w:rsidR="00E4643A" w:rsidRPr="00E4643A" w:rsidRDefault="00F27ED1" w:rsidP="00886E55">
      <w:pPr>
        <w:spacing w:line="259" w:lineRule="auto"/>
        <w:rPr>
          <w:rFonts w:ascii="Arno Pro" w:hAnsi="Arno Pro"/>
          <w:sz w:val="20"/>
          <w:szCs w:val="20"/>
        </w:rPr>
      </w:pPr>
      <w:r w:rsidRPr="008268A0">
        <w:rPr>
          <w:rFonts w:ascii="Arno Pro" w:hAnsi="Arno Pro"/>
          <w:sz w:val="19"/>
          <w:szCs w:val="19"/>
        </w:rPr>
        <w:fldChar w:fldCharType="end"/>
      </w:r>
    </w:p>
    <w:sectPr w:rsidR="00E4643A" w:rsidRPr="00E464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no Pro">
    <w:altName w:val="Calibri"/>
    <w:panose1 w:val="00000000000000000000"/>
    <w:charset w:val="00"/>
    <w:family w:val="roman"/>
    <w:notTrueType/>
    <w:pitch w:val="variable"/>
    <w:sig w:usb0="60000287" w:usb1="00000001"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714"/>
    <w:rsid w:val="00015A37"/>
    <w:rsid w:val="00015DBF"/>
    <w:rsid w:val="0002015D"/>
    <w:rsid w:val="00031C3A"/>
    <w:rsid w:val="00034BE5"/>
    <w:rsid w:val="000366EF"/>
    <w:rsid w:val="00055197"/>
    <w:rsid w:val="000559C1"/>
    <w:rsid w:val="000609A2"/>
    <w:rsid w:val="00075A02"/>
    <w:rsid w:val="0007741F"/>
    <w:rsid w:val="00087EC6"/>
    <w:rsid w:val="000916FB"/>
    <w:rsid w:val="00093A46"/>
    <w:rsid w:val="00097530"/>
    <w:rsid w:val="000A0C82"/>
    <w:rsid w:val="000A4962"/>
    <w:rsid w:val="000B05F2"/>
    <w:rsid w:val="000B4847"/>
    <w:rsid w:val="000C4352"/>
    <w:rsid w:val="000F487C"/>
    <w:rsid w:val="000F6DD1"/>
    <w:rsid w:val="001003DE"/>
    <w:rsid w:val="001050E3"/>
    <w:rsid w:val="00114367"/>
    <w:rsid w:val="00126F80"/>
    <w:rsid w:val="00135F5C"/>
    <w:rsid w:val="001368E4"/>
    <w:rsid w:val="00146CF7"/>
    <w:rsid w:val="00150F8C"/>
    <w:rsid w:val="001549AE"/>
    <w:rsid w:val="00165AD6"/>
    <w:rsid w:val="00166F8F"/>
    <w:rsid w:val="001674C0"/>
    <w:rsid w:val="00174260"/>
    <w:rsid w:val="00177BD1"/>
    <w:rsid w:val="00181B89"/>
    <w:rsid w:val="0018221F"/>
    <w:rsid w:val="00183808"/>
    <w:rsid w:val="00194CCA"/>
    <w:rsid w:val="001A0E76"/>
    <w:rsid w:val="001A581D"/>
    <w:rsid w:val="001A5C17"/>
    <w:rsid w:val="001B0846"/>
    <w:rsid w:val="001B4F97"/>
    <w:rsid w:val="001C5CA6"/>
    <w:rsid w:val="001C66BA"/>
    <w:rsid w:val="001D0A37"/>
    <w:rsid w:val="001D7D49"/>
    <w:rsid w:val="001E5FB1"/>
    <w:rsid w:val="001F1C6B"/>
    <w:rsid w:val="00210536"/>
    <w:rsid w:val="0021096A"/>
    <w:rsid w:val="002145E1"/>
    <w:rsid w:val="002162E0"/>
    <w:rsid w:val="00227E38"/>
    <w:rsid w:val="00231B53"/>
    <w:rsid w:val="00232962"/>
    <w:rsid w:val="00235686"/>
    <w:rsid w:val="002404A7"/>
    <w:rsid w:val="0024528B"/>
    <w:rsid w:val="00262B09"/>
    <w:rsid w:val="00270773"/>
    <w:rsid w:val="002716C1"/>
    <w:rsid w:val="00281888"/>
    <w:rsid w:val="002929BD"/>
    <w:rsid w:val="002B4F23"/>
    <w:rsid w:val="002C4628"/>
    <w:rsid w:val="002D5B97"/>
    <w:rsid w:val="002F33A7"/>
    <w:rsid w:val="00306587"/>
    <w:rsid w:val="003104F0"/>
    <w:rsid w:val="00312AA1"/>
    <w:rsid w:val="00313A3C"/>
    <w:rsid w:val="00321D38"/>
    <w:rsid w:val="00327D25"/>
    <w:rsid w:val="00340907"/>
    <w:rsid w:val="00341999"/>
    <w:rsid w:val="003427E5"/>
    <w:rsid w:val="00351C4F"/>
    <w:rsid w:val="00352B91"/>
    <w:rsid w:val="00362EA9"/>
    <w:rsid w:val="00370F37"/>
    <w:rsid w:val="00372EBB"/>
    <w:rsid w:val="00373D27"/>
    <w:rsid w:val="0038235B"/>
    <w:rsid w:val="003A6EC7"/>
    <w:rsid w:val="003B5825"/>
    <w:rsid w:val="003C6B62"/>
    <w:rsid w:val="003C7A88"/>
    <w:rsid w:val="003E532C"/>
    <w:rsid w:val="003F4E24"/>
    <w:rsid w:val="0040047A"/>
    <w:rsid w:val="004071B5"/>
    <w:rsid w:val="00423A4D"/>
    <w:rsid w:val="00426FF9"/>
    <w:rsid w:val="004413FB"/>
    <w:rsid w:val="00446D3A"/>
    <w:rsid w:val="004500BD"/>
    <w:rsid w:val="00453332"/>
    <w:rsid w:val="00455761"/>
    <w:rsid w:val="00466DD5"/>
    <w:rsid w:val="00472AEF"/>
    <w:rsid w:val="00483E38"/>
    <w:rsid w:val="00485CF6"/>
    <w:rsid w:val="004B0121"/>
    <w:rsid w:val="004B6A52"/>
    <w:rsid w:val="004D245F"/>
    <w:rsid w:val="004D5D78"/>
    <w:rsid w:val="004E403A"/>
    <w:rsid w:val="004E6437"/>
    <w:rsid w:val="004E6ED0"/>
    <w:rsid w:val="004F3894"/>
    <w:rsid w:val="004F6BEC"/>
    <w:rsid w:val="00506FA3"/>
    <w:rsid w:val="00507450"/>
    <w:rsid w:val="00513DB9"/>
    <w:rsid w:val="00531E0A"/>
    <w:rsid w:val="00533759"/>
    <w:rsid w:val="005415D1"/>
    <w:rsid w:val="0054316E"/>
    <w:rsid w:val="00553219"/>
    <w:rsid w:val="00554240"/>
    <w:rsid w:val="00557DE7"/>
    <w:rsid w:val="00562921"/>
    <w:rsid w:val="0056554D"/>
    <w:rsid w:val="00566132"/>
    <w:rsid w:val="00571575"/>
    <w:rsid w:val="00584134"/>
    <w:rsid w:val="005908F2"/>
    <w:rsid w:val="005A0E25"/>
    <w:rsid w:val="005A2B31"/>
    <w:rsid w:val="005B11E4"/>
    <w:rsid w:val="005C39F5"/>
    <w:rsid w:val="005C6234"/>
    <w:rsid w:val="005E5D05"/>
    <w:rsid w:val="005F4078"/>
    <w:rsid w:val="005F70D5"/>
    <w:rsid w:val="00604387"/>
    <w:rsid w:val="00612345"/>
    <w:rsid w:val="00630BEE"/>
    <w:rsid w:val="00634345"/>
    <w:rsid w:val="0065138B"/>
    <w:rsid w:val="00662DF8"/>
    <w:rsid w:val="006631C1"/>
    <w:rsid w:val="00666AA8"/>
    <w:rsid w:val="0067500E"/>
    <w:rsid w:val="00675195"/>
    <w:rsid w:val="00682DFF"/>
    <w:rsid w:val="00685EAB"/>
    <w:rsid w:val="006A512B"/>
    <w:rsid w:val="006B6716"/>
    <w:rsid w:val="006C1973"/>
    <w:rsid w:val="006C3440"/>
    <w:rsid w:val="006C7FE7"/>
    <w:rsid w:val="006D4D5F"/>
    <w:rsid w:val="006E1D1F"/>
    <w:rsid w:val="006E1F24"/>
    <w:rsid w:val="006E26AE"/>
    <w:rsid w:val="006E5A0A"/>
    <w:rsid w:val="007224FE"/>
    <w:rsid w:val="00731256"/>
    <w:rsid w:val="00746A82"/>
    <w:rsid w:val="00754DA4"/>
    <w:rsid w:val="00757946"/>
    <w:rsid w:val="007601F4"/>
    <w:rsid w:val="00763965"/>
    <w:rsid w:val="00786B95"/>
    <w:rsid w:val="007922FE"/>
    <w:rsid w:val="007B10AF"/>
    <w:rsid w:val="007C696B"/>
    <w:rsid w:val="007D003E"/>
    <w:rsid w:val="007D1E1A"/>
    <w:rsid w:val="007D4423"/>
    <w:rsid w:val="007D5714"/>
    <w:rsid w:val="007D6559"/>
    <w:rsid w:val="007E0763"/>
    <w:rsid w:val="007E0DA3"/>
    <w:rsid w:val="007E4EA6"/>
    <w:rsid w:val="007E73BC"/>
    <w:rsid w:val="007F128D"/>
    <w:rsid w:val="007F2532"/>
    <w:rsid w:val="007F7FD6"/>
    <w:rsid w:val="008268A0"/>
    <w:rsid w:val="00834A04"/>
    <w:rsid w:val="008435A3"/>
    <w:rsid w:val="00851476"/>
    <w:rsid w:val="00853185"/>
    <w:rsid w:val="00856996"/>
    <w:rsid w:val="00857F73"/>
    <w:rsid w:val="00862D22"/>
    <w:rsid w:val="00864D18"/>
    <w:rsid w:val="00872266"/>
    <w:rsid w:val="00886E55"/>
    <w:rsid w:val="008A1F69"/>
    <w:rsid w:val="008A6357"/>
    <w:rsid w:val="008D5FE4"/>
    <w:rsid w:val="008E1F59"/>
    <w:rsid w:val="00902ACA"/>
    <w:rsid w:val="0092556A"/>
    <w:rsid w:val="00925BFF"/>
    <w:rsid w:val="00931AD1"/>
    <w:rsid w:val="00944E2C"/>
    <w:rsid w:val="009839DD"/>
    <w:rsid w:val="00985062"/>
    <w:rsid w:val="00985D87"/>
    <w:rsid w:val="009A3840"/>
    <w:rsid w:val="009A547A"/>
    <w:rsid w:val="009B0768"/>
    <w:rsid w:val="009C1DE2"/>
    <w:rsid w:val="009C4E10"/>
    <w:rsid w:val="009D781A"/>
    <w:rsid w:val="009D7B09"/>
    <w:rsid w:val="009E0432"/>
    <w:rsid w:val="009E5B27"/>
    <w:rsid w:val="00A01360"/>
    <w:rsid w:val="00A04BD9"/>
    <w:rsid w:val="00A0674B"/>
    <w:rsid w:val="00A12C42"/>
    <w:rsid w:val="00A1645B"/>
    <w:rsid w:val="00A22FE1"/>
    <w:rsid w:val="00A324E2"/>
    <w:rsid w:val="00A40B16"/>
    <w:rsid w:val="00A42163"/>
    <w:rsid w:val="00A474E6"/>
    <w:rsid w:val="00A6267C"/>
    <w:rsid w:val="00A63DCF"/>
    <w:rsid w:val="00AA40C0"/>
    <w:rsid w:val="00AA506F"/>
    <w:rsid w:val="00AB5B09"/>
    <w:rsid w:val="00AB6B24"/>
    <w:rsid w:val="00AC0002"/>
    <w:rsid w:val="00AC2A9A"/>
    <w:rsid w:val="00AC4DEB"/>
    <w:rsid w:val="00AF355D"/>
    <w:rsid w:val="00B039DE"/>
    <w:rsid w:val="00B13EC7"/>
    <w:rsid w:val="00B17635"/>
    <w:rsid w:val="00B27FA9"/>
    <w:rsid w:val="00B30234"/>
    <w:rsid w:val="00B30B39"/>
    <w:rsid w:val="00B35321"/>
    <w:rsid w:val="00B3661D"/>
    <w:rsid w:val="00B47A88"/>
    <w:rsid w:val="00B503BB"/>
    <w:rsid w:val="00B53DFB"/>
    <w:rsid w:val="00B672DD"/>
    <w:rsid w:val="00B87EEB"/>
    <w:rsid w:val="00B95AEA"/>
    <w:rsid w:val="00BA4CAC"/>
    <w:rsid w:val="00BA5299"/>
    <w:rsid w:val="00BB36D9"/>
    <w:rsid w:val="00BB6936"/>
    <w:rsid w:val="00BC4607"/>
    <w:rsid w:val="00BC7E80"/>
    <w:rsid w:val="00BF394F"/>
    <w:rsid w:val="00C14A28"/>
    <w:rsid w:val="00C20EBB"/>
    <w:rsid w:val="00C24B6D"/>
    <w:rsid w:val="00C27AC7"/>
    <w:rsid w:val="00C27EFB"/>
    <w:rsid w:val="00C30C36"/>
    <w:rsid w:val="00C31DC4"/>
    <w:rsid w:val="00C411E6"/>
    <w:rsid w:val="00C444EC"/>
    <w:rsid w:val="00C63D09"/>
    <w:rsid w:val="00C70680"/>
    <w:rsid w:val="00C75B2C"/>
    <w:rsid w:val="00C822F6"/>
    <w:rsid w:val="00C83500"/>
    <w:rsid w:val="00C90E33"/>
    <w:rsid w:val="00C90FBD"/>
    <w:rsid w:val="00C95F97"/>
    <w:rsid w:val="00CA20CB"/>
    <w:rsid w:val="00CB47F9"/>
    <w:rsid w:val="00CB51F7"/>
    <w:rsid w:val="00CC35E4"/>
    <w:rsid w:val="00CD556E"/>
    <w:rsid w:val="00CD5C1E"/>
    <w:rsid w:val="00CE0092"/>
    <w:rsid w:val="00CF0377"/>
    <w:rsid w:val="00CF1339"/>
    <w:rsid w:val="00D03631"/>
    <w:rsid w:val="00D063A6"/>
    <w:rsid w:val="00D1043E"/>
    <w:rsid w:val="00D11FE7"/>
    <w:rsid w:val="00D17EE1"/>
    <w:rsid w:val="00D21651"/>
    <w:rsid w:val="00D46582"/>
    <w:rsid w:val="00D47EA4"/>
    <w:rsid w:val="00D50AFE"/>
    <w:rsid w:val="00D55D77"/>
    <w:rsid w:val="00D622B4"/>
    <w:rsid w:val="00D74364"/>
    <w:rsid w:val="00D769DC"/>
    <w:rsid w:val="00D903B5"/>
    <w:rsid w:val="00D9643E"/>
    <w:rsid w:val="00DA0ADF"/>
    <w:rsid w:val="00DA0EA1"/>
    <w:rsid w:val="00DA12BF"/>
    <w:rsid w:val="00DB2C9E"/>
    <w:rsid w:val="00DB49AE"/>
    <w:rsid w:val="00DC21A4"/>
    <w:rsid w:val="00DC4179"/>
    <w:rsid w:val="00DC7E70"/>
    <w:rsid w:val="00DD22ED"/>
    <w:rsid w:val="00DD5081"/>
    <w:rsid w:val="00DD6538"/>
    <w:rsid w:val="00DF1100"/>
    <w:rsid w:val="00E10800"/>
    <w:rsid w:val="00E1657D"/>
    <w:rsid w:val="00E22265"/>
    <w:rsid w:val="00E31C5F"/>
    <w:rsid w:val="00E4643A"/>
    <w:rsid w:val="00E55FF5"/>
    <w:rsid w:val="00E56E8F"/>
    <w:rsid w:val="00E6220F"/>
    <w:rsid w:val="00E67065"/>
    <w:rsid w:val="00E907CC"/>
    <w:rsid w:val="00EB7459"/>
    <w:rsid w:val="00EC3271"/>
    <w:rsid w:val="00ED292C"/>
    <w:rsid w:val="00EE1FFF"/>
    <w:rsid w:val="00EF16AC"/>
    <w:rsid w:val="00EF2294"/>
    <w:rsid w:val="00EF3C8A"/>
    <w:rsid w:val="00EF4C80"/>
    <w:rsid w:val="00F06BC6"/>
    <w:rsid w:val="00F0771F"/>
    <w:rsid w:val="00F1111C"/>
    <w:rsid w:val="00F1346E"/>
    <w:rsid w:val="00F27ED1"/>
    <w:rsid w:val="00F322B6"/>
    <w:rsid w:val="00F40D8B"/>
    <w:rsid w:val="00F4251E"/>
    <w:rsid w:val="00F54A3E"/>
    <w:rsid w:val="00F55618"/>
    <w:rsid w:val="00F56C98"/>
    <w:rsid w:val="00F57FE8"/>
    <w:rsid w:val="00F74345"/>
    <w:rsid w:val="00F8559A"/>
    <w:rsid w:val="00F92CB8"/>
    <w:rsid w:val="00F94B3C"/>
    <w:rsid w:val="00F9549D"/>
    <w:rsid w:val="00FA75F6"/>
    <w:rsid w:val="00FB198B"/>
    <w:rsid w:val="00FB3900"/>
    <w:rsid w:val="00FC17F5"/>
    <w:rsid w:val="00FC1E29"/>
    <w:rsid w:val="00FC69E8"/>
    <w:rsid w:val="00FD498B"/>
    <w:rsid w:val="00FE0347"/>
    <w:rsid w:val="00FE12D6"/>
    <w:rsid w:val="00FE3C63"/>
    <w:rsid w:val="00FE777A"/>
    <w:rsid w:val="00FF227A"/>
    <w:rsid w:val="00FF4D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25641"/>
  <w15:chartTrackingRefBased/>
  <w15:docId w15:val="{53339634-3CC5-4DD4-83C8-6C9BAE24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06F"/>
    <w:pPr>
      <w:spacing w:line="256" w:lineRule="auto"/>
    </w:pPr>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A506F"/>
    <w:rPr>
      <w:color w:val="0000FF"/>
      <w:u w:val="single"/>
    </w:rPr>
  </w:style>
  <w:style w:type="paragraph" w:customStyle="1" w:styleId="BCAuthorAddress">
    <w:name w:val="BC_Author_Address"/>
    <w:basedOn w:val="Normal"/>
    <w:next w:val="Normal"/>
    <w:autoRedefine/>
    <w:rsid w:val="00AA506F"/>
    <w:pPr>
      <w:spacing w:after="60" w:line="240" w:lineRule="auto"/>
    </w:pPr>
    <w:rPr>
      <w:rFonts w:ascii="Arno Pro" w:hAnsi="Arno Pro" w:cs="Times"/>
      <w:kern w:val="22"/>
      <w:sz w:val="20"/>
      <w:szCs w:val="24"/>
      <w:lang w:val="en-US" w:eastAsia="en-AU"/>
    </w:rPr>
  </w:style>
  <w:style w:type="paragraph" w:customStyle="1" w:styleId="BBAuthorName">
    <w:name w:val="BB_Author_Name"/>
    <w:basedOn w:val="Normal"/>
    <w:next w:val="BCAuthorAddress"/>
    <w:autoRedefine/>
    <w:rsid w:val="00CB51F7"/>
    <w:pPr>
      <w:spacing w:after="180" w:line="240" w:lineRule="auto"/>
    </w:pPr>
    <w:rPr>
      <w:rFonts w:ascii="Arno Pro" w:hAnsi="Arno Pro" w:cs="Times"/>
      <w:kern w:val="26"/>
      <w:sz w:val="24"/>
      <w:szCs w:val="24"/>
      <w:lang w:val="en-US" w:eastAsia="en-AU"/>
    </w:rPr>
  </w:style>
  <w:style w:type="character" w:styleId="CommentReference">
    <w:name w:val="annotation reference"/>
    <w:basedOn w:val="DefaultParagraphFont"/>
    <w:uiPriority w:val="99"/>
    <w:semiHidden/>
    <w:unhideWhenUsed/>
    <w:rsid w:val="005A0E25"/>
    <w:rPr>
      <w:sz w:val="16"/>
      <w:szCs w:val="16"/>
    </w:rPr>
  </w:style>
  <w:style w:type="paragraph" w:styleId="CommentText">
    <w:name w:val="annotation text"/>
    <w:basedOn w:val="Normal"/>
    <w:link w:val="CommentTextChar"/>
    <w:uiPriority w:val="99"/>
    <w:unhideWhenUsed/>
    <w:rsid w:val="005A0E25"/>
    <w:pPr>
      <w:spacing w:line="240" w:lineRule="auto"/>
    </w:pPr>
    <w:rPr>
      <w:sz w:val="20"/>
      <w:szCs w:val="20"/>
    </w:rPr>
  </w:style>
  <w:style w:type="character" w:customStyle="1" w:styleId="CommentTextChar">
    <w:name w:val="Comment Text Char"/>
    <w:basedOn w:val="DefaultParagraphFont"/>
    <w:link w:val="CommentText"/>
    <w:uiPriority w:val="99"/>
    <w:rsid w:val="005A0E25"/>
    <w:rPr>
      <w:rFonts w:eastAsia="SimSun"/>
      <w:sz w:val="20"/>
      <w:szCs w:val="20"/>
    </w:rPr>
  </w:style>
  <w:style w:type="paragraph" w:styleId="CommentSubject">
    <w:name w:val="annotation subject"/>
    <w:basedOn w:val="CommentText"/>
    <w:next w:val="CommentText"/>
    <w:link w:val="CommentSubjectChar"/>
    <w:uiPriority w:val="99"/>
    <w:semiHidden/>
    <w:unhideWhenUsed/>
    <w:rsid w:val="005A0E25"/>
    <w:rPr>
      <w:b/>
      <w:bCs/>
    </w:rPr>
  </w:style>
  <w:style w:type="character" w:customStyle="1" w:styleId="CommentSubjectChar">
    <w:name w:val="Comment Subject Char"/>
    <w:basedOn w:val="CommentTextChar"/>
    <w:link w:val="CommentSubject"/>
    <w:uiPriority w:val="99"/>
    <w:semiHidden/>
    <w:rsid w:val="005A0E25"/>
    <w:rPr>
      <w:rFonts w:eastAsia="SimSun"/>
      <w:b/>
      <w:bCs/>
      <w:sz w:val="20"/>
      <w:szCs w:val="20"/>
    </w:rPr>
  </w:style>
  <w:style w:type="character" w:styleId="PlaceholderText">
    <w:name w:val="Placeholder Text"/>
    <w:basedOn w:val="DefaultParagraphFont"/>
    <w:uiPriority w:val="99"/>
    <w:semiHidden/>
    <w:rsid w:val="00FD498B"/>
    <w:rPr>
      <w:color w:val="808080"/>
    </w:rPr>
  </w:style>
  <w:style w:type="paragraph" w:styleId="BalloonText">
    <w:name w:val="Balloon Text"/>
    <w:basedOn w:val="Normal"/>
    <w:link w:val="BalloonTextChar"/>
    <w:uiPriority w:val="99"/>
    <w:semiHidden/>
    <w:unhideWhenUsed/>
    <w:rsid w:val="005908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8F2"/>
    <w:rPr>
      <w:rFonts w:ascii="Segoe UI" w:eastAsia="SimSun" w:hAnsi="Segoe UI" w:cs="Segoe UI"/>
      <w:sz w:val="18"/>
      <w:szCs w:val="18"/>
    </w:rPr>
  </w:style>
  <w:style w:type="paragraph" w:styleId="Revision">
    <w:name w:val="Revision"/>
    <w:hidden/>
    <w:uiPriority w:val="99"/>
    <w:semiHidden/>
    <w:rsid w:val="00856996"/>
    <w:pPr>
      <w:spacing w:after="0" w:line="240" w:lineRule="auto"/>
    </w:pPr>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228192">
      <w:bodyDiv w:val="1"/>
      <w:marLeft w:val="0"/>
      <w:marRight w:val="0"/>
      <w:marTop w:val="0"/>
      <w:marBottom w:val="0"/>
      <w:divBdr>
        <w:top w:val="none" w:sz="0" w:space="0" w:color="auto"/>
        <w:left w:val="none" w:sz="0" w:space="0" w:color="auto"/>
        <w:bottom w:val="none" w:sz="0" w:space="0" w:color="auto"/>
        <w:right w:val="none" w:sz="0" w:space="0" w:color="auto"/>
      </w:divBdr>
    </w:div>
    <w:div w:id="149306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joanne.etheridge@monash.edu"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5A339-F8C4-4F39-B5D0-C1CAE638D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5787</Words>
  <Characters>32992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weilun li</dc:creator>
  <cp:keywords/>
  <dc:description/>
  <cp:lastModifiedBy>weilun li</cp:lastModifiedBy>
  <cp:revision>6</cp:revision>
  <dcterms:created xsi:type="dcterms:W3CDTF">2023-03-19T13:06:00Z</dcterms:created>
  <dcterms:modified xsi:type="dcterms:W3CDTF">2023-03-20T09:37:00Z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http://www.zotero.org/styles/chemistry-of-materials</vt:lpwstr>
  </property>
  <property fmtid="{D5CDD505-2E9C-101B-9397-08002B2CF9AE}" pid="9" name="Mendeley Recent Style Name 3_1">
    <vt:lpwstr>Chemistry of Materials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674f39fb-1ffe-3845-bd08-7b29b5702e16</vt:lpwstr>
  </property>
  <property fmtid="{D5CDD505-2E9C-101B-9397-08002B2CF9AE}" pid="24" name="Mendeley Citation Style_1">
    <vt:lpwstr>http://www.zotero.org/styles/chemistry-of-materials</vt:lpwstr>
  </property>
</Properties>
</file>