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E8BDB" w14:textId="77777777" w:rsidR="005F1D1B" w:rsidRDefault="005F1D1B" w:rsidP="005F1D1B">
      <w:pPr>
        <w:jc w:val="both"/>
        <w:rPr>
          <w:rFonts w:ascii="Times New Roman" w:eastAsia="Times New Roman" w:hAnsi="Times New Roman" w:cs="Times New Roman"/>
        </w:rPr>
      </w:pPr>
    </w:p>
    <w:p w14:paraId="63380EAC" w14:textId="77777777" w:rsidR="005F1D1B" w:rsidRDefault="005F1D1B" w:rsidP="005F1D1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794EB3CF" wp14:editId="5B550D26">
            <wp:extent cx="5943600" cy="410210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97CC93" w14:textId="77777777" w:rsidR="005F1D1B" w:rsidRDefault="005F1D1B" w:rsidP="005F1D1B">
      <w:pPr>
        <w:jc w:val="both"/>
        <w:rPr>
          <w:rFonts w:ascii="Times New Roman" w:eastAsia="Times New Roman" w:hAnsi="Times New Roman" w:cs="Times New Roman"/>
          <w:b/>
        </w:rPr>
      </w:pPr>
    </w:p>
    <w:p w14:paraId="72901969" w14:textId="77777777" w:rsidR="005F1D1B" w:rsidRDefault="005F1D1B" w:rsidP="005F1D1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Supplementary Figure 1: </w:t>
      </w:r>
      <w:r>
        <w:rPr>
          <w:rFonts w:ascii="Times New Roman" w:eastAsia="Times New Roman" w:hAnsi="Times New Roman" w:cs="Times New Roman"/>
        </w:rPr>
        <w:t xml:space="preserve">This schematic representation illustrates the different systems of 14-3-3 and ASK1-CD in this study. The apo systems include the 14-3-3 protein (b) and ASK1-CD (d) without any ligand or peptide bound to them. The complex systems consist of the 14-3-3 protein in complex with ASK1 peptide (a), ASK1-CD in complex with </w:t>
      </w:r>
      <w:proofErr w:type="spellStart"/>
      <w:r>
        <w:rPr>
          <w:rFonts w:ascii="Times New Roman" w:eastAsia="Times New Roman" w:hAnsi="Times New Roman" w:cs="Times New Roman"/>
        </w:rPr>
        <w:t>selonsertib</w:t>
      </w:r>
      <w:proofErr w:type="spellEnd"/>
      <w:r>
        <w:rPr>
          <w:rFonts w:ascii="Times New Roman" w:eastAsia="Times New Roman" w:hAnsi="Times New Roman" w:cs="Times New Roman"/>
        </w:rPr>
        <w:t xml:space="preserve"> (b), 14-3-3 protein in complex with ASK1-CD (e), and 14-3-3 protein in complex with both ASK-CD and </w:t>
      </w:r>
      <w:proofErr w:type="spellStart"/>
      <w:r>
        <w:rPr>
          <w:rFonts w:ascii="Times New Roman" w:eastAsia="Times New Roman" w:hAnsi="Times New Roman" w:cs="Times New Roman"/>
        </w:rPr>
        <w:t>selonsertib</w:t>
      </w:r>
      <w:proofErr w:type="spellEnd"/>
      <w:r>
        <w:rPr>
          <w:rFonts w:ascii="Times New Roman" w:eastAsia="Times New Roman" w:hAnsi="Times New Roman" w:cs="Times New Roman"/>
        </w:rPr>
        <w:t xml:space="preserve"> (f). The color codes represent the different components of the systems: 14-3-3 protein (cyan), ASK1-CD (yellow), </w:t>
      </w:r>
      <w:proofErr w:type="spellStart"/>
      <w:r>
        <w:rPr>
          <w:rFonts w:ascii="Times New Roman" w:eastAsia="Times New Roman" w:hAnsi="Times New Roman" w:cs="Times New Roman"/>
        </w:rPr>
        <w:t>selonsertib</w:t>
      </w:r>
      <w:proofErr w:type="spellEnd"/>
      <w:r>
        <w:rPr>
          <w:rFonts w:ascii="Times New Roman" w:eastAsia="Times New Roman" w:hAnsi="Times New Roman" w:cs="Times New Roman"/>
        </w:rPr>
        <w:t xml:space="preserve"> (blue), and ASK1 peptide (yellow). These systems were used for molecular dynamics simulations to investigate the binding interactions between 14-3-3 and ASK1-CD with and without </w:t>
      </w:r>
      <w:proofErr w:type="spellStart"/>
      <w:r>
        <w:rPr>
          <w:rFonts w:ascii="Times New Roman" w:eastAsia="Times New Roman" w:hAnsi="Times New Roman" w:cs="Times New Roman"/>
        </w:rPr>
        <w:t>selonsertib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D2BD4A5" w14:textId="77777777" w:rsidR="005F1D1B" w:rsidRDefault="005F1D1B" w:rsidP="005F1D1B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114300" distB="114300" distL="114300" distR="114300" wp14:anchorId="68E65BDF" wp14:editId="685F5785">
            <wp:extent cx="5943600" cy="5575300"/>
            <wp:effectExtent l="0" t="0" r="0" b="0"/>
            <wp:docPr id="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898F64" w14:textId="77777777" w:rsidR="005F1D1B" w:rsidRDefault="005F1D1B" w:rsidP="005F1D1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Supplementary Figure 2: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RMSD Analysis of S966 Non-Phosphorylation of 14-3-3 Protein (blue color) and ASK1 Peptide (yellow color).</w:t>
      </w:r>
      <w:r>
        <w:rPr>
          <w:rFonts w:ascii="Times New Roman" w:eastAsia="Times New Roman" w:hAnsi="Times New Roman" w:cs="Times New Roman"/>
        </w:rPr>
        <w:t xml:space="preserve"> The figure shows the RMSD values of the non-phosphorylated complex over time, with the complex shown at 0 ns and 500 ns, as well as a sampling of the peptide from 0 to 500 ns. The non-phosphorylation of S966 destabilizes the complex, as indicated by the higher and unstable RMSD value of the peptide.</w:t>
      </w:r>
    </w:p>
    <w:p w14:paraId="5CD5E832" w14:textId="77777777" w:rsidR="00422410" w:rsidRDefault="00422410"/>
    <w:sectPr w:rsidR="00422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1B"/>
    <w:rsid w:val="000D5F2F"/>
    <w:rsid w:val="00422410"/>
    <w:rsid w:val="005F1D1B"/>
    <w:rsid w:val="0072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34A717"/>
  <w15:chartTrackingRefBased/>
  <w15:docId w15:val="{D7A29A13-CE9E-F842-ADDA-36D5EE4A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D1B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Agrahari</dc:creator>
  <cp:keywords/>
  <dc:description/>
  <cp:lastModifiedBy>Ashish Agrahari</cp:lastModifiedBy>
  <cp:revision>1</cp:revision>
  <dcterms:created xsi:type="dcterms:W3CDTF">2023-05-06T12:42:00Z</dcterms:created>
  <dcterms:modified xsi:type="dcterms:W3CDTF">2023-05-06T12:43:00Z</dcterms:modified>
</cp:coreProperties>
</file>